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8C534D" w:rsidRDefault="0047715C" w:rsidP="008C534D">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8C534D" w:rsidRDefault="0047715C" w:rsidP="008C534D">
      <w:pPr>
        <w:spacing w:line="276" w:lineRule="auto"/>
        <w:jc w:val="center"/>
        <w:rPr>
          <w:rFonts w:ascii="Ebrima" w:hAnsi="Ebrima"/>
          <w:color w:val="000000" w:themeColor="text1"/>
          <w:sz w:val="22"/>
          <w:szCs w:val="22"/>
        </w:rPr>
      </w:pPr>
    </w:p>
    <w:p w14:paraId="43E17F9C" w14:textId="5F054A56" w:rsidR="0047715C" w:rsidRPr="008C534D" w:rsidRDefault="0047715C" w:rsidP="008C534D">
      <w:pPr>
        <w:spacing w:line="276" w:lineRule="auto"/>
        <w:jc w:val="center"/>
        <w:rPr>
          <w:rFonts w:ascii="Ebrima" w:hAnsi="Ebrima"/>
          <w:color w:val="000000" w:themeColor="text1"/>
          <w:sz w:val="22"/>
          <w:szCs w:val="22"/>
        </w:rPr>
      </w:pPr>
    </w:p>
    <w:p w14:paraId="6901BC4D" w14:textId="77777777" w:rsidR="0047715C" w:rsidRPr="008C534D" w:rsidRDefault="0047715C" w:rsidP="008C534D">
      <w:pPr>
        <w:spacing w:line="276" w:lineRule="auto"/>
        <w:jc w:val="center"/>
        <w:rPr>
          <w:rFonts w:ascii="Ebrima" w:hAnsi="Ebrima"/>
          <w:color w:val="000000" w:themeColor="text1"/>
          <w:sz w:val="22"/>
          <w:szCs w:val="22"/>
        </w:rPr>
      </w:pPr>
    </w:p>
    <w:p w14:paraId="3CE94F0D" w14:textId="77777777" w:rsidR="0047715C" w:rsidRPr="008C534D" w:rsidRDefault="0047715C" w:rsidP="008C534D">
      <w:pPr>
        <w:spacing w:line="276" w:lineRule="auto"/>
        <w:jc w:val="center"/>
        <w:rPr>
          <w:rFonts w:ascii="Ebrima" w:hAnsi="Ebrima"/>
          <w:color w:val="000000" w:themeColor="text1"/>
          <w:sz w:val="22"/>
          <w:szCs w:val="22"/>
        </w:rPr>
      </w:pPr>
    </w:p>
    <w:p w14:paraId="5D8A7538" w14:textId="77777777" w:rsidR="0047715C" w:rsidRPr="008C534D" w:rsidRDefault="0047715C" w:rsidP="008C534D">
      <w:pPr>
        <w:spacing w:line="276" w:lineRule="auto"/>
        <w:jc w:val="center"/>
        <w:rPr>
          <w:rFonts w:ascii="Ebrima" w:hAnsi="Ebrima"/>
          <w:color w:val="000000" w:themeColor="text1"/>
          <w:sz w:val="22"/>
          <w:szCs w:val="22"/>
        </w:rPr>
      </w:pPr>
    </w:p>
    <w:p w14:paraId="23BFDAD5" w14:textId="77777777" w:rsidR="0047715C" w:rsidRPr="008C534D" w:rsidRDefault="0047715C" w:rsidP="008C534D">
      <w:pPr>
        <w:spacing w:line="276" w:lineRule="auto"/>
        <w:jc w:val="center"/>
        <w:rPr>
          <w:rFonts w:ascii="Ebrima" w:hAnsi="Ebrima"/>
          <w:color w:val="000000" w:themeColor="text1"/>
          <w:sz w:val="22"/>
          <w:szCs w:val="22"/>
        </w:rPr>
      </w:pPr>
    </w:p>
    <w:p w14:paraId="470D4090" w14:textId="123AF007" w:rsidR="0047715C" w:rsidRPr="008C534D" w:rsidRDefault="00412131" w:rsidP="008C534D">
      <w:pPr>
        <w:pStyle w:val="Ttulo"/>
        <w:tabs>
          <w:tab w:val="left" w:pos="2520"/>
        </w:tabs>
        <w:spacing w:line="276" w:lineRule="auto"/>
        <w:rPr>
          <w:rFonts w:ascii="Ebrima" w:hAnsi="Ebrima" w:cstheme="minorHAnsi"/>
          <w:color w:val="000000" w:themeColor="text1"/>
          <w:sz w:val="22"/>
          <w:szCs w:val="22"/>
          <w:u w:val="none"/>
        </w:rPr>
      </w:pPr>
      <w:r w:rsidRPr="008C534D">
        <w:rPr>
          <w:rFonts w:ascii="Ebrima" w:hAnsi="Ebrima" w:cstheme="minorHAnsi"/>
          <w:color w:val="000000" w:themeColor="text1"/>
          <w:sz w:val="22"/>
          <w:szCs w:val="22"/>
          <w:u w:val="none"/>
        </w:rPr>
        <w:t>TERMO DE SECURITIZAÇÃO DE CRÉDITOS IMOBILIÁRIOS</w:t>
      </w:r>
    </w:p>
    <w:p w14:paraId="6272B08C" w14:textId="77777777" w:rsidR="0047715C" w:rsidRPr="008C534D" w:rsidRDefault="0047715C" w:rsidP="008C534D">
      <w:pPr>
        <w:spacing w:line="276" w:lineRule="auto"/>
        <w:jc w:val="center"/>
        <w:rPr>
          <w:rFonts w:ascii="Ebrima" w:hAnsi="Ebrima"/>
          <w:color w:val="000000" w:themeColor="text1"/>
          <w:sz w:val="22"/>
          <w:szCs w:val="22"/>
        </w:rPr>
      </w:pPr>
    </w:p>
    <w:p w14:paraId="6760BF25" w14:textId="7A16FD6D" w:rsidR="0047715C" w:rsidRPr="008C534D" w:rsidRDefault="00412131" w:rsidP="008C534D">
      <w:pPr>
        <w:pStyle w:val="Ttulo"/>
        <w:spacing w:line="276" w:lineRule="auto"/>
        <w:rPr>
          <w:rFonts w:ascii="Ebrima" w:hAnsi="Ebrima" w:cstheme="minorHAnsi"/>
          <w:color w:val="000000" w:themeColor="text1"/>
          <w:sz w:val="22"/>
          <w:szCs w:val="22"/>
          <w:u w:val="none"/>
        </w:rPr>
      </w:pPr>
      <w:r w:rsidRPr="008C534D">
        <w:rPr>
          <w:rFonts w:ascii="Ebrima" w:hAnsi="Ebrima" w:cstheme="minorHAnsi"/>
          <w:color w:val="000000" w:themeColor="text1"/>
          <w:sz w:val="22"/>
          <w:szCs w:val="22"/>
          <w:u w:val="none"/>
        </w:rPr>
        <w:t>CERTIFICADOS DE RECEBÍVEIS IMOBILIÁRIOS</w:t>
      </w:r>
    </w:p>
    <w:p w14:paraId="0591DCE4" w14:textId="77777777" w:rsidR="0047715C" w:rsidRPr="008C534D" w:rsidRDefault="0047715C" w:rsidP="008C534D">
      <w:pPr>
        <w:spacing w:line="276" w:lineRule="auto"/>
        <w:jc w:val="center"/>
        <w:rPr>
          <w:rFonts w:ascii="Ebrima" w:hAnsi="Ebrima"/>
          <w:color w:val="000000" w:themeColor="text1"/>
          <w:sz w:val="22"/>
          <w:szCs w:val="22"/>
        </w:rPr>
      </w:pPr>
    </w:p>
    <w:p w14:paraId="4530F4BE" w14:textId="343F86C5" w:rsidR="00412131" w:rsidRPr="008C534D" w:rsidRDefault="00412131" w:rsidP="008C534D">
      <w:pPr>
        <w:pStyle w:val="Ttulo"/>
        <w:spacing w:line="276" w:lineRule="auto"/>
        <w:rPr>
          <w:rFonts w:ascii="Ebrima" w:hAnsi="Ebrima" w:cstheme="minorHAnsi"/>
          <w:color w:val="000000" w:themeColor="text1"/>
          <w:sz w:val="22"/>
          <w:szCs w:val="22"/>
          <w:u w:val="none"/>
        </w:rPr>
      </w:pPr>
      <w:r w:rsidRPr="008C534D">
        <w:rPr>
          <w:rFonts w:ascii="Ebrima" w:hAnsi="Ebrima" w:cstheme="minorHAnsi"/>
          <w:color w:val="000000" w:themeColor="text1"/>
          <w:sz w:val="22"/>
          <w:szCs w:val="22"/>
          <w:u w:val="none"/>
        </w:rPr>
        <w:t xml:space="preserve">DA </w:t>
      </w:r>
      <w:r w:rsidR="0027726E" w:rsidRPr="008C534D">
        <w:rPr>
          <w:rFonts w:ascii="Ebrima" w:hAnsi="Ebrima" w:cstheme="minorHAnsi"/>
          <w:iCs/>
          <w:color w:val="000000" w:themeColor="text1"/>
          <w:sz w:val="22"/>
          <w:szCs w:val="22"/>
          <w:u w:val="none"/>
        </w:rPr>
        <w:t>1</w:t>
      </w:r>
      <w:r w:rsidRPr="008C534D">
        <w:rPr>
          <w:rFonts w:ascii="Ebrima" w:hAnsi="Ebrima" w:cstheme="minorHAnsi"/>
          <w:color w:val="000000" w:themeColor="text1"/>
          <w:sz w:val="22"/>
          <w:szCs w:val="22"/>
          <w:u w:val="none"/>
        </w:rPr>
        <w:t xml:space="preserve">ª SÉRIE DA </w:t>
      </w:r>
      <w:r w:rsidR="0027726E" w:rsidRPr="008C534D">
        <w:rPr>
          <w:rFonts w:ascii="Ebrima" w:hAnsi="Ebrima" w:cstheme="minorHAnsi"/>
          <w:iCs/>
          <w:color w:val="000000" w:themeColor="text1"/>
          <w:sz w:val="22"/>
          <w:szCs w:val="22"/>
          <w:u w:val="none"/>
        </w:rPr>
        <w:t>1</w:t>
      </w:r>
      <w:r w:rsidRPr="008C534D">
        <w:rPr>
          <w:rFonts w:ascii="Ebrima" w:hAnsi="Ebrima" w:cstheme="minorHAnsi"/>
          <w:color w:val="000000" w:themeColor="text1"/>
          <w:sz w:val="22"/>
          <w:szCs w:val="22"/>
          <w:u w:val="none"/>
        </w:rPr>
        <w:t>ª EMISSÃO DA</w:t>
      </w:r>
    </w:p>
    <w:p w14:paraId="5E96899F" w14:textId="77777777" w:rsidR="0047715C" w:rsidRPr="008C534D" w:rsidRDefault="0047715C" w:rsidP="008C534D">
      <w:pPr>
        <w:spacing w:line="276" w:lineRule="auto"/>
        <w:jc w:val="center"/>
        <w:rPr>
          <w:rFonts w:ascii="Ebrima" w:hAnsi="Ebrima"/>
          <w:color w:val="000000" w:themeColor="text1"/>
          <w:sz w:val="22"/>
          <w:szCs w:val="22"/>
        </w:rPr>
      </w:pPr>
    </w:p>
    <w:p w14:paraId="502A784B" w14:textId="3DD90277" w:rsidR="0047715C" w:rsidRPr="008C534D" w:rsidRDefault="0047715C" w:rsidP="008C534D">
      <w:pPr>
        <w:spacing w:line="276" w:lineRule="auto"/>
        <w:jc w:val="center"/>
        <w:rPr>
          <w:rFonts w:ascii="Ebrima" w:hAnsi="Ebrima"/>
          <w:color w:val="000000" w:themeColor="text1"/>
          <w:sz w:val="22"/>
          <w:szCs w:val="22"/>
        </w:rPr>
      </w:pPr>
    </w:p>
    <w:p w14:paraId="49406506" w14:textId="77777777" w:rsidR="0047715C" w:rsidRPr="008C534D" w:rsidRDefault="0047715C" w:rsidP="008C534D">
      <w:pPr>
        <w:spacing w:line="276" w:lineRule="auto"/>
        <w:jc w:val="center"/>
        <w:rPr>
          <w:rFonts w:ascii="Ebrima" w:hAnsi="Ebrima"/>
          <w:color w:val="000000" w:themeColor="text1"/>
          <w:sz w:val="22"/>
          <w:szCs w:val="22"/>
        </w:rPr>
      </w:pPr>
    </w:p>
    <w:p w14:paraId="0855C5CB" w14:textId="77777777" w:rsidR="0047715C" w:rsidRPr="008C534D" w:rsidRDefault="0047715C" w:rsidP="008C534D">
      <w:pPr>
        <w:spacing w:line="276" w:lineRule="auto"/>
        <w:jc w:val="center"/>
        <w:rPr>
          <w:rFonts w:ascii="Ebrima" w:hAnsi="Ebrima"/>
          <w:color w:val="000000" w:themeColor="text1"/>
          <w:sz w:val="22"/>
          <w:szCs w:val="22"/>
        </w:rPr>
      </w:pPr>
    </w:p>
    <w:p w14:paraId="5D91A97A" w14:textId="77777777" w:rsidR="0047715C" w:rsidRPr="008C534D" w:rsidRDefault="0047715C" w:rsidP="008C534D">
      <w:pPr>
        <w:spacing w:line="276" w:lineRule="auto"/>
        <w:jc w:val="center"/>
        <w:rPr>
          <w:rFonts w:ascii="Ebrima" w:hAnsi="Ebrima"/>
          <w:color w:val="000000" w:themeColor="text1"/>
          <w:sz w:val="22"/>
          <w:szCs w:val="22"/>
        </w:rPr>
      </w:pPr>
    </w:p>
    <w:p w14:paraId="381F9805" w14:textId="77777777" w:rsidR="0047715C" w:rsidRPr="008C534D" w:rsidRDefault="0047715C" w:rsidP="008C534D">
      <w:pPr>
        <w:spacing w:line="276" w:lineRule="auto"/>
        <w:jc w:val="center"/>
        <w:rPr>
          <w:rFonts w:ascii="Ebrima" w:hAnsi="Ebrima"/>
          <w:color w:val="000000" w:themeColor="text1"/>
          <w:sz w:val="22"/>
          <w:szCs w:val="22"/>
        </w:rPr>
      </w:pPr>
    </w:p>
    <w:p w14:paraId="2F17C478" w14:textId="77777777" w:rsidR="0047715C" w:rsidRPr="008C534D" w:rsidRDefault="0047715C" w:rsidP="008C534D">
      <w:pPr>
        <w:spacing w:line="276" w:lineRule="auto"/>
        <w:jc w:val="center"/>
        <w:rPr>
          <w:rFonts w:ascii="Ebrima" w:hAnsi="Ebrima"/>
          <w:color w:val="000000" w:themeColor="text1"/>
          <w:sz w:val="22"/>
          <w:szCs w:val="22"/>
        </w:rPr>
      </w:pPr>
    </w:p>
    <w:p w14:paraId="0F4EC6CD" w14:textId="784DE450" w:rsidR="0047715C" w:rsidRPr="008C534D" w:rsidRDefault="0079307F" w:rsidP="008C534D">
      <w:pPr>
        <w:spacing w:line="276" w:lineRule="auto"/>
        <w:jc w:val="center"/>
        <w:rPr>
          <w:rFonts w:ascii="Ebrima" w:hAnsi="Ebrima"/>
          <w:b/>
          <w:color w:val="000000" w:themeColor="text1"/>
          <w:sz w:val="22"/>
          <w:szCs w:val="22"/>
        </w:rPr>
      </w:pPr>
      <w:r w:rsidRPr="008C534D">
        <w:rPr>
          <w:rFonts w:ascii="Ebrima" w:hAnsi="Ebrima"/>
          <w:b/>
          <w:color w:val="000000" w:themeColor="text1"/>
          <w:sz w:val="22"/>
          <w:szCs w:val="22"/>
        </w:rPr>
        <w:t>B</w:t>
      </w:r>
      <w:r w:rsidRPr="008C534D">
        <w:rPr>
          <w:rFonts w:ascii="Ebrima" w:hAnsi="Ebrima"/>
          <w:b/>
          <w:bCs/>
          <w:color w:val="000000" w:themeColor="text1"/>
          <w:sz w:val="22"/>
          <w:szCs w:val="22"/>
        </w:rPr>
        <w:t>ASE SECURITIZADORA DE CRÉDITOS IMOBILIÁRIOS S.A.</w:t>
      </w:r>
    </w:p>
    <w:p w14:paraId="5C16343D" w14:textId="5B5E15A4" w:rsidR="00412131" w:rsidRPr="008C534D" w:rsidRDefault="00412131"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Companhia </w:t>
      </w:r>
      <w:r w:rsidR="0047715C" w:rsidRPr="008C534D">
        <w:rPr>
          <w:rFonts w:ascii="Ebrima" w:hAnsi="Ebrima" w:cstheme="minorHAnsi"/>
          <w:color w:val="000000" w:themeColor="text1"/>
          <w:sz w:val="22"/>
          <w:szCs w:val="22"/>
        </w:rPr>
        <w:t>Aberta</w:t>
      </w:r>
    </w:p>
    <w:p w14:paraId="5ADEF46E" w14:textId="46461C43" w:rsidR="00412131" w:rsidRPr="008C534D" w:rsidRDefault="00412131"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CNPJ/M</w:t>
      </w:r>
      <w:r w:rsidR="0047715C" w:rsidRPr="008C534D">
        <w:rPr>
          <w:rFonts w:ascii="Ebrima" w:hAnsi="Ebrima" w:cstheme="minorHAnsi"/>
          <w:color w:val="000000" w:themeColor="text1"/>
          <w:sz w:val="22"/>
          <w:szCs w:val="22"/>
        </w:rPr>
        <w:t>E</w:t>
      </w:r>
      <w:r w:rsidRPr="008C534D">
        <w:rPr>
          <w:rFonts w:ascii="Ebrima" w:hAnsi="Ebrima" w:cstheme="minorHAnsi"/>
          <w:color w:val="000000" w:themeColor="text1"/>
          <w:sz w:val="22"/>
          <w:szCs w:val="22"/>
        </w:rPr>
        <w:t xml:space="preserve"> nº </w:t>
      </w:r>
      <w:r w:rsidR="0079307F" w:rsidRPr="008C534D">
        <w:rPr>
          <w:rFonts w:ascii="Ebrima" w:hAnsi="Ebrima"/>
          <w:color w:val="000000" w:themeColor="text1"/>
          <w:sz w:val="22"/>
          <w:szCs w:val="22"/>
        </w:rPr>
        <w:t>35.082.277/0001-95</w:t>
      </w:r>
    </w:p>
    <w:p w14:paraId="2D123343" w14:textId="77777777" w:rsidR="0047715C" w:rsidRPr="008C534D" w:rsidRDefault="0047715C" w:rsidP="008C534D">
      <w:pPr>
        <w:spacing w:line="276" w:lineRule="auto"/>
        <w:jc w:val="center"/>
        <w:rPr>
          <w:rFonts w:ascii="Ebrima" w:hAnsi="Ebrima"/>
          <w:color w:val="000000" w:themeColor="text1"/>
          <w:sz w:val="22"/>
          <w:szCs w:val="22"/>
        </w:rPr>
      </w:pPr>
    </w:p>
    <w:p w14:paraId="2E454DF5" w14:textId="77777777" w:rsidR="0047715C" w:rsidRPr="008C534D" w:rsidRDefault="0047715C" w:rsidP="008C534D">
      <w:pPr>
        <w:spacing w:line="276" w:lineRule="auto"/>
        <w:jc w:val="center"/>
        <w:rPr>
          <w:rFonts w:ascii="Ebrima" w:hAnsi="Ebrima"/>
          <w:color w:val="000000" w:themeColor="text1"/>
          <w:sz w:val="22"/>
          <w:szCs w:val="22"/>
        </w:rPr>
      </w:pPr>
    </w:p>
    <w:p w14:paraId="33CC87D2" w14:textId="56426E00" w:rsidR="0047715C" w:rsidRPr="008C534D" w:rsidRDefault="0047715C" w:rsidP="008C534D">
      <w:pPr>
        <w:spacing w:line="276" w:lineRule="auto"/>
        <w:jc w:val="center"/>
        <w:rPr>
          <w:rFonts w:ascii="Ebrima" w:hAnsi="Ebrima"/>
          <w:color w:val="000000" w:themeColor="text1"/>
          <w:sz w:val="22"/>
          <w:szCs w:val="22"/>
        </w:rPr>
      </w:pPr>
    </w:p>
    <w:p w14:paraId="4D82E678" w14:textId="6525CD25" w:rsidR="0047715C" w:rsidRPr="008C534D" w:rsidRDefault="0047715C" w:rsidP="008C534D">
      <w:pPr>
        <w:spacing w:line="276" w:lineRule="auto"/>
        <w:jc w:val="center"/>
        <w:rPr>
          <w:rFonts w:ascii="Ebrima" w:hAnsi="Ebrima"/>
          <w:color w:val="000000" w:themeColor="text1"/>
          <w:sz w:val="22"/>
          <w:szCs w:val="22"/>
        </w:rPr>
      </w:pPr>
    </w:p>
    <w:p w14:paraId="763BE5EC" w14:textId="72F074A2" w:rsidR="0027726E" w:rsidRPr="008C534D" w:rsidRDefault="0027726E" w:rsidP="008C534D">
      <w:pPr>
        <w:spacing w:line="276" w:lineRule="auto"/>
        <w:jc w:val="center"/>
        <w:rPr>
          <w:rFonts w:ascii="Ebrima" w:hAnsi="Ebrima"/>
          <w:color w:val="000000" w:themeColor="text1"/>
          <w:sz w:val="22"/>
          <w:szCs w:val="22"/>
        </w:rPr>
      </w:pPr>
    </w:p>
    <w:p w14:paraId="0DB76C42" w14:textId="50C0C7C3" w:rsidR="0027726E" w:rsidRPr="008C534D" w:rsidRDefault="0027726E" w:rsidP="008C534D">
      <w:pPr>
        <w:spacing w:line="276" w:lineRule="auto"/>
        <w:jc w:val="center"/>
        <w:rPr>
          <w:rFonts w:ascii="Ebrima" w:hAnsi="Ebrima"/>
          <w:color w:val="000000" w:themeColor="text1"/>
          <w:sz w:val="22"/>
          <w:szCs w:val="22"/>
        </w:rPr>
      </w:pPr>
    </w:p>
    <w:p w14:paraId="0EBC6EFE" w14:textId="6DFAB002" w:rsidR="0027726E" w:rsidRPr="008C534D" w:rsidRDefault="0027726E" w:rsidP="008C534D">
      <w:pPr>
        <w:spacing w:line="276" w:lineRule="auto"/>
        <w:jc w:val="center"/>
        <w:rPr>
          <w:rFonts w:ascii="Ebrima" w:hAnsi="Ebrima"/>
          <w:color w:val="000000" w:themeColor="text1"/>
          <w:sz w:val="22"/>
          <w:szCs w:val="22"/>
        </w:rPr>
      </w:pPr>
    </w:p>
    <w:p w14:paraId="453F1D3C" w14:textId="21515ED7" w:rsidR="0027726E" w:rsidRPr="008C534D" w:rsidRDefault="0027726E" w:rsidP="008C534D">
      <w:pPr>
        <w:spacing w:line="276" w:lineRule="auto"/>
        <w:jc w:val="center"/>
        <w:rPr>
          <w:rFonts w:ascii="Ebrima" w:hAnsi="Ebrima"/>
          <w:color w:val="000000" w:themeColor="text1"/>
          <w:sz w:val="22"/>
          <w:szCs w:val="22"/>
        </w:rPr>
      </w:pPr>
    </w:p>
    <w:p w14:paraId="49B021FE" w14:textId="0514D67B" w:rsidR="0027726E" w:rsidRPr="008C534D" w:rsidRDefault="0027726E" w:rsidP="008C534D">
      <w:pPr>
        <w:spacing w:line="276" w:lineRule="auto"/>
        <w:jc w:val="center"/>
        <w:rPr>
          <w:rFonts w:ascii="Ebrima" w:hAnsi="Ebrima"/>
          <w:color w:val="000000" w:themeColor="text1"/>
          <w:sz w:val="22"/>
          <w:szCs w:val="22"/>
        </w:rPr>
      </w:pPr>
    </w:p>
    <w:p w14:paraId="0B74F1EC" w14:textId="207197EB" w:rsidR="0027726E" w:rsidRPr="008C534D" w:rsidRDefault="0027726E" w:rsidP="008C534D">
      <w:pPr>
        <w:spacing w:line="276" w:lineRule="auto"/>
        <w:jc w:val="center"/>
        <w:rPr>
          <w:rFonts w:ascii="Ebrima" w:hAnsi="Ebrima"/>
          <w:color w:val="000000" w:themeColor="text1"/>
          <w:sz w:val="22"/>
          <w:szCs w:val="22"/>
        </w:rPr>
      </w:pPr>
    </w:p>
    <w:p w14:paraId="40DDDA27" w14:textId="1A06E476" w:rsidR="0027726E" w:rsidRPr="008C534D" w:rsidRDefault="0027726E" w:rsidP="008C534D">
      <w:pPr>
        <w:spacing w:line="276" w:lineRule="auto"/>
        <w:jc w:val="center"/>
        <w:rPr>
          <w:rFonts w:ascii="Ebrima" w:hAnsi="Ebrima"/>
          <w:color w:val="000000" w:themeColor="text1"/>
          <w:sz w:val="22"/>
          <w:szCs w:val="22"/>
        </w:rPr>
      </w:pPr>
    </w:p>
    <w:p w14:paraId="157731A0" w14:textId="18B787CA" w:rsidR="0027726E" w:rsidRPr="008C534D" w:rsidRDefault="0027726E" w:rsidP="008C534D">
      <w:pPr>
        <w:spacing w:line="276" w:lineRule="auto"/>
        <w:jc w:val="center"/>
        <w:rPr>
          <w:rFonts w:ascii="Ebrima" w:hAnsi="Ebrima"/>
          <w:color w:val="000000" w:themeColor="text1"/>
          <w:sz w:val="22"/>
          <w:szCs w:val="22"/>
        </w:rPr>
      </w:pPr>
    </w:p>
    <w:p w14:paraId="53E120DB" w14:textId="7EB64E8B" w:rsidR="0027726E" w:rsidRPr="008C534D" w:rsidRDefault="0027726E" w:rsidP="008C534D">
      <w:pPr>
        <w:spacing w:line="276" w:lineRule="auto"/>
        <w:jc w:val="center"/>
        <w:rPr>
          <w:rFonts w:ascii="Ebrima" w:hAnsi="Ebrima"/>
          <w:color w:val="000000" w:themeColor="text1"/>
          <w:sz w:val="22"/>
          <w:szCs w:val="22"/>
        </w:rPr>
      </w:pPr>
    </w:p>
    <w:p w14:paraId="32F0144C" w14:textId="3F476D5E" w:rsidR="0027726E" w:rsidRPr="008C534D" w:rsidRDefault="0027726E" w:rsidP="008C534D">
      <w:pPr>
        <w:spacing w:line="276" w:lineRule="auto"/>
        <w:jc w:val="center"/>
        <w:rPr>
          <w:rFonts w:ascii="Ebrima" w:hAnsi="Ebrima"/>
          <w:color w:val="000000" w:themeColor="text1"/>
          <w:sz w:val="22"/>
          <w:szCs w:val="22"/>
        </w:rPr>
      </w:pPr>
    </w:p>
    <w:p w14:paraId="323B8D1C" w14:textId="31A13C78" w:rsidR="0027726E" w:rsidRPr="008C534D" w:rsidRDefault="0027726E" w:rsidP="008C534D">
      <w:pPr>
        <w:spacing w:line="276" w:lineRule="auto"/>
        <w:jc w:val="center"/>
        <w:rPr>
          <w:rFonts w:ascii="Ebrima" w:hAnsi="Ebrima"/>
          <w:color w:val="000000" w:themeColor="text1"/>
          <w:sz w:val="22"/>
          <w:szCs w:val="22"/>
        </w:rPr>
      </w:pPr>
    </w:p>
    <w:p w14:paraId="71EC146B" w14:textId="77777777" w:rsidR="0047715C" w:rsidRPr="008C534D" w:rsidRDefault="0047715C" w:rsidP="008C534D">
      <w:pPr>
        <w:spacing w:line="276" w:lineRule="auto"/>
        <w:jc w:val="center"/>
        <w:rPr>
          <w:rFonts w:ascii="Ebrima" w:hAnsi="Ebrima"/>
          <w:color w:val="000000" w:themeColor="text1"/>
          <w:sz w:val="22"/>
          <w:szCs w:val="22"/>
        </w:rPr>
      </w:pPr>
    </w:p>
    <w:p w14:paraId="08D83759" w14:textId="77777777" w:rsidR="0047715C" w:rsidRPr="008C534D" w:rsidRDefault="0047715C" w:rsidP="008C534D">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8C534D" w:rsidRDefault="00412131" w:rsidP="008C534D">
      <w:pPr>
        <w:spacing w:line="276" w:lineRule="auto"/>
        <w:ind w:left="340"/>
        <w:jc w:val="center"/>
        <w:rPr>
          <w:rFonts w:ascii="Ebrima" w:hAnsi="Ebrima" w:cstheme="minorHAnsi"/>
          <w:color w:val="000000" w:themeColor="text1"/>
          <w:sz w:val="22"/>
          <w:szCs w:val="22"/>
        </w:rPr>
        <w:sectPr w:rsidR="00412131" w:rsidRPr="008C534D"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8C534D" w:rsidRDefault="00412131" w:rsidP="008C534D">
      <w:pPr>
        <w:spacing w:line="276" w:lineRule="auto"/>
        <w:jc w:val="both"/>
        <w:rPr>
          <w:rFonts w:ascii="Ebrima" w:hAnsi="Ebrima"/>
          <w:color w:val="000000" w:themeColor="text1"/>
          <w:sz w:val="22"/>
          <w:szCs w:val="22"/>
        </w:rPr>
      </w:pPr>
      <w:bookmarkStart w:id="0" w:name="_Hlk66738745"/>
      <w:r w:rsidRPr="008C534D">
        <w:rPr>
          <w:rFonts w:ascii="Ebrima" w:hAnsi="Ebrima" w:cstheme="minorHAnsi"/>
          <w:b/>
          <w:color w:val="000000" w:themeColor="text1"/>
          <w:sz w:val="22"/>
          <w:szCs w:val="22"/>
        </w:rPr>
        <w:lastRenderedPageBreak/>
        <w:t xml:space="preserve">TERMO DE SECURITIZAÇÃO DE CRÉDITOS IMOBILIÁRIOS DA </w:t>
      </w:r>
      <w:r w:rsidR="0027726E" w:rsidRPr="008C534D">
        <w:rPr>
          <w:rFonts w:ascii="Ebrima" w:hAnsi="Ebrima" w:cs="Tahoma"/>
          <w:b/>
          <w:bCs/>
          <w:color w:val="000000" w:themeColor="text1"/>
          <w:sz w:val="22"/>
          <w:szCs w:val="22"/>
        </w:rPr>
        <w:t>1</w:t>
      </w:r>
      <w:r w:rsidRPr="008C534D">
        <w:rPr>
          <w:rFonts w:ascii="Ebrima" w:hAnsi="Ebrima" w:cstheme="minorHAnsi"/>
          <w:b/>
          <w:color w:val="000000" w:themeColor="text1"/>
          <w:sz w:val="22"/>
          <w:szCs w:val="22"/>
        </w:rPr>
        <w:t>ª</w:t>
      </w:r>
      <w:r w:rsidR="0027726E" w:rsidRPr="008C534D">
        <w:rPr>
          <w:rFonts w:ascii="Ebrima" w:hAnsi="Ebrima" w:cstheme="minorHAnsi"/>
          <w:b/>
          <w:color w:val="000000" w:themeColor="text1"/>
          <w:sz w:val="22"/>
          <w:szCs w:val="22"/>
        </w:rPr>
        <w:t xml:space="preserve"> </w:t>
      </w:r>
      <w:r w:rsidRPr="008C534D">
        <w:rPr>
          <w:rFonts w:ascii="Ebrima" w:hAnsi="Ebrima" w:cstheme="minorHAnsi"/>
          <w:b/>
          <w:color w:val="000000" w:themeColor="text1"/>
          <w:sz w:val="22"/>
          <w:szCs w:val="22"/>
        </w:rPr>
        <w:t xml:space="preserve">SÉRIE DA </w:t>
      </w:r>
      <w:r w:rsidR="0027726E" w:rsidRPr="008C534D">
        <w:rPr>
          <w:rFonts w:ascii="Ebrima" w:hAnsi="Ebrima" w:cs="Tahoma"/>
          <w:b/>
          <w:bCs/>
          <w:color w:val="000000" w:themeColor="text1"/>
          <w:sz w:val="22"/>
          <w:szCs w:val="22"/>
        </w:rPr>
        <w:t>1</w:t>
      </w:r>
      <w:r w:rsidR="00F20D55" w:rsidRPr="008C534D">
        <w:rPr>
          <w:rFonts w:ascii="Ebrima" w:hAnsi="Ebrima" w:cstheme="minorHAnsi"/>
          <w:b/>
          <w:color w:val="000000" w:themeColor="text1"/>
          <w:sz w:val="22"/>
          <w:szCs w:val="22"/>
        </w:rPr>
        <w:t xml:space="preserve">ª </w:t>
      </w:r>
      <w:r w:rsidRPr="008C534D">
        <w:rPr>
          <w:rFonts w:ascii="Ebrima" w:hAnsi="Ebrima" w:cstheme="minorHAnsi"/>
          <w:b/>
          <w:color w:val="000000" w:themeColor="text1"/>
          <w:sz w:val="22"/>
          <w:szCs w:val="22"/>
        </w:rPr>
        <w:t>EMISSÃO DE CERTIFICADOS DE RECEBÍVEIS IMOBILIÁRIOS DA</w:t>
      </w:r>
      <w:r w:rsidR="00881C46" w:rsidRPr="008C534D">
        <w:rPr>
          <w:rFonts w:ascii="Ebrima" w:hAnsi="Ebrima"/>
          <w:b/>
          <w:color w:val="000000" w:themeColor="text1"/>
          <w:sz w:val="22"/>
          <w:szCs w:val="22"/>
        </w:rPr>
        <w:t xml:space="preserve"> </w:t>
      </w:r>
      <w:r w:rsidR="00A4439E" w:rsidRPr="008C534D">
        <w:rPr>
          <w:rFonts w:ascii="Ebrima" w:hAnsi="Ebrima"/>
          <w:b/>
          <w:bCs/>
          <w:color w:val="000000" w:themeColor="text1"/>
          <w:sz w:val="22"/>
          <w:szCs w:val="22"/>
        </w:rPr>
        <w:t>BASE SECURITIZADORA DE CRÉDITOS IMOBILIÁRIOS S.A</w:t>
      </w:r>
      <w:r w:rsidR="00881C46" w:rsidRPr="008C534D">
        <w:rPr>
          <w:rFonts w:ascii="Ebrima" w:hAnsi="Ebrima"/>
          <w:b/>
          <w:color w:val="000000" w:themeColor="text1"/>
          <w:sz w:val="22"/>
          <w:szCs w:val="22"/>
        </w:rPr>
        <w:t>.</w:t>
      </w:r>
    </w:p>
    <w:bookmarkEnd w:id="0"/>
    <w:p w14:paraId="086198C1"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368443EE" w14:textId="77777777" w:rsidR="007777BB" w:rsidRPr="008C534D" w:rsidRDefault="007777BB" w:rsidP="008C534D">
      <w:pPr>
        <w:autoSpaceDE w:val="0"/>
        <w:autoSpaceDN w:val="0"/>
        <w:adjustRightInd w:val="0"/>
        <w:spacing w:line="276" w:lineRule="auto"/>
        <w:jc w:val="both"/>
        <w:rPr>
          <w:rFonts w:ascii="Ebrima" w:hAnsi="Ebrima"/>
          <w:b/>
          <w:bCs/>
          <w:color w:val="000000" w:themeColor="text1"/>
          <w:sz w:val="22"/>
          <w:szCs w:val="22"/>
        </w:rPr>
      </w:pPr>
      <w:r w:rsidRPr="008C534D">
        <w:rPr>
          <w:rFonts w:ascii="Ebrima" w:hAnsi="Ebrima"/>
          <w:b/>
          <w:bCs/>
          <w:color w:val="000000" w:themeColor="text1"/>
          <w:sz w:val="22"/>
          <w:szCs w:val="22"/>
        </w:rPr>
        <w:t>I – PARTES</w:t>
      </w:r>
    </w:p>
    <w:p w14:paraId="2E61884D" w14:textId="63E2325D" w:rsidR="00412131" w:rsidRPr="008C534D" w:rsidRDefault="00412131" w:rsidP="008C534D">
      <w:pPr>
        <w:spacing w:line="276" w:lineRule="auto"/>
        <w:jc w:val="both"/>
        <w:rPr>
          <w:rFonts w:ascii="Ebrima" w:hAnsi="Ebrima" w:cstheme="minorHAnsi"/>
          <w:color w:val="000000" w:themeColor="text1"/>
          <w:sz w:val="22"/>
          <w:szCs w:val="22"/>
        </w:rPr>
      </w:pPr>
    </w:p>
    <w:p w14:paraId="289D82C3" w14:textId="27A29FF0" w:rsidR="007777BB" w:rsidRPr="008C534D" w:rsidRDefault="007777BB" w:rsidP="008C534D">
      <w:pPr>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 </w:t>
      </w:r>
      <w:proofErr w:type="gramStart"/>
      <w:r w:rsidRPr="008C534D">
        <w:rPr>
          <w:rFonts w:ascii="Ebrima" w:hAnsi="Ebrima"/>
          <w:color w:val="000000" w:themeColor="text1"/>
          <w:sz w:val="22"/>
          <w:szCs w:val="22"/>
        </w:rPr>
        <w:t>na</w:t>
      </w:r>
      <w:proofErr w:type="gramEnd"/>
      <w:r w:rsidRPr="008C534D">
        <w:rPr>
          <w:rFonts w:ascii="Ebrima" w:hAnsi="Ebrima"/>
          <w:color w:val="000000" w:themeColor="text1"/>
          <w:sz w:val="22"/>
          <w:szCs w:val="22"/>
        </w:rPr>
        <w:t xml:space="preserve"> qualidade de emissora e </w:t>
      </w:r>
      <w:proofErr w:type="spellStart"/>
      <w:r w:rsidRPr="008C534D">
        <w:rPr>
          <w:rFonts w:ascii="Ebrima" w:hAnsi="Ebrima"/>
          <w:color w:val="000000" w:themeColor="text1"/>
          <w:sz w:val="22"/>
          <w:szCs w:val="22"/>
        </w:rPr>
        <w:t>securitizadora</w:t>
      </w:r>
      <w:proofErr w:type="spellEnd"/>
      <w:r w:rsidRPr="008C534D">
        <w:rPr>
          <w:rFonts w:ascii="Ebrima" w:hAnsi="Ebrima" w:cstheme="minorHAnsi"/>
          <w:color w:val="000000" w:themeColor="text1"/>
          <w:sz w:val="22"/>
          <w:szCs w:val="22"/>
        </w:rPr>
        <w:t>:</w:t>
      </w:r>
    </w:p>
    <w:p w14:paraId="77B2FCEA" w14:textId="77777777" w:rsidR="007777BB" w:rsidRPr="008C534D" w:rsidRDefault="007777BB" w:rsidP="008C534D">
      <w:pPr>
        <w:spacing w:line="276" w:lineRule="auto"/>
        <w:jc w:val="both"/>
        <w:rPr>
          <w:rFonts w:ascii="Ebrima" w:hAnsi="Ebrima" w:cstheme="minorHAnsi"/>
          <w:color w:val="000000" w:themeColor="text1"/>
          <w:sz w:val="22"/>
          <w:szCs w:val="22"/>
        </w:rPr>
      </w:pPr>
    </w:p>
    <w:p w14:paraId="71408F93" w14:textId="200CC3BF" w:rsidR="00412131" w:rsidRPr="008C534D" w:rsidRDefault="00770071" w:rsidP="008C534D">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8C534D">
        <w:rPr>
          <w:rFonts w:ascii="Ebrima" w:hAnsi="Ebrima"/>
          <w:b/>
          <w:bCs/>
          <w:color w:val="000000" w:themeColor="text1"/>
          <w:sz w:val="22"/>
          <w:szCs w:val="22"/>
        </w:rPr>
        <w:t>BASE SECURITIZADORA DE CRÉDITOS IMOBILIÁRIOS S.A.</w:t>
      </w:r>
      <w:r w:rsidRPr="008C534D">
        <w:rPr>
          <w:rFonts w:ascii="Ebrima" w:hAnsi="Ebrima"/>
          <w:color w:val="000000" w:themeColor="text1"/>
          <w:sz w:val="22"/>
          <w:szCs w:val="22"/>
        </w:rPr>
        <w:t xml:space="preserve">, companhia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com sede na Cidade de São Paulo, Estado de São Paulo, na </w:t>
      </w:r>
      <w:r w:rsidR="00E6600B" w:rsidRPr="00E6600B">
        <w:rPr>
          <w:rFonts w:ascii="Ebrima" w:hAnsi="Ebrima"/>
          <w:color w:val="000000" w:themeColor="text1"/>
          <w:sz w:val="22"/>
          <w:szCs w:val="22"/>
        </w:rPr>
        <w:t xml:space="preserve">Rua </w:t>
      </w:r>
      <w:proofErr w:type="spellStart"/>
      <w:r w:rsidR="00E6600B" w:rsidRPr="00E6600B">
        <w:rPr>
          <w:rFonts w:ascii="Ebrima" w:hAnsi="Ebrima"/>
          <w:color w:val="000000" w:themeColor="text1"/>
          <w:sz w:val="22"/>
          <w:szCs w:val="22"/>
        </w:rPr>
        <w:t>Fidencio</w:t>
      </w:r>
      <w:proofErr w:type="spellEnd"/>
      <w:r w:rsidR="00E6600B" w:rsidRPr="00E6600B">
        <w:rPr>
          <w:rFonts w:ascii="Ebrima" w:hAnsi="Ebrima"/>
          <w:color w:val="000000" w:themeColor="text1"/>
          <w:sz w:val="22"/>
          <w:szCs w:val="22"/>
        </w:rPr>
        <w:t xml:space="preserve"> Ramos, nº 195, 14º andar, sala 141, Vila Olímpia, CEP 04.551-010</w:t>
      </w:r>
      <w:r w:rsidRPr="008C534D">
        <w:rPr>
          <w:rFonts w:ascii="Ebrima" w:hAnsi="Ebrima"/>
          <w:color w:val="000000" w:themeColor="text1"/>
          <w:sz w:val="22"/>
          <w:szCs w:val="22"/>
        </w:rPr>
        <w:t>, inscrita no CNPJ/ME sob o nº 35.082.277/0001-95, neste ato representada na forma de seu Estatuto Social</w:t>
      </w:r>
      <w:r w:rsidR="0027726E" w:rsidRPr="008C534D">
        <w:rPr>
          <w:rFonts w:ascii="Ebrima" w:hAnsi="Ebrima"/>
          <w:color w:val="000000" w:themeColor="text1"/>
          <w:sz w:val="22"/>
          <w:szCs w:val="22"/>
        </w:rPr>
        <w:t xml:space="preserve"> (“</w:t>
      </w:r>
      <w:r w:rsidR="0027726E" w:rsidRPr="008C534D">
        <w:rPr>
          <w:rFonts w:ascii="Ebrima" w:hAnsi="Ebrima"/>
          <w:color w:val="000000" w:themeColor="text1"/>
          <w:sz w:val="22"/>
          <w:szCs w:val="22"/>
          <w:u w:val="single"/>
        </w:rPr>
        <w:t>Emissora</w:t>
      </w:r>
      <w:r w:rsidR="0027726E" w:rsidRPr="008C534D">
        <w:rPr>
          <w:rFonts w:ascii="Ebrima" w:hAnsi="Ebrima"/>
          <w:color w:val="000000" w:themeColor="text1"/>
          <w:sz w:val="22"/>
          <w:szCs w:val="22"/>
        </w:rPr>
        <w:t>”</w:t>
      </w:r>
      <w:r w:rsidR="003E2B33" w:rsidRPr="008C534D">
        <w:rPr>
          <w:rFonts w:ascii="Ebrima" w:hAnsi="Ebrima"/>
          <w:color w:val="000000" w:themeColor="text1"/>
          <w:sz w:val="22"/>
          <w:szCs w:val="22"/>
        </w:rPr>
        <w:t xml:space="preserve"> ou “</w:t>
      </w:r>
      <w:proofErr w:type="spellStart"/>
      <w:r w:rsidR="003E2B33" w:rsidRPr="008C534D">
        <w:rPr>
          <w:rFonts w:ascii="Ebrima" w:hAnsi="Ebrima"/>
          <w:color w:val="000000" w:themeColor="text1"/>
          <w:sz w:val="22"/>
          <w:szCs w:val="22"/>
          <w:u w:val="single"/>
        </w:rPr>
        <w:t>Securitizadora</w:t>
      </w:r>
      <w:proofErr w:type="spellEnd"/>
      <w:r w:rsidR="003E2B33" w:rsidRPr="008C534D">
        <w:rPr>
          <w:rFonts w:ascii="Ebrima" w:hAnsi="Ebrima"/>
          <w:color w:val="000000" w:themeColor="text1"/>
          <w:sz w:val="22"/>
          <w:szCs w:val="22"/>
        </w:rPr>
        <w:t>”</w:t>
      </w:r>
      <w:r w:rsidR="0027726E" w:rsidRPr="008C534D">
        <w:rPr>
          <w:rFonts w:ascii="Ebrima" w:hAnsi="Ebrima"/>
          <w:color w:val="000000" w:themeColor="text1"/>
          <w:sz w:val="22"/>
          <w:szCs w:val="22"/>
        </w:rPr>
        <w:t>)</w:t>
      </w:r>
      <w:r w:rsidR="00881C46" w:rsidRPr="008C534D">
        <w:rPr>
          <w:rFonts w:ascii="Ebrima" w:hAnsi="Ebrima"/>
          <w:color w:val="000000" w:themeColor="text1"/>
          <w:sz w:val="22"/>
          <w:szCs w:val="22"/>
        </w:rPr>
        <w:t>;</w:t>
      </w:r>
      <w:r w:rsidR="00F67300" w:rsidRPr="008C534D">
        <w:rPr>
          <w:rFonts w:ascii="Ebrima" w:hAnsi="Ebrima"/>
          <w:color w:val="000000" w:themeColor="text1"/>
          <w:sz w:val="22"/>
          <w:szCs w:val="22"/>
        </w:rPr>
        <w:t xml:space="preserve"> e</w:t>
      </w:r>
    </w:p>
    <w:bookmarkEnd w:id="1"/>
    <w:p w14:paraId="62DBB652" w14:textId="77777777" w:rsidR="0028149B" w:rsidRPr="008C534D" w:rsidRDefault="0028149B" w:rsidP="008C534D">
      <w:pPr>
        <w:spacing w:line="276" w:lineRule="auto"/>
        <w:jc w:val="both"/>
        <w:rPr>
          <w:rFonts w:ascii="Ebrima" w:hAnsi="Ebrima" w:cstheme="minorHAnsi"/>
          <w:color w:val="000000" w:themeColor="text1"/>
          <w:sz w:val="22"/>
          <w:szCs w:val="22"/>
        </w:rPr>
      </w:pPr>
    </w:p>
    <w:p w14:paraId="6D0B5E8D" w14:textId="6D976A5B" w:rsidR="007777BB" w:rsidRPr="008C534D" w:rsidRDefault="007777BB"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 </w:t>
      </w:r>
      <w:proofErr w:type="gramStart"/>
      <w:r w:rsidRPr="008C534D">
        <w:rPr>
          <w:rFonts w:ascii="Ebrima" w:hAnsi="Ebrima" w:cstheme="minorHAnsi"/>
          <w:color w:val="000000" w:themeColor="text1"/>
          <w:sz w:val="22"/>
          <w:szCs w:val="22"/>
        </w:rPr>
        <w:t>na</w:t>
      </w:r>
      <w:proofErr w:type="gramEnd"/>
      <w:r w:rsidRPr="008C534D">
        <w:rPr>
          <w:rFonts w:ascii="Ebrima" w:hAnsi="Ebrima" w:cstheme="minorHAnsi"/>
          <w:color w:val="000000" w:themeColor="text1"/>
          <w:sz w:val="22"/>
          <w:szCs w:val="22"/>
        </w:rPr>
        <w:t xml:space="preserve"> qualidade de agente fiduciário: </w:t>
      </w:r>
    </w:p>
    <w:p w14:paraId="64D81034" w14:textId="77777777" w:rsidR="007777BB" w:rsidRPr="008C534D" w:rsidRDefault="007777BB" w:rsidP="008C534D">
      <w:pPr>
        <w:spacing w:line="276" w:lineRule="auto"/>
        <w:jc w:val="both"/>
        <w:rPr>
          <w:rFonts w:ascii="Ebrima" w:hAnsi="Ebrima" w:cstheme="minorHAnsi"/>
          <w:color w:val="000000" w:themeColor="text1"/>
          <w:sz w:val="22"/>
          <w:szCs w:val="22"/>
        </w:rPr>
      </w:pPr>
    </w:p>
    <w:p w14:paraId="5C1B2580" w14:textId="1B8274BA" w:rsidR="00F1211C" w:rsidRPr="008C534D" w:rsidRDefault="00F1211C" w:rsidP="008C534D">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r w:rsidRPr="008C534D">
        <w:rPr>
          <w:rFonts w:ascii="Ebrima" w:hAnsi="Ebrima"/>
          <w:color w:val="000000" w:themeColor="text1"/>
          <w:sz w:val="22"/>
          <w:szCs w:val="22"/>
        </w:rPr>
        <w:t xml:space="preserve">, instituição financeira, </w:t>
      </w:r>
      <w:r w:rsidR="001A4441" w:rsidRPr="008C534D">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r w:rsidR="0027726E" w:rsidRPr="008C534D">
        <w:rPr>
          <w:rFonts w:ascii="Ebrima" w:hAnsi="Ebrima"/>
          <w:color w:val="000000" w:themeColor="text1"/>
          <w:sz w:val="22"/>
          <w:szCs w:val="22"/>
        </w:rPr>
        <w:t xml:space="preserve"> (“</w:t>
      </w:r>
      <w:r w:rsidR="0027726E" w:rsidRPr="008C534D">
        <w:rPr>
          <w:rFonts w:ascii="Ebrima" w:hAnsi="Ebrima"/>
          <w:color w:val="000000" w:themeColor="text1"/>
          <w:sz w:val="22"/>
          <w:szCs w:val="22"/>
          <w:u w:val="single"/>
        </w:rPr>
        <w:t>Agente Fiduciário</w:t>
      </w:r>
      <w:r w:rsidR="0027726E" w:rsidRPr="008C534D">
        <w:rPr>
          <w:rFonts w:ascii="Ebrima" w:hAnsi="Ebrima"/>
          <w:color w:val="000000" w:themeColor="text1"/>
          <w:sz w:val="22"/>
          <w:szCs w:val="22"/>
        </w:rPr>
        <w:t>”)</w:t>
      </w:r>
      <w:r w:rsidRPr="008C534D">
        <w:rPr>
          <w:rFonts w:ascii="Ebrima" w:hAnsi="Ebrima"/>
          <w:color w:val="000000" w:themeColor="text1"/>
          <w:sz w:val="22"/>
          <w:szCs w:val="22"/>
        </w:rPr>
        <w:t>.</w:t>
      </w:r>
    </w:p>
    <w:bookmarkEnd w:id="2"/>
    <w:p w14:paraId="1CA05CCE"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2EACBC24" w14:textId="393FEDA4" w:rsidR="002E0EFB" w:rsidRPr="008C534D" w:rsidRDefault="002E0EFB" w:rsidP="008C534D">
      <w:pPr>
        <w:spacing w:line="276" w:lineRule="auto"/>
        <w:jc w:val="both"/>
        <w:rPr>
          <w:rFonts w:ascii="Ebrima" w:hAnsi="Ebrima" w:cstheme="minorHAnsi"/>
          <w:color w:val="000000" w:themeColor="text1"/>
          <w:sz w:val="22"/>
          <w:szCs w:val="22"/>
        </w:rPr>
      </w:pPr>
      <w:r w:rsidRPr="008C534D">
        <w:rPr>
          <w:rFonts w:ascii="Ebrima" w:hAnsi="Ebrima" w:cstheme="minorHAnsi"/>
          <w:b/>
          <w:bCs/>
          <w:color w:val="000000" w:themeColor="text1"/>
          <w:sz w:val="22"/>
          <w:szCs w:val="22"/>
        </w:rPr>
        <w:t>RESOLVEM</w:t>
      </w:r>
      <w:r w:rsidRPr="008C534D">
        <w:rPr>
          <w:rFonts w:ascii="Ebrima" w:hAnsi="Ebrima" w:cstheme="minorHAnsi"/>
          <w:color w:val="000000" w:themeColor="text1"/>
          <w:sz w:val="22"/>
          <w:szCs w:val="22"/>
        </w:rPr>
        <w:t xml:space="preserve"> as Partes,</w:t>
      </w:r>
      <w:r w:rsidR="00412131"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em consideração às premissas acima, celebrar o</w:t>
      </w:r>
      <w:r w:rsidRPr="008C534D">
        <w:rPr>
          <w:rFonts w:ascii="Ebrima" w:hAnsi="Ebrima" w:cstheme="minorHAnsi"/>
          <w:color w:val="000000" w:themeColor="text1"/>
          <w:sz w:val="22"/>
          <w:szCs w:val="22"/>
        </w:rPr>
        <w:t xml:space="preserve"> </w:t>
      </w:r>
      <w:r w:rsidR="00412131" w:rsidRPr="008C534D">
        <w:rPr>
          <w:rFonts w:ascii="Ebrima" w:hAnsi="Ebrima" w:cstheme="minorHAnsi"/>
          <w:color w:val="000000" w:themeColor="text1"/>
          <w:sz w:val="22"/>
          <w:szCs w:val="22"/>
        </w:rPr>
        <w:t>presente</w:t>
      </w:r>
      <w:r w:rsidRPr="008C534D">
        <w:rPr>
          <w:rFonts w:ascii="Ebrima" w:hAnsi="Ebrima" w:cstheme="minorHAnsi"/>
          <w:color w:val="000000" w:themeColor="text1"/>
          <w:sz w:val="22"/>
          <w:szCs w:val="22"/>
        </w:rPr>
        <w:t xml:space="preserve"> Termo de Securitização, </w:t>
      </w:r>
      <w:r w:rsidRPr="008C534D">
        <w:rPr>
          <w:rFonts w:ascii="Ebrima" w:hAnsi="Ebrima"/>
          <w:color w:val="000000" w:themeColor="text1"/>
          <w:sz w:val="22"/>
          <w:szCs w:val="22"/>
        </w:rPr>
        <w:t>que se regerá pelas cláusulas e condições abaixo descritas.</w:t>
      </w:r>
    </w:p>
    <w:p w14:paraId="18DE7B03" w14:textId="634BC885" w:rsidR="0028149B" w:rsidRPr="008C534D" w:rsidRDefault="0028149B" w:rsidP="008C534D">
      <w:pPr>
        <w:spacing w:line="276" w:lineRule="auto"/>
        <w:jc w:val="both"/>
        <w:rPr>
          <w:rFonts w:ascii="Ebrima" w:hAnsi="Ebrima" w:cstheme="minorHAnsi"/>
          <w:color w:val="000000" w:themeColor="text1"/>
          <w:sz w:val="22"/>
          <w:szCs w:val="22"/>
        </w:rPr>
      </w:pPr>
    </w:p>
    <w:p w14:paraId="6D588ECC" w14:textId="7CEAF3B9" w:rsidR="002E0EFB" w:rsidRPr="008C534D" w:rsidRDefault="002E0EFB" w:rsidP="008C534D">
      <w:pPr>
        <w:pStyle w:val="Recuonormal"/>
        <w:spacing w:line="276" w:lineRule="auto"/>
        <w:ind w:left="0"/>
        <w:jc w:val="both"/>
        <w:rPr>
          <w:rFonts w:ascii="Ebrima" w:hAnsi="Ebrima" w:cstheme="minorHAnsi"/>
          <w:b/>
          <w:color w:val="000000" w:themeColor="text1"/>
          <w:sz w:val="22"/>
          <w:szCs w:val="22"/>
          <w:lang w:val="pt-BR"/>
        </w:rPr>
      </w:pPr>
      <w:r w:rsidRPr="008C534D">
        <w:rPr>
          <w:rFonts w:ascii="Ebrima" w:hAnsi="Ebrima" w:cstheme="minorHAnsi"/>
          <w:b/>
          <w:color w:val="000000" w:themeColor="text1"/>
          <w:sz w:val="22"/>
          <w:szCs w:val="22"/>
          <w:lang w:val="pt-BR"/>
        </w:rPr>
        <w:t>II – CLÁUSULAS</w:t>
      </w:r>
    </w:p>
    <w:p w14:paraId="50122615" w14:textId="77777777" w:rsidR="002E0EFB" w:rsidRPr="008C534D" w:rsidRDefault="002E0EFB" w:rsidP="008C534D">
      <w:pPr>
        <w:spacing w:line="276" w:lineRule="auto"/>
        <w:jc w:val="both"/>
        <w:rPr>
          <w:rFonts w:ascii="Ebrima" w:hAnsi="Ebrima" w:cstheme="minorHAnsi"/>
          <w:color w:val="000000" w:themeColor="text1"/>
          <w:sz w:val="22"/>
          <w:szCs w:val="22"/>
        </w:rPr>
      </w:pPr>
    </w:p>
    <w:p w14:paraId="5E9BAD94" w14:textId="77777777" w:rsidR="00412131" w:rsidRPr="008C534D" w:rsidRDefault="00412131" w:rsidP="008C534D">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8C534D">
        <w:rPr>
          <w:rFonts w:ascii="Ebrima" w:hAnsi="Ebrima" w:cstheme="minorHAnsi"/>
          <w:color w:val="000000" w:themeColor="text1"/>
          <w:sz w:val="22"/>
          <w:szCs w:val="22"/>
        </w:rPr>
        <w:t>CLÁUSULA I – DEFINIÇÕES</w:t>
      </w:r>
      <w:bookmarkEnd w:id="3"/>
      <w:bookmarkEnd w:id="4"/>
      <w:bookmarkEnd w:id="5"/>
      <w:bookmarkEnd w:id="6"/>
      <w:bookmarkEnd w:id="7"/>
      <w:r w:rsidRPr="008C534D">
        <w:rPr>
          <w:rFonts w:ascii="Ebrima" w:hAnsi="Ebrima" w:cstheme="minorHAnsi"/>
          <w:color w:val="000000" w:themeColor="text1"/>
          <w:sz w:val="22"/>
          <w:szCs w:val="22"/>
        </w:rPr>
        <w:t>, PRAZO E AUTORIZAÇÃO</w:t>
      </w:r>
      <w:bookmarkEnd w:id="8"/>
      <w:bookmarkEnd w:id="9"/>
      <w:bookmarkEnd w:id="10"/>
    </w:p>
    <w:p w14:paraId="155EDE6F"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73880FBA" w14:textId="33E403FD" w:rsidR="00412131" w:rsidRPr="008C534D" w:rsidRDefault="00412131" w:rsidP="008C534D">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Exceto se expressamente indicado: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palavras e expressões em maiúsculas, não definidas neste Termo</w:t>
      </w:r>
      <w:r w:rsidR="008A7031" w:rsidRPr="008C534D">
        <w:rPr>
          <w:rFonts w:ascii="Ebrima" w:hAnsi="Ebrima" w:cstheme="minorHAnsi"/>
          <w:color w:val="000000" w:themeColor="text1"/>
          <w:sz w:val="22"/>
          <w:szCs w:val="22"/>
        </w:rPr>
        <w:t xml:space="preserve"> de Securitização</w:t>
      </w:r>
      <w:r w:rsidRPr="008C534D">
        <w:rPr>
          <w:rFonts w:ascii="Ebrima" w:hAnsi="Ebrima" w:cstheme="minorHAnsi"/>
          <w:color w:val="000000" w:themeColor="text1"/>
          <w:sz w:val="22"/>
          <w:szCs w:val="22"/>
        </w:rPr>
        <w:t xml:space="preserve">, terão o significado previsto abaixo;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8C534D" w:rsidRDefault="00412131" w:rsidP="008C534D">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8C534D" w14:paraId="71F08DDA" w14:textId="77777777" w:rsidTr="004B7B73">
        <w:tc>
          <w:tcPr>
            <w:tcW w:w="3611" w:type="dxa"/>
          </w:tcPr>
          <w:p w14:paraId="523FD26C" w14:textId="77777777" w:rsidR="008A7031" w:rsidRPr="008C534D" w:rsidRDefault="008A7031" w:rsidP="008C534D">
            <w:pPr>
              <w:spacing w:line="276" w:lineRule="auto"/>
              <w:jc w:val="both"/>
              <w:rPr>
                <w:rFonts w:ascii="Ebrima" w:hAnsi="Ebrima"/>
                <w:color w:val="000000" w:themeColor="text1"/>
                <w:sz w:val="22"/>
                <w:szCs w:val="22"/>
              </w:rPr>
            </w:pPr>
            <w:bookmarkStart w:id="11" w:name="_Hlk52270185"/>
            <w:r w:rsidRPr="008C534D">
              <w:rPr>
                <w:rFonts w:ascii="Ebrima" w:hAnsi="Ebrima"/>
                <w:color w:val="000000" w:themeColor="text1"/>
                <w:sz w:val="22"/>
                <w:szCs w:val="22"/>
              </w:rPr>
              <w:t>“</w:t>
            </w:r>
            <w:r w:rsidRPr="008C534D">
              <w:rPr>
                <w:rFonts w:ascii="Ebrima" w:hAnsi="Ebrima"/>
                <w:color w:val="000000" w:themeColor="text1"/>
                <w:sz w:val="22"/>
                <w:szCs w:val="22"/>
                <w:u w:val="single"/>
              </w:rPr>
              <w:t>Agente Fiduciário</w:t>
            </w:r>
            <w:r w:rsidRPr="008C534D">
              <w:rPr>
                <w:rFonts w:ascii="Ebrima" w:hAnsi="Ebrima"/>
                <w:color w:val="000000" w:themeColor="text1"/>
                <w:sz w:val="22"/>
                <w:szCs w:val="22"/>
              </w:rPr>
              <w:t>”:</w:t>
            </w:r>
          </w:p>
        </w:tc>
        <w:tc>
          <w:tcPr>
            <w:tcW w:w="5887" w:type="dxa"/>
          </w:tcPr>
          <w:p w14:paraId="2DCA4A78" w14:textId="0E5194BB" w:rsidR="00F1211C" w:rsidRPr="008C534D" w:rsidRDefault="003E2B33" w:rsidP="008C534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8C534D">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8C534D" w:rsidRDefault="008A7031"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8C534D" w14:paraId="4A332F4C" w14:textId="77777777" w:rsidTr="004B7B73">
        <w:tc>
          <w:tcPr>
            <w:tcW w:w="3611" w:type="dxa"/>
          </w:tcPr>
          <w:p w14:paraId="5E7BA911" w14:textId="7B6DA80D"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olor w:val="000000" w:themeColor="text1"/>
                <w:sz w:val="22"/>
                <w:szCs w:val="22"/>
                <w:u w:val="single"/>
              </w:rPr>
              <w:t>Alienação Fiduciária de Quotas SPE 749</w:t>
            </w:r>
            <w:r w:rsidRPr="008C534D">
              <w:rPr>
                <w:rFonts w:ascii="Ebrima" w:hAnsi="Ebrima" w:cs="Tahoma"/>
                <w:color w:val="000000" w:themeColor="text1"/>
                <w:sz w:val="22"/>
                <w:szCs w:val="22"/>
              </w:rPr>
              <w:t>”:</w:t>
            </w:r>
          </w:p>
        </w:tc>
        <w:tc>
          <w:tcPr>
            <w:tcW w:w="5887" w:type="dxa"/>
          </w:tcPr>
          <w:p w14:paraId="47DA23D1" w14:textId="491FFA5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8C534D">
              <w:rPr>
                <w:rFonts w:ascii="Ebrima" w:hAnsi="Ebrima" w:cs="Tahoma"/>
                <w:color w:val="000000" w:themeColor="text1"/>
                <w:sz w:val="22"/>
                <w:szCs w:val="22"/>
              </w:rPr>
              <w:t>A alienação fiduciária d</w:t>
            </w:r>
            <w:r w:rsidR="00601CA3" w:rsidRPr="008C534D">
              <w:rPr>
                <w:rFonts w:ascii="Ebrima" w:hAnsi="Ebrima" w:cs="Tahoma"/>
                <w:color w:val="000000" w:themeColor="text1"/>
                <w:sz w:val="22"/>
                <w:szCs w:val="22"/>
              </w:rPr>
              <w:t>as</w:t>
            </w:r>
            <w:r w:rsidRPr="008C534D">
              <w:rPr>
                <w:rFonts w:ascii="Ebrima" w:hAnsi="Ebrima" w:cs="Tahoma"/>
                <w:color w:val="000000" w:themeColor="text1"/>
                <w:sz w:val="22"/>
                <w:szCs w:val="22"/>
              </w:rPr>
              <w:t xml:space="preserve"> quotas d</w:t>
            </w:r>
            <w:r w:rsidR="000E597B" w:rsidRPr="008C534D">
              <w:rPr>
                <w:rFonts w:ascii="Ebrima" w:hAnsi="Ebrima" w:cs="Tahoma"/>
                <w:color w:val="000000" w:themeColor="text1"/>
                <w:sz w:val="22"/>
                <w:szCs w:val="22"/>
              </w:rPr>
              <w:t>e emissão da</w:t>
            </w:r>
            <w:r w:rsidRPr="008C534D">
              <w:rPr>
                <w:rFonts w:ascii="Ebrima" w:hAnsi="Ebrima" w:cs="Tahoma"/>
                <w:color w:val="000000" w:themeColor="text1"/>
                <w:sz w:val="22"/>
                <w:szCs w:val="22"/>
              </w:rPr>
              <w:t xml:space="preserve"> SPE 749, nos termos do </w:t>
            </w:r>
            <w:r w:rsidRPr="008C534D">
              <w:rPr>
                <w:rFonts w:ascii="Ebrima" w:hAnsi="Ebrima"/>
                <w:color w:val="000000" w:themeColor="text1"/>
                <w:sz w:val="22"/>
                <w:szCs w:val="22"/>
              </w:rPr>
              <w:t>“</w:t>
            </w:r>
            <w:r w:rsidRPr="008C534D">
              <w:rPr>
                <w:rFonts w:ascii="Ebrima" w:hAnsi="Ebrima"/>
                <w:i/>
                <w:color w:val="000000" w:themeColor="text1"/>
                <w:sz w:val="22"/>
                <w:szCs w:val="22"/>
              </w:rPr>
              <w:t>Instrumento Particular de Alienação Fiduciária de Quotas em Garantia</w:t>
            </w:r>
            <w:r w:rsidRPr="008C534D">
              <w:rPr>
                <w:rFonts w:ascii="Ebrima" w:hAnsi="Ebrima"/>
                <w:color w:val="000000" w:themeColor="text1"/>
                <w:sz w:val="22"/>
                <w:szCs w:val="22"/>
              </w:rPr>
              <w:t xml:space="preserve">”, firmado nesta data, </w:t>
            </w:r>
            <w:r w:rsidRPr="008C534D">
              <w:rPr>
                <w:rFonts w:ascii="Ebrima" w:hAnsi="Ebrima"/>
                <w:color w:val="000000" w:themeColor="text1"/>
                <w:sz w:val="22"/>
                <w:szCs w:val="22"/>
              </w:rPr>
              <w:lastRenderedPageBreak/>
              <w:t>entre a SPE 749</w:t>
            </w:r>
            <w:r w:rsidR="008942B9" w:rsidRPr="008C534D">
              <w:rPr>
                <w:rFonts w:ascii="Ebrima" w:hAnsi="Ebrima"/>
                <w:color w:val="000000" w:themeColor="text1"/>
                <w:sz w:val="22"/>
                <w:szCs w:val="22"/>
              </w:rPr>
              <w:t xml:space="preserve">, o Sr. Ernandez Pereira, a </w:t>
            </w:r>
            <w:proofErr w:type="spellStart"/>
            <w:r w:rsidR="008942B9"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xml:space="preserve"> e a </w:t>
            </w:r>
            <w:proofErr w:type="spellStart"/>
            <w:r w:rsidR="004B5A5B"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w:t>
            </w:r>
          </w:p>
          <w:p w14:paraId="4911C804" w14:textId="7777777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8C534D" w14:paraId="329900C4" w14:textId="77777777" w:rsidTr="004B7B73">
        <w:tc>
          <w:tcPr>
            <w:tcW w:w="3611" w:type="dxa"/>
          </w:tcPr>
          <w:p w14:paraId="257576FE" w14:textId="78804C3B"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00997BDB" w:rsidRPr="008C534D">
              <w:rPr>
                <w:rFonts w:ascii="Ebrima" w:hAnsi="Ebrima"/>
                <w:color w:val="000000" w:themeColor="text1"/>
                <w:sz w:val="22"/>
                <w:szCs w:val="22"/>
                <w:u w:val="single"/>
              </w:rPr>
              <w:t>Alienações Fiduciárias de Imóveis</w:t>
            </w:r>
            <w:r w:rsidR="00997BDB" w:rsidRPr="008C534D">
              <w:rPr>
                <w:rFonts w:ascii="Ebrima" w:hAnsi="Ebrima"/>
                <w:color w:val="000000" w:themeColor="text1"/>
                <w:sz w:val="22"/>
                <w:szCs w:val="22"/>
              </w:rPr>
              <w:t>”</w:t>
            </w:r>
            <w:r w:rsidRPr="008C534D">
              <w:rPr>
                <w:rFonts w:ascii="Ebrima" w:hAnsi="Ebrima"/>
                <w:color w:val="000000" w:themeColor="text1"/>
                <w:sz w:val="22"/>
                <w:szCs w:val="22"/>
              </w:rPr>
              <w:t>:</w:t>
            </w:r>
          </w:p>
        </w:tc>
        <w:tc>
          <w:tcPr>
            <w:tcW w:w="5887" w:type="dxa"/>
          </w:tcPr>
          <w:p w14:paraId="728C9B62" w14:textId="52906680" w:rsidR="00601CA3" w:rsidRPr="008C534D" w:rsidRDefault="00601CA3"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 xml:space="preserve">São: </w:t>
            </w:r>
            <w:r w:rsidRPr="008C534D">
              <w:rPr>
                <w:rFonts w:ascii="Ebrima" w:hAnsi="Ebrima" w:cs="Tahoma"/>
                <w:b/>
                <w:bCs/>
                <w:color w:val="000000" w:themeColor="text1"/>
                <w:sz w:val="22"/>
                <w:szCs w:val="22"/>
              </w:rPr>
              <w:t>(i)</w:t>
            </w:r>
            <w:r w:rsidRPr="008C534D">
              <w:rPr>
                <w:rFonts w:ascii="Ebrima" w:hAnsi="Ebrima" w:cs="Tahoma"/>
                <w:color w:val="000000" w:themeColor="text1"/>
                <w:sz w:val="22"/>
                <w:szCs w:val="22"/>
              </w:rPr>
              <w:t xml:space="preserve"> a Alienação Fiduciária de Imóveis </w:t>
            </w:r>
            <w:proofErr w:type="spellStart"/>
            <w:r w:rsidR="004B7F3E"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w:t>
            </w:r>
            <w:r w:rsidR="004B7F3E" w:rsidRPr="008C534D">
              <w:rPr>
                <w:rFonts w:ascii="Ebrima" w:hAnsi="Ebrima"/>
                <w:color w:val="000000" w:themeColor="text1"/>
                <w:sz w:val="22"/>
                <w:szCs w:val="22"/>
              </w:rPr>
              <w:t xml:space="preserve"> e</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w:t>
            </w:r>
            <w:proofErr w:type="spellStart"/>
            <w:r w:rsidRPr="008C534D">
              <w:rPr>
                <w:rFonts w:ascii="Ebrima" w:hAnsi="Ebrima"/>
                <w:b/>
                <w:bCs/>
                <w:color w:val="000000" w:themeColor="text1"/>
                <w:sz w:val="22"/>
                <w:szCs w:val="22"/>
              </w:rPr>
              <w:t>ii</w:t>
            </w:r>
            <w:proofErr w:type="spellEnd"/>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a </w:t>
            </w:r>
            <w:r w:rsidRPr="008C534D">
              <w:rPr>
                <w:rFonts w:ascii="Ebrima" w:hAnsi="Ebrima" w:cs="Tahoma"/>
                <w:color w:val="000000" w:themeColor="text1"/>
                <w:sz w:val="22"/>
                <w:szCs w:val="22"/>
              </w:rPr>
              <w:t xml:space="preserve">Alienação Fiduciária de Imóveis </w:t>
            </w:r>
            <w:r w:rsidRPr="008C534D">
              <w:rPr>
                <w:rFonts w:ascii="Ebrima" w:hAnsi="Ebrima"/>
                <w:color w:val="000000" w:themeColor="text1"/>
                <w:sz w:val="22"/>
                <w:szCs w:val="22"/>
              </w:rPr>
              <w:t>Áreas Adicionais, quando mencionadas em conjunto.</w:t>
            </w:r>
          </w:p>
          <w:p w14:paraId="2662AD24" w14:textId="7777777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8C534D" w14:paraId="40626C51" w14:textId="77777777" w:rsidTr="004B7B73">
        <w:tc>
          <w:tcPr>
            <w:tcW w:w="3611" w:type="dxa"/>
          </w:tcPr>
          <w:p w14:paraId="4A92010E" w14:textId="08B91658"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 xml:space="preserve">Alienação Fiduciária de Imóveis </w:t>
            </w:r>
            <w:proofErr w:type="spellStart"/>
            <w:r w:rsidR="004B7F3E" w:rsidRPr="008C534D">
              <w:rPr>
                <w:rFonts w:ascii="Ebrima" w:hAnsi="Ebrima"/>
                <w:color w:val="000000" w:themeColor="text1"/>
                <w:sz w:val="22"/>
                <w:szCs w:val="22"/>
                <w:u w:val="single"/>
              </w:rPr>
              <w:t>Servic</w:t>
            </w:r>
            <w:proofErr w:type="spellEnd"/>
            <w:r w:rsidRPr="008C534D">
              <w:rPr>
                <w:rFonts w:ascii="Ebrima" w:hAnsi="Ebrima"/>
                <w:color w:val="000000" w:themeColor="text1"/>
                <w:sz w:val="22"/>
                <w:szCs w:val="22"/>
              </w:rPr>
              <w:t>”:</w:t>
            </w:r>
          </w:p>
        </w:tc>
        <w:tc>
          <w:tcPr>
            <w:tcW w:w="5887" w:type="dxa"/>
          </w:tcPr>
          <w:p w14:paraId="2A480445" w14:textId="156A0986" w:rsidR="00601CA3" w:rsidRPr="008C534D" w:rsidRDefault="00601CA3"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 xml:space="preserve">A alienação fiduciária dos Imóveis Condomínio </w:t>
            </w:r>
            <w:proofErr w:type="spellStart"/>
            <w:r w:rsidR="00661575"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 xml:space="preserve">, nos termos do </w:t>
            </w:r>
            <w:r w:rsidRPr="008C534D">
              <w:rPr>
                <w:rFonts w:ascii="Ebrima" w:hAnsi="Ebrima"/>
                <w:color w:val="000000" w:themeColor="text1"/>
                <w:sz w:val="22"/>
                <w:szCs w:val="22"/>
              </w:rPr>
              <w:t>“</w:t>
            </w:r>
            <w:r w:rsidRPr="008C534D">
              <w:rPr>
                <w:rFonts w:ascii="Ebrima" w:hAnsi="Ebrima"/>
                <w:i/>
                <w:color w:val="000000" w:themeColor="text1"/>
                <w:sz w:val="22"/>
                <w:szCs w:val="22"/>
              </w:rPr>
              <w:t>Instrumento Particular de Alienação Fiduciária de Imóveis em Garantia e Outras Avenças</w:t>
            </w:r>
            <w:r w:rsidRPr="008C534D">
              <w:rPr>
                <w:rFonts w:ascii="Ebrima" w:hAnsi="Ebrima"/>
                <w:color w:val="000000" w:themeColor="text1"/>
                <w:sz w:val="22"/>
                <w:szCs w:val="22"/>
              </w:rPr>
              <w:t xml:space="preserve">”, firmado </w:t>
            </w:r>
            <w:r w:rsidR="004B7F3E" w:rsidRPr="008C534D">
              <w:rPr>
                <w:rFonts w:ascii="Ebrima" w:hAnsi="Ebrima"/>
                <w:color w:val="000000" w:themeColor="text1"/>
                <w:sz w:val="22"/>
                <w:szCs w:val="22"/>
              </w:rPr>
              <w:t>nesta data</w:t>
            </w:r>
            <w:r w:rsidRPr="008C534D">
              <w:rPr>
                <w:rFonts w:ascii="Ebrima" w:hAnsi="Ebrima"/>
                <w:color w:val="000000" w:themeColor="text1"/>
                <w:sz w:val="22"/>
                <w:szCs w:val="22"/>
              </w:rPr>
              <w:t xml:space="preserve">, entre a </w:t>
            </w:r>
            <w:proofErr w:type="spellStart"/>
            <w:r w:rsidR="00963AB9"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a </w:t>
            </w:r>
            <w:proofErr w:type="spellStart"/>
            <w:r w:rsidR="004B5A5B"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w:t>
            </w:r>
          </w:p>
          <w:p w14:paraId="5E3F6068" w14:textId="7777777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8C534D" w14:paraId="5426075A" w14:textId="77777777" w:rsidTr="004B7B73">
        <w:tc>
          <w:tcPr>
            <w:tcW w:w="3611" w:type="dxa"/>
          </w:tcPr>
          <w:p w14:paraId="0F86C85D" w14:textId="60D47088"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Alienação Fiduciária de Imóveis Áreas Adicionais</w:t>
            </w:r>
            <w:r w:rsidRPr="008C534D">
              <w:rPr>
                <w:rFonts w:ascii="Ebrima" w:hAnsi="Ebrima"/>
                <w:color w:val="000000" w:themeColor="text1"/>
                <w:sz w:val="22"/>
                <w:szCs w:val="22"/>
              </w:rPr>
              <w:t>”</w:t>
            </w:r>
          </w:p>
        </w:tc>
        <w:tc>
          <w:tcPr>
            <w:tcW w:w="5887" w:type="dxa"/>
          </w:tcPr>
          <w:p w14:paraId="50EDEF11" w14:textId="14E6C6BA"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8C534D">
              <w:rPr>
                <w:rFonts w:ascii="Ebrima" w:hAnsi="Ebrima" w:cs="Tahoma"/>
                <w:color w:val="000000" w:themeColor="text1"/>
                <w:sz w:val="22"/>
                <w:szCs w:val="22"/>
              </w:rPr>
              <w:t>A alienação fiduciária d</w:t>
            </w:r>
            <w:r w:rsidR="008E1D76" w:rsidRPr="008C534D">
              <w:rPr>
                <w:rFonts w:ascii="Ebrima" w:hAnsi="Ebrima" w:cs="Tahoma"/>
                <w:color w:val="000000" w:themeColor="text1"/>
                <w:sz w:val="22"/>
                <w:szCs w:val="22"/>
              </w:rPr>
              <w:t>os</w:t>
            </w:r>
            <w:r w:rsidRPr="008C534D">
              <w:rPr>
                <w:rFonts w:ascii="Ebrima" w:hAnsi="Ebrima" w:cs="Tahoma"/>
                <w:color w:val="000000" w:themeColor="text1"/>
                <w:sz w:val="22"/>
                <w:szCs w:val="22"/>
              </w:rPr>
              <w:t xml:space="preserve"> Imóveis Áreas Adicionais, nos termos do </w:t>
            </w:r>
            <w:r w:rsidRPr="008C534D">
              <w:rPr>
                <w:rFonts w:ascii="Ebrima" w:hAnsi="Ebrima"/>
                <w:color w:val="000000" w:themeColor="text1"/>
                <w:sz w:val="22"/>
                <w:szCs w:val="22"/>
              </w:rPr>
              <w:t>“</w:t>
            </w:r>
            <w:r w:rsidRPr="008C534D">
              <w:rPr>
                <w:rFonts w:ascii="Ebrima" w:hAnsi="Ebrima"/>
                <w:i/>
                <w:color w:val="000000" w:themeColor="text1"/>
                <w:sz w:val="22"/>
                <w:szCs w:val="22"/>
              </w:rPr>
              <w:t>Instrumento Particular de Alienação Fiduciária de Imóveis em Garantia e Outras Avenças</w:t>
            </w:r>
            <w:r w:rsidRPr="008C534D">
              <w:rPr>
                <w:rFonts w:ascii="Ebrima" w:hAnsi="Ebrima"/>
                <w:color w:val="000000" w:themeColor="text1"/>
                <w:sz w:val="22"/>
                <w:szCs w:val="22"/>
              </w:rPr>
              <w:t xml:space="preserve">”, firmado nesta data, entre </w:t>
            </w:r>
            <w:r w:rsidR="00222BB8" w:rsidRPr="008C534D">
              <w:rPr>
                <w:rFonts w:ascii="Ebrima" w:hAnsi="Ebrima"/>
                <w:color w:val="000000" w:themeColor="text1"/>
                <w:sz w:val="22"/>
                <w:szCs w:val="22"/>
              </w:rPr>
              <w:t>o Sr. Eduardo, o Sr. Ricardo</w:t>
            </w:r>
            <w:r w:rsidRPr="008C534D">
              <w:rPr>
                <w:rFonts w:ascii="Ebrima" w:hAnsi="Ebrima"/>
                <w:color w:val="000000" w:themeColor="text1"/>
                <w:sz w:val="22"/>
                <w:szCs w:val="22"/>
              </w:rPr>
              <w:t xml:space="preserve"> e a </w:t>
            </w:r>
            <w:proofErr w:type="spellStart"/>
            <w:r w:rsidR="004B5A5B"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w:t>
            </w:r>
          </w:p>
          <w:p w14:paraId="40C156A6" w14:textId="4017567C" w:rsidR="00601CA3" w:rsidRPr="008C534D" w:rsidRDefault="00601CA3" w:rsidP="008C534D">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8C534D" w14:paraId="06B6FB40" w14:textId="77777777" w:rsidTr="004B7B73">
        <w:tc>
          <w:tcPr>
            <w:tcW w:w="3611" w:type="dxa"/>
          </w:tcPr>
          <w:p w14:paraId="4B5797E8" w14:textId="53A71C2B" w:rsidR="006817F0" w:rsidRPr="008C534D" w:rsidRDefault="006817F0" w:rsidP="008C534D">
            <w:pPr>
              <w:spacing w:line="276" w:lineRule="auto"/>
              <w:jc w:val="both"/>
              <w:rPr>
                <w:rFonts w:ascii="Ebrima" w:hAnsi="Ebrima" w:cstheme="minorHAnsi"/>
                <w:color w:val="000000" w:themeColor="text1"/>
                <w:sz w:val="22"/>
                <w:szCs w:val="22"/>
              </w:rPr>
            </w:pPr>
            <w:bookmarkStart w:id="12" w:name="_Hlk64910335"/>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Amortização Extraordinária</w:t>
            </w:r>
            <w:r w:rsidRPr="008C534D">
              <w:rPr>
                <w:rFonts w:ascii="Ebrima" w:hAnsi="Ebrima" w:cstheme="minorHAnsi"/>
                <w:color w:val="000000" w:themeColor="text1"/>
                <w:sz w:val="22"/>
                <w:szCs w:val="22"/>
              </w:rPr>
              <w:t>”:</w:t>
            </w:r>
          </w:p>
        </w:tc>
        <w:tc>
          <w:tcPr>
            <w:tcW w:w="5887" w:type="dxa"/>
          </w:tcPr>
          <w:p w14:paraId="4E8DB196" w14:textId="4749105B" w:rsidR="006817F0" w:rsidRPr="008C534D" w:rsidRDefault="006817F0" w:rsidP="008C534D">
            <w:pPr>
              <w:widowControl w:val="0"/>
              <w:tabs>
                <w:tab w:val="left" w:pos="0"/>
                <w:tab w:val="left" w:pos="360"/>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amortização extraordinária dos CRI, a ser realizada nos termos da Cláusula VII, </w:t>
            </w:r>
            <w:r w:rsidR="002C773D" w:rsidRPr="008C534D">
              <w:rPr>
                <w:rFonts w:ascii="Ebrima" w:hAnsi="Ebrima" w:cstheme="minorHAnsi"/>
                <w:color w:val="000000" w:themeColor="text1"/>
                <w:sz w:val="22"/>
                <w:szCs w:val="22"/>
              </w:rPr>
              <w:t>deste Termo de Securitização</w:t>
            </w:r>
            <w:r w:rsidRPr="008C534D">
              <w:rPr>
                <w:rFonts w:ascii="Ebrima" w:hAnsi="Ebrima" w:cstheme="minorHAnsi"/>
                <w:color w:val="000000" w:themeColor="text1"/>
                <w:sz w:val="22"/>
                <w:szCs w:val="22"/>
              </w:rPr>
              <w:t>.</w:t>
            </w:r>
          </w:p>
          <w:p w14:paraId="0846299C" w14:textId="77777777" w:rsidR="006817F0" w:rsidRPr="008C534D" w:rsidRDefault="006817F0" w:rsidP="008C534D">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2"/>
      <w:tr w:rsidR="00DA34D3" w:rsidRPr="008C534D" w14:paraId="6BB4A7A9" w14:textId="77777777" w:rsidTr="004B7B73">
        <w:trPr>
          <w:trHeight w:val="1128"/>
        </w:trPr>
        <w:tc>
          <w:tcPr>
            <w:tcW w:w="3611" w:type="dxa"/>
          </w:tcPr>
          <w:p w14:paraId="5CBBD690" w14:textId="77850D2C"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Amortização Programada</w:t>
            </w:r>
            <w:r w:rsidRPr="008C534D">
              <w:rPr>
                <w:rFonts w:ascii="Ebrima" w:hAnsi="Ebrima"/>
                <w:color w:val="000000" w:themeColor="text1"/>
                <w:sz w:val="22"/>
                <w:szCs w:val="22"/>
              </w:rPr>
              <w:t>”:</w:t>
            </w:r>
          </w:p>
        </w:tc>
        <w:tc>
          <w:tcPr>
            <w:tcW w:w="5887" w:type="dxa"/>
          </w:tcPr>
          <w:p w14:paraId="2D234148" w14:textId="737EE06D"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A amortização programada</w:t>
            </w:r>
            <w:r w:rsidRPr="008C534D">
              <w:rPr>
                <w:rFonts w:ascii="Ebrima" w:hAnsi="Ebrima"/>
                <w:color w:val="000000" w:themeColor="text1"/>
                <w:sz w:val="22"/>
                <w:szCs w:val="22"/>
              </w:rPr>
              <w:t xml:space="preserve"> dos CRI</w:t>
            </w:r>
            <w:r w:rsidRPr="008C534D">
              <w:rPr>
                <w:rFonts w:ascii="Ebrima" w:hAnsi="Ebrima" w:cstheme="minorHAnsi"/>
                <w:color w:val="000000" w:themeColor="text1"/>
                <w:sz w:val="22"/>
                <w:szCs w:val="22"/>
              </w:rPr>
              <w:t xml:space="preserve">, a ser realizada integralmente na Data de Vencimento, calculada conforme </w:t>
            </w:r>
            <w:r w:rsidR="004E29E5" w:rsidRPr="008C534D">
              <w:rPr>
                <w:rFonts w:ascii="Ebrima" w:hAnsi="Ebrima"/>
                <w:color w:val="000000" w:themeColor="text1"/>
                <w:sz w:val="22"/>
                <w:szCs w:val="22"/>
              </w:rPr>
              <w:t>Cláusula VI, deste</w:t>
            </w:r>
            <w:r w:rsidRPr="008C534D">
              <w:rPr>
                <w:rFonts w:ascii="Ebrima" w:hAnsi="Ebrima"/>
                <w:color w:val="000000" w:themeColor="text1"/>
                <w:sz w:val="22"/>
                <w:szCs w:val="22"/>
              </w:rPr>
              <w:t xml:space="preserve"> Termo de Securitização.</w:t>
            </w:r>
          </w:p>
          <w:p w14:paraId="3C8C415F" w14:textId="7777777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8C534D" w14:paraId="1DCD8765" w14:textId="77777777" w:rsidTr="004B7B73">
        <w:tc>
          <w:tcPr>
            <w:tcW w:w="3611" w:type="dxa"/>
          </w:tcPr>
          <w:p w14:paraId="0C90E98C" w14:textId="77777777"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Anexos</w:t>
            </w:r>
            <w:r w:rsidRPr="008C534D">
              <w:rPr>
                <w:rFonts w:ascii="Ebrima" w:hAnsi="Ebrima"/>
                <w:color w:val="000000" w:themeColor="text1"/>
                <w:sz w:val="22"/>
                <w:szCs w:val="22"/>
              </w:rPr>
              <w:t>”:</w:t>
            </w:r>
          </w:p>
        </w:tc>
        <w:tc>
          <w:tcPr>
            <w:tcW w:w="5887" w:type="dxa"/>
          </w:tcPr>
          <w:p w14:paraId="2E5C49BF" w14:textId="77777777"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8C534D" w:rsidRDefault="006817F0"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7FDDD7D1" w14:textId="77777777" w:rsidTr="004B7B73">
        <w:tc>
          <w:tcPr>
            <w:tcW w:w="3611" w:type="dxa"/>
          </w:tcPr>
          <w:p w14:paraId="70CFF253" w14:textId="77777777"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Aplicações Financeiras Permitidas</w:t>
            </w:r>
            <w:r w:rsidRPr="008C534D">
              <w:rPr>
                <w:rFonts w:ascii="Ebrima" w:hAnsi="Ebrima" w:cstheme="minorHAnsi"/>
                <w:color w:val="000000" w:themeColor="text1"/>
                <w:sz w:val="22"/>
                <w:szCs w:val="22"/>
              </w:rPr>
              <w:t>”:</w:t>
            </w:r>
          </w:p>
        </w:tc>
        <w:tc>
          <w:tcPr>
            <w:tcW w:w="5887" w:type="dxa"/>
          </w:tcPr>
          <w:p w14:paraId="7BC5F5C1" w14:textId="16E2F80B" w:rsidR="006817F0" w:rsidRPr="008C534D" w:rsidRDefault="000C73E4" w:rsidP="008C534D">
            <w:pPr>
              <w:spacing w:line="276" w:lineRule="auto"/>
              <w:jc w:val="both"/>
              <w:rPr>
                <w:rFonts w:ascii="Ebrima" w:hAnsi="Ebrima" w:cs="Arial"/>
                <w:color w:val="000000" w:themeColor="text1"/>
                <w:sz w:val="22"/>
                <w:szCs w:val="22"/>
              </w:rPr>
            </w:pPr>
            <w:r w:rsidRPr="008C534D">
              <w:rPr>
                <w:rFonts w:ascii="Ebrima" w:hAnsi="Ebrima" w:cstheme="minorHAnsi"/>
                <w:color w:val="000000" w:themeColor="text1"/>
                <w:sz w:val="22"/>
                <w:szCs w:val="22"/>
              </w:rPr>
              <w:t xml:space="preserve">Todos os </w:t>
            </w:r>
            <w:r w:rsidRPr="008C534D">
              <w:rPr>
                <w:rFonts w:ascii="Ebrima" w:hAnsi="Ebrima" w:cstheme="minorHAnsi"/>
                <w:bCs/>
                <w:color w:val="000000" w:themeColor="text1"/>
                <w:sz w:val="22"/>
                <w:szCs w:val="22"/>
              </w:rPr>
              <w:t>recursos</w:t>
            </w:r>
            <w:r w:rsidRPr="008C534D">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títulos de emissão do Tesouro Nacional;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em fundos de investimento de renda fixa com perfil </w:t>
            </w:r>
            <w:r w:rsidRPr="008C534D">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8C534D">
              <w:rPr>
                <w:rFonts w:ascii="Ebrima" w:hAnsi="Ebrima" w:cs="Arial"/>
                <w:color w:val="000000" w:themeColor="text1"/>
                <w:sz w:val="22"/>
                <w:szCs w:val="22"/>
              </w:rPr>
              <w:t>.</w:t>
            </w:r>
          </w:p>
          <w:p w14:paraId="5D5ACFAC" w14:textId="77777777" w:rsidR="006817F0" w:rsidRPr="008C534D" w:rsidRDefault="006817F0" w:rsidP="008C534D">
            <w:pPr>
              <w:spacing w:line="276" w:lineRule="auto"/>
              <w:jc w:val="both"/>
              <w:rPr>
                <w:rFonts w:ascii="Ebrima" w:hAnsi="Ebrima"/>
                <w:color w:val="000000" w:themeColor="text1"/>
                <w:sz w:val="22"/>
                <w:szCs w:val="22"/>
              </w:rPr>
            </w:pPr>
          </w:p>
        </w:tc>
      </w:tr>
      <w:tr w:rsidR="00DA34D3" w:rsidRPr="008C534D" w14:paraId="472A45AD" w14:textId="77777777" w:rsidTr="004B7B73">
        <w:tc>
          <w:tcPr>
            <w:tcW w:w="3611" w:type="dxa"/>
          </w:tcPr>
          <w:p w14:paraId="7CAD6110" w14:textId="499B2A9C"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 xml:space="preserve">Assembleia </w:t>
            </w:r>
            <w:r w:rsidR="00EB040B" w:rsidRPr="008C534D">
              <w:rPr>
                <w:rFonts w:ascii="Ebrima" w:hAnsi="Ebrima"/>
                <w:color w:val="000000" w:themeColor="text1"/>
                <w:sz w:val="22"/>
                <w:szCs w:val="22"/>
                <w:u w:val="single"/>
              </w:rPr>
              <w:t>dos Titulares do CRI</w:t>
            </w:r>
            <w:r w:rsidRPr="008C534D">
              <w:rPr>
                <w:rFonts w:ascii="Ebrima" w:hAnsi="Ebrima"/>
                <w:color w:val="000000" w:themeColor="text1"/>
                <w:sz w:val="22"/>
                <w:szCs w:val="22"/>
              </w:rPr>
              <w:t>”:</w:t>
            </w:r>
          </w:p>
          <w:p w14:paraId="227191A2" w14:textId="77777777" w:rsidR="006817F0" w:rsidRPr="008C534D" w:rsidRDefault="006817F0"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8C534D" w:rsidRDefault="006817F0" w:rsidP="008C534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Significa a assembleia geral de Titulares </w:t>
            </w:r>
            <w:r w:rsidRPr="008C534D">
              <w:rPr>
                <w:rFonts w:ascii="Ebrima" w:hAnsi="Ebrima" w:cstheme="minorHAnsi"/>
                <w:color w:val="000000" w:themeColor="text1"/>
                <w:sz w:val="22"/>
                <w:szCs w:val="22"/>
              </w:rPr>
              <w:t>dos</w:t>
            </w:r>
            <w:r w:rsidRPr="008C534D">
              <w:rPr>
                <w:rFonts w:ascii="Ebrima" w:hAnsi="Ebrima"/>
                <w:color w:val="000000" w:themeColor="text1"/>
                <w:sz w:val="22"/>
                <w:szCs w:val="22"/>
              </w:rPr>
              <w:t xml:space="preserve"> CRI, </w:t>
            </w:r>
            <w:r w:rsidRPr="008C534D">
              <w:rPr>
                <w:rFonts w:ascii="Ebrima" w:hAnsi="Ebrima"/>
                <w:bCs/>
                <w:color w:val="000000" w:themeColor="text1"/>
                <w:sz w:val="22"/>
                <w:szCs w:val="22"/>
              </w:rPr>
              <w:t xml:space="preserve">cujas matérias e ordem de convocação estão previstas </w:t>
            </w:r>
            <w:r w:rsidRPr="008C534D">
              <w:rPr>
                <w:rFonts w:ascii="Ebrima" w:hAnsi="Ebrima"/>
                <w:color w:val="000000" w:themeColor="text1"/>
                <w:sz w:val="22"/>
                <w:szCs w:val="22"/>
              </w:rPr>
              <w:t>neste Termo de Securitização.</w:t>
            </w:r>
          </w:p>
          <w:p w14:paraId="0A966841" w14:textId="77777777" w:rsidR="006817F0" w:rsidRPr="008C534D" w:rsidRDefault="006817F0"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653B8AC3" w14:textId="77777777" w:rsidTr="004B7B73">
        <w:tc>
          <w:tcPr>
            <w:tcW w:w="3611" w:type="dxa"/>
          </w:tcPr>
          <w:p w14:paraId="20D6E2CC" w14:textId="77777777" w:rsidR="00AB5B05" w:rsidRPr="008C534D" w:rsidRDefault="00AB5B05" w:rsidP="008C534D">
            <w:pPr>
              <w:spacing w:line="276" w:lineRule="auto"/>
              <w:jc w:val="both"/>
              <w:rPr>
                <w:rFonts w:ascii="Ebrima" w:hAnsi="Ebrima" w:cstheme="minorHAnsi"/>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Atualização Monetária</w:t>
            </w:r>
            <w:r w:rsidRPr="008C534D">
              <w:rPr>
                <w:rFonts w:ascii="Ebrima" w:hAnsi="Ebrima"/>
                <w:color w:val="000000" w:themeColor="text1"/>
                <w:sz w:val="22"/>
                <w:szCs w:val="22"/>
              </w:rPr>
              <w:t>”:</w:t>
            </w:r>
          </w:p>
          <w:p w14:paraId="23AC5D6C" w14:textId="77777777" w:rsidR="00AB5B05" w:rsidRPr="008C534D" w:rsidRDefault="00AB5B05" w:rsidP="008C534D">
            <w:pPr>
              <w:spacing w:line="276" w:lineRule="auto"/>
              <w:jc w:val="both"/>
              <w:rPr>
                <w:rFonts w:ascii="Ebrima" w:hAnsi="Ebrima"/>
                <w:color w:val="000000" w:themeColor="text1"/>
                <w:sz w:val="22"/>
                <w:szCs w:val="22"/>
              </w:rPr>
            </w:pPr>
          </w:p>
        </w:tc>
        <w:tc>
          <w:tcPr>
            <w:tcW w:w="5887" w:type="dxa"/>
          </w:tcPr>
          <w:p w14:paraId="637DEC6B" w14:textId="5126B610"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É a variação do IPCA/IBGE, apurado e divulgado pelo Instituto Brasileiro de Geografia e Estatística, desde que positiva e, caso a variação seja negativa, deve ser</w:t>
            </w:r>
            <w:r w:rsidR="00A70E2D" w:rsidRPr="008C534D">
              <w:rPr>
                <w:rFonts w:ascii="Ebrima" w:hAnsi="Ebrima" w:cs="Tahoma"/>
                <w:color w:val="000000" w:themeColor="text1"/>
                <w:sz w:val="22"/>
                <w:szCs w:val="22"/>
              </w:rPr>
              <w:t xml:space="preserve"> </w:t>
            </w:r>
            <w:r w:rsidR="007778C8" w:rsidRPr="008C534D">
              <w:rPr>
                <w:rFonts w:ascii="Ebrima" w:hAnsi="Ebrima" w:cs="Tahoma"/>
                <w:color w:val="000000" w:themeColor="text1"/>
                <w:sz w:val="22"/>
                <w:szCs w:val="22"/>
              </w:rPr>
              <w:t xml:space="preserve">considerado no cálculo do Valor Nominal Unitário Atualizado dos CRI (qual seja: </w:t>
            </w:r>
            <w:proofErr w:type="spellStart"/>
            <w:r w:rsidR="007778C8" w:rsidRPr="008C534D">
              <w:rPr>
                <w:rFonts w:ascii="Ebrima" w:hAnsi="Ebrima" w:cs="Tahoma"/>
                <w:color w:val="000000" w:themeColor="text1"/>
                <w:sz w:val="22"/>
                <w:szCs w:val="22"/>
              </w:rPr>
              <w:t>VNa</w:t>
            </w:r>
            <w:proofErr w:type="spellEnd"/>
            <w:r w:rsidR="007778C8" w:rsidRPr="008C534D">
              <w:rPr>
                <w:rFonts w:ascii="Ebrima" w:hAnsi="Ebrima" w:cs="Tahoma"/>
                <w:color w:val="000000" w:themeColor="text1"/>
                <w:sz w:val="22"/>
                <w:szCs w:val="22"/>
              </w:rPr>
              <w:t xml:space="preserve"> = </w:t>
            </w:r>
            <w:proofErr w:type="spellStart"/>
            <w:r w:rsidR="007778C8" w:rsidRPr="008C534D">
              <w:rPr>
                <w:rFonts w:ascii="Ebrima" w:hAnsi="Ebrima" w:cs="Tahoma"/>
                <w:color w:val="000000" w:themeColor="text1"/>
                <w:sz w:val="22"/>
                <w:szCs w:val="22"/>
              </w:rPr>
              <w:t>VNe</w:t>
            </w:r>
            <w:proofErr w:type="spellEnd"/>
            <w:r w:rsidR="007778C8" w:rsidRPr="008C534D">
              <w:rPr>
                <w:rFonts w:ascii="Ebrima" w:hAnsi="Ebrima" w:cs="Tahoma"/>
                <w:color w:val="000000" w:themeColor="text1"/>
                <w:sz w:val="22"/>
                <w:szCs w:val="22"/>
              </w:rPr>
              <w:t xml:space="preserve"> x C), que “C” é igual a 1 (um).</w:t>
            </w:r>
            <w:r w:rsidR="00A70E2D" w:rsidRPr="008C534D">
              <w:rPr>
                <w:rFonts w:ascii="Ebrima" w:hAnsi="Ebrima" w:cs="Tahoma"/>
                <w:color w:val="000000" w:themeColor="text1"/>
                <w:sz w:val="22"/>
                <w:szCs w:val="22"/>
              </w:rPr>
              <w:t xml:space="preserve"> </w:t>
            </w:r>
          </w:p>
          <w:p w14:paraId="2688B2AE" w14:textId="77777777"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8C534D" w14:paraId="28E8E0BE" w14:textId="77777777" w:rsidTr="004B7B73">
        <w:tc>
          <w:tcPr>
            <w:tcW w:w="3611" w:type="dxa"/>
          </w:tcPr>
          <w:p w14:paraId="3DBBB7CF"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Aviso de Recebimento</w:t>
            </w:r>
            <w:r w:rsidRPr="008C534D">
              <w:rPr>
                <w:rFonts w:ascii="Ebrima" w:hAnsi="Ebrima"/>
                <w:color w:val="000000" w:themeColor="text1"/>
                <w:sz w:val="22"/>
                <w:szCs w:val="22"/>
              </w:rPr>
              <w:t>”:</w:t>
            </w:r>
          </w:p>
        </w:tc>
        <w:tc>
          <w:tcPr>
            <w:tcW w:w="5887" w:type="dxa"/>
          </w:tcPr>
          <w:p w14:paraId="658755EA" w14:textId="77777777"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8C534D" w:rsidRDefault="00AB5B05"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5CEFAABA" w14:textId="77777777" w:rsidTr="004B7B73">
        <w:tc>
          <w:tcPr>
            <w:tcW w:w="3611" w:type="dxa"/>
          </w:tcPr>
          <w:p w14:paraId="090292A6" w14:textId="2DB19F1E" w:rsidR="00AB5B05" w:rsidRPr="008C534D" w:rsidRDefault="00AB5B05"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B3</w:t>
            </w:r>
            <w:r w:rsidRPr="008C534D">
              <w:rPr>
                <w:rFonts w:ascii="Ebrima" w:hAnsi="Ebrima" w:cstheme="minorHAnsi"/>
                <w:color w:val="000000" w:themeColor="text1"/>
                <w:sz w:val="22"/>
                <w:szCs w:val="22"/>
              </w:rPr>
              <w:t>”:</w:t>
            </w:r>
          </w:p>
        </w:tc>
        <w:tc>
          <w:tcPr>
            <w:tcW w:w="5887" w:type="dxa"/>
          </w:tcPr>
          <w:p w14:paraId="42C09191" w14:textId="23C733B9" w:rsidR="00AB5B05" w:rsidRPr="008C534D" w:rsidRDefault="00AB5B05"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Significa a </w:t>
            </w:r>
            <w:r w:rsidRPr="008C534D">
              <w:rPr>
                <w:rFonts w:ascii="Ebrima" w:hAnsi="Ebrima" w:cstheme="minorHAnsi"/>
                <w:b/>
                <w:color w:val="000000" w:themeColor="text1"/>
                <w:sz w:val="22"/>
                <w:szCs w:val="22"/>
              </w:rPr>
              <w:t>B3 S.A. – BRASIL, BOLSA, BALCÃO,</w:t>
            </w:r>
            <w:r w:rsidRPr="008C534D">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8C534D" w:rsidDel="00191294">
              <w:rPr>
                <w:rFonts w:ascii="Ebrima" w:hAnsi="Ebrima" w:cstheme="minorHAnsi"/>
                <w:color w:val="000000" w:themeColor="text1"/>
                <w:sz w:val="22"/>
                <w:szCs w:val="22"/>
              </w:rPr>
              <w:t xml:space="preserve">na Cidade de São Paulo, Estado de São Paulo, </w:t>
            </w:r>
            <w:r w:rsidRPr="008C534D">
              <w:rPr>
                <w:rFonts w:ascii="Ebrima" w:hAnsi="Ebrima" w:cstheme="minorHAnsi"/>
                <w:color w:val="000000" w:themeColor="text1"/>
                <w:sz w:val="22"/>
                <w:szCs w:val="22"/>
              </w:rPr>
              <w:t>inscrita no CNPJ/ME sob o n.º 09.346.601/0001-25, devidamente autorizada pelo BACEN para a prestação de serviços de depositária de ativos escriturais e liquidação financeira.</w:t>
            </w:r>
          </w:p>
          <w:p w14:paraId="709D4868" w14:textId="77777777"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8C534D" w14:paraId="3224F7C0" w14:textId="77777777" w:rsidTr="004B7B73">
        <w:tc>
          <w:tcPr>
            <w:tcW w:w="3611" w:type="dxa"/>
          </w:tcPr>
          <w:p w14:paraId="71757F9A"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BACEN</w:t>
            </w:r>
            <w:r w:rsidRPr="008C534D">
              <w:rPr>
                <w:rFonts w:ascii="Ebrima" w:hAnsi="Ebrima"/>
                <w:color w:val="000000" w:themeColor="text1"/>
                <w:sz w:val="22"/>
                <w:szCs w:val="22"/>
              </w:rPr>
              <w:t>”:</w:t>
            </w:r>
          </w:p>
        </w:tc>
        <w:tc>
          <w:tcPr>
            <w:tcW w:w="5887" w:type="dxa"/>
          </w:tcPr>
          <w:p w14:paraId="43AD3593" w14:textId="77777777"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Banco Central do Brasil.</w:t>
            </w:r>
          </w:p>
          <w:p w14:paraId="66ED2157" w14:textId="77777777" w:rsidR="00AB5B05" w:rsidRPr="008C534D" w:rsidRDefault="00AB5B05"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6B630D86" w14:textId="77777777" w:rsidTr="004B7B73">
        <w:tc>
          <w:tcPr>
            <w:tcW w:w="3611" w:type="dxa"/>
          </w:tcPr>
          <w:p w14:paraId="4F413EDD"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Banco Liquidante</w:t>
            </w:r>
            <w:r w:rsidRPr="008C534D">
              <w:rPr>
                <w:rFonts w:ascii="Ebrima" w:hAnsi="Ebrima"/>
                <w:color w:val="000000" w:themeColor="text1"/>
                <w:sz w:val="22"/>
                <w:szCs w:val="22"/>
              </w:rPr>
              <w:t>”:</w:t>
            </w:r>
          </w:p>
        </w:tc>
        <w:tc>
          <w:tcPr>
            <w:tcW w:w="5887" w:type="dxa"/>
          </w:tcPr>
          <w:p w14:paraId="15159461" w14:textId="7B216B98" w:rsidR="00AB5B05" w:rsidRPr="008C534D" w:rsidRDefault="00A54818"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b/>
                <w:bCs/>
                <w:iCs/>
                <w:color w:val="000000" w:themeColor="text1"/>
                <w:sz w:val="22"/>
                <w:szCs w:val="22"/>
              </w:rPr>
              <w:t>ITAÚ UNIBANCO S.A</w:t>
            </w:r>
            <w:r w:rsidR="00963AB9" w:rsidRPr="008C534D">
              <w:rPr>
                <w:rFonts w:ascii="Ebrima" w:hAnsi="Ebrima" w:cstheme="minorHAnsi"/>
                <w:iCs/>
                <w:color w:val="000000" w:themeColor="text1"/>
                <w:sz w:val="22"/>
                <w:szCs w:val="22"/>
              </w:rPr>
              <w:t>.</w:t>
            </w:r>
            <w:r w:rsidR="00AB5B05" w:rsidRPr="008C534D">
              <w:rPr>
                <w:rFonts w:ascii="Ebrima" w:hAnsi="Ebrima"/>
                <w:bCs/>
                <w:color w:val="000000" w:themeColor="text1"/>
                <w:sz w:val="22"/>
                <w:szCs w:val="22"/>
              </w:rPr>
              <w:t xml:space="preserve">, </w:t>
            </w:r>
            <w:r w:rsidR="00963AB9" w:rsidRPr="008C534D">
              <w:rPr>
                <w:rFonts w:ascii="Ebrima" w:hAnsi="Ebrima" w:cstheme="minorHAnsi"/>
                <w:iCs/>
                <w:color w:val="000000" w:themeColor="text1"/>
                <w:sz w:val="22"/>
                <w:szCs w:val="22"/>
              </w:rPr>
              <w:t>instituição financeira, com sede na Cidade de São Paulo, Estado de São Paulo, na Praça Alfredo Egydio de Souza Aranha, nº 100,</w:t>
            </w:r>
            <w:r w:rsidR="00963AB9" w:rsidRPr="008C534D">
              <w:rPr>
                <w:rFonts w:ascii="Ebrima" w:hAnsi="Ebrima"/>
                <w:bCs/>
                <w:color w:val="000000" w:themeColor="text1"/>
                <w:sz w:val="22"/>
                <w:szCs w:val="22"/>
              </w:rPr>
              <w:t xml:space="preserve"> Parque Jabaquara, Torre Olavo </w:t>
            </w:r>
            <w:proofErr w:type="spellStart"/>
            <w:r w:rsidR="00963AB9" w:rsidRPr="008C534D">
              <w:rPr>
                <w:rFonts w:ascii="Ebrima" w:hAnsi="Ebrima"/>
                <w:bCs/>
                <w:color w:val="000000" w:themeColor="text1"/>
                <w:sz w:val="22"/>
                <w:szCs w:val="22"/>
              </w:rPr>
              <w:t>Setubal</w:t>
            </w:r>
            <w:proofErr w:type="spellEnd"/>
            <w:r w:rsidR="00963AB9" w:rsidRPr="008C534D">
              <w:rPr>
                <w:rFonts w:ascii="Ebrima" w:hAnsi="Ebrima"/>
                <w:bCs/>
                <w:color w:val="000000" w:themeColor="text1"/>
                <w:sz w:val="22"/>
                <w:szCs w:val="22"/>
              </w:rPr>
              <w:t>, CEP 04.344-902, inscrit</w:t>
            </w:r>
            <w:r w:rsidR="00D66FA5" w:rsidRPr="008C534D">
              <w:rPr>
                <w:rFonts w:ascii="Ebrima" w:hAnsi="Ebrima"/>
                <w:bCs/>
                <w:color w:val="000000" w:themeColor="text1"/>
                <w:sz w:val="22"/>
                <w:szCs w:val="22"/>
              </w:rPr>
              <w:t>a</w:t>
            </w:r>
            <w:r w:rsidR="00963AB9" w:rsidRPr="008C534D">
              <w:rPr>
                <w:rFonts w:ascii="Ebrima" w:hAnsi="Ebrima"/>
                <w:bCs/>
                <w:color w:val="000000" w:themeColor="text1"/>
                <w:sz w:val="22"/>
                <w:szCs w:val="22"/>
              </w:rPr>
              <w:t xml:space="preserve"> no CNPJ/ME sob o nº 60.701.190/0001-04, </w:t>
            </w:r>
            <w:r w:rsidR="00AB5B05" w:rsidRPr="008C534D">
              <w:rPr>
                <w:rFonts w:ascii="Ebrima" w:hAnsi="Ebrima" w:cstheme="minorHAnsi"/>
                <w:color w:val="000000" w:themeColor="text1"/>
                <w:sz w:val="22"/>
                <w:szCs w:val="22"/>
              </w:rPr>
              <w:t>contratada</w:t>
            </w:r>
            <w:r w:rsidR="00AB5B05" w:rsidRPr="008C534D">
              <w:rPr>
                <w:rFonts w:ascii="Ebrima" w:hAnsi="Ebrima"/>
                <w:color w:val="000000" w:themeColor="text1"/>
                <w:sz w:val="22"/>
                <w:szCs w:val="22"/>
              </w:rPr>
              <w:t xml:space="preserve"> pela Emissora para </w:t>
            </w:r>
            <w:r w:rsidR="00AB5B05" w:rsidRPr="008C534D">
              <w:rPr>
                <w:rFonts w:ascii="Ebrima" w:hAnsi="Ebrima" w:cstheme="minorHAnsi"/>
                <w:color w:val="000000" w:themeColor="text1"/>
                <w:sz w:val="22"/>
                <w:szCs w:val="22"/>
              </w:rPr>
              <w:t>prestar os serviços indicados neste Termo de Securitização.</w:t>
            </w:r>
          </w:p>
          <w:p w14:paraId="77EA1CE2" w14:textId="14E6BC86" w:rsidR="00AB5B05" w:rsidRPr="008C534D" w:rsidRDefault="00AB5B05" w:rsidP="008C534D">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77F8518A" w14:textId="77777777" w:rsidTr="004B7B73">
        <w:tc>
          <w:tcPr>
            <w:tcW w:w="3611" w:type="dxa"/>
          </w:tcPr>
          <w:p w14:paraId="520ABE99"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Boletim de Subscrição</w:t>
            </w:r>
            <w:r w:rsidRPr="008C534D">
              <w:rPr>
                <w:rFonts w:ascii="Ebrima" w:hAnsi="Ebrima"/>
                <w:color w:val="000000" w:themeColor="text1"/>
                <w:sz w:val="22"/>
                <w:szCs w:val="22"/>
              </w:rPr>
              <w:t>”:</w:t>
            </w:r>
          </w:p>
        </w:tc>
        <w:tc>
          <w:tcPr>
            <w:tcW w:w="5887" w:type="dxa"/>
          </w:tcPr>
          <w:p w14:paraId="58D000F4" w14:textId="74E19586" w:rsidR="00AB5B05" w:rsidRPr="008C534D" w:rsidRDefault="00AB5B05"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O boletim de subscrição por meio do qual os </w:t>
            </w:r>
            <w:r w:rsidR="00EB040B" w:rsidRPr="008C534D">
              <w:rPr>
                <w:rFonts w:ascii="Ebrima" w:hAnsi="Ebrima"/>
                <w:color w:val="000000" w:themeColor="text1"/>
                <w:sz w:val="22"/>
                <w:szCs w:val="22"/>
              </w:rPr>
              <w:t>Titulares do</w:t>
            </w:r>
            <w:r w:rsidR="003E2B33"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subscreverão </w:t>
            </w:r>
            <w:r w:rsidRPr="008C534D">
              <w:rPr>
                <w:rFonts w:ascii="Ebrima" w:hAnsi="Ebrima" w:cstheme="minorHAnsi"/>
                <w:color w:val="000000" w:themeColor="text1"/>
                <w:sz w:val="22"/>
                <w:szCs w:val="22"/>
              </w:rPr>
              <w:t xml:space="preserve">os </w:t>
            </w:r>
            <w:r w:rsidRPr="008C534D">
              <w:rPr>
                <w:rFonts w:ascii="Ebrima" w:hAnsi="Ebrima"/>
                <w:color w:val="000000" w:themeColor="text1"/>
                <w:sz w:val="22"/>
                <w:szCs w:val="22"/>
              </w:rPr>
              <w:t>CRI</w:t>
            </w:r>
            <w:r w:rsidR="00EB040B" w:rsidRPr="008C534D">
              <w:rPr>
                <w:rFonts w:ascii="Ebrima" w:hAnsi="Ebrima"/>
                <w:color w:val="000000" w:themeColor="text1"/>
                <w:sz w:val="22"/>
                <w:szCs w:val="22"/>
              </w:rPr>
              <w:t>.</w:t>
            </w:r>
          </w:p>
          <w:p w14:paraId="5FD48B7E" w14:textId="35DF7674" w:rsidR="00EB040B" w:rsidRPr="008C534D" w:rsidRDefault="00EB040B" w:rsidP="008C534D">
            <w:pPr>
              <w:snapToGrid w:val="0"/>
              <w:spacing w:line="276" w:lineRule="auto"/>
              <w:jc w:val="both"/>
              <w:rPr>
                <w:rFonts w:ascii="Ebrima" w:hAnsi="Ebrima"/>
                <w:color w:val="000000" w:themeColor="text1"/>
                <w:sz w:val="22"/>
                <w:szCs w:val="22"/>
              </w:rPr>
            </w:pPr>
          </w:p>
        </w:tc>
      </w:tr>
      <w:tr w:rsidR="00DA34D3" w:rsidRPr="008C534D" w14:paraId="1ED51BB4" w14:textId="77777777" w:rsidTr="004B7B73">
        <w:tc>
          <w:tcPr>
            <w:tcW w:w="3611" w:type="dxa"/>
          </w:tcPr>
          <w:p w14:paraId="0C5D0E9A"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Brasil</w:t>
            </w:r>
            <w:r w:rsidRPr="008C534D">
              <w:rPr>
                <w:rFonts w:ascii="Ebrima" w:hAnsi="Ebrima"/>
                <w:color w:val="000000" w:themeColor="text1"/>
                <w:sz w:val="22"/>
                <w:szCs w:val="22"/>
              </w:rPr>
              <w:t>” ou “</w:t>
            </w:r>
            <w:r w:rsidRPr="008C534D">
              <w:rPr>
                <w:rFonts w:ascii="Ebrima" w:hAnsi="Ebrima"/>
                <w:color w:val="000000" w:themeColor="text1"/>
                <w:sz w:val="22"/>
                <w:szCs w:val="22"/>
                <w:u w:val="single"/>
              </w:rPr>
              <w:t>País</w:t>
            </w:r>
            <w:r w:rsidRPr="008C534D">
              <w:rPr>
                <w:rFonts w:ascii="Ebrima" w:hAnsi="Ebrima"/>
                <w:color w:val="000000" w:themeColor="text1"/>
                <w:sz w:val="22"/>
                <w:szCs w:val="22"/>
              </w:rPr>
              <w:t>”:</w:t>
            </w:r>
          </w:p>
        </w:tc>
        <w:tc>
          <w:tcPr>
            <w:tcW w:w="5887" w:type="dxa"/>
          </w:tcPr>
          <w:p w14:paraId="6905D9F9" w14:textId="77777777" w:rsidR="00AB5B05" w:rsidRPr="008C534D" w:rsidRDefault="00AB5B05"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República Federativa do Brasil.</w:t>
            </w:r>
          </w:p>
          <w:p w14:paraId="20880FDC" w14:textId="77777777" w:rsidR="00AB5B05" w:rsidRPr="008C534D" w:rsidRDefault="00AB5B05"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7149439F" w14:textId="77777777" w:rsidTr="004B7B73">
        <w:tc>
          <w:tcPr>
            <w:tcW w:w="3611" w:type="dxa"/>
          </w:tcPr>
          <w:p w14:paraId="4ECE6FC8" w14:textId="46574101" w:rsidR="00AB5B05" w:rsidRPr="008C534D" w:rsidRDefault="00AB5B05" w:rsidP="008C534D">
            <w:pPr>
              <w:spacing w:line="276" w:lineRule="auto"/>
              <w:jc w:val="both"/>
              <w:rPr>
                <w:rFonts w:ascii="Ebrima" w:hAnsi="Ebrima"/>
                <w:color w:val="000000" w:themeColor="text1"/>
                <w:sz w:val="22"/>
                <w:szCs w:val="22"/>
                <w:u w:val="single"/>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Câmara</w:t>
            </w:r>
            <w:r w:rsidRPr="008C534D">
              <w:rPr>
                <w:rFonts w:ascii="Ebrima" w:hAnsi="Ebrima"/>
                <w:color w:val="000000" w:themeColor="text1"/>
                <w:sz w:val="22"/>
                <w:szCs w:val="22"/>
              </w:rPr>
              <w:t>”:</w:t>
            </w:r>
          </w:p>
        </w:tc>
        <w:tc>
          <w:tcPr>
            <w:tcW w:w="5887" w:type="dxa"/>
          </w:tcPr>
          <w:p w14:paraId="109A52F8" w14:textId="1C658C1F"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Câmara de Arbitragem Empresarial do Brasil – CAMARB.</w:t>
            </w:r>
          </w:p>
          <w:p w14:paraId="60A33C32" w14:textId="28CBB680" w:rsidR="00AB5B05" w:rsidRPr="008C534D" w:rsidRDefault="00AB5B05" w:rsidP="008C534D">
            <w:pPr>
              <w:snapToGrid w:val="0"/>
              <w:spacing w:line="276" w:lineRule="auto"/>
              <w:jc w:val="both"/>
              <w:rPr>
                <w:rFonts w:ascii="Ebrima" w:hAnsi="Ebrima"/>
                <w:color w:val="000000" w:themeColor="text1"/>
                <w:sz w:val="22"/>
                <w:szCs w:val="22"/>
              </w:rPr>
            </w:pPr>
          </w:p>
        </w:tc>
      </w:tr>
      <w:tr w:rsidR="00DA34D3" w:rsidRPr="008C534D" w14:paraId="5DF1B363" w14:textId="77777777" w:rsidTr="004B7B73">
        <w:tc>
          <w:tcPr>
            <w:tcW w:w="3611" w:type="dxa"/>
          </w:tcPr>
          <w:p w14:paraId="34A2A7B3" w14:textId="04C215DA" w:rsidR="00EB040B" w:rsidRPr="008C534D" w:rsidRDefault="00EB040B" w:rsidP="008C534D">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Cartório de Registro de Títulos e Documentos</w:t>
            </w:r>
            <w:r w:rsidRPr="008C534D">
              <w:rPr>
                <w:rFonts w:ascii="Ebrima" w:hAnsi="Ebrima"/>
                <w:color w:val="000000" w:themeColor="text1"/>
                <w:sz w:val="22"/>
                <w:szCs w:val="22"/>
              </w:rPr>
              <w:t>”:</w:t>
            </w:r>
          </w:p>
        </w:tc>
        <w:tc>
          <w:tcPr>
            <w:tcW w:w="5887" w:type="dxa"/>
          </w:tcPr>
          <w:p w14:paraId="24CCFA47" w14:textId="2C17F88E" w:rsidR="00EB040B" w:rsidRPr="008C534D" w:rsidRDefault="00EB040B"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Cartório de Registro de Títulos e Documentos dos municípios onde se localizam </w:t>
            </w:r>
            <w:r w:rsidR="002726FD" w:rsidRPr="008C534D">
              <w:rPr>
                <w:rFonts w:ascii="Ebrima" w:hAnsi="Ebrima"/>
                <w:color w:val="000000" w:themeColor="text1"/>
                <w:sz w:val="22"/>
                <w:szCs w:val="22"/>
              </w:rPr>
              <w:t>os domicílios</w:t>
            </w:r>
            <w:r w:rsidRPr="008C534D">
              <w:rPr>
                <w:rFonts w:ascii="Ebrima" w:hAnsi="Ebrima"/>
                <w:color w:val="000000" w:themeColor="text1"/>
                <w:sz w:val="22"/>
                <w:szCs w:val="22"/>
              </w:rPr>
              <w:t xml:space="preserve"> das Partes.</w:t>
            </w:r>
          </w:p>
          <w:p w14:paraId="5F0856AA" w14:textId="77777777" w:rsidR="00EB040B" w:rsidRPr="008C534D" w:rsidRDefault="00EB040B" w:rsidP="008C534D">
            <w:pPr>
              <w:snapToGrid w:val="0"/>
              <w:spacing w:line="276" w:lineRule="auto"/>
              <w:jc w:val="both"/>
              <w:rPr>
                <w:rFonts w:ascii="Ebrima" w:hAnsi="Ebrima" w:cs="Tahoma"/>
                <w:color w:val="000000" w:themeColor="text1"/>
                <w:sz w:val="22"/>
                <w:szCs w:val="22"/>
              </w:rPr>
            </w:pPr>
          </w:p>
        </w:tc>
      </w:tr>
      <w:tr w:rsidR="00DA34D3" w:rsidRPr="008C534D" w14:paraId="07519618" w14:textId="77777777" w:rsidTr="004B7B73">
        <w:tc>
          <w:tcPr>
            <w:tcW w:w="3611" w:type="dxa"/>
          </w:tcPr>
          <w:p w14:paraId="3B66AFA4" w14:textId="3889F62D"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 xml:space="preserve">CCB </w:t>
            </w:r>
            <w:proofErr w:type="spellStart"/>
            <w:r w:rsidRPr="008C534D">
              <w:rPr>
                <w:rFonts w:ascii="Ebrima" w:hAnsi="Ebrima" w:cs="Tahoma"/>
                <w:color w:val="000000" w:themeColor="text1"/>
                <w:sz w:val="22"/>
                <w:szCs w:val="22"/>
                <w:u w:val="single"/>
              </w:rPr>
              <w:t>Servic</w:t>
            </w:r>
            <w:proofErr w:type="spellEnd"/>
            <w:r w:rsidRPr="008C534D">
              <w:rPr>
                <w:rFonts w:ascii="Ebrima" w:hAnsi="Ebrima" w:cs="Tahoma"/>
                <w:color w:val="000000" w:themeColor="text1"/>
                <w:sz w:val="22"/>
                <w:szCs w:val="22"/>
              </w:rPr>
              <w:t>”:</w:t>
            </w:r>
          </w:p>
        </w:tc>
        <w:tc>
          <w:tcPr>
            <w:tcW w:w="5887" w:type="dxa"/>
          </w:tcPr>
          <w:p w14:paraId="089E1483" w14:textId="0B287716" w:rsidR="00EB040B" w:rsidRPr="008C534D" w:rsidRDefault="00EB040B" w:rsidP="008C534D">
            <w:pPr>
              <w:snapToGri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É a Cédula de Crédito Bancário nº </w:t>
            </w:r>
            <w:r w:rsidR="002726FD" w:rsidRPr="008C534D">
              <w:rPr>
                <w:rFonts w:ascii="Ebrima" w:hAnsi="Ebrima"/>
                <w:color w:val="000000" w:themeColor="text1"/>
                <w:sz w:val="22"/>
                <w:szCs w:val="22"/>
              </w:rPr>
              <w:t>11150011-7</w:t>
            </w:r>
            <w:r w:rsidR="002726FD" w:rsidRPr="008C534D">
              <w:rPr>
                <w:rFonts w:ascii="Ebrima" w:hAnsi="Ebrima" w:cs="Tahoma"/>
                <w:color w:val="000000" w:themeColor="text1"/>
                <w:sz w:val="22"/>
                <w:szCs w:val="22"/>
              </w:rPr>
              <w:t xml:space="preserve">, </w:t>
            </w:r>
            <w:r w:rsidRPr="008C534D">
              <w:rPr>
                <w:rFonts w:ascii="Ebrima" w:hAnsi="Ebrima" w:cs="Tahoma"/>
                <w:color w:val="000000" w:themeColor="text1"/>
                <w:sz w:val="22"/>
                <w:szCs w:val="22"/>
              </w:rPr>
              <w:t xml:space="preserve">emitida pela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 xml:space="preserve"> em </w:t>
            </w:r>
            <w:r w:rsidR="00261CE7" w:rsidRPr="008C534D">
              <w:rPr>
                <w:rFonts w:ascii="Ebrima" w:hAnsi="Ebrima" w:cs="Tahoma"/>
                <w:color w:val="000000" w:themeColor="text1"/>
                <w:sz w:val="22"/>
                <w:szCs w:val="22"/>
              </w:rPr>
              <w:t xml:space="preserve">17 </w:t>
            </w:r>
            <w:r w:rsidRPr="008C534D">
              <w:rPr>
                <w:rFonts w:ascii="Ebrima" w:hAnsi="Ebrima" w:cs="Tahoma"/>
                <w:color w:val="000000" w:themeColor="text1"/>
                <w:sz w:val="22"/>
                <w:szCs w:val="22"/>
              </w:rPr>
              <w:t xml:space="preserve">de </w:t>
            </w:r>
            <w:r w:rsidR="005F0295" w:rsidRPr="008C534D">
              <w:rPr>
                <w:rFonts w:ascii="Ebrima" w:hAnsi="Ebrima" w:cs="Tahoma"/>
                <w:color w:val="000000" w:themeColor="text1"/>
                <w:sz w:val="22"/>
                <w:szCs w:val="22"/>
              </w:rPr>
              <w:t xml:space="preserve">maio </w:t>
            </w:r>
            <w:r w:rsidRPr="008C534D">
              <w:rPr>
                <w:rFonts w:ascii="Ebrima" w:hAnsi="Ebrima" w:cs="Tahoma"/>
                <w:color w:val="000000" w:themeColor="text1"/>
                <w:sz w:val="22"/>
                <w:szCs w:val="22"/>
              </w:rPr>
              <w:t xml:space="preserve">de 2021, em favor da </w:t>
            </w:r>
            <w:r w:rsidRPr="008C534D">
              <w:rPr>
                <w:rFonts w:ascii="Ebrima" w:hAnsi="Ebrima"/>
                <w:color w:val="000000" w:themeColor="text1"/>
                <w:sz w:val="22"/>
                <w:szCs w:val="22"/>
              </w:rPr>
              <w:t>Cedente</w:t>
            </w:r>
            <w:r w:rsidRPr="008C534D">
              <w:rPr>
                <w:rFonts w:ascii="Ebrima" w:hAnsi="Ebrima" w:cs="Tahoma"/>
                <w:color w:val="000000" w:themeColor="text1"/>
                <w:sz w:val="22"/>
                <w:szCs w:val="22"/>
              </w:rPr>
              <w:t xml:space="preserve">, por meio da qual a </w:t>
            </w:r>
            <w:r w:rsidRPr="008C534D">
              <w:rPr>
                <w:rFonts w:ascii="Ebrima" w:hAnsi="Ebrima"/>
                <w:color w:val="000000" w:themeColor="text1"/>
                <w:sz w:val="22"/>
                <w:szCs w:val="22"/>
              </w:rPr>
              <w:t>Cedente</w:t>
            </w:r>
            <w:r w:rsidRPr="008C534D">
              <w:rPr>
                <w:rFonts w:ascii="Ebrima" w:hAnsi="Ebrima" w:cs="Tahoma"/>
                <w:color w:val="000000" w:themeColor="text1"/>
                <w:sz w:val="22"/>
                <w:szCs w:val="22"/>
              </w:rPr>
              <w:t xml:space="preserve"> concedeu o Financiamento à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w:t>
            </w:r>
            <w:r w:rsidR="00222BB8" w:rsidRPr="008C534D">
              <w:rPr>
                <w:rFonts w:ascii="Ebrima" w:hAnsi="Ebrima" w:cs="Tahoma"/>
                <w:color w:val="000000" w:themeColor="text1"/>
                <w:sz w:val="22"/>
                <w:szCs w:val="22"/>
              </w:rPr>
              <w:t xml:space="preserve"> para </w:t>
            </w:r>
            <w:r w:rsidR="00222BB8" w:rsidRPr="008C534D">
              <w:rPr>
                <w:rFonts w:ascii="Ebrima" w:hAnsi="Ebrima" w:cs="Tahoma"/>
                <w:b/>
                <w:bCs/>
                <w:color w:val="000000" w:themeColor="text1"/>
                <w:sz w:val="22"/>
                <w:szCs w:val="22"/>
              </w:rPr>
              <w:t xml:space="preserve">(i) </w:t>
            </w:r>
            <w:r w:rsidR="00222BB8" w:rsidRPr="008C534D">
              <w:rPr>
                <w:rFonts w:ascii="Ebrima" w:hAnsi="Ebrima"/>
                <w:color w:val="000000" w:themeColor="text1"/>
                <w:sz w:val="22"/>
                <w:szCs w:val="22"/>
              </w:rPr>
              <w:t xml:space="preserve">finalização </w:t>
            </w:r>
            <w:r w:rsidR="00222BB8" w:rsidRPr="008C534D">
              <w:rPr>
                <w:rFonts w:ascii="Ebrima" w:hAnsi="Ebrima" w:cs="Tahoma"/>
                <w:color w:val="000000" w:themeColor="text1"/>
                <w:sz w:val="22"/>
                <w:szCs w:val="22"/>
              </w:rPr>
              <w:t>das obras dos Loteamentos; e para</w:t>
            </w:r>
            <w:r w:rsidR="00222BB8" w:rsidRPr="008C534D">
              <w:rPr>
                <w:rFonts w:ascii="Ebrima" w:hAnsi="Ebrima"/>
                <w:b/>
                <w:color w:val="000000" w:themeColor="text1"/>
                <w:sz w:val="22"/>
                <w:szCs w:val="22"/>
              </w:rPr>
              <w:t xml:space="preserve"> </w:t>
            </w:r>
            <w:r w:rsidR="00222BB8" w:rsidRPr="008C534D">
              <w:rPr>
                <w:rFonts w:ascii="Ebrima" w:hAnsi="Ebrima" w:cs="Tahoma"/>
                <w:b/>
                <w:bCs/>
                <w:color w:val="000000" w:themeColor="text1"/>
                <w:sz w:val="22"/>
                <w:szCs w:val="22"/>
              </w:rPr>
              <w:t>(</w:t>
            </w:r>
            <w:proofErr w:type="spellStart"/>
            <w:r w:rsidR="00222BB8" w:rsidRPr="008C534D">
              <w:rPr>
                <w:rFonts w:ascii="Ebrima" w:hAnsi="Ebrima" w:cs="Tahoma"/>
                <w:b/>
                <w:bCs/>
                <w:color w:val="000000" w:themeColor="text1"/>
                <w:sz w:val="22"/>
                <w:szCs w:val="22"/>
              </w:rPr>
              <w:t>ii</w:t>
            </w:r>
            <w:proofErr w:type="spellEnd"/>
            <w:r w:rsidR="00222BB8" w:rsidRPr="008C534D">
              <w:rPr>
                <w:rFonts w:ascii="Ebrima" w:hAnsi="Ebrima" w:cs="Tahoma"/>
                <w:b/>
                <w:bCs/>
                <w:color w:val="000000" w:themeColor="text1"/>
                <w:sz w:val="22"/>
                <w:szCs w:val="22"/>
              </w:rPr>
              <w:t>)</w:t>
            </w:r>
            <w:r w:rsidR="00222BB8" w:rsidRPr="008C534D">
              <w:rPr>
                <w:rFonts w:ascii="Ebrima" w:hAnsi="Ebrima" w:cs="Tahoma"/>
                <w:color w:val="000000" w:themeColor="text1"/>
                <w:sz w:val="22"/>
                <w:szCs w:val="22"/>
              </w:rPr>
              <w:t xml:space="preserve"> o efetivo desenvolvimento das obras dos Empreendimentos.</w:t>
            </w:r>
          </w:p>
          <w:p w14:paraId="6D6CF074" w14:textId="77777777" w:rsidR="00EB040B" w:rsidRPr="008C534D" w:rsidRDefault="00EB040B" w:rsidP="008C534D">
            <w:pPr>
              <w:spacing w:line="276" w:lineRule="auto"/>
              <w:jc w:val="both"/>
              <w:rPr>
                <w:rFonts w:ascii="Ebrima" w:hAnsi="Ebrima"/>
                <w:color w:val="000000" w:themeColor="text1"/>
                <w:sz w:val="22"/>
                <w:szCs w:val="22"/>
              </w:rPr>
            </w:pPr>
          </w:p>
        </w:tc>
      </w:tr>
      <w:tr w:rsidR="00DA34D3" w:rsidRPr="008C534D" w14:paraId="4E225DE6" w14:textId="77777777" w:rsidTr="004B7B73">
        <w:tc>
          <w:tcPr>
            <w:tcW w:w="3611" w:type="dxa"/>
          </w:tcPr>
          <w:p w14:paraId="5472034E" w14:textId="23BAD53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 xml:space="preserve">CCB </w:t>
            </w:r>
            <w:proofErr w:type="spellStart"/>
            <w:r w:rsidRPr="008C534D">
              <w:rPr>
                <w:rFonts w:ascii="Ebrima" w:hAnsi="Ebrima" w:cs="Tahoma"/>
                <w:color w:val="000000" w:themeColor="text1"/>
                <w:sz w:val="22"/>
                <w:szCs w:val="22"/>
                <w:u w:val="single"/>
              </w:rPr>
              <w:t>Precal</w:t>
            </w:r>
            <w:proofErr w:type="spellEnd"/>
            <w:r w:rsidRPr="008C534D">
              <w:rPr>
                <w:rFonts w:ascii="Ebrima" w:hAnsi="Ebrima" w:cs="Tahoma"/>
                <w:color w:val="000000" w:themeColor="text1"/>
                <w:sz w:val="22"/>
                <w:szCs w:val="22"/>
              </w:rPr>
              <w:t>”:</w:t>
            </w:r>
          </w:p>
        </w:tc>
        <w:tc>
          <w:tcPr>
            <w:tcW w:w="5887" w:type="dxa"/>
          </w:tcPr>
          <w:p w14:paraId="58329C02" w14:textId="2A6D35D3" w:rsidR="00EB040B" w:rsidRPr="008C534D" w:rsidRDefault="00EB040B" w:rsidP="008C534D">
            <w:pPr>
              <w:snapToGri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É a Cédula de Crédito Bancário nº </w:t>
            </w:r>
            <w:r w:rsidR="002726FD" w:rsidRPr="008C534D">
              <w:rPr>
                <w:rFonts w:ascii="Ebrima" w:hAnsi="Ebrima"/>
                <w:color w:val="000000" w:themeColor="text1"/>
                <w:sz w:val="22"/>
                <w:szCs w:val="22"/>
              </w:rPr>
              <w:t>11150012-5</w:t>
            </w:r>
            <w:r w:rsidR="002726FD" w:rsidRPr="008C534D">
              <w:rPr>
                <w:rFonts w:ascii="Ebrima" w:hAnsi="Ebrima" w:cs="Tahoma"/>
                <w:color w:val="000000" w:themeColor="text1"/>
                <w:sz w:val="22"/>
                <w:szCs w:val="22"/>
              </w:rPr>
              <w:t xml:space="preserve">, </w:t>
            </w:r>
            <w:r w:rsidRPr="008C534D">
              <w:rPr>
                <w:rFonts w:ascii="Ebrima" w:hAnsi="Ebrima" w:cs="Tahoma"/>
                <w:color w:val="000000" w:themeColor="text1"/>
                <w:sz w:val="22"/>
                <w:szCs w:val="22"/>
              </w:rPr>
              <w:t xml:space="preserve">emitida pela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 xml:space="preserve"> em </w:t>
            </w:r>
            <w:r w:rsidR="00261CE7" w:rsidRPr="008C534D">
              <w:rPr>
                <w:rFonts w:ascii="Ebrima" w:hAnsi="Ebrima" w:cs="Tahoma"/>
                <w:color w:val="000000" w:themeColor="text1"/>
                <w:sz w:val="22"/>
                <w:szCs w:val="22"/>
              </w:rPr>
              <w:t>17</w:t>
            </w:r>
            <w:r w:rsidR="005F0295" w:rsidRPr="008C534D">
              <w:rPr>
                <w:rFonts w:ascii="Ebrima" w:hAnsi="Ebrima" w:cs="Tahoma"/>
                <w:color w:val="000000" w:themeColor="text1"/>
                <w:sz w:val="22"/>
                <w:szCs w:val="22"/>
              </w:rPr>
              <w:t xml:space="preserve"> </w:t>
            </w:r>
            <w:r w:rsidRPr="008C534D">
              <w:rPr>
                <w:rFonts w:ascii="Ebrima" w:hAnsi="Ebrima" w:cs="Tahoma"/>
                <w:color w:val="000000" w:themeColor="text1"/>
                <w:sz w:val="22"/>
                <w:szCs w:val="22"/>
              </w:rPr>
              <w:t xml:space="preserve">de </w:t>
            </w:r>
            <w:r w:rsidR="005F0295" w:rsidRPr="008C534D">
              <w:rPr>
                <w:rFonts w:ascii="Ebrima" w:hAnsi="Ebrima" w:cs="Tahoma"/>
                <w:color w:val="000000" w:themeColor="text1"/>
                <w:sz w:val="22"/>
                <w:szCs w:val="22"/>
              </w:rPr>
              <w:t xml:space="preserve">maio </w:t>
            </w:r>
            <w:r w:rsidRPr="008C534D">
              <w:rPr>
                <w:rFonts w:ascii="Ebrima" w:hAnsi="Ebrima" w:cs="Tahoma"/>
                <w:color w:val="000000" w:themeColor="text1"/>
                <w:sz w:val="22"/>
                <w:szCs w:val="22"/>
              </w:rPr>
              <w:t xml:space="preserve">de 2021, em favor da </w:t>
            </w:r>
            <w:r w:rsidRPr="008C534D">
              <w:rPr>
                <w:rFonts w:ascii="Ebrima" w:hAnsi="Ebrima"/>
                <w:color w:val="000000" w:themeColor="text1"/>
                <w:sz w:val="22"/>
                <w:szCs w:val="22"/>
              </w:rPr>
              <w:t>Cedente</w:t>
            </w:r>
            <w:r w:rsidRPr="008C534D">
              <w:rPr>
                <w:rFonts w:ascii="Ebrima" w:hAnsi="Ebrima" w:cs="Tahoma"/>
                <w:color w:val="000000" w:themeColor="text1"/>
                <w:sz w:val="22"/>
                <w:szCs w:val="22"/>
              </w:rPr>
              <w:t xml:space="preserve">, por meio da qual a </w:t>
            </w:r>
            <w:r w:rsidRPr="008C534D">
              <w:rPr>
                <w:rFonts w:ascii="Ebrima" w:hAnsi="Ebrima"/>
                <w:color w:val="000000" w:themeColor="text1"/>
                <w:sz w:val="22"/>
                <w:szCs w:val="22"/>
              </w:rPr>
              <w:t>Cedente</w:t>
            </w:r>
            <w:r w:rsidRPr="008C534D">
              <w:rPr>
                <w:rFonts w:ascii="Ebrima" w:hAnsi="Ebrima" w:cs="Tahoma"/>
                <w:color w:val="000000" w:themeColor="text1"/>
                <w:sz w:val="22"/>
                <w:szCs w:val="22"/>
              </w:rPr>
              <w:t xml:space="preserve"> concedeu o Financiamento à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 xml:space="preserve">, para </w:t>
            </w:r>
            <w:r w:rsidRPr="008C534D">
              <w:rPr>
                <w:rFonts w:ascii="Ebrima" w:hAnsi="Ebrima" w:cs="Tahoma"/>
                <w:b/>
                <w:bCs/>
                <w:color w:val="000000" w:themeColor="text1"/>
                <w:sz w:val="22"/>
                <w:szCs w:val="22"/>
              </w:rPr>
              <w:t xml:space="preserve">(i) </w:t>
            </w:r>
            <w:r w:rsidRPr="008C534D">
              <w:rPr>
                <w:rFonts w:ascii="Ebrima" w:hAnsi="Ebrima"/>
                <w:color w:val="000000" w:themeColor="text1"/>
                <w:sz w:val="22"/>
                <w:szCs w:val="22"/>
              </w:rPr>
              <w:t xml:space="preserve">finalização </w:t>
            </w:r>
            <w:r w:rsidRPr="008C534D">
              <w:rPr>
                <w:rFonts w:ascii="Ebrima" w:hAnsi="Ebrima" w:cs="Tahoma"/>
                <w:color w:val="000000" w:themeColor="text1"/>
                <w:sz w:val="22"/>
                <w:szCs w:val="22"/>
              </w:rPr>
              <w:t>das obras dos Loteamentos; e para</w:t>
            </w:r>
            <w:r w:rsidRPr="008C534D">
              <w:rPr>
                <w:rFonts w:ascii="Ebrima" w:hAnsi="Ebrima"/>
                <w:b/>
                <w:color w:val="000000" w:themeColor="text1"/>
                <w:sz w:val="22"/>
                <w:szCs w:val="22"/>
              </w:rPr>
              <w:t xml:space="preserve"> </w:t>
            </w:r>
            <w:r w:rsidRPr="008C534D">
              <w:rPr>
                <w:rFonts w:ascii="Ebrima" w:hAnsi="Ebrima" w:cs="Tahoma"/>
                <w:b/>
                <w:bCs/>
                <w:color w:val="000000" w:themeColor="text1"/>
                <w:sz w:val="22"/>
                <w:szCs w:val="22"/>
              </w:rPr>
              <w:t>(</w:t>
            </w:r>
            <w:proofErr w:type="spellStart"/>
            <w:r w:rsidRPr="008C534D">
              <w:rPr>
                <w:rFonts w:ascii="Ebrima" w:hAnsi="Ebrima" w:cs="Tahoma"/>
                <w:b/>
                <w:bCs/>
                <w:color w:val="000000" w:themeColor="text1"/>
                <w:sz w:val="22"/>
                <w:szCs w:val="22"/>
              </w:rPr>
              <w:t>i</w:t>
            </w:r>
            <w:r w:rsidR="00222BB8" w:rsidRPr="008C534D">
              <w:rPr>
                <w:rFonts w:ascii="Ebrima" w:hAnsi="Ebrima" w:cs="Tahoma"/>
                <w:b/>
                <w:bCs/>
                <w:color w:val="000000" w:themeColor="text1"/>
                <w:sz w:val="22"/>
                <w:szCs w:val="22"/>
              </w:rPr>
              <w:t>i</w:t>
            </w:r>
            <w:proofErr w:type="spellEnd"/>
            <w:r w:rsidRPr="008C534D">
              <w:rPr>
                <w:rFonts w:ascii="Ebrima" w:hAnsi="Ebrima" w:cs="Tahoma"/>
                <w:b/>
                <w:bCs/>
                <w:color w:val="000000" w:themeColor="text1"/>
                <w:sz w:val="22"/>
                <w:szCs w:val="22"/>
              </w:rPr>
              <w:t>)</w:t>
            </w:r>
            <w:r w:rsidRPr="008C534D">
              <w:rPr>
                <w:rFonts w:ascii="Ebrima" w:hAnsi="Ebrima" w:cs="Tahoma"/>
                <w:color w:val="000000" w:themeColor="text1"/>
                <w:sz w:val="22"/>
                <w:szCs w:val="22"/>
              </w:rPr>
              <w:t xml:space="preserve"> o efetivo desenvolvimento das obras dos Empreendimentos.</w:t>
            </w:r>
          </w:p>
          <w:p w14:paraId="34F5A0B0" w14:textId="77777777" w:rsidR="00EB040B" w:rsidRPr="008C534D" w:rsidRDefault="00EB040B" w:rsidP="008C534D">
            <w:pPr>
              <w:spacing w:line="276" w:lineRule="auto"/>
              <w:jc w:val="both"/>
              <w:rPr>
                <w:rFonts w:ascii="Ebrima" w:hAnsi="Ebrima"/>
                <w:color w:val="000000" w:themeColor="text1"/>
                <w:sz w:val="22"/>
                <w:szCs w:val="22"/>
              </w:rPr>
            </w:pPr>
          </w:p>
        </w:tc>
      </w:tr>
      <w:tr w:rsidR="00DA34D3" w:rsidRPr="008C534D" w14:paraId="6A84E4C1" w14:textId="77777777" w:rsidTr="004B7B73">
        <w:tc>
          <w:tcPr>
            <w:tcW w:w="3611" w:type="dxa"/>
          </w:tcPr>
          <w:p w14:paraId="3A3502B2" w14:textId="596E2592"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CCI</w:t>
            </w:r>
            <w:r w:rsidRPr="008C534D">
              <w:rPr>
                <w:rFonts w:ascii="Ebrima" w:hAnsi="Ebrima"/>
                <w:color w:val="000000" w:themeColor="text1"/>
                <w:sz w:val="22"/>
                <w:szCs w:val="22"/>
              </w:rPr>
              <w:t>”:</w:t>
            </w:r>
          </w:p>
        </w:tc>
        <w:tc>
          <w:tcPr>
            <w:tcW w:w="5887" w:type="dxa"/>
          </w:tcPr>
          <w:p w14:paraId="19215AD8" w14:textId="7257CDB1" w:rsidR="00EB040B" w:rsidRPr="008C534D" w:rsidRDefault="00EB040B" w:rsidP="008C534D">
            <w:pPr>
              <w:snapToGrid w:val="0"/>
              <w:spacing w:line="276" w:lineRule="auto"/>
              <w:jc w:val="both"/>
              <w:rPr>
                <w:rFonts w:ascii="Ebrima" w:hAnsi="Ebrima" w:cs="Tahoma"/>
                <w:color w:val="000000" w:themeColor="text1"/>
                <w:sz w:val="22"/>
                <w:szCs w:val="22"/>
              </w:rPr>
            </w:pPr>
            <w:r w:rsidRPr="008C534D">
              <w:rPr>
                <w:rFonts w:ascii="Ebrima" w:hAnsi="Ebrima"/>
                <w:color w:val="000000" w:themeColor="text1"/>
                <w:sz w:val="22"/>
                <w:szCs w:val="22"/>
              </w:rPr>
              <w:t xml:space="preserve">02 (duas) </w:t>
            </w:r>
            <w:r w:rsidRPr="008C534D">
              <w:rPr>
                <w:rFonts w:ascii="Ebrima" w:hAnsi="Ebrima" w:cs="Tahoma"/>
                <w:color w:val="000000" w:themeColor="text1"/>
                <w:sz w:val="22"/>
                <w:szCs w:val="22"/>
              </w:rPr>
              <w:t xml:space="preserve">Cédulas de Crédito Imobiliário Integrais, a serem emitidas pela </w:t>
            </w:r>
            <w:proofErr w:type="spellStart"/>
            <w:r w:rsidRPr="008C534D">
              <w:rPr>
                <w:rFonts w:ascii="Ebrima" w:hAnsi="Ebrima" w:cs="Tahoma"/>
                <w:color w:val="000000" w:themeColor="text1"/>
                <w:sz w:val="22"/>
                <w:szCs w:val="22"/>
              </w:rPr>
              <w:t>Securitizadora</w:t>
            </w:r>
            <w:proofErr w:type="spellEnd"/>
            <w:r w:rsidRPr="008C534D">
              <w:rPr>
                <w:rFonts w:ascii="Ebrima" w:hAnsi="Ebrima" w:cs="Tahoma"/>
                <w:color w:val="000000" w:themeColor="text1"/>
                <w:sz w:val="22"/>
                <w:szCs w:val="22"/>
              </w:rPr>
              <w:t xml:space="preserve">, sob a forma escritural, sem garantia real imobiliária, nos termos das Escrituras de Emissão de CCI, para representar a totalidade dos Créditos Imobiliários decorrentes da CCB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 xml:space="preserve"> e da CCB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w:t>
            </w:r>
          </w:p>
          <w:p w14:paraId="2739ABEA" w14:textId="77777777" w:rsidR="00EB040B" w:rsidRPr="008C534D" w:rsidRDefault="00EB040B" w:rsidP="008C534D">
            <w:pPr>
              <w:suppressAutoHyphens/>
              <w:snapToGrid w:val="0"/>
              <w:spacing w:line="276" w:lineRule="auto"/>
              <w:jc w:val="both"/>
              <w:rPr>
                <w:rFonts w:ascii="Ebrima" w:hAnsi="Ebrima"/>
                <w:color w:val="000000" w:themeColor="text1"/>
                <w:sz w:val="22"/>
                <w:szCs w:val="22"/>
              </w:rPr>
            </w:pPr>
          </w:p>
        </w:tc>
      </w:tr>
      <w:tr w:rsidR="00DA34D3" w:rsidRPr="008C534D" w14:paraId="4C873834" w14:textId="77777777" w:rsidTr="004B7B73">
        <w:tc>
          <w:tcPr>
            <w:tcW w:w="3611" w:type="dxa"/>
          </w:tcPr>
          <w:p w14:paraId="0748BB86" w14:textId="77777777" w:rsidR="00EB040B" w:rsidRPr="008C534D" w:rsidRDefault="00EB04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Cedente</w:t>
            </w:r>
            <w:r w:rsidRPr="008C534D">
              <w:rPr>
                <w:rFonts w:ascii="Ebrima" w:hAnsi="Ebrima"/>
                <w:color w:val="000000" w:themeColor="text1"/>
                <w:sz w:val="22"/>
                <w:szCs w:val="22"/>
              </w:rPr>
              <w:t>”</w:t>
            </w:r>
          </w:p>
        </w:tc>
        <w:tc>
          <w:tcPr>
            <w:tcW w:w="5887" w:type="dxa"/>
          </w:tcPr>
          <w:p w14:paraId="0C4EBD61" w14:textId="3DC20FA2" w:rsidR="00EB040B" w:rsidRPr="008C534D" w:rsidRDefault="00EB040B" w:rsidP="008C534D">
            <w:pPr>
              <w:pStyle w:val="PargrafodaLista"/>
              <w:spacing w:line="276" w:lineRule="auto"/>
              <w:ind w:left="0"/>
              <w:contextualSpacing w:val="0"/>
              <w:jc w:val="both"/>
              <w:rPr>
                <w:rFonts w:ascii="Ebrima" w:hAnsi="Ebrima"/>
                <w:color w:val="000000" w:themeColor="text1"/>
                <w:sz w:val="22"/>
                <w:szCs w:val="22"/>
              </w:rPr>
            </w:pPr>
            <w:r w:rsidRPr="008C534D">
              <w:rPr>
                <w:rFonts w:ascii="Ebrima" w:hAnsi="Ebrima"/>
                <w:b/>
                <w:color w:val="000000" w:themeColor="text1"/>
                <w:sz w:val="22"/>
                <w:szCs w:val="22"/>
              </w:rPr>
              <w:t>COMPANHIA HIPOTECÁRIA PIRATINI - CHP</w:t>
            </w:r>
            <w:r w:rsidRPr="008C534D">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8C534D">
              <w:rPr>
                <w:rFonts w:ascii="Ebrima" w:hAnsi="Ebrima"/>
                <w:color w:val="000000" w:themeColor="text1"/>
                <w:sz w:val="22"/>
                <w:szCs w:val="22"/>
              </w:rPr>
              <w:t>neste ato representada nos termos de seu Estatuto Social</w:t>
            </w:r>
            <w:r w:rsidRPr="008C534D">
              <w:rPr>
                <w:rFonts w:ascii="Ebrima" w:hAnsi="Ebrima" w:cs="Tahoma"/>
                <w:iCs/>
                <w:color w:val="000000" w:themeColor="text1"/>
                <w:sz w:val="22"/>
                <w:szCs w:val="22"/>
              </w:rPr>
              <w:t>,</w:t>
            </w:r>
            <w:r w:rsidRPr="008C534D">
              <w:rPr>
                <w:rFonts w:ascii="Ebrima" w:hAnsi="Ebrima" w:cs="Arial"/>
                <w:color w:val="000000" w:themeColor="text1"/>
                <w:sz w:val="22"/>
                <w:szCs w:val="22"/>
              </w:rPr>
              <w:t xml:space="preserve"> </w:t>
            </w:r>
            <w:r w:rsidRPr="008C534D">
              <w:rPr>
                <w:rFonts w:ascii="Ebrima" w:hAnsi="Ebrima" w:cs="Tahoma"/>
                <w:color w:val="000000" w:themeColor="text1"/>
                <w:sz w:val="22"/>
                <w:szCs w:val="22"/>
              </w:rPr>
              <w:t>credora dos créditos imobiliários cedidos à Emissora para vinculação aos CRI.</w:t>
            </w:r>
          </w:p>
          <w:p w14:paraId="43C3E078" w14:textId="77777777" w:rsidR="00EB040B" w:rsidRPr="008C534D" w:rsidRDefault="00EB040B" w:rsidP="008C534D">
            <w:pPr>
              <w:spacing w:line="276" w:lineRule="auto"/>
              <w:jc w:val="both"/>
              <w:rPr>
                <w:rFonts w:ascii="Ebrima" w:hAnsi="Ebrima" w:cs="Tahoma"/>
                <w:color w:val="000000" w:themeColor="text1"/>
                <w:sz w:val="22"/>
                <w:szCs w:val="22"/>
              </w:rPr>
            </w:pPr>
          </w:p>
        </w:tc>
      </w:tr>
      <w:tr w:rsidR="00DA34D3" w:rsidRPr="008C534D" w14:paraId="5341CFC3" w14:textId="77777777" w:rsidTr="004B7B73">
        <w:tc>
          <w:tcPr>
            <w:tcW w:w="3611" w:type="dxa"/>
          </w:tcPr>
          <w:p w14:paraId="06CD2295" w14:textId="0D9FBD16" w:rsidR="00EB040B" w:rsidRPr="008C534D" w:rsidRDefault="00EB04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Certificados de Recebíveis Imobiliários</w:t>
            </w:r>
            <w:r w:rsidRPr="008C534D">
              <w:rPr>
                <w:rFonts w:ascii="Ebrima" w:hAnsi="Ebrima"/>
                <w:color w:val="000000" w:themeColor="text1"/>
                <w:sz w:val="22"/>
                <w:szCs w:val="22"/>
              </w:rPr>
              <w:t>” ou “</w:t>
            </w:r>
            <w:r w:rsidRPr="008C534D">
              <w:rPr>
                <w:rFonts w:ascii="Ebrima" w:hAnsi="Ebrima"/>
                <w:color w:val="000000" w:themeColor="text1"/>
                <w:sz w:val="22"/>
                <w:szCs w:val="22"/>
                <w:u w:val="single"/>
              </w:rPr>
              <w:t>CRI</w:t>
            </w:r>
            <w:r w:rsidRPr="008C534D">
              <w:rPr>
                <w:rFonts w:ascii="Ebrima" w:hAnsi="Ebrima"/>
                <w:color w:val="000000" w:themeColor="text1"/>
                <w:sz w:val="22"/>
                <w:szCs w:val="22"/>
              </w:rPr>
              <w:t>”:</w:t>
            </w:r>
          </w:p>
        </w:tc>
        <w:tc>
          <w:tcPr>
            <w:tcW w:w="5887" w:type="dxa"/>
          </w:tcPr>
          <w:p w14:paraId="4425A492" w14:textId="30E6B786" w:rsidR="00EB040B" w:rsidRPr="008C534D" w:rsidRDefault="00EB040B"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Significam os Certificados de Recebíveis Imobiliários da </w:t>
            </w:r>
            <w:r w:rsidR="003E2B33" w:rsidRPr="008C534D">
              <w:rPr>
                <w:rFonts w:ascii="Ebrima" w:hAnsi="Ebrima"/>
                <w:color w:val="000000" w:themeColor="text1"/>
                <w:sz w:val="22"/>
                <w:szCs w:val="22"/>
              </w:rPr>
              <w:t>1</w:t>
            </w:r>
            <w:r w:rsidRPr="008C534D">
              <w:rPr>
                <w:rFonts w:ascii="Ebrima" w:hAnsi="Ebrima"/>
                <w:color w:val="000000" w:themeColor="text1"/>
                <w:sz w:val="22"/>
                <w:szCs w:val="22"/>
              </w:rPr>
              <w:t xml:space="preserve">ª Série da </w:t>
            </w:r>
            <w:r w:rsidR="003E2B33" w:rsidRPr="008C534D">
              <w:rPr>
                <w:rFonts w:ascii="Ebrima" w:hAnsi="Ebrima"/>
                <w:color w:val="000000" w:themeColor="text1"/>
                <w:sz w:val="22"/>
                <w:szCs w:val="22"/>
              </w:rPr>
              <w:t>1</w:t>
            </w:r>
            <w:r w:rsidRPr="008C534D">
              <w:rPr>
                <w:rFonts w:ascii="Ebrima" w:hAnsi="Ebrima"/>
                <w:color w:val="000000" w:themeColor="text1"/>
                <w:sz w:val="22"/>
                <w:szCs w:val="22"/>
              </w:rPr>
              <w:t xml:space="preserve">ª Emissão da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8C534D">
              <w:rPr>
                <w:rFonts w:ascii="Ebrima" w:hAnsi="Ebrima"/>
                <w:color w:val="000000" w:themeColor="text1"/>
                <w:sz w:val="22"/>
                <w:szCs w:val="22"/>
              </w:rPr>
              <w:t>s</w:t>
            </w:r>
            <w:r w:rsidRPr="008C534D">
              <w:rPr>
                <w:rFonts w:ascii="Ebrima" w:hAnsi="Ebrima"/>
                <w:color w:val="000000" w:themeColor="text1"/>
                <w:sz w:val="22"/>
                <w:szCs w:val="22"/>
              </w:rPr>
              <w:t xml:space="preserve"> CCI.</w:t>
            </w:r>
          </w:p>
          <w:p w14:paraId="06B47038" w14:textId="77777777" w:rsidR="00EB040B" w:rsidRPr="008C534D" w:rsidRDefault="00EB040B" w:rsidP="008C534D">
            <w:pPr>
              <w:spacing w:line="276" w:lineRule="auto"/>
              <w:jc w:val="both"/>
              <w:rPr>
                <w:rFonts w:ascii="Ebrima" w:hAnsi="Ebrima" w:cs="Arial"/>
                <w:b/>
                <w:color w:val="000000" w:themeColor="text1"/>
                <w:sz w:val="22"/>
                <w:szCs w:val="22"/>
              </w:rPr>
            </w:pPr>
          </w:p>
        </w:tc>
      </w:tr>
      <w:tr w:rsidR="00DA34D3" w:rsidRPr="008C534D" w14:paraId="1926A926" w14:textId="77777777" w:rsidTr="004B7B73">
        <w:tc>
          <w:tcPr>
            <w:tcW w:w="3611" w:type="dxa"/>
          </w:tcPr>
          <w:p w14:paraId="2B1FA655" w14:textId="77777777" w:rsidR="00EB040B" w:rsidRPr="008C534D" w:rsidRDefault="00EB040B" w:rsidP="008C534D">
            <w:pPr>
              <w:snapToGri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Cessão de Créditos</w:t>
            </w:r>
            <w:r w:rsidRPr="008C534D">
              <w:rPr>
                <w:rFonts w:ascii="Ebrima" w:hAnsi="Ebrima" w:cs="Tahoma"/>
                <w:color w:val="000000" w:themeColor="text1"/>
                <w:sz w:val="22"/>
                <w:szCs w:val="22"/>
              </w:rPr>
              <w:t>”:</w:t>
            </w:r>
          </w:p>
          <w:p w14:paraId="0CEED580" w14:textId="436F97CF" w:rsidR="00EB040B" w:rsidRPr="008C534D" w:rsidRDefault="00EB040B" w:rsidP="008C534D">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8C534D" w:rsidRDefault="00EB04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8C534D">
              <w:rPr>
                <w:rFonts w:ascii="Ebrima" w:hAnsi="Ebrima" w:cs="Arial"/>
                <w:color w:val="000000" w:themeColor="text1"/>
                <w:sz w:val="22"/>
                <w:szCs w:val="22"/>
              </w:rPr>
              <w:t xml:space="preserve">pela Cedente à </w:t>
            </w:r>
            <w:proofErr w:type="spellStart"/>
            <w:r w:rsidRPr="008C534D">
              <w:rPr>
                <w:rFonts w:ascii="Ebrima" w:hAnsi="Ebrima" w:cs="Arial"/>
                <w:color w:val="000000" w:themeColor="text1"/>
                <w:sz w:val="22"/>
                <w:szCs w:val="22"/>
              </w:rPr>
              <w:t>Securitizadora</w:t>
            </w:r>
            <w:proofErr w:type="spellEnd"/>
            <w:r w:rsidRPr="008C534D">
              <w:rPr>
                <w:rFonts w:ascii="Ebrima" w:hAnsi="Ebrima"/>
                <w:color w:val="000000" w:themeColor="text1"/>
                <w:sz w:val="22"/>
                <w:szCs w:val="22"/>
              </w:rPr>
              <w:t xml:space="preserve">, dos Créditos Imobiliários vinculados à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à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w:t>
            </w:r>
          </w:p>
          <w:p w14:paraId="418151A9" w14:textId="77777777" w:rsidR="00EB040B" w:rsidRPr="008C534D" w:rsidRDefault="00EB040B" w:rsidP="008C534D">
            <w:pPr>
              <w:snapToGrid w:val="0"/>
              <w:spacing w:line="276" w:lineRule="auto"/>
              <w:jc w:val="both"/>
              <w:rPr>
                <w:rFonts w:ascii="Ebrima" w:hAnsi="Ebrima" w:cs="Tahoma"/>
                <w:color w:val="000000" w:themeColor="text1"/>
                <w:sz w:val="22"/>
                <w:szCs w:val="22"/>
              </w:rPr>
            </w:pPr>
          </w:p>
        </w:tc>
      </w:tr>
      <w:tr w:rsidR="00DA34D3" w:rsidRPr="008C534D" w14:paraId="43DB77B7" w14:textId="77777777" w:rsidTr="004B7B73">
        <w:tc>
          <w:tcPr>
            <w:tcW w:w="3611" w:type="dxa"/>
          </w:tcPr>
          <w:p w14:paraId="7A841035" w14:textId="2C5249F5" w:rsidR="00EB040B" w:rsidRPr="008C534D" w:rsidRDefault="00EB04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Cessão Fiduciária</w:t>
            </w:r>
            <w:r w:rsidRPr="008C534D">
              <w:rPr>
                <w:rFonts w:ascii="Ebrima" w:hAnsi="Ebrima"/>
                <w:color w:val="000000" w:themeColor="text1"/>
                <w:sz w:val="22"/>
                <w:szCs w:val="22"/>
              </w:rPr>
              <w:t>”:</w:t>
            </w:r>
          </w:p>
        </w:tc>
        <w:tc>
          <w:tcPr>
            <w:tcW w:w="5887" w:type="dxa"/>
          </w:tcPr>
          <w:p w14:paraId="163621BB" w14:textId="55ED1838" w:rsidR="00DD570B" w:rsidRPr="008C534D" w:rsidRDefault="00DD57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A cessão fiduciária </w:t>
            </w:r>
            <w:bookmarkStart w:id="13" w:name="_Hlk526874693"/>
            <w:r w:rsidRPr="008C534D">
              <w:rPr>
                <w:rFonts w:ascii="Ebrima" w:hAnsi="Ebrima"/>
                <w:color w:val="000000" w:themeColor="text1"/>
                <w:sz w:val="22"/>
                <w:szCs w:val="22"/>
              </w:rPr>
              <w:t xml:space="preserve">da totalidade dos Direitos Creditórios, presentes e futuros, decorrentes da comercialização dos Lotes </w:t>
            </w:r>
            <w:bookmarkEnd w:id="13"/>
            <w:r w:rsidRPr="008C534D">
              <w:rPr>
                <w:rFonts w:ascii="Ebrima" w:hAnsi="Ebrima"/>
                <w:color w:val="000000" w:themeColor="text1"/>
                <w:sz w:val="22"/>
                <w:szCs w:val="22"/>
              </w:rPr>
              <w:t xml:space="preserve">dos Loteamentos, </w:t>
            </w:r>
            <w:r w:rsidR="009A1663">
              <w:rPr>
                <w:rFonts w:ascii="Ebrima" w:hAnsi="Ebrima"/>
                <w:color w:val="000000" w:themeColor="text1"/>
                <w:sz w:val="22"/>
                <w:szCs w:val="22"/>
              </w:rPr>
              <w:t>em conjunto com outros lotes de empreendimentos imobiliários em propriedade das Fiduciantes</w:t>
            </w:r>
            <w:r w:rsidR="00EF4C7B">
              <w:rPr>
                <w:rFonts w:ascii="Ebrima" w:hAnsi="Ebrima"/>
                <w:color w:val="000000" w:themeColor="text1"/>
                <w:sz w:val="22"/>
                <w:szCs w:val="22"/>
              </w:rPr>
              <w:t>,</w:t>
            </w:r>
            <w:r w:rsidR="00662D76">
              <w:rPr>
                <w:rFonts w:ascii="Ebrima" w:hAnsi="Ebrima"/>
                <w:color w:val="000000" w:themeColor="text1"/>
                <w:sz w:val="22"/>
                <w:szCs w:val="22"/>
              </w:rPr>
              <w:t xml:space="preserve"> </w:t>
            </w:r>
            <w:r w:rsidRPr="008C534D">
              <w:rPr>
                <w:rFonts w:ascii="Ebrima" w:hAnsi="Ebrima"/>
                <w:color w:val="000000" w:themeColor="text1"/>
                <w:sz w:val="22"/>
                <w:szCs w:val="22"/>
              </w:rPr>
              <w:t xml:space="preserve">nos termos do </w:t>
            </w:r>
            <w:r w:rsidRPr="008C534D">
              <w:rPr>
                <w:rFonts w:ascii="Ebrima" w:hAnsi="Ebrima" w:cs="Tahoma"/>
                <w:color w:val="000000" w:themeColor="text1"/>
                <w:sz w:val="22"/>
                <w:szCs w:val="22"/>
              </w:rPr>
              <w:t>Contrato de Cessão</w:t>
            </w:r>
            <w:r w:rsidRPr="008C534D">
              <w:rPr>
                <w:rFonts w:ascii="Ebrima" w:hAnsi="Ebrima"/>
                <w:color w:val="000000" w:themeColor="text1"/>
                <w:sz w:val="22"/>
                <w:szCs w:val="22"/>
              </w:rPr>
              <w:t>, em garantia do cumprimento das Obrigações Garantidas.</w:t>
            </w:r>
          </w:p>
          <w:p w14:paraId="2F14966C" w14:textId="77777777" w:rsidR="00EB040B" w:rsidRPr="008C534D" w:rsidRDefault="00EB040B" w:rsidP="008C534D">
            <w:pPr>
              <w:snapToGrid w:val="0"/>
              <w:spacing w:line="276" w:lineRule="auto"/>
              <w:jc w:val="both"/>
              <w:rPr>
                <w:rFonts w:ascii="Ebrima" w:hAnsi="Ebrima"/>
                <w:color w:val="000000" w:themeColor="text1"/>
                <w:sz w:val="22"/>
                <w:szCs w:val="22"/>
              </w:rPr>
            </w:pPr>
          </w:p>
        </w:tc>
      </w:tr>
      <w:tr w:rsidR="00DA34D3" w:rsidRPr="008C534D" w14:paraId="30E1C29A" w14:textId="77777777" w:rsidTr="004B7B73">
        <w:tc>
          <w:tcPr>
            <w:tcW w:w="3611" w:type="dxa"/>
          </w:tcPr>
          <w:p w14:paraId="4893B35D"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CETIP21</w:t>
            </w:r>
            <w:r w:rsidRPr="008C534D">
              <w:rPr>
                <w:rFonts w:ascii="Ebrima" w:hAnsi="Ebrima"/>
                <w:color w:val="000000" w:themeColor="text1"/>
                <w:sz w:val="22"/>
                <w:szCs w:val="22"/>
              </w:rPr>
              <w:t>”:</w:t>
            </w:r>
          </w:p>
        </w:tc>
        <w:tc>
          <w:tcPr>
            <w:tcW w:w="5887" w:type="dxa"/>
          </w:tcPr>
          <w:p w14:paraId="6554DE42" w14:textId="73C0F0A9" w:rsidR="00EB040B" w:rsidRPr="008C534D" w:rsidRDefault="00EB040B" w:rsidP="008C534D">
            <w:pPr>
              <w:tabs>
                <w:tab w:val="num" w:pos="0"/>
                <w:tab w:val="left" w:pos="8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O </w:t>
            </w:r>
            <w:r w:rsidRPr="008C534D">
              <w:rPr>
                <w:rFonts w:ascii="Ebrima" w:hAnsi="Ebrima" w:cstheme="minorHAnsi"/>
                <w:color w:val="000000" w:themeColor="text1"/>
                <w:sz w:val="22"/>
                <w:szCs w:val="22"/>
              </w:rPr>
              <w:t>ambiente</w:t>
            </w:r>
            <w:r w:rsidRPr="008C534D">
              <w:rPr>
                <w:rFonts w:ascii="Ebrima" w:hAnsi="Ebrima"/>
                <w:color w:val="000000" w:themeColor="text1"/>
                <w:sz w:val="22"/>
                <w:szCs w:val="22"/>
              </w:rPr>
              <w:t xml:space="preserve"> de negociação de títulos e valores mobiliários administrado e operacionalizado pela </w:t>
            </w:r>
            <w:r w:rsidRPr="008C534D">
              <w:rPr>
                <w:rFonts w:ascii="Ebrima" w:hAnsi="Ebrima" w:cstheme="minorHAnsi"/>
                <w:color w:val="000000" w:themeColor="text1"/>
                <w:sz w:val="22"/>
                <w:szCs w:val="22"/>
              </w:rPr>
              <w:t>B3</w:t>
            </w:r>
            <w:r w:rsidR="00A14B70" w:rsidRPr="008C534D">
              <w:rPr>
                <w:rFonts w:ascii="Ebrima" w:hAnsi="Ebrima"/>
                <w:color w:val="000000" w:themeColor="text1"/>
                <w:sz w:val="22"/>
                <w:szCs w:val="22"/>
              </w:rPr>
              <w:t>.</w:t>
            </w:r>
          </w:p>
          <w:p w14:paraId="03DF8443" w14:textId="77777777" w:rsidR="00EB040B" w:rsidRPr="008C534D" w:rsidRDefault="00EB040B" w:rsidP="008C534D">
            <w:pPr>
              <w:suppressAutoHyphens/>
              <w:snapToGrid w:val="0"/>
              <w:spacing w:line="276" w:lineRule="auto"/>
              <w:jc w:val="both"/>
              <w:rPr>
                <w:rFonts w:ascii="Ebrima" w:hAnsi="Ebrima"/>
                <w:color w:val="000000" w:themeColor="text1"/>
                <w:sz w:val="22"/>
                <w:szCs w:val="22"/>
              </w:rPr>
            </w:pPr>
          </w:p>
        </w:tc>
      </w:tr>
      <w:tr w:rsidR="00DA34D3" w:rsidRPr="008C534D" w14:paraId="0BF60395" w14:textId="77777777" w:rsidTr="004B7B73">
        <w:tc>
          <w:tcPr>
            <w:tcW w:w="3611" w:type="dxa"/>
          </w:tcPr>
          <w:p w14:paraId="236B9A8A"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CMN</w:t>
            </w:r>
            <w:r w:rsidRPr="008C534D">
              <w:rPr>
                <w:rFonts w:ascii="Ebrima" w:hAnsi="Ebrima"/>
                <w:color w:val="000000" w:themeColor="text1"/>
                <w:sz w:val="22"/>
                <w:szCs w:val="22"/>
              </w:rPr>
              <w:t>”:</w:t>
            </w:r>
          </w:p>
        </w:tc>
        <w:tc>
          <w:tcPr>
            <w:tcW w:w="5887" w:type="dxa"/>
          </w:tcPr>
          <w:p w14:paraId="72145840" w14:textId="77777777" w:rsidR="00EB040B" w:rsidRPr="008C534D" w:rsidRDefault="00EB040B" w:rsidP="008C534D">
            <w:pPr>
              <w:tabs>
                <w:tab w:val="num" w:pos="0"/>
                <w:tab w:val="left" w:pos="8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Conselho Monetário Nacional.</w:t>
            </w:r>
          </w:p>
          <w:p w14:paraId="118A9154" w14:textId="77777777" w:rsidR="00EB040B" w:rsidRPr="008C534D" w:rsidRDefault="00EB040B" w:rsidP="008C534D">
            <w:pPr>
              <w:tabs>
                <w:tab w:val="num" w:pos="0"/>
                <w:tab w:val="left" w:pos="80"/>
              </w:tabs>
              <w:spacing w:line="276" w:lineRule="auto"/>
              <w:jc w:val="both"/>
              <w:rPr>
                <w:rFonts w:ascii="Ebrima" w:hAnsi="Ebrima"/>
                <w:color w:val="000000" w:themeColor="text1"/>
                <w:sz w:val="22"/>
                <w:szCs w:val="22"/>
              </w:rPr>
            </w:pPr>
          </w:p>
        </w:tc>
      </w:tr>
      <w:tr w:rsidR="00DA34D3" w:rsidRPr="008C534D" w14:paraId="62D35C00" w14:textId="77777777" w:rsidTr="004B7B73">
        <w:tc>
          <w:tcPr>
            <w:tcW w:w="3611" w:type="dxa"/>
          </w:tcPr>
          <w:p w14:paraId="77F42A37" w14:textId="58D89A1D"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CNPJ/ME</w:t>
            </w:r>
            <w:r w:rsidRPr="008C534D">
              <w:rPr>
                <w:rFonts w:ascii="Ebrima" w:hAnsi="Ebrima"/>
                <w:color w:val="000000" w:themeColor="text1"/>
                <w:sz w:val="22"/>
                <w:szCs w:val="22"/>
              </w:rPr>
              <w:t>”:</w:t>
            </w:r>
          </w:p>
        </w:tc>
        <w:tc>
          <w:tcPr>
            <w:tcW w:w="5887" w:type="dxa"/>
          </w:tcPr>
          <w:p w14:paraId="6D047DEF" w14:textId="6FC7F93F" w:rsidR="00EB040B" w:rsidRPr="008C534D" w:rsidRDefault="00EB040B" w:rsidP="008C534D">
            <w:pPr>
              <w:tabs>
                <w:tab w:val="num" w:pos="0"/>
                <w:tab w:val="left" w:pos="80"/>
              </w:tabs>
              <w:spacing w:line="276" w:lineRule="auto"/>
              <w:jc w:val="both"/>
              <w:rPr>
                <w:rFonts w:ascii="Ebrima" w:hAnsi="Ebrima" w:cstheme="minorHAnsi"/>
                <w:color w:val="000000" w:themeColor="text1"/>
                <w:sz w:val="22"/>
                <w:szCs w:val="22"/>
              </w:rPr>
            </w:pPr>
            <w:r w:rsidRPr="008C534D">
              <w:rPr>
                <w:rFonts w:ascii="Ebrima" w:hAnsi="Ebrima"/>
                <w:color w:val="000000" w:themeColor="text1"/>
                <w:sz w:val="22"/>
                <w:szCs w:val="22"/>
              </w:rPr>
              <w:t xml:space="preserve">Cadastro Nacional da Pessoa Jurídica, </w:t>
            </w:r>
            <w:r w:rsidRPr="008C534D">
              <w:rPr>
                <w:rFonts w:ascii="Ebrima" w:hAnsi="Ebrima" w:cstheme="minorHAnsi"/>
                <w:color w:val="000000" w:themeColor="text1"/>
                <w:sz w:val="22"/>
                <w:szCs w:val="22"/>
              </w:rPr>
              <w:t>do Ministério da Economia</w:t>
            </w:r>
            <w:r w:rsidRPr="008C534D">
              <w:rPr>
                <w:rFonts w:ascii="Ebrima" w:hAnsi="Ebrima"/>
                <w:color w:val="000000" w:themeColor="text1"/>
                <w:sz w:val="22"/>
                <w:szCs w:val="22"/>
              </w:rPr>
              <w:t>.</w:t>
            </w:r>
          </w:p>
          <w:p w14:paraId="606020B3" w14:textId="77777777" w:rsidR="00EB040B" w:rsidRPr="008C534D" w:rsidRDefault="00EB040B" w:rsidP="008C534D">
            <w:pPr>
              <w:tabs>
                <w:tab w:val="num" w:pos="0"/>
                <w:tab w:val="left" w:pos="80"/>
              </w:tabs>
              <w:suppressAutoHyphens/>
              <w:spacing w:line="276" w:lineRule="auto"/>
              <w:jc w:val="both"/>
              <w:rPr>
                <w:rFonts w:ascii="Ebrima" w:hAnsi="Ebrima"/>
                <w:color w:val="000000" w:themeColor="text1"/>
                <w:sz w:val="22"/>
                <w:szCs w:val="22"/>
              </w:rPr>
            </w:pPr>
          </w:p>
        </w:tc>
      </w:tr>
      <w:tr w:rsidR="00DA34D3" w:rsidRPr="008C534D" w14:paraId="43697501" w14:textId="77777777" w:rsidTr="004B7B73">
        <w:tc>
          <w:tcPr>
            <w:tcW w:w="3611" w:type="dxa"/>
          </w:tcPr>
          <w:p w14:paraId="7AFAF1DF" w14:textId="77777777" w:rsidR="005B0F56" w:rsidRPr="008C534D" w:rsidRDefault="005B0F56"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 xml:space="preserve">Código </w:t>
            </w:r>
            <w:proofErr w:type="spellStart"/>
            <w:r w:rsidRPr="008C534D">
              <w:rPr>
                <w:rFonts w:ascii="Ebrima" w:hAnsi="Ebrima"/>
                <w:color w:val="000000" w:themeColor="text1"/>
                <w:sz w:val="22"/>
                <w:szCs w:val="22"/>
                <w:u w:val="single"/>
              </w:rPr>
              <w:t>Anbima</w:t>
            </w:r>
            <w:proofErr w:type="spellEnd"/>
            <w:r w:rsidRPr="008C534D">
              <w:rPr>
                <w:rFonts w:ascii="Ebrima" w:hAnsi="Ebrima"/>
                <w:color w:val="000000" w:themeColor="text1"/>
                <w:sz w:val="22"/>
                <w:szCs w:val="22"/>
              </w:rPr>
              <w:t>”:</w:t>
            </w:r>
          </w:p>
        </w:tc>
        <w:tc>
          <w:tcPr>
            <w:tcW w:w="5887" w:type="dxa"/>
          </w:tcPr>
          <w:p w14:paraId="081DE7CF" w14:textId="77777777" w:rsidR="005B0F56" w:rsidRPr="008C534D" w:rsidRDefault="005B0F56"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Código </w:t>
            </w:r>
            <w:proofErr w:type="spellStart"/>
            <w:r w:rsidRPr="008C534D">
              <w:rPr>
                <w:rFonts w:ascii="Ebrima" w:hAnsi="Ebrima"/>
                <w:color w:val="000000" w:themeColor="text1"/>
                <w:sz w:val="22"/>
                <w:szCs w:val="22"/>
              </w:rPr>
              <w:t>Anbima</w:t>
            </w:r>
            <w:proofErr w:type="spellEnd"/>
            <w:r w:rsidRPr="008C534D">
              <w:rPr>
                <w:rFonts w:ascii="Ebrima" w:hAnsi="Ebrima"/>
                <w:color w:val="000000" w:themeColor="text1"/>
                <w:sz w:val="22"/>
                <w:szCs w:val="22"/>
              </w:rPr>
              <w:t xml:space="preserve"> de Regulação e Melhores Práticas para as Ofertas Públicas de Distribuição e Aquisição de Valores Mobiliários.</w:t>
            </w:r>
          </w:p>
          <w:p w14:paraId="7E52A3F9" w14:textId="77777777" w:rsidR="005B0F56" w:rsidRPr="008C534D" w:rsidRDefault="005B0F56" w:rsidP="008C534D">
            <w:pPr>
              <w:spacing w:line="276" w:lineRule="auto"/>
              <w:jc w:val="both"/>
              <w:rPr>
                <w:rFonts w:ascii="Ebrima" w:hAnsi="Ebrima"/>
                <w:color w:val="000000" w:themeColor="text1"/>
                <w:sz w:val="22"/>
                <w:szCs w:val="22"/>
              </w:rPr>
            </w:pPr>
          </w:p>
        </w:tc>
      </w:tr>
      <w:tr w:rsidR="00DA34D3" w:rsidRPr="008C534D" w14:paraId="686D527A" w14:textId="77777777" w:rsidTr="004B7B73">
        <w:tc>
          <w:tcPr>
            <w:tcW w:w="3611" w:type="dxa"/>
          </w:tcPr>
          <w:p w14:paraId="617D5832"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Código Civil</w:t>
            </w:r>
            <w:r w:rsidRPr="008C534D">
              <w:rPr>
                <w:rFonts w:ascii="Ebrima" w:hAnsi="Ebrima"/>
                <w:color w:val="000000" w:themeColor="text1"/>
                <w:sz w:val="22"/>
                <w:szCs w:val="22"/>
              </w:rPr>
              <w:t>”:</w:t>
            </w:r>
          </w:p>
        </w:tc>
        <w:tc>
          <w:tcPr>
            <w:tcW w:w="5887" w:type="dxa"/>
          </w:tcPr>
          <w:p w14:paraId="20AD5B18" w14:textId="38F529B1" w:rsidR="00EB040B" w:rsidRPr="008C534D" w:rsidRDefault="00EB040B"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10.406, de 10 de janeiro de 2002, conforme alterada.</w:t>
            </w:r>
          </w:p>
          <w:p w14:paraId="358C74E5" w14:textId="77777777" w:rsidR="00EB040B" w:rsidRPr="008C534D" w:rsidRDefault="00EB040B" w:rsidP="008C534D">
            <w:pPr>
              <w:tabs>
                <w:tab w:val="num" w:pos="0"/>
                <w:tab w:val="left" w:pos="80"/>
              </w:tabs>
              <w:suppressAutoHyphens/>
              <w:spacing w:line="276" w:lineRule="auto"/>
              <w:jc w:val="both"/>
              <w:rPr>
                <w:rFonts w:ascii="Ebrima" w:hAnsi="Ebrima"/>
                <w:color w:val="000000" w:themeColor="text1"/>
                <w:sz w:val="22"/>
                <w:szCs w:val="22"/>
              </w:rPr>
            </w:pPr>
          </w:p>
        </w:tc>
      </w:tr>
      <w:tr w:rsidR="00DA34D3" w:rsidRPr="008C534D" w:rsidDel="00931FCB" w14:paraId="353331E5" w14:textId="77777777" w:rsidTr="004B7B73">
        <w:tc>
          <w:tcPr>
            <w:tcW w:w="3611" w:type="dxa"/>
          </w:tcPr>
          <w:p w14:paraId="126DC4DA"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COFINS</w:t>
            </w:r>
            <w:r w:rsidRPr="008C534D">
              <w:rPr>
                <w:rFonts w:ascii="Ebrima" w:hAnsi="Ebrima"/>
                <w:color w:val="000000" w:themeColor="text1"/>
                <w:sz w:val="22"/>
                <w:szCs w:val="22"/>
              </w:rPr>
              <w:t>”:</w:t>
            </w:r>
          </w:p>
        </w:tc>
        <w:tc>
          <w:tcPr>
            <w:tcW w:w="5887" w:type="dxa"/>
          </w:tcPr>
          <w:p w14:paraId="18259AEA" w14:textId="1CC268F1" w:rsidR="00EB040B" w:rsidRPr="008C534D" w:rsidRDefault="00EB040B" w:rsidP="008C534D">
            <w:pPr>
              <w:widowControl w:val="0"/>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Contribuição para Financiamento da Seguridade Social.</w:t>
            </w:r>
          </w:p>
          <w:p w14:paraId="75B4D3ED" w14:textId="77777777" w:rsidR="00EB040B" w:rsidRPr="008C534D" w:rsidRDefault="00EB040B" w:rsidP="008C534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rsidDel="00931FCB" w14:paraId="383CFC3C" w14:textId="77777777" w:rsidTr="004B7B73">
        <w:tc>
          <w:tcPr>
            <w:tcW w:w="3611" w:type="dxa"/>
          </w:tcPr>
          <w:p w14:paraId="080DEF58"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Compradores</w:t>
            </w:r>
            <w:r w:rsidRPr="008C534D">
              <w:rPr>
                <w:rFonts w:ascii="Ebrima" w:hAnsi="Ebrima"/>
                <w:color w:val="000000" w:themeColor="text1"/>
                <w:sz w:val="22"/>
                <w:szCs w:val="22"/>
              </w:rPr>
              <w:t>”:</w:t>
            </w:r>
          </w:p>
        </w:tc>
        <w:tc>
          <w:tcPr>
            <w:tcW w:w="5887" w:type="dxa"/>
          </w:tcPr>
          <w:p w14:paraId="43C354BC" w14:textId="4BE3C48C" w:rsidR="00DD570B" w:rsidRPr="008C534D" w:rsidRDefault="00DD570B"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8C534D" w:rsidRDefault="00EB040B" w:rsidP="008C534D">
            <w:pPr>
              <w:spacing w:line="276" w:lineRule="auto"/>
              <w:jc w:val="both"/>
              <w:rPr>
                <w:rFonts w:ascii="Ebrima" w:hAnsi="Ebrima"/>
                <w:color w:val="000000" w:themeColor="text1"/>
                <w:sz w:val="22"/>
                <w:szCs w:val="22"/>
              </w:rPr>
            </w:pPr>
          </w:p>
        </w:tc>
      </w:tr>
      <w:tr w:rsidR="00A54818" w:rsidRPr="008C534D" w:rsidDel="00931FCB" w14:paraId="4E319BD9" w14:textId="77777777" w:rsidTr="004B7B73">
        <w:tc>
          <w:tcPr>
            <w:tcW w:w="3611" w:type="dxa"/>
          </w:tcPr>
          <w:p w14:paraId="38F606E5" w14:textId="2E3153C5" w:rsidR="00A54818" w:rsidRPr="008C534D" w:rsidRDefault="00A54818" w:rsidP="008C534D">
            <w:pPr>
              <w:tabs>
                <w:tab w:val="left" w:pos="0"/>
              </w:tabs>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Condições Precedentes</w:t>
            </w:r>
            <w:r w:rsidRPr="008C534D">
              <w:rPr>
                <w:rFonts w:ascii="Ebrima" w:hAnsi="Ebrima" w:cstheme="minorHAnsi"/>
                <w:color w:val="000000" w:themeColor="text1"/>
                <w:sz w:val="22"/>
                <w:szCs w:val="22"/>
              </w:rPr>
              <w:t>”:</w:t>
            </w:r>
          </w:p>
        </w:tc>
        <w:tc>
          <w:tcPr>
            <w:tcW w:w="5887" w:type="dxa"/>
          </w:tcPr>
          <w:p w14:paraId="28C41FA4" w14:textId="2068083F" w:rsidR="008B45F8" w:rsidRPr="008C534D" w:rsidRDefault="008B45F8" w:rsidP="008C534D">
            <w:pPr>
              <w:pStyle w:val="BodyText21"/>
              <w:spacing w:line="276" w:lineRule="auto"/>
              <w:rPr>
                <w:rFonts w:ascii="Ebrima" w:hAnsi="Ebrima"/>
                <w:sz w:val="22"/>
                <w:szCs w:val="22"/>
              </w:rPr>
            </w:pPr>
            <w:r w:rsidRPr="008C534D">
              <w:rPr>
                <w:rFonts w:ascii="Ebrima" w:hAnsi="Ebrima"/>
                <w:sz w:val="22"/>
                <w:szCs w:val="22"/>
              </w:rPr>
              <w:t xml:space="preserve">Verificado pela </w:t>
            </w:r>
            <w:proofErr w:type="spellStart"/>
            <w:r w:rsidRPr="008C534D">
              <w:rPr>
                <w:rFonts w:ascii="Ebrima" w:hAnsi="Ebrima"/>
                <w:sz w:val="22"/>
                <w:szCs w:val="22"/>
              </w:rPr>
              <w:t>Securitizadora</w:t>
            </w:r>
            <w:proofErr w:type="spellEnd"/>
            <w:r w:rsidRPr="008C534D">
              <w:rPr>
                <w:rFonts w:ascii="Ebrima" w:hAnsi="Ebrima"/>
                <w:sz w:val="22"/>
                <w:szCs w:val="22"/>
              </w:rPr>
              <w:t xml:space="preserve"> o cumprimento pelas Emitente</w:t>
            </w:r>
            <w:r w:rsidR="00E15E3F" w:rsidRPr="008C534D">
              <w:rPr>
                <w:rFonts w:ascii="Ebrima" w:hAnsi="Ebrima"/>
                <w:sz w:val="22"/>
                <w:szCs w:val="22"/>
              </w:rPr>
              <w:t>s</w:t>
            </w:r>
            <w:r w:rsidRPr="008C534D">
              <w:rPr>
                <w:rFonts w:ascii="Ebrima" w:hAnsi="Ebrima"/>
                <w:sz w:val="22"/>
                <w:szCs w:val="22"/>
              </w:rPr>
              <w:t xml:space="preserve"> das </w:t>
            </w:r>
            <w:r w:rsidR="002726FD" w:rsidRPr="008C534D">
              <w:rPr>
                <w:rFonts w:ascii="Ebrima" w:hAnsi="Ebrima"/>
                <w:sz w:val="22"/>
                <w:szCs w:val="22"/>
              </w:rPr>
              <w:t>condições precedentes listadas abaixo</w:t>
            </w:r>
            <w:r w:rsidR="009750DA" w:rsidRPr="008C534D">
              <w:rPr>
                <w:rFonts w:ascii="Ebrima" w:hAnsi="Ebrima"/>
                <w:sz w:val="22"/>
                <w:szCs w:val="22"/>
              </w:rPr>
              <w:t xml:space="preserve">, </w:t>
            </w:r>
            <w:r w:rsidR="002726FD" w:rsidRPr="008C534D">
              <w:rPr>
                <w:rFonts w:ascii="Ebrima" w:hAnsi="Ebrima"/>
                <w:sz w:val="22"/>
                <w:szCs w:val="22"/>
              </w:rPr>
              <w:t xml:space="preserve">e após ser </w:t>
            </w:r>
            <w:r w:rsidR="009750DA" w:rsidRPr="008C534D">
              <w:rPr>
                <w:rFonts w:ascii="Ebrima" w:hAnsi="Ebrima"/>
                <w:sz w:val="22"/>
                <w:szCs w:val="22"/>
              </w:rPr>
              <w:t>realizada</w:t>
            </w:r>
            <w:r w:rsidRPr="008C534D">
              <w:rPr>
                <w:rFonts w:ascii="Ebrima" w:hAnsi="Ebrima"/>
                <w:sz w:val="22"/>
                <w:szCs w:val="22"/>
              </w:rPr>
              <w:t xml:space="preserve"> a retenção prevista na Ordem de Pagamentos, o valor remanescente será disponibilizado na</w:t>
            </w:r>
            <w:r w:rsidR="002726FD" w:rsidRPr="008C534D">
              <w:rPr>
                <w:rFonts w:ascii="Ebrima" w:hAnsi="Ebrima"/>
                <w:sz w:val="22"/>
                <w:szCs w:val="22"/>
              </w:rPr>
              <w:t>s</w:t>
            </w:r>
            <w:r w:rsidRPr="008C534D">
              <w:rPr>
                <w:rFonts w:ascii="Ebrima" w:hAnsi="Ebrima"/>
                <w:sz w:val="22"/>
                <w:szCs w:val="22"/>
              </w:rPr>
              <w:t xml:space="preserve"> </w:t>
            </w:r>
            <w:r w:rsidR="002726FD" w:rsidRPr="008C534D">
              <w:rPr>
                <w:rFonts w:ascii="Ebrima" w:hAnsi="Ebrima"/>
                <w:sz w:val="22"/>
                <w:szCs w:val="22"/>
              </w:rPr>
              <w:t xml:space="preserve">respectivas </w:t>
            </w:r>
            <w:r w:rsidRPr="008C534D">
              <w:rPr>
                <w:rFonts w:ascii="Ebrima" w:hAnsi="Ebrima"/>
                <w:sz w:val="22"/>
                <w:szCs w:val="22"/>
              </w:rPr>
              <w:t>Conta</w:t>
            </w:r>
            <w:r w:rsidR="002726FD" w:rsidRPr="008C534D">
              <w:rPr>
                <w:rFonts w:ascii="Ebrima" w:hAnsi="Ebrima"/>
                <w:sz w:val="22"/>
                <w:szCs w:val="22"/>
              </w:rPr>
              <w:t>s</w:t>
            </w:r>
            <w:r w:rsidRPr="008C534D">
              <w:rPr>
                <w:rFonts w:ascii="Ebrima" w:hAnsi="Ebrima"/>
                <w:sz w:val="22"/>
                <w:szCs w:val="22"/>
              </w:rPr>
              <w:t xml:space="preserve"> Autorizada</w:t>
            </w:r>
            <w:r w:rsidR="002726FD" w:rsidRPr="008C534D">
              <w:rPr>
                <w:rFonts w:ascii="Ebrima" w:hAnsi="Ebrima"/>
                <w:sz w:val="22"/>
                <w:szCs w:val="22"/>
              </w:rPr>
              <w:t>s</w:t>
            </w:r>
            <w:r w:rsidRPr="008C534D">
              <w:rPr>
                <w:rFonts w:ascii="Ebrima" w:hAnsi="Ebrima"/>
                <w:sz w:val="22"/>
                <w:szCs w:val="22"/>
              </w:rPr>
              <w:t xml:space="preserve">, nos termos e condições previstos nas Cláusulas 2.6 e 2.7 da CCB </w:t>
            </w:r>
            <w:proofErr w:type="spellStart"/>
            <w:r w:rsidRPr="008C534D">
              <w:rPr>
                <w:rFonts w:ascii="Ebrima" w:hAnsi="Ebrima"/>
                <w:sz w:val="22"/>
                <w:szCs w:val="22"/>
              </w:rPr>
              <w:t>Servic</w:t>
            </w:r>
            <w:proofErr w:type="spellEnd"/>
            <w:r w:rsidRPr="008C534D">
              <w:rPr>
                <w:rFonts w:ascii="Ebrima" w:hAnsi="Ebrima"/>
                <w:sz w:val="22"/>
                <w:szCs w:val="22"/>
              </w:rPr>
              <w:t xml:space="preserve"> e da CCB </w:t>
            </w:r>
            <w:proofErr w:type="spellStart"/>
            <w:r w:rsidRPr="008C534D">
              <w:rPr>
                <w:rFonts w:ascii="Ebrima" w:hAnsi="Ebrima"/>
                <w:sz w:val="22"/>
                <w:szCs w:val="22"/>
              </w:rPr>
              <w:t>Precal</w:t>
            </w:r>
            <w:proofErr w:type="spellEnd"/>
            <w:r w:rsidRPr="008C534D">
              <w:rPr>
                <w:rFonts w:ascii="Ebrima" w:hAnsi="Ebrima"/>
                <w:sz w:val="22"/>
                <w:szCs w:val="22"/>
              </w:rPr>
              <w:t xml:space="preserve">:  </w:t>
            </w:r>
          </w:p>
          <w:p w14:paraId="28FBB8C3" w14:textId="77777777" w:rsidR="008B45F8" w:rsidRPr="008C534D" w:rsidRDefault="008B45F8" w:rsidP="008C534D">
            <w:pPr>
              <w:pStyle w:val="BodyText21"/>
              <w:spacing w:line="276" w:lineRule="auto"/>
              <w:rPr>
                <w:rFonts w:ascii="Ebrima" w:hAnsi="Ebrima"/>
                <w:color w:val="000000" w:themeColor="text1"/>
                <w:sz w:val="22"/>
                <w:szCs w:val="22"/>
              </w:rPr>
            </w:pPr>
          </w:p>
          <w:p w14:paraId="5CF417F4" w14:textId="368DA22E" w:rsidR="00222BB8" w:rsidRPr="008C534D" w:rsidRDefault="00222BB8" w:rsidP="008C534D">
            <w:pPr>
              <w:pStyle w:val="PargrafodaLista"/>
              <w:numPr>
                <w:ilvl w:val="0"/>
                <w:numId w:val="67"/>
              </w:numPr>
              <w:tabs>
                <w:tab w:val="clear" w:pos="1675"/>
              </w:tabs>
              <w:suppressAutoHyphens/>
              <w:autoSpaceDN w:val="0"/>
              <w:spacing w:line="276" w:lineRule="auto"/>
              <w:ind w:left="0" w:firstLine="0"/>
              <w:contextualSpacing w:val="0"/>
              <w:jc w:val="both"/>
              <w:textAlignment w:val="baseline"/>
              <w:rPr>
                <w:rFonts w:ascii="Ebrima" w:hAnsi="Ebrima"/>
                <w:color w:val="000000" w:themeColor="text1"/>
                <w:sz w:val="22"/>
                <w:szCs w:val="22"/>
              </w:rPr>
            </w:pPr>
            <w:r w:rsidRPr="008C534D">
              <w:rPr>
                <w:rFonts w:ascii="Ebrima" w:hAnsi="Ebrima"/>
                <w:color w:val="000000" w:themeColor="text1"/>
                <w:sz w:val="22"/>
                <w:szCs w:val="22"/>
              </w:rPr>
              <w:t xml:space="preserve">A assinatura pelos respectivos representantes legais da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da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e dos demais Documentos da Operação</w:t>
            </w:r>
            <w:r w:rsidR="00195D61" w:rsidRPr="008C534D">
              <w:rPr>
                <w:rFonts w:ascii="Ebrima" w:hAnsi="Ebrima"/>
                <w:color w:val="000000" w:themeColor="text1"/>
                <w:sz w:val="22"/>
                <w:szCs w:val="22"/>
              </w:rPr>
              <w:t xml:space="preserve">, inclusive as respectivas aprovações societárias da </w:t>
            </w:r>
            <w:proofErr w:type="spellStart"/>
            <w:r w:rsidR="00195D61" w:rsidRPr="008C534D">
              <w:rPr>
                <w:rFonts w:ascii="Ebrima" w:hAnsi="Ebrima"/>
                <w:color w:val="000000" w:themeColor="text1"/>
                <w:sz w:val="22"/>
                <w:szCs w:val="22"/>
              </w:rPr>
              <w:t>Servic</w:t>
            </w:r>
            <w:proofErr w:type="spellEnd"/>
            <w:r w:rsidR="00195D61" w:rsidRPr="008C534D">
              <w:rPr>
                <w:rFonts w:ascii="Ebrima" w:hAnsi="Ebrima"/>
                <w:color w:val="000000" w:themeColor="text1"/>
                <w:sz w:val="22"/>
                <w:szCs w:val="22"/>
              </w:rPr>
              <w:t xml:space="preserve"> e da SPE 749;</w:t>
            </w:r>
            <w:r w:rsidRPr="008C534D">
              <w:rPr>
                <w:rFonts w:ascii="Ebrima" w:hAnsi="Ebrima"/>
                <w:color w:val="000000" w:themeColor="text1"/>
                <w:sz w:val="22"/>
                <w:szCs w:val="22"/>
              </w:rPr>
              <w:t xml:space="preserve"> </w:t>
            </w:r>
          </w:p>
          <w:p w14:paraId="1B47C94E" w14:textId="3D3B8E80" w:rsidR="00222BB8" w:rsidRPr="008C534D" w:rsidRDefault="00222BB8" w:rsidP="008C534D">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8C534D">
              <w:rPr>
                <w:rFonts w:ascii="Ebrima" w:hAnsi="Ebrima"/>
                <w:sz w:val="22"/>
                <w:szCs w:val="22"/>
              </w:rPr>
              <w:t xml:space="preserve">A conclusão satisfatória, ao exclusivo critério da Emissora, da auditoria jurídica das Emitentes, dos Fiadores e dos Loteamentos; </w:t>
            </w:r>
          </w:p>
          <w:p w14:paraId="73C681DE" w14:textId="77777777" w:rsidR="00222BB8" w:rsidRPr="008C534D" w:rsidRDefault="00222BB8" w:rsidP="008C534D">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8C534D">
              <w:rPr>
                <w:rFonts w:ascii="Ebrima" w:eastAsia="Century Gothic,Trebuchet MS" w:hAnsi="Ebrima"/>
                <w:sz w:val="22"/>
                <w:szCs w:val="22"/>
              </w:rPr>
              <w:t xml:space="preserve">A não verificação de nenhuma das hipóteses de vencimento antecipado da CCB </w:t>
            </w:r>
            <w:proofErr w:type="spellStart"/>
            <w:r w:rsidRPr="008C534D">
              <w:rPr>
                <w:rFonts w:ascii="Ebrima" w:eastAsia="Century Gothic,Trebuchet MS" w:hAnsi="Ebrima"/>
                <w:sz w:val="22"/>
                <w:szCs w:val="22"/>
              </w:rPr>
              <w:t>Servic</w:t>
            </w:r>
            <w:proofErr w:type="spellEnd"/>
            <w:r w:rsidRPr="008C534D">
              <w:rPr>
                <w:rFonts w:ascii="Ebrima" w:eastAsia="Century Gothic,Trebuchet MS" w:hAnsi="Ebrima"/>
                <w:sz w:val="22"/>
                <w:szCs w:val="22"/>
              </w:rPr>
              <w:t xml:space="preserve"> e da CCB </w:t>
            </w:r>
            <w:proofErr w:type="spellStart"/>
            <w:r w:rsidRPr="008C534D">
              <w:rPr>
                <w:rFonts w:ascii="Ebrima" w:eastAsia="Century Gothic,Trebuchet MS" w:hAnsi="Ebrima"/>
                <w:sz w:val="22"/>
                <w:szCs w:val="22"/>
              </w:rPr>
              <w:t>Precal</w:t>
            </w:r>
            <w:proofErr w:type="spellEnd"/>
            <w:r w:rsidRPr="008C534D">
              <w:rPr>
                <w:rFonts w:ascii="Ebrima" w:eastAsia="Century Gothic,Trebuchet MS" w:hAnsi="Ebrima"/>
                <w:b/>
                <w:bCs/>
                <w:sz w:val="22"/>
                <w:szCs w:val="22"/>
              </w:rPr>
              <w:t>;</w:t>
            </w:r>
          </w:p>
          <w:p w14:paraId="21712959" w14:textId="081BAB3C"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eastAsia="Trebuchet MS" w:hAnsi="Ebrima"/>
                <w:color w:val="000000" w:themeColor="text1"/>
                <w:sz w:val="22"/>
                <w:szCs w:val="22"/>
              </w:rPr>
              <w:t>Apresentação d</w:t>
            </w:r>
            <w:r w:rsidR="002726FD" w:rsidRPr="008C534D">
              <w:rPr>
                <w:rFonts w:ascii="Ebrima" w:eastAsia="Trebuchet MS" w:hAnsi="Ebrima"/>
                <w:color w:val="000000" w:themeColor="text1"/>
                <w:sz w:val="22"/>
                <w:szCs w:val="22"/>
              </w:rPr>
              <w:t>o</w:t>
            </w:r>
            <w:r w:rsidRPr="008C534D">
              <w:rPr>
                <w:rFonts w:ascii="Ebrima" w:eastAsia="Trebuchet MS" w:hAnsi="Ebrima"/>
                <w:color w:val="000000" w:themeColor="text1"/>
                <w:sz w:val="22"/>
                <w:szCs w:val="22"/>
              </w:rPr>
              <w:t xml:space="preserve"> Contrato de Cessão registrado nos Cartórios de Registro de Títulos e Documentos onde se localizam o domicílio das Partes;</w:t>
            </w:r>
          </w:p>
          <w:p w14:paraId="0D4BED03" w14:textId="5A5880CA"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eastAsia="Trebuchet MS" w:hAnsi="Ebrima"/>
                <w:color w:val="000000" w:themeColor="text1"/>
                <w:sz w:val="22"/>
                <w:szCs w:val="22"/>
              </w:rPr>
              <w:t xml:space="preserve">A prenotação da Alienação Fiduciária de Quotas SPE 749 no Cartório de Registro de </w:t>
            </w:r>
            <w:r w:rsidR="00CA4A7E" w:rsidRPr="008C534D">
              <w:rPr>
                <w:rFonts w:ascii="Ebrima" w:eastAsia="Trebuchet MS" w:hAnsi="Ebrima"/>
                <w:color w:val="000000" w:themeColor="text1"/>
                <w:sz w:val="22"/>
                <w:szCs w:val="22"/>
              </w:rPr>
              <w:t>Títulos e Documentos</w:t>
            </w:r>
            <w:r w:rsidRPr="008C534D">
              <w:rPr>
                <w:rFonts w:ascii="Ebrima" w:eastAsia="Trebuchet MS" w:hAnsi="Ebrima"/>
                <w:color w:val="000000" w:themeColor="text1"/>
                <w:sz w:val="22"/>
                <w:szCs w:val="22"/>
              </w:rPr>
              <w:t xml:space="preserve"> competente;</w:t>
            </w:r>
          </w:p>
          <w:p w14:paraId="34D04FFA" w14:textId="729390AE" w:rsidR="00222BB8" w:rsidRPr="008C534D" w:rsidRDefault="00222BB8" w:rsidP="008C534D">
            <w:pPr>
              <w:pStyle w:val="BodyText21"/>
              <w:widowControl w:val="0"/>
              <w:numPr>
                <w:ilvl w:val="0"/>
                <w:numId w:val="67"/>
              </w:numPr>
              <w:tabs>
                <w:tab w:val="clear" w:pos="1675"/>
              </w:tabs>
              <w:spacing w:line="276" w:lineRule="auto"/>
              <w:ind w:left="0" w:firstLine="0"/>
              <w:rPr>
                <w:rFonts w:ascii="Ebrima" w:eastAsia="Arial" w:hAnsi="Ebrima" w:cs="Arial"/>
                <w:color w:val="000000" w:themeColor="text1"/>
                <w:sz w:val="22"/>
                <w:szCs w:val="22"/>
              </w:rPr>
            </w:pPr>
            <w:r w:rsidRPr="008C534D">
              <w:rPr>
                <w:rFonts w:ascii="Ebrima" w:eastAsia="Trebuchet MS" w:hAnsi="Ebrima"/>
                <w:color w:val="000000" w:themeColor="text1"/>
                <w:sz w:val="22"/>
                <w:szCs w:val="22"/>
              </w:rPr>
              <w:t xml:space="preserve">A prenotação da </w:t>
            </w:r>
            <w:r w:rsidR="00642C5A" w:rsidRPr="008C534D">
              <w:rPr>
                <w:rFonts w:ascii="Ebrima" w:eastAsia="Trebuchet MS" w:hAnsi="Ebrima"/>
                <w:color w:val="000000" w:themeColor="text1"/>
                <w:sz w:val="22"/>
                <w:szCs w:val="22"/>
              </w:rPr>
              <w:t xml:space="preserve">Alteração do Contrato Social da </w:t>
            </w:r>
            <w:r w:rsidR="00642C5A" w:rsidRPr="008C534D">
              <w:rPr>
                <w:rFonts w:ascii="Ebrima" w:eastAsia="Trebuchet MS" w:hAnsi="Ebrima"/>
                <w:color w:val="000000" w:themeColor="text1"/>
                <w:sz w:val="22"/>
                <w:szCs w:val="22"/>
              </w:rPr>
              <w:lastRenderedPageBreak/>
              <w:t>SPE 749, ajustado nos termos do Contrato de Alienação</w:t>
            </w:r>
            <w:r w:rsidRPr="008C534D">
              <w:rPr>
                <w:rFonts w:ascii="Ebrima" w:eastAsia="Trebuchet MS" w:hAnsi="Ebrima"/>
                <w:color w:val="000000" w:themeColor="text1"/>
                <w:sz w:val="22"/>
                <w:szCs w:val="22"/>
              </w:rPr>
              <w:t xml:space="preserve"> Fiduciária de Quotas SPE 749 na Junta Comercial Competente;</w:t>
            </w:r>
          </w:p>
          <w:p w14:paraId="3698F307" w14:textId="77777777"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eastAsia="Trebuchet MS" w:hAnsi="Ebrima"/>
                <w:color w:val="000000" w:themeColor="text1"/>
                <w:sz w:val="22"/>
                <w:szCs w:val="22"/>
              </w:rPr>
              <w:t xml:space="preserve">A prenotação da Alienação Fiduciária de Imóvel </w:t>
            </w:r>
            <w:proofErr w:type="spellStart"/>
            <w:r w:rsidRPr="008C534D">
              <w:rPr>
                <w:rFonts w:ascii="Ebrima" w:eastAsia="Trebuchet MS" w:hAnsi="Ebrima"/>
                <w:color w:val="000000" w:themeColor="text1"/>
                <w:sz w:val="22"/>
                <w:szCs w:val="22"/>
              </w:rPr>
              <w:t>Servic</w:t>
            </w:r>
            <w:proofErr w:type="spellEnd"/>
            <w:r w:rsidRPr="008C534D">
              <w:rPr>
                <w:rFonts w:ascii="Ebrima" w:eastAsia="Trebuchet MS" w:hAnsi="Ebrima"/>
                <w:color w:val="000000" w:themeColor="text1"/>
                <w:sz w:val="22"/>
                <w:szCs w:val="22"/>
              </w:rPr>
              <w:t xml:space="preserve"> no Cartório de Registro de Imóveis competente;</w:t>
            </w:r>
          </w:p>
          <w:p w14:paraId="24B018C7" w14:textId="77777777"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eastAsia="Trebuchet MS" w:hAnsi="Ebrima"/>
                <w:color w:val="000000" w:themeColor="text1"/>
                <w:sz w:val="22"/>
                <w:szCs w:val="22"/>
              </w:rPr>
              <w:t>A prenotação da Alienação Fiduciária de Imóvel Áreas Adicionais no Cartório de Registro de Imóveis competente;</w:t>
            </w:r>
          </w:p>
          <w:p w14:paraId="12B35DD7" w14:textId="6A25CB23"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hAnsi="Ebrima"/>
                <w:sz w:val="22"/>
                <w:szCs w:val="22"/>
              </w:rPr>
              <w:t xml:space="preserve">A apresentação da opinião legal, realizada por escritório de advocacia, em condições satisfatórias à </w:t>
            </w:r>
            <w:r w:rsidR="002726FD" w:rsidRPr="008C534D">
              <w:rPr>
                <w:rFonts w:ascii="Ebrima" w:hAnsi="Ebrima"/>
                <w:sz w:val="22"/>
                <w:szCs w:val="22"/>
              </w:rPr>
              <w:t>Emissora</w:t>
            </w:r>
            <w:r w:rsidRPr="008C534D">
              <w:rPr>
                <w:rFonts w:ascii="Ebrima" w:hAnsi="Ebrima"/>
                <w:sz w:val="22"/>
                <w:szCs w:val="22"/>
              </w:rPr>
              <w:t>;</w:t>
            </w:r>
          </w:p>
          <w:p w14:paraId="0623C8E4" w14:textId="77777777"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hAnsi="Ebrima"/>
                <w:sz w:val="22"/>
                <w:szCs w:val="22"/>
              </w:rPr>
              <w:t>A subscrição da totalidade dos CRI; e</w:t>
            </w:r>
          </w:p>
          <w:p w14:paraId="25DE86C1" w14:textId="77777777"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hAnsi="Ebrima"/>
                <w:sz w:val="22"/>
                <w:szCs w:val="22"/>
              </w:rPr>
              <w:t>A integralização da totalidade dos CRI.</w:t>
            </w:r>
          </w:p>
          <w:p w14:paraId="5173452C" w14:textId="77777777" w:rsidR="00A54818" w:rsidRPr="008C534D" w:rsidRDefault="00A54818" w:rsidP="008C534D">
            <w:pPr>
              <w:widowControl w:val="0"/>
              <w:autoSpaceDE w:val="0"/>
              <w:autoSpaceDN w:val="0"/>
              <w:adjustRightInd w:val="0"/>
              <w:spacing w:line="276" w:lineRule="auto"/>
              <w:ind w:left="34"/>
              <w:jc w:val="both"/>
              <w:rPr>
                <w:rFonts w:ascii="Ebrima" w:hAnsi="Ebrima"/>
                <w:color w:val="000000" w:themeColor="text1"/>
                <w:sz w:val="22"/>
                <w:szCs w:val="22"/>
              </w:rPr>
            </w:pPr>
          </w:p>
        </w:tc>
      </w:tr>
      <w:tr w:rsidR="008C6D54" w:rsidRPr="008C534D" w:rsidDel="00931FCB" w14:paraId="359A1B9C" w14:textId="77777777" w:rsidTr="004B7B73">
        <w:tc>
          <w:tcPr>
            <w:tcW w:w="3611" w:type="dxa"/>
          </w:tcPr>
          <w:p w14:paraId="1EC6E987" w14:textId="1C15AFA4" w:rsidR="008C6D54" w:rsidRPr="008C534D" w:rsidRDefault="008C6D54" w:rsidP="008C534D">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 xml:space="preserve">Conta Arrecadadora </w:t>
            </w:r>
            <w:proofErr w:type="spellStart"/>
            <w:r w:rsidRPr="008C534D">
              <w:rPr>
                <w:rFonts w:ascii="Ebrima" w:hAnsi="Ebrima"/>
                <w:color w:val="000000" w:themeColor="text1"/>
                <w:sz w:val="22"/>
                <w:szCs w:val="22"/>
                <w:u w:val="single"/>
              </w:rPr>
              <w:t>Precal</w:t>
            </w:r>
            <w:proofErr w:type="spellEnd"/>
            <w:r w:rsidRPr="008C534D">
              <w:rPr>
                <w:rFonts w:ascii="Ebrima" w:hAnsi="Ebrima"/>
                <w:color w:val="000000" w:themeColor="text1"/>
                <w:sz w:val="22"/>
                <w:szCs w:val="22"/>
              </w:rPr>
              <w:t>”:</w:t>
            </w:r>
          </w:p>
        </w:tc>
        <w:tc>
          <w:tcPr>
            <w:tcW w:w="5887" w:type="dxa"/>
          </w:tcPr>
          <w:p w14:paraId="21D66E94" w14:textId="7ED36F63" w:rsidR="008C6D54" w:rsidRPr="008C534D" w:rsidRDefault="008C6D54" w:rsidP="008C534D">
            <w:pPr>
              <w:widowControl w:val="0"/>
              <w:autoSpaceDE w:val="0"/>
              <w:autoSpaceDN w:val="0"/>
              <w:adjustRightInd w:val="0"/>
              <w:spacing w:line="276" w:lineRule="auto"/>
              <w:ind w:left="34"/>
              <w:jc w:val="both"/>
              <w:rPr>
                <w:rFonts w:ascii="Ebrima" w:hAnsi="Ebrima" w:cs="Tahoma"/>
                <w:bCs/>
                <w:color w:val="000000" w:themeColor="text1"/>
                <w:sz w:val="22"/>
                <w:szCs w:val="22"/>
              </w:rPr>
            </w:pPr>
            <w:r w:rsidRPr="008C534D">
              <w:rPr>
                <w:rFonts w:ascii="Ebrima" w:hAnsi="Ebrima"/>
                <w:color w:val="000000" w:themeColor="text1"/>
                <w:sz w:val="22"/>
                <w:szCs w:val="22"/>
              </w:rPr>
              <w:t xml:space="preserve">Conta Corrente mantida no Banco </w:t>
            </w:r>
            <w:r w:rsidR="009D165C" w:rsidRPr="008C534D">
              <w:rPr>
                <w:rFonts w:ascii="Ebrima" w:hAnsi="Ebrima" w:cstheme="minorHAnsi"/>
                <w:iCs/>
                <w:color w:val="000000" w:themeColor="text1"/>
                <w:sz w:val="22"/>
                <w:szCs w:val="22"/>
              </w:rPr>
              <w:t>Itaú Unibanco S.A.</w:t>
            </w:r>
            <w:r w:rsidRPr="008C534D">
              <w:rPr>
                <w:rFonts w:ascii="Ebrima" w:hAnsi="Ebrima"/>
                <w:iCs/>
                <w:color w:val="000000" w:themeColor="text1"/>
                <w:sz w:val="22"/>
                <w:szCs w:val="22"/>
              </w:rPr>
              <w:t xml:space="preserve"> </w:t>
            </w:r>
            <w:r w:rsidRPr="008C534D">
              <w:rPr>
                <w:rFonts w:ascii="Ebrima" w:hAnsi="Ebrima"/>
                <w:color w:val="000000" w:themeColor="text1"/>
                <w:sz w:val="22"/>
                <w:szCs w:val="22"/>
              </w:rPr>
              <w:t>(</w:t>
            </w:r>
            <w:r w:rsidR="009D165C" w:rsidRPr="008C534D">
              <w:rPr>
                <w:rFonts w:ascii="Ebrima" w:hAnsi="Ebrima" w:cstheme="minorHAnsi"/>
                <w:iCs/>
                <w:color w:val="000000" w:themeColor="text1"/>
                <w:sz w:val="22"/>
                <w:szCs w:val="22"/>
              </w:rPr>
              <w:t>341</w:t>
            </w:r>
            <w:r w:rsidRPr="008C534D">
              <w:rPr>
                <w:rFonts w:ascii="Ebrima" w:hAnsi="Ebrima"/>
                <w:color w:val="000000" w:themeColor="text1"/>
                <w:sz w:val="22"/>
                <w:szCs w:val="22"/>
              </w:rPr>
              <w:t xml:space="preserve">), Agência nº </w:t>
            </w:r>
            <w:r w:rsidR="009D165C" w:rsidRPr="008C534D">
              <w:rPr>
                <w:rFonts w:ascii="Ebrima" w:hAnsi="Ebrima" w:cstheme="minorHAnsi"/>
                <w:iCs/>
                <w:color w:val="000000" w:themeColor="text1"/>
                <w:sz w:val="22"/>
                <w:szCs w:val="22"/>
              </w:rPr>
              <w:t>0445</w:t>
            </w:r>
            <w:r w:rsidRPr="008C534D">
              <w:rPr>
                <w:rFonts w:ascii="Ebrima" w:hAnsi="Ebrima"/>
                <w:color w:val="000000" w:themeColor="text1"/>
                <w:sz w:val="22"/>
                <w:szCs w:val="22"/>
              </w:rPr>
              <w:t xml:space="preserve">, Conta Corrente nº </w:t>
            </w:r>
            <w:r w:rsidR="00F44011" w:rsidRPr="008C534D">
              <w:rPr>
                <w:rFonts w:ascii="Ebrima" w:hAnsi="Ebrima" w:cstheme="minorHAnsi"/>
                <w:iCs/>
                <w:color w:val="000000" w:themeColor="text1"/>
                <w:sz w:val="22"/>
                <w:szCs w:val="22"/>
              </w:rPr>
              <w:t>95</w:t>
            </w:r>
            <w:r w:rsidR="003912BB">
              <w:rPr>
                <w:rFonts w:ascii="Ebrima" w:hAnsi="Ebrima" w:cstheme="minorHAnsi"/>
                <w:iCs/>
                <w:color w:val="000000" w:themeColor="text1"/>
                <w:sz w:val="22"/>
                <w:szCs w:val="22"/>
              </w:rPr>
              <w:t>.</w:t>
            </w:r>
            <w:r w:rsidR="00F44011" w:rsidRPr="008C534D">
              <w:rPr>
                <w:rFonts w:ascii="Ebrima" w:hAnsi="Ebrima" w:cstheme="minorHAnsi"/>
                <w:iCs/>
                <w:color w:val="000000" w:themeColor="text1"/>
                <w:sz w:val="22"/>
                <w:szCs w:val="22"/>
              </w:rPr>
              <w:t>229-4</w:t>
            </w:r>
            <w:r w:rsidRPr="008C534D">
              <w:rPr>
                <w:rFonts w:ascii="Ebrima" w:hAnsi="Ebrima"/>
                <w:color w:val="000000" w:themeColor="text1"/>
                <w:sz w:val="22"/>
                <w:szCs w:val="22"/>
              </w:rPr>
              <w:t xml:space="preserve">, de titularidade da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w:t>
            </w:r>
            <w:r w:rsidRPr="008C534D">
              <w:rPr>
                <w:rFonts w:ascii="Ebrima" w:hAnsi="Ebrima" w:cs="Tahoma"/>
                <w:bCs/>
                <w:color w:val="000000" w:themeColor="text1"/>
                <w:sz w:val="22"/>
                <w:szCs w:val="22"/>
              </w:rPr>
              <w:t xml:space="preserve">na qual serão depositados os recursos decorrentes dos Direitos Creditórios de propriedade da </w:t>
            </w:r>
            <w:proofErr w:type="spellStart"/>
            <w:r w:rsidRPr="008C534D">
              <w:rPr>
                <w:rFonts w:ascii="Ebrima" w:hAnsi="Ebrima" w:cs="Tahoma"/>
                <w:bCs/>
                <w:color w:val="000000" w:themeColor="text1"/>
                <w:sz w:val="22"/>
                <w:szCs w:val="22"/>
              </w:rPr>
              <w:t>Precal</w:t>
            </w:r>
            <w:proofErr w:type="spellEnd"/>
            <w:r w:rsidRPr="008C534D">
              <w:rPr>
                <w:rFonts w:ascii="Ebrima" w:hAnsi="Ebrima" w:cs="Tahoma"/>
                <w:bCs/>
                <w:color w:val="000000" w:themeColor="text1"/>
                <w:sz w:val="22"/>
                <w:szCs w:val="22"/>
              </w:rPr>
              <w:t>;</w:t>
            </w:r>
          </w:p>
          <w:p w14:paraId="4FF99A1D" w14:textId="0B38EC85" w:rsidR="008C6D54" w:rsidRPr="008C534D" w:rsidRDefault="008C6D54" w:rsidP="008C534D">
            <w:pPr>
              <w:widowControl w:val="0"/>
              <w:autoSpaceDE w:val="0"/>
              <w:autoSpaceDN w:val="0"/>
              <w:adjustRightInd w:val="0"/>
              <w:spacing w:line="276" w:lineRule="auto"/>
              <w:ind w:left="34"/>
              <w:jc w:val="both"/>
              <w:rPr>
                <w:rFonts w:ascii="Ebrima" w:hAnsi="Ebrima"/>
                <w:color w:val="000000" w:themeColor="text1"/>
                <w:sz w:val="22"/>
                <w:szCs w:val="22"/>
              </w:rPr>
            </w:pPr>
          </w:p>
        </w:tc>
      </w:tr>
      <w:tr w:rsidR="003912BB" w:rsidRPr="008C534D" w:rsidDel="00931FCB" w14:paraId="094ECF37" w14:textId="77777777" w:rsidTr="004B7B73">
        <w:tc>
          <w:tcPr>
            <w:tcW w:w="3611" w:type="dxa"/>
          </w:tcPr>
          <w:p w14:paraId="35AB9E9B" w14:textId="6578CCAF" w:rsidR="003912BB" w:rsidRPr="008C534D" w:rsidRDefault="003912BB" w:rsidP="003912BB">
            <w:pPr>
              <w:tabs>
                <w:tab w:val="left" w:pos="0"/>
              </w:tabs>
              <w:spacing w:line="276" w:lineRule="auto"/>
              <w:jc w:val="both"/>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proofErr w:type="spellStart"/>
            <w:r>
              <w:rPr>
                <w:rFonts w:ascii="Ebrima" w:hAnsi="Ebrima"/>
                <w:color w:val="000000" w:themeColor="text1"/>
                <w:sz w:val="22"/>
                <w:szCs w:val="22"/>
                <w:u w:val="single"/>
              </w:rPr>
              <w:t>Servic</w:t>
            </w:r>
            <w:proofErr w:type="spellEnd"/>
            <w:r>
              <w:rPr>
                <w:rFonts w:ascii="Ebrima" w:hAnsi="Ebrima"/>
                <w:color w:val="000000" w:themeColor="text1"/>
                <w:sz w:val="22"/>
                <w:szCs w:val="22"/>
              </w:rPr>
              <w:t>”:</w:t>
            </w:r>
          </w:p>
        </w:tc>
        <w:tc>
          <w:tcPr>
            <w:tcW w:w="5887" w:type="dxa"/>
          </w:tcPr>
          <w:p w14:paraId="6651418B" w14:textId="26BD4574" w:rsidR="003912BB" w:rsidRDefault="003912BB" w:rsidP="00534C62">
            <w:pPr>
              <w:widowControl w:val="0"/>
              <w:autoSpaceDE w:val="0"/>
              <w:autoSpaceDN w:val="0"/>
              <w:adjustRightInd w:val="0"/>
              <w:ind w:left="34"/>
              <w:jc w:val="both"/>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95.227-8</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w:t>
            </w:r>
            <w:proofErr w:type="spellStart"/>
            <w:r>
              <w:rPr>
                <w:rFonts w:ascii="Ebrima" w:hAnsi="Ebrima" w:cs="Tahoma"/>
                <w:bCs/>
                <w:color w:val="000000" w:themeColor="text1"/>
                <w:sz w:val="22"/>
                <w:szCs w:val="22"/>
              </w:rPr>
              <w:t>Servic</w:t>
            </w:r>
            <w:proofErr w:type="spellEnd"/>
            <w:r>
              <w:rPr>
                <w:rFonts w:ascii="Ebrima" w:hAnsi="Ebrima" w:cs="Tahoma"/>
                <w:bCs/>
                <w:color w:val="000000" w:themeColor="text1"/>
                <w:sz w:val="22"/>
                <w:szCs w:val="22"/>
              </w:rPr>
              <w:t>;</w:t>
            </w:r>
          </w:p>
          <w:p w14:paraId="13F06B3D" w14:textId="77777777" w:rsidR="003912BB" w:rsidRPr="008C534D" w:rsidRDefault="003912BB" w:rsidP="003912BB">
            <w:pPr>
              <w:widowControl w:val="0"/>
              <w:autoSpaceDE w:val="0"/>
              <w:autoSpaceDN w:val="0"/>
              <w:adjustRightInd w:val="0"/>
              <w:spacing w:line="276" w:lineRule="auto"/>
              <w:ind w:left="34"/>
              <w:jc w:val="both"/>
              <w:rPr>
                <w:rFonts w:ascii="Ebrima" w:hAnsi="Ebrima"/>
                <w:color w:val="000000" w:themeColor="text1"/>
                <w:sz w:val="22"/>
                <w:szCs w:val="22"/>
              </w:rPr>
            </w:pPr>
          </w:p>
        </w:tc>
      </w:tr>
      <w:tr w:rsidR="003912BB" w:rsidRPr="008C534D" w:rsidDel="00931FCB" w14:paraId="6ADA375E" w14:textId="77777777" w:rsidTr="004B7B73">
        <w:tc>
          <w:tcPr>
            <w:tcW w:w="3611" w:type="dxa"/>
          </w:tcPr>
          <w:p w14:paraId="56964613" w14:textId="007AE0CE" w:rsidR="003912BB" w:rsidRPr="008C534D" w:rsidRDefault="003912BB" w:rsidP="003912BB">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Conta Arrecadadora SPE 749</w:t>
            </w:r>
            <w:r w:rsidRPr="008C534D">
              <w:rPr>
                <w:rFonts w:ascii="Ebrima" w:hAnsi="Ebrima"/>
                <w:color w:val="000000" w:themeColor="text1"/>
                <w:sz w:val="22"/>
                <w:szCs w:val="22"/>
              </w:rPr>
              <w:t>”:</w:t>
            </w:r>
          </w:p>
        </w:tc>
        <w:tc>
          <w:tcPr>
            <w:tcW w:w="5887" w:type="dxa"/>
          </w:tcPr>
          <w:p w14:paraId="23CD1108" w14:textId="10651D08" w:rsidR="003912BB" w:rsidRPr="008C534D" w:rsidRDefault="003912BB" w:rsidP="003912BB">
            <w:pPr>
              <w:widowControl w:val="0"/>
              <w:autoSpaceDE w:val="0"/>
              <w:autoSpaceDN w:val="0"/>
              <w:adjustRightInd w:val="0"/>
              <w:spacing w:line="276" w:lineRule="auto"/>
              <w:ind w:left="34"/>
              <w:jc w:val="both"/>
              <w:rPr>
                <w:rFonts w:ascii="Ebrima" w:hAnsi="Ebrima" w:cs="Tahoma"/>
                <w:bCs/>
                <w:color w:val="000000" w:themeColor="text1"/>
                <w:sz w:val="22"/>
                <w:szCs w:val="22"/>
              </w:rPr>
            </w:pPr>
            <w:r w:rsidRPr="008C534D">
              <w:rPr>
                <w:rFonts w:ascii="Ebrima" w:hAnsi="Ebrima"/>
                <w:color w:val="000000" w:themeColor="text1"/>
                <w:sz w:val="22"/>
                <w:szCs w:val="22"/>
              </w:rPr>
              <w:t xml:space="preserve">Conta Corrente mantida no Banco </w:t>
            </w:r>
            <w:r w:rsidRPr="008C534D">
              <w:rPr>
                <w:rFonts w:ascii="Ebrima" w:hAnsi="Ebrima" w:cstheme="minorHAnsi"/>
                <w:iCs/>
                <w:color w:val="000000" w:themeColor="text1"/>
                <w:sz w:val="22"/>
                <w:szCs w:val="22"/>
              </w:rPr>
              <w:t>Itaú Unibanco S.A.</w:t>
            </w:r>
            <w:r w:rsidRPr="008C534D">
              <w:rPr>
                <w:rFonts w:ascii="Ebrima" w:hAnsi="Ebrima"/>
                <w:iCs/>
                <w:color w:val="000000" w:themeColor="text1"/>
                <w:sz w:val="22"/>
                <w:szCs w:val="22"/>
              </w:rPr>
              <w:t xml:space="preserve"> </w:t>
            </w:r>
            <w:r w:rsidRPr="008C534D">
              <w:rPr>
                <w:rFonts w:ascii="Ebrima" w:hAnsi="Ebrima"/>
                <w:color w:val="000000" w:themeColor="text1"/>
                <w:sz w:val="22"/>
                <w:szCs w:val="22"/>
              </w:rPr>
              <w:t>(</w:t>
            </w:r>
            <w:r w:rsidRPr="008C534D">
              <w:rPr>
                <w:rFonts w:ascii="Ebrima" w:hAnsi="Ebrima" w:cstheme="minorHAnsi"/>
                <w:iCs/>
                <w:color w:val="000000" w:themeColor="text1"/>
                <w:sz w:val="22"/>
                <w:szCs w:val="22"/>
              </w:rPr>
              <w:t>341</w:t>
            </w:r>
            <w:r w:rsidRPr="008C534D">
              <w:rPr>
                <w:rFonts w:ascii="Ebrima" w:hAnsi="Ebrima"/>
                <w:color w:val="000000" w:themeColor="text1"/>
                <w:sz w:val="22"/>
                <w:szCs w:val="22"/>
              </w:rPr>
              <w:t xml:space="preserve">), Agência nº </w:t>
            </w:r>
            <w:r w:rsidRPr="008C534D">
              <w:rPr>
                <w:rFonts w:ascii="Ebrima" w:hAnsi="Ebrima" w:cstheme="minorHAnsi"/>
                <w:iCs/>
                <w:color w:val="000000" w:themeColor="text1"/>
                <w:sz w:val="22"/>
                <w:szCs w:val="22"/>
              </w:rPr>
              <w:t>0445</w:t>
            </w:r>
            <w:r w:rsidRPr="008C534D">
              <w:rPr>
                <w:rFonts w:ascii="Ebrima" w:hAnsi="Ebrima"/>
                <w:color w:val="000000" w:themeColor="text1"/>
                <w:sz w:val="22"/>
                <w:szCs w:val="22"/>
              </w:rPr>
              <w:t xml:space="preserve">, Conta Corrente nº </w:t>
            </w:r>
            <w:r w:rsidRPr="008C534D">
              <w:rPr>
                <w:rFonts w:ascii="Ebrima" w:hAnsi="Ebrima" w:cstheme="minorHAnsi"/>
                <w:iCs/>
                <w:color w:val="000000" w:themeColor="text1"/>
                <w:sz w:val="22"/>
                <w:szCs w:val="22"/>
              </w:rPr>
              <w:t>95</w:t>
            </w:r>
            <w:r>
              <w:rPr>
                <w:rFonts w:ascii="Ebrima" w:hAnsi="Ebrima" w:cstheme="minorHAnsi"/>
                <w:iCs/>
                <w:color w:val="000000" w:themeColor="text1"/>
                <w:sz w:val="22"/>
                <w:szCs w:val="22"/>
              </w:rPr>
              <w:t>.</w:t>
            </w:r>
            <w:r w:rsidRPr="008C534D">
              <w:rPr>
                <w:rFonts w:ascii="Ebrima" w:hAnsi="Ebrima" w:cstheme="minorHAnsi"/>
                <w:iCs/>
                <w:color w:val="000000" w:themeColor="text1"/>
                <w:sz w:val="22"/>
                <w:szCs w:val="22"/>
              </w:rPr>
              <w:t>228-6</w:t>
            </w:r>
            <w:r w:rsidRPr="008C534D">
              <w:rPr>
                <w:rFonts w:ascii="Ebrima" w:hAnsi="Ebrima"/>
                <w:color w:val="000000" w:themeColor="text1"/>
                <w:sz w:val="22"/>
                <w:szCs w:val="22"/>
              </w:rPr>
              <w:t xml:space="preserve">, de titularidade da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w:t>
            </w:r>
            <w:r w:rsidRPr="008C534D">
              <w:rPr>
                <w:rFonts w:ascii="Ebrima" w:hAnsi="Ebrima" w:cs="Tahoma"/>
                <w:bCs/>
                <w:color w:val="000000" w:themeColor="text1"/>
                <w:sz w:val="22"/>
                <w:szCs w:val="22"/>
              </w:rPr>
              <w:t>na qual serão depositados os recursos decorrentes dos Direitos Creditórios de Propriedade da SPE 749;</w:t>
            </w:r>
          </w:p>
          <w:p w14:paraId="5E0B1966" w14:textId="364C2FA8" w:rsidR="003912BB" w:rsidRPr="008C534D" w:rsidRDefault="003912BB" w:rsidP="003912BB">
            <w:pPr>
              <w:widowControl w:val="0"/>
              <w:autoSpaceDE w:val="0"/>
              <w:autoSpaceDN w:val="0"/>
              <w:adjustRightInd w:val="0"/>
              <w:spacing w:line="276" w:lineRule="auto"/>
              <w:ind w:left="34"/>
              <w:jc w:val="both"/>
              <w:rPr>
                <w:rFonts w:ascii="Ebrima" w:hAnsi="Ebrima"/>
                <w:color w:val="000000" w:themeColor="text1"/>
                <w:sz w:val="22"/>
                <w:szCs w:val="22"/>
              </w:rPr>
            </w:pPr>
          </w:p>
        </w:tc>
      </w:tr>
      <w:tr w:rsidR="003912BB" w:rsidRPr="008C534D" w:rsidDel="00931FCB" w14:paraId="1FF398A8" w14:textId="77777777" w:rsidTr="004B7B73">
        <w:tc>
          <w:tcPr>
            <w:tcW w:w="3611" w:type="dxa"/>
          </w:tcPr>
          <w:p w14:paraId="788081ED" w14:textId="2B02E615" w:rsidR="003912BB" w:rsidRPr="008C534D" w:rsidRDefault="003912BB" w:rsidP="003912BB">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 xml:space="preserve">Conta Autorizada </w:t>
            </w:r>
            <w:proofErr w:type="spellStart"/>
            <w:r w:rsidRPr="008C534D">
              <w:rPr>
                <w:rFonts w:ascii="Ebrima" w:hAnsi="Ebrima"/>
                <w:color w:val="000000" w:themeColor="text1"/>
                <w:sz w:val="22"/>
                <w:szCs w:val="22"/>
                <w:u w:val="single"/>
              </w:rPr>
              <w:t>Precal</w:t>
            </w:r>
            <w:proofErr w:type="spellEnd"/>
            <w:r w:rsidRPr="008C534D">
              <w:rPr>
                <w:rFonts w:ascii="Ebrima" w:hAnsi="Ebrima"/>
                <w:color w:val="000000" w:themeColor="text1"/>
                <w:sz w:val="22"/>
                <w:szCs w:val="22"/>
              </w:rPr>
              <w:t>”:</w:t>
            </w:r>
          </w:p>
        </w:tc>
        <w:tc>
          <w:tcPr>
            <w:tcW w:w="5887" w:type="dxa"/>
          </w:tcPr>
          <w:p w14:paraId="29416B87" w14:textId="488D105D" w:rsidR="003912BB" w:rsidRPr="008C534D" w:rsidRDefault="003912BB" w:rsidP="003912BB">
            <w:pPr>
              <w:widowControl w:val="0"/>
              <w:autoSpaceDE w:val="0"/>
              <w:autoSpaceDN w:val="0"/>
              <w:adjustRightInd w:val="0"/>
              <w:spacing w:line="276" w:lineRule="auto"/>
              <w:ind w:left="34"/>
              <w:jc w:val="both"/>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sidRPr="008C534D">
              <w:rPr>
                <w:rFonts w:ascii="Ebrima" w:hAnsi="Ebrima" w:cstheme="minorHAnsi"/>
                <w:iCs/>
                <w:color w:val="000000" w:themeColor="text1"/>
                <w:sz w:val="22"/>
                <w:szCs w:val="22"/>
              </w:rPr>
              <w:t>Caixa Econômica Federal</w:t>
            </w:r>
            <w:r w:rsidRPr="008C534D">
              <w:rPr>
                <w:rFonts w:ascii="Ebrima" w:hAnsi="Ebrima"/>
                <w:color w:val="000000" w:themeColor="text1"/>
                <w:sz w:val="22"/>
                <w:szCs w:val="22"/>
              </w:rPr>
              <w:t xml:space="preserve">, Agência nº </w:t>
            </w:r>
            <w:r w:rsidRPr="008C534D">
              <w:rPr>
                <w:rFonts w:ascii="Ebrima" w:hAnsi="Ebrima" w:cstheme="minorHAnsi"/>
                <w:iCs/>
                <w:color w:val="000000" w:themeColor="text1"/>
                <w:sz w:val="22"/>
                <w:szCs w:val="22"/>
              </w:rPr>
              <w:t>2.132</w:t>
            </w:r>
            <w:r w:rsidRPr="008C534D">
              <w:rPr>
                <w:rFonts w:ascii="Ebrima" w:hAnsi="Ebrima"/>
                <w:color w:val="000000" w:themeColor="text1"/>
                <w:sz w:val="22"/>
                <w:szCs w:val="22"/>
              </w:rPr>
              <w:t xml:space="preserve">, Conta Corrente nº </w:t>
            </w:r>
            <w:r w:rsidRPr="008C534D">
              <w:rPr>
                <w:rFonts w:ascii="Ebrima" w:hAnsi="Ebrima" w:cstheme="minorHAnsi"/>
                <w:iCs/>
                <w:color w:val="000000" w:themeColor="text1"/>
                <w:sz w:val="22"/>
                <w:szCs w:val="22"/>
              </w:rPr>
              <w:t>295-8, OP 003</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e de titularidade da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w:t>
            </w:r>
          </w:p>
          <w:p w14:paraId="6AB7959D" w14:textId="3A92243A" w:rsidR="003912BB" w:rsidRPr="008C534D" w:rsidRDefault="003912BB" w:rsidP="003912BB">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rsidDel="00931FCB" w14:paraId="01BD8EA6" w14:textId="77777777" w:rsidTr="004B7B73">
        <w:tc>
          <w:tcPr>
            <w:tcW w:w="3611" w:type="dxa"/>
          </w:tcPr>
          <w:p w14:paraId="2FFDF762" w14:textId="4DC6E0DA" w:rsidR="003912BB" w:rsidRPr="008C534D" w:rsidRDefault="003912BB" w:rsidP="003912BB">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 xml:space="preserve">Conta Autorizada </w:t>
            </w:r>
            <w:proofErr w:type="spellStart"/>
            <w:r w:rsidRPr="008C534D">
              <w:rPr>
                <w:rFonts w:ascii="Ebrima" w:hAnsi="Ebrima"/>
                <w:color w:val="000000" w:themeColor="text1"/>
                <w:sz w:val="22"/>
                <w:szCs w:val="22"/>
                <w:u w:val="single"/>
              </w:rPr>
              <w:t>Servic</w:t>
            </w:r>
            <w:proofErr w:type="spellEnd"/>
            <w:r w:rsidRPr="008C534D">
              <w:rPr>
                <w:rFonts w:ascii="Ebrima" w:hAnsi="Ebrima"/>
                <w:color w:val="000000" w:themeColor="text1"/>
                <w:sz w:val="22"/>
                <w:szCs w:val="22"/>
              </w:rPr>
              <w:t>”:</w:t>
            </w:r>
          </w:p>
        </w:tc>
        <w:tc>
          <w:tcPr>
            <w:tcW w:w="5887" w:type="dxa"/>
          </w:tcPr>
          <w:p w14:paraId="61ACD79F" w14:textId="5214CAE9" w:rsidR="003912BB" w:rsidRPr="008C534D" w:rsidRDefault="003912BB" w:rsidP="003912BB">
            <w:pPr>
              <w:widowControl w:val="0"/>
              <w:autoSpaceDE w:val="0"/>
              <w:autoSpaceDN w:val="0"/>
              <w:adjustRightInd w:val="0"/>
              <w:spacing w:line="276" w:lineRule="auto"/>
              <w:ind w:left="34"/>
              <w:jc w:val="both"/>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do Brasil</w:t>
            </w:r>
            <w:r w:rsidRPr="008C534D">
              <w:rPr>
                <w:rFonts w:ascii="Ebrima" w:hAnsi="Ebrima"/>
                <w:color w:val="000000" w:themeColor="text1"/>
                <w:sz w:val="22"/>
                <w:szCs w:val="22"/>
              </w:rPr>
              <w:t xml:space="preserve">, Agência nº </w:t>
            </w:r>
            <w:r>
              <w:rPr>
                <w:rFonts w:ascii="Ebrima" w:hAnsi="Ebrima" w:cstheme="minorHAnsi"/>
                <w:iCs/>
                <w:color w:val="000000" w:themeColor="text1"/>
                <w:sz w:val="22"/>
                <w:szCs w:val="22"/>
              </w:rPr>
              <w:t>0708-0</w:t>
            </w:r>
            <w:r w:rsidRPr="008C534D">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51878-6</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w:t>
            </w:r>
            <w:r w:rsidRPr="008C534D">
              <w:rPr>
                <w:rFonts w:ascii="Ebrima" w:hAnsi="Ebrima" w:cs="Tahoma"/>
                <w:color w:val="000000" w:themeColor="text1"/>
                <w:sz w:val="22"/>
                <w:szCs w:val="22"/>
              </w:rPr>
              <w:lastRenderedPageBreak/>
              <w:t xml:space="preserve">e de titularidade da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w:t>
            </w:r>
          </w:p>
          <w:p w14:paraId="3D0847F6" w14:textId="77777777" w:rsidR="003912BB" w:rsidRPr="008C534D" w:rsidRDefault="003912BB" w:rsidP="003912BB">
            <w:pPr>
              <w:widowControl w:val="0"/>
              <w:autoSpaceDE w:val="0"/>
              <w:autoSpaceDN w:val="0"/>
              <w:adjustRightInd w:val="0"/>
              <w:spacing w:line="276" w:lineRule="auto"/>
              <w:jc w:val="both"/>
              <w:rPr>
                <w:rFonts w:ascii="Ebrima" w:hAnsi="Ebrima"/>
                <w:color w:val="000000" w:themeColor="text1"/>
                <w:sz w:val="22"/>
                <w:szCs w:val="22"/>
              </w:rPr>
            </w:pPr>
          </w:p>
        </w:tc>
      </w:tr>
      <w:tr w:rsidR="003912BB" w:rsidRPr="008C534D" w:rsidDel="00931FCB" w14:paraId="183BD216" w14:textId="77777777" w:rsidTr="004B7B73">
        <w:tc>
          <w:tcPr>
            <w:tcW w:w="3611" w:type="dxa"/>
          </w:tcPr>
          <w:p w14:paraId="358BA87B" w14:textId="66B4D356" w:rsidR="003912BB" w:rsidRPr="008C534D" w:rsidRDefault="003912BB" w:rsidP="003912BB">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Contas Autorizadas</w:t>
            </w:r>
            <w:r w:rsidRPr="008C534D">
              <w:rPr>
                <w:rFonts w:ascii="Ebrima" w:hAnsi="Ebrima"/>
                <w:color w:val="000000" w:themeColor="text1"/>
                <w:sz w:val="22"/>
                <w:szCs w:val="22"/>
              </w:rPr>
              <w:t>”:</w:t>
            </w:r>
          </w:p>
        </w:tc>
        <w:tc>
          <w:tcPr>
            <w:tcW w:w="5887" w:type="dxa"/>
          </w:tcPr>
          <w:p w14:paraId="421C838D" w14:textId="77777777" w:rsidR="003912BB" w:rsidRPr="008C534D" w:rsidRDefault="003912BB" w:rsidP="003912BB">
            <w:pPr>
              <w:widowControl w:val="0"/>
              <w:autoSpaceDE w:val="0"/>
              <w:autoSpaceDN w:val="0"/>
              <w:adjustRightInd w:val="0"/>
              <w:spacing w:line="276" w:lineRule="auto"/>
              <w:ind w:left="34"/>
              <w:jc w:val="both"/>
              <w:rPr>
                <w:rFonts w:ascii="Ebrima" w:hAnsi="Ebrima" w:cs="Tahoma"/>
                <w:color w:val="000000" w:themeColor="text1"/>
                <w:sz w:val="22"/>
                <w:szCs w:val="22"/>
              </w:rPr>
            </w:pPr>
            <w:r w:rsidRPr="008C534D">
              <w:rPr>
                <w:rFonts w:ascii="Ebrima" w:hAnsi="Ebrima"/>
                <w:color w:val="000000" w:themeColor="text1"/>
                <w:sz w:val="22"/>
                <w:szCs w:val="22"/>
              </w:rPr>
              <w:t xml:space="preserve">São a Conta Autorizada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xml:space="preserve"> e a Conta Autorizada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quando mencionadas em conjunto.</w:t>
            </w:r>
          </w:p>
          <w:p w14:paraId="49CB52FF" w14:textId="77777777" w:rsidR="003912BB" w:rsidRPr="008C534D" w:rsidRDefault="003912BB" w:rsidP="003912BB">
            <w:pPr>
              <w:widowControl w:val="0"/>
              <w:autoSpaceDE w:val="0"/>
              <w:autoSpaceDN w:val="0"/>
              <w:adjustRightInd w:val="0"/>
              <w:spacing w:line="276" w:lineRule="auto"/>
              <w:ind w:left="34"/>
              <w:jc w:val="both"/>
              <w:rPr>
                <w:rFonts w:ascii="Ebrima" w:hAnsi="Ebrima"/>
                <w:color w:val="000000" w:themeColor="text1"/>
                <w:sz w:val="22"/>
                <w:szCs w:val="22"/>
              </w:rPr>
            </w:pPr>
          </w:p>
        </w:tc>
      </w:tr>
      <w:tr w:rsidR="003912BB" w:rsidRPr="008C534D" w:rsidDel="00931FCB" w14:paraId="3A6236C0" w14:textId="77777777" w:rsidTr="004B7B73">
        <w:tc>
          <w:tcPr>
            <w:tcW w:w="3611" w:type="dxa"/>
          </w:tcPr>
          <w:p w14:paraId="5F3418BB"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Conta Centralizadora</w:t>
            </w:r>
            <w:r w:rsidRPr="008C534D">
              <w:rPr>
                <w:rFonts w:ascii="Ebrima" w:hAnsi="Ebrima"/>
                <w:color w:val="000000" w:themeColor="text1"/>
                <w:sz w:val="22"/>
                <w:szCs w:val="22"/>
              </w:rPr>
              <w:t>”:</w:t>
            </w:r>
          </w:p>
        </w:tc>
        <w:tc>
          <w:tcPr>
            <w:tcW w:w="5887" w:type="dxa"/>
          </w:tcPr>
          <w:p w14:paraId="6CA5A482" w14:textId="02B93985" w:rsidR="003912BB" w:rsidRPr="008C534D" w:rsidRDefault="003912BB" w:rsidP="003912BB">
            <w:pPr>
              <w:autoSpaceDE w:val="0"/>
              <w:autoSpaceDN w:val="0"/>
              <w:adjustRightInd w:val="0"/>
              <w:spacing w:line="276" w:lineRule="auto"/>
              <w:contextualSpacing/>
              <w:jc w:val="both"/>
              <w:rPr>
                <w:rFonts w:ascii="Ebrima" w:hAnsi="Ebrima"/>
                <w:bCs/>
                <w:color w:val="000000" w:themeColor="text1"/>
                <w:sz w:val="22"/>
                <w:szCs w:val="22"/>
              </w:rPr>
            </w:pPr>
            <w:r w:rsidRPr="008C534D">
              <w:rPr>
                <w:rFonts w:ascii="Ebrima" w:hAnsi="Ebrima"/>
                <w:color w:val="000000" w:themeColor="text1"/>
                <w:sz w:val="22"/>
                <w:szCs w:val="22"/>
              </w:rPr>
              <w:t xml:space="preserve">Conta Corrente mantida no Banco </w:t>
            </w:r>
            <w:r w:rsidRPr="008C534D">
              <w:rPr>
                <w:rFonts w:ascii="Ebrima" w:hAnsi="Ebrima" w:cstheme="minorHAnsi"/>
                <w:iCs/>
                <w:color w:val="000000" w:themeColor="text1"/>
                <w:sz w:val="22"/>
                <w:szCs w:val="22"/>
              </w:rPr>
              <w:t>Itaú Unibanco S.A.</w:t>
            </w:r>
            <w:r w:rsidRPr="008C534D">
              <w:rPr>
                <w:rFonts w:ascii="Ebrima" w:hAnsi="Ebrima"/>
                <w:iCs/>
                <w:color w:val="000000" w:themeColor="text1"/>
                <w:sz w:val="22"/>
                <w:szCs w:val="22"/>
              </w:rPr>
              <w:t xml:space="preserve"> </w:t>
            </w:r>
            <w:r w:rsidRPr="008C534D">
              <w:rPr>
                <w:rFonts w:ascii="Ebrima" w:hAnsi="Ebrima"/>
                <w:color w:val="000000" w:themeColor="text1"/>
                <w:sz w:val="22"/>
                <w:szCs w:val="22"/>
              </w:rPr>
              <w:t>(</w:t>
            </w:r>
            <w:r w:rsidRPr="008C534D">
              <w:rPr>
                <w:rFonts w:ascii="Ebrima" w:hAnsi="Ebrima" w:cstheme="minorHAnsi"/>
                <w:iCs/>
                <w:color w:val="000000" w:themeColor="text1"/>
                <w:sz w:val="22"/>
                <w:szCs w:val="22"/>
              </w:rPr>
              <w:t>341</w:t>
            </w:r>
            <w:r w:rsidRPr="008C534D">
              <w:rPr>
                <w:rFonts w:ascii="Ebrima" w:hAnsi="Ebrima"/>
                <w:color w:val="000000" w:themeColor="text1"/>
                <w:sz w:val="22"/>
                <w:szCs w:val="22"/>
              </w:rPr>
              <w:t xml:space="preserve">), Agência nº </w:t>
            </w:r>
            <w:r w:rsidRPr="008C534D">
              <w:rPr>
                <w:rFonts w:ascii="Ebrima" w:hAnsi="Ebrima" w:cstheme="minorHAnsi"/>
                <w:iCs/>
                <w:color w:val="000000" w:themeColor="text1"/>
                <w:sz w:val="22"/>
                <w:szCs w:val="22"/>
              </w:rPr>
              <w:t>0445</w:t>
            </w:r>
            <w:r w:rsidRPr="008C534D">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94.214-7</w:t>
            </w:r>
            <w:r w:rsidRPr="008C534D">
              <w:rPr>
                <w:rFonts w:ascii="Ebrima" w:hAnsi="Ebrima"/>
                <w:color w:val="000000" w:themeColor="text1"/>
                <w:sz w:val="22"/>
                <w:szCs w:val="22"/>
              </w:rPr>
              <w:t xml:space="preserve">, de titularidade da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w:t>
            </w:r>
            <w:r w:rsidRPr="008C534D">
              <w:rPr>
                <w:rFonts w:ascii="Ebrima" w:hAnsi="Ebrima" w:cs="Tahoma"/>
                <w:bCs/>
                <w:color w:val="000000" w:themeColor="text1"/>
                <w:sz w:val="22"/>
                <w:szCs w:val="22"/>
              </w:rPr>
              <w:t>na qual serão depositados os recursos decorrentes da integralização dos CRI</w:t>
            </w:r>
            <w:r w:rsidRPr="008C534D">
              <w:rPr>
                <w:rFonts w:ascii="Ebrima" w:hAnsi="Ebrima" w:cs="Arial"/>
                <w:color w:val="000000" w:themeColor="text1"/>
                <w:sz w:val="22"/>
                <w:szCs w:val="22"/>
              </w:rPr>
              <w:t>,</w:t>
            </w:r>
            <w:r w:rsidRPr="008C534D">
              <w:rPr>
                <w:rFonts w:ascii="Ebrima" w:hAnsi="Ebrima" w:cs="Tahoma"/>
                <w:bCs/>
                <w:color w:val="000000" w:themeColor="text1"/>
                <w:sz w:val="22"/>
                <w:szCs w:val="22"/>
              </w:rPr>
              <w:t xml:space="preserve"> os recursos dos Créditos do Patrimônio Separado, os quais se encontram segregados do restante do patrimônio da </w:t>
            </w:r>
            <w:proofErr w:type="spellStart"/>
            <w:r w:rsidRPr="008C534D">
              <w:rPr>
                <w:rFonts w:ascii="Ebrima" w:hAnsi="Ebrima" w:cs="Tahoma"/>
                <w:bCs/>
                <w:color w:val="000000" w:themeColor="text1"/>
                <w:sz w:val="22"/>
                <w:szCs w:val="22"/>
              </w:rPr>
              <w:t>Securitizadora</w:t>
            </w:r>
            <w:proofErr w:type="spellEnd"/>
            <w:r w:rsidRPr="008C534D">
              <w:rPr>
                <w:rFonts w:ascii="Ebrima" w:hAnsi="Ebrima" w:cs="Tahoma"/>
                <w:bCs/>
                <w:color w:val="000000" w:themeColor="text1"/>
                <w:sz w:val="22"/>
                <w:szCs w:val="22"/>
              </w:rPr>
              <w:t xml:space="preserve"> mediante a instituição de Regime Fiduciário</w:t>
            </w:r>
            <w:r w:rsidRPr="008C534D">
              <w:rPr>
                <w:rFonts w:ascii="Ebrima" w:hAnsi="Ebrima"/>
                <w:bCs/>
                <w:color w:val="000000" w:themeColor="text1"/>
                <w:sz w:val="22"/>
                <w:szCs w:val="22"/>
              </w:rPr>
              <w:t>.</w:t>
            </w:r>
          </w:p>
          <w:p w14:paraId="29A5029E" w14:textId="423167ED" w:rsidR="003912BB" w:rsidRPr="008C534D" w:rsidRDefault="003912BB" w:rsidP="003912BB">
            <w:pPr>
              <w:spacing w:line="276" w:lineRule="auto"/>
              <w:jc w:val="both"/>
              <w:rPr>
                <w:rFonts w:ascii="Ebrima" w:hAnsi="Ebrima"/>
                <w:color w:val="000000" w:themeColor="text1"/>
                <w:sz w:val="22"/>
                <w:szCs w:val="22"/>
              </w:rPr>
            </w:pPr>
          </w:p>
        </w:tc>
      </w:tr>
      <w:tr w:rsidR="003912BB" w:rsidRPr="008C534D" w:rsidDel="00931FCB" w14:paraId="7163267C" w14:textId="77777777" w:rsidTr="004B7B73">
        <w:tc>
          <w:tcPr>
            <w:tcW w:w="3611" w:type="dxa"/>
          </w:tcPr>
          <w:p w14:paraId="7ABD4A7B" w14:textId="66B3E090"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Pr>
                <w:rFonts w:ascii="Ebrima" w:hAnsi="Ebrima"/>
                <w:color w:val="000000" w:themeColor="text1"/>
                <w:sz w:val="22"/>
                <w:szCs w:val="22"/>
              </w:rPr>
              <w:t>“</w:t>
            </w:r>
            <w:r w:rsidRPr="00E31D82">
              <w:rPr>
                <w:rFonts w:ascii="Ebrima" w:hAnsi="Ebrima"/>
                <w:color w:val="000000" w:themeColor="text1"/>
                <w:sz w:val="22"/>
                <w:szCs w:val="22"/>
                <w:u w:val="single"/>
              </w:rPr>
              <w:t>Contas Arrecadadoras</w:t>
            </w:r>
            <w:r>
              <w:rPr>
                <w:rFonts w:ascii="Ebrima" w:hAnsi="Ebrima"/>
                <w:color w:val="000000" w:themeColor="text1"/>
                <w:sz w:val="22"/>
                <w:szCs w:val="22"/>
              </w:rPr>
              <w:t>”:</w:t>
            </w:r>
          </w:p>
        </w:tc>
        <w:tc>
          <w:tcPr>
            <w:tcW w:w="5887" w:type="dxa"/>
          </w:tcPr>
          <w:p w14:paraId="1DBADA11" w14:textId="77777777" w:rsidR="003912BB" w:rsidRDefault="003912BB" w:rsidP="00534C62">
            <w:pPr>
              <w:jc w:val="both"/>
              <w:rPr>
                <w:rFonts w:ascii="Ebrima" w:hAnsi="Ebrima"/>
                <w:color w:val="000000" w:themeColor="text1"/>
                <w:sz w:val="22"/>
                <w:szCs w:val="22"/>
              </w:rPr>
            </w:pPr>
            <w:r>
              <w:rPr>
                <w:rFonts w:ascii="Ebrima" w:hAnsi="Ebrima"/>
                <w:color w:val="000000" w:themeColor="text1"/>
                <w:sz w:val="22"/>
                <w:szCs w:val="22"/>
              </w:rPr>
              <w:t xml:space="preserve">São a Conta Arrecadadora </w:t>
            </w:r>
            <w:proofErr w:type="spellStart"/>
            <w:r>
              <w:rPr>
                <w:rFonts w:ascii="Ebrima" w:hAnsi="Ebrima"/>
                <w:color w:val="000000" w:themeColor="text1"/>
                <w:sz w:val="22"/>
                <w:szCs w:val="22"/>
              </w:rPr>
              <w:t>Precal</w:t>
            </w:r>
            <w:proofErr w:type="spellEnd"/>
            <w:r>
              <w:rPr>
                <w:rFonts w:ascii="Ebrima" w:hAnsi="Ebrima"/>
                <w:color w:val="000000" w:themeColor="text1"/>
                <w:sz w:val="22"/>
                <w:szCs w:val="22"/>
              </w:rPr>
              <w:t xml:space="preserve">, a Conta Arrecadadora </w:t>
            </w:r>
            <w:proofErr w:type="spellStart"/>
            <w:r>
              <w:rPr>
                <w:rFonts w:ascii="Ebrima" w:hAnsi="Ebrima"/>
                <w:color w:val="000000" w:themeColor="text1"/>
                <w:sz w:val="22"/>
                <w:szCs w:val="22"/>
              </w:rPr>
              <w:t>Servic</w:t>
            </w:r>
            <w:proofErr w:type="spellEnd"/>
            <w:r>
              <w:rPr>
                <w:rFonts w:ascii="Ebrima" w:hAnsi="Ebrima"/>
                <w:color w:val="000000" w:themeColor="text1"/>
                <w:sz w:val="22"/>
                <w:szCs w:val="22"/>
              </w:rPr>
              <w:t xml:space="preserve"> e a Conta Arrecadadora SPE 749, quando mencionadas em conjunto.</w:t>
            </w:r>
          </w:p>
          <w:p w14:paraId="4ADF3E3A" w14:textId="77777777" w:rsidR="003912BB" w:rsidRPr="008C534D" w:rsidRDefault="003912BB" w:rsidP="003912BB">
            <w:pPr>
              <w:autoSpaceDE w:val="0"/>
              <w:autoSpaceDN w:val="0"/>
              <w:adjustRightInd w:val="0"/>
              <w:spacing w:line="276" w:lineRule="auto"/>
              <w:contextualSpacing/>
              <w:jc w:val="both"/>
              <w:rPr>
                <w:rFonts w:ascii="Ebrima" w:hAnsi="Ebrima"/>
                <w:color w:val="000000" w:themeColor="text1"/>
                <w:sz w:val="22"/>
                <w:szCs w:val="22"/>
              </w:rPr>
            </w:pPr>
          </w:p>
        </w:tc>
      </w:tr>
      <w:tr w:rsidR="003912BB" w:rsidRPr="008C534D" w:rsidDel="00931FCB" w14:paraId="4F564D09" w14:textId="77777777" w:rsidTr="004B7B73">
        <w:tc>
          <w:tcPr>
            <w:tcW w:w="3611" w:type="dxa"/>
          </w:tcPr>
          <w:p w14:paraId="636247DA" w14:textId="7D9A8505"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Contrato de Cessão</w:t>
            </w:r>
            <w:r w:rsidRPr="008C534D">
              <w:rPr>
                <w:rFonts w:ascii="Ebrima" w:hAnsi="Ebrima"/>
                <w:color w:val="000000" w:themeColor="text1"/>
                <w:sz w:val="22"/>
                <w:szCs w:val="22"/>
              </w:rPr>
              <w:t>”:</w:t>
            </w:r>
          </w:p>
          <w:p w14:paraId="4A78CDEF" w14:textId="1A9864DE"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66B99008" w:rsidR="003912BB" w:rsidRPr="008C534D" w:rsidRDefault="003912BB" w:rsidP="003912BB">
            <w:pPr>
              <w:spacing w:line="276" w:lineRule="auto"/>
              <w:jc w:val="both"/>
              <w:rPr>
                <w:rFonts w:ascii="Ebrima" w:hAnsi="Ebrima" w:cs="Arial"/>
                <w:color w:val="000000" w:themeColor="text1"/>
                <w:sz w:val="22"/>
                <w:szCs w:val="22"/>
              </w:rPr>
            </w:pPr>
            <w:r w:rsidRPr="008C534D">
              <w:rPr>
                <w:rFonts w:ascii="Ebrima" w:hAnsi="Ebrima"/>
                <w:color w:val="000000" w:themeColor="text1"/>
                <w:sz w:val="22"/>
                <w:szCs w:val="22"/>
              </w:rPr>
              <w:t>O “</w:t>
            </w:r>
            <w:r w:rsidRPr="008C534D">
              <w:rPr>
                <w:rFonts w:ascii="Ebrima" w:hAnsi="Ebrima"/>
                <w:i/>
                <w:iCs/>
                <w:color w:val="000000" w:themeColor="text1"/>
                <w:sz w:val="22"/>
                <w:szCs w:val="22"/>
              </w:rPr>
              <w:t xml:space="preserve">Instrumento Particular de Cessão de Créditos Imobiliários, de Cessão Fiduciária de Direitos Creditórios e Outras Avenças”, </w:t>
            </w:r>
            <w:r w:rsidRPr="008C534D">
              <w:rPr>
                <w:rFonts w:ascii="Ebrima" w:hAnsi="Ebrima" w:cs="Tahoma"/>
                <w:color w:val="000000" w:themeColor="text1"/>
                <w:sz w:val="22"/>
                <w:szCs w:val="22"/>
              </w:rPr>
              <w:t xml:space="preserve">celebrado em </w:t>
            </w:r>
            <w:r w:rsidRPr="008C534D">
              <w:rPr>
                <w:rFonts w:ascii="Ebrima" w:hAnsi="Ebrima" w:cstheme="minorHAnsi"/>
                <w:iCs/>
                <w:color w:val="000000" w:themeColor="text1"/>
                <w:sz w:val="22"/>
                <w:szCs w:val="22"/>
              </w:rPr>
              <w:t>17</w:t>
            </w:r>
            <w:r w:rsidRPr="008C534D">
              <w:rPr>
                <w:rFonts w:ascii="Ebrima" w:hAnsi="Ebrima"/>
                <w:iCs/>
                <w:color w:val="000000" w:themeColor="text1"/>
                <w:sz w:val="22"/>
                <w:szCs w:val="22"/>
              </w:rPr>
              <w:t xml:space="preserve"> </w:t>
            </w:r>
            <w:r w:rsidRPr="008C534D">
              <w:rPr>
                <w:rFonts w:ascii="Ebrima" w:hAnsi="Ebrima" w:cs="Tahoma"/>
                <w:color w:val="000000" w:themeColor="text1"/>
                <w:sz w:val="22"/>
                <w:szCs w:val="22"/>
              </w:rPr>
              <w:t xml:space="preserve">de </w:t>
            </w:r>
            <w:r w:rsidRPr="008C534D">
              <w:rPr>
                <w:rFonts w:ascii="Ebrima" w:hAnsi="Ebrima" w:cstheme="minorHAnsi"/>
                <w:iCs/>
                <w:color w:val="000000" w:themeColor="text1"/>
                <w:sz w:val="22"/>
                <w:szCs w:val="22"/>
              </w:rPr>
              <w:t>maio</w:t>
            </w:r>
            <w:r w:rsidRPr="008C534D">
              <w:rPr>
                <w:rFonts w:ascii="Ebrima" w:hAnsi="Ebrima"/>
                <w:iCs/>
                <w:color w:val="000000" w:themeColor="text1"/>
                <w:sz w:val="22"/>
                <w:szCs w:val="22"/>
              </w:rPr>
              <w:t xml:space="preserve"> </w:t>
            </w:r>
            <w:r w:rsidRPr="008C534D">
              <w:rPr>
                <w:rFonts w:ascii="Ebrima" w:hAnsi="Ebrima" w:cs="Tahoma"/>
                <w:color w:val="000000" w:themeColor="text1"/>
                <w:sz w:val="22"/>
                <w:szCs w:val="22"/>
              </w:rPr>
              <w:t xml:space="preserve">de </w:t>
            </w:r>
            <w:r w:rsidRPr="008C534D">
              <w:rPr>
                <w:rFonts w:ascii="Ebrima" w:hAnsi="Ebrima" w:cs="Tahoma"/>
                <w:color w:val="000000" w:themeColor="text1"/>
                <w:spacing w:val="-3"/>
                <w:sz w:val="22"/>
                <w:szCs w:val="22"/>
              </w:rPr>
              <w:t>2021</w:t>
            </w:r>
            <w:r w:rsidRPr="008C534D">
              <w:rPr>
                <w:rFonts w:ascii="Ebrima" w:hAnsi="Ebrima" w:cs="Tahoma"/>
                <w:color w:val="000000" w:themeColor="text1"/>
                <w:sz w:val="22"/>
                <w:szCs w:val="22"/>
              </w:rPr>
              <w:t>, entre a Cedente e a Emissora.</w:t>
            </w:r>
          </w:p>
          <w:p w14:paraId="17811D86" w14:textId="51E94209" w:rsidR="003912BB" w:rsidRPr="008C534D" w:rsidRDefault="003912BB" w:rsidP="003912BB">
            <w:pPr>
              <w:spacing w:line="276" w:lineRule="auto"/>
              <w:jc w:val="both"/>
              <w:rPr>
                <w:rFonts w:ascii="Ebrima" w:hAnsi="Ebrima"/>
                <w:color w:val="000000" w:themeColor="text1"/>
                <w:sz w:val="22"/>
                <w:szCs w:val="22"/>
              </w:rPr>
            </w:pPr>
          </w:p>
        </w:tc>
      </w:tr>
      <w:tr w:rsidR="003912BB" w:rsidRPr="008C534D" w:rsidDel="00931FCB" w14:paraId="39F69A1C" w14:textId="77777777" w:rsidTr="004B7B73">
        <w:tc>
          <w:tcPr>
            <w:tcW w:w="3611" w:type="dxa"/>
          </w:tcPr>
          <w:p w14:paraId="18F52FD3"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Contrato de Distribuição</w:t>
            </w:r>
            <w:r w:rsidRPr="008C534D">
              <w:rPr>
                <w:rFonts w:ascii="Ebrima" w:hAnsi="Ebrima"/>
                <w:color w:val="000000" w:themeColor="text1"/>
                <w:sz w:val="22"/>
                <w:szCs w:val="22"/>
              </w:rPr>
              <w:t>”</w:t>
            </w:r>
          </w:p>
        </w:tc>
        <w:tc>
          <w:tcPr>
            <w:tcW w:w="5887" w:type="dxa"/>
          </w:tcPr>
          <w:p w14:paraId="65B4CD70" w14:textId="77D77159" w:rsidR="003912BB" w:rsidRPr="008C534D" w:rsidRDefault="003912BB" w:rsidP="003912BB">
            <w:pPr>
              <w:spacing w:line="276" w:lineRule="auto"/>
              <w:jc w:val="both"/>
              <w:rPr>
                <w:rFonts w:ascii="Ebrima" w:hAnsi="Ebrima" w:cs="Arial"/>
                <w:color w:val="000000" w:themeColor="text1"/>
                <w:sz w:val="22"/>
                <w:szCs w:val="22"/>
              </w:rPr>
            </w:pPr>
            <w:r w:rsidRPr="008C534D">
              <w:rPr>
                <w:rFonts w:ascii="Ebrima" w:hAnsi="Ebrima" w:cs="Tahoma"/>
                <w:color w:val="000000" w:themeColor="text1"/>
                <w:sz w:val="22"/>
                <w:szCs w:val="22"/>
              </w:rPr>
              <w:t>O “</w:t>
            </w:r>
            <w:r w:rsidRPr="008C534D">
              <w:rPr>
                <w:rFonts w:ascii="Ebrima" w:hAnsi="Ebrima" w:cs="Tahoma"/>
                <w:i/>
                <w:iCs/>
                <w:color w:val="000000" w:themeColor="text1"/>
                <w:sz w:val="22"/>
                <w:szCs w:val="22"/>
              </w:rPr>
              <w:t xml:space="preserve">Contrato de Distribuição Pública, sob o regime de melhores esforços, de Certificados de Recebíveis Imobiliários, da </w:t>
            </w:r>
            <w:r w:rsidRPr="008C534D">
              <w:rPr>
                <w:rFonts w:ascii="Ebrima" w:hAnsi="Ebrima" w:cstheme="minorHAnsi"/>
                <w:i/>
                <w:iCs/>
                <w:color w:val="000000" w:themeColor="text1"/>
                <w:sz w:val="22"/>
                <w:szCs w:val="22"/>
              </w:rPr>
              <w:t>1</w:t>
            </w:r>
            <w:r w:rsidRPr="008C534D">
              <w:rPr>
                <w:rFonts w:ascii="Ebrima" w:hAnsi="Ebrima" w:cs="Tahoma"/>
                <w:i/>
                <w:iCs/>
                <w:color w:val="000000" w:themeColor="text1"/>
                <w:sz w:val="22"/>
                <w:szCs w:val="22"/>
              </w:rPr>
              <w:t xml:space="preserve">ª Série da </w:t>
            </w:r>
            <w:r w:rsidRPr="008C534D">
              <w:rPr>
                <w:rFonts w:ascii="Ebrima" w:hAnsi="Ebrima" w:cstheme="minorHAnsi"/>
                <w:i/>
                <w:iCs/>
                <w:color w:val="000000" w:themeColor="text1"/>
                <w:sz w:val="22"/>
                <w:szCs w:val="22"/>
              </w:rPr>
              <w:t>1</w:t>
            </w:r>
            <w:r w:rsidRPr="008C534D">
              <w:rPr>
                <w:rFonts w:ascii="Ebrima" w:hAnsi="Ebrima" w:cs="Tahoma"/>
                <w:i/>
                <w:iCs/>
                <w:color w:val="000000" w:themeColor="text1"/>
                <w:sz w:val="22"/>
                <w:szCs w:val="22"/>
              </w:rPr>
              <w:t xml:space="preserve">ª Emissão da Base </w:t>
            </w:r>
            <w:proofErr w:type="spellStart"/>
            <w:r w:rsidRPr="008C534D">
              <w:rPr>
                <w:rFonts w:ascii="Ebrima" w:hAnsi="Ebrima" w:cs="Tahoma"/>
                <w:i/>
                <w:iCs/>
                <w:color w:val="000000" w:themeColor="text1"/>
                <w:sz w:val="22"/>
                <w:szCs w:val="22"/>
              </w:rPr>
              <w:t>Securitizadora</w:t>
            </w:r>
            <w:proofErr w:type="spellEnd"/>
            <w:r w:rsidRPr="008C534D">
              <w:rPr>
                <w:rFonts w:ascii="Ebrima" w:hAnsi="Ebrima" w:cs="Tahoma"/>
                <w:i/>
                <w:iCs/>
                <w:color w:val="000000" w:themeColor="text1"/>
                <w:sz w:val="22"/>
                <w:szCs w:val="22"/>
              </w:rPr>
              <w:t xml:space="preserve"> de Créditos Imobiliários S.A</w:t>
            </w:r>
            <w:r w:rsidRPr="008C534D">
              <w:rPr>
                <w:rFonts w:ascii="Ebrima" w:hAnsi="Ebrima" w:cs="Tahoma"/>
                <w:color w:val="000000" w:themeColor="text1"/>
                <w:sz w:val="22"/>
                <w:szCs w:val="22"/>
              </w:rPr>
              <w:t xml:space="preserve">”, celebrado em </w:t>
            </w:r>
            <w:r w:rsidRPr="008C534D">
              <w:rPr>
                <w:rFonts w:ascii="Ebrima" w:hAnsi="Ebrima" w:cstheme="minorHAnsi"/>
                <w:iCs/>
                <w:color w:val="000000" w:themeColor="text1"/>
                <w:sz w:val="22"/>
                <w:szCs w:val="22"/>
              </w:rPr>
              <w:t>17</w:t>
            </w:r>
            <w:r w:rsidRPr="008C534D">
              <w:rPr>
                <w:rFonts w:ascii="Ebrima" w:hAnsi="Ebrima"/>
                <w:iCs/>
                <w:color w:val="000000" w:themeColor="text1"/>
                <w:sz w:val="22"/>
                <w:szCs w:val="22"/>
              </w:rPr>
              <w:t xml:space="preserve"> </w:t>
            </w:r>
            <w:r w:rsidRPr="008C534D">
              <w:rPr>
                <w:rFonts w:ascii="Ebrima" w:hAnsi="Ebrima" w:cs="Tahoma"/>
                <w:color w:val="000000" w:themeColor="text1"/>
                <w:sz w:val="22"/>
                <w:szCs w:val="22"/>
              </w:rPr>
              <w:t xml:space="preserve">de </w:t>
            </w:r>
            <w:r w:rsidRPr="008C534D">
              <w:rPr>
                <w:rFonts w:ascii="Ebrima" w:hAnsi="Ebrima" w:cstheme="minorHAnsi"/>
                <w:iCs/>
                <w:color w:val="000000" w:themeColor="text1"/>
                <w:sz w:val="22"/>
                <w:szCs w:val="22"/>
              </w:rPr>
              <w:t>maio</w:t>
            </w:r>
            <w:r w:rsidRPr="008C534D">
              <w:rPr>
                <w:rFonts w:ascii="Ebrima" w:hAnsi="Ebrima"/>
                <w:iCs/>
                <w:color w:val="000000" w:themeColor="text1"/>
                <w:sz w:val="22"/>
                <w:szCs w:val="22"/>
              </w:rPr>
              <w:t xml:space="preserve"> </w:t>
            </w:r>
            <w:r w:rsidRPr="008C534D">
              <w:rPr>
                <w:rFonts w:ascii="Ebrima" w:hAnsi="Ebrima" w:cs="Tahoma"/>
                <w:color w:val="000000" w:themeColor="text1"/>
                <w:sz w:val="22"/>
                <w:szCs w:val="22"/>
              </w:rPr>
              <w:t xml:space="preserve">de </w:t>
            </w:r>
            <w:r w:rsidRPr="008C534D">
              <w:rPr>
                <w:rFonts w:ascii="Ebrima" w:hAnsi="Ebrima" w:cs="Tahoma"/>
                <w:color w:val="000000" w:themeColor="text1"/>
                <w:spacing w:val="-3"/>
                <w:sz w:val="22"/>
                <w:szCs w:val="22"/>
              </w:rPr>
              <w:t>2021</w:t>
            </w:r>
            <w:r w:rsidRPr="008C534D">
              <w:rPr>
                <w:rFonts w:ascii="Ebrima" w:hAnsi="Ebrima" w:cs="Tahoma"/>
                <w:color w:val="000000" w:themeColor="text1"/>
                <w:sz w:val="22"/>
                <w:szCs w:val="22"/>
              </w:rPr>
              <w:t xml:space="preserve">, entre a </w:t>
            </w:r>
            <w:proofErr w:type="spellStart"/>
            <w:r w:rsidRPr="008C534D">
              <w:rPr>
                <w:rFonts w:ascii="Ebrima" w:hAnsi="Ebrima" w:cs="Tahoma"/>
                <w:color w:val="000000" w:themeColor="text1"/>
                <w:sz w:val="22"/>
                <w:szCs w:val="22"/>
              </w:rPr>
              <w:t>Securitizadora</w:t>
            </w:r>
            <w:proofErr w:type="spellEnd"/>
            <w:r w:rsidRPr="008C534D">
              <w:rPr>
                <w:rFonts w:ascii="Ebrima" w:hAnsi="Ebrima" w:cs="Tahoma"/>
                <w:color w:val="000000" w:themeColor="text1"/>
                <w:sz w:val="22"/>
                <w:szCs w:val="22"/>
              </w:rPr>
              <w:t xml:space="preserve"> e o Coordenador Líder.</w:t>
            </w:r>
          </w:p>
          <w:p w14:paraId="3ACBDD53" w14:textId="77777777" w:rsidR="003912BB" w:rsidRPr="008C534D" w:rsidRDefault="003912BB" w:rsidP="003912BB">
            <w:pPr>
              <w:autoSpaceDE w:val="0"/>
              <w:autoSpaceDN w:val="0"/>
              <w:adjustRightInd w:val="0"/>
              <w:spacing w:line="276" w:lineRule="auto"/>
              <w:jc w:val="both"/>
              <w:rPr>
                <w:rFonts w:ascii="Ebrima" w:hAnsi="Ebrima"/>
                <w:i/>
                <w:iCs/>
                <w:color w:val="000000" w:themeColor="text1"/>
                <w:sz w:val="22"/>
                <w:szCs w:val="22"/>
              </w:rPr>
            </w:pPr>
          </w:p>
        </w:tc>
      </w:tr>
      <w:tr w:rsidR="003912BB" w:rsidRPr="008C534D" w:rsidDel="00931FCB" w14:paraId="4C366E32" w14:textId="77777777" w:rsidTr="004B7B73">
        <w:tc>
          <w:tcPr>
            <w:tcW w:w="3611" w:type="dxa"/>
          </w:tcPr>
          <w:p w14:paraId="4482FFA9" w14:textId="77777777" w:rsidR="003912BB" w:rsidRPr="008C534D" w:rsidDel="005B042F" w:rsidRDefault="003912BB" w:rsidP="003912BB">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 xml:space="preserve">Contrato de </w:t>
            </w:r>
            <w:proofErr w:type="spellStart"/>
            <w:r w:rsidRPr="008C534D">
              <w:rPr>
                <w:rFonts w:ascii="Ebrima" w:hAnsi="Ebrima" w:cs="Tahoma"/>
                <w:color w:val="000000" w:themeColor="text1"/>
                <w:sz w:val="22"/>
                <w:szCs w:val="22"/>
                <w:u w:val="single"/>
              </w:rPr>
              <w:t>Servicing</w:t>
            </w:r>
            <w:proofErr w:type="spellEnd"/>
            <w:r w:rsidRPr="008C534D">
              <w:rPr>
                <w:rFonts w:ascii="Ebrima" w:hAnsi="Ebrima" w:cs="Tahoma"/>
                <w:color w:val="000000" w:themeColor="text1"/>
                <w:sz w:val="22"/>
                <w:szCs w:val="22"/>
              </w:rPr>
              <w:t>”:</w:t>
            </w:r>
          </w:p>
        </w:tc>
        <w:tc>
          <w:tcPr>
            <w:tcW w:w="5887" w:type="dxa"/>
          </w:tcPr>
          <w:p w14:paraId="50902B5F" w14:textId="397096F6"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8C534D">
              <w:rPr>
                <w:rFonts w:ascii="Ebrima" w:hAnsi="Ebrima" w:cs="Arial"/>
                <w:i/>
                <w:iCs/>
                <w:color w:val="000000" w:themeColor="text1"/>
                <w:sz w:val="22"/>
                <w:szCs w:val="22"/>
              </w:rPr>
              <w:t xml:space="preserve">O “Contrato de Prestação de </w:t>
            </w:r>
            <w:r w:rsidRPr="008C534D">
              <w:rPr>
                <w:rFonts w:ascii="Ebrima" w:hAnsi="Ebrima" w:cs="Arial"/>
                <w:i/>
                <w:color w:val="000000" w:themeColor="text1"/>
                <w:sz w:val="22"/>
                <w:szCs w:val="22"/>
              </w:rPr>
              <w:t xml:space="preserve">Serviços de </w:t>
            </w:r>
            <w:r w:rsidRPr="008C534D" w:rsidDel="008A60B4">
              <w:rPr>
                <w:rFonts w:ascii="Ebrima" w:hAnsi="Ebrima" w:cs="Arial"/>
                <w:i/>
                <w:color w:val="000000" w:themeColor="text1"/>
                <w:sz w:val="22"/>
                <w:szCs w:val="22"/>
              </w:rPr>
              <w:t>Administração</w:t>
            </w:r>
            <w:r w:rsidRPr="008C534D">
              <w:rPr>
                <w:rFonts w:ascii="Ebrima" w:hAnsi="Ebrima" w:cs="Arial"/>
                <w:i/>
                <w:color w:val="000000" w:themeColor="text1"/>
                <w:sz w:val="22"/>
                <w:szCs w:val="22"/>
              </w:rPr>
              <w:t xml:space="preserve"> e Monitoramento de Carteira de Créditos</w:t>
            </w:r>
            <w:r w:rsidRPr="008C534D">
              <w:rPr>
                <w:rFonts w:ascii="Ebrima" w:hAnsi="Ebrima" w:cs="Arial"/>
                <w:color w:val="000000" w:themeColor="text1"/>
                <w:sz w:val="22"/>
                <w:szCs w:val="22"/>
              </w:rPr>
              <w:t xml:space="preserve">”, celebrado entre a </w:t>
            </w:r>
            <w:proofErr w:type="spellStart"/>
            <w:r w:rsidRPr="008C534D">
              <w:rPr>
                <w:rFonts w:ascii="Ebrima" w:hAnsi="Ebrima" w:cs="Arial"/>
                <w:color w:val="000000" w:themeColor="text1"/>
                <w:sz w:val="22"/>
                <w:szCs w:val="22"/>
              </w:rPr>
              <w:t>Securitizadora</w:t>
            </w:r>
            <w:proofErr w:type="spellEnd"/>
            <w:r w:rsidRPr="008C534D">
              <w:rPr>
                <w:rFonts w:ascii="Ebrima" w:hAnsi="Ebrima" w:cs="Arial"/>
                <w:color w:val="000000" w:themeColor="text1"/>
                <w:sz w:val="22"/>
                <w:szCs w:val="22"/>
              </w:rPr>
              <w:t xml:space="preserve"> e o </w:t>
            </w:r>
            <w:proofErr w:type="spellStart"/>
            <w:r w:rsidRPr="008C534D">
              <w:rPr>
                <w:rFonts w:ascii="Ebrima" w:hAnsi="Ebrima" w:cs="Arial"/>
                <w:color w:val="000000" w:themeColor="text1"/>
                <w:sz w:val="22"/>
                <w:szCs w:val="22"/>
              </w:rPr>
              <w:t>Servicer</w:t>
            </w:r>
            <w:proofErr w:type="spellEnd"/>
            <w:r w:rsidRPr="008C534D">
              <w:rPr>
                <w:rFonts w:ascii="Ebrima" w:hAnsi="Ebrima" w:cs="Arial"/>
                <w:color w:val="000000" w:themeColor="text1"/>
                <w:sz w:val="22"/>
                <w:szCs w:val="22"/>
              </w:rPr>
              <w:t>, firmado nesta data.</w:t>
            </w:r>
          </w:p>
          <w:p w14:paraId="63804DD2" w14:textId="77777777" w:rsidR="003912BB" w:rsidRPr="008C534D" w:rsidDel="005B042F" w:rsidRDefault="003912BB" w:rsidP="003912BB">
            <w:pPr>
              <w:widowControl w:val="0"/>
              <w:spacing w:line="276" w:lineRule="auto"/>
              <w:jc w:val="both"/>
              <w:rPr>
                <w:rFonts w:ascii="Ebrima" w:hAnsi="Ebrima"/>
                <w:color w:val="000000" w:themeColor="text1"/>
                <w:sz w:val="22"/>
                <w:szCs w:val="22"/>
              </w:rPr>
            </w:pPr>
          </w:p>
        </w:tc>
      </w:tr>
      <w:tr w:rsidR="003912BB" w:rsidRPr="008C534D" w:rsidDel="00931FCB" w14:paraId="5B33D262" w14:textId="77777777" w:rsidTr="004B7B73">
        <w:tc>
          <w:tcPr>
            <w:tcW w:w="3611" w:type="dxa"/>
          </w:tcPr>
          <w:p w14:paraId="1B396A5C" w14:textId="2D1F0F78"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Contrato Imobiliário</w:t>
            </w:r>
            <w:r w:rsidRPr="008C534D">
              <w:rPr>
                <w:rFonts w:ascii="Ebrima" w:hAnsi="Ebrima"/>
                <w:color w:val="000000" w:themeColor="text1"/>
                <w:sz w:val="22"/>
                <w:szCs w:val="22"/>
              </w:rPr>
              <w:t>” ou “</w:t>
            </w:r>
            <w:r w:rsidRPr="008C534D">
              <w:rPr>
                <w:rFonts w:ascii="Ebrima" w:hAnsi="Ebrima"/>
                <w:color w:val="000000" w:themeColor="text1"/>
                <w:sz w:val="22"/>
                <w:szCs w:val="22"/>
                <w:u w:val="single"/>
              </w:rPr>
              <w:t>Contratos Imobiliários</w:t>
            </w:r>
            <w:r w:rsidRPr="008C534D">
              <w:rPr>
                <w:rFonts w:ascii="Ebrima" w:hAnsi="Ebrima"/>
                <w:color w:val="000000" w:themeColor="text1"/>
                <w:sz w:val="22"/>
                <w:szCs w:val="22"/>
              </w:rPr>
              <w:t>”:</w:t>
            </w:r>
          </w:p>
        </w:tc>
        <w:tc>
          <w:tcPr>
            <w:tcW w:w="5887" w:type="dxa"/>
          </w:tcPr>
          <w:p w14:paraId="2A630295" w14:textId="09E5A400" w:rsidR="003912BB" w:rsidRPr="008C534D" w:rsidRDefault="003912BB" w:rsidP="003912BB">
            <w:pPr>
              <w:spacing w:line="276" w:lineRule="auto"/>
              <w:jc w:val="both"/>
              <w:rPr>
                <w:rFonts w:ascii="Ebrima" w:hAnsi="Ebrima" w:cs="Tahoma"/>
                <w:color w:val="000000" w:themeColor="text1"/>
                <w:sz w:val="22"/>
                <w:szCs w:val="22"/>
                <w:lang w:eastAsia="en-US"/>
              </w:rPr>
            </w:pPr>
            <w:r w:rsidRPr="008C534D">
              <w:rPr>
                <w:rFonts w:ascii="Ebrima" w:hAnsi="Ebrima" w:cs="Tahoma"/>
                <w:color w:val="000000" w:themeColor="text1"/>
                <w:sz w:val="22"/>
                <w:szCs w:val="22"/>
                <w:lang w:eastAsia="en-US"/>
              </w:rPr>
              <w:t xml:space="preserve">São os </w:t>
            </w:r>
            <w:r w:rsidRPr="00365C0E">
              <w:rPr>
                <w:rFonts w:ascii="Ebrima" w:hAnsi="Ebrima" w:cs="Tahoma"/>
                <w:i/>
                <w:color w:val="000000" w:themeColor="text1"/>
                <w:sz w:val="22"/>
                <w:szCs w:val="22"/>
                <w:lang w:eastAsia="en-US"/>
              </w:rPr>
              <w:t>“</w:t>
            </w:r>
            <w:r w:rsidRPr="00365C0E">
              <w:rPr>
                <w:rFonts w:ascii="Ebrima" w:hAnsi="Ebrima" w:cs="Trebuchet MS"/>
                <w:i/>
                <w:color w:val="000000" w:themeColor="text1"/>
                <w:sz w:val="22"/>
                <w:szCs w:val="22"/>
                <w:lang w:eastAsia="en-US"/>
              </w:rPr>
              <w:t>Instrumentos Particulares de Promessa de Venda e Compra d</w:t>
            </w:r>
            <w:r w:rsidRPr="008C534D">
              <w:rPr>
                <w:rFonts w:ascii="Ebrima" w:hAnsi="Ebrima" w:cs="Trebuchet MS"/>
                <w:i/>
                <w:color w:val="000000" w:themeColor="text1"/>
                <w:sz w:val="22"/>
                <w:szCs w:val="22"/>
                <w:lang w:eastAsia="en-US"/>
              </w:rPr>
              <w:t>e</w:t>
            </w:r>
            <w:r w:rsidRPr="00365C0E">
              <w:rPr>
                <w:rFonts w:ascii="Ebrima" w:hAnsi="Ebrima" w:cs="Trebuchet MS"/>
                <w:i/>
                <w:color w:val="000000" w:themeColor="text1"/>
                <w:sz w:val="22"/>
                <w:szCs w:val="22"/>
                <w:lang w:eastAsia="en-US"/>
              </w:rPr>
              <w:t xml:space="preserve"> Lotes</w:t>
            </w:r>
            <w:r w:rsidRPr="00365C0E">
              <w:rPr>
                <w:rFonts w:ascii="Ebrima" w:hAnsi="Ebrima" w:cs="Tahoma"/>
                <w:i/>
                <w:color w:val="000000" w:themeColor="text1"/>
                <w:sz w:val="22"/>
                <w:szCs w:val="22"/>
                <w:lang w:eastAsia="en-US"/>
              </w:rPr>
              <w:t>”</w:t>
            </w:r>
            <w:r w:rsidRPr="008C534D">
              <w:rPr>
                <w:rFonts w:ascii="Ebrima" w:hAnsi="Ebrima" w:cs="Tahoma"/>
                <w:i/>
                <w:color w:val="000000" w:themeColor="text1"/>
                <w:sz w:val="22"/>
                <w:szCs w:val="22"/>
                <w:lang w:eastAsia="en-US"/>
              </w:rPr>
              <w:t>,</w:t>
            </w:r>
            <w:r w:rsidRPr="008C534D">
              <w:rPr>
                <w:rFonts w:ascii="Ebrima" w:hAnsi="Ebrima" w:cs="Tahoma"/>
                <w:color w:val="000000" w:themeColor="text1"/>
                <w:sz w:val="22"/>
                <w:szCs w:val="22"/>
                <w:lang w:eastAsia="en-US"/>
              </w:rPr>
              <w:t xml:space="preserve"> atuais e futuros, por meio dos quais os Compradores adquiriram das Fiduciantes os Lotes </w:t>
            </w:r>
            <w:r w:rsidRPr="008C534D">
              <w:rPr>
                <w:rFonts w:ascii="Ebrima" w:hAnsi="Ebrima"/>
                <w:color w:val="000000" w:themeColor="text1"/>
                <w:sz w:val="22"/>
                <w:szCs w:val="22"/>
                <w:lang w:eastAsia="en-US"/>
              </w:rPr>
              <w:t>dos Loteamentos</w:t>
            </w:r>
            <w:r w:rsidRPr="008C534D">
              <w:rPr>
                <w:rFonts w:ascii="Ebrima" w:hAnsi="Ebrima" w:cs="Tahoma"/>
                <w:color w:val="000000" w:themeColor="text1"/>
                <w:sz w:val="22"/>
                <w:szCs w:val="22"/>
              </w:rPr>
              <w:t>.</w:t>
            </w:r>
          </w:p>
          <w:p w14:paraId="3C7B247E" w14:textId="77777777" w:rsidR="003912BB" w:rsidRPr="008C534D" w:rsidRDefault="003912BB" w:rsidP="003912BB">
            <w:pPr>
              <w:spacing w:line="276" w:lineRule="auto"/>
              <w:jc w:val="both"/>
              <w:rPr>
                <w:rFonts w:ascii="Ebrima" w:hAnsi="Ebrima" w:cs="Tahoma"/>
                <w:color w:val="000000" w:themeColor="text1"/>
                <w:sz w:val="22"/>
                <w:szCs w:val="22"/>
              </w:rPr>
            </w:pPr>
          </w:p>
        </w:tc>
      </w:tr>
      <w:tr w:rsidR="003912BB" w:rsidRPr="008C534D" w:rsidDel="00931FCB" w14:paraId="1B541E1F" w14:textId="77777777" w:rsidTr="004B7B73">
        <w:tc>
          <w:tcPr>
            <w:tcW w:w="3611" w:type="dxa"/>
          </w:tcPr>
          <w:p w14:paraId="31A04238" w14:textId="77777777" w:rsidR="003912BB" w:rsidRPr="008C534D" w:rsidRDefault="003912BB" w:rsidP="003912BB">
            <w:pPr>
              <w:spacing w:line="276" w:lineRule="auto"/>
              <w:jc w:val="both"/>
              <w:rPr>
                <w:rFonts w:ascii="Ebrima" w:hAnsi="Ebrima"/>
                <w:color w:val="000000" w:themeColor="text1"/>
                <w:sz w:val="22"/>
                <w:szCs w:val="22"/>
                <w:lang w:eastAsia="en-US"/>
              </w:rPr>
            </w:pPr>
            <w:r w:rsidRPr="008C534D">
              <w:rPr>
                <w:rFonts w:ascii="Ebrima" w:hAnsi="Ebrima" w:cs="Tahoma"/>
                <w:color w:val="000000" w:themeColor="text1"/>
                <w:sz w:val="22"/>
                <w:szCs w:val="22"/>
                <w:lang w:eastAsia="en-US"/>
              </w:rPr>
              <w:lastRenderedPageBreak/>
              <w:t>“</w:t>
            </w:r>
            <w:r w:rsidRPr="008C534D">
              <w:rPr>
                <w:rFonts w:ascii="Ebrima" w:hAnsi="Ebrima" w:cs="Tahoma"/>
                <w:color w:val="000000" w:themeColor="text1"/>
                <w:sz w:val="22"/>
                <w:szCs w:val="22"/>
                <w:u w:val="single"/>
                <w:lang w:eastAsia="en-US"/>
              </w:rPr>
              <w:t>Coordenador Líder</w:t>
            </w:r>
            <w:r w:rsidRPr="008C534D">
              <w:rPr>
                <w:rFonts w:ascii="Ebrima" w:hAnsi="Ebrima" w:cs="Tahoma"/>
                <w:color w:val="000000" w:themeColor="text1"/>
                <w:sz w:val="22"/>
                <w:szCs w:val="22"/>
                <w:lang w:eastAsia="en-US"/>
              </w:rPr>
              <w:t>”:</w:t>
            </w:r>
          </w:p>
          <w:p w14:paraId="67A6A964"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3912BB" w:rsidRPr="008C534D" w:rsidRDefault="003912BB" w:rsidP="003912BB">
            <w:pPr>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É a </w:t>
            </w:r>
            <w:r w:rsidRPr="008C534D">
              <w:rPr>
                <w:rFonts w:ascii="Ebrima" w:hAnsi="Ebrima" w:cs="Tahoma"/>
                <w:b/>
                <w:bCs/>
                <w:color w:val="000000" w:themeColor="text1"/>
                <w:sz w:val="22"/>
                <w:szCs w:val="22"/>
              </w:rPr>
              <w:t>TERRA INVESTIMENTOS DISTRIBUIDORA DE TÍTULOS E VALORES MOBILIÁRIOS LTDA</w:t>
            </w:r>
            <w:r w:rsidRPr="008C534D">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3912BB" w:rsidRPr="008C534D" w:rsidRDefault="003912BB" w:rsidP="003912BB">
            <w:pPr>
              <w:spacing w:line="276" w:lineRule="auto"/>
              <w:jc w:val="both"/>
              <w:rPr>
                <w:rFonts w:ascii="Ebrima" w:hAnsi="Ebrima" w:cs="Tahoma"/>
                <w:color w:val="000000" w:themeColor="text1"/>
                <w:sz w:val="22"/>
                <w:szCs w:val="22"/>
              </w:rPr>
            </w:pPr>
          </w:p>
        </w:tc>
      </w:tr>
      <w:tr w:rsidR="003912BB" w:rsidRPr="008C534D" w:rsidDel="00931FCB" w14:paraId="1834FCD5" w14:textId="77777777" w:rsidTr="004B7B73">
        <w:trPr>
          <w:trHeight w:val="162"/>
        </w:trPr>
        <w:tc>
          <w:tcPr>
            <w:tcW w:w="3611" w:type="dxa"/>
          </w:tcPr>
          <w:p w14:paraId="42773C89" w14:textId="0012B17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CPF/ME</w:t>
            </w:r>
            <w:r w:rsidRPr="008C534D">
              <w:rPr>
                <w:rFonts w:ascii="Ebrima" w:hAnsi="Ebrima"/>
                <w:color w:val="000000" w:themeColor="text1"/>
                <w:sz w:val="22"/>
                <w:szCs w:val="22"/>
              </w:rPr>
              <w:t>”:</w:t>
            </w:r>
          </w:p>
        </w:tc>
        <w:tc>
          <w:tcPr>
            <w:tcW w:w="5887" w:type="dxa"/>
          </w:tcPr>
          <w:p w14:paraId="735A3B18" w14:textId="2CCFB2BD"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Cadastro Nacional das Pessoas Físicas, do Ministério da Economia.</w:t>
            </w:r>
          </w:p>
          <w:p w14:paraId="6799F410" w14:textId="77777777" w:rsidR="003912BB" w:rsidRPr="008C534D" w:rsidRDefault="003912BB" w:rsidP="003912BB">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4E950705" w14:textId="77777777" w:rsidTr="004B7B73">
        <w:tc>
          <w:tcPr>
            <w:tcW w:w="3611" w:type="dxa"/>
          </w:tcPr>
          <w:p w14:paraId="43D423E3"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Créditos do Patrimônio Separado</w:t>
            </w:r>
            <w:r w:rsidRPr="008C534D">
              <w:rPr>
                <w:rFonts w:ascii="Ebrima" w:hAnsi="Ebrima"/>
                <w:color w:val="000000" w:themeColor="text1"/>
                <w:sz w:val="22"/>
                <w:szCs w:val="22"/>
              </w:rPr>
              <w:t>”:</w:t>
            </w:r>
          </w:p>
        </w:tc>
        <w:tc>
          <w:tcPr>
            <w:tcW w:w="5887" w:type="dxa"/>
          </w:tcPr>
          <w:p w14:paraId="3C719142" w14:textId="16E053D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A composição </w:t>
            </w:r>
            <w:r w:rsidRPr="008C534D">
              <w:rPr>
                <w:rFonts w:ascii="Ebrima" w:hAnsi="Ebrima" w:cstheme="minorHAnsi"/>
                <w:color w:val="000000" w:themeColor="text1"/>
                <w:sz w:val="22"/>
                <w:szCs w:val="22"/>
              </w:rPr>
              <w:t xml:space="preserve">dos créditos </w:t>
            </w:r>
            <w:r w:rsidRPr="008C534D">
              <w:rPr>
                <w:rFonts w:ascii="Ebrima" w:hAnsi="Ebrima"/>
                <w:color w:val="000000" w:themeColor="text1"/>
                <w:sz w:val="22"/>
                <w:szCs w:val="22"/>
              </w:rPr>
              <w:t xml:space="preserve">do Patrimônio Separado representada </w:t>
            </w:r>
            <w:r w:rsidRPr="008C534D">
              <w:rPr>
                <w:rFonts w:ascii="Ebrima" w:hAnsi="Ebrima"/>
                <w:b/>
                <w:color w:val="000000" w:themeColor="text1"/>
                <w:sz w:val="22"/>
                <w:szCs w:val="22"/>
              </w:rPr>
              <w:t>(i)</w:t>
            </w:r>
            <w:r w:rsidRPr="008C534D">
              <w:rPr>
                <w:rFonts w:ascii="Ebrima" w:hAnsi="Ebrima"/>
                <w:color w:val="000000" w:themeColor="text1"/>
                <w:sz w:val="22"/>
                <w:szCs w:val="22"/>
              </w:rPr>
              <w:t xml:space="preserve"> pelos Créditos Imobiliários; </w:t>
            </w:r>
            <w:r w:rsidRPr="008C534D">
              <w:rPr>
                <w:rFonts w:ascii="Ebrima" w:hAnsi="Ebrima"/>
                <w:b/>
                <w:color w:val="000000" w:themeColor="text1"/>
                <w:sz w:val="22"/>
                <w:szCs w:val="22"/>
              </w:rPr>
              <w:t>(</w:t>
            </w:r>
            <w:proofErr w:type="spellStart"/>
            <w:r w:rsidRPr="008C534D">
              <w:rPr>
                <w:rFonts w:ascii="Ebrima" w:hAnsi="Ebrima"/>
                <w:b/>
                <w:color w:val="000000" w:themeColor="text1"/>
                <w:sz w:val="22"/>
                <w:szCs w:val="22"/>
              </w:rPr>
              <w:t>ii</w:t>
            </w:r>
            <w:proofErr w:type="spellEnd"/>
            <w:r w:rsidRPr="008C534D">
              <w:rPr>
                <w:rFonts w:ascii="Ebrima" w:hAnsi="Ebrima"/>
                <w:b/>
                <w:color w:val="000000" w:themeColor="text1"/>
                <w:sz w:val="22"/>
                <w:szCs w:val="22"/>
              </w:rPr>
              <w:t>)</w:t>
            </w:r>
            <w:r w:rsidRPr="008C534D">
              <w:rPr>
                <w:rFonts w:ascii="Ebrima" w:hAnsi="Ebrima"/>
                <w:color w:val="000000" w:themeColor="text1"/>
                <w:sz w:val="22"/>
                <w:szCs w:val="22"/>
              </w:rPr>
              <w:t xml:space="preserve"> pelos </w:t>
            </w:r>
            <w:r w:rsidRPr="008C534D">
              <w:rPr>
                <w:rFonts w:ascii="Ebrima" w:hAnsi="Ebrima" w:cstheme="minorHAnsi"/>
                <w:color w:val="000000" w:themeColor="text1"/>
                <w:sz w:val="22"/>
                <w:szCs w:val="22"/>
              </w:rPr>
              <w:t>Direitos Creditórios, presentes e futuros, conforme constituídos ou que venham a ser constituídos e cedidos fiduciariamente à Emissora na</w:t>
            </w:r>
            <w:r>
              <w:rPr>
                <w:rFonts w:ascii="Ebrima" w:hAnsi="Ebrima" w:cstheme="minorHAnsi"/>
                <w:color w:val="000000" w:themeColor="text1"/>
                <w:sz w:val="22"/>
                <w:szCs w:val="22"/>
              </w:rPr>
              <w:t>s respectivas</w:t>
            </w:r>
            <w:r w:rsidRPr="008C534D">
              <w:rPr>
                <w:rFonts w:ascii="Ebrima" w:hAnsi="Ebrima" w:cstheme="minorHAnsi"/>
                <w:color w:val="000000" w:themeColor="text1"/>
                <w:sz w:val="22"/>
                <w:szCs w:val="22"/>
              </w:rPr>
              <w:t xml:space="preserve"> Conta</w:t>
            </w:r>
            <w:r>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Arrecadadora</w:t>
            </w:r>
            <w:r>
              <w:rPr>
                <w:rFonts w:ascii="Ebrima" w:hAnsi="Ebrima" w:cstheme="minorHAnsi"/>
                <w:color w:val="000000" w:themeColor="text1"/>
                <w:sz w:val="22"/>
                <w:szCs w:val="22"/>
              </w:rPr>
              <w:t>s</w:t>
            </w:r>
            <w:r w:rsidRPr="008C534D">
              <w:rPr>
                <w:rFonts w:ascii="Ebrima" w:hAnsi="Ebrima"/>
                <w:color w:val="000000" w:themeColor="text1"/>
                <w:sz w:val="22"/>
                <w:szCs w:val="22"/>
              </w:rPr>
              <w:t xml:space="preserve">; </w:t>
            </w:r>
            <w:r w:rsidRPr="008C534D">
              <w:rPr>
                <w:rFonts w:ascii="Ebrima" w:hAnsi="Ebrima"/>
                <w:b/>
                <w:color w:val="000000" w:themeColor="text1"/>
                <w:sz w:val="22"/>
                <w:szCs w:val="22"/>
              </w:rPr>
              <w:t>(</w:t>
            </w:r>
            <w:proofErr w:type="spellStart"/>
            <w:r w:rsidRPr="008C534D">
              <w:rPr>
                <w:rFonts w:ascii="Ebrima" w:hAnsi="Ebrima"/>
                <w:b/>
                <w:color w:val="000000" w:themeColor="text1"/>
                <w:sz w:val="22"/>
                <w:szCs w:val="22"/>
              </w:rPr>
              <w:t>iii</w:t>
            </w:r>
            <w:proofErr w:type="spellEnd"/>
            <w:r w:rsidRPr="008C534D">
              <w:rPr>
                <w:rFonts w:ascii="Ebrima" w:hAnsi="Ebrima"/>
                <w:b/>
                <w:color w:val="000000" w:themeColor="text1"/>
                <w:sz w:val="22"/>
                <w:szCs w:val="22"/>
              </w:rPr>
              <w:t>)</w:t>
            </w:r>
            <w:r w:rsidRPr="008C534D">
              <w:rPr>
                <w:rFonts w:ascii="Ebrima" w:hAnsi="Ebrima"/>
                <w:color w:val="000000" w:themeColor="text1"/>
                <w:sz w:val="22"/>
                <w:szCs w:val="22"/>
              </w:rPr>
              <w:t xml:space="preserve"> pelos Fundos de Garantia; e </w:t>
            </w:r>
            <w:r w:rsidRPr="008C534D">
              <w:rPr>
                <w:rFonts w:ascii="Ebrima" w:hAnsi="Ebrima"/>
                <w:b/>
                <w:color w:val="000000" w:themeColor="text1"/>
                <w:sz w:val="22"/>
                <w:szCs w:val="22"/>
              </w:rPr>
              <w:t>(</w:t>
            </w:r>
            <w:proofErr w:type="spellStart"/>
            <w:r w:rsidRPr="008C534D">
              <w:rPr>
                <w:rFonts w:ascii="Ebrima" w:hAnsi="Ebrima"/>
                <w:b/>
                <w:color w:val="000000" w:themeColor="text1"/>
                <w:sz w:val="22"/>
                <w:szCs w:val="22"/>
              </w:rPr>
              <w:t>iv</w:t>
            </w:r>
            <w:proofErr w:type="spellEnd"/>
            <w:r w:rsidRPr="008C534D">
              <w:rPr>
                <w:rFonts w:ascii="Ebrima" w:hAnsi="Ebrima"/>
                <w:b/>
                <w:color w:val="000000" w:themeColor="text1"/>
                <w:sz w:val="22"/>
                <w:szCs w:val="22"/>
              </w:rPr>
              <w:t>)</w:t>
            </w:r>
            <w:r w:rsidRPr="008C534D">
              <w:rPr>
                <w:rFonts w:ascii="Ebrima" w:hAnsi="Ebrima"/>
                <w:color w:val="000000" w:themeColor="text1"/>
                <w:sz w:val="22"/>
                <w:szCs w:val="22"/>
              </w:rPr>
              <w:t xml:space="preserve"> pelas respectivas garantias e bens ou direitos decorrentes dos itens “i” a “</w:t>
            </w:r>
            <w:proofErr w:type="spellStart"/>
            <w:r w:rsidRPr="008C534D">
              <w:rPr>
                <w:rFonts w:ascii="Ebrima" w:hAnsi="Ebrima"/>
                <w:color w:val="000000" w:themeColor="text1"/>
                <w:sz w:val="22"/>
                <w:szCs w:val="22"/>
              </w:rPr>
              <w:t>iii</w:t>
            </w:r>
            <w:proofErr w:type="spellEnd"/>
            <w:r w:rsidRPr="008C534D">
              <w:rPr>
                <w:rFonts w:ascii="Ebrima" w:hAnsi="Ebrima"/>
                <w:color w:val="000000" w:themeColor="text1"/>
                <w:sz w:val="22"/>
                <w:szCs w:val="22"/>
              </w:rPr>
              <w:t>”, acima, conforme aplicável.</w:t>
            </w:r>
          </w:p>
          <w:p w14:paraId="6BDE69FD"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667D786B" w14:textId="77777777" w:rsidTr="004B7B73">
        <w:tc>
          <w:tcPr>
            <w:tcW w:w="3611" w:type="dxa"/>
          </w:tcPr>
          <w:p w14:paraId="32A6DC54"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Créditos Imobiliários</w:t>
            </w:r>
            <w:r w:rsidRPr="008C534D">
              <w:rPr>
                <w:rFonts w:ascii="Ebrima" w:hAnsi="Ebrima"/>
                <w:color w:val="000000" w:themeColor="text1"/>
                <w:sz w:val="22"/>
                <w:szCs w:val="22"/>
              </w:rPr>
              <w:t>”:</w:t>
            </w:r>
          </w:p>
        </w:tc>
        <w:tc>
          <w:tcPr>
            <w:tcW w:w="5887" w:type="dxa"/>
          </w:tcPr>
          <w:p w14:paraId="0E1964FC" w14:textId="3B1BC5F8" w:rsidR="003912BB" w:rsidRPr="008C534D" w:rsidRDefault="003912BB" w:rsidP="003912BB">
            <w:pPr>
              <w:tabs>
                <w:tab w:val="num" w:pos="-70"/>
                <w:tab w:val="left" w:pos="80"/>
              </w:tabs>
              <w:spacing w:line="276" w:lineRule="auto"/>
              <w:jc w:val="both"/>
              <w:rPr>
                <w:rFonts w:ascii="Ebrima" w:hAnsi="Ebrima" w:cs="Tahoma"/>
                <w:bCs/>
                <w:color w:val="000000" w:themeColor="text1"/>
                <w:sz w:val="22"/>
                <w:szCs w:val="22"/>
              </w:rPr>
            </w:pPr>
            <w:r w:rsidRPr="008C534D">
              <w:rPr>
                <w:rFonts w:ascii="Ebrima" w:hAnsi="Ebrima"/>
                <w:color w:val="000000" w:themeColor="text1"/>
                <w:sz w:val="22"/>
                <w:szCs w:val="22"/>
              </w:rPr>
              <w:t xml:space="preserve">Significa </w:t>
            </w:r>
            <w:r w:rsidRPr="008C534D">
              <w:rPr>
                <w:rFonts w:ascii="Ebrima" w:hAnsi="Ebrima"/>
                <w:b/>
                <w:bCs/>
                <w:color w:val="000000" w:themeColor="text1"/>
                <w:sz w:val="22"/>
                <w:szCs w:val="22"/>
              </w:rPr>
              <w:t>(i)</w:t>
            </w:r>
            <w:r w:rsidRPr="008C534D">
              <w:rPr>
                <w:rFonts w:ascii="Ebrima" w:hAnsi="Ebrima"/>
                <w:color w:val="000000" w:themeColor="text1"/>
                <w:sz w:val="22"/>
                <w:szCs w:val="22"/>
              </w:rPr>
              <w:t xml:space="preserve"> a totalidade dos créditos imobiliários oriundos do Financiamento, no valor, forma de pagamento e demais condições previstas na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na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xml:space="preserve">, bem como </w:t>
            </w:r>
            <w:r w:rsidRPr="008C534D">
              <w:rPr>
                <w:rFonts w:ascii="Ebrima" w:hAnsi="Ebrima"/>
                <w:b/>
                <w:bCs/>
                <w:color w:val="000000" w:themeColor="text1"/>
                <w:sz w:val="22"/>
                <w:szCs w:val="22"/>
              </w:rPr>
              <w:t>(</w:t>
            </w:r>
            <w:proofErr w:type="spellStart"/>
            <w:r w:rsidRPr="008C534D">
              <w:rPr>
                <w:rFonts w:ascii="Ebrima" w:hAnsi="Ebrima"/>
                <w:b/>
                <w:bCs/>
                <w:color w:val="000000" w:themeColor="text1"/>
                <w:sz w:val="22"/>
                <w:szCs w:val="22"/>
              </w:rPr>
              <w:t>ii</w:t>
            </w:r>
            <w:proofErr w:type="spellEnd"/>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todos e quaisquer outros direitos creditórios devidos </w:t>
            </w:r>
            <w:r w:rsidRPr="008C534D">
              <w:rPr>
                <w:rFonts w:ascii="Ebrima" w:hAnsi="Ebrima" w:cs="Tahoma"/>
                <w:color w:val="000000" w:themeColor="text1"/>
                <w:sz w:val="22"/>
                <w:szCs w:val="22"/>
              </w:rPr>
              <w:t>pelas Emitentes, ou titulados pela Cedente,</w:t>
            </w:r>
            <w:r w:rsidRPr="008C534D">
              <w:rPr>
                <w:rFonts w:ascii="Ebrima" w:hAnsi="Ebrima"/>
                <w:color w:val="000000" w:themeColor="text1"/>
                <w:sz w:val="22"/>
                <w:szCs w:val="22"/>
              </w:rPr>
              <w:t xml:space="preserve"> por força </w:t>
            </w:r>
            <w:r w:rsidRPr="008C534D">
              <w:rPr>
                <w:rFonts w:ascii="Ebrima" w:hAnsi="Ebrima" w:cs="Tahoma"/>
                <w:color w:val="000000" w:themeColor="text1"/>
                <w:sz w:val="22"/>
                <w:szCs w:val="22"/>
              </w:rPr>
              <w:t xml:space="preserve">da </w:t>
            </w:r>
            <w:r w:rsidRPr="008C534D">
              <w:rPr>
                <w:rFonts w:ascii="Ebrima" w:hAnsi="Ebrima"/>
                <w:color w:val="000000" w:themeColor="text1"/>
                <w:sz w:val="22"/>
                <w:szCs w:val="22"/>
              </w:rPr>
              <w:t xml:space="preserve">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na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xml:space="preserve">, incluindo a totalidade dos respectivos acessórios, tais como atualização monetária, </w:t>
            </w:r>
            <w:r w:rsidRPr="008C534D">
              <w:rPr>
                <w:rFonts w:ascii="Ebrima" w:hAnsi="Ebrima" w:cs="Tahoma"/>
                <w:color w:val="000000" w:themeColor="text1"/>
                <w:sz w:val="22"/>
                <w:szCs w:val="22"/>
              </w:rPr>
              <w:t xml:space="preserve">juros remuneratórios, </w:t>
            </w:r>
            <w:r w:rsidRPr="008C534D">
              <w:rPr>
                <w:rFonts w:ascii="Ebrima" w:hAnsi="Ebrima"/>
                <w:color w:val="000000" w:themeColor="text1"/>
                <w:sz w:val="22"/>
                <w:szCs w:val="22"/>
              </w:rPr>
              <w:t xml:space="preserve">encargos moratórios, multas, penalidades, indenizações, seguros, </w:t>
            </w:r>
            <w:r w:rsidRPr="008C534D">
              <w:rPr>
                <w:rFonts w:ascii="Ebrima" w:hAnsi="Ebrima" w:cs="Tahoma"/>
                <w:color w:val="000000" w:themeColor="text1"/>
                <w:sz w:val="22"/>
                <w:szCs w:val="22"/>
              </w:rPr>
              <w:t xml:space="preserve">despesas, </w:t>
            </w:r>
            <w:r w:rsidRPr="008C534D">
              <w:rPr>
                <w:rFonts w:ascii="Ebrima" w:hAnsi="Ebrima"/>
                <w:color w:val="000000" w:themeColor="text1"/>
                <w:sz w:val="22"/>
                <w:szCs w:val="22"/>
              </w:rPr>
              <w:t xml:space="preserve">custas, honorários, garantias e demais encargos contratuais e legais previstos </w:t>
            </w:r>
            <w:r w:rsidRPr="008C534D">
              <w:rPr>
                <w:rFonts w:ascii="Ebrima" w:hAnsi="Ebrima" w:cs="Tahoma"/>
                <w:color w:val="000000" w:themeColor="text1"/>
                <w:sz w:val="22"/>
                <w:szCs w:val="22"/>
              </w:rPr>
              <w:t xml:space="preserve">na </w:t>
            </w:r>
            <w:r w:rsidRPr="008C534D">
              <w:rPr>
                <w:rFonts w:ascii="Ebrima" w:hAnsi="Ebrima"/>
                <w:color w:val="000000" w:themeColor="text1"/>
                <w:sz w:val="22"/>
                <w:szCs w:val="22"/>
              </w:rPr>
              <w:t xml:space="preserve">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na CCB </w:t>
            </w:r>
            <w:proofErr w:type="spellStart"/>
            <w:r w:rsidRPr="008C534D">
              <w:rPr>
                <w:rFonts w:ascii="Ebrima" w:hAnsi="Ebrima"/>
                <w:color w:val="000000" w:themeColor="text1"/>
                <w:sz w:val="22"/>
                <w:szCs w:val="22"/>
              </w:rPr>
              <w:t>Precal</w:t>
            </w:r>
            <w:proofErr w:type="spellEnd"/>
            <w:r w:rsidRPr="008C534D">
              <w:rPr>
                <w:rFonts w:ascii="Ebrima" w:hAnsi="Ebrima" w:cs="Tahoma"/>
                <w:bCs/>
                <w:color w:val="000000" w:themeColor="text1"/>
                <w:sz w:val="22"/>
                <w:szCs w:val="22"/>
              </w:rPr>
              <w:t>, que compõem o lastro dos CRI, ao qual estão vinculados em caráter irrevogável e irretratável, e cujas principais características estão descritas no Anexo I-A e Anexo I-B do Contrato de Cessão e deste Termo de Securitização.</w:t>
            </w:r>
          </w:p>
          <w:p w14:paraId="4FCC2A3E" w14:textId="77777777" w:rsidR="003912BB" w:rsidRPr="008C534D" w:rsidRDefault="003912BB" w:rsidP="003912BB">
            <w:pPr>
              <w:tabs>
                <w:tab w:val="num" w:pos="-70"/>
                <w:tab w:val="left" w:pos="80"/>
              </w:tabs>
              <w:spacing w:line="276" w:lineRule="auto"/>
              <w:jc w:val="both"/>
              <w:rPr>
                <w:rFonts w:ascii="Ebrima" w:hAnsi="Ebrima" w:cs="Tahoma"/>
                <w:color w:val="000000" w:themeColor="text1"/>
                <w:sz w:val="22"/>
                <w:szCs w:val="22"/>
              </w:rPr>
            </w:pPr>
          </w:p>
        </w:tc>
      </w:tr>
      <w:tr w:rsidR="003912BB" w:rsidRPr="008C534D" w14:paraId="3074CB4B" w14:textId="77777777" w:rsidTr="004B7B73">
        <w:tc>
          <w:tcPr>
            <w:tcW w:w="3611" w:type="dxa"/>
          </w:tcPr>
          <w:p w14:paraId="76819049"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CRI em Circulação</w:t>
            </w:r>
            <w:r w:rsidRPr="008C534D">
              <w:rPr>
                <w:rFonts w:ascii="Ebrima" w:hAnsi="Ebrima"/>
                <w:color w:val="000000" w:themeColor="text1"/>
                <w:sz w:val="22"/>
                <w:szCs w:val="22"/>
              </w:rPr>
              <w:t>”:</w:t>
            </w:r>
          </w:p>
        </w:tc>
        <w:tc>
          <w:tcPr>
            <w:tcW w:w="5887" w:type="dxa"/>
          </w:tcPr>
          <w:p w14:paraId="6389448B" w14:textId="5D5ED8E6" w:rsidR="003912BB" w:rsidRPr="008C534D" w:rsidRDefault="003912BB" w:rsidP="003912BB">
            <w:pPr>
              <w:pStyle w:val="Default"/>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todos os CRI subscritos e integralizados, excluídos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aqueles mantidos em tesouraria pela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os de titularidade de empresas por ela controladas;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2E97262D" w14:textId="77777777" w:rsidTr="004B7B73">
        <w:tc>
          <w:tcPr>
            <w:tcW w:w="3611" w:type="dxa"/>
          </w:tcPr>
          <w:p w14:paraId="445A5FE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CSLL</w:t>
            </w:r>
            <w:r w:rsidRPr="008C534D">
              <w:rPr>
                <w:rFonts w:ascii="Ebrima" w:hAnsi="Ebrima"/>
                <w:color w:val="000000" w:themeColor="text1"/>
                <w:sz w:val="22"/>
                <w:szCs w:val="22"/>
              </w:rPr>
              <w:t>”:</w:t>
            </w:r>
          </w:p>
        </w:tc>
        <w:tc>
          <w:tcPr>
            <w:tcW w:w="5887" w:type="dxa"/>
          </w:tcPr>
          <w:p w14:paraId="5A1ECD28"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Contribuição Social sobre o Lucro Líquido.</w:t>
            </w:r>
          </w:p>
          <w:p w14:paraId="6AB14B00" w14:textId="77777777" w:rsidR="003912BB" w:rsidRPr="008C534D" w:rsidRDefault="003912BB" w:rsidP="003912BB">
            <w:pPr>
              <w:tabs>
                <w:tab w:val="num" w:pos="-70"/>
                <w:tab w:val="left" w:pos="80"/>
              </w:tabs>
              <w:suppressAutoHyphens/>
              <w:spacing w:line="276" w:lineRule="auto"/>
              <w:jc w:val="both"/>
              <w:rPr>
                <w:rFonts w:ascii="Ebrima" w:hAnsi="Ebrima"/>
                <w:color w:val="000000" w:themeColor="text1"/>
                <w:sz w:val="22"/>
                <w:szCs w:val="22"/>
                <w:highlight w:val="yellow"/>
              </w:rPr>
            </w:pPr>
          </w:p>
        </w:tc>
      </w:tr>
      <w:tr w:rsidR="003912BB" w:rsidRPr="008C534D" w14:paraId="4B389B26" w14:textId="77777777" w:rsidTr="004B7B73">
        <w:tc>
          <w:tcPr>
            <w:tcW w:w="3611" w:type="dxa"/>
          </w:tcPr>
          <w:p w14:paraId="5B3CDE5A" w14:textId="3B0BC08A" w:rsidR="003912BB" w:rsidRPr="008C534D" w:rsidRDefault="003912BB" w:rsidP="003912BB">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CVM</w:t>
            </w:r>
            <w:r w:rsidRPr="008C534D">
              <w:rPr>
                <w:rFonts w:ascii="Ebrima" w:hAnsi="Ebrima"/>
                <w:color w:val="000000" w:themeColor="text1"/>
                <w:sz w:val="22"/>
                <w:szCs w:val="22"/>
              </w:rPr>
              <w:t>”:</w:t>
            </w:r>
          </w:p>
        </w:tc>
        <w:tc>
          <w:tcPr>
            <w:tcW w:w="5887" w:type="dxa"/>
          </w:tcPr>
          <w:p w14:paraId="492B07B3"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Comissão de Valores Mobiliários.</w:t>
            </w:r>
          </w:p>
          <w:p w14:paraId="12D3322D"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7F221088" w14:textId="77777777" w:rsidTr="004B7B73">
        <w:tc>
          <w:tcPr>
            <w:tcW w:w="3611" w:type="dxa"/>
          </w:tcPr>
          <w:p w14:paraId="15ACA03B" w14:textId="7F841102" w:rsidR="003912BB" w:rsidRPr="008C534D" w:rsidRDefault="003912BB" w:rsidP="003912BB">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Data da Integralização</w:t>
            </w:r>
            <w:r w:rsidRPr="008C534D">
              <w:rPr>
                <w:rFonts w:ascii="Ebrima" w:hAnsi="Ebrima"/>
                <w:color w:val="000000" w:themeColor="text1"/>
                <w:sz w:val="22"/>
                <w:szCs w:val="22"/>
              </w:rPr>
              <w:t>”:</w:t>
            </w:r>
          </w:p>
        </w:tc>
        <w:tc>
          <w:tcPr>
            <w:tcW w:w="5887" w:type="dxa"/>
          </w:tcPr>
          <w:p w14:paraId="06B0DEEB" w14:textId="088D6900"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data em que ocorrer a integralização dos CRI pelos subscritores.</w:t>
            </w:r>
          </w:p>
          <w:p w14:paraId="1A8BC570" w14:textId="6FC07BFF"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3912BB" w:rsidRPr="008C534D" w14:paraId="31F231A2" w14:textId="5A5CF922" w:rsidTr="004B7B73">
        <w:tc>
          <w:tcPr>
            <w:tcW w:w="3611" w:type="dxa"/>
          </w:tcPr>
          <w:p w14:paraId="4DB6B9F1" w14:textId="51FEBCAF" w:rsidR="003912BB" w:rsidRPr="008C534D" w:rsidRDefault="003912BB" w:rsidP="003912BB">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Data de Aniversário</w:t>
            </w:r>
            <w:r w:rsidRPr="008C534D">
              <w:rPr>
                <w:rFonts w:ascii="Ebrima" w:hAnsi="Ebrima" w:cstheme="minorHAnsi"/>
                <w:color w:val="000000" w:themeColor="text1"/>
                <w:sz w:val="22"/>
                <w:szCs w:val="22"/>
              </w:rPr>
              <w:t>”:</w:t>
            </w:r>
          </w:p>
        </w:tc>
        <w:tc>
          <w:tcPr>
            <w:tcW w:w="5887" w:type="dxa"/>
          </w:tcPr>
          <w:p w14:paraId="06FF6794" w14:textId="1F4C6F5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Significa todo dia 20 (vinte) de cada mês.</w:t>
            </w:r>
          </w:p>
          <w:p w14:paraId="760827F7" w14:textId="5ED2DC5E" w:rsidR="003912BB" w:rsidRPr="008C534D" w:rsidRDefault="003912BB" w:rsidP="003912BB">
            <w:pPr>
              <w:tabs>
                <w:tab w:val="left" w:pos="1841"/>
              </w:tabs>
              <w:spacing w:line="276" w:lineRule="auto"/>
              <w:jc w:val="both"/>
              <w:rPr>
                <w:rFonts w:ascii="Ebrima" w:hAnsi="Ebrima" w:cstheme="minorHAnsi"/>
                <w:iCs/>
                <w:color w:val="000000" w:themeColor="text1"/>
                <w:sz w:val="22"/>
                <w:szCs w:val="22"/>
              </w:rPr>
            </w:pPr>
          </w:p>
        </w:tc>
      </w:tr>
      <w:tr w:rsidR="003912BB" w:rsidRPr="008C534D" w14:paraId="0DAF2E1F" w14:textId="77777777" w:rsidTr="004B7B73">
        <w:tc>
          <w:tcPr>
            <w:tcW w:w="3611" w:type="dxa"/>
          </w:tcPr>
          <w:p w14:paraId="7C7AEBA1"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Data de Emissão</w:t>
            </w:r>
            <w:r w:rsidRPr="008C534D">
              <w:rPr>
                <w:rFonts w:ascii="Ebrima" w:hAnsi="Ebrima"/>
                <w:color w:val="000000" w:themeColor="text1"/>
                <w:sz w:val="22"/>
                <w:szCs w:val="22"/>
              </w:rPr>
              <w:t>”:</w:t>
            </w:r>
          </w:p>
          <w:p w14:paraId="5C8DC075" w14:textId="4BD31935" w:rsidR="003912BB" w:rsidRPr="008C534D" w:rsidRDefault="003912BB" w:rsidP="003912BB">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49D1454D" w:rsidR="003912BB" w:rsidRPr="008C534D" w:rsidRDefault="003912BB" w:rsidP="003912BB">
            <w:pPr>
              <w:spacing w:line="276" w:lineRule="auto"/>
              <w:contextualSpacing/>
              <w:jc w:val="both"/>
              <w:rPr>
                <w:rFonts w:ascii="Ebrima" w:hAnsi="Ebrima" w:cs="Calibri"/>
                <w:sz w:val="22"/>
                <w:szCs w:val="22"/>
              </w:rPr>
            </w:pPr>
            <w:r w:rsidRPr="008C534D">
              <w:rPr>
                <w:rFonts w:ascii="Ebrima" w:hAnsi="Ebrima" w:cs="Calibri"/>
                <w:sz w:val="22"/>
                <w:szCs w:val="22"/>
              </w:rPr>
              <w:t xml:space="preserve">A data de emissão dos CRI objeto do presente Termo de Securitização, correspondente, para todos os efeitos legais, ao dia </w:t>
            </w:r>
            <w:r w:rsidRPr="008C534D">
              <w:rPr>
                <w:rFonts w:ascii="Ebrima" w:hAnsi="Ebrima" w:cstheme="minorHAnsi"/>
                <w:iCs/>
                <w:color w:val="000000" w:themeColor="text1"/>
                <w:sz w:val="22"/>
                <w:szCs w:val="22"/>
                <w:lang w:eastAsia="en-US"/>
              </w:rPr>
              <w:t>17</w:t>
            </w:r>
            <w:r w:rsidRPr="008C534D">
              <w:rPr>
                <w:rFonts w:ascii="Ebrima" w:hAnsi="Ebrima" w:cs="Calibri"/>
                <w:sz w:val="22"/>
                <w:szCs w:val="22"/>
              </w:rPr>
              <w:t xml:space="preserve"> de maio de 2021;</w:t>
            </w:r>
          </w:p>
          <w:p w14:paraId="451D3CB8" w14:textId="0699FD89"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5E37D085" w14:textId="77777777" w:rsidTr="004B7B73">
        <w:tc>
          <w:tcPr>
            <w:tcW w:w="3611" w:type="dxa"/>
          </w:tcPr>
          <w:p w14:paraId="1BECD72D"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Data de Pagamento da Remuneração</w:t>
            </w:r>
            <w:r w:rsidRPr="008C534D">
              <w:rPr>
                <w:rFonts w:ascii="Ebrima" w:hAnsi="Ebrima"/>
                <w:color w:val="000000" w:themeColor="text1"/>
                <w:sz w:val="22"/>
                <w:szCs w:val="22"/>
              </w:rPr>
              <w:t>”:</w:t>
            </w:r>
          </w:p>
        </w:tc>
        <w:tc>
          <w:tcPr>
            <w:tcW w:w="5887" w:type="dxa"/>
          </w:tcPr>
          <w:p w14:paraId="6807A373" w14:textId="470598A0"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Cada uma das</w:t>
            </w:r>
            <w:r w:rsidRPr="008C534D">
              <w:rPr>
                <w:rFonts w:ascii="Ebrima" w:hAnsi="Ebrima"/>
                <w:color w:val="000000" w:themeColor="text1"/>
                <w:sz w:val="22"/>
                <w:szCs w:val="22"/>
              </w:rPr>
              <w:t xml:space="preserve"> datas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pagamento da Remuneração, conforme indicadas </w:t>
            </w:r>
            <w:r w:rsidRPr="008C534D">
              <w:rPr>
                <w:rFonts w:ascii="Ebrima" w:hAnsi="Ebrima" w:cstheme="minorHAnsi"/>
                <w:color w:val="000000" w:themeColor="text1"/>
                <w:sz w:val="22"/>
                <w:szCs w:val="22"/>
              </w:rPr>
              <w:t>na Tabela Vigente do Anexo II, neste Termo de Securitização.</w:t>
            </w:r>
          </w:p>
          <w:p w14:paraId="08166546" w14:textId="77777777" w:rsidR="003912BB" w:rsidRPr="008C534D" w:rsidRDefault="003912BB" w:rsidP="003912BB">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7714E77E" w14:textId="77777777" w:rsidTr="004B7B73">
        <w:trPr>
          <w:trHeight w:val="471"/>
        </w:trPr>
        <w:tc>
          <w:tcPr>
            <w:tcW w:w="3611" w:type="dxa"/>
          </w:tcPr>
          <w:p w14:paraId="1E4770F6" w14:textId="37E44D35"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Data de Vencimento Final</w:t>
            </w:r>
            <w:r w:rsidRPr="008C534D">
              <w:rPr>
                <w:rFonts w:ascii="Ebrima" w:hAnsi="Ebrima"/>
                <w:color w:val="000000" w:themeColor="text1"/>
                <w:sz w:val="22"/>
                <w:szCs w:val="22"/>
              </w:rPr>
              <w:t>”:</w:t>
            </w:r>
          </w:p>
        </w:tc>
        <w:tc>
          <w:tcPr>
            <w:tcW w:w="5887" w:type="dxa"/>
            <w:shd w:val="clear" w:color="auto" w:fill="auto"/>
          </w:tcPr>
          <w:p w14:paraId="0B1804AE" w14:textId="0903DB1B" w:rsidR="003912BB" w:rsidRPr="008C534D" w:rsidRDefault="003912BB" w:rsidP="003912BB">
            <w:pPr>
              <w:widowControl w:val="0"/>
              <w:spacing w:line="276" w:lineRule="auto"/>
              <w:jc w:val="both"/>
              <w:rPr>
                <w:rFonts w:ascii="Ebrima" w:eastAsiaTheme="minorHAnsi" w:hAnsi="Ebrima"/>
                <w:color w:val="000000" w:themeColor="text1"/>
                <w:sz w:val="22"/>
                <w:szCs w:val="22"/>
                <w:lang w:eastAsia="en-US"/>
              </w:rPr>
            </w:pPr>
            <w:r w:rsidRPr="008C534D">
              <w:rPr>
                <w:rFonts w:ascii="Ebrima" w:hAnsi="Ebrima" w:cstheme="minorHAnsi"/>
                <w:iCs/>
                <w:color w:val="000000" w:themeColor="text1"/>
                <w:sz w:val="22"/>
                <w:szCs w:val="22"/>
              </w:rPr>
              <w:t>A data de vencimento dos CRI</w:t>
            </w:r>
            <w:r w:rsidRPr="008C534D">
              <w:rPr>
                <w:rFonts w:ascii="Ebrima" w:hAnsi="Ebrima" w:cs="Calibri"/>
                <w:sz w:val="22"/>
                <w:szCs w:val="22"/>
              </w:rPr>
              <w:t xml:space="preserve"> objeto do presente Termo de Securitização, correspondente, para todos os efeitos legais, ao dia </w:t>
            </w:r>
            <w:r w:rsidRPr="008C534D">
              <w:rPr>
                <w:rFonts w:ascii="Ebrima" w:hAnsi="Ebrima" w:cstheme="minorHAnsi"/>
                <w:iCs/>
                <w:color w:val="000000" w:themeColor="text1"/>
                <w:sz w:val="22"/>
                <w:szCs w:val="22"/>
                <w:lang w:eastAsia="en-US"/>
              </w:rPr>
              <w:t>22</w:t>
            </w:r>
            <w:r w:rsidRPr="008C534D">
              <w:rPr>
                <w:rFonts w:ascii="Ebrima" w:hAnsi="Ebrima" w:cs="Calibri"/>
                <w:sz w:val="22"/>
                <w:szCs w:val="22"/>
              </w:rPr>
              <w:t xml:space="preserve"> de setembro de 2036;</w:t>
            </w:r>
          </w:p>
          <w:p w14:paraId="6AD13616" w14:textId="77777777" w:rsidR="003912BB" w:rsidRPr="008C534D" w:rsidRDefault="003912BB" w:rsidP="003912BB">
            <w:pPr>
              <w:widowControl w:val="0"/>
              <w:spacing w:line="276" w:lineRule="auto"/>
              <w:jc w:val="both"/>
              <w:rPr>
                <w:rFonts w:ascii="Ebrima" w:hAnsi="Ebrima"/>
                <w:color w:val="000000" w:themeColor="text1"/>
                <w:sz w:val="22"/>
                <w:szCs w:val="22"/>
              </w:rPr>
            </w:pPr>
          </w:p>
        </w:tc>
      </w:tr>
      <w:tr w:rsidR="003912BB" w:rsidRPr="008C534D" w14:paraId="54D8F046" w14:textId="77777777" w:rsidTr="004B7B73">
        <w:tc>
          <w:tcPr>
            <w:tcW w:w="3611" w:type="dxa"/>
          </w:tcPr>
          <w:p w14:paraId="7801D690" w14:textId="6E46C71E"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Decreto nº 6.306/2007</w:t>
            </w:r>
            <w:r w:rsidRPr="008C534D">
              <w:rPr>
                <w:rFonts w:ascii="Ebrima" w:hAnsi="Ebrima"/>
                <w:color w:val="000000" w:themeColor="text1"/>
                <w:sz w:val="22"/>
                <w:szCs w:val="22"/>
              </w:rPr>
              <w:t>”:</w:t>
            </w:r>
          </w:p>
        </w:tc>
        <w:tc>
          <w:tcPr>
            <w:tcW w:w="5887" w:type="dxa"/>
          </w:tcPr>
          <w:p w14:paraId="79915403" w14:textId="470B34ED"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Decreto nº 6.306, de 14 de dezembro de 2007, conforme alterado.</w:t>
            </w:r>
          </w:p>
          <w:p w14:paraId="5750E11D" w14:textId="77777777" w:rsidR="003912BB" w:rsidRPr="008C534D" w:rsidRDefault="003912BB" w:rsidP="003912BB">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E2BA3BD" w14:textId="77777777" w:rsidTr="004B7B73">
        <w:tc>
          <w:tcPr>
            <w:tcW w:w="3611" w:type="dxa"/>
          </w:tcPr>
          <w:p w14:paraId="0DF64C6C" w14:textId="7152005D"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Decreto nº 8.426/2015</w:t>
            </w:r>
            <w:r w:rsidRPr="008C534D">
              <w:rPr>
                <w:rFonts w:ascii="Ebrima" w:hAnsi="Ebrima" w:cstheme="minorHAnsi"/>
                <w:color w:val="000000" w:themeColor="text1"/>
                <w:sz w:val="22"/>
                <w:szCs w:val="22"/>
              </w:rPr>
              <w:t>”:</w:t>
            </w:r>
          </w:p>
        </w:tc>
        <w:tc>
          <w:tcPr>
            <w:tcW w:w="5887" w:type="dxa"/>
          </w:tcPr>
          <w:p w14:paraId="657269CE"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Decreto nº 8.426, de 1º de abril de 2015, conforme alterado.</w:t>
            </w:r>
          </w:p>
          <w:p w14:paraId="3CDE7B44" w14:textId="0F48585C"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780E3939" w14:textId="77777777" w:rsidTr="004B7B73">
        <w:tc>
          <w:tcPr>
            <w:tcW w:w="3611" w:type="dxa"/>
          </w:tcPr>
          <w:p w14:paraId="3DABCD6E" w14:textId="1E8D70E9" w:rsidR="003912BB" w:rsidRPr="008C534D" w:rsidRDefault="003912BB" w:rsidP="003912BB">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Despesas</w:t>
            </w:r>
            <w:r w:rsidRPr="008C534D">
              <w:rPr>
                <w:rFonts w:ascii="Ebrima" w:hAnsi="Ebrima" w:cs="Tahoma"/>
                <w:color w:val="000000" w:themeColor="text1"/>
                <w:sz w:val="22"/>
                <w:szCs w:val="22"/>
              </w:rPr>
              <w:t>”:</w:t>
            </w:r>
          </w:p>
          <w:p w14:paraId="383AB6AB"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3912BB" w:rsidRPr="008C534D" w:rsidRDefault="003912BB" w:rsidP="003912BB">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8C534D">
              <w:rPr>
                <w:rFonts w:ascii="Ebrima" w:hAnsi="Ebrima" w:cs="Arial"/>
                <w:color w:val="000000" w:themeColor="text1"/>
                <w:sz w:val="22"/>
                <w:szCs w:val="22"/>
              </w:rPr>
              <w:t>Todas e quaisquer despesas descritas na Cláusula XIV deste Termo de Securitização.</w:t>
            </w:r>
          </w:p>
          <w:p w14:paraId="3F7EA1B3" w14:textId="77777777" w:rsidR="003912BB" w:rsidRPr="008C534D" w:rsidRDefault="003912BB" w:rsidP="003912BB">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3912BB" w:rsidRPr="008C534D" w14:paraId="06F3BE28" w14:textId="77777777" w:rsidTr="004B7B73">
        <w:trPr>
          <w:trHeight w:val="704"/>
        </w:trPr>
        <w:tc>
          <w:tcPr>
            <w:tcW w:w="3611" w:type="dxa"/>
          </w:tcPr>
          <w:p w14:paraId="08F086C8"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Dia Útil</w:t>
            </w:r>
            <w:r w:rsidRPr="008C534D">
              <w:rPr>
                <w:rFonts w:ascii="Ebrima" w:hAnsi="Ebrima"/>
                <w:color w:val="000000" w:themeColor="text1"/>
                <w:sz w:val="22"/>
                <w:szCs w:val="22"/>
              </w:rPr>
              <w:t>” ou “</w:t>
            </w:r>
            <w:r w:rsidRPr="008C534D">
              <w:rPr>
                <w:rFonts w:ascii="Ebrima" w:hAnsi="Ebrima"/>
                <w:color w:val="000000" w:themeColor="text1"/>
                <w:sz w:val="22"/>
                <w:szCs w:val="22"/>
                <w:u w:val="single"/>
              </w:rPr>
              <w:t>Dias Úteis</w:t>
            </w:r>
            <w:r w:rsidRPr="008C534D">
              <w:rPr>
                <w:rFonts w:ascii="Ebrima" w:hAnsi="Ebrima"/>
                <w:color w:val="000000" w:themeColor="text1"/>
                <w:sz w:val="22"/>
                <w:szCs w:val="22"/>
              </w:rPr>
              <w:t>”:</w:t>
            </w:r>
          </w:p>
        </w:tc>
        <w:tc>
          <w:tcPr>
            <w:tcW w:w="5887" w:type="dxa"/>
          </w:tcPr>
          <w:p w14:paraId="2C97D23C" w14:textId="43856A1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stheme="minorHAnsi"/>
                <w:bCs/>
                <w:color w:val="000000" w:themeColor="text1"/>
                <w:sz w:val="22"/>
                <w:szCs w:val="22"/>
              </w:rPr>
              <w:t>Qualquer dia que não seja sábado, domingo ou dia declarado como feriado nacional na República Federativa do Brasil.</w:t>
            </w:r>
          </w:p>
          <w:p w14:paraId="6276E9C9"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44064B58" w14:textId="77777777" w:rsidTr="004B7B73">
        <w:trPr>
          <w:trHeight w:val="35"/>
        </w:trPr>
        <w:tc>
          <w:tcPr>
            <w:tcW w:w="3611" w:type="dxa"/>
          </w:tcPr>
          <w:p w14:paraId="4FD2BADB" w14:textId="64AEB023"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Direitos Creditórios</w:t>
            </w:r>
            <w:r w:rsidRPr="008C534D">
              <w:rPr>
                <w:rFonts w:ascii="Ebrima" w:hAnsi="Ebrima"/>
                <w:color w:val="000000" w:themeColor="text1"/>
                <w:sz w:val="22"/>
                <w:szCs w:val="22"/>
              </w:rPr>
              <w:t>”:</w:t>
            </w:r>
          </w:p>
        </w:tc>
        <w:tc>
          <w:tcPr>
            <w:tcW w:w="5887" w:type="dxa"/>
          </w:tcPr>
          <w:p w14:paraId="4F546A4B" w14:textId="08B5A667" w:rsidR="003912BB" w:rsidRPr="008C534D" w:rsidRDefault="003912BB" w:rsidP="003912BB">
            <w:pPr>
              <w:tabs>
                <w:tab w:val="num" w:pos="-70"/>
                <w:tab w:val="left" w:pos="80"/>
              </w:tabs>
              <w:spacing w:line="276" w:lineRule="auto"/>
              <w:jc w:val="both"/>
              <w:rPr>
                <w:rFonts w:ascii="Ebrima" w:hAnsi="Ebrima" w:cs="Tahoma"/>
                <w:bCs/>
                <w:color w:val="000000" w:themeColor="text1"/>
                <w:sz w:val="22"/>
                <w:szCs w:val="22"/>
              </w:rPr>
            </w:pPr>
            <w:r w:rsidRPr="008C534D">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8C534D">
              <w:rPr>
                <w:rFonts w:ascii="Ebrima" w:hAnsi="Ebrima"/>
                <w:color w:val="000000" w:themeColor="text1"/>
                <w:sz w:val="22"/>
                <w:szCs w:val="22"/>
              </w:rPr>
              <w:t>termos do Contrato de Cessão</w:t>
            </w:r>
            <w:r w:rsidRPr="008C534D">
              <w:rPr>
                <w:rFonts w:ascii="Ebrima" w:hAnsi="Ebrima" w:cs="Tahoma"/>
                <w:color w:val="000000" w:themeColor="text1"/>
                <w:sz w:val="22"/>
                <w:szCs w:val="22"/>
              </w:rPr>
              <w:t>, e</w:t>
            </w:r>
            <w:r w:rsidRPr="008C534D">
              <w:rPr>
                <w:rFonts w:ascii="Ebrima" w:hAnsi="Ebrima" w:cs="Tahoma"/>
                <w:bCs/>
                <w:color w:val="000000" w:themeColor="text1"/>
                <w:sz w:val="22"/>
                <w:szCs w:val="22"/>
              </w:rPr>
              <w:t xml:space="preserve">m garantia das Obrigações Garantidas, que compõem o Anexo </w:t>
            </w:r>
            <w:r w:rsidRPr="008C534D">
              <w:rPr>
                <w:rFonts w:ascii="Ebrima" w:hAnsi="Ebrima" w:cstheme="minorHAnsi"/>
                <w:iCs/>
                <w:color w:val="000000" w:themeColor="text1"/>
                <w:sz w:val="22"/>
                <w:szCs w:val="22"/>
                <w:lang w:eastAsia="en-US"/>
              </w:rPr>
              <w:t>II</w:t>
            </w:r>
            <w:r w:rsidRPr="008C534D">
              <w:rPr>
                <w:rFonts w:ascii="Ebrima" w:hAnsi="Ebrima" w:cs="Tahoma"/>
                <w:bCs/>
                <w:color w:val="000000" w:themeColor="text1"/>
                <w:sz w:val="22"/>
                <w:szCs w:val="22"/>
              </w:rPr>
              <w:t xml:space="preserve"> do Contrato de Cessão.</w:t>
            </w:r>
          </w:p>
          <w:p w14:paraId="4612384A"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74557EE7" w14:textId="77777777" w:rsidTr="004B7B73">
        <w:trPr>
          <w:trHeight w:val="3210"/>
        </w:trPr>
        <w:tc>
          <w:tcPr>
            <w:tcW w:w="3611" w:type="dxa"/>
          </w:tcPr>
          <w:p w14:paraId="13061274"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Documentos da Operação</w:t>
            </w:r>
            <w:r w:rsidRPr="008C534D">
              <w:rPr>
                <w:rFonts w:ascii="Ebrima" w:hAnsi="Ebrima"/>
                <w:color w:val="000000" w:themeColor="text1"/>
                <w:sz w:val="22"/>
                <w:szCs w:val="22"/>
              </w:rPr>
              <w:t>”:</w:t>
            </w:r>
          </w:p>
        </w:tc>
        <w:tc>
          <w:tcPr>
            <w:tcW w:w="5887" w:type="dxa"/>
          </w:tcPr>
          <w:p w14:paraId="6C12B527" w14:textId="7F985CD9" w:rsidR="003912BB" w:rsidRPr="008C534D" w:rsidRDefault="003912BB" w:rsidP="003912BB">
            <w:pPr>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bCs/>
                <w:color w:val="000000" w:themeColor="text1"/>
                <w:sz w:val="22"/>
                <w:szCs w:val="22"/>
              </w:rPr>
              <w:t>Significam, quando mencionados em conjunto:</w:t>
            </w:r>
            <w:r w:rsidRPr="008C534D">
              <w:rPr>
                <w:rFonts w:ascii="Ebrima" w:hAnsi="Ebrima"/>
                <w:b/>
                <w:color w:val="000000" w:themeColor="text1"/>
                <w:sz w:val="22"/>
                <w:szCs w:val="22"/>
              </w:rPr>
              <w:t xml:space="preserve"> </w:t>
            </w:r>
            <w:r w:rsidRPr="008C534D">
              <w:rPr>
                <w:rFonts w:ascii="Ebrima" w:hAnsi="Ebrima" w:cs="Tahoma"/>
                <w:b/>
                <w:color w:val="000000" w:themeColor="text1"/>
                <w:sz w:val="22"/>
                <w:szCs w:val="22"/>
              </w:rPr>
              <w:t>(i)</w:t>
            </w:r>
            <w:r w:rsidRPr="008C534D">
              <w:rPr>
                <w:rFonts w:ascii="Ebrima" w:hAnsi="Ebrima"/>
                <w:color w:val="000000" w:themeColor="text1"/>
                <w:sz w:val="22"/>
                <w:szCs w:val="22"/>
              </w:rPr>
              <w:t xml:space="preserve"> </w:t>
            </w:r>
            <w:r w:rsidRPr="008C534D">
              <w:rPr>
                <w:rFonts w:ascii="Ebrima" w:hAnsi="Ebrima" w:cs="Tahoma"/>
                <w:bCs/>
                <w:color w:val="000000" w:themeColor="text1"/>
                <w:sz w:val="22"/>
                <w:szCs w:val="22"/>
              </w:rPr>
              <w:t xml:space="preserve">a CCB </w:t>
            </w:r>
            <w:proofErr w:type="spellStart"/>
            <w:r w:rsidRPr="008C534D">
              <w:rPr>
                <w:rFonts w:ascii="Ebrima" w:hAnsi="Ebrima" w:cs="Tahoma"/>
                <w:bCs/>
                <w:color w:val="000000" w:themeColor="text1"/>
                <w:sz w:val="22"/>
                <w:szCs w:val="22"/>
              </w:rPr>
              <w:t>Servic</w:t>
            </w:r>
            <w:proofErr w:type="spellEnd"/>
            <w:r w:rsidRPr="008C534D">
              <w:rPr>
                <w:rFonts w:ascii="Ebrima" w:hAnsi="Ebrima" w:cs="Tahoma"/>
                <w:bCs/>
                <w:color w:val="000000" w:themeColor="text1"/>
                <w:sz w:val="22"/>
                <w:szCs w:val="22"/>
              </w:rPr>
              <w:t xml:space="preserve">; </w:t>
            </w:r>
            <w:r w:rsidRPr="008C534D">
              <w:rPr>
                <w:rFonts w:ascii="Ebrima" w:hAnsi="Ebrima" w:cs="Tahoma"/>
                <w:b/>
                <w:color w:val="000000" w:themeColor="text1"/>
                <w:sz w:val="22"/>
                <w:szCs w:val="22"/>
              </w:rPr>
              <w:t>(</w:t>
            </w:r>
            <w:proofErr w:type="spellStart"/>
            <w:r w:rsidRPr="008C534D">
              <w:rPr>
                <w:rFonts w:ascii="Ebrima" w:hAnsi="Ebrima" w:cs="Tahoma"/>
                <w:b/>
                <w:color w:val="000000" w:themeColor="text1"/>
                <w:sz w:val="22"/>
                <w:szCs w:val="22"/>
              </w:rPr>
              <w:t>ii</w:t>
            </w:r>
            <w:proofErr w:type="spellEnd"/>
            <w:r w:rsidRPr="008C534D">
              <w:rPr>
                <w:rFonts w:ascii="Ebrima" w:hAnsi="Ebrima" w:cs="Tahoma"/>
                <w:b/>
                <w:color w:val="000000" w:themeColor="text1"/>
                <w:sz w:val="22"/>
                <w:szCs w:val="22"/>
              </w:rPr>
              <w:t>)</w:t>
            </w:r>
            <w:r w:rsidRPr="008C534D">
              <w:rPr>
                <w:rFonts w:ascii="Ebrima" w:hAnsi="Ebrima" w:cs="Tahoma"/>
                <w:bCs/>
                <w:color w:val="000000" w:themeColor="text1"/>
                <w:sz w:val="22"/>
                <w:szCs w:val="22"/>
              </w:rPr>
              <w:t xml:space="preserve"> a CCB </w:t>
            </w:r>
            <w:proofErr w:type="spellStart"/>
            <w:r w:rsidRPr="008C534D">
              <w:rPr>
                <w:rFonts w:ascii="Ebrima" w:hAnsi="Ebrima" w:cs="Tahoma"/>
                <w:bCs/>
                <w:color w:val="000000" w:themeColor="text1"/>
                <w:sz w:val="22"/>
                <w:szCs w:val="22"/>
              </w:rPr>
              <w:t>Precal</w:t>
            </w:r>
            <w:proofErr w:type="spellEnd"/>
            <w:r w:rsidRPr="008C534D">
              <w:rPr>
                <w:rFonts w:ascii="Ebrima" w:hAnsi="Ebrima" w:cs="Tahoma"/>
                <w:bCs/>
                <w:color w:val="000000" w:themeColor="text1"/>
                <w:sz w:val="22"/>
                <w:szCs w:val="22"/>
              </w:rPr>
              <w:t>;</w:t>
            </w:r>
            <w:r w:rsidRPr="008C534D">
              <w:rPr>
                <w:rFonts w:ascii="Ebrima" w:hAnsi="Ebrima" w:cs="Tahoma"/>
                <w:b/>
                <w:color w:val="000000" w:themeColor="text1"/>
                <w:sz w:val="22"/>
                <w:szCs w:val="22"/>
              </w:rPr>
              <w:t xml:space="preserve"> (</w:t>
            </w:r>
            <w:proofErr w:type="spellStart"/>
            <w:r w:rsidRPr="008C534D">
              <w:rPr>
                <w:rFonts w:ascii="Ebrima" w:hAnsi="Ebrima" w:cs="Tahoma"/>
                <w:b/>
                <w:color w:val="000000" w:themeColor="text1"/>
                <w:sz w:val="22"/>
                <w:szCs w:val="22"/>
              </w:rPr>
              <w:t>iii</w:t>
            </w:r>
            <w:proofErr w:type="spellEnd"/>
            <w:r w:rsidRPr="008C534D">
              <w:rPr>
                <w:rFonts w:ascii="Ebrima" w:hAnsi="Ebrima" w:cs="Tahoma"/>
                <w:b/>
                <w:color w:val="000000" w:themeColor="text1"/>
                <w:sz w:val="22"/>
                <w:szCs w:val="22"/>
              </w:rPr>
              <w:t>)</w:t>
            </w:r>
            <w:r w:rsidRPr="008C534D">
              <w:rPr>
                <w:rFonts w:ascii="Ebrima" w:hAnsi="Ebrima"/>
                <w:b/>
                <w:color w:val="000000" w:themeColor="text1"/>
                <w:sz w:val="22"/>
                <w:szCs w:val="22"/>
              </w:rPr>
              <w:t xml:space="preserve"> </w:t>
            </w:r>
            <w:r w:rsidRPr="008C534D">
              <w:rPr>
                <w:rFonts w:ascii="Ebrima" w:hAnsi="Ebrima" w:cs="Tahoma"/>
                <w:bCs/>
                <w:color w:val="000000" w:themeColor="text1"/>
                <w:sz w:val="22"/>
                <w:szCs w:val="22"/>
              </w:rPr>
              <w:t xml:space="preserve">o Contrato de Cessão; </w:t>
            </w:r>
            <w:r w:rsidRPr="008C534D">
              <w:rPr>
                <w:rFonts w:ascii="Ebrima" w:hAnsi="Ebrima" w:cs="Tahoma"/>
                <w:b/>
                <w:color w:val="000000" w:themeColor="text1"/>
                <w:sz w:val="22"/>
                <w:szCs w:val="22"/>
              </w:rPr>
              <w:t>(</w:t>
            </w:r>
            <w:proofErr w:type="spellStart"/>
            <w:r w:rsidRPr="008C534D">
              <w:rPr>
                <w:rFonts w:ascii="Ebrima" w:hAnsi="Ebrima" w:cs="Tahoma"/>
                <w:b/>
                <w:color w:val="000000" w:themeColor="text1"/>
                <w:sz w:val="22"/>
                <w:szCs w:val="22"/>
              </w:rPr>
              <w:t>iv</w:t>
            </w:r>
            <w:proofErr w:type="spellEnd"/>
            <w:r w:rsidRPr="008C534D">
              <w:rPr>
                <w:rFonts w:ascii="Ebrima" w:hAnsi="Ebrima" w:cs="Tahoma"/>
                <w:b/>
                <w:color w:val="000000" w:themeColor="text1"/>
                <w:sz w:val="22"/>
                <w:szCs w:val="22"/>
              </w:rPr>
              <w:t>)</w:t>
            </w:r>
            <w:r w:rsidRPr="008C534D">
              <w:rPr>
                <w:rFonts w:ascii="Ebrima" w:hAnsi="Ebrima" w:cs="Tahoma"/>
                <w:bCs/>
                <w:color w:val="000000" w:themeColor="text1"/>
                <w:sz w:val="22"/>
                <w:szCs w:val="22"/>
              </w:rPr>
              <w:t xml:space="preserve"> as Escrituras de Emissão de CCI; </w:t>
            </w:r>
            <w:r w:rsidRPr="008C534D">
              <w:rPr>
                <w:rFonts w:ascii="Ebrima" w:hAnsi="Ebrima" w:cs="Tahoma"/>
                <w:b/>
                <w:color w:val="000000" w:themeColor="text1"/>
                <w:sz w:val="22"/>
                <w:szCs w:val="22"/>
              </w:rPr>
              <w:t>(v)</w:t>
            </w:r>
            <w:r w:rsidRPr="008C534D">
              <w:rPr>
                <w:rFonts w:ascii="Ebrima" w:hAnsi="Ebrima"/>
                <w:color w:val="000000" w:themeColor="text1"/>
                <w:sz w:val="22"/>
                <w:szCs w:val="22"/>
              </w:rPr>
              <w:t xml:space="preserve"> </w:t>
            </w:r>
            <w:r w:rsidRPr="008C534D">
              <w:rPr>
                <w:rFonts w:ascii="Ebrima" w:hAnsi="Ebrima" w:cs="Tahoma"/>
                <w:bCs/>
                <w:color w:val="000000" w:themeColor="text1"/>
                <w:sz w:val="22"/>
                <w:szCs w:val="22"/>
              </w:rPr>
              <w:t xml:space="preserve">o presente Termo de Securitização; </w:t>
            </w:r>
            <w:r w:rsidRPr="008C534D">
              <w:rPr>
                <w:rFonts w:ascii="Ebrima" w:hAnsi="Ebrima" w:cs="Tahoma"/>
                <w:b/>
                <w:color w:val="000000" w:themeColor="text1"/>
                <w:sz w:val="22"/>
                <w:szCs w:val="22"/>
              </w:rPr>
              <w:t>(vi)</w:t>
            </w:r>
            <w:r w:rsidRPr="008C534D">
              <w:rPr>
                <w:rFonts w:ascii="Ebrima" w:hAnsi="Ebrima" w:cs="Tahoma"/>
                <w:bCs/>
                <w:color w:val="000000" w:themeColor="text1"/>
                <w:sz w:val="22"/>
                <w:szCs w:val="22"/>
              </w:rPr>
              <w:t xml:space="preserve"> o Contrato de Distribuição;</w:t>
            </w:r>
            <w:r w:rsidRPr="008C534D">
              <w:rPr>
                <w:rFonts w:ascii="Ebrima" w:hAnsi="Ebrima"/>
                <w:color w:val="000000" w:themeColor="text1"/>
                <w:sz w:val="22"/>
                <w:szCs w:val="22"/>
              </w:rPr>
              <w:t xml:space="preserve"> </w:t>
            </w:r>
            <w:r w:rsidRPr="008C534D">
              <w:rPr>
                <w:rFonts w:ascii="Ebrima" w:hAnsi="Ebrima" w:cs="Tahoma"/>
                <w:b/>
                <w:color w:val="000000" w:themeColor="text1"/>
                <w:sz w:val="22"/>
                <w:szCs w:val="22"/>
              </w:rPr>
              <w:t>(</w:t>
            </w:r>
            <w:proofErr w:type="spellStart"/>
            <w:r w:rsidRPr="008C534D">
              <w:rPr>
                <w:rFonts w:ascii="Ebrima" w:hAnsi="Ebrima" w:cs="Tahoma"/>
                <w:b/>
                <w:color w:val="000000" w:themeColor="text1"/>
                <w:sz w:val="22"/>
                <w:szCs w:val="22"/>
              </w:rPr>
              <w:t>vii</w:t>
            </w:r>
            <w:proofErr w:type="spellEnd"/>
            <w:r w:rsidRPr="008C534D">
              <w:rPr>
                <w:rFonts w:ascii="Ebrima" w:hAnsi="Ebrima" w:cs="Tahoma"/>
                <w:b/>
                <w:color w:val="000000" w:themeColor="text1"/>
                <w:sz w:val="22"/>
                <w:szCs w:val="22"/>
              </w:rPr>
              <w:t>)</w:t>
            </w:r>
            <w:r w:rsidRPr="008C534D">
              <w:rPr>
                <w:rFonts w:ascii="Ebrima" w:hAnsi="Ebrima" w:cs="Tahoma"/>
                <w:bCs/>
                <w:color w:val="000000" w:themeColor="text1"/>
                <w:sz w:val="22"/>
                <w:szCs w:val="22"/>
              </w:rPr>
              <w:t xml:space="preserve"> o Contrato de </w:t>
            </w:r>
            <w:proofErr w:type="spellStart"/>
            <w:r w:rsidRPr="008C534D">
              <w:rPr>
                <w:rFonts w:ascii="Ebrima" w:hAnsi="Ebrima" w:cs="Tahoma"/>
                <w:bCs/>
                <w:color w:val="000000" w:themeColor="text1"/>
                <w:sz w:val="22"/>
                <w:szCs w:val="22"/>
              </w:rPr>
              <w:t>Servicing</w:t>
            </w:r>
            <w:proofErr w:type="spellEnd"/>
            <w:r w:rsidRPr="008C534D">
              <w:rPr>
                <w:rFonts w:ascii="Ebrima" w:hAnsi="Ebrima" w:cs="Tahoma"/>
                <w:bCs/>
                <w:color w:val="000000" w:themeColor="text1"/>
                <w:sz w:val="22"/>
                <w:szCs w:val="22"/>
              </w:rPr>
              <w:t xml:space="preserve">; </w:t>
            </w:r>
            <w:r w:rsidRPr="008C534D">
              <w:rPr>
                <w:rFonts w:ascii="Ebrima" w:hAnsi="Ebrima" w:cs="Tahoma"/>
                <w:b/>
                <w:color w:val="000000" w:themeColor="text1"/>
                <w:sz w:val="22"/>
                <w:szCs w:val="22"/>
              </w:rPr>
              <w:t>(</w:t>
            </w:r>
            <w:proofErr w:type="spellStart"/>
            <w:r w:rsidRPr="008C534D">
              <w:rPr>
                <w:rFonts w:ascii="Ebrima" w:hAnsi="Ebrima" w:cs="Tahoma"/>
                <w:b/>
                <w:color w:val="000000" w:themeColor="text1"/>
                <w:sz w:val="22"/>
                <w:szCs w:val="22"/>
              </w:rPr>
              <w:t>viii</w:t>
            </w:r>
            <w:proofErr w:type="spellEnd"/>
            <w:r w:rsidRPr="008C534D">
              <w:rPr>
                <w:rFonts w:ascii="Ebrima" w:hAnsi="Ebrima" w:cs="Tahoma"/>
                <w:b/>
                <w:color w:val="000000" w:themeColor="text1"/>
                <w:sz w:val="22"/>
                <w:szCs w:val="22"/>
              </w:rPr>
              <w:t>)</w:t>
            </w:r>
            <w:r w:rsidRPr="008C534D">
              <w:rPr>
                <w:rFonts w:ascii="Ebrima" w:hAnsi="Ebrima" w:cs="Tahoma"/>
                <w:bCs/>
                <w:color w:val="000000" w:themeColor="text1"/>
                <w:sz w:val="22"/>
                <w:szCs w:val="22"/>
              </w:rPr>
              <w:t xml:space="preserve"> o </w:t>
            </w:r>
            <w:r w:rsidRPr="008C534D">
              <w:rPr>
                <w:rFonts w:ascii="Ebrima" w:hAnsi="Ebrima" w:cs="Tahoma"/>
                <w:color w:val="000000" w:themeColor="text1"/>
                <w:sz w:val="22"/>
                <w:szCs w:val="22"/>
              </w:rPr>
              <w:t xml:space="preserve">instrumento de Alienação </w:t>
            </w:r>
            <w:r w:rsidRPr="008C534D">
              <w:rPr>
                <w:rFonts w:ascii="Ebrima" w:hAnsi="Ebrima"/>
                <w:color w:val="000000" w:themeColor="text1"/>
                <w:sz w:val="22"/>
                <w:szCs w:val="22"/>
              </w:rPr>
              <w:t>Fiduciária de Quotas SPE 749</w:t>
            </w:r>
            <w:r w:rsidRPr="008C534D">
              <w:rPr>
                <w:rFonts w:ascii="Ebrima" w:hAnsi="Ebrima" w:cs="Tahoma"/>
                <w:color w:val="000000" w:themeColor="text1"/>
                <w:sz w:val="22"/>
                <w:szCs w:val="22"/>
              </w:rPr>
              <w:t xml:space="preserve">; </w:t>
            </w:r>
            <w:r w:rsidRPr="008C534D">
              <w:rPr>
                <w:rFonts w:ascii="Ebrima" w:hAnsi="Ebrima" w:cs="Tahoma"/>
                <w:b/>
                <w:bCs/>
                <w:color w:val="000000" w:themeColor="text1"/>
                <w:sz w:val="22"/>
                <w:szCs w:val="22"/>
              </w:rPr>
              <w:t>(</w:t>
            </w:r>
            <w:proofErr w:type="spellStart"/>
            <w:r w:rsidRPr="008C534D">
              <w:rPr>
                <w:rFonts w:ascii="Ebrima" w:hAnsi="Ebrima" w:cs="Tahoma"/>
                <w:b/>
                <w:bCs/>
                <w:color w:val="000000" w:themeColor="text1"/>
                <w:sz w:val="22"/>
                <w:szCs w:val="22"/>
              </w:rPr>
              <w:t>ix</w:t>
            </w:r>
            <w:proofErr w:type="spellEnd"/>
            <w:r w:rsidRPr="008C534D">
              <w:rPr>
                <w:rFonts w:ascii="Ebrima" w:hAnsi="Ebrima" w:cs="Tahoma"/>
                <w:b/>
                <w:bCs/>
                <w:color w:val="000000" w:themeColor="text1"/>
                <w:sz w:val="22"/>
                <w:szCs w:val="22"/>
              </w:rPr>
              <w:t xml:space="preserve">) </w:t>
            </w:r>
            <w:r w:rsidRPr="008C534D">
              <w:rPr>
                <w:rFonts w:ascii="Ebrima" w:hAnsi="Ebrima" w:cs="Tahoma"/>
                <w:bCs/>
                <w:color w:val="000000" w:themeColor="text1"/>
                <w:sz w:val="22"/>
                <w:szCs w:val="22"/>
              </w:rPr>
              <w:t xml:space="preserve">o </w:t>
            </w:r>
            <w:r w:rsidRPr="008C534D">
              <w:rPr>
                <w:rFonts w:ascii="Ebrima" w:hAnsi="Ebrima" w:cs="Tahoma"/>
                <w:color w:val="000000" w:themeColor="text1"/>
                <w:sz w:val="22"/>
                <w:szCs w:val="22"/>
              </w:rPr>
              <w:t xml:space="preserve">instrumento de Alienação </w:t>
            </w:r>
            <w:r w:rsidRPr="008C534D">
              <w:rPr>
                <w:rFonts w:ascii="Ebrima" w:hAnsi="Ebrima"/>
                <w:color w:val="000000" w:themeColor="text1"/>
                <w:sz w:val="22"/>
                <w:szCs w:val="22"/>
              </w:rPr>
              <w:t xml:space="preserve">Fiduciária de Imóveis Condomínio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w:t>
            </w:r>
            <w:r w:rsidRPr="008C534D">
              <w:rPr>
                <w:rFonts w:ascii="Ebrima" w:hAnsi="Ebrima"/>
                <w:b/>
                <w:bCs/>
                <w:color w:val="000000" w:themeColor="text1"/>
                <w:sz w:val="22"/>
                <w:szCs w:val="22"/>
              </w:rPr>
              <w:t xml:space="preserve">(x) </w:t>
            </w:r>
            <w:r w:rsidRPr="008C534D">
              <w:rPr>
                <w:rFonts w:ascii="Ebrima" w:hAnsi="Ebrima" w:cs="Tahoma"/>
                <w:bCs/>
                <w:color w:val="000000" w:themeColor="text1"/>
                <w:sz w:val="22"/>
                <w:szCs w:val="22"/>
              </w:rPr>
              <w:t xml:space="preserve">o </w:t>
            </w:r>
            <w:r w:rsidRPr="008C534D">
              <w:rPr>
                <w:rFonts w:ascii="Ebrima" w:hAnsi="Ebrima" w:cs="Tahoma"/>
                <w:color w:val="000000" w:themeColor="text1"/>
                <w:sz w:val="22"/>
                <w:szCs w:val="22"/>
              </w:rPr>
              <w:t>instrumento de</w:t>
            </w:r>
            <w:r w:rsidRPr="008C534D">
              <w:rPr>
                <w:rFonts w:ascii="Ebrima" w:hAnsi="Ebrima"/>
                <w:color w:val="000000" w:themeColor="text1"/>
                <w:sz w:val="22"/>
                <w:szCs w:val="22"/>
              </w:rPr>
              <w:t xml:space="preserve"> Alienação Fiduciária de Imóveis Áreas Adicionais.</w:t>
            </w:r>
          </w:p>
          <w:p w14:paraId="47326B91" w14:textId="45731C55" w:rsidR="003912BB" w:rsidRPr="008C534D" w:rsidRDefault="003912BB" w:rsidP="003912BB">
            <w:pPr>
              <w:autoSpaceDE w:val="0"/>
              <w:autoSpaceDN w:val="0"/>
              <w:adjustRightInd w:val="0"/>
              <w:spacing w:line="276" w:lineRule="auto"/>
              <w:jc w:val="both"/>
              <w:rPr>
                <w:rFonts w:ascii="Ebrima" w:hAnsi="Ebrima"/>
                <w:b/>
                <w:color w:val="000000" w:themeColor="text1"/>
                <w:sz w:val="22"/>
                <w:szCs w:val="22"/>
              </w:rPr>
            </w:pPr>
          </w:p>
        </w:tc>
      </w:tr>
      <w:tr w:rsidR="003912BB" w:rsidRPr="008C534D" w14:paraId="5A1E6D55" w14:textId="77777777" w:rsidTr="004B7B73">
        <w:tc>
          <w:tcPr>
            <w:tcW w:w="3611" w:type="dxa"/>
          </w:tcPr>
          <w:p w14:paraId="0EF24CF9"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Emissão</w:t>
            </w:r>
            <w:r w:rsidRPr="008C534D">
              <w:rPr>
                <w:rFonts w:ascii="Ebrima" w:hAnsi="Ebrima"/>
                <w:color w:val="000000" w:themeColor="text1"/>
                <w:sz w:val="22"/>
                <w:szCs w:val="22"/>
              </w:rPr>
              <w:t>”:</w:t>
            </w:r>
          </w:p>
        </w:tc>
        <w:tc>
          <w:tcPr>
            <w:tcW w:w="5887" w:type="dxa"/>
          </w:tcPr>
          <w:p w14:paraId="007F930D" w14:textId="1699495E"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A presente emissão </w:t>
            </w:r>
            <w:r w:rsidRPr="008C534D">
              <w:rPr>
                <w:rFonts w:ascii="Ebrima" w:hAnsi="Ebrima" w:cs="Tahoma"/>
                <w:color w:val="000000" w:themeColor="text1"/>
                <w:sz w:val="22"/>
                <w:szCs w:val="22"/>
              </w:rPr>
              <w:t xml:space="preserve">dos CRI das </w:t>
            </w:r>
            <w:r w:rsidRPr="008C534D">
              <w:rPr>
                <w:rFonts w:ascii="Ebrima" w:hAnsi="Ebrima" w:cstheme="minorHAnsi"/>
                <w:color w:val="000000" w:themeColor="text1"/>
                <w:sz w:val="22"/>
                <w:szCs w:val="22"/>
              </w:rPr>
              <w:t>1</w:t>
            </w:r>
            <w:r w:rsidRPr="008C534D">
              <w:rPr>
                <w:rFonts w:ascii="Ebrima" w:hAnsi="Ebrima" w:cs="Tahoma"/>
                <w:color w:val="000000" w:themeColor="text1"/>
                <w:sz w:val="22"/>
                <w:szCs w:val="22"/>
              </w:rPr>
              <w:t xml:space="preserve">ª Série da </w:t>
            </w:r>
            <w:r w:rsidRPr="008C534D">
              <w:rPr>
                <w:rFonts w:ascii="Ebrima" w:hAnsi="Ebrima" w:cstheme="minorHAnsi"/>
                <w:color w:val="000000" w:themeColor="text1"/>
                <w:sz w:val="22"/>
                <w:szCs w:val="22"/>
              </w:rPr>
              <w:t>1</w:t>
            </w:r>
            <w:r w:rsidRPr="008C534D">
              <w:rPr>
                <w:rFonts w:ascii="Ebrima" w:hAnsi="Ebrima" w:cs="Tahoma"/>
                <w:color w:val="000000" w:themeColor="text1"/>
                <w:sz w:val="22"/>
                <w:szCs w:val="22"/>
              </w:rPr>
              <w:t xml:space="preserve">ª Emissão da </w:t>
            </w:r>
            <w:proofErr w:type="spellStart"/>
            <w:r w:rsidRPr="008C534D">
              <w:rPr>
                <w:rFonts w:ascii="Ebrima" w:hAnsi="Ebrima" w:cs="Tahoma"/>
                <w:color w:val="000000" w:themeColor="text1"/>
                <w:sz w:val="22"/>
                <w:szCs w:val="22"/>
              </w:rPr>
              <w:t>Securitizadora</w:t>
            </w:r>
            <w:proofErr w:type="spellEnd"/>
            <w:r w:rsidRPr="008C534D">
              <w:rPr>
                <w:rFonts w:ascii="Ebrima" w:hAnsi="Ebrima" w:cs="Tahoma"/>
                <w:color w:val="000000" w:themeColor="text1"/>
                <w:sz w:val="22"/>
                <w:szCs w:val="22"/>
              </w:rPr>
              <w:t>, lastreados nos Créditos Imobiliários.</w:t>
            </w:r>
          </w:p>
          <w:p w14:paraId="3938FBBE"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C11AB0B" w14:textId="77777777" w:rsidTr="004B7B73">
        <w:tc>
          <w:tcPr>
            <w:tcW w:w="3611" w:type="dxa"/>
          </w:tcPr>
          <w:p w14:paraId="5C553BDB"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Emissora</w:t>
            </w:r>
            <w:r w:rsidRPr="008C534D">
              <w:rPr>
                <w:rFonts w:ascii="Ebrima" w:hAnsi="Ebrima"/>
                <w:color w:val="000000" w:themeColor="text1"/>
                <w:sz w:val="22"/>
                <w:szCs w:val="22"/>
              </w:rPr>
              <w:t>” ou “</w:t>
            </w:r>
            <w:proofErr w:type="spellStart"/>
            <w:r w:rsidRPr="008C534D">
              <w:rPr>
                <w:rFonts w:ascii="Ebrima" w:hAnsi="Ebrima"/>
                <w:color w:val="000000" w:themeColor="text1"/>
                <w:sz w:val="22"/>
                <w:szCs w:val="22"/>
                <w:u w:val="single"/>
              </w:rPr>
              <w:t>Securitizadora</w:t>
            </w:r>
            <w:proofErr w:type="spellEnd"/>
            <w:r w:rsidRPr="008C534D">
              <w:rPr>
                <w:rFonts w:ascii="Ebrima" w:hAnsi="Ebrima"/>
                <w:color w:val="000000" w:themeColor="text1"/>
                <w:sz w:val="22"/>
                <w:szCs w:val="22"/>
              </w:rPr>
              <w:t>”:</w:t>
            </w:r>
          </w:p>
        </w:tc>
        <w:tc>
          <w:tcPr>
            <w:tcW w:w="5887" w:type="dxa"/>
          </w:tcPr>
          <w:p w14:paraId="4CE62290" w14:textId="214C1B2B"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b/>
                <w:color w:val="000000" w:themeColor="text1"/>
                <w:sz w:val="22"/>
                <w:szCs w:val="22"/>
              </w:rPr>
              <w:t>BASE SECURITIZADORA DE CRÉDITOS IMOBILIÁRIOS S.A.</w:t>
            </w:r>
            <w:r w:rsidRPr="008C534D">
              <w:rPr>
                <w:rFonts w:ascii="Ebrima" w:hAnsi="Ebrima"/>
                <w:color w:val="000000" w:themeColor="text1"/>
                <w:sz w:val="22"/>
                <w:szCs w:val="22"/>
              </w:rPr>
              <w:t>, conforme qualificada no preâmbulo deste Termo de Securitização.</w:t>
            </w:r>
          </w:p>
          <w:p w14:paraId="33C8DEA2"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769FEDEA" w14:textId="77777777" w:rsidTr="004B7B73">
        <w:tc>
          <w:tcPr>
            <w:tcW w:w="3611" w:type="dxa"/>
          </w:tcPr>
          <w:p w14:paraId="172687EC" w14:textId="764661AE"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Emitentes</w:t>
            </w:r>
            <w:r w:rsidRPr="008C534D">
              <w:rPr>
                <w:rFonts w:ascii="Ebrima" w:hAnsi="Ebrima"/>
                <w:color w:val="000000" w:themeColor="text1"/>
                <w:sz w:val="22"/>
                <w:szCs w:val="22"/>
              </w:rPr>
              <w:t>”:</w:t>
            </w:r>
          </w:p>
        </w:tc>
        <w:tc>
          <w:tcPr>
            <w:tcW w:w="5887" w:type="dxa"/>
          </w:tcPr>
          <w:p w14:paraId="7CB00536"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A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 xml:space="preserve"> e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 quando mencionadas em conjunto.</w:t>
            </w:r>
          </w:p>
          <w:p w14:paraId="3C39207B"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3912BB" w:rsidRPr="008C534D" w14:paraId="0A924D0C" w14:textId="77777777" w:rsidTr="004B7B73">
        <w:tc>
          <w:tcPr>
            <w:tcW w:w="3611" w:type="dxa"/>
          </w:tcPr>
          <w:p w14:paraId="0CDB95B3" w14:textId="4D0B18C3"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Empreendimentos</w:t>
            </w:r>
            <w:r w:rsidRPr="008C534D">
              <w:rPr>
                <w:rFonts w:ascii="Ebrima" w:hAnsi="Ebrima"/>
                <w:color w:val="000000" w:themeColor="text1"/>
                <w:sz w:val="22"/>
                <w:szCs w:val="22"/>
              </w:rPr>
              <w:t>”:</w:t>
            </w:r>
          </w:p>
        </w:tc>
        <w:tc>
          <w:tcPr>
            <w:tcW w:w="5887" w:type="dxa"/>
          </w:tcPr>
          <w:p w14:paraId="6FF74C08" w14:textId="22838BAE" w:rsidR="003912BB" w:rsidRPr="008C534D" w:rsidRDefault="003912BB" w:rsidP="003912BB">
            <w:pPr>
              <w:pStyle w:val="PargrafodaLista"/>
              <w:spacing w:line="276" w:lineRule="auto"/>
              <w:ind w:left="0"/>
              <w:jc w:val="both"/>
              <w:rPr>
                <w:rFonts w:ascii="Ebrima" w:hAnsi="Ebrima"/>
                <w:color w:val="000000" w:themeColor="text1"/>
                <w:sz w:val="22"/>
                <w:szCs w:val="22"/>
              </w:rPr>
            </w:pPr>
            <w:r w:rsidRPr="008C534D">
              <w:rPr>
                <w:rFonts w:ascii="Ebrima" w:hAnsi="Ebrima"/>
                <w:color w:val="000000" w:themeColor="text1"/>
                <w:sz w:val="22"/>
                <w:szCs w:val="22"/>
              </w:rPr>
              <w:t xml:space="preserve">São os empreendimentos imobiliários descritos no Anexo III da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da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w:t>
            </w:r>
          </w:p>
          <w:p w14:paraId="34A3CA3D" w14:textId="0B8B097A" w:rsidR="003912BB" w:rsidRPr="008C534D" w:rsidRDefault="003912BB" w:rsidP="003912BB">
            <w:pPr>
              <w:pStyle w:val="PargrafodaLista"/>
              <w:spacing w:line="276" w:lineRule="auto"/>
              <w:ind w:left="0"/>
              <w:jc w:val="both"/>
              <w:rPr>
                <w:rFonts w:ascii="Ebrima" w:hAnsi="Ebrima"/>
                <w:color w:val="000000" w:themeColor="text1"/>
                <w:sz w:val="22"/>
                <w:szCs w:val="22"/>
                <w:highlight w:val="magenta"/>
              </w:rPr>
            </w:pPr>
          </w:p>
        </w:tc>
      </w:tr>
      <w:tr w:rsidR="003912BB" w:rsidRPr="008C534D" w14:paraId="21E44E5A" w14:textId="77777777" w:rsidTr="004B7B73">
        <w:tc>
          <w:tcPr>
            <w:tcW w:w="3611" w:type="dxa"/>
          </w:tcPr>
          <w:p w14:paraId="74269872"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Escrituras de Emissão de CCI</w:t>
            </w:r>
            <w:r w:rsidRPr="008C534D">
              <w:rPr>
                <w:rFonts w:ascii="Ebrima" w:hAnsi="Ebrima"/>
                <w:color w:val="000000" w:themeColor="text1"/>
                <w:sz w:val="22"/>
                <w:szCs w:val="22"/>
              </w:rPr>
              <w:t>”:</w:t>
            </w:r>
          </w:p>
        </w:tc>
        <w:tc>
          <w:tcPr>
            <w:tcW w:w="5887" w:type="dxa"/>
          </w:tcPr>
          <w:p w14:paraId="07B335F1" w14:textId="132EF64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 xml:space="preserve">É a </w:t>
            </w:r>
            <w:r w:rsidRPr="008C534D">
              <w:rPr>
                <w:rFonts w:ascii="Ebrima" w:hAnsi="Ebrima"/>
                <w:color w:val="000000" w:themeColor="text1"/>
                <w:sz w:val="22"/>
                <w:szCs w:val="22"/>
              </w:rPr>
              <w:t xml:space="preserve">Escritura de Emissão de CCI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a Escritura de Emissão de CCI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quando mencionadas em conjunto.</w:t>
            </w:r>
          </w:p>
          <w:p w14:paraId="01292104"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722B4CBF" w14:textId="77777777" w:rsidTr="004B7B73">
        <w:tc>
          <w:tcPr>
            <w:tcW w:w="3611" w:type="dxa"/>
          </w:tcPr>
          <w:p w14:paraId="177C8383" w14:textId="3549DF18"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 xml:space="preserve">Escritura de Emissão de CCI </w:t>
            </w:r>
            <w:proofErr w:type="spellStart"/>
            <w:r w:rsidRPr="008C534D">
              <w:rPr>
                <w:rFonts w:ascii="Ebrima" w:hAnsi="Ebrima"/>
                <w:color w:val="000000" w:themeColor="text1"/>
                <w:sz w:val="22"/>
                <w:szCs w:val="22"/>
                <w:u w:val="single"/>
              </w:rPr>
              <w:t>Servic</w:t>
            </w:r>
            <w:proofErr w:type="spellEnd"/>
            <w:r w:rsidRPr="008C534D">
              <w:rPr>
                <w:rFonts w:ascii="Ebrima" w:hAnsi="Ebrima"/>
                <w:color w:val="000000" w:themeColor="text1"/>
                <w:sz w:val="22"/>
                <w:szCs w:val="22"/>
              </w:rPr>
              <w:t>”:</w:t>
            </w:r>
          </w:p>
        </w:tc>
        <w:tc>
          <w:tcPr>
            <w:tcW w:w="5887" w:type="dxa"/>
          </w:tcPr>
          <w:p w14:paraId="25BE550C" w14:textId="73F9599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ahoma"/>
                <w:color w:val="000000" w:themeColor="text1"/>
                <w:sz w:val="22"/>
                <w:szCs w:val="22"/>
              </w:rPr>
              <w:t>O “</w:t>
            </w:r>
            <w:r w:rsidRPr="008C534D">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8C534D">
              <w:rPr>
                <w:rFonts w:ascii="Ebrima" w:hAnsi="Ebrima" w:cs="Tahoma"/>
                <w:color w:val="000000" w:themeColor="text1"/>
                <w:sz w:val="22"/>
                <w:szCs w:val="22"/>
              </w:rPr>
              <w:t xml:space="preserve">”, celebrado em </w:t>
            </w:r>
            <w:r w:rsidRPr="008C534D">
              <w:rPr>
                <w:rFonts w:ascii="Ebrima" w:hAnsi="Ebrima" w:cstheme="minorHAnsi"/>
                <w:color w:val="000000" w:themeColor="text1"/>
                <w:sz w:val="22"/>
                <w:szCs w:val="22"/>
              </w:rPr>
              <w:t xml:space="preserve">17 de maio de 2021, entre a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e a Instituição Custodiante.</w:t>
            </w:r>
          </w:p>
          <w:p w14:paraId="603BD370" w14:textId="6945619B"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3912BB" w:rsidRPr="008C534D" w14:paraId="5C183CD8" w14:textId="77777777" w:rsidTr="004B7B73">
        <w:tc>
          <w:tcPr>
            <w:tcW w:w="3611" w:type="dxa"/>
          </w:tcPr>
          <w:p w14:paraId="507C1D0E" w14:textId="3AA9C606"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 xml:space="preserve">Escrituras de Emissão de CCI </w:t>
            </w:r>
            <w:proofErr w:type="spellStart"/>
            <w:r w:rsidRPr="008C534D">
              <w:rPr>
                <w:rFonts w:ascii="Ebrima" w:hAnsi="Ebrima"/>
                <w:color w:val="000000" w:themeColor="text1"/>
                <w:sz w:val="22"/>
                <w:szCs w:val="22"/>
                <w:u w:val="single"/>
              </w:rPr>
              <w:t>Precal</w:t>
            </w:r>
            <w:proofErr w:type="spellEnd"/>
            <w:r w:rsidRPr="008C534D">
              <w:rPr>
                <w:rFonts w:ascii="Ebrima" w:hAnsi="Ebrima"/>
                <w:color w:val="000000" w:themeColor="text1"/>
                <w:sz w:val="22"/>
                <w:szCs w:val="22"/>
              </w:rPr>
              <w:t>”:</w:t>
            </w:r>
          </w:p>
        </w:tc>
        <w:tc>
          <w:tcPr>
            <w:tcW w:w="5887" w:type="dxa"/>
          </w:tcPr>
          <w:p w14:paraId="44737C00" w14:textId="3FEF24A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ahoma"/>
                <w:color w:val="000000" w:themeColor="text1"/>
                <w:sz w:val="22"/>
                <w:szCs w:val="22"/>
              </w:rPr>
              <w:t>Os “</w:t>
            </w:r>
            <w:r w:rsidRPr="008C534D">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8C534D">
              <w:rPr>
                <w:rFonts w:ascii="Ebrima" w:hAnsi="Ebrima" w:cs="Tahoma"/>
                <w:color w:val="000000" w:themeColor="text1"/>
                <w:sz w:val="22"/>
                <w:szCs w:val="22"/>
              </w:rPr>
              <w:t xml:space="preserve">”, celebrados em </w:t>
            </w:r>
            <w:r w:rsidRPr="008C534D">
              <w:rPr>
                <w:rFonts w:ascii="Ebrima" w:hAnsi="Ebrima" w:cstheme="minorHAnsi"/>
                <w:color w:val="000000" w:themeColor="text1"/>
                <w:sz w:val="22"/>
                <w:szCs w:val="22"/>
              </w:rPr>
              <w:t xml:space="preserve">17 de maio de 2021, entre a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e a Instituição Custodiante</w:t>
            </w:r>
            <w:r w:rsidRPr="008C534D">
              <w:rPr>
                <w:rFonts w:ascii="Ebrima" w:hAnsi="Ebrima" w:cs="Tahoma"/>
                <w:color w:val="000000" w:themeColor="text1"/>
                <w:sz w:val="22"/>
                <w:szCs w:val="22"/>
              </w:rPr>
              <w:t xml:space="preserve">, para representar os Créditos Imobiliários oriundos da CCB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 xml:space="preserve"> e da CCB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 respectivamente</w:t>
            </w:r>
            <w:r w:rsidRPr="008C534D">
              <w:rPr>
                <w:rFonts w:ascii="Ebrima" w:hAnsi="Ebrima" w:cstheme="minorHAnsi"/>
                <w:color w:val="000000" w:themeColor="text1"/>
                <w:sz w:val="22"/>
                <w:szCs w:val="22"/>
              </w:rPr>
              <w:t>.</w:t>
            </w:r>
          </w:p>
          <w:p w14:paraId="1D68E4A5"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67EB54BF" w14:textId="77777777" w:rsidTr="004B7B73">
        <w:tc>
          <w:tcPr>
            <w:tcW w:w="3611" w:type="dxa"/>
          </w:tcPr>
          <w:p w14:paraId="022C2C28"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8C534D">
              <w:rPr>
                <w:rFonts w:ascii="Ebrima" w:hAnsi="Ebrima"/>
                <w:color w:val="000000" w:themeColor="text1"/>
                <w:sz w:val="22"/>
                <w:szCs w:val="22"/>
              </w:rPr>
              <w:t>“</w:t>
            </w:r>
            <w:proofErr w:type="spellStart"/>
            <w:r w:rsidRPr="008C534D">
              <w:rPr>
                <w:rFonts w:ascii="Ebrima" w:hAnsi="Ebrima"/>
                <w:color w:val="000000" w:themeColor="text1"/>
                <w:sz w:val="22"/>
                <w:szCs w:val="22"/>
                <w:u w:val="single"/>
              </w:rPr>
              <w:t>Escriturador</w:t>
            </w:r>
            <w:proofErr w:type="spellEnd"/>
            <w:r w:rsidRPr="008C534D">
              <w:rPr>
                <w:rFonts w:ascii="Ebrima" w:hAnsi="Ebrima"/>
                <w:color w:val="000000" w:themeColor="text1"/>
                <w:sz w:val="22"/>
                <w:szCs w:val="22"/>
              </w:rPr>
              <w:t>”:</w:t>
            </w:r>
          </w:p>
        </w:tc>
        <w:tc>
          <w:tcPr>
            <w:tcW w:w="5887" w:type="dxa"/>
          </w:tcPr>
          <w:p w14:paraId="5BDAE9CC" w14:textId="50E247F9" w:rsidR="003912BB" w:rsidRPr="008C534D" w:rsidRDefault="003912BB" w:rsidP="003912BB">
            <w:pPr>
              <w:suppressAutoHyphens/>
              <w:spacing w:line="276" w:lineRule="auto"/>
              <w:jc w:val="both"/>
              <w:rPr>
                <w:rFonts w:ascii="Ebrima" w:hAnsi="Ebrima"/>
                <w:bCs/>
                <w:color w:val="000000" w:themeColor="text1"/>
                <w:sz w:val="22"/>
                <w:szCs w:val="22"/>
              </w:rPr>
            </w:pPr>
            <w:r w:rsidRPr="008C534D">
              <w:rPr>
                <w:rFonts w:ascii="Ebrima" w:hAnsi="Ebrima" w:cstheme="minorHAnsi"/>
                <w:b/>
                <w:bCs/>
                <w:color w:val="000000" w:themeColor="text1"/>
                <w:sz w:val="22"/>
                <w:szCs w:val="22"/>
              </w:rPr>
              <w:t>ITAÚ CORRETORA DE VALORES S.A.</w:t>
            </w:r>
            <w:r w:rsidRPr="008C534D">
              <w:rPr>
                <w:rFonts w:ascii="Ebrima" w:hAnsi="Ebrima" w:cstheme="minorHAnsi"/>
                <w:color w:val="000000" w:themeColor="text1"/>
                <w:sz w:val="22"/>
                <w:szCs w:val="22"/>
              </w:rPr>
              <w:t xml:space="preserve">, </w:t>
            </w:r>
            <w:r w:rsidRPr="008C534D">
              <w:rPr>
                <w:rFonts w:ascii="Ebrima" w:hAnsi="Ebrima" w:cstheme="minorHAnsi"/>
                <w:iCs/>
                <w:color w:val="000000" w:themeColor="text1"/>
                <w:sz w:val="22"/>
                <w:szCs w:val="22"/>
              </w:rPr>
              <w:t>instituição financeira, com sede na Cidade de São Paulo, Estado de São Paulo, na Avenida Brigadeiro Faria Lima, nº 3.500, 3º Andar,</w:t>
            </w:r>
            <w:r w:rsidRPr="008C534D">
              <w:rPr>
                <w:rFonts w:ascii="Ebrima" w:hAnsi="Ebrima"/>
                <w:bCs/>
                <w:color w:val="000000" w:themeColor="text1"/>
                <w:sz w:val="22"/>
                <w:szCs w:val="22"/>
              </w:rPr>
              <w:t xml:space="preserve"> Itaim Bibi, CEP 04.538-132, inscrita no CNPJ/ME sob o nº 61.194.353/0001-64.</w:t>
            </w:r>
          </w:p>
          <w:p w14:paraId="5E907BD4" w14:textId="5D2AC5EE" w:rsidR="003912BB" w:rsidRPr="008C534D" w:rsidRDefault="003912BB" w:rsidP="003912BB">
            <w:pPr>
              <w:suppressAutoHyphens/>
              <w:spacing w:line="276" w:lineRule="auto"/>
              <w:jc w:val="both"/>
              <w:rPr>
                <w:rFonts w:ascii="Ebrima" w:hAnsi="Ebrima"/>
                <w:color w:val="000000" w:themeColor="text1"/>
                <w:sz w:val="22"/>
                <w:szCs w:val="22"/>
                <w:highlight w:val="cyan"/>
              </w:rPr>
            </w:pPr>
            <w:r w:rsidRPr="008C534D">
              <w:rPr>
                <w:rFonts w:ascii="Ebrima" w:hAnsi="Ebrima" w:cstheme="minorHAnsi"/>
                <w:color w:val="000000" w:themeColor="text1"/>
                <w:sz w:val="22"/>
                <w:szCs w:val="22"/>
              </w:rPr>
              <w:t xml:space="preserve"> </w:t>
            </w:r>
          </w:p>
        </w:tc>
      </w:tr>
      <w:tr w:rsidR="003912BB" w:rsidRPr="008C534D" w14:paraId="69F9E824" w14:textId="77777777" w:rsidTr="004B7B73">
        <w:tc>
          <w:tcPr>
            <w:tcW w:w="3611" w:type="dxa"/>
          </w:tcPr>
          <w:p w14:paraId="4A1F1055"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Eventos</w:t>
            </w:r>
            <w:r w:rsidRPr="008C534D">
              <w:rPr>
                <w:rFonts w:ascii="Ebrima" w:hAnsi="Ebrima"/>
                <w:color w:val="000000" w:themeColor="text1"/>
                <w:sz w:val="22"/>
                <w:szCs w:val="22"/>
                <w:u w:val="single"/>
              </w:rPr>
              <w:t xml:space="preserve"> de </w:t>
            </w:r>
            <w:r w:rsidRPr="008C534D">
              <w:rPr>
                <w:rFonts w:ascii="Ebrima" w:hAnsi="Ebrima" w:cstheme="minorHAnsi"/>
                <w:color w:val="000000" w:themeColor="text1"/>
                <w:sz w:val="22"/>
                <w:szCs w:val="22"/>
                <w:u w:val="single"/>
              </w:rPr>
              <w:t>Liquidação do Patrimônio Separado</w:t>
            </w:r>
            <w:r w:rsidRPr="008C534D">
              <w:rPr>
                <w:rFonts w:ascii="Ebrima" w:hAnsi="Ebrima"/>
                <w:color w:val="000000" w:themeColor="text1"/>
                <w:sz w:val="22"/>
                <w:szCs w:val="22"/>
              </w:rPr>
              <w:t>”:</w:t>
            </w:r>
          </w:p>
          <w:p w14:paraId="24C26AC4"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Os eventos </w:t>
            </w:r>
            <w:r w:rsidRPr="008C534D">
              <w:rPr>
                <w:rFonts w:ascii="Ebrima" w:hAnsi="Ebrima" w:cstheme="minorHAnsi"/>
                <w:color w:val="000000" w:themeColor="text1"/>
                <w:sz w:val="22"/>
                <w:szCs w:val="22"/>
              </w:rPr>
              <w:t xml:space="preserve">de liquidação do patrimônio separado </w:t>
            </w:r>
            <w:r w:rsidRPr="008C534D">
              <w:rPr>
                <w:rFonts w:ascii="Ebrima" w:hAnsi="Ebrima"/>
                <w:color w:val="000000" w:themeColor="text1"/>
                <w:sz w:val="22"/>
                <w:szCs w:val="22"/>
              </w:rPr>
              <w:t xml:space="preserve">descritos na Cláusula </w:t>
            </w:r>
            <w:r w:rsidRPr="008C534D">
              <w:rPr>
                <w:rFonts w:ascii="Ebrima" w:hAnsi="Ebrima" w:cstheme="minorHAnsi"/>
                <w:color w:val="000000" w:themeColor="text1"/>
                <w:sz w:val="22"/>
                <w:szCs w:val="22"/>
              </w:rPr>
              <w:t>XIII</w:t>
            </w:r>
            <w:r w:rsidRPr="008C534D">
              <w:rPr>
                <w:rFonts w:ascii="Ebrima" w:hAnsi="Ebrima"/>
                <w:color w:val="000000" w:themeColor="text1"/>
                <w:sz w:val="22"/>
                <w:szCs w:val="22"/>
              </w:rPr>
              <w:t>, deste Termo de Securitização.</w:t>
            </w:r>
          </w:p>
          <w:p w14:paraId="366F6170"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27604004" w14:textId="77777777" w:rsidTr="004B7B73">
        <w:tc>
          <w:tcPr>
            <w:tcW w:w="3611" w:type="dxa"/>
          </w:tcPr>
          <w:p w14:paraId="6AC76476" w14:textId="1AA3E36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Fiadores</w:t>
            </w:r>
            <w:r w:rsidRPr="008C534D">
              <w:rPr>
                <w:rFonts w:ascii="Ebrima" w:hAnsi="Ebrima" w:cs="Tahoma"/>
                <w:color w:val="000000" w:themeColor="text1"/>
                <w:sz w:val="22"/>
                <w:szCs w:val="22"/>
              </w:rPr>
              <w:t>”:</w:t>
            </w:r>
          </w:p>
        </w:tc>
        <w:tc>
          <w:tcPr>
            <w:tcW w:w="5887" w:type="dxa"/>
          </w:tcPr>
          <w:p w14:paraId="1C5828C9" w14:textId="01114993" w:rsidR="003912BB" w:rsidRPr="008C534D" w:rsidRDefault="003912BB" w:rsidP="003912BB">
            <w:pPr>
              <w:snapToGrid w:val="0"/>
              <w:spacing w:line="276" w:lineRule="auto"/>
              <w:jc w:val="both"/>
              <w:rPr>
                <w:rFonts w:ascii="Ebrima" w:hAnsi="Ebrima"/>
                <w:color w:val="000000" w:themeColor="text1"/>
                <w:sz w:val="22"/>
                <w:szCs w:val="22"/>
              </w:rPr>
            </w:pPr>
            <w:r w:rsidRPr="008C534D">
              <w:rPr>
                <w:rFonts w:ascii="Ebrima" w:hAnsi="Ebrima" w:cs="Arial"/>
                <w:bCs/>
                <w:color w:val="000000" w:themeColor="text1"/>
                <w:sz w:val="22"/>
                <w:szCs w:val="22"/>
              </w:rPr>
              <w:t xml:space="preserve">O Sr. </w:t>
            </w:r>
            <w:r w:rsidRPr="008C534D">
              <w:rPr>
                <w:rFonts w:ascii="Ebrima" w:hAnsi="Ebrima"/>
                <w:bCs/>
                <w:color w:val="000000" w:themeColor="text1"/>
                <w:sz w:val="22"/>
                <w:szCs w:val="22"/>
              </w:rPr>
              <w:t xml:space="preserve">Carlos João, </w:t>
            </w:r>
            <w:r w:rsidRPr="008C534D">
              <w:rPr>
                <w:rFonts w:ascii="Ebrima" w:hAnsi="Ebrima"/>
                <w:color w:val="000000" w:themeColor="text1"/>
                <w:sz w:val="22"/>
                <w:szCs w:val="22"/>
              </w:rPr>
              <w:t>o Sr. Eduardo Lima</w:t>
            </w:r>
            <w:r w:rsidRPr="008C534D">
              <w:rPr>
                <w:rFonts w:ascii="Ebrima" w:hAnsi="Ebrima"/>
                <w:bCs/>
                <w:color w:val="000000" w:themeColor="text1"/>
                <w:sz w:val="22"/>
                <w:szCs w:val="22"/>
              </w:rPr>
              <w:t xml:space="preserve"> e o Sr. </w:t>
            </w:r>
            <w:r w:rsidRPr="008C534D">
              <w:rPr>
                <w:rFonts w:ascii="Ebrima" w:hAnsi="Ebrima"/>
                <w:color w:val="000000" w:themeColor="text1"/>
                <w:sz w:val="22"/>
                <w:szCs w:val="22"/>
              </w:rPr>
              <w:t>Ricardo Lima, quando mencionados em conjunto.</w:t>
            </w:r>
          </w:p>
          <w:p w14:paraId="7E65EDC9"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1A7246DA" w14:textId="77777777" w:rsidTr="004B7B73">
        <w:tc>
          <w:tcPr>
            <w:tcW w:w="3611" w:type="dxa"/>
          </w:tcPr>
          <w:p w14:paraId="1BD50DF2" w14:textId="6A8FDDA8"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Fiança</w:t>
            </w:r>
            <w:r w:rsidRPr="008C534D">
              <w:rPr>
                <w:rFonts w:ascii="Ebrima" w:hAnsi="Ebrima" w:cs="Tahoma"/>
                <w:color w:val="000000" w:themeColor="text1"/>
                <w:sz w:val="22"/>
                <w:szCs w:val="22"/>
              </w:rPr>
              <w:t>”:</w:t>
            </w:r>
          </w:p>
        </w:tc>
        <w:tc>
          <w:tcPr>
            <w:tcW w:w="5887" w:type="dxa"/>
          </w:tcPr>
          <w:p w14:paraId="6B7F75B0" w14:textId="53C8CA80"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É a </w:t>
            </w:r>
            <w:r w:rsidRPr="008C534D">
              <w:rPr>
                <w:rFonts w:ascii="Ebrima" w:hAnsi="Ebrima"/>
                <w:color w:val="000000" w:themeColor="text1"/>
                <w:sz w:val="22"/>
                <w:szCs w:val="22"/>
              </w:rPr>
              <w:t>garantia fidejussória prestada pelos</w:t>
            </w:r>
            <w:r w:rsidRPr="008C534D">
              <w:rPr>
                <w:rFonts w:ascii="Ebrima" w:hAnsi="Ebrima" w:cs="Tahoma"/>
                <w:color w:val="000000" w:themeColor="text1"/>
                <w:sz w:val="22"/>
                <w:szCs w:val="22"/>
              </w:rPr>
              <w:t xml:space="preserve"> Fiadores, nos termos do Contrato de Cessão </w:t>
            </w:r>
          </w:p>
          <w:p w14:paraId="5784BDC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3912BB" w:rsidRPr="008C534D" w14:paraId="383639D4" w14:textId="77777777" w:rsidTr="004B7B73">
        <w:tc>
          <w:tcPr>
            <w:tcW w:w="3611" w:type="dxa"/>
          </w:tcPr>
          <w:p w14:paraId="5B0E357F" w14:textId="3746ADE2"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Fiduciantes</w:t>
            </w:r>
            <w:r w:rsidRPr="008C534D">
              <w:rPr>
                <w:rFonts w:ascii="Ebrima" w:hAnsi="Ebrima"/>
                <w:color w:val="000000" w:themeColor="text1"/>
                <w:sz w:val="22"/>
                <w:szCs w:val="22"/>
              </w:rPr>
              <w:t>”:</w:t>
            </w:r>
          </w:p>
        </w:tc>
        <w:tc>
          <w:tcPr>
            <w:tcW w:w="5887" w:type="dxa"/>
          </w:tcPr>
          <w:p w14:paraId="2D899510" w14:textId="58163BD9" w:rsidR="003912BB" w:rsidRPr="008C534D" w:rsidRDefault="003912BB" w:rsidP="003912BB">
            <w:pPr>
              <w:snapToGrid w:val="0"/>
              <w:spacing w:line="276" w:lineRule="auto"/>
              <w:jc w:val="both"/>
              <w:rPr>
                <w:rFonts w:ascii="Ebrima" w:hAnsi="Ebrima" w:cs="Arial"/>
                <w:bCs/>
                <w:color w:val="000000" w:themeColor="text1"/>
                <w:sz w:val="22"/>
                <w:szCs w:val="22"/>
              </w:rPr>
            </w:pPr>
            <w:r w:rsidRPr="008C534D">
              <w:rPr>
                <w:rFonts w:ascii="Ebrima" w:hAnsi="Ebrima" w:cs="Arial"/>
                <w:bCs/>
                <w:color w:val="000000" w:themeColor="text1"/>
                <w:sz w:val="22"/>
                <w:szCs w:val="22"/>
              </w:rPr>
              <w:t>São a SPE 749</w:t>
            </w:r>
            <w:r>
              <w:rPr>
                <w:rFonts w:ascii="Ebrima" w:hAnsi="Ebrima" w:cs="Arial"/>
                <w:bCs/>
                <w:color w:val="000000" w:themeColor="text1"/>
                <w:sz w:val="22"/>
                <w:szCs w:val="22"/>
              </w:rPr>
              <w:t xml:space="preserve">, a </w:t>
            </w:r>
            <w:proofErr w:type="spellStart"/>
            <w:r>
              <w:rPr>
                <w:rFonts w:ascii="Ebrima" w:hAnsi="Ebrima" w:cs="Arial"/>
                <w:bCs/>
                <w:color w:val="000000" w:themeColor="text1"/>
                <w:sz w:val="22"/>
                <w:szCs w:val="22"/>
              </w:rPr>
              <w:t>Precal</w:t>
            </w:r>
            <w:proofErr w:type="spellEnd"/>
            <w:r w:rsidRPr="008C534D">
              <w:rPr>
                <w:rFonts w:ascii="Ebrima" w:hAnsi="Ebrima" w:cs="Arial"/>
                <w:bCs/>
                <w:color w:val="000000" w:themeColor="text1"/>
                <w:sz w:val="22"/>
                <w:szCs w:val="22"/>
              </w:rPr>
              <w:t xml:space="preserve"> e a </w:t>
            </w:r>
            <w:proofErr w:type="spellStart"/>
            <w:r w:rsidRPr="008C534D">
              <w:rPr>
                <w:rFonts w:ascii="Ebrima" w:hAnsi="Ebrima" w:cs="Arial"/>
                <w:bCs/>
                <w:color w:val="000000" w:themeColor="text1"/>
                <w:sz w:val="22"/>
                <w:szCs w:val="22"/>
              </w:rPr>
              <w:t>Servic</w:t>
            </w:r>
            <w:proofErr w:type="spellEnd"/>
            <w:r w:rsidRPr="008C534D">
              <w:rPr>
                <w:rFonts w:ascii="Ebrima" w:hAnsi="Ebrima" w:cs="Arial"/>
                <w:bCs/>
                <w:color w:val="000000" w:themeColor="text1"/>
                <w:sz w:val="22"/>
                <w:szCs w:val="22"/>
              </w:rPr>
              <w:t>, quando mencionadas em conjunto.</w:t>
            </w:r>
          </w:p>
          <w:p w14:paraId="4B2727FF" w14:textId="77777777" w:rsidR="003912BB" w:rsidRPr="008C534D" w:rsidRDefault="003912BB" w:rsidP="003912BB">
            <w:pPr>
              <w:spacing w:line="276" w:lineRule="auto"/>
              <w:jc w:val="both"/>
              <w:rPr>
                <w:rFonts w:ascii="Ebrima" w:hAnsi="Ebrima" w:cs="Tahoma"/>
                <w:color w:val="000000" w:themeColor="text1"/>
                <w:sz w:val="22"/>
                <w:szCs w:val="22"/>
                <w:lang w:eastAsia="en-US"/>
              </w:rPr>
            </w:pPr>
          </w:p>
        </w:tc>
      </w:tr>
      <w:tr w:rsidR="003912BB" w:rsidRPr="008C534D" w14:paraId="0AC32A8B" w14:textId="77777777" w:rsidTr="004B7B73">
        <w:tc>
          <w:tcPr>
            <w:tcW w:w="3611" w:type="dxa"/>
          </w:tcPr>
          <w:p w14:paraId="72906671" w14:textId="556690B0"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Financiamento</w:t>
            </w:r>
            <w:r w:rsidRPr="008C534D">
              <w:rPr>
                <w:rFonts w:ascii="Ebrima" w:hAnsi="Ebrima" w:cs="Tahoma"/>
                <w:color w:val="000000" w:themeColor="text1"/>
                <w:sz w:val="22"/>
                <w:szCs w:val="22"/>
              </w:rPr>
              <w:t>”:</w:t>
            </w:r>
          </w:p>
        </w:tc>
        <w:tc>
          <w:tcPr>
            <w:tcW w:w="5887" w:type="dxa"/>
          </w:tcPr>
          <w:p w14:paraId="35EF46C1" w14:textId="1BED2F08" w:rsidR="003912BB" w:rsidRPr="008C534D" w:rsidRDefault="003912BB" w:rsidP="003912BB">
            <w:pPr>
              <w:spacing w:line="276" w:lineRule="auto"/>
              <w:jc w:val="both"/>
              <w:rPr>
                <w:rFonts w:ascii="Ebrima" w:hAnsi="Ebrima" w:cs="Tahoma"/>
                <w:color w:val="000000" w:themeColor="text1"/>
                <w:sz w:val="22"/>
                <w:szCs w:val="22"/>
                <w:lang w:eastAsia="en-US"/>
              </w:rPr>
            </w:pPr>
            <w:r w:rsidRPr="008C534D">
              <w:rPr>
                <w:rFonts w:ascii="Ebrima" w:hAnsi="Ebrima" w:cs="Tahoma"/>
                <w:color w:val="000000" w:themeColor="text1"/>
                <w:sz w:val="22"/>
                <w:szCs w:val="22"/>
                <w:lang w:eastAsia="en-US"/>
              </w:rPr>
              <w:t xml:space="preserve">Financiamento concedido pela </w:t>
            </w:r>
            <w:r w:rsidRPr="008C534D">
              <w:rPr>
                <w:rFonts w:ascii="Ebrima" w:hAnsi="Ebrima"/>
                <w:color w:val="000000" w:themeColor="text1"/>
                <w:sz w:val="22"/>
                <w:szCs w:val="22"/>
                <w:lang w:eastAsia="en-US"/>
              </w:rPr>
              <w:t>Cedente e, após a presente Cessão de Créditos, pela Cessionária,</w:t>
            </w:r>
            <w:r w:rsidRPr="008C534D">
              <w:rPr>
                <w:rFonts w:ascii="Ebrima" w:hAnsi="Ebrima" w:cs="Tahoma"/>
                <w:color w:val="000000" w:themeColor="text1"/>
                <w:sz w:val="22"/>
                <w:szCs w:val="22"/>
                <w:lang w:eastAsia="en-US"/>
              </w:rPr>
              <w:t xml:space="preserve"> às Emitentes, por meio da emissão da CCB </w:t>
            </w:r>
            <w:proofErr w:type="spellStart"/>
            <w:r w:rsidRPr="008C534D">
              <w:rPr>
                <w:rFonts w:ascii="Ebrima" w:hAnsi="Ebrima" w:cs="Tahoma"/>
                <w:color w:val="000000" w:themeColor="text1"/>
                <w:sz w:val="22"/>
                <w:szCs w:val="22"/>
                <w:lang w:eastAsia="en-US"/>
              </w:rPr>
              <w:t>Servic</w:t>
            </w:r>
            <w:proofErr w:type="spellEnd"/>
            <w:r w:rsidRPr="008C534D">
              <w:rPr>
                <w:rFonts w:ascii="Ebrima" w:hAnsi="Ebrima" w:cs="Tahoma"/>
                <w:color w:val="000000" w:themeColor="text1"/>
                <w:sz w:val="22"/>
                <w:szCs w:val="22"/>
                <w:lang w:eastAsia="en-US"/>
              </w:rPr>
              <w:t xml:space="preserve"> e da CCB </w:t>
            </w:r>
            <w:proofErr w:type="spellStart"/>
            <w:r w:rsidRPr="008C534D">
              <w:rPr>
                <w:rFonts w:ascii="Ebrima" w:hAnsi="Ebrima" w:cs="Tahoma"/>
                <w:color w:val="000000" w:themeColor="text1"/>
                <w:sz w:val="22"/>
                <w:szCs w:val="22"/>
                <w:lang w:eastAsia="en-US"/>
              </w:rPr>
              <w:t>Precal</w:t>
            </w:r>
            <w:proofErr w:type="spellEnd"/>
            <w:r w:rsidRPr="008C534D">
              <w:rPr>
                <w:rFonts w:ascii="Ebrima" w:hAnsi="Ebrima" w:cs="Tahoma"/>
                <w:color w:val="000000" w:themeColor="text1"/>
                <w:sz w:val="22"/>
                <w:szCs w:val="22"/>
                <w:lang w:eastAsia="en-US"/>
              </w:rPr>
              <w:t xml:space="preserve">, para aplicação dos recursos conforme </w:t>
            </w:r>
            <w:r w:rsidRPr="008C534D">
              <w:rPr>
                <w:rFonts w:ascii="Ebrima" w:hAnsi="Ebrima" w:cs="Tahoma"/>
                <w:color w:val="000000" w:themeColor="text1"/>
                <w:sz w:val="22"/>
                <w:szCs w:val="22"/>
              </w:rPr>
              <w:t xml:space="preserve">Quadro IX da CCB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 xml:space="preserve"> e da CCB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lang w:eastAsia="en-US"/>
              </w:rPr>
              <w:t xml:space="preserve">, totalizando o montante de </w:t>
            </w:r>
            <w:r w:rsidRPr="00365C0E">
              <w:rPr>
                <w:rFonts w:ascii="Ebrima" w:hAnsi="Ebrima"/>
                <w:color w:val="000000" w:themeColor="text1"/>
                <w:sz w:val="22"/>
                <w:szCs w:val="22"/>
                <w:lang w:eastAsia="en-US"/>
              </w:rPr>
              <w:t>R$ 16.000.000,00 (dezesseis milhões de reais)</w:t>
            </w:r>
            <w:r w:rsidRPr="008C534D">
              <w:rPr>
                <w:rFonts w:ascii="Ebrima" w:hAnsi="Ebrima" w:cs="Tahoma"/>
                <w:color w:val="000000" w:themeColor="text1"/>
                <w:sz w:val="22"/>
                <w:szCs w:val="22"/>
                <w:lang w:eastAsia="en-US"/>
              </w:rPr>
              <w:t>.</w:t>
            </w:r>
          </w:p>
          <w:p w14:paraId="28B6E02F" w14:textId="4027436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1D0A69AA" w14:textId="77777777" w:rsidTr="004B7B73">
        <w:tc>
          <w:tcPr>
            <w:tcW w:w="3611" w:type="dxa"/>
          </w:tcPr>
          <w:p w14:paraId="734AAE66" w14:textId="20B81305"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Fundos de Garantia</w:t>
            </w:r>
            <w:r w:rsidRPr="008C534D">
              <w:rPr>
                <w:rFonts w:ascii="Ebrima" w:hAnsi="Ebrima"/>
                <w:color w:val="000000" w:themeColor="text1"/>
                <w:sz w:val="22"/>
                <w:szCs w:val="22"/>
              </w:rPr>
              <w:t>”:</w:t>
            </w:r>
          </w:p>
        </w:tc>
        <w:tc>
          <w:tcPr>
            <w:tcW w:w="5887" w:type="dxa"/>
          </w:tcPr>
          <w:p w14:paraId="0796FCBA" w14:textId="1F19C5FE"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Significa: </w:t>
            </w:r>
            <w:r w:rsidRPr="008C534D">
              <w:rPr>
                <w:rFonts w:ascii="Ebrima" w:hAnsi="Ebrima"/>
                <w:b/>
                <w:bCs/>
                <w:color w:val="000000" w:themeColor="text1"/>
                <w:sz w:val="22"/>
                <w:szCs w:val="22"/>
              </w:rPr>
              <w:t xml:space="preserve">(i) </w:t>
            </w:r>
            <w:r w:rsidRPr="008C534D">
              <w:rPr>
                <w:rFonts w:ascii="Ebrima" w:hAnsi="Ebrima"/>
                <w:color w:val="000000" w:themeColor="text1"/>
                <w:sz w:val="22"/>
                <w:szCs w:val="22"/>
              </w:rPr>
              <w:t xml:space="preserve">o Fundo de Reserva; e o </w:t>
            </w:r>
            <w:r w:rsidRPr="008C534D">
              <w:rPr>
                <w:rFonts w:ascii="Ebrima" w:hAnsi="Ebrima"/>
                <w:b/>
                <w:bCs/>
                <w:color w:val="000000" w:themeColor="text1"/>
                <w:sz w:val="22"/>
                <w:szCs w:val="22"/>
              </w:rPr>
              <w:t>(</w:t>
            </w:r>
            <w:proofErr w:type="spellStart"/>
            <w:r w:rsidRPr="008C534D">
              <w:rPr>
                <w:rFonts w:ascii="Ebrima" w:hAnsi="Ebrima"/>
                <w:b/>
                <w:bCs/>
                <w:color w:val="000000" w:themeColor="text1"/>
                <w:sz w:val="22"/>
                <w:szCs w:val="22"/>
              </w:rPr>
              <w:t>ii</w:t>
            </w:r>
            <w:proofErr w:type="spellEnd"/>
            <w:r w:rsidRPr="008C534D">
              <w:rPr>
                <w:rFonts w:ascii="Ebrima" w:hAnsi="Ebrima"/>
                <w:b/>
                <w:bCs/>
                <w:color w:val="000000" w:themeColor="text1"/>
                <w:sz w:val="22"/>
                <w:szCs w:val="22"/>
              </w:rPr>
              <w:t>)</w:t>
            </w:r>
            <w:r w:rsidRPr="008C534D">
              <w:rPr>
                <w:rFonts w:ascii="Ebrima" w:hAnsi="Ebrima"/>
                <w:b/>
                <w:color w:val="000000" w:themeColor="text1"/>
                <w:sz w:val="22"/>
                <w:szCs w:val="22"/>
              </w:rPr>
              <w:t xml:space="preserve"> </w:t>
            </w:r>
            <w:r w:rsidRPr="008C534D">
              <w:rPr>
                <w:rFonts w:ascii="Ebrima" w:hAnsi="Ebrima"/>
                <w:color w:val="000000" w:themeColor="text1"/>
                <w:sz w:val="22"/>
                <w:szCs w:val="22"/>
              </w:rPr>
              <w:t>o Fundo de Obras, quando mencionados em conjunto.</w:t>
            </w:r>
          </w:p>
          <w:p w14:paraId="131162DD" w14:textId="77777777" w:rsidR="003912BB" w:rsidRPr="008C534D" w:rsidRDefault="003912BB" w:rsidP="003912BB">
            <w:pPr>
              <w:spacing w:line="276" w:lineRule="auto"/>
              <w:jc w:val="both"/>
              <w:rPr>
                <w:rFonts w:ascii="Ebrima" w:hAnsi="Ebrima"/>
                <w:bCs/>
                <w:color w:val="000000" w:themeColor="text1"/>
                <w:sz w:val="22"/>
                <w:szCs w:val="22"/>
              </w:rPr>
            </w:pPr>
          </w:p>
        </w:tc>
      </w:tr>
      <w:tr w:rsidR="003912BB" w:rsidRPr="008C534D" w14:paraId="6D896B6C" w14:textId="77777777" w:rsidTr="004B7B73">
        <w:tc>
          <w:tcPr>
            <w:tcW w:w="3611" w:type="dxa"/>
          </w:tcPr>
          <w:p w14:paraId="4D233E7A" w14:textId="3D1DE750"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Fundo de Obras</w:t>
            </w:r>
            <w:r w:rsidRPr="008C534D">
              <w:rPr>
                <w:rFonts w:ascii="Ebrima" w:hAnsi="Ebrima"/>
                <w:color w:val="000000" w:themeColor="text1"/>
                <w:sz w:val="22"/>
                <w:szCs w:val="22"/>
              </w:rPr>
              <w:t>”:</w:t>
            </w:r>
          </w:p>
        </w:tc>
        <w:tc>
          <w:tcPr>
            <w:tcW w:w="5887" w:type="dxa"/>
          </w:tcPr>
          <w:p w14:paraId="1BD01179" w14:textId="4CC178A1"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Será constituído, em garantia das Obrigações Garantidas, um fundo de obras, composto de recursos retidos nos termos da Ordem de Pagamentos, no valor de R$ 3.000.000,00 (três milhões de reais) necessário à conclusão das obras dos Loteamentos, constituído nos termos da Cláusula VIII, deste Termo de Securitização.</w:t>
            </w:r>
          </w:p>
          <w:p w14:paraId="5C20B33F" w14:textId="77777777" w:rsidR="003912BB" w:rsidRPr="008C534D" w:rsidRDefault="003912BB" w:rsidP="003912BB">
            <w:pPr>
              <w:spacing w:line="276" w:lineRule="auto"/>
              <w:jc w:val="both"/>
              <w:rPr>
                <w:rFonts w:ascii="Ebrima" w:hAnsi="Ebrima"/>
                <w:bCs/>
                <w:color w:val="000000" w:themeColor="text1"/>
                <w:sz w:val="22"/>
                <w:szCs w:val="22"/>
              </w:rPr>
            </w:pPr>
          </w:p>
        </w:tc>
      </w:tr>
      <w:tr w:rsidR="003912BB" w:rsidRPr="008C534D" w14:paraId="1FF628C6" w14:textId="77777777" w:rsidTr="004B7B73">
        <w:tc>
          <w:tcPr>
            <w:tcW w:w="3611" w:type="dxa"/>
          </w:tcPr>
          <w:p w14:paraId="027E6491"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Fundo de Reserva</w:t>
            </w:r>
            <w:r w:rsidRPr="008C534D">
              <w:rPr>
                <w:rFonts w:ascii="Ebrima" w:hAnsi="Ebrima"/>
                <w:color w:val="000000" w:themeColor="text1"/>
                <w:sz w:val="22"/>
                <w:szCs w:val="22"/>
              </w:rPr>
              <w:t>”:</w:t>
            </w:r>
          </w:p>
        </w:tc>
        <w:tc>
          <w:tcPr>
            <w:tcW w:w="5887" w:type="dxa"/>
          </w:tcPr>
          <w:p w14:paraId="71AB76EB" w14:textId="1261A014"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Será constituído, em garantia das Obrigações Garantidas, um fundo de reserva, a ser mantido na Conta Centralizadora, composto e recomposto mediante retenção de recursos existentes na Conta Centralizadora, conforme Ordem de Pagamentos, e contará com valor equivalente nesta data à R$ 1.3</w:t>
            </w:r>
            <w:r w:rsidR="00C70238">
              <w:rPr>
                <w:rFonts w:ascii="Ebrima" w:hAnsi="Ebrima"/>
                <w:color w:val="000000" w:themeColor="text1"/>
                <w:sz w:val="22"/>
                <w:szCs w:val="22"/>
              </w:rPr>
              <w:t>13</w:t>
            </w:r>
            <w:r w:rsidRPr="008C534D">
              <w:rPr>
                <w:rFonts w:ascii="Ebrima" w:hAnsi="Ebrima"/>
                <w:color w:val="000000" w:themeColor="text1"/>
                <w:sz w:val="22"/>
                <w:szCs w:val="22"/>
              </w:rPr>
              <w:t xml:space="preserve">.000,00 (um milhão, trezentos e </w:t>
            </w:r>
            <w:r w:rsidR="00C70238">
              <w:rPr>
                <w:rFonts w:ascii="Ebrima" w:hAnsi="Ebrima"/>
                <w:color w:val="000000" w:themeColor="text1"/>
                <w:sz w:val="22"/>
                <w:szCs w:val="22"/>
              </w:rPr>
              <w:t>treze</w:t>
            </w:r>
            <w:r w:rsidRPr="008C534D">
              <w:rPr>
                <w:rFonts w:ascii="Ebrima" w:hAnsi="Ebrima"/>
                <w:color w:val="000000" w:themeColor="text1"/>
                <w:sz w:val="22"/>
                <w:szCs w:val="22"/>
              </w:rPr>
              <w:t xml:space="preserve"> mil reais), constituído nos termos da Cláusula VIII, deste Termo de Securitização. </w:t>
            </w:r>
          </w:p>
          <w:p w14:paraId="75B0F00D" w14:textId="5EFB439F"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4AB23BFF" w14:textId="77777777" w:rsidTr="004B7B73">
        <w:tc>
          <w:tcPr>
            <w:tcW w:w="3611" w:type="dxa"/>
          </w:tcPr>
          <w:p w14:paraId="35C2705C"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Garantias</w:t>
            </w:r>
            <w:r w:rsidRPr="008C534D">
              <w:rPr>
                <w:rFonts w:ascii="Ebrima" w:hAnsi="Ebrima"/>
                <w:color w:val="000000" w:themeColor="text1"/>
                <w:sz w:val="22"/>
                <w:szCs w:val="22"/>
              </w:rPr>
              <w:t>”:</w:t>
            </w:r>
          </w:p>
        </w:tc>
        <w:tc>
          <w:tcPr>
            <w:tcW w:w="5887" w:type="dxa"/>
          </w:tcPr>
          <w:p w14:paraId="1F2232B5" w14:textId="169AAF8C"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b/>
                <w:bCs/>
                <w:color w:val="000000" w:themeColor="text1"/>
                <w:sz w:val="22"/>
                <w:szCs w:val="22"/>
              </w:rPr>
              <w:t>(i)</w:t>
            </w:r>
            <w:r w:rsidRPr="008C534D">
              <w:rPr>
                <w:rFonts w:ascii="Ebrima" w:hAnsi="Ebrima" w:cs="Tahoma"/>
                <w:color w:val="000000" w:themeColor="text1"/>
                <w:sz w:val="22"/>
                <w:szCs w:val="22"/>
              </w:rPr>
              <w:t xml:space="preserve"> Fiança; </w:t>
            </w:r>
            <w:r w:rsidRPr="008C534D">
              <w:rPr>
                <w:rFonts w:ascii="Ebrima" w:hAnsi="Ebrima" w:cs="Tahoma"/>
                <w:b/>
                <w:bCs/>
                <w:color w:val="000000" w:themeColor="text1"/>
                <w:sz w:val="22"/>
                <w:szCs w:val="22"/>
              </w:rPr>
              <w:t>(</w:t>
            </w:r>
            <w:proofErr w:type="spellStart"/>
            <w:r w:rsidRPr="008C534D">
              <w:rPr>
                <w:rFonts w:ascii="Ebrima" w:hAnsi="Ebrima" w:cs="Tahoma"/>
                <w:b/>
                <w:bCs/>
                <w:color w:val="000000" w:themeColor="text1"/>
                <w:sz w:val="22"/>
                <w:szCs w:val="22"/>
              </w:rPr>
              <w:t>ii</w:t>
            </w:r>
            <w:proofErr w:type="spellEnd"/>
            <w:r w:rsidRPr="008C534D">
              <w:rPr>
                <w:rFonts w:ascii="Ebrima" w:hAnsi="Ebrima" w:cs="Tahoma"/>
                <w:b/>
                <w:bCs/>
                <w:color w:val="000000" w:themeColor="text1"/>
                <w:sz w:val="22"/>
                <w:szCs w:val="22"/>
              </w:rPr>
              <w:t>)</w:t>
            </w:r>
            <w:r w:rsidRPr="008C534D">
              <w:rPr>
                <w:rFonts w:ascii="Ebrima" w:hAnsi="Ebrima" w:cs="Tahoma"/>
                <w:color w:val="000000" w:themeColor="text1"/>
                <w:sz w:val="22"/>
                <w:szCs w:val="22"/>
              </w:rPr>
              <w:t xml:space="preserve"> Cessão Fiduciária dos Direitos Creditórios; </w:t>
            </w:r>
            <w:r w:rsidRPr="008C534D">
              <w:rPr>
                <w:rFonts w:ascii="Ebrima" w:hAnsi="Ebrima" w:cs="Tahoma"/>
                <w:b/>
                <w:bCs/>
                <w:color w:val="000000" w:themeColor="text1"/>
                <w:sz w:val="22"/>
                <w:szCs w:val="22"/>
              </w:rPr>
              <w:t>(</w:t>
            </w:r>
            <w:proofErr w:type="spellStart"/>
            <w:r w:rsidRPr="008C534D">
              <w:rPr>
                <w:rFonts w:ascii="Ebrima" w:hAnsi="Ebrima" w:cs="Tahoma"/>
                <w:b/>
                <w:bCs/>
                <w:color w:val="000000" w:themeColor="text1"/>
                <w:sz w:val="22"/>
                <w:szCs w:val="22"/>
              </w:rPr>
              <w:t>iii</w:t>
            </w:r>
            <w:proofErr w:type="spellEnd"/>
            <w:r w:rsidRPr="008C534D">
              <w:rPr>
                <w:rFonts w:ascii="Ebrima" w:hAnsi="Ebrima" w:cs="Tahoma"/>
                <w:b/>
                <w:bCs/>
                <w:color w:val="000000" w:themeColor="text1"/>
                <w:sz w:val="22"/>
                <w:szCs w:val="22"/>
              </w:rPr>
              <w:t>)</w:t>
            </w:r>
            <w:r w:rsidRPr="008C534D">
              <w:rPr>
                <w:rFonts w:ascii="Ebrima" w:hAnsi="Ebrima" w:cs="Tahoma"/>
                <w:color w:val="000000" w:themeColor="text1"/>
                <w:sz w:val="22"/>
                <w:szCs w:val="22"/>
              </w:rPr>
              <w:t xml:space="preserve"> constituição dos Fundos de Garantia; </w:t>
            </w:r>
            <w:r w:rsidRPr="008C534D">
              <w:rPr>
                <w:rFonts w:ascii="Ebrima" w:hAnsi="Ebrima" w:cs="Tahoma"/>
                <w:b/>
                <w:bCs/>
                <w:color w:val="000000" w:themeColor="text1"/>
                <w:sz w:val="22"/>
                <w:szCs w:val="22"/>
              </w:rPr>
              <w:t>(</w:t>
            </w:r>
            <w:proofErr w:type="spellStart"/>
            <w:r w:rsidRPr="008C534D">
              <w:rPr>
                <w:rFonts w:ascii="Ebrima" w:hAnsi="Ebrima" w:cs="Tahoma"/>
                <w:b/>
                <w:bCs/>
                <w:color w:val="000000" w:themeColor="text1"/>
                <w:sz w:val="22"/>
                <w:szCs w:val="22"/>
              </w:rPr>
              <w:t>iv</w:t>
            </w:r>
            <w:proofErr w:type="spellEnd"/>
            <w:r w:rsidRPr="008C534D">
              <w:rPr>
                <w:rFonts w:ascii="Ebrima" w:hAnsi="Ebrima" w:cs="Tahoma"/>
                <w:b/>
                <w:bCs/>
                <w:color w:val="000000" w:themeColor="text1"/>
                <w:sz w:val="22"/>
                <w:szCs w:val="22"/>
              </w:rPr>
              <w:t>)</w:t>
            </w:r>
            <w:r w:rsidRPr="008C534D">
              <w:rPr>
                <w:rFonts w:ascii="Ebrima" w:hAnsi="Ebrima" w:cs="Tahoma"/>
                <w:color w:val="000000" w:themeColor="text1"/>
                <w:sz w:val="22"/>
                <w:szCs w:val="22"/>
              </w:rPr>
              <w:t xml:space="preserve"> a </w:t>
            </w:r>
            <w:r w:rsidRPr="008C534D">
              <w:rPr>
                <w:rFonts w:ascii="Ebrima" w:hAnsi="Ebrima"/>
                <w:color w:val="000000" w:themeColor="text1"/>
                <w:sz w:val="22"/>
                <w:szCs w:val="22"/>
              </w:rPr>
              <w:t>Alienação Fiduciária de Quotas SPE 749</w:t>
            </w:r>
            <w:r w:rsidRPr="008C534D">
              <w:rPr>
                <w:rFonts w:ascii="Ebrima" w:hAnsi="Ebrima" w:cs="Tahoma"/>
                <w:color w:val="000000" w:themeColor="text1"/>
                <w:sz w:val="22"/>
                <w:szCs w:val="22"/>
              </w:rPr>
              <w:t xml:space="preserve">; e </w:t>
            </w:r>
            <w:r w:rsidRPr="008C534D">
              <w:rPr>
                <w:rFonts w:ascii="Ebrima" w:hAnsi="Ebrima" w:cs="Tahoma"/>
                <w:b/>
                <w:bCs/>
                <w:color w:val="000000" w:themeColor="text1"/>
                <w:sz w:val="22"/>
                <w:szCs w:val="22"/>
              </w:rPr>
              <w:t>(v)</w:t>
            </w:r>
            <w:r w:rsidRPr="008C534D">
              <w:rPr>
                <w:rFonts w:ascii="Ebrima" w:hAnsi="Ebrima" w:cs="Tahoma"/>
                <w:color w:val="000000" w:themeColor="text1"/>
                <w:sz w:val="22"/>
                <w:szCs w:val="22"/>
              </w:rPr>
              <w:t xml:space="preserve"> as </w:t>
            </w:r>
            <w:r w:rsidRPr="008C534D">
              <w:rPr>
                <w:rFonts w:ascii="Ebrima" w:hAnsi="Ebrima"/>
                <w:color w:val="000000" w:themeColor="text1"/>
                <w:sz w:val="22"/>
                <w:szCs w:val="22"/>
              </w:rPr>
              <w:t>Alienações Fiduciárias de Imóveis</w:t>
            </w:r>
            <w:r w:rsidRPr="008C534D">
              <w:rPr>
                <w:rFonts w:ascii="Ebrima" w:hAnsi="Ebrima" w:cs="Tahoma"/>
                <w:color w:val="000000" w:themeColor="text1"/>
                <w:sz w:val="22"/>
                <w:szCs w:val="22"/>
              </w:rPr>
              <w:t>.</w:t>
            </w:r>
          </w:p>
          <w:p w14:paraId="368FEE35" w14:textId="77777777" w:rsidR="003912BB" w:rsidRPr="008C534D" w:rsidRDefault="003912BB" w:rsidP="003912BB">
            <w:pPr>
              <w:suppressAutoHyphens/>
              <w:spacing w:line="276" w:lineRule="auto"/>
              <w:jc w:val="both"/>
              <w:rPr>
                <w:rFonts w:ascii="Ebrima" w:hAnsi="Ebrima"/>
                <w:color w:val="000000" w:themeColor="text1"/>
                <w:sz w:val="22"/>
                <w:szCs w:val="22"/>
              </w:rPr>
            </w:pPr>
          </w:p>
        </w:tc>
      </w:tr>
      <w:tr w:rsidR="003912BB" w:rsidRPr="008C534D" w14:paraId="2279B4FC" w14:textId="77777777" w:rsidTr="004B7B73">
        <w:tc>
          <w:tcPr>
            <w:tcW w:w="3611" w:type="dxa"/>
          </w:tcPr>
          <w:p w14:paraId="628D0B03" w14:textId="1129F821"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 xml:space="preserve">Imóveis </w:t>
            </w:r>
            <w:proofErr w:type="spellStart"/>
            <w:r w:rsidRPr="008C534D">
              <w:rPr>
                <w:rFonts w:ascii="Ebrima" w:hAnsi="Ebrima" w:cs="Tahoma"/>
                <w:color w:val="000000" w:themeColor="text1"/>
                <w:sz w:val="22"/>
                <w:szCs w:val="22"/>
                <w:u w:val="single"/>
              </w:rPr>
              <w:t>Servic</w:t>
            </w:r>
            <w:proofErr w:type="spellEnd"/>
            <w:r w:rsidRPr="008C534D">
              <w:rPr>
                <w:rFonts w:ascii="Ebrima" w:hAnsi="Ebrima" w:cs="Tahoma"/>
                <w:color w:val="000000" w:themeColor="text1"/>
                <w:sz w:val="22"/>
                <w:szCs w:val="22"/>
              </w:rPr>
              <w:t>”:</w:t>
            </w:r>
          </w:p>
        </w:tc>
        <w:tc>
          <w:tcPr>
            <w:tcW w:w="5887" w:type="dxa"/>
          </w:tcPr>
          <w:p w14:paraId="5171BDAE" w14:textId="78C4C40C"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8C534D">
              <w:rPr>
                <w:rFonts w:ascii="Ebrima" w:hAnsi="Ebrima" w:cstheme="minorHAnsi"/>
                <w:iCs/>
                <w:color w:val="000000" w:themeColor="text1"/>
                <w:sz w:val="22"/>
                <w:szCs w:val="22"/>
              </w:rPr>
              <w:t>Os imóveis objetos das matrículas nº 16.934 (lote nº 167, da quadra 14, e o lote nº 181 da quadra 15), nº 19.842, nº 26.648, nº 26.646</w:t>
            </w:r>
            <w:r w:rsidR="00782732">
              <w:rPr>
                <w:rFonts w:ascii="Ebrima" w:hAnsi="Ebrima" w:cstheme="minorHAnsi"/>
                <w:iCs/>
                <w:color w:val="000000" w:themeColor="text1"/>
                <w:sz w:val="22"/>
                <w:szCs w:val="22"/>
              </w:rPr>
              <w:t xml:space="preserve"> (Lote nº 163, da Quadra 03)</w:t>
            </w:r>
            <w:r w:rsidRPr="008C534D">
              <w:rPr>
                <w:rFonts w:ascii="Ebrima" w:hAnsi="Ebrima" w:cstheme="minorHAnsi"/>
                <w:iCs/>
                <w:color w:val="000000" w:themeColor="text1"/>
                <w:sz w:val="22"/>
                <w:szCs w:val="22"/>
              </w:rPr>
              <w:t>, nº 26.643, nº 13.019 (lotes 91, 185, 186 e 187</w:t>
            </w:r>
            <w:r>
              <w:rPr>
                <w:rFonts w:ascii="Ebrima" w:hAnsi="Ebrima" w:cstheme="minorHAnsi"/>
                <w:iCs/>
                <w:color w:val="000000" w:themeColor="text1"/>
                <w:sz w:val="22"/>
                <w:szCs w:val="22"/>
              </w:rPr>
              <w:t xml:space="preserve"> da quadra 15</w:t>
            </w:r>
            <w:r w:rsidRPr="008C534D">
              <w:rPr>
                <w:rFonts w:ascii="Ebrima" w:hAnsi="Ebrima" w:cstheme="minorHAnsi"/>
                <w:iCs/>
                <w:color w:val="000000" w:themeColor="text1"/>
                <w:sz w:val="22"/>
                <w:szCs w:val="22"/>
              </w:rPr>
              <w:t>), nº 26.644, nº 26.645, nº 18.481, nº 27.488, nº26.650 (lotes 22, 23, 24, 25, 26, 27, 28, 29, 30 e 31</w:t>
            </w:r>
            <w:r>
              <w:rPr>
                <w:rFonts w:ascii="Ebrima" w:hAnsi="Ebrima" w:cstheme="minorHAnsi"/>
                <w:iCs/>
                <w:color w:val="000000" w:themeColor="text1"/>
                <w:sz w:val="22"/>
                <w:szCs w:val="22"/>
              </w:rPr>
              <w:t xml:space="preserve"> da quadra 12</w:t>
            </w:r>
            <w:r w:rsidRPr="008C534D">
              <w:rPr>
                <w:rFonts w:ascii="Ebrima" w:hAnsi="Ebrima" w:cstheme="minorHAnsi"/>
                <w:iCs/>
                <w:color w:val="000000" w:themeColor="text1"/>
                <w:sz w:val="22"/>
                <w:szCs w:val="22"/>
              </w:rPr>
              <w:t>), nº 26.651 (lotes 6, 7, 8, 9, 10, 11, 12, 13, 14 e 15</w:t>
            </w:r>
            <w:r>
              <w:rPr>
                <w:rFonts w:ascii="Ebrima" w:hAnsi="Ebrima" w:cstheme="minorHAnsi"/>
                <w:iCs/>
                <w:color w:val="000000" w:themeColor="text1"/>
                <w:sz w:val="22"/>
                <w:szCs w:val="22"/>
              </w:rPr>
              <w:t xml:space="preserve"> da quadra 13</w:t>
            </w:r>
            <w:r w:rsidRPr="008C534D">
              <w:rPr>
                <w:rFonts w:ascii="Ebrima" w:hAnsi="Ebrima" w:cstheme="minorHAnsi"/>
                <w:iCs/>
                <w:color w:val="000000" w:themeColor="text1"/>
                <w:sz w:val="22"/>
                <w:szCs w:val="22"/>
              </w:rPr>
              <w:t>) e nº 16.266 (lotes 13, 14, 15 e 16</w:t>
            </w:r>
            <w:r>
              <w:rPr>
                <w:rFonts w:ascii="Ebrima" w:hAnsi="Ebrima" w:cstheme="minorHAnsi"/>
                <w:iCs/>
                <w:color w:val="000000" w:themeColor="text1"/>
                <w:sz w:val="22"/>
                <w:szCs w:val="22"/>
              </w:rPr>
              <w:t xml:space="preserve"> da quadra 14</w:t>
            </w:r>
            <w:r w:rsidRPr="008C534D">
              <w:rPr>
                <w:rFonts w:ascii="Ebrima" w:hAnsi="Ebrima" w:cstheme="minorHAnsi"/>
                <w:iCs/>
                <w:color w:val="000000" w:themeColor="text1"/>
                <w:sz w:val="22"/>
                <w:szCs w:val="22"/>
              </w:rPr>
              <w:t>), todas registradas no 1º Tabelionato de Registro de Notas e Registro de Imóveis da Comarca de Castanhal, Estado do Pará.</w:t>
            </w:r>
          </w:p>
          <w:p w14:paraId="57EC6208" w14:textId="6651627C"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1C540B59" w14:textId="77777777" w:rsidTr="004B7B73">
        <w:tc>
          <w:tcPr>
            <w:tcW w:w="3611" w:type="dxa"/>
          </w:tcPr>
          <w:p w14:paraId="6F975821" w14:textId="32ACCD13"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8C534D">
              <w:rPr>
                <w:rFonts w:ascii="Ebrima" w:hAnsi="Ebrima" w:cs="Tahoma"/>
                <w:color w:val="000000" w:themeColor="text1"/>
                <w:sz w:val="22"/>
                <w:szCs w:val="22"/>
              </w:rPr>
              <w:t>“</w:t>
            </w:r>
            <w:r w:rsidRPr="008C534D">
              <w:rPr>
                <w:rFonts w:ascii="Ebrima" w:hAnsi="Ebrima"/>
                <w:color w:val="000000" w:themeColor="text1"/>
                <w:sz w:val="22"/>
                <w:szCs w:val="22"/>
                <w:u w:val="single"/>
              </w:rPr>
              <w:t>Imóveis Áreas Adicionais</w:t>
            </w:r>
            <w:r w:rsidRPr="008C534D">
              <w:rPr>
                <w:rFonts w:ascii="Ebrima" w:hAnsi="Ebrima"/>
                <w:color w:val="000000" w:themeColor="text1"/>
                <w:sz w:val="22"/>
                <w:szCs w:val="22"/>
              </w:rPr>
              <w:t>”:</w:t>
            </w:r>
          </w:p>
        </w:tc>
        <w:tc>
          <w:tcPr>
            <w:tcW w:w="5887" w:type="dxa"/>
          </w:tcPr>
          <w:p w14:paraId="69B9F9DB"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8C534D">
              <w:rPr>
                <w:rFonts w:ascii="Ebrima" w:hAnsi="Ebrima" w:cstheme="minorHAnsi"/>
                <w:iCs/>
                <w:color w:val="000000" w:themeColor="text1"/>
                <w:sz w:val="22"/>
                <w:szCs w:val="22"/>
              </w:rPr>
              <w:t xml:space="preserve">O imóvel objeto da matrícula nº 21.186, registrada no 1º Tabelionato de Registro de Notas e Registro de Imóveis da </w:t>
            </w:r>
            <w:r w:rsidRPr="008C534D">
              <w:rPr>
                <w:rFonts w:ascii="Ebrima" w:hAnsi="Ebrima" w:cstheme="minorHAnsi"/>
                <w:iCs/>
                <w:color w:val="000000" w:themeColor="text1"/>
                <w:sz w:val="22"/>
                <w:szCs w:val="22"/>
              </w:rPr>
              <w:lastRenderedPageBreak/>
              <w:t>Comarca de Castanhal, Estado do Pará.</w:t>
            </w:r>
          </w:p>
          <w:p w14:paraId="1C1CEA45"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0D0BC436" w14:textId="77777777" w:rsidTr="004B7B73">
        <w:tc>
          <w:tcPr>
            <w:tcW w:w="3611" w:type="dxa"/>
          </w:tcPr>
          <w:p w14:paraId="41A60E6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Instituição Custodiante</w:t>
            </w:r>
            <w:r w:rsidRPr="008C534D">
              <w:rPr>
                <w:rFonts w:ascii="Ebrima" w:hAnsi="Ebrima"/>
                <w:color w:val="000000" w:themeColor="text1"/>
                <w:sz w:val="22"/>
                <w:szCs w:val="22"/>
              </w:rPr>
              <w:t>”</w:t>
            </w:r>
          </w:p>
        </w:tc>
        <w:tc>
          <w:tcPr>
            <w:tcW w:w="5887" w:type="dxa"/>
          </w:tcPr>
          <w:p w14:paraId="2669A875" w14:textId="661A8AE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heme="minorHAnsi"/>
                <w:iCs/>
                <w:color w:val="000000" w:themeColor="text1"/>
                <w:sz w:val="22"/>
                <w:szCs w:val="22"/>
              </w:rPr>
              <w:t xml:space="preserve">É a </w:t>
            </w:r>
            <w:r w:rsidRPr="008C534D">
              <w:rPr>
                <w:rFonts w:ascii="Ebrima" w:hAnsi="Ebrima"/>
                <w:b/>
                <w:bCs/>
                <w:color w:val="000000" w:themeColor="text1"/>
                <w:sz w:val="22"/>
                <w:szCs w:val="22"/>
              </w:rPr>
              <w:t>SIMPLIFIC PAVARINI DISTRIBUIDORA DE TÍTULOS E VALORES MOBILIÁRIOS LTDA</w:t>
            </w:r>
            <w:r w:rsidRPr="008C534D">
              <w:rPr>
                <w:rFonts w:ascii="Ebrima" w:hAnsi="Ebrima"/>
                <w:color w:val="000000" w:themeColor="text1"/>
                <w:sz w:val="22"/>
                <w:szCs w:val="22"/>
              </w:rPr>
              <w:t>, qualificada acima.</w:t>
            </w:r>
          </w:p>
          <w:p w14:paraId="5C498F4F" w14:textId="2CB7E8C5"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701A9928" w14:textId="77777777" w:rsidTr="004B7B73">
        <w:tc>
          <w:tcPr>
            <w:tcW w:w="3611" w:type="dxa"/>
          </w:tcPr>
          <w:p w14:paraId="03E6F764" w14:textId="3B942D91" w:rsidR="003912BB" w:rsidRPr="008C534D" w:rsidRDefault="003912BB" w:rsidP="003912BB">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Instrução CVM nº 76/88</w:t>
            </w:r>
            <w:r w:rsidRPr="008C534D">
              <w:rPr>
                <w:rFonts w:ascii="Ebrima" w:hAnsi="Ebrima" w:cstheme="minorHAnsi"/>
                <w:color w:val="000000" w:themeColor="text1"/>
                <w:sz w:val="22"/>
                <w:szCs w:val="22"/>
              </w:rPr>
              <w:t>”:</w:t>
            </w:r>
          </w:p>
        </w:tc>
        <w:tc>
          <w:tcPr>
            <w:tcW w:w="5887" w:type="dxa"/>
          </w:tcPr>
          <w:p w14:paraId="73F95AF2"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Instrução CVM nº 76, de </w:t>
            </w:r>
            <w:r w:rsidRPr="008C534D">
              <w:rPr>
                <w:rFonts w:ascii="Ebrima" w:hAnsi="Ebrima"/>
                <w:color w:val="000000" w:themeColor="text1"/>
                <w:sz w:val="22"/>
                <w:szCs w:val="22"/>
              </w:rPr>
              <w:t>20 de abril de 1988, conforme alterada.</w:t>
            </w:r>
          </w:p>
          <w:p w14:paraId="4EAD797D" w14:textId="01C815C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5EF6A819" w14:textId="77777777" w:rsidTr="004B7B73">
        <w:tc>
          <w:tcPr>
            <w:tcW w:w="3611" w:type="dxa"/>
          </w:tcPr>
          <w:p w14:paraId="7D31A6F8" w14:textId="2A63F4B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Instrução CVM nº 414/04</w:t>
            </w:r>
            <w:r w:rsidRPr="008C534D">
              <w:rPr>
                <w:rFonts w:ascii="Ebrima" w:hAnsi="Ebrima"/>
                <w:color w:val="000000" w:themeColor="text1"/>
                <w:sz w:val="22"/>
                <w:szCs w:val="22"/>
              </w:rPr>
              <w:t>”:</w:t>
            </w:r>
          </w:p>
          <w:p w14:paraId="74DF6410"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Instrução </w:t>
            </w:r>
            <w:r w:rsidRPr="008C534D">
              <w:rPr>
                <w:rFonts w:ascii="Ebrima" w:hAnsi="Ebrima" w:cstheme="minorHAnsi"/>
                <w:color w:val="000000" w:themeColor="text1"/>
                <w:sz w:val="22"/>
                <w:szCs w:val="22"/>
              </w:rPr>
              <w:t xml:space="preserve">da CVM </w:t>
            </w:r>
            <w:r w:rsidRPr="008C534D">
              <w:rPr>
                <w:rFonts w:ascii="Ebrima" w:hAnsi="Ebrima"/>
                <w:color w:val="000000" w:themeColor="text1"/>
                <w:sz w:val="22"/>
                <w:szCs w:val="22"/>
              </w:rPr>
              <w:t xml:space="preserve">nº 414,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30 de dezembro de 2004, conforme alterada.</w:t>
            </w:r>
          </w:p>
          <w:p w14:paraId="038D4E04"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51572176" w14:textId="77777777" w:rsidTr="004B7B73">
        <w:trPr>
          <w:trHeight w:val="888"/>
        </w:trPr>
        <w:tc>
          <w:tcPr>
            <w:tcW w:w="3611" w:type="dxa"/>
          </w:tcPr>
          <w:p w14:paraId="379BAD36" w14:textId="7F9D58B6"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Instrução CVM nº 476/09</w:t>
            </w:r>
            <w:r w:rsidRPr="008C534D">
              <w:rPr>
                <w:rFonts w:ascii="Ebrima" w:hAnsi="Ebrima"/>
                <w:color w:val="000000" w:themeColor="text1"/>
                <w:sz w:val="22"/>
                <w:szCs w:val="22"/>
              </w:rPr>
              <w:t>”:</w:t>
            </w:r>
          </w:p>
        </w:tc>
        <w:tc>
          <w:tcPr>
            <w:tcW w:w="5887" w:type="dxa"/>
          </w:tcPr>
          <w:p w14:paraId="6A50BA32" w14:textId="25264BA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Instrução </w:t>
            </w:r>
            <w:r w:rsidRPr="008C534D">
              <w:rPr>
                <w:rFonts w:ascii="Ebrima" w:hAnsi="Ebrima" w:cstheme="minorHAnsi"/>
                <w:color w:val="000000" w:themeColor="text1"/>
                <w:sz w:val="22"/>
                <w:szCs w:val="22"/>
              </w:rPr>
              <w:t xml:space="preserve">da CVM </w:t>
            </w:r>
            <w:r w:rsidRPr="008C534D">
              <w:rPr>
                <w:rFonts w:ascii="Ebrima" w:hAnsi="Ebrima"/>
                <w:color w:val="000000" w:themeColor="text1"/>
                <w:sz w:val="22"/>
                <w:szCs w:val="22"/>
              </w:rPr>
              <w:t xml:space="preserve">nº 476,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16 de janeiro de 2009, conforme alterada.</w:t>
            </w:r>
          </w:p>
          <w:p w14:paraId="3603F83E"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2DDE80B7" w14:textId="77777777" w:rsidTr="004B7B73">
        <w:trPr>
          <w:trHeight w:val="888"/>
        </w:trPr>
        <w:tc>
          <w:tcPr>
            <w:tcW w:w="3611" w:type="dxa"/>
          </w:tcPr>
          <w:p w14:paraId="6963633C" w14:textId="43D5AD3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bCs/>
                <w:color w:val="000000" w:themeColor="text1"/>
                <w:sz w:val="22"/>
                <w:szCs w:val="22"/>
              </w:rPr>
              <w:t>“</w:t>
            </w:r>
            <w:r w:rsidRPr="008C534D">
              <w:rPr>
                <w:rFonts w:ascii="Ebrima" w:hAnsi="Ebrima" w:cstheme="minorHAnsi"/>
                <w:bCs/>
                <w:color w:val="000000" w:themeColor="text1"/>
                <w:sz w:val="22"/>
                <w:szCs w:val="22"/>
                <w:u w:val="single"/>
              </w:rPr>
              <w:t>Instrução CVM nº 480/09</w:t>
            </w:r>
            <w:r w:rsidRPr="008C534D">
              <w:rPr>
                <w:rFonts w:ascii="Ebrima" w:hAnsi="Ebrima" w:cstheme="minorHAnsi"/>
                <w:bCs/>
                <w:color w:val="000000" w:themeColor="text1"/>
                <w:sz w:val="22"/>
                <w:szCs w:val="22"/>
              </w:rPr>
              <w:t>”</w:t>
            </w:r>
          </w:p>
        </w:tc>
        <w:tc>
          <w:tcPr>
            <w:tcW w:w="5887" w:type="dxa"/>
          </w:tcPr>
          <w:p w14:paraId="7762FC81" w14:textId="513042A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Instrução </w:t>
            </w:r>
            <w:r w:rsidRPr="008C534D">
              <w:rPr>
                <w:rFonts w:ascii="Ebrima" w:hAnsi="Ebrima" w:cstheme="minorHAnsi"/>
                <w:color w:val="000000" w:themeColor="text1"/>
                <w:sz w:val="22"/>
                <w:szCs w:val="22"/>
              </w:rPr>
              <w:t xml:space="preserve">da CVM </w:t>
            </w:r>
            <w:r w:rsidRPr="008C534D">
              <w:rPr>
                <w:rFonts w:ascii="Ebrima" w:hAnsi="Ebrima"/>
                <w:color w:val="000000" w:themeColor="text1"/>
                <w:sz w:val="22"/>
                <w:szCs w:val="22"/>
              </w:rPr>
              <w:t xml:space="preserve">nº 480,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07 de dezembro de 2009, conforme alterada.</w:t>
            </w:r>
          </w:p>
          <w:p w14:paraId="24E2DA54"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4867FC27" w14:textId="77777777" w:rsidTr="004B7B73">
        <w:tc>
          <w:tcPr>
            <w:tcW w:w="3611" w:type="dxa"/>
          </w:tcPr>
          <w:p w14:paraId="16AB9BE3" w14:textId="1FA6A27D"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Instrução CVM nº 539/13</w:t>
            </w:r>
            <w:r w:rsidRPr="008C534D">
              <w:rPr>
                <w:rFonts w:ascii="Ebrima" w:hAnsi="Ebrima"/>
                <w:color w:val="000000" w:themeColor="text1"/>
                <w:sz w:val="22"/>
                <w:szCs w:val="22"/>
              </w:rPr>
              <w:t>”:</w:t>
            </w:r>
          </w:p>
        </w:tc>
        <w:tc>
          <w:tcPr>
            <w:tcW w:w="5887" w:type="dxa"/>
          </w:tcPr>
          <w:p w14:paraId="50881C25" w14:textId="493126D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Instrução </w:t>
            </w:r>
            <w:r w:rsidRPr="008C534D">
              <w:rPr>
                <w:rFonts w:ascii="Ebrima" w:hAnsi="Ebrima" w:cstheme="minorHAnsi"/>
                <w:color w:val="000000" w:themeColor="text1"/>
                <w:sz w:val="22"/>
                <w:szCs w:val="22"/>
              </w:rPr>
              <w:t xml:space="preserve">da CVM </w:t>
            </w:r>
            <w:r w:rsidRPr="008C534D">
              <w:rPr>
                <w:rFonts w:ascii="Ebrima" w:hAnsi="Ebrima"/>
                <w:color w:val="000000" w:themeColor="text1"/>
                <w:sz w:val="22"/>
                <w:szCs w:val="22"/>
              </w:rPr>
              <w:t xml:space="preserve">nº 539,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13 de novembro de 2013, conforme alterada.</w:t>
            </w:r>
          </w:p>
          <w:p w14:paraId="10AC98A0"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2DACEAB6" w14:textId="77777777" w:rsidTr="004B7B73">
        <w:tc>
          <w:tcPr>
            <w:tcW w:w="3611" w:type="dxa"/>
          </w:tcPr>
          <w:p w14:paraId="27A2E9E5"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Investidores</w:t>
            </w:r>
            <w:r w:rsidRPr="008C534D">
              <w:rPr>
                <w:rFonts w:ascii="Ebrima" w:hAnsi="Ebrima"/>
                <w:color w:val="000000" w:themeColor="text1"/>
                <w:sz w:val="22"/>
                <w:szCs w:val="22"/>
              </w:rPr>
              <w:t>” ou “</w:t>
            </w:r>
            <w:r w:rsidRPr="008C534D">
              <w:rPr>
                <w:rFonts w:ascii="Ebrima" w:hAnsi="Ebrima" w:cstheme="minorHAnsi"/>
                <w:color w:val="000000" w:themeColor="text1"/>
                <w:sz w:val="22"/>
                <w:szCs w:val="22"/>
                <w:u w:val="single"/>
              </w:rPr>
              <w:t>Titulares dos</w:t>
            </w:r>
            <w:r w:rsidRPr="008C534D">
              <w:rPr>
                <w:rFonts w:ascii="Ebrima" w:hAnsi="Ebrima"/>
                <w:color w:val="000000" w:themeColor="text1"/>
                <w:sz w:val="22"/>
                <w:szCs w:val="22"/>
                <w:u w:val="single"/>
              </w:rPr>
              <w:t xml:space="preserve"> CRI</w:t>
            </w:r>
            <w:r w:rsidRPr="008C534D">
              <w:rPr>
                <w:rFonts w:ascii="Ebrima" w:hAnsi="Ebrima"/>
                <w:color w:val="000000" w:themeColor="text1"/>
                <w:sz w:val="22"/>
                <w:szCs w:val="22"/>
              </w:rPr>
              <w:t>”:</w:t>
            </w:r>
          </w:p>
          <w:p w14:paraId="0DF387A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Os investidores que sejam titulares de CRI.</w:t>
            </w:r>
          </w:p>
          <w:p w14:paraId="52A8B823"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3912BB" w:rsidRPr="008C534D" w14:paraId="3EE60B2A" w14:textId="77777777" w:rsidTr="004B7B73">
        <w:tc>
          <w:tcPr>
            <w:tcW w:w="3611" w:type="dxa"/>
          </w:tcPr>
          <w:p w14:paraId="7B114769"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Investidores Profissionais</w:t>
            </w:r>
            <w:r w:rsidRPr="008C534D">
              <w:rPr>
                <w:rFonts w:ascii="Ebrima" w:hAnsi="Ebrima" w:cstheme="minorHAnsi"/>
                <w:color w:val="000000" w:themeColor="text1"/>
                <w:sz w:val="22"/>
                <w:szCs w:val="22"/>
              </w:rPr>
              <w:t>”:</w:t>
            </w:r>
          </w:p>
        </w:tc>
        <w:tc>
          <w:tcPr>
            <w:tcW w:w="5887" w:type="dxa"/>
          </w:tcPr>
          <w:p w14:paraId="60ED82C6" w14:textId="5D118B5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Investidores profissionais, assim definidos nos termos do artigo 9-A da Instrução CVM nº 539/13.</w:t>
            </w:r>
          </w:p>
          <w:p w14:paraId="12BEDB0C"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1B154C55" w14:textId="77777777" w:rsidTr="004B7B73">
        <w:tc>
          <w:tcPr>
            <w:tcW w:w="3611" w:type="dxa"/>
          </w:tcPr>
          <w:p w14:paraId="1A471FC1"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Investidores Qualificados</w:t>
            </w:r>
            <w:r w:rsidRPr="008C534D">
              <w:rPr>
                <w:rFonts w:ascii="Ebrima" w:hAnsi="Ebrima" w:cstheme="minorHAnsi"/>
                <w:color w:val="000000" w:themeColor="text1"/>
                <w:sz w:val="22"/>
                <w:szCs w:val="22"/>
              </w:rPr>
              <w:t>”:</w:t>
            </w:r>
          </w:p>
        </w:tc>
        <w:tc>
          <w:tcPr>
            <w:tcW w:w="5887" w:type="dxa"/>
          </w:tcPr>
          <w:p w14:paraId="3599EC41" w14:textId="549BCD3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8C534D">
              <w:rPr>
                <w:rFonts w:ascii="Ebrima" w:hAnsi="Ebrima"/>
                <w:color w:val="000000" w:themeColor="text1"/>
                <w:sz w:val="22"/>
                <w:szCs w:val="22"/>
              </w:rPr>
              <w:t xml:space="preserve">Investidores qualificados, assim definidos nos termos do artigo </w:t>
            </w:r>
            <w:r w:rsidRPr="008C534D">
              <w:rPr>
                <w:rFonts w:ascii="Ebrima" w:hAnsi="Ebrima" w:cstheme="minorHAnsi"/>
                <w:color w:val="000000" w:themeColor="text1"/>
                <w:sz w:val="22"/>
                <w:szCs w:val="22"/>
              </w:rPr>
              <w:t>9-B</w:t>
            </w:r>
            <w:r w:rsidRPr="008C534D">
              <w:rPr>
                <w:rFonts w:ascii="Ebrima" w:hAnsi="Ebrima"/>
                <w:color w:val="000000" w:themeColor="text1"/>
                <w:sz w:val="22"/>
                <w:szCs w:val="22"/>
              </w:rPr>
              <w:t xml:space="preserve"> da Instrução CVM</w:t>
            </w:r>
            <w:r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nº 539/13.</w:t>
            </w:r>
          </w:p>
          <w:p w14:paraId="6D095BD8"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C7DC369" w14:textId="77777777" w:rsidTr="004B7B73">
        <w:tc>
          <w:tcPr>
            <w:tcW w:w="3611" w:type="dxa"/>
          </w:tcPr>
          <w:p w14:paraId="17242E9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IOF/Câmbio</w:t>
            </w:r>
            <w:r w:rsidRPr="008C534D">
              <w:rPr>
                <w:rFonts w:ascii="Ebrima" w:hAnsi="Ebrima"/>
                <w:color w:val="000000" w:themeColor="text1"/>
                <w:sz w:val="22"/>
                <w:szCs w:val="22"/>
              </w:rPr>
              <w:t>”:</w:t>
            </w:r>
          </w:p>
        </w:tc>
        <w:tc>
          <w:tcPr>
            <w:tcW w:w="5887" w:type="dxa"/>
          </w:tcPr>
          <w:p w14:paraId="621CFF1F"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Imposto sobre Operações Financeiras de Câmbio.</w:t>
            </w:r>
          </w:p>
          <w:p w14:paraId="0D742A0C"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5CEE5328" w14:textId="77777777" w:rsidTr="004B7B73">
        <w:tc>
          <w:tcPr>
            <w:tcW w:w="3611" w:type="dxa"/>
          </w:tcPr>
          <w:p w14:paraId="3FBE5DB3"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IOF/Títulos</w:t>
            </w:r>
            <w:r w:rsidRPr="008C534D">
              <w:rPr>
                <w:rFonts w:ascii="Ebrima" w:hAnsi="Ebrima"/>
                <w:color w:val="000000" w:themeColor="text1"/>
                <w:sz w:val="22"/>
                <w:szCs w:val="22"/>
              </w:rPr>
              <w:t>”:</w:t>
            </w:r>
          </w:p>
        </w:tc>
        <w:tc>
          <w:tcPr>
            <w:tcW w:w="5887" w:type="dxa"/>
          </w:tcPr>
          <w:p w14:paraId="051D6B9B"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Imposto sobre Operações Financeiras com Títulos e Valores Mobiliários.</w:t>
            </w:r>
          </w:p>
          <w:p w14:paraId="54B5C909"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3912BB" w:rsidRPr="008C534D" w14:paraId="61B315C3" w14:textId="77777777" w:rsidTr="004B7B73">
        <w:tc>
          <w:tcPr>
            <w:tcW w:w="3611" w:type="dxa"/>
          </w:tcPr>
          <w:p w14:paraId="3DF90D28" w14:textId="35DEBEA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IPCA/IBGE</w:t>
            </w:r>
            <w:r w:rsidRPr="008C534D">
              <w:rPr>
                <w:rFonts w:ascii="Ebrima" w:hAnsi="Ebrima"/>
                <w:color w:val="000000" w:themeColor="text1"/>
                <w:sz w:val="22"/>
                <w:szCs w:val="22"/>
              </w:rPr>
              <w:t>”:</w:t>
            </w:r>
          </w:p>
        </w:tc>
        <w:tc>
          <w:tcPr>
            <w:tcW w:w="5887" w:type="dxa"/>
          </w:tcPr>
          <w:p w14:paraId="279234E4" w14:textId="6693FC4A"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1FEFBB0D" w14:textId="77777777" w:rsidTr="004B7B73">
        <w:tc>
          <w:tcPr>
            <w:tcW w:w="3611" w:type="dxa"/>
          </w:tcPr>
          <w:p w14:paraId="2E56D027"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IRPJ</w:t>
            </w:r>
            <w:r w:rsidRPr="008C534D">
              <w:rPr>
                <w:rFonts w:ascii="Ebrima" w:hAnsi="Ebrima"/>
                <w:color w:val="000000" w:themeColor="text1"/>
                <w:sz w:val="22"/>
                <w:szCs w:val="22"/>
              </w:rPr>
              <w:t>”:</w:t>
            </w:r>
          </w:p>
        </w:tc>
        <w:tc>
          <w:tcPr>
            <w:tcW w:w="5887" w:type="dxa"/>
          </w:tcPr>
          <w:p w14:paraId="537C3AB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Imposto de Renda da Pessoa Jurídica.</w:t>
            </w:r>
          </w:p>
          <w:p w14:paraId="5FE644F1"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3912BB" w:rsidRPr="008C534D" w14:paraId="08C44B76" w14:textId="77777777" w:rsidTr="004B7B73">
        <w:tc>
          <w:tcPr>
            <w:tcW w:w="3611" w:type="dxa"/>
          </w:tcPr>
          <w:p w14:paraId="4AE7B1F8"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IRRF</w:t>
            </w:r>
            <w:r w:rsidRPr="008C534D">
              <w:rPr>
                <w:rFonts w:ascii="Ebrima" w:hAnsi="Ebrima"/>
                <w:color w:val="000000" w:themeColor="text1"/>
                <w:sz w:val="22"/>
                <w:szCs w:val="22"/>
              </w:rPr>
              <w:t>”:</w:t>
            </w:r>
          </w:p>
        </w:tc>
        <w:tc>
          <w:tcPr>
            <w:tcW w:w="5887" w:type="dxa"/>
          </w:tcPr>
          <w:p w14:paraId="35A3658A"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Imposto de Renda Retido na Fonte.</w:t>
            </w:r>
          </w:p>
          <w:p w14:paraId="587B2EEE"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6D75729A" w14:textId="77777777" w:rsidTr="004B7B73">
        <w:tc>
          <w:tcPr>
            <w:tcW w:w="3611" w:type="dxa"/>
          </w:tcPr>
          <w:p w14:paraId="77DFD6E4"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Lei das Sociedades por Ações</w:t>
            </w:r>
            <w:r w:rsidRPr="008C534D">
              <w:rPr>
                <w:rFonts w:ascii="Ebrima" w:hAnsi="Ebrima" w:cstheme="minorHAnsi"/>
                <w:color w:val="000000" w:themeColor="text1"/>
                <w:sz w:val="22"/>
                <w:szCs w:val="22"/>
              </w:rPr>
              <w:t>”:</w:t>
            </w:r>
          </w:p>
          <w:p w14:paraId="54D33022" w14:textId="78CD526B"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Lei nº 6.404, de 15 de dezembro de 1976, conforme alterada.</w:t>
            </w:r>
          </w:p>
          <w:p w14:paraId="44EA596D" w14:textId="768A472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7B70E908" w14:textId="77777777" w:rsidTr="004B7B73">
        <w:tc>
          <w:tcPr>
            <w:tcW w:w="3611" w:type="dxa"/>
          </w:tcPr>
          <w:p w14:paraId="2BC0C27A" w14:textId="3479BD15"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Lei nº 4.728/65</w:t>
            </w:r>
            <w:r w:rsidRPr="008C534D">
              <w:rPr>
                <w:rFonts w:ascii="Ebrima" w:hAnsi="Ebrima" w:cstheme="minorHAnsi"/>
                <w:color w:val="000000" w:themeColor="text1"/>
                <w:sz w:val="22"/>
                <w:szCs w:val="22"/>
              </w:rPr>
              <w:t>”:</w:t>
            </w:r>
          </w:p>
        </w:tc>
        <w:tc>
          <w:tcPr>
            <w:tcW w:w="5887" w:type="dxa"/>
          </w:tcPr>
          <w:p w14:paraId="7EF6EF7E" w14:textId="30AFA2E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Lei nº 4.728, de 14 de julho de 1965, conforme alterada.</w:t>
            </w:r>
          </w:p>
          <w:p w14:paraId="1CF1986A"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450478D7" w14:textId="77777777" w:rsidTr="004B7B73">
        <w:tc>
          <w:tcPr>
            <w:tcW w:w="3611" w:type="dxa"/>
          </w:tcPr>
          <w:p w14:paraId="7D6C5634" w14:textId="2D9F53E9" w:rsidR="003912BB" w:rsidRPr="008C534D" w:rsidRDefault="003912BB" w:rsidP="003912BB">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Lei nº 6.385/76</w:t>
            </w:r>
            <w:r w:rsidRPr="008C534D">
              <w:rPr>
                <w:rFonts w:ascii="Ebrima" w:hAnsi="Ebrima" w:cstheme="minorHAnsi"/>
                <w:color w:val="000000" w:themeColor="text1"/>
                <w:sz w:val="22"/>
                <w:szCs w:val="22"/>
              </w:rPr>
              <w:t>”:</w:t>
            </w:r>
          </w:p>
          <w:p w14:paraId="01A81B55" w14:textId="6637956D" w:rsidR="003912BB" w:rsidRPr="008C534D" w:rsidRDefault="003912BB" w:rsidP="003912BB">
            <w:pPr>
              <w:spacing w:line="276" w:lineRule="auto"/>
              <w:jc w:val="both"/>
              <w:rPr>
                <w:rFonts w:ascii="Ebrima" w:hAnsi="Ebrima"/>
                <w:color w:val="000000" w:themeColor="text1"/>
                <w:sz w:val="22"/>
                <w:szCs w:val="22"/>
              </w:rPr>
            </w:pPr>
          </w:p>
        </w:tc>
        <w:tc>
          <w:tcPr>
            <w:tcW w:w="5887" w:type="dxa"/>
          </w:tcPr>
          <w:p w14:paraId="106C3D13" w14:textId="36CB43B4"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6.385, de 07 de dezembro de 1976, conforme alterada.</w:t>
            </w:r>
          </w:p>
          <w:p w14:paraId="292D2C2D" w14:textId="236FC13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7F37EA95" w14:textId="77777777" w:rsidTr="004B7B73">
        <w:tc>
          <w:tcPr>
            <w:tcW w:w="3611" w:type="dxa"/>
          </w:tcPr>
          <w:p w14:paraId="5AFDC7BF" w14:textId="30B6AE10" w:rsidR="003912BB" w:rsidRPr="008C534D" w:rsidDel="00F102A3"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6.766/79</w:t>
            </w:r>
            <w:r w:rsidRPr="008C534D">
              <w:rPr>
                <w:rFonts w:ascii="Ebrima" w:hAnsi="Ebrima"/>
                <w:color w:val="000000" w:themeColor="text1"/>
                <w:sz w:val="22"/>
                <w:szCs w:val="22"/>
              </w:rPr>
              <w:t>”:</w:t>
            </w:r>
          </w:p>
        </w:tc>
        <w:tc>
          <w:tcPr>
            <w:tcW w:w="5887" w:type="dxa"/>
          </w:tcPr>
          <w:p w14:paraId="54E4C6D9" w14:textId="791C9CE4"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6.766, de 19 de dezembro de 1979, conforme alterada.</w:t>
            </w:r>
          </w:p>
          <w:p w14:paraId="67AD5237" w14:textId="77777777" w:rsidR="003912BB" w:rsidRPr="008C534D" w:rsidDel="00F102A3"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2DAFEF87" w14:textId="77777777" w:rsidTr="004B7B73">
        <w:tc>
          <w:tcPr>
            <w:tcW w:w="3611" w:type="dxa"/>
          </w:tcPr>
          <w:p w14:paraId="148BB80D" w14:textId="0889290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olor w:val="000000" w:themeColor="text1"/>
                <w:sz w:val="22"/>
                <w:szCs w:val="22"/>
                <w:u w:val="single"/>
              </w:rPr>
              <w:t>Lei nº 7.689/88</w:t>
            </w:r>
            <w:r w:rsidRPr="008C534D">
              <w:rPr>
                <w:rFonts w:ascii="Ebrima" w:hAnsi="Ebrima" w:cstheme="minorHAnsi"/>
                <w:color w:val="000000" w:themeColor="text1"/>
                <w:sz w:val="22"/>
                <w:szCs w:val="22"/>
              </w:rPr>
              <w:t>”:</w:t>
            </w:r>
          </w:p>
        </w:tc>
        <w:tc>
          <w:tcPr>
            <w:tcW w:w="5887" w:type="dxa"/>
          </w:tcPr>
          <w:p w14:paraId="2C5CB605"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7.689, de 15 de dezembro de 1988, conforme alterada.</w:t>
            </w:r>
          </w:p>
          <w:p w14:paraId="4F20858A" w14:textId="7BBFA239"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41D8015B" w14:textId="77777777" w:rsidTr="004B7B73">
        <w:tc>
          <w:tcPr>
            <w:tcW w:w="3611" w:type="dxa"/>
          </w:tcPr>
          <w:p w14:paraId="1F2F57D5" w14:textId="6B407294"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8.981/95</w:t>
            </w:r>
            <w:r w:rsidRPr="008C534D">
              <w:rPr>
                <w:rFonts w:ascii="Ebrima" w:hAnsi="Ebrima"/>
                <w:color w:val="000000" w:themeColor="text1"/>
                <w:sz w:val="22"/>
                <w:szCs w:val="22"/>
              </w:rPr>
              <w:t>”:</w:t>
            </w:r>
          </w:p>
        </w:tc>
        <w:tc>
          <w:tcPr>
            <w:tcW w:w="5887" w:type="dxa"/>
          </w:tcPr>
          <w:p w14:paraId="76494A09" w14:textId="5FEBEE2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8.981, de 20 de janeiro de 1995, conforme alterada.</w:t>
            </w:r>
          </w:p>
          <w:p w14:paraId="74AA3C4B"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4D2BEF0" w14:textId="77777777" w:rsidTr="004B7B73">
        <w:tc>
          <w:tcPr>
            <w:tcW w:w="3611" w:type="dxa"/>
          </w:tcPr>
          <w:p w14:paraId="16B8E07F" w14:textId="22787EA5" w:rsidR="003912BB" w:rsidRPr="008C534D" w:rsidDel="00F102A3"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9.307/96</w:t>
            </w:r>
            <w:r w:rsidRPr="008C534D">
              <w:rPr>
                <w:rFonts w:ascii="Ebrima" w:hAnsi="Ebrima"/>
                <w:color w:val="000000" w:themeColor="text1"/>
                <w:sz w:val="22"/>
                <w:szCs w:val="22"/>
              </w:rPr>
              <w:t>”:</w:t>
            </w:r>
          </w:p>
        </w:tc>
        <w:tc>
          <w:tcPr>
            <w:tcW w:w="5887" w:type="dxa"/>
          </w:tcPr>
          <w:p w14:paraId="4D8912D8" w14:textId="08C7469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9.307, de 23 de setembro de 1996, conforme alterada.</w:t>
            </w:r>
          </w:p>
          <w:p w14:paraId="1EA4D6D7" w14:textId="77777777" w:rsidR="003912BB" w:rsidRPr="008C534D" w:rsidDel="00F102A3"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21524CC9" w14:textId="77777777" w:rsidTr="004B7B73">
        <w:tc>
          <w:tcPr>
            <w:tcW w:w="3611" w:type="dxa"/>
          </w:tcPr>
          <w:p w14:paraId="75417548"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9.514/97</w:t>
            </w:r>
            <w:r w:rsidRPr="008C534D">
              <w:rPr>
                <w:rFonts w:ascii="Ebrima" w:hAnsi="Ebrima"/>
                <w:color w:val="000000" w:themeColor="text1"/>
                <w:sz w:val="22"/>
                <w:szCs w:val="22"/>
              </w:rPr>
              <w:t>”:</w:t>
            </w:r>
          </w:p>
          <w:p w14:paraId="19681C47" w14:textId="77777777" w:rsidR="003912BB" w:rsidRPr="008C534D" w:rsidRDefault="003912BB" w:rsidP="003912BB">
            <w:pPr>
              <w:spacing w:line="276" w:lineRule="auto"/>
              <w:jc w:val="both"/>
              <w:rPr>
                <w:rFonts w:ascii="Ebrima" w:hAnsi="Ebrima"/>
                <w:color w:val="000000" w:themeColor="text1"/>
                <w:sz w:val="22"/>
                <w:szCs w:val="22"/>
              </w:rPr>
            </w:pPr>
          </w:p>
        </w:tc>
        <w:tc>
          <w:tcPr>
            <w:tcW w:w="5887" w:type="dxa"/>
          </w:tcPr>
          <w:p w14:paraId="579649CA"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9.514, de 20 de novembro de 1997, conforme alterada.</w:t>
            </w:r>
          </w:p>
          <w:p w14:paraId="4A11A0CA" w14:textId="575AF5D8"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3A794E83" w14:textId="77777777" w:rsidTr="004B7B73">
        <w:tc>
          <w:tcPr>
            <w:tcW w:w="3611" w:type="dxa"/>
          </w:tcPr>
          <w:p w14:paraId="288C8104" w14:textId="78C93A0C"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 xml:space="preserve">Lei nº </w:t>
            </w:r>
            <w:r w:rsidRPr="008C534D">
              <w:rPr>
                <w:rFonts w:ascii="Ebrima" w:hAnsi="Ebrima" w:cstheme="minorHAnsi"/>
                <w:color w:val="000000" w:themeColor="text1"/>
                <w:sz w:val="22"/>
                <w:szCs w:val="22"/>
                <w:u w:val="single"/>
              </w:rPr>
              <w:t>9.532/97</w:t>
            </w:r>
            <w:r w:rsidRPr="008C534D">
              <w:rPr>
                <w:rFonts w:ascii="Ebrima" w:hAnsi="Ebrima" w:cstheme="minorHAnsi"/>
                <w:color w:val="000000" w:themeColor="text1"/>
                <w:sz w:val="22"/>
                <w:szCs w:val="22"/>
              </w:rPr>
              <w:t>”:</w:t>
            </w:r>
          </w:p>
        </w:tc>
        <w:tc>
          <w:tcPr>
            <w:tcW w:w="5887" w:type="dxa"/>
          </w:tcPr>
          <w:p w14:paraId="7E8316D1"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9.532, de 10 de dezembro de 1997, conforme alterada.</w:t>
            </w:r>
          </w:p>
          <w:p w14:paraId="313E34B8" w14:textId="060F5560"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219D10B3" w14:textId="77777777" w:rsidTr="004B7B73">
        <w:tc>
          <w:tcPr>
            <w:tcW w:w="3611" w:type="dxa"/>
          </w:tcPr>
          <w:p w14:paraId="685789B3" w14:textId="6E851252"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11.033/04</w:t>
            </w:r>
            <w:r w:rsidRPr="008C534D">
              <w:rPr>
                <w:rFonts w:ascii="Ebrima" w:hAnsi="Ebrima"/>
                <w:color w:val="000000" w:themeColor="text1"/>
                <w:sz w:val="22"/>
                <w:szCs w:val="22"/>
              </w:rPr>
              <w:t>”:</w:t>
            </w:r>
          </w:p>
        </w:tc>
        <w:tc>
          <w:tcPr>
            <w:tcW w:w="5887" w:type="dxa"/>
          </w:tcPr>
          <w:p w14:paraId="2AE8E796"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11.033, de 21 de dezembro de 2004, conforme alterada.</w:t>
            </w:r>
          </w:p>
          <w:p w14:paraId="014A7CA9" w14:textId="44091FB6"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4504C5AE" w14:textId="77777777" w:rsidTr="004B7B73">
        <w:tc>
          <w:tcPr>
            <w:tcW w:w="3611" w:type="dxa"/>
          </w:tcPr>
          <w:p w14:paraId="6BEA4791" w14:textId="0DD199C5"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12.846/13</w:t>
            </w:r>
            <w:r w:rsidRPr="008C534D">
              <w:rPr>
                <w:rFonts w:ascii="Ebrima" w:hAnsi="Ebrima"/>
                <w:color w:val="000000" w:themeColor="text1"/>
                <w:sz w:val="22"/>
                <w:szCs w:val="22"/>
              </w:rPr>
              <w:t>”:</w:t>
            </w:r>
          </w:p>
        </w:tc>
        <w:tc>
          <w:tcPr>
            <w:tcW w:w="5887" w:type="dxa"/>
          </w:tcPr>
          <w:p w14:paraId="4FDF8ED3" w14:textId="6CDD9E2A"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12.846, de 01 de agosto de 2013, conforme alterada.</w:t>
            </w:r>
          </w:p>
          <w:p w14:paraId="15C86CDB" w14:textId="4E771C6D"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670E7B69" w14:textId="77777777" w:rsidTr="004B7B73">
        <w:tc>
          <w:tcPr>
            <w:tcW w:w="3611" w:type="dxa"/>
          </w:tcPr>
          <w:p w14:paraId="71DC2E7C" w14:textId="13EA9EB2"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Lei nº 13.169/15</w:t>
            </w:r>
            <w:r w:rsidRPr="008C534D">
              <w:rPr>
                <w:rFonts w:ascii="Ebrima" w:hAnsi="Ebrima" w:cstheme="minorHAnsi"/>
                <w:color w:val="000000" w:themeColor="text1"/>
                <w:sz w:val="22"/>
                <w:szCs w:val="22"/>
              </w:rPr>
              <w:t>”:</w:t>
            </w:r>
          </w:p>
        </w:tc>
        <w:tc>
          <w:tcPr>
            <w:tcW w:w="5887" w:type="dxa"/>
          </w:tcPr>
          <w:p w14:paraId="30AF24EB" w14:textId="3186A1D3" w:rsidR="003912BB" w:rsidRPr="008C534D" w:rsidRDefault="003912BB" w:rsidP="003912BB">
            <w:pPr>
              <w:tabs>
                <w:tab w:val="left" w:pos="2244"/>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13.169, de 06 de outubro de 2015, conforme alterada.</w:t>
            </w:r>
          </w:p>
          <w:p w14:paraId="26F02D81" w14:textId="572B3C24" w:rsidR="003912BB" w:rsidRPr="008C534D" w:rsidRDefault="003912BB" w:rsidP="003912BB">
            <w:pPr>
              <w:tabs>
                <w:tab w:val="left" w:pos="2244"/>
              </w:tabs>
              <w:spacing w:line="276" w:lineRule="auto"/>
              <w:jc w:val="both"/>
              <w:rPr>
                <w:rFonts w:ascii="Ebrima" w:hAnsi="Ebrima"/>
                <w:color w:val="000000" w:themeColor="text1"/>
                <w:sz w:val="22"/>
                <w:szCs w:val="22"/>
              </w:rPr>
            </w:pPr>
          </w:p>
        </w:tc>
      </w:tr>
      <w:tr w:rsidR="003912BB" w:rsidRPr="008C534D" w14:paraId="25345FDE" w14:textId="77777777" w:rsidTr="004B7B73">
        <w:tc>
          <w:tcPr>
            <w:tcW w:w="3611" w:type="dxa"/>
          </w:tcPr>
          <w:p w14:paraId="58604169" w14:textId="4C52357F"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Loteamentos</w:t>
            </w:r>
            <w:r w:rsidRPr="008C534D">
              <w:rPr>
                <w:rFonts w:ascii="Ebrima" w:hAnsi="Ebrima"/>
                <w:color w:val="000000" w:themeColor="text1"/>
                <w:sz w:val="22"/>
                <w:szCs w:val="22"/>
              </w:rPr>
              <w:t>”:</w:t>
            </w:r>
          </w:p>
        </w:tc>
        <w:tc>
          <w:tcPr>
            <w:tcW w:w="5887" w:type="dxa"/>
          </w:tcPr>
          <w:p w14:paraId="2898C431" w14:textId="1686624C" w:rsidR="003912BB" w:rsidRPr="008C534D" w:rsidRDefault="003912BB" w:rsidP="003912BB">
            <w:pPr>
              <w:spacing w:line="276" w:lineRule="auto"/>
              <w:jc w:val="both"/>
              <w:rPr>
                <w:rFonts w:ascii="Ebrima" w:hAnsi="Ebrima"/>
                <w:color w:val="000000" w:themeColor="text1"/>
                <w:sz w:val="22"/>
                <w:szCs w:val="22"/>
              </w:rPr>
            </w:pPr>
            <w:bookmarkStart w:id="14" w:name="_Hlk66297357"/>
            <w:r w:rsidRPr="008C534D">
              <w:rPr>
                <w:rFonts w:ascii="Ebrima" w:hAnsi="Ebrima"/>
                <w:color w:val="000000" w:themeColor="text1"/>
                <w:sz w:val="22"/>
                <w:szCs w:val="22"/>
              </w:rPr>
              <w:t xml:space="preserve">Compreende aos seguintes loteamentos: </w:t>
            </w:r>
            <w:r w:rsidRPr="008C534D">
              <w:rPr>
                <w:rFonts w:ascii="Ebrima" w:hAnsi="Ebrima"/>
                <w:b/>
                <w:bCs/>
                <w:color w:val="000000" w:themeColor="text1"/>
                <w:sz w:val="22"/>
                <w:szCs w:val="22"/>
              </w:rPr>
              <w:t>(i)</w:t>
            </w:r>
            <w:r w:rsidRPr="008C534D">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8C534D">
              <w:rPr>
                <w:rFonts w:ascii="Ebrima" w:hAnsi="Ebrima"/>
                <w:b/>
                <w:bCs/>
                <w:color w:val="000000" w:themeColor="text1"/>
                <w:sz w:val="22"/>
                <w:szCs w:val="22"/>
              </w:rPr>
              <w:t>(</w:t>
            </w:r>
            <w:proofErr w:type="spellStart"/>
            <w:r w:rsidRPr="008C534D">
              <w:rPr>
                <w:rFonts w:ascii="Ebrima" w:hAnsi="Ebrima"/>
                <w:b/>
                <w:bCs/>
                <w:color w:val="000000" w:themeColor="text1"/>
                <w:sz w:val="22"/>
                <w:szCs w:val="22"/>
              </w:rPr>
              <w:t>ii</w:t>
            </w:r>
            <w:proofErr w:type="spellEnd"/>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4"/>
          <w:p w14:paraId="7FBA329B" w14:textId="77777777"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15D6301B" w14:textId="77777777" w:rsidTr="004B7B73">
        <w:tc>
          <w:tcPr>
            <w:tcW w:w="3611" w:type="dxa"/>
          </w:tcPr>
          <w:p w14:paraId="7786D198" w14:textId="3FE6EAF0"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Lotes</w:t>
            </w:r>
            <w:r w:rsidRPr="008C534D">
              <w:rPr>
                <w:rFonts w:ascii="Ebrima" w:hAnsi="Ebrima"/>
                <w:color w:val="000000" w:themeColor="text1"/>
                <w:sz w:val="22"/>
                <w:szCs w:val="22"/>
              </w:rPr>
              <w:t>”:</w:t>
            </w:r>
          </w:p>
        </w:tc>
        <w:tc>
          <w:tcPr>
            <w:tcW w:w="5887" w:type="dxa"/>
          </w:tcPr>
          <w:p w14:paraId="18CFCA56"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Os lotes decorrentes do desenvolvimento dos Loteamentos.</w:t>
            </w:r>
          </w:p>
          <w:p w14:paraId="0A23ADFB" w14:textId="77777777"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04D5F784" w14:textId="77777777" w:rsidTr="004B7B73">
        <w:tc>
          <w:tcPr>
            <w:tcW w:w="3611" w:type="dxa"/>
          </w:tcPr>
          <w:p w14:paraId="2B0ADC49"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MDA</w:t>
            </w:r>
            <w:r w:rsidRPr="008C534D">
              <w:rPr>
                <w:rFonts w:ascii="Ebrima" w:hAnsi="Ebrima"/>
                <w:color w:val="000000" w:themeColor="text1"/>
                <w:sz w:val="22"/>
                <w:szCs w:val="22"/>
              </w:rPr>
              <w:t>”:</w:t>
            </w:r>
          </w:p>
        </w:tc>
        <w:tc>
          <w:tcPr>
            <w:tcW w:w="5887" w:type="dxa"/>
          </w:tcPr>
          <w:p w14:paraId="5AB193D1" w14:textId="79ABA3C8" w:rsidR="003912BB" w:rsidRPr="008C534D" w:rsidRDefault="003912BB" w:rsidP="003912BB">
            <w:pPr>
              <w:tabs>
                <w:tab w:val="num" w:pos="0"/>
                <w:tab w:val="left" w:pos="360"/>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698094B6"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1D5311FE" w14:textId="77777777" w:rsidTr="004B7B73">
        <w:tc>
          <w:tcPr>
            <w:tcW w:w="3611" w:type="dxa"/>
          </w:tcPr>
          <w:p w14:paraId="2818D613" w14:textId="77777777" w:rsidR="003912BB" w:rsidRPr="008C534D" w:rsidRDefault="003912BB" w:rsidP="003912BB">
            <w:pPr>
              <w:spacing w:line="276" w:lineRule="auto"/>
              <w:jc w:val="both"/>
              <w:rPr>
                <w:rFonts w:ascii="Ebrima" w:hAnsi="Ebrima" w:cstheme="minorHAnsi"/>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Medida Provisória nº 2.158-35/01</w:t>
            </w:r>
            <w:r w:rsidRPr="008C534D">
              <w:rPr>
                <w:rFonts w:ascii="Ebrima" w:hAnsi="Ebrima" w:cstheme="minorHAnsi"/>
                <w:color w:val="000000" w:themeColor="text1"/>
                <w:sz w:val="22"/>
                <w:szCs w:val="22"/>
              </w:rPr>
              <w:t>”:</w:t>
            </w:r>
          </w:p>
          <w:p w14:paraId="56E3E16C" w14:textId="3388F481" w:rsidR="003912BB" w:rsidRPr="008C534D" w:rsidRDefault="003912BB" w:rsidP="003912BB">
            <w:pPr>
              <w:spacing w:line="276" w:lineRule="auto"/>
              <w:jc w:val="both"/>
              <w:rPr>
                <w:rFonts w:ascii="Ebrima" w:hAnsi="Ebrima"/>
                <w:color w:val="000000" w:themeColor="text1"/>
                <w:sz w:val="22"/>
                <w:szCs w:val="22"/>
              </w:rPr>
            </w:pPr>
          </w:p>
        </w:tc>
        <w:tc>
          <w:tcPr>
            <w:tcW w:w="5887" w:type="dxa"/>
          </w:tcPr>
          <w:p w14:paraId="7F4BE311" w14:textId="14FAEB87" w:rsidR="003912BB" w:rsidRPr="008C534D" w:rsidRDefault="003912BB" w:rsidP="003912BB">
            <w:pPr>
              <w:tabs>
                <w:tab w:val="num" w:pos="0"/>
                <w:tab w:val="left" w:pos="360"/>
              </w:tabs>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Medida Provisória nº 2.158-35, de 24 de agosto de 2001.</w:t>
            </w:r>
          </w:p>
        </w:tc>
      </w:tr>
      <w:tr w:rsidR="003912BB" w:rsidRPr="008C534D" w14:paraId="0442523B" w14:textId="77777777" w:rsidTr="004B7B73">
        <w:tc>
          <w:tcPr>
            <w:tcW w:w="3611" w:type="dxa"/>
          </w:tcPr>
          <w:p w14:paraId="60902167" w14:textId="77777777" w:rsidR="003912BB" w:rsidRPr="008C534D" w:rsidRDefault="003912BB" w:rsidP="003912BB">
            <w:pPr>
              <w:spacing w:line="276" w:lineRule="auto"/>
              <w:jc w:val="both"/>
              <w:rPr>
                <w:rFonts w:ascii="Ebrima" w:hAnsi="Ebrima" w:cs="Tahoma"/>
                <w:color w:val="000000" w:themeColor="text1"/>
                <w:sz w:val="22"/>
                <w:szCs w:val="22"/>
              </w:rPr>
            </w:pPr>
            <w:r w:rsidRPr="008C534D">
              <w:rPr>
                <w:rFonts w:ascii="Ebrima" w:hAnsi="Ebrima" w:cs="Arial"/>
                <w:bCs/>
                <w:color w:val="000000" w:themeColor="text1"/>
                <w:sz w:val="22"/>
                <w:szCs w:val="22"/>
              </w:rPr>
              <w:t>“</w:t>
            </w:r>
            <w:r w:rsidRPr="008C534D">
              <w:rPr>
                <w:rFonts w:ascii="Ebrima" w:hAnsi="Ebrima" w:cs="Arial"/>
                <w:bCs/>
                <w:color w:val="000000" w:themeColor="text1"/>
                <w:sz w:val="22"/>
                <w:szCs w:val="22"/>
                <w:u w:val="single"/>
              </w:rPr>
              <w:t>Obrigações Garantidas</w:t>
            </w:r>
            <w:r w:rsidRPr="008C534D">
              <w:rPr>
                <w:rFonts w:ascii="Ebrima" w:hAnsi="Ebrima" w:cs="Arial"/>
                <w:bCs/>
                <w:color w:val="000000" w:themeColor="text1"/>
                <w:sz w:val="22"/>
                <w:szCs w:val="22"/>
              </w:rPr>
              <w:t>”:</w:t>
            </w:r>
          </w:p>
        </w:tc>
        <w:tc>
          <w:tcPr>
            <w:tcW w:w="5887" w:type="dxa"/>
          </w:tcPr>
          <w:p w14:paraId="0B68B17C" w14:textId="4A71A8CB"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Correspondem a </w:t>
            </w:r>
            <w:r w:rsidRPr="008C534D">
              <w:rPr>
                <w:rFonts w:ascii="Ebrima" w:hAnsi="Ebrima"/>
                <w:b/>
                <w:color w:val="000000" w:themeColor="text1"/>
                <w:sz w:val="22"/>
                <w:szCs w:val="22"/>
              </w:rPr>
              <w:t>(i)</w:t>
            </w:r>
            <w:r w:rsidRPr="008C534D">
              <w:rPr>
                <w:rFonts w:ascii="Ebrima" w:hAnsi="Ebrima"/>
                <w:color w:val="000000" w:themeColor="text1"/>
                <w:sz w:val="22"/>
                <w:szCs w:val="22"/>
              </w:rPr>
              <w:t xml:space="preserve"> todas as obrigações assumidas ou que venham a ser assumidas pelas </w:t>
            </w:r>
            <w:r w:rsidRPr="008C534D">
              <w:rPr>
                <w:rFonts w:ascii="Ebrima" w:hAnsi="Ebrima"/>
                <w:bCs/>
                <w:color w:val="000000" w:themeColor="text1"/>
                <w:sz w:val="22"/>
                <w:szCs w:val="22"/>
              </w:rPr>
              <w:t>Emitentes</w:t>
            </w:r>
            <w:r w:rsidRPr="008C534D">
              <w:rPr>
                <w:rFonts w:ascii="Ebrima" w:hAnsi="Ebrima"/>
                <w:color w:val="000000" w:themeColor="text1"/>
                <w:sz w:val="22"/>
                <w:szCs w:val="22"/>
              </w:rPr>
              <w:t xml:space="preserve"> na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na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na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8C534D">
              <w:rPr>
                <w:rFonts w:ascii="Ebrima" w:hAnsi="Ebrima"/>
                <w:b/>
                <w:color w:val="000000" w:themeColor="text1"/>
                <w:sz w:val="22"/>
                <w:szCs w:val="22"/>
              </w:rPr>
              <w:t>(</w:t>
            </w:r>
            <w:proofErr w:type="spellStart"/>
            <w:r w:rsidRPr="008C534D">
              <w:rPr>
                <w:rFonts w:ascii="Ebrima" w:hAnsi="Ebrima"/>
                <w:b/>
                <w:color w:val="000000" w:themeColor="text1"/>
                <w:sz w:val="22"/>
                <w:szCs w:val="22"/>
              </w:rPr>
              <w:t>ii</w:t>
            </w:r>
            <w:proofErr w:type="spellEnd"/>
            <w:r w:rsidRPr="008C534D">
              <w:rPr>
                <w:rFonts w:ascii="Ebrima" w:hAnsi="Ebrima"/>
                <w:b/>
                <w:color w:val="000000" w:themeColor="text1"/>
                <w:sz w:val="22"/>
                <w:szCs w:val="22"/>
              </w:rPr>
              <w:t>)</w:t>
            </w:r>
            <w:r w:rsidRPr="008C534D">
              <w:rPr>
                <w:rFonts w:ascii="Ebrima" w:hAnsi="Ebrima"/>
                <w:color w:val="000000" w:themeColor="text1"/>
                <w:sz w:val="22"/>
                <w:szCs w:val="22"/>
              </w:rPr>
              <w:t xml:space="preserve"> todas as obrigações assumidas ou que venham a ser assumidas pelas </w:t>
            </w:r>
            <w:r w:rsidRPr="008C534D">
              <w:rPr>
                <w:rFonts w:ascii="Ebrima" w:hAnsi="Ebrima"/>
                <w:bCs/>
                <w:color w:val="000000" w:themeColor="text1"/>
                <w:sz w:val="22"/>
                <w:szCs w:val="22"/>
              </w:rPr>
              <w:t>Emitentes</w:t>
            </w:r>
            <w:r w:rsidRPr="008C534D">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na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xml:space="preserve">, de multas, </w:t>
            </w:r>
            <w:r w:rsidRPr="008C534D">
              <w:rPr>
                <w:rFonts w:ascii="Ebrima" w:hAnsi="Ebrima"/>
                <w:color w:val="000000" w:themeColor="text1"/>
                <w:sz w:val="22"/>
                <w:szCs w:val="22"/>
              </w:rPr>
              <w:lastRenderedPageBreak/>
              <w:t>dos juros de mora, da multa moratória, prêmio e custos com a excussão das Garantias, honorários advocatícios e todos os outros valores devidos</w:t>
            </w:r>
            <w:r w:rsidRPr="008C534D">
              <w:rPr>
                <w:rFonts w:ascii="Ebrima" w:hAnsi="Ebrima" w:cs="Tahoma"/>
                <w:color w:val="000000" w:themeColor="text1"/>
                <w:sz w:val="22"/>
                <w:szCs w:val="22"/>
              </w:rPr>
              <w:t>.</w:t>
            </w:r>
          </w:p>
          <w:p w14:paraId="4AF71736"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06BE5460" w14:textId="77777777" w:rsidTr="004B7B73">
        <w:tc>
          <w:tcPr>
            <w:tcW w:w="3611" w:type="dxa"/>
          </w:tcPr>
          <w:p w14:paraId="7F594C37"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Oferta</w:t>
            </w:r>
            <w:r w:rsidRPr="008C534D">
              <w:rPr>
                <w:rFonts w:ascii="Ebrima" w:hAnsi="Ebrima"/>
                <w:color w:val="000000" w:themeColor="text1"/>
                <w:sz w:val="22"/>
                <w:szCs w:val="22"/>
              </w:rPr>
              <w:t>”:</w:t>
            </w:r>
          </w:p>
        </w:tc>
        <w:tc>
          <w:tcPr>
            <w:tcW w:w="5887" w:type="dxa"/>
          </w:tcPr>
          <w:p w14:paraId="1FCDCF52" w14:textId="76B5845E"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A distribuição pública com </w:t>
            </w:r>
            <w:r w:rsidRPr="008C534D">
              <w:rPr>
                <w:rFonts w:ascii="Ebrima" w:hAnsi="Ebrima" w:cs="Tahoma"/>
                <w:color w:val="000000" w:themeColor="text1"/>
                <w:sz w:val="22"/>
                <w:szCs w:val="22"/>
              </w:rPr>
              <w:t>regime de melhores esforços</w:t>
            </w:r>
            <w:r w:rsidRPr="008C534D">
              <w:rPr>
                <w:rFonts w:ascii="Ebrima" w:hAnsi="Ebrima"/>
                <w:color w:val="000000" w:themeColor="text1"/>
                <w:sz w:val="22"/>
                <w:szCs w:val="22"/>
              </w:rPr>
              <w:t xml:space="preserve"> dos CRI realizada nos parâmetros estabelecidos neste</w:t>
            </w:r>
            <w:r w:rsidRPr="008C534D">
              <w:rPr>
                <w:rFonts w:ascii="Ebrima" w:hAnsi="Ebrima" w:cstheme="minorHAnsi"/>
                <w:snapToGrid w:val="0"/>
                <w:color w:val="000000" w:themeColor="text1"/>
                <w:sz w:val="22"/>
                <w:szCs w:val="22"/>
              </w:rPr>
              <w:t xml:space="preserve"> Termo de Securitização</w:t>
            </w:r>
            <w:r w:rsidRPr="008C534D">
              <w:rPr>
                <w:rFonts w:ascii="Ebrima" w:hAnsi="Ebrima"/>
                <w:color w:val="000000" w:themeColor="text1"/>
                <w:sz w:val="22"/>
                <w:szCs w:val="22"/>
              </w:rPr>
              <w:t>.</w:t>
            </w:r>
          </w:p>
          <w:p w14:paraId="359741A6"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0AA3654" w14:textId="77777777" w:rsidTr="004B7B73">
        <w:tc>
          <w:tcPr>
            <w:tcW w:w="3611" w:type="dxa"/>
          </w:tcPr>
          <w:p w14:paraId="4EB79CE6" w14:textId="7ABBA3DE"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Operação</w:t>
            </w:r>
            <w:r w:rsidRPr="008C534D">
              <w:rPr>
                <w:rFonts w:ascii="Ebrima" w:hAnsi="Ebrima"/>
                <w:color w:val="000000" w:themeColor="text1"/>
                <w:sz w:val="22"/>
                <w:szCs w:val="22"/>
              </w:rPr>
              <w:t>”:</w:t>
            </w:r>
          </w:p>
        </w:tc>
        <w:tc>
          <w:tcPr>
            <w:tcW w:w="5887" w:type="dxa"/>
          </w:tcPr>
          <w:p w14:paraId="0B8A8884" w14:textId="57F34CDC"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presente operação de securitização de créditos imobiliários lastrados nas CCI, que envolve a celebração de todos os Documentos da Operação.</w:t>
            </w:r>
          </w:p>
          <w:p w14:paraId="41713FD2" w14:textId="77777777"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49911BAC" w14:textId="77777777" w:rsidTr="004B7B73">
        <w:tc>
          <w:tcPr>
            <w:tcW w:w="3611" w:type="dxa"/>
          </w:tcPr>
          <w:p w14:paraId="0CF30298" w14:textId="798A8ABD"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Ordem de Pagamentos</w:t>
            </w:r>
            <w:r w:rsidRPr="008C534D">
              <w:rPr>
                <w:rFonts w:ascii="Ebrima" w:hAnsi="Ebrima"/>
                <w:color w:val="000000" w:themeColor="text1"/>
                <w:sz w:val="22"/>
                <w:szCs w:val="22"/>
              </w:rPr>
              <w:t>”:</w:t>
            </w:r>
          </w:p>
        </w:tc>
        <w:tc>
          <w:tcPr>
            <w:tcW w:w="5887" w:type="dxa"/>
          </w:tcPr>
          <w:p w14:paraId="477C048A" w14:textId="15810D79" w:rsidR="003912BB" w:rsidRPr="008C534D" w:rsidRDefault="003912BB" w:rsidP="003912BB">
            <w:pPr>
              <w:spacing w:line="276" w:lineRule="auto"/>
              <w:jc w:val="both"/>
              <w:rPr>
                <w:rFonts w:ascii="Ebrima" w:hAnsi="Ebrima" w:cs="Tahoma"/>
                <w:color w:val="000000" w:themeColor="text1"/>
                <w:sz w:val="22"/>
                <w:szCs w:val="22"/>
              </w:rPr>
            </w:pPr>
            <w:r w:rsidRPr="008C534D">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8C534D">
              <w:rPr>
                <w:rFonts w:ascii="Ebrima" w:hAnsi="Ebrima" w:cs="Tahoma"/>
                <w:color w:val="000000" w:themeColor="text1"/>
                <w:sz w:val="22"/>
                <w:szCs w:val="22"/>
              </w:rPr>
              <w:t xml:space="preserve">: </w:t>
            </w:r>
          </w:p>
          <w:p w14:paraId="687A6F69" w14:textId="77777777" w:rsidR="003912BB" w:rsidRPr="008C534D" w:rsidRDefault="003912BB" w:rsidP="003912BB">
            <w:pPr>
              <w:spacing w:line="276" w:lineRule="auto"/>
              <w:rPr>
                <w:rFonts w:ascii="Ebrima" w:hAnsi="Ebrima" w:cs="Arial"/>
                <w:color w:val="000000" w:themeColor="text1"/>
                <w:sz w:val="22"/>
                <w:szCs w:val="22"/>
              </w:rPr>
            </w:pPr>
          </w:p>
          <w:p w14:paraId="6ECDEEED" w14:textId="77777777" w:rsidR="003912BB" w:rsidRPr="008C534D" w:rsidRDefault="003912BB" w:rsidP="003912BB">
            <w:pPr>
              <w:pStyle w:val="PargrafodaLista"/>
              <w:numPr>
                <w:ilvl w:val="0"/>
                <w:numId w:val="73"/>
              </w:numPr>
              <w:spacing w:line="276" w:lineRule="auto"/>
              <w:ind w:left="709" w:hanging="709"/>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Pagamento das Despesas do Patrimônio Separado;</w:t>
            </w:r>
          </w:p>
          <w:p w14:paraId="55412CB4" w14:textId="46579AFD" w:rsidR="003912BB" w:rsidRPr="008C534D"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Pagamento das Despesas recorrentes da Operação, conforme listadas no Anexo II da CCB </w:t>
            </w:r>
            <w:proofErr w:type="spellStart"/>
            <w:r w:rsidRPr="008C534D">
              <w:rPr>
                <w:rFonts w:ascii="Ebrima" w:hAnsi="Ebrima" w:cs="Arial"/>
                <w:color w:val="000000" w:themeColor="text1"/>
                <w:sz w:val="22"/>
                <w:szCs w:val="22"/>
              </w:rPr>
              <w:t>Servic</w:t>
            </w:r>
            <w:proofErr w:type="spellEnd"/>
            <w:r w:rsidRPr="008C534D">
              <w:rPr>
                <w:rFonts w:ascii="Ebrima" w:hAnsi="Ebrima" w:cs="Arial"/>
                <w:color w:val="000000" w:themeColor="text1"/>
                <w:sz w:val="22"/>
                <w:szCs w:val="22"/>
              </w:rPr>
              <w:t xml:space="preserve"> e da CCB </w:t>
            </w:r>
            <w:proofErr w:type="spellStart"/>
            <w:r w:rsidRPr="008C534D">
              <w:rPr>
                <w:rFonts w:ascii="Ebrima" w:hAnsi="Ebrima" w:cs="Arial"/>
                <w:color w:val="000000" w:themeColor="text1"/>
                <w:sz w:val="22"/>
                <w:szCs w:val="22"/>
              </w:rPr>
              <w:t>Precal</w:t>
            </w:r>
            <w:proofErr w:type="spellEnd"/>
            <w:r w:rsidRPr="008C534D">
              <w:rPr>
                <w:rFonts w:ascii="Ebrima" w:hAnsi="Ebrima" w:cs="Arial"/>
                <w:color w:val="000000" w:themeColor="text1"/>
                <w:sz w:val="22"/>
                <w:szCs w:val="22"/>
              </w:rPr>
              <w:t xml:space="preserve">; </w:t>
            </w:r>
          </w:p>
          <w:p w14:paraId="405CDBBE" w14:textId="1108E989" w:rsidR="003912BB" w:rsidRPr="008C534D"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Pagamento de eventuais encargos moratórios, conforme definidos na CCB </w:t>
            </w:r>
            <w:proofErr w:type="spellStart"/>
            <w:r w:rsidRPr="008C534D">
              <w:rPr>
                <w:rFonts w:ascii="Ebrima" w:hAnsi="Ebrima" w:cs="Arial"/>
                <w:color w:val="000000" w:themeColor="text1"/>
                <w:sz w:val="22"/>
                <w:szCs w:val="22"/>
              </w:rPr>
              <w:t>Servic</w:t>
            </w:r>
            <w:proofErr w:type="spellEnd"/>
            <w:r w:rsidRPr="008C534D">
              <w:rPr>
                <w:rFonts w:ascii="Ebrima" w:hAnsi="Ebrima" w:cs="Arial"/>
                <w:color w:val="000000" w:themeColor="text1"/>
                <w:sz w:val="22"/>
                <w:szCs w:val="22"/>
              </w:rPr>
              <w:t xml:space="preserve"> e na CCB </w:t>
            </w:r>
            <w:proofErr w:type="spellStart"/>
            <w:r w:rsidRPr="008C534D">
              <w:rPr>
                <w:rFonts w:ascii="Ebrima" w:hAnsi="Ebrima" w:cs="Arial"/>
                <w:color w:val="000000" w:themeColor="text1"/>
                <w:sz w:val="22"/>
                <w:szCs w:val="22"/>
              </w:rPr>
              <w:t>Precal</w:t>
            </w:r>
            <w:proofErr w:type="spellEnd"/>
            <w:r w:rsidRPr="008C534D">
              <w:rPr>
                <w:rFonts w:ascii="Ebrima" w:hAnsi="Ebrima" w:cs="Arial"/>
                <w:color w:val="000000" w:themeColor="text1"/>
                <w:sz w:val="22"/>
                <w:szCs w:val="22"/>
              </w:rPr>
              <w:t>, se aplicáveis;</w:t>
            </w:r>
          </w:p>
          <w:p w14:paraId="4566E682" w14:textId="3303E29B" w:rsidR="003912BB" w:rsidRPr="008C534D"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Pagamento da Remuneração; </w:t>
            </w:r>
          </w:p>
          <w:p w14:paraId="17A5E4F1" w14:textId="5A2B4069" w:rsidR="003912BB" w:rsidRPr="008C534D"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Pagamento dos tributos cuja responsabilidade de recolhimento seja da Emissora</w:t>
            </w:r>
            <w:r w:rsidRPr="008C534D">
              <w:rPr>
                <w:rFonts w:ascii="Ebrima" w:hAnsi="Ebrima" w:cs="Arial"/>
                <w:bCs/>
                <w:color w:val="000000" w:themeColor="text1"/>
                <w:sz w:val="22"/>
                <w:szCs w:val="22"/>
              </w:rPr>
              <w:t>;</w:t>
            </w:r>
            <w:r w:rsidRPr="008C534D">
              <w:rPr>
                <w:rFonts w:ascii="Ebrima" w:hAnsi="Ebrima" w:cs="Arial"/>
                <w:color w:val="000000" w:themeColor="text1"/>
                <w:sz w:val="22"/>
                <w:szCs w:val="22"/>
              </w:rPr>
              <w:t xml:space="preserve"> </w:t>
            </w:r>
            <w:r>
              <w:rPr>
                <w:rFonts w:ascii="Ebrima" w:hAnsi="Ebrima" w:cs="Arial"/>
                <w:color w:val="000000" w:themeColor="text1"/>
                <w:sz w:val="22"/>
                <w:szCs w:val="22"/>
              </w:rPr>
              <w:t>e</w:t>
            </w:r>
          </w:p>
          <w:p w14:paraId="524CB19D" w14:textId="263AB2C2" w:rsidR="003912BB"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bCs/>
                <w:color w:val="000000" w:themeColor="text1"/>
                <w:sz w:val="22"/>
                <w:szCs w:val="22"/>
              </w:rPr>
              <w:t xml:space="preserve">Reconstituição do </w:t>
            </w:r>
            <w:r>
              <w:rPr>
                <w:rFonts w:ascii="Ebrima" w:hAnsi="Ebrima" w:cs="Arial"/>
                <w:bCs/>
                <w:color w:val="000000" w:themeColor="text1"/>
                <w:sz w:val="22"/>
                <w:szCs w:val="22"/>
              </w:rPr>
              <w:t>Valor Mínimo Fundo de Reserva</w:t>
            </w:r>
            <w:r w:rsidRPr="008C534D">
              <w:rPr>
                <w:rFonts w:ascii="Ebrima" w:hAnsi="Ebrima" w:cs="Arial"/>
                <w:bCs/>
                <w:color w:val="000000" w:themeColor="text1"/>
                <w:sz w:val="22"/>
                <w:szCs w:val="22"/>
              </w:rPr>
              <w:t xml:space="preserve"> </w:t>
            </w:r>
            <w:r w:rsidRPr="008C534D">
              <w:rPr>
                <w:rFonts w:ascii="Ebrima" w:hAnsi="Ebrima" w:cs="Arial"/>
                <w:color w:val="000000" w:themeColor="text1"/>
                <w:sz w:val="22"/>
                <w:szCs w:val="22"/>
              </w:rPr>
              <w:t xml:space="preserve">na hipótese </w:t>
            </w:r>
            <w:proofErr w:type="gramStart"/>
            <w:r w:rsidRPr="008C534D">
              <w:rPr>
                <w:rFonts w:ascii="Ebrima" w:hAnsi="Ebrima" w:cs="Arial"/>
                <w:color w:val="000000" w:themeColor="text1"/>
                <w:sz w:val="22"/>
                <w:szCs w:val="22"/>
              </w:rPr>
              <w:t>do</w:t>
            </w:r>
            <w:proofErr w:type="gramEnd"/>
            <w:r w:rsidRPr="008C534D">
              <w:rPr>
                <w:rFonts w:ascii="Ebrima" w:hAnsi="Ebrima" w:cs="Arial"/>
                <w:color w:val="000000" w:themeColor="text1"/>
                <w:sz w:val="22"/>
                <w:szCs w:val="22"/>
              </w:rPr>
              <w:t xml:space="preserve"> mesmo estar desenquadrado</w:t>
            </w:r>
            <w:r>
              <w:rPr>
                <w:rFonts w:ascii="Ebrima" w:hAnsi="Ebrima" w:cs="Arial"/>
                <w:color w:val="000000" w:themeColor="text1"/>
                <w:sz w:val="22"/>
                <w:szCs w:val="22"/>
              </w:rPr>
              <w:t>.</w:t>
            </w:r>
          </w:p>
          <w:p w14:paraId="7DEBE40B" w14:textId="77777777" w:rsidR="003912BB" w:rsidRPr="008C534D" w:rsidRDefault="003912BB" w:rsidP="00534C62">
            <w:pPr>
              <w:pStyle w:val="PargrafodaLista"/>
              <w:spacing w:line="276" w:lineRule="auto"/>
              <w:ind w:left="0"/>
              <w:contextualSpacing w:val="0"/>
              <w:jc w:val="both"/>
              <w:rPr>
                <w:rFonts w:ascii="Ebrima" w:hAnsi="Ebrima" w:cs="Arial"/>
                <w:color w:val="000000" w:themeColor="text1"/>
                <w:sz w:val="22"/>
                <w:szCs w:val="22"/>
              </w:rPr>
            </w:pPr>
          </w:p>
          <w:p w14:paraId="57EA1028" w14:textId="207A76A7" w:rsidR="003912BB" w:rsidRPr="008C534D" w:rsidRDefault="003912BB" w:rsidP="00534C62">
            <w:pPr>
              <w:pStyle w:val="PargrafodaLista"/>
              <w:spacing w:line="276" w:lineRule="auto"/>
              <w:ind w:left="0"/>
              <w:contextualSpacing w:val="0"/>
              <w:jc w:val="both"/>
              <w:rPr>
                <w:rFonts w:ascii="Ebrima" w:hAnsi="Ebrima" w:cs="Arial"/>
                <w:color w:val="000000" w:themeColor="text1"/>
                <w:sz w:val="22"/>
                <w:szCs w:val="22"/>
              </w:rPr>
            </w:pPr>
            <w:r>
              <w:rPr>
                <w:rFonts w:ascii="Ebrima" w:hAnsi="Ebrima" w:cs="Arial"/>
                <w:color w:val="000000" w:themeColor="text1"/>
                <w:sz w:val="22"/>
                <w:szCs w:val="22"/>
              </w:rPr>
              <w:t xml:space="preserve">Após o pagamento dos itens (i) a (vi) acima, 75% (setenta e cinco por cento) dos recursos que sobejarem serão utilizados para a </w:t>
            </w:r>
            <w:r w:rsidRPr="008C534D">
              <w:rPr>
                <w:rFonts w:ascii="Ebrima" w:hAnsi="Ebrima" w:cs="Arial"/>
                <w:color w:val="000000" w:themeColor="text1"/>
                <w:sz w:val="22"/>
                <w:szCs w:val="22"/>
              </w:rPr>
              <w:t>Amortização Extraordinária Compulsória dos CRI</w:t>
            </w:r>
            <w:r>
              <w:rPr>
                <w:rFonts w:ascii="Ebrima" w:hAnsi="Ebrima" w:cs="Arial"/>
                <w:color w:val="000000" w:themeColor="text1"/>
                <w:sz w:val="22"/>
                <w:szCs w:val="22"/>
              </w:rPr>
              <w:t xml:space="preserve"> e os 25% (vinte e cinco por cento) restantes poderão ser devolvidos às Emitentes, ou utilizados para</w:t>
            </w:r>
            <w:r w:rsidRPr="008C534D">
              <w:rPr>
                <w:rFonts w:ascii="Ebrima" w:hAnsi="Ebrima" w:cs="Arial"/>
                <w:color w:val="000000" w:themeColor="text1"/>
                <w:sz w:val="22"/>
                <w:szCs w:val="22"/>
              </w:rPr>
              <w:t xml:space="preserve"> </w:t>
            </w:r>
            <w:r w:rsidRPr="008C534D">
              <w:rPr>
                <w:rFonts w:ascii="Ebrima" w:hAnsi="Ebrima" w:cs="Arial"/>
                <w:color w:val="000000" w:themeColor="text1"/>
                <w:sz w:val="22"/>
                <w:szCs w:val="22"/>
              </w:rPr>
              <w:lastRenderedPageBreak/>
              <w:t xml:space="preserve">Amortização Extraordinária Compulsória dos CRI, a critério exclusivo da </w:t>
            </w:r>
            <w:proofErr w:type="spellStart"/>
            <w:r w:rsidRPr="008C534D">
              <w:rPr>
                <w:rFonts w:ascii="Ebrima" w:hAnsi="Ebrima" w:cs="Arial"/>
                <w:color w:val="000000" w:themeColor="text1"/>
                <w:sz w:val="22"/>
                <w:szCs w:val="22"/>
              </w:rPr>
              <w:t>Securitizadora</w:t>
            </w:r>
            <w:proofErr w:type="spellEnd"/>
            <w:r w:rsidRPr="008C534D">
              <w:rPr>
                <w:rFonts w:ascii="Ebrima" w:hAnsi="Ebrima" w:cs="Arial"/>
                <w:color w:val="000000" w:themeColor="text1"/>
                <w:sz w:val="22"/>
                <w:szCs w:val="22"/>
              </w:rPr>
              <w:t xml:space="preserve">.  </w:t>
            </w:r>
          </w:p>
          <w:p w14:paraId="721FD090" w14:textId="77777777" w:rsidR="003912BB" w:rsidRPr="008C534D" w:rsidRDefault="003912BB" w:rsidP="003912BB">
            <w:pPr>
              <w:pStyle w:val="PargrafodaLista"/>
              <w:spacing w:line="276" w:lineRule="auto"/>
              <w:ind w:left="0"/>
              <w:contextualSpacing w:val="0"/>
              <w:jc w:val="both"/>
              <w:rPr>
                <w:rFonts w:ascii="Ebrima" w:hAnsi="Ebrima" w:cs="Arial"/>
                <w:color w:val="000000" w:themeColor="text1"/>
                <w:sz w:val="22"/>
                <w:szCs w:val="22"/>
              </w:rPr>
            </w:pPr>
          </w:p>
        </w:tc>
      </w:tr>
      <w:tr w:rsidR="003912BB" w:rsidRPr="008C534D" w14:paraId="541DF6E4" w14:textId="77777777" w:rsidTr="004B7B73">
        <w:tc>
          <w:tcPr>
            <w:tcW w:w="3611" w:type="dxa"/>
          </w:tcPr>
          <w:p w14:paraId="22813953" w14:textId="49116E2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lastRenderedPageBreak/>
              <w:t>“</w:t>
            </w:r>
            <w:r w:rsidRPr="008C534D">
              <w:rPr>
                <w:rFonts w:ascii="Ebrima" w:hAnsi="Ebrima" w:cs="Tahoma"/>
                <w:color w:val="000000" w:themeColor="text1"/>
                <w:sz w:val="22"/>
                <w:szCs w:val="22"/>
                <w:u w:val="single"/>
              </w:rPr>
              <w:t>Partes</w:t>
            </w:r>
            <w:r w:rsidRPr="008C534D">
              <w:rPr>
                <w:rFonts w:ascii="Ebrima" w:hAnsi="Ebrima" w:cs="Tahoma"/>
                <w:color w:val="000000" w:themeColor="text1"/>
                <w:sz w:val="22"/>
                <w:szCs w:val="22"/>
              </w:rPr>
              <w:t>” e “</w:t>
            </w:r>
            <w:r w:rsidRPr="008C534D">
              <w:rPr>
                <w:rFonts w:ascii="Ebrima" w:hAnsi="Ebrima" w:cs="Tahoma"/>
                <w:color w:val="000000" w:themeColor="text1"/>
                <w:sz w:val="22"/>
                <w:szCs w:val="22"/>
                <w:u w:val="single"/>
              </w:rPr>
              <w:t>Parte</w:t>
            </w:r>
            <w:r w:rsidRPr="008C534D">
              <w:rPr>
                <w:rFonts w:ascii="Ebrima" w:hAnsi="Ebrima" w:cs="Tahoma"/>
                <w:color w:val="000000" w:themeColor="text1"/>
                <w:sz w:val="22"/>
                <w:szCs w:val="22"/>
              </w:rPr>
              <w:t>”:</w:t>
            </w:r>
          </w:p>
        </w:tc>
        <w:tc>
          <w:tcPr>
            <w:tcW w:w="5887" w:type="dxa"/>
          </w:tcPr>
          <w:p w14:paraId="75EA9259" w14:textId="2D8EF08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Significa a </w:t>
            </w:r>
            <w:proofErr w:type="spellStart"/>
            <w:r w:rsidRPr="008C534D">
              <w:rPr>
                <w:rFonts w:ascii="Ebrima" w:hAnsi="Ebrima" w:cs="Tahoma"/>
                <w:color w:val="000000" w:themeColor="text1"/>
                <w:sz w:val="22"/>
                <w:szCs w:val="22"/>
              </w:rPr>
              <w:t>Securitizadora</w:t>
            </w:r>
            <w:proofErr w:type="spellEnd"/>
            <w:r w:rsidRPr="008C534D">
              <w:rPr>
                <w:rFonts w:ascii="Ebrima" w:hAnsi="Ebrima" w:cs="Tahoma"/>
                <w:color w:val="000000" w:themeColor="text1"/>
                <w:sz w:val="22"/>
                <w:szCs w:val="22"/>
              </w:rPr>
              <w:t xml:space="preserve"> e o Agente Fiduciário, mencionados em conjunto ou separadamente, respectivamente.</w:t>
            </w:r>
          </w:p>
          <w:p w14:paraId="37DA7DEE"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44962833" w14:textId="77777777" w:rsidTr="004B7B73">
        <w:tc>
          <w:tcPr>
            <w:tcW w:w="3611" w:type="dxa"/>
          </w:tcPr>
          <w:p w14:paraId="1C956418"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Arial"/>
                <w:bCs/>
                <w:color w:val="000000" w:themeColor="text1"/>
                <w:sz w:val="22"/>
                <w:szCs w:val="22"/>
              </w:rPr>
              <w:t>“</w:t>
            </w:r>
            <w:r w:rsidRPr="008C534D">
              <w:rPr>
                <w:rFonts w:ascii="Ebrima" w:hAnsi="Ebrima" w:cs="Arial"/>
                <w:bCs/>
                <w:color w:val="000000" w:themeColor="text1"/>
                <w:sz w:val="22"/>
                <w:szCs w:val="22"/>
                <w:u w:val="single"/>
              </w:rPr>
              <w:t>Patrimônio Separado</w:t>
            </w:r>
            <w:r w:rsidRPr="008C534D">
              <w:rPr>
                <w:rFonts w:ascii="Ebrima" w:hAnsi="Ebrima" w:cs="Arial"/>
                <w:bCs/>
                <w:color w:val="000000" w:themeColor="text1"/>
                <w:sz w:val="22"/>
                <w:szCs w:val="22"/>
              </w:rPr>
              <w:t>”:</w:t>
            </w:r>
          </w:p>
        </w:tc>
        <w:tc>
          <w:tcPr>
            <w:tcW w:w="5887" w:type="dxa"/>
          </w:tcPr>
          <w:p w14:paraId="174E951F"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O patrimônio constituído após a instituição do regime fiduciário pela </w:t>
            </w:r>
            <w:proofErr w:type="spellStart"/>
            <w:r w:rsidRPr="008C534D">
              <w:rPr>
                <w:rFonts w:ascii="Ebrima" w:hAnsi="Ebrima" w:cs="Tahoma"/>
                <w:color w:val="000000" w:themeColor="text1"/>
                <w:sz w:val="22"/>
                <w:szCs w:val="22"/>
              </w:rPr>
              <w:t>Securitizadora</w:t>
            </w:r>
            <w:proofErr w:type="spellEnd"/>
            <w:r w:rsidRPr="008C534D">
              <w:rPr>
                <w:rFonts w:ascii="Ebrima" w:hAnsi="Ebrima" w:cs="Tahoma"/>
                <w:color w:val="000000" w:themeColor="text1"/>
                <w:sz w:val="22"/>
                <w:szCs w:val="22"/>
              </w:rPr>
              <w:t xml:space="preserve">, nos termos da Seção VI da Lei nº 9.514/97, </w:t>
            </w:r>
            <w:r w:rsidRPr="008C534D">
              <w:rPr>
                <w:rFonts w:ascii="Ebrima" w:hAnsi="Ebrima" w:cs="Tahoma"/>
                <w:bCs/>
                <w:color w:val="000000" w:themeColor="text1"/>
                <w:sz w:val="22"/>
                <w:szCs w:val="22"/>
              </w:rPr>
              <w:t xml:space="preserve">composto pelos </w:t>
            </w:r>
            <w:r w:rsidRPr="008C534D">
              <w:rPr>
                <w:rFonts w:ascii="Ebrima" w:hAnsi="Ebrima" w:cs="Tahoma"/>
                <w:b/>
                <w:color w:val="000000" w:themeColor="text1"/>
                <w:sz w:val="22"/>
                <w:szCs w:val="22"/>
              </w:rPr>
              <w:t>(i)</w:t>
            </w:r>
            <w:r w:rsidRPr="008C534D">
              <w:rPr>
                <w:rFonts w:ascii="Ebrima" w:hAnsi="Ebrima" w:cs="Tahoma"/>
                <w:bCs/>
                <w:color w:val="000000" w:themeColor="text1"/>
                <w:sz w:val="22"/>
                <w:szCs w:val="22"/>
              </w:rPr>
              <w:t xml:space="preserve"> </w:t>
            </w:r>
            <w:r w:rsidRPr="008C534D">
              <w:rPr>
                <w:rFonts w:ascii="Ebrima" w:hAnsi="Ebrima" w:cstheme="minorHAnsi"/>
                <w:bCs/>
                <w:color w:val="000000" w:themeColor="text1"/>
                <w:sz w:val="22"/>
                <w:szCs w:val="22"/>
              </w:rPr>
              <w:t xml:space="preserve">Créditos do Patrimônio Separado; e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ii</w:t>
            </w:r>
            <w:proofErr w:type="spellEnd"/>
            <w:r w:rsidRPr="008C534D">
              <w:rPr>
                <w:rFonts w:ascii="Ebrima" w:hAnsi="Ebrima" w:cstheme="minorHAnsi"/>
                <w:b/>
                <w:bCs/>
                <w:color w:val="000000" w:themeColor="text1"/>
                <w:sz w:val="22"/>
                <w:szCs w:val="22"/>
              </w:rPr>
              <w:t>)</w:t>
            </w:r>
            <w:r w:rsidRPr="008C534D">
              <w:rPr>
                <w:rFonts w:ascii="Ebrima" w:hAnsi="Ebrima" w:cstheme="minorHAnsi"/>
                <w:b/>
                <w:color w:val="000000" w:themeColor="text1"/>
                <w:sz w:val="22"/>
                <w:szCs w:val="22"/>
              </w:rPr>
              <w:t xml:space="preserve"> </w:t>
            </w:r>
            <w:r w:rsidRPr="008C534D">
              <w:rPr>
                <w:rFonts w:ascii="Ebrima" w:hAnsi="Ebrima" w:cstheme="minorHAnsi"/>
                <w:bCs/>
                <w:color w:val="000000" w:themeColor="text1"/>
                <w:sz w:val="22"/>
                <w:szCs w:val="22"/>
              </w:rPr>
              <w:t>Garantias</w:t>
            </w:r>
            <w:r w:rsidRPr="008C534D">
              <w:rPr>
                <w:rFonts w:ascii="Ebrima" w:hAnsi="Ebrima" w:cs="Tahoma"/>
                <w:bCs/>
                <w:color w:val="000000" w:themeColor="text1"/>
                <w:sz w:val="22"/>
                <w:szCs w:val="22"/>
              </w:rPr>
              <w:t xml:space="preserve">. O Patrimônio Separado </w:t>
            </w:r>
            <w:r w:rsidRPr="008C534D">
              <w:rPr>
                <w:rFonts w:ascii="Ebrima" w:hAnsi="Ebrima" w:cs="Tahoma"/>
                <w:color w:val="000000" w:themeColor="text1"/>
                <w:sz w:val="22"/>
                <w:szCs w:val="22"/>
              </w:rPr>
              <w:t xml:space="preserve">não se confunde com o patrimônio comum da </w:t>
            </w:r>
            <w:proofErr w:type="spellStart"/>
            <w:r w:rsidRPr="008C534D">
              <w:rPr>
                <w:rFonts w:ascii="Ebrima" w:hAnsi="Ebrima" w:cs="Tahoma"/>
                <w:color w:val="000000" w:themeColor="text1"/>
                <w:sz w:val="22"/>
                <w:szCs w:val="22"/>
              </w:rPr>
              <w:t>Securitizadora</w:t>
            </w:r>
            <w:proofErr w:type="spellEnd"/>
            <w:r w:rsidRPr="008C534D" w:rsidDel="00576D32">
              <w:rPr>
                <w:rFonts w:ascii="Ebrima" w:hAnsi="Ebrima" w:cs="Tahoma"/>
                <w:color w:val="000000" w:themeColor="text1"/>
                <w:sz w:val="22"/>
                <w:szCs w:val="22"/>
              </w:rPr>
              <w:t xml:space="preserve"> </w:t>
            </w:r>
            <w:r w:rsidRPr="008C534D">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7EFA8A7" w14:textId="77777777" w:rsidTr="004B7B73">
        <w:tc>
          <w:tcPr>
            <w:tcW w:w="3611" w:type="dxa"/>
          </w:tcPr>
          <w:p w14:paraId="4F911713"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PIS</w:t>
            </w:r>
            <w:r w:rsidRPr="008C534D">
              <w:rPr>
                <w:rFonts w:ascii="Ebrima" w:hAnsi="Ebrima"/>
                <w:color w:val="000000" w:themeColor="text1"/>
                <w:sz w:val="22"/>
                <w:szCs w:val="22"/>
              </w:rPr>
              <w:t>”:</w:t>
            </w:r>
          </w:p>
        </w:tc>
        <w:tc>
          <w:tcPr>
            <w:tcW w:w="5887" w:type="dxa"/>
          </w:tcPr>
          <w:p w14:paraId="0C2F18FC"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Contribuição ao Programa de Integração Social.</w:t>
            </w:r>
          </w:p>
          <w:p w14:paraId="05DE304D"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008E397B" w14:textId="77777777" w:rsidTr="004B7B73">
        <w:tc>
          <w:tcPr>
            <w:tcW w:w="3611" w:type="dxa"/>
          </w:tcPr>
          <w:p w14:paraId="1AD9C230" w14:textId="7EEB072B"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proofErr w:type="spellStart"/>
            <w:r w:rsidRPr="008C534D">
              <w:rPr>
                <w:rFonts w:ascii="Ebrima" w:hAnsi="Ebrima"/>
                <w:color w:val="000000" w:themeColor="text1"/>
                <w:sz w:val="22"/>
                <w:szCs w:val="22"/>
                <w:u w:val="single"/>
              </w:rPr>
              <w:t>Precal</w:t>
            </w:r>
            <w:proofErr w:type="spellEnd"/>
            <w:r w:rsidRPr="008C534D">
              <w:rPr>
                <w:rFonts w:ascii="Ebrima" w:hAnsi="Ebrima"/>
                <w:color w:val="000000" w:themeColor="text1"/>
                <w:sz w:val="22"/>
                <w:szCs w:val="22"/>
              </w:rPr>
              <w:t>”:</w:t>
            </w:r>
          </w:p>
        </w:tc>
        <w:tc>
          <w:tcPr>
            <w:tcW w:w="5887" w:type="dxa"/>
          </w:tcPr>
          <w:p w14:paraId="25CDABA2"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b/>
                <w:bCs/>
                <w:color w:val="000000" w:themeColor="text1"/>
                <w:sz w:val="22"/>
                <w:szCs w:val="22"/>
              </w:rPr>
              <w:t>PRECAL CONSTRUTORA EIRELI</w:t>
            </w:r>
            <w:r w:rsidRPr="008C534D">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3912BB" w:rsidRPr="008C534D" w:rsidRDefault="003912BB" w:rsidP="003912BB">
            <w:pPr>
              <w:widowControl w:val="0"/>
              <w:autoSpaceDE w:val="0"/>
              <w:autoSpaceDN w:val="0"/>
              <w:adjustRightInd w:val="0"/>
              <w:spacing w:line="276" w:lineRule="auto"/>
              <w:jc w:val="both"/>
              <w:rPr>
                <w:rFonts w:ascii="Ebrima" w:hAnsi="Ebrima" w:cs="Tahoma"/>
                <w:color w:val="000000" w:themeColor="text1"/>
                <w:sz w:val="22"/>
                <w:szCs w:val="22"/>
              </w:rPr>
            </w:pPr>
          </w:p>
        </w:tc>
      </w:tr>
      <w:tr w:rsidR="003912BB" w:rsidRPr="008C534D" w:rsidDel="00410E7C" w14:paraId="4174655B" w14:textId="77777777" w:rsidTr="004B7B73">
        <w:tc>
          <w:tcPr>
            <w:tcW w:w="3611" w:type="dxa"/>
          </w:tcPr>
          <w:p w14:paraId="0025EEBB"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Preço de Cessão</w:t>
            </w:r>
            <w:r w:rsidRPr="008C534D">
              <w:rPr>
                <w:rFonts w:ascii="Ebrima" w:hAnsi="Ebrima"/>
                <w:color w:val="000000" w:themeColor="text1"/>
                <w:sz w:val="22"/>
                <w:szCs w:val="22"/>
              </w:rPr>
              <w:t>”:</w:t>
            </w:r>
          </w:p>
        </w:tc>
        <w:tc>
          <w:tcPr>
            <w:tcW w:w="5887" w:type="dxa"/>
          </w:tcPr>
          <w:p w14:paraId="5620A7AD" w14:textId="1C9E00E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O valor do Financiamento</w:t>
            </w:r>
            <w:r w:rsidRPr="008C534D">
              <w:rPr>
                <w:rFonts w:ascii="Ebrima" w:hAnsi="Ebrima" w:cstheme="minorHAnsi"/>
                <w:iCs/>
                <w:color w:val="000000" w:themeColor="text1"/>
                <w:sz w:val="22"/>
                <w:szCs w:val="22"/>
              </w:rPr>
              <w:t>, a</w:t>
            </w:r>
            <w:r w:rsidRPr="008C534D">
              <w:rPr>
                <w:rFonts w:ascii="Ebrima" w:hAnsi="Ebrima" w:cs="Tahoma"/>
                <w:color w:val="000000" w:themeColor="text1"/>
                <w:sz w:val="22"/>
                <w:szCs w:val="22"/>
              </w:rPr>
              <w:t xml:space="preserve"> ser pago pela Emissora às Emitentes nas devidas proporções previstas na CCB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 xml:space="preserve"> e na CCB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 por conta e ordem da Cedente, em contrapartida à Cessão de Créditos, condicionado à efetiva distribuição dos CRI aos Titulares dos CRI, a ser realizado conforme estabelecido na Cláusula Segunda do Contrato de Cessão, após cumprimento das Condições Precedentes, bem como após a retenção na Conta Centralizadora dos seguintes valores: (i)</w:t>
            </w:r>
            <w:r w:rsidRPr="008C534D">
              <w:rPr>
                <w:rFonts w:ascii="Ebrima" w:hAnsi="Ebrima"/>
                <w:color w:val="000000" w:themeColor="text1"/>
                <w:sz w:val="22"/>
                <w:szCs w:val="22"/>
              </w:rPr>
              <w:t xml:space="preserve"> constituição dos Fundos de Garantia</w:t>
            </w:r>
            <w:r w:rsidRPr="008C534D">
              <w:rPr>
                <w:rFonts w:ascii="Ebrima" w:hAnsi="Ebrima" w:cs="Tahoma"/>
                <w:color w:val="000000" w:themeColor="text1"/>
                <w:sz w:val="22"/>
                <w:szCs w:val="22"/>
              </w:rPr>
              <w:t>; e (</w:t>
            </w:r>
            <w:proofErr w:type="spellStart"/>
            <w:r w:rsidRPr="008C534D">
              <w:rPr>
                <w:rFonts w:ascii="Ebrima" w:hAnsi="Ebrima" w:cs="Tahoma"/>
                <w:color w:val="000000" w:themeColor="text1"/>
                <w:sz w:val="22"/>
                <w:szCs w:val="22"/>
              </w:rPr>
              <w:t>ii</w:t>
            </w:r>
            <w:proofErr w:type="spellEnd"/>
            <w:r w:rsidRPr="008C534D">
              <w:rPr>
                <w:rFonts w:ascii="Ebrima" w:hAnsi="Ebrima" w:cs="Tahoma"/>
                <w:color w:val="000000" w:themeColor="text1"/>
                <w:sz w:val="22"/>
                <w:szCs w:val="22"/>
              </w:rPr>
              <w:t xml:space="preserve">) </w:t>
            </w:r>
            <w:r w:rsidRPr="008C534D">
              <w:rPr>
                <w:rFonts w:ascii="Ebrima" w:hAnsi="Ebrima"/>
                <w:color w:val="000000" w:themeColor="text1"/>
                <w:sz w:val="22"/>
                <w:szCs w:val="22"/>
              </w:rPr>
              <w:t xml:space="preserve">pagamento das Despesas Inicias da Operação, listadas no Anexo II das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da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w:t>
            </w:r>
          </w:p>
          <w:p w14:paraId="341269DF" w14:textId="0D264823"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49841F93" w14:textId="77777777" w:rsidTr="004B7B73">
        <w:tc>
          <w:tcPr>
            <w:tcW w:w="3611" w:type="dxa"/>
          </w:tcPr>
          <w:p w14:paraId="2ECA2875" w14:textId="3B04D4C4"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Preço de Integralização</w:t>
            </w:r>
            <w:r w:rsidRPr="008C534D">
              <w:rPr>
                <w:rFonts w:ascii="Ebrima" w:hAnsi="Ebrima"/>
                <w:color w:val="000000" w:themeColor="text1"/>
                <w:sz w:val="22"/>
                <w:szCs w:val="22"/>
              </w:rPr>
              <w:t>”:</w:t>
            </w:r>
          </w:p>
        </w:tc>
        <w:tc>
          <w:tcPr>
            <w:tcW w:w="5887" w:type="dxa"/>
          </w:tcPr>
          <w:p w14:paraId="297CFBF3" w14:textId="617462AB" w:rsidR="003912BB" w:rsidRPr="008C534D" w:rsidRDefault="003912BB" w:rsidP="003912BB">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8C534D">
              <w:rPr>
                <w:rFonts w:ascii="Ebrima" w:hAnsi="Ebrima"/>
                <w:color w:val="000000" w:themeColor="text1"/>
                <w:sz w:val="22"/>
                <w:szCs w:val="22"/>
              </w:rPr>
              <w:t xml:space="preserve">O preço de integralização dos CRI no âmbito da Emissão, correspondente: </w:t>
            </w:r>
            <w:r w:rsidRPr="008C534D">
              <w:rPr>
                <w:rFonts w:ascii="Ebrima" w:hAnsi="Ebrima"/>
                <w:b/>
                <w:color w:val="000000" w:themeColor="text1"/>
                <w:sz w:val="22"/>
                <w:szCs w:val="22"/>
              </w:rPr>
              <w:t>(i)</w:t>
            </w:r>
            <w:r w:rsidRPr="008C534D">
              <w:rPr>
                <w:rFonts w:ascii="Ebrima" w:hAnsi="Ebrima"/>
                <w:color w:val="000000" w:themeColor="text1"/>
                <w:sz w:val="22"/>
                <w:szCs w:val="22"/>
              </w:rPr>
              <w:t xml:space="preserve"> ao Valor Nominal Unitário para os CRI</w:t>
            </w:r>
            <w:r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 xml:space="preserve">integralizados na primeira Data da Integralização; ou </w:t>
            </w:r>
            <w:r w:rsidRPr="008C534D">
              <w:rPr>
                <w:rFonts w:ascii="Ebrima" w:hAnsi="Ebrima"/>
                <w:b/>
                <w:color w:val="000000" w:themeColor="text1"/>
                <w:sz w:val="22"/>
                <w:szCs w:val="22"/>
              </w:rPr>
              <w:t>(</w:t>
            </w:r>
            <w:proofErr w:type="spellStart"/>
            <w:r w:rsidRPr="008C534D">
              <w:rPr>
                <w:rFonts w:ascii="Ebrima" w:hAnsi="Ebrima"/>
                <w:b/>
                <w:color w:val="000000" w:themeColor="text1"/>
                <w:sz w:val="22"/>
                <w:szCs w:val="22"/>
              </w:rPr>
              <w:t>ii</w:t>
            </w:r>
            <w:proofErr w:type="spellEnd"/>
            <w:r w:rsidRPr="008C534D">
              <w:rPr>
                <w:rFonts w:ascii="Ebrima" w:hAnsi="Ebrima"/>
                <w:b/>
                <w:color w:val="000000" w:themeColor="text1"/>
                <w:sz w:val="22"/>
                <w:szCs w:val="22"/>
              </w:rPr>
              <w:t>)</w:t>
            </w:r>
            <w:r w:rsidRPr="008C534D">
              <w:rPr>
                <w:rFonts w:ascii="Ebrima" w:hAnsi="Ebrima"/>
                <w:color w:val="000000" w:themeColor="text1"/>
                <w:sz w:val="22"/>
                <w:szCs w:val="22"/>
              </w:rPr>
              <w:t xml:space="preserve"> ao Valor Nominal Unitário, devidamente atualizado</w:t>
            </w:r>
            <w:r w:rsidRPr="008C534D">
              <w:rPr>
                <w:rFonts w:ascii="Ebrima" w:hAnsi="Ebrima" w:cstheme="minorHAnsi"/>
                <w:color w:val="000000" w:themeColor="text1"/>
                <w:sz w:val="22"/>
                <w:szCs w:val="22"/>
              </w:rPr>
              <w:t xml:space="preserve"> e </w:t>
            </w:r>
            <w:r w:rsidRPr="008C534D">
              <w:rPr>
                <w:rFonts w:ascii="Ebrima" w:hAnsi="Ebrima"/>
                <w:color w:val="000000" w:themeColor="text1"/>
                <w:sz w:val="22"/>
                <w:szCs w:val="22"/>
              </w:rPr>
              <w:t>acrescido da Remuneração desde a primeira Data da Integralização, de acordo com o presente Termo de Securitização.</w:t>
            </w:r>
          </w:p>
          <w:p w14:paraId="1C7EDA29" w14:textId="77777777" w:rsidR="003912BB" w:rsidRPr="008C534D" w:rsidRDefault="003912BB" w:rsidP="003912BB">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3912BB" w:rsidRPr="008C534D" w:rsidDel="00410E7C" w14:paraId="2B223E70" w14:textId="77777777" w:rsidTr="004B7B73">
        <w:tc>
          <w:tcPr>
            <w:tcW w:w="3611" w:type="dxa"/>
          </w:tcPr>
          <w:p w14:paraId="48125D70"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Regime Fiduciário</w:t>
            </w:r>
            <w:r w:rsidRPr="008C534D">
              <w:rPr>
                <w:rFonts w:ascii="Ebrima" w:hAnsi="Ebrima"/>
                <w:color w:val="000000" w:themeColor="text1"/>
                <w:sz w:val="22"/>
                <w:szCs w:val="22"/>
              </w:rPr>
              <w:t>”:</w:t>
            </w:r>
          </w:p>
        </w:tc>
        <w:tc>
          <w:tcPr>
            <w:tcW w:w="5887" w:type="dxa"/>
          </w:tcPr>
          <w:p w14:paraId="0397756C" w14:textId="009DFADB"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O regime fiduciário sobre os Créditos </w:t>
            </w:r>
            <w:r w:rsidRPr="008C534D">
              <w:rPr>
                <w:rFonts w:ascii="Ebrima" w:hAnsi="Ebrima" w:cstheme="minorHAnsi"/>
                <w:color w:val="000000" w:themeColor="text1"/>
                <w:sz w:val="22"/>
                <w:szCs w:val="22"/>
              </w:rPr>
              <w:t>do Patrimônio Separado</w:t>
            </w:r>
            <w:r w:rsidRPr="008C534D">
              <w:rPr>
                <w:rFonts w:ascii="Ebrima" w:hAnsi="Ebrima"/>
                <w:color w:val="000000" w:themeColor="text1"/>
                <w:sz w:val="22"/>
                <w:szCs w:val="22"/>
              </w:rPr>
              <w:t xml:space="preserve">, instituído pela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na forma do artigo 9º da Lei nº 9.514/97 para constituição do Patrimônio Separado. O Regime Fiduciário segrega os Créditos </w:t>
            </w:r>
            <w:r w:rsidRPr="008C534D">
              <w:rPr>
                <w:rFonts w:ascii="Ebrima" w:hAnsi="Ebrima" w:cstheme="minorHAnsi"/>
                <w:color w:val="000000" w:themeColor="text1"/>
                <w:sz w:val="22"/>
                <w:szCs w:val="22"/>
              </w:rPr>
              <w:t xml:space="preserve">do Patrimônio Separado e as Garantias </w:t>
            </w:r>
            <w:r w:rsidRPr="008C534D">
              <w:rPr>
                <w:rFonts w:ascii="Ebrima" w:hAnsi="Ebrima"/>
                <w:color w:val="000000" w:themeColor="text1"/>
                <w:sz w:val="22"/>
                <w:szCs w:val="22"/>
              </w:rPr>
              <w:t xml:space="preserve">do patrimônio da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até o integral cumprimento de todas as obrigações relativas aos CRI, incluindo, sem limitação, o pagamento integral do Valor Nominal Unitário atualizado e o valor correspondente à Remuneração dos CRI, bem como eventuais encargos moratórios aplicáveis.</w:t>
            </w:r>
          </w:p>
          <w:p w14:paraId="64805AA4"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1BC9D76D" w14:textId="77777777" w:rsidTr="004B7B73">
        <w:tc>
          <w:tcPr>
            <w:tcW w:w="3611" w:type="dxa"/>
          </w:tcPr>
          <w:p w14:paraId="0D6EDDC9" w14:textId="4BEB2D9B"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Regulamento</w:t>
            </w:r>
            <w:r w:rsidRPr="008C534D">
              <w:rPr>
                <w:rFonts w:ascii="Ebrima" w:hAnsi="Ebrima"/>
                <w:color w:val="000000" w:themeColor="text1"/>
                <w:sz w:val="22"/>
                <w:szCs w:val="22"/>
              </w:rPr>
              <w:t>”:</w:t>
            </w:r>
          </w:p>
        </w:tc>
        <w:tc>
          <w:tcPr>
            <w:tcW w:w="5887" w:type="dxa"/>
          </w:tcPr>
          <w:p w14:paraId="18418175"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Significa o Regulamento da Câmara.</w:t>
            </w:r>
          </w:p>
          <w:p w14:paraId="713F1307"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3171C0F4" w14:textId="77777777" w:rsidTr="004B7B73">
        <w:tc>
          <w:tcPr>
            <w:tcW w:w="3611" w:type="dxa"/>
          </w:tcPr>
          <w:p w14:paraId="578315A4" w14:textId="5DF71520"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Relatório de Auditoria</w:t>
            </w:r>
            <w:r w:rsidRPr="008C534D">
              <w:rPr>
                <w:rFonts w:ascii="Ebrima" w:hAnsi="Ebrima"/>
                <w:color w:val="000000" w:themeColor="text1"/>
                <w:sz w:val="22"/>
                <w:szCs w:val="22"/>
              </w:rPr>
              <w:t>”:</w:t>
            </w:r>
          </w:p>
        </w:tc>
        <w:tc>
          <w:tcPr>
            <w:tcW w:w="5887" w:type="dxa"/>
          </w:tcPr>
          <w:p w14:paraId="4D7D782F" w14:textId="0DBB24BE"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O relatório de </w:t>
            </w:r>
            <w:proofErr w:type="spellStart"/>
            <w:r w:rsidRPr="008C534D">
              <w:rPr>
                <w:rFonts w:ascii="Ebrima" w:hAnsi="Ebrima" w:cs="Arial"/>
                <w:color w:val="000000" w:themeColor="text1"/>
                <w:sz w:val="22"/>
                <w:szCs w:val="22"/>
              </w:rPr>
              <w:t>Due</w:t>
            </w:r>
            <w:proofErr w:type="spellEnd"/>
            <w:r w:rsidRPr="008C534D">
              <w:rPr>
                <w:rFonts w:ascii="Ebrima" w:hAnsi="Ebrima" w:cs="Arial"/>
                <w:color w:val="000000" w:themeColor="text1"/>
                <w:sz w:val="22"/>
                <w:szCs w:val="22"/>
              </w:rPr>
              <w:t xml:space="preserve"> </w:t>
            </w:r>
            <w:proofErr w:type="spellStart"/>
            <w:r w:rsidRPr="008C534D">
              <w:rPr>
                <w:rFonts w:ascii="Ebrima" w:hAnsi="Ebrima" w:cs="Arial"/>
                <w:color w:val="000000" w:themeColor="text1"/>
                <w:sz w:val="22"/>
                <w:szCs w:val="22"/>
              </w:rPr>
              <w:t>Diligence</w:t>
            </w:r>
            <w:proofErr w:type="spellEnd"/>
            <w:r w:rsidRPr="008C534D">
              <w:rPr>
                <w:rFonts w:ascii="Ebrima" w:hAnsi="Ebrima" w:cs="Arial"/>
                <w:color w:val="000000" w:themeColor="text1"/>
                <w:sz w:val="22"/>
                <w:szCs w:val="22"/>
              </w:rPr>
              <w:t xml:space="preserve"> tem por objeto identificar e avaliar aspectos jurídicos e potenciais contingências relativas aos targets analisados, com base nos documentos, informações e certidões recebidos até </w:t>
            </w:r>
            <w:r w:rsidRPr="008C534D">
              <w:rPr>
                <w:rFonts w:ascii="Ebrima" w:hAnsi="Ebrima"/>
                <w:color w:val="000000" w:themeColor="text1"/>
                <w:sz w:val="22"/>
                <w:szCs w:val="22"/>
              </w:rPr>
              <w:t xml:space="preserve">17 </w:t>
            </w:r>
            <w:r w:rsidRPr="008C534D">
              <w:rPr>
                <w:rFonts w:ascii="Ebrima" w:hAnsi="Ebrima" w:cs="Arial"/>
                <w:color w:val="000000" w:themeColor="text1"/>
                <w:sz w:val="22"/>
                <w:szCs w:val="22"/>
              </w:rPr>
              <w:t xml:space="preserve">de </w:t>
            </w:r>
            <w:r w:rsidRPr="008C534D">
              <w:rPr>
                <w:rFonts w:ascii="Ebrima" w:hAnsi="Ebrima"/>
                <w:color w:val="000000" w:themeColor="text1"/>
                <w:sz w:val="22"/>
                <w:szCs w:val="22"/>
              </w:rPr>
              <w:t xml:space="preserve">maio </w:t>
            </w:r>
            <w:r w:rsidRPr="008C534D">
              <w:rPr>
                <w:rFonts w:ascii="Ebrima" w:hAnsi="Ebrima" w:cs="Arial"/>
                <w:color w:val="000000" w:themeColor="text1"/>
                <w:sz w:val="22"/>
                <w:szCs w:val="22"/>
              </w:rPr>
              <w:t>de 2021.</w:t>
            </w:r>
          </w:p>
          <w:p w14:paraId="5AE229FD" w14:textId="32FDCBB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3912BB" w:rsidRPr="008C534D" w:rsidDel="00410E7C" w14:paraId="0A03162B" w14:textId="77777777" w:rsidTr="004B7B73">
        <w:tc>
          <w:tcPr>
            <w:tcW w:w="3611" w:type="dxa"/>
          </w:tcPr>
          <w:p w14:paraId="39D9D718" w14:textId="473025A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Relatório de Medição</w:t>
            </w:r>
            <w:r w:rsidRPr="008C534D">
              <w:rPr>
                <w:rFonts w:ascii="Ebrima" w:hAnsi="Ebrima"/>
                <w:color w:val="000000" w:themeColor="text1"/>
                <w:sz w:val="22"/>
                <w:szCs w:val="22"/>
              </w:rPr>
              <w:t>”:</w:t>
            </w:r>
          </w:p>
        </w:tc>
        <w:tc>
          <w:tcPr>
            <w:tcW w:w="5887" w:type="dxa"/>
          </w:tcPr>
          <w:p w14:paraId="0145B986" w14:textId="73BDB01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É o relatório de evolução de obras, elaborado pela </w:t>
            </w:r>
            <w:r w:rsidRPr="008C534D">
              <w:rPr>
                <w:rFonts w:ascii="Ebrima" w:hAnsi="Ebrima" w:cs="Arial"/>
                <w:b/>
                <w:bCs/>
                <w:color w:val="000000" w:themeColor="text1"/>
                <w:sz w:val="22"/>
                <w:szCs w:val="22"/>
              </w:rPr>
              <w:t>HARCA ENGENHARIA EIRELI</w:t>
            </w:r>
            <w:r w:rsidRPr="008C534D">
              <w:rPr>
                <w:rFonts w:ascii="Ebrima" w:hAnsi="Ebrima" w:cs="Arial"/>
                <w:color w:val="000000" w:themeColor="text1"/>
                <w:sz w:val="22"/>
                <w:szCs w:val="22"/>
              </w:rPr>
              <w:t>, inscrita no CNPJ/ME sob o nº 20.620.442/0001-48, indicando o desenvolvimento das obras dos Loteamentos, bem como dos Empreendimentos.</w:t>
            </w:r>
          </w:p>
          <w:p w14:paraId="751D8EFA" w14:textId="39F18345"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3912BB" w:rsidRPr="008C534D" w:rsidDel="00410E7C" w14:paraId="4037AC42" w14:textId="77777777" w:rsidTr="004B7B73">
        <w:tc>
          <w:tcPr>
            <w:tcW w:w="3611" w:type="dxa"/>
          </w:tcPr>
          <w:p w14:paraId="1DFAF836"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Remuneração</w:t>
            </w:r>
            <w:r w:rsidRPr="008C534D">
              <w:rPr>
                <w:rFonts w:ascii="Ebrima" w:hAnsi="Ebrima"/>
                <w:color w:val="000000" w:themeColor="text1"/>
                <w:sz w:val="22"/>
                <w:szCs w:val="22"/>
              </w:rPr>
              <w:t>”:</w:t>
            </w:r>
          </w:p>
        </w:tc>
        <w:tc>
          <w:tcPr>
            <w:tcW w:w="5887" w:type="dxa"/>
          </w:tcPr>
          <w:p w14:paraId="31C888DC" w14:textId="2D6A3484" w:rsidR="003912BB" w:rsidRPr="008C534D" w:rsidRDefault="003912BB" w:rsidP="003912BB">
            <w:pPr>
              <w:pStyle w:val="BodyText21"/>
              <w:spacing w:line="276" w:lineRule="auto"/>
              <w:rPr>
                <w:rFonts w:ascii="Ebrima" w:hAnsi="Ebrima" w:cstheme="minorHAnsi"/>
                <w:snapToGrid w:val="0"/>
                <w:color w:val="000000" w:themeColor="text1"/>
                <w:sz w:val="22"/>
                <w:szCs w:val="22"/>
              </w:rPr>
            </w:pPr>
            <w:r w:rsidRPr="008C534D">
              <w:rPr>
                <w:rFonts w:ascii="Ebrima" w:hAnsi="Ebrima" w:cstheme="minorHAnsi"/>
                <w:color w:val="000000" w:themeColor="text1"/>
                <w:sz w:val="22"/>
                <w:szCs w:val="22"/>
              </w:rPr>
              <w:t xml:space="preserve">Taxa efetiva de juros de </w:t>
            </w:r>
            <w:r w:rsidRPr="008C534D">
              <w:rPr>
                <w:rFonts w:ascii="Ebrima" w:hAnsi="Ebrima"/>
                <w:color w:val="000000" w:themeColor="text1"/>
                <w:sz w:val="22"/>
                <w:szCs w:val="22"/>
              </w:rPr>
              <w:t>10,0000</w:t>
            </w:r>
            <w:r w:rsidRPr="008C534D">
              <w:rPr>
                <w:rFonts w:ascii="Ebrima" w:hAnsi="Ebrima" w:cstheme="minorHAnsi"/>
                <w:color w:val="000000" w:themeColor="text1"/>
                <w:sz w:val="22"/>
                <w:szCs w:val="22"/>
              </w:rPr>
              <w:t>%</w:t>
            </w:r>
            <w:r w:rsidRPr="008C534D">
              <w:rPr>
                <w:rFonts w:ascii="Ebrima" w:hAnsi="Ebrima" w:cstheme="minorHAnsi"/>
                <w:snapToGrid w:val="0"/>
                <w:color w:val="000000" w:themeColor="text1"/>
                <w:sz w:val="22"/>
                <w:szCs w:val="22"/>
              </w:rPr>
              <w:t xml:space="preserve"> (</w:t>
            </w:r>
            <w:r w:rsidRPr="008C534D">
              <w:rPr>
                <w:rFonts w:ascii="Ebrima" w:hAnsi="Ebrima"/>
                <w:color w:val="000000" w:themeColor="text1"/>
                <w:sz w:val="22"/>
                <w:szCs w:val="22"/>
              </w:rPr>
              <w:t xml:space="preserve">dez </w:t>
            </w:r>
            <w:r w:rsidRPr="008C534D">
              <w:rPr>
                <w:rFonts w:ascii="Ebrima" w:hAnsi="Ebrima" w:cstheme="minorHAnsi"/>
                <w:color w:val="000000" w:themeColor="text1"/>
                <w:sz w:val="22"/>
                <w:szCs w:val="22"/>
              </w:rPr>
              <w:t>por cento</w:t>
            </w:r>
            <w:r w:rsidRPr="008C534D">
              <w:rPr>
                <w:rFonts w:ascii="Ebrima" w:hAnsi="Ebrima" w:cstheme="minorHAnsi"/>
                <w:snapToGrid w:val="0"/>
                <w:color w:val="000000" w:themeColor="text1"/>
                <w:sz w:val="22"/>
                <w:szCs w:val="22"/>
              </w:rPr>
              <w:t>)</w:t>
            </w:r>
            <w:r w:rsidRPr="008C534D">
              <w:rPr>
                <w:rFonts w:ascii="Ebrima" w:hAnsi="Ebrima" w:cstheme="minorHAnsi"/>
                <w:color w:val="000000" w:themeColor="text1"/>
                <w:sz w:val="22"/>
                <w:szCs w:val="22"/>
              </w:rPr>
              <w:t xml:space="preserve"> ao ano, tendo como base um ano de 252 (duzentos e cinquenta e dois) Dias Úteis</w:t>
            </w:r>
            <w:r w:rsidRPr="008C534D">
              <w:rPr>
                <w:rFonts w:ascii="Ebrima" w:hAnsi="Ebrima" w:cstheme="minorHAnsi"/>
                <w:snapToGrid w:val="0"/>
                <w:color w:val="000000" w:themeColor="text1"/>
                <w:sz w:val="22"/>
                <w:szCs w:val="22"/>
              </w:rPr>
              <w:t>;</w:t>
            </w:r>
          </w:p>
          <w:p w14:paraId="659C8217"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1B125AF8" w14:textId="77777777" w:rsidTr="004B7B73">
        <w:tc>
          <w:tcPr>
            <w:tcW w:w="3611" w:type="dxa"/>
          </w:tcPr>
          <w:p w14:paraId="32D83C24"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Resgate Antecipado</w:t>
            </w:r>
            <w:r w:rsidRPr="008C534D">
              <w:rPr>
                <w:rFonts w:ascii="Ebrima" w:hAnsi="Ebrima"/>
                <w:color w:val="000000" w:themeColor="text1"/>
                <w:sz w:val="22"/>
                <w:szCs w:val="22"/>
              </w:rPr>
              <w:t>”:</w:t>
            </w:r>
          </w:p>
        </w:tc>
        <w:tc>
          <w:tcPr>
            <w:tcW w:w="5887" w:type="dxa"/>
          </w:tcPr>
          <w:p w14:paraId="2C87F497" w14:textId="4F363186"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31D35269" w14:textId="77777777" w:rsidTr="004B7B73">
        <w:tc>
          <w:tcPr>
            <w:tcW w:w="3611" w:type="dxa"/>
          </w:tcPr>
          <w:p w14:paraId="1A3664E0" w14:textId="574AE044"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Resolução CMN nº 2.689</w:t>
            </w:r>
            <w:r w:rsidRPr="008C534D">
              <w:rPr>
                <w:rFonts w:ascii="Ebrima" w:hAnsi="Ebrima" w:cstheme="minorHAnsi"/>
                <w:color w:val="000000" w:themeColor="text1"/>
                <w:sz w:val="22"/>
                <w:szCs w:val="22"/>
              </w:rPr>
              <w:t>”</w:t>
            </w:r>
          </w:p>
        </w:tc>
        <w:tc>
          <w:tcPr>
            <w:tcW w:w="5887" w:type="dxa"/>
          </w:tcPr>
          <w:p w14:paraId="1F57EA22"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Resolução nº 2.689, de 26 de janeiro de 2000.</w:t>
            </w:r>
          </w:p>
          <w:p w14:paraId="33C89A47" w14:textId="6D16D0DF"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171482B8" w14:textId="77777777" w:rsidTr="004B7B73">
        <w:tc>
          <w:tcPr>
            <w:tcW w:w="3611" w:type="dxa"/>
          </w:tcPr>
          <w:p w14:paraId="7197AA37" w14:textId="5BB54689"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Resolução CMN nº 4.373</w:t>
            </w:r>
            <w:r w:rsidRPr="008C534D">
              <w:rPr>
                <w:rFonts w:ascii="Ebrima" w:hAnsi="Ebrima"/>
                <w:color w:val="000000" w:themeColor="text1"/>
                <w:sz w:val="22"/>
                <w:szCs w:val="22"/>
              </w:rPr>
              <w:t>”:</w:t>
            </w:r>
          </w:p>
        </w:tc>
        <w:tc>
          <w:tcPr>
            <w:tcW w:w="5887" w:type="dxa"/>
          </w:tcPr>
          <w:p w14:paraId="7F2B81DE" w14:textId="10AA29A1"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Resolução nº 4.373, de 29 de setembro de 2014</w:t>
            </w:r>
          </w:p>
          <w:p w14:paraId="6269FCCF" w14:textId="7CA64E94"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312BD57E" w14:textId="77777777" w:rsidTr="004818BE">
        <w:tc>
          <w:tcPr>
            <w:tcW w:w="3611" w:type="dxa"/>
          </w:tcPr>
          <w:p w14:paraId="7D3C9BC2" w14:textId="10440C24"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Resolução CVM nº 17</w:t>
            </w:r>
            <w:r w:rsidRPr="008C534D">
              <w:rPr>
                <w:rFonts w:ascii="Ebrima" w:hAnsi="Ebrima"/>
                <w:color w:val="000000" w:themeColor="text1"/>
                <w:sz w:val="22"/>
                <w:szCs w:val="22"/>
              </w:rPr>
              <w:t>”:</w:t>
            </w:r>
          </w:p>
        </w:tc>
        <w:tc>
          <w:tcPr>
            <w:tcW w:w="5887" w:type="dxa"/>
          </w:tcPr>
          <w:p w14:paraId="4D06CFD6"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Resolução CVM Nº 17, de 9 de fevereiro de 2021;</w:t>
            </w:r>
          </w:p>
          <w:p w14:paraId="71A7105E" w14:textId="740A5FB6"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3B889DC6" w14:textId="77777777" w:rsidTr="004B7B73">
        <w:tc>
          <w:tcPr>
            <w:tcW w:w="3611" w:type="dxa"/>
          </w:tcPr>
          <w:p w14:paraId="401958BB" w14:textId="001D35F1"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proofErr w:type="spellStart"/>
            <w:r w:rsidRPr="008C534D">
              <w:rPr>
                <w:rFonts w:ascii="Ebrima" w:hAnsi="Ebrima"/>
                <w:color w:val="000000" w:themeColor="text1"/>
                <w:sz w:val="22"/>
                <w:szCs w:val="22"/>
                <w:u w:val="single"/>
              </w:rPr>
              <w:t>Servic</w:t>
            </w:r>
            <w:proofErr w:type="spellEnd"/>
            <w:r w:rsidRPr="008C534D">
              <w:rPr>
                <w:rFonts w:ascii="Ebrima" w:hAnsi="Ebrima"/>
                <w:color w:val="000000" w:themeColor="text1"/>
                <w:sz w:val="22"/>
                <w:szCs w:val="22"/>
              </w:rPr>
              <w:t>”:</w:t>
            </w:r>
          </w:p>
        </w:tc>
        <w:tc>
          <w:tcPr>
            <w:tcW w:w="5887" w:type="dxa"/>
          </w:tcPr>
          <w:p w14:paraId="638EC855"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b/>
                <w:bCs/>
                <w:color w:val="000000" w:themeColor="text1"/>
                <w:sz w:val="22"/>
                <w:szCs w:val="22"/>
              </w:rPr>
              <w:t>SERVIC CONSTRUTORA LTDA.</w:t>
            </w:r>
            <w:r w:rsidRPr="008C534D">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50839DA1" w14:textId="77777777" w:rsidTr="004B7B73">
        <w:tc>
          <w:tcPr>
            <w:tcW w:w="3611" w:type="dxa"/>
          </w:tcPr>
          <w:p w14:paraId="3F1CE591"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proofErr w:type="spellStart"/>
            <w:r w:rsidRPr="008C534D">
              <w:rPr>
                <w:rFonts w:ascii="Ebrima" w:hAnsi="Ebrima"/>
                <w:color w:val="000000" w:themeColor="text1"/>
                <w:sz w:val="22"/>
                <w:szCs w:val="22"/>
                <w:u w:val="single"/>
              </w:rPr>
              <w:t>Servicer</w:t>
            </w:r>
            <w:proofErr w:type="spellEnd"/>
            <w:r w:rsidRPr="008C534D">
              <w:rPr>
                <w:rFonts w:ascii="Ebrima" w:hAnsi="Ebrima"/>
                <w:color w:val="000000" w:themeColor="text1"/>
                <w:sz w:val="22"/>
                <w:szCs w:val="22"/>
              </w:rPr>
              <w:t>”:</w:t>
            </w:r>
          </w:p>
        </w:tc>
        <w:tc>
          <w:tcPr>
            <w:tcW w:w="5887" w:type="dxa"/>
          </w:tcPr>
          <w:p w14:paraId="3F9422B3" w14:textId="77777777" w:rsidR="003912BB" w:rsidRPr="008C534D" w:rsidRDefault="003912BB" w:rsidP="003912BB">
            <w:pPr>
              <w:autoSpaceDE w:val="0"/>
              <w:autoSpaceDN w:val="0"/>
              <w:adjustRightInd w:val="0"/>
              <w:spacing w:line="276" w:lineRule="auto"/>
              <w:jc w:val="both"/>
              <w:rPr>
                <w:rFonts w:ascii="Ebrima" w:hAnsi="Ebrima"/>
                <w:b/>
                <w:bCs/>
                <w:color w:val="000000" w:themeColor="text1"/>
                <w:sz w:val="22"/>
                <w:szCs w:val="22"/>
              </w:rPr>
            </w:pPr>
            <w:r w:rsidRPr="008C534D">
              <w:rPr>
                <w:rFonts w:ascii="Ebrima" w:hAnsi="Ebrima"/>
                <w:color w:val="000000" w:themeColor="text1"/>
                <w:sz w:val="22"/>
                <w:szCs w:val="22"/>
              </w:rPr>
              <w:t xml:space="preserve">É a </w:t>
            </w:r>
            <w:r w:rsidRPr="008C534D">
              <w:rPr>
                <w:rFonts w:ascii="Ebrima" w:hAnsi="Ebrima" w:cstheme="minorHAnsi"/>
                <w:b/>
                <w:sz w:val="22"/>
                <w:szCs w:val="22"/>
              </w:rPr>
              <w:t>CONVESTE SERVIÇOS FINANCEIROS LTDA. - ME.</w:t>
            </w:r>
            <w:r w:rsidRPr="008C534D">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8C534D">
              <w:rPr>
                <w:rFonts w:ascii="Ebrima" w:hAnsi="Ebrima" w:cstheme="minorHAnsi"/>
                <w:bCs/>
                <w:sz w:val="22"/>
                <w:szCs w:val="22"/>
              </w:rPr>
              <w:t>19.684.227/0001-21.</w:t>
            </w:r>
            <w:r w:rsidRPr="008C534D">
              <w:rPr>
                <w:rFonts w:ascii="Ebrima" w:hAnsi="Ebrima"/>
                <w:b/>
                <w:bCs/>
                <w:color w:val="000000" w:themeColor="text1"/>
                <w:sz w:val="22"/>
                <w:szCs w:val="22"/>
              </w:rPr>
              <w:t xml:space="preserve"> </w:t>
            </w:r>
          </w:p>
          <w:p w14:paraId="57D63A33" w14:textId="099E85E0"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5E201BA4" w14:textId="77777777" w:rsidTr="004B7B73">
        <w:tc>
          <w:tcPr>
            <w:tcW w:w="3611" w:type="dxa"/>
          </w:tcPr>
          <w:p w14:paraId="5BAB2373" w14:textId="77FC257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sz w:val="22"/>
                <w:szCs w:val="22"/>
              </w:rPr>
              <w:t>“</w:t>
            </w:r>
            <w:r w:rsidRPr="008C534D">
              <w:rPr>
                <w:rFonts w:ascii="Ebrima" w:hAnsi="Ebrima"/>
                <w:sz w:val="22"/>
                <w:szCs w:val="22"/>
                <w:u w:val="single"/>
              </w:rPr>
              <w:t>Sociedades</w:t>
            </w:r>
            <w:r w:rsidRPr="008C534D">
              <w:rPr>
                <w:rFonts w:ascii="Ebrima" w:hAnsi="Ebrima"/>
                <w:sz w:val="22"/>
                <w:szCs w:val="22"/>
              </w:rPr>
              <w:t>”:</w:t>
            </w:r>
          </w:p>
        </w:tc>
        <w:tc>
          <w:tcPr>
            <w:tcW w:w="5887" w:type="dxa"/>
          </w:tcPr>
          <w:p w14:paraId="667E7FE9" w14:textId="77777777" w:rsidR="003912BB" w:rsidRPr="008C534D" w:rsidRDefault="003912BB" w:rsidP="003912BB">
            <w:pPr>
              <w:pStyle w:val="PargrafodaLista"/>
              <w:spacing w:line="276" w:lineRule="auto"/>
              <w:ind w:left="0"/>
              <w:contextualSpacing w:val="0"/>
              <w:jc w:val="both"/>
              <w:rPr>
                <w:rFonts w:ascii="Ebrima" w:hAnsi="Ebrima"/>
                <w:sz w:val="22"/>
                <w:szCs w:val="22"/>
              </w:rPr>
            </w:pPr>
            <w:r w:rsidRPr="008C534D">
              <w:rPr>
                <w:rFonts w:ascii="Ebrima" w:hAnsi="Ebrima"/>
                <w:bCs/>
                <w:color w:val="000000" w:themeColor="text1"/>
                <w:sz w:val="22"/>
                <w:szCs w:val="22"/>
              </w:rPr>
              <w:t xml:space="preserve">São as </w:t>
            </w:r>
            <w:r w:rsidRPr="008C534D">
              <w:rPr>
                <w:rFonts w:ascii="Ebrima" w:hAnsi="Ebrima"/>
                <w:bCs/>
                <w:sz w:val="22"/>
                <w:szCs w:val="22"/>
              </w:rPr>
              <w:t>sociedades</w:t>
            </w:r>
            <w:r w:rsidRPr="008C534D">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3912BB" w:rsidRPr="008C534D" w:rsidRDefault="003912BB" w:rsidP="003912BB">
            <w:pPr>
              <w:pStyle w:val="PargrafodaLista"/>
              <w:spacing w:line="276" w:lineRule="auto"/>
              <w:ind w:left="0"/>
              <w:contextualSpacing w:val="0"/>
              <w:jc w:val="both"/>
              <w:rPr>
                <w:rFonts w:ascii="Ebrima" w:hAnsi="Ebrima"/>
                <w:b/>
                <w:color w:val="000000" w:themeColor="text1"/>
                <w:sz w:val="22"/>
                <w:szCs w:val="22"/>
              </w:rPr>
            </w:pPr>
          </w:p>
        </w:tc>
      </w:tr>
      <w:tr w:rsidR="003912BB" w:rsidRPr="008C534D" w:rsidDel="00410E7C" w14:paraId="6AEE7C19" w14:textId="77777777" w:rsidTr="004B7B73">
        <w:tc>
          <w:tcPr>
            <w:tcW w:w="3611" w:type="dxa"/>
          </w:tcPr>
          <w:p w14:paraId="3EF62351" w14:textId="3F4B086D"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sz w:val="22"/>
                <w:szCs w:val="22"/>
              </w:rPr>
            </w:pPr>
            <w:r w:rsidRPr="008C534D">
              <w:rPr>
                <w:rFonts w:ascii="Ebrima" w:hAnsi="Ebrima" w:cs="Verdana"/>
                <w:bCs/>
                <w:color w:val="000000" w:themeColor="text1"/>
                <w:sz w:val="22"/>
                <w:szCs w:val="22"/>
              </w:rPr>
              <w:t>“</w:t>
            </w:r>
            <w:r w:rsidRPr="008C534D">
              <w:rPr>
                <w:rFonts w:ascii="Ebrima" w:hAnsi="Ebrima" w:cs="Verdana"/>
                <w:bCs/>
                <w:color w:val="000000" w:themeColor="text1"/>
                <w:sz w:val="22"/>
                <w:szCs w:val="22"/>
                <w:u w:val="single"/>
              </w:rPr>
              <w:t>SPE 749</w:t>
            </w:r>
            <w:r w:rsidRPr="008C534D">
              <w:rPr>
                <w:rFonts w:ascii="Ebrima" w:hAnsi="Ebrima" w:cs="Verdana"/>
                <w:bCs/>
                <w:color w:val="000000" w:themeColor="text1"/>
                <w:sz w:val="22"/>
                <w:szCs w:val="22"/>
              </w:rPr>
              <w:t>”:</w:t>
            </w:r>
          </w:p>
        </w:tc>
        <w:tc>
          <w:tcPr>
            <w:tcW w:w="5887" w:type="dxa"/>
          </w:tcPr>
          <w:p w14:paraId="685C7628" w14:textId="77777777" w:rsidR="003912BB" w:rsidRPr="008C534D" w:rsidRDefault="003912BB" w:rsidP="003912BB">
            <w:pPr>
              <w:pStyle w:val="PargrafodaLista"/>
              <w:spacing w:line="276" w:lineRule="auto"/>
              <w:ind w:left="0"/>
              <w:contextualSpacing w:val="0"/>
              <w:jc w:val="both"/>
              <w:rPr>
                <w:rFonts w:ascii="Ebrima" w:hAnsi="Ebrima" w:cs="Verdana"/>
                <w:color w:val="000000" w:themeColor="text1"/>
                <w:sz w:val="22"/>
                <w:szCs w:val="22"/>
              </w:rPr>
            </w:pPr>
            <w:r w:rsidRPr="008C534D">
              <w:rPr>
                <w:rFonts w:ascii="Ebrima" w:hAnsi="Ebrima" w:cs="Verdana"/>
                <w:b/>
                <w:bCs/>
                <w:color w:val="000000" w:themeColor="text1"/>
                <w:sz w:val="22"/>
                <w:szCs w:val="22"/>
              </w:rPr>
              <w:t>LOTEAMENTO RESIDENCIAL JARDIM DAS FLORES 749 SPE LTDA</w:t>
            </w:r>
            <w:r w:rsidRPr="008C534D">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3912BB" w:rsidRPr="008C534D" w:rsidRDefault="003912BB" w:rsidP="003912BB">
            <w:pPr>
              <w:pStyle w:val="PargrafodaLista"/>
              <w:spacing w:line="276" w:lineRule="auto"/>
              <w:ind w:left="0"/>
              <w:contextualSpacing w:val="0"/>
              <w:jc w:val="both"/>
              <w:rPr>
                <w:rFonts w:ascii="Ebrima" w:hAnsi="Ebrima"/>
                <w:bCs/>
                <w:color w:val="000000" w:themeColor="text1"/>
                <w:sz w:val="22"/>
                <w:szCs w:val="22"/>
              </w:rPr>
            </w:pPr>
          </w:p>
        </w:tc>
      </w:tr>
      <w:tr w:rsidR="003912BB" w:rsidRPr="008C534D" w:rsidDel="00410E7C" w14:paraId="206CDEFD" w14:textId="77777777" w:rsidTr="004B7B73">
        <w:tc>
          <w:tcPr>
            <w:tcW w:w="3611" w:type="dxa"/>
          </w:tcPr>
          <w:p w14:paraId="00DD6725" w14:textId="7748D349"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Sr. Carlos João</w:t>
            </w:r>
            <w:r w:rsidRPr="008C534D">
              <w:rPr>
                <w:rFonts w:ascii="Ebrima" w:hAnsi="Ebrima"/>
                <w:color w:val="000000" w:themeColor="text1"/>
                <w:sz w:val="22"/>
                <w:szCs w:val="22"/>
              </w:rPr>
              <w:t>”</w:t>
            </w:r>
          </w:p>
        </w:tc>
        <w:tc>
          <w:tcPr>
            <w:tcW w:w="5887" w:type="dxa"/>
          </w:tcPr>
          <w:p w14:paraId="3FDE8C55" w14:textId="4A74ACAE" w:rsidR="003912BB" w:rsidRPr="008C534D" w:rsidRDefault="003912BB" w:rsidP="003912BB">
            <w:pPr>
              <w:pStyle w:val="PargrafodaLista"/>
              <w:spacing w:line="276" w:lineRule="auto"/>
              <w:ind w:left="0"/>
              <w:contextualSpacing w:val="0"/>
              <w:jc w:val="both"/>
              <w:rPr>
                <w:rFonts w:ascii="Ebrima" w:hAnsi="Ebrima"/>
                <w:color w:val="000000" w:themeColor="text1"/>
                <w:sz w:val="22"/>
                <w:szCs w:val="22"/>
              </w:rPr>
            </w:pPr>
            <w:r w:rsidRPr="008C534D">
              <w:rPr>
                <w:rFonts w:ascii="Ebrima" w:hAnsi="Ebrima"/>
                <w:b/>
                <w:color w:val="000000" w:themeColor="text1"/>
                <w:sz w:val="22"/>
                <w:szCs w:val="22"/>
              </w:rPr>
              <w:t>CARLOS</w:t>
            </w:r>
            <w:r w:rsidRPr="008C534D">
              <w:rPr>
                <w:rFonts w:ascii="Ebrima" w:hAnsi="Ebrima"/>
                <w:b/>
                <w:bCs/>
                <w:color w:val="000000" w:themeColor="text1"/>
                <w:sz w:val="22"/>
                <w:szCs w:val="22"/>
              </w:rPr>
              <w:t xml:space="preserve"> JOÃO GRIPP</w:t>
            </w:r>
            <w:r w:rsidRPr="008C534D">
              <w:rPr>
                <w:rFonts w:ascii="Ebrima" w:hAnsi="Ebrima"/>
                <w:color w:val="000000" w:themeColor="text1"/>
                <w:sz w:val="22"/>
                <w:szCs w:val="22"/>
              </w:rPr>
              <w:t xml:space="preserve">, brasileiro, casado pelo regime de comunhão universal de bens, empresário, portador da </w:t>
            </w:r>
            <w:r w:rsidRPr="008C534D">
              <w:rPr>
                <w:rFonts w:ascii="Ebrima" w:hAnsi="Ebrima"/>
                <w:color w:val="000000" w:themeColor="text1"/>
                <w:sz w:val="22"/>
                <w:szCs w:val="22"/>
              </w:rPr>
              <w:lastRenderedPageBreak/>
              <w:t>Cédula de Identidade RG nº 2563895, inscrito no CPF/ME sob o nº 067.774.492-72, residente e domiciliado na Cidade de Castanhal, Estado do Pará, na Avenida Universitária, nº 370, Casa 39, Condomínio Campo Belo, Bairro Santa Lídia, CEP 68.746-360.</w:t>
            </w:r>
          </w:p>
          <w:p w14:paraId="48CAA01A"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598F78CF" w14:textId="77777777" w:rsidTr="004B7B73">
        <w:tc>
          <w:tcPr>
            <w:tcW w:w="3611" w:type="dxa"/>
          </w:tcPr>
          <w:p w14:paraId="311F416A" w14:textId="346E4AC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Verdana"/>
                <w:bCs/>
                <w:color w:val="000000" w:themeColor="text1"/>
                <w:sz w:val="22"/>
                <w:szCs w:val="22"/>
              </w:rPr>
              <w:lastRenderedPageBreak/>
              <w:t>“</w:t>
            </w:r>
            <w:r w:rsidRPr="008C534D">
              <w:rPr>
                <w:rFonts w:ascii="Ebrima" w:hAnsi="Ebrima" w:cs="Verdana"/>
                <w:bCs/>
                <w:color w:val="000000" w:themeColor="text1"/>
                <w:sz w:val="22"/>
                <w:szCs w:val="22"/>
                <w:u w:val="single"/>
              </w:rPr>
              <w:t>Sra. Carine Adriane</w:t>
            </w:r>
            <w:r w:rsidRPr="008C534D">
              <w:rPr>
                <w:rFonts w:ascii="Ebrima" w:hAnsi="Ebrima" w:cs="Verdana"/>
                <w:bCs/>
                <w:color w:val="000000" w:themeColor="text1"/>
                <w:sz w:val="22"/>
                <w:szCs w:val="22"/>
              </w:rPr>
              <w:t>”:</w:t>
            </w:r>
          </w:p>
        </w:tc>
        <w:tc>
          <w:tcPr>
            <w:tcW w:w="5887" w:type="dxa"/>
          </w:tcPr>
          <w:p w14:paraId="78697526" w14:textId="1D32B415" w:rsidR="003912BB" w:rsidRPr="008C534D" w:rsidRDefault="003912BB" w:rsidP="003912BB">
            <w:pPr>
              <w:pStyle w:val="PargrafodaLista"/>
              <w:spacing w:line="276" w:lineRule="auto"/>
              <w:ind w:left="0"/>
              <w:contextualSpacing w:val="0"/>
              <w:jc w:val="both"/>
              <w:rPr>
                <w:rFonts w:ascii="Ebrima" w:hAnsi="Ebrima"/>
                <w:color w:val="000000" w:themeColor="text1"/>
                <w:sz w:val="22"/>
                <w:szCs w:val="22"/>
              </w:rPr>
            </w:pPr>
            <w:r w:rsidRPr="008C534D">
              <w:rPr>
                <w:rFonts w:ascii="Ebrima" w:hAnsi="Ebrima"/>
                <w:b/>
                <w:color w:val="000000" w:themeColor="text1"/>
                <w:sz w:val="22"/>
                <w:szCs w:val="22"/>
              </w:rPr>
              <w:t>CARINE ADRIANE SEFRIN GRIPP</w:t>
            </w:r>
            <w:r w:rsidRPr="008C534D">
              <w:rPr>
                <w:rFonts w:ascii="Ebrima" w:hAnsi="Ebrima"/>
                <w:bCs/>
                <w:color w:val="000000" w:themeColor="text1"/>
                <w:sz w:val="22"/>
                <w:szCs w:val="22"/>
              </w:rPr>
              <w:t>, brasileira, casada em regime de comunhão parcial de bens, advogada</w:t>
            </w:r>
            <w:r w:rsidRPr="008C534D">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8C534D">
              <w:rPr>
                <w:rFonts w:ascii="Ebrima" w:hAnsi="Ebrima"/>
                <w:color w:val="000000" w:themeColor="text1"/>
                <w:sz w:val="22"/>
                <w:szCs w:val="22"/>
              </w:rPr>
              <w:t>Orquidia</w:t>
            </w:r>
            <w:proofErr w:type="spellEnd"/>
            <w:r w:rsidRPr="008C534D">
              <w:rPr>
                <w:rFonts w:ascii="Ebrima" w:hAnsi="Ebrima"/>
                <w:color w:val="000000" w:themeColor="text1"/>
                <w:sz w:val="22"/>
                <w:szCs w:val="22"/>
              </w:rPr>
              <w:t xml:space="preserve">, nº 38, Bairro Santa </w:t>
            </w:r>
            <w:proofErr w:type="spellStart"/>
            <w:r w:rsidRPr="008C534D">
              <w:rPr>
                <w:rFonts w:ascii="Ebrima" w:hAnsi="Ebrima"/>
                <w:color w:val="000000" w:themeColor="text1"/>
                <w:sz w:val="22"/>
                <w:szCs w:val="22"/>
              </w:rPr>
              <w:t>Lidia</w:t>
            </w:r>
            <w:proofErr w:type="spellEnd"/>
            <w:r w:rsidRPr="008C534D">
              <w:rPr>
                <w:rFonts w:ascii="Ebrima" w:hAnsi="Ebrima"/>
                <w:color w:val="000000" w:themeColor="text1"/>
                <w:sz w:val="22"/>
                <w:szCs w:val="22"/>
              </w:rPr>
              <w:t>, CEP 68.746-360.</w:t>
            </w:r>
          </w:p>
          <w:p w14:paraId="171D493D" w14:textId="11A169ED" w:rsidR="003912BB" w:rsidRPr="008C534D" w:rsidRDefault="003912BB" w:rsidP="003912BB">
            <w:pPr>
              <w:pStyle w:val="PargrafodaLista"/>
              <w:spacing w:line="276" w:lineRule="auto"/>
              <w:ind w:left="0"/>
              <w:contextualSpacing w:val="0"/>
              <w:jc w:val="both"/>
              <w:rPr>
                <w:rFonts w:ascii="Ebrima" w:hAnsi="Ebrima"/>
                <w:b/>
                <w:color w:val="000000" w:themeColor="text1"/>
                <w:sz w:val="22"/>
                <w:szCs w:val="22"/>
              </w:rPr>
            </w:pPr>
          </w:p>
        </w:tc>
      </w:tr>
      <w:tr w:rsidR="003912BB" w:rsidRPr="008C534D" w:rsidDel="00410E7C" w14:paraId="72364549" w14:textId="77777777" w:rsidTr="004B7B73">
        <w:tc>
          <w:tcPr>
            <w:tcW w:w="3611" w:type="dxa"/>
          </w:tcPr>
          <w:p w14:paraId="40674C73" w14:textId="581750E1"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Sr. Eduardo Lima</w:t>
            </w:r>
            <w:r w:rsidRPr="008C534D">
              <w:rPr>
                <w:rFonts w:ascii="Ebrima" w:hAnsi="Ebrima"/>
                <w:color w:val="000000" w:themeColor="text1"/>
                <w:sz w:val="22"/>
                <w:szCs w:val="22"/>
              </w:rPr>
              <w:t>”</w:t>
            </w:r>
          </w:p>
        </w:tc>
        <w:tc>
          <w:tcPr>
            <w:tcW w:w="5887" w:type="dxa"/>
            <w:shd w:val="clear" w:color="auto" w:fill="auto"/>
          </w:tcPr>
          <w:p w14:paraId="6E7B7819"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b/>
                <w:bCs/>
                <w:color w:val="000000" w:themeColor="text1"/>
                <w:sz w:val="22"/>
                <w:szCs w:val="22"/>
              </w:rPr>
              <w:t>EDUARDO LIMA GRIPP</w:t>
            </w:r>
            <w:r w:rsidRPr="008C534D">
              <w:rPr>
                <w:rFonts w:ascii="Ebrima" w:hAnsi="Ebrima"/>
                <w:color w:val="000000" w:themeColor="text1"/>
                <w:sz w:val="22"/>
                <w:szCs w:val="22"/>
              </w:rPr>
              <w:t xml:space="preserve">, brasileiro, casado em regime de comunhão parcial de bens, empresário, portador da Cédula de Identidade nº 4446459 – PC/PA, inscrito no CPF/ME sob o nº 780.215.292-53, residente e domiciliado na Cidade de Castanhal, Estado de Pará, na Alameda Orquídea, nº 38, Bairro Santa </w:t>
            </w:r>
            <w:proofErr w:type="spellStart"/>
            <w:r w:rsidRPr="008C534D">
              <w:rPr>
                <w:rFonts w:ascii="Ebrima" w:hAnsi="Ebrima"/>
                <w:color w:val="000000" w:themeColor="text1"/>
                <w:sz w:val="22"/>
                <w:szCs w:val="22"/>
              </w:rPr>
              <w:t>Lidia</w:t>
            </w:r>
            <w:proofErr w:type="spellEnd"/>
            <w:r w:rsidRPr="008C534D">
              <w:rPr>
                <w:rFonts w:ascii="Ebrima" w:hAnsi="Ebrima"/>
                <w:color w:val="000000" w:themeColor="text1"/>
                <w:sz w:val="22"/>
                <w:szCs w:val="22"/>
              </w:rPr>
              <w:t>, CEP 68.746-360.</w:t>
            </w:r>
          </w:p>
          <w:p w14:paraId="55ECA301"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3912BB" w:rsidRPr="008C534D" w:rsidDel="00410E7C" w14:paraId="617607D3" w14:textId="77777777" w:rsidTr="004B7B73">
        <w:tc>
          <w:tcPr>
            <w:tcW w:w="3611" w:type="dxa"/>
          </w:tcPr>
          <w:p w14:paraId="4C4A3FED" w14:textId="68FD71CB"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Sr. Ernandez Pereira</w:t>
            </w:r>
            <w:r w:rsidRPr="008C534D">
              <w:rPr>
                <w:rFonts w:ascii="Ebrima" w:hAnsi="Ebrima"/>
                <w:color w:val="000000" w:themeColor="text1"/>
                <w:sz w:val="22"/>
                <w:szCs w:val="22"/>
              </w:rPr>
              <w:t>”:</w:t>
            </w:r>
          </w:p>
        </w:tc>
        <w:tc>
          <w:tcPr>
            <w:tcW w:w="5887" w:type="dxa"/>
            <w:shd w:val="clear" w:color="auto" w:fill="auto"/>
          </w:tcPr>
          <w:p w14:paraId="3782625F" w14:textId="2620A30E" w:rsidR="003912BB" w:rsidRPr="008C534D" w:rsidRDefault="003912BB" w:rsidP="003912BB">
            <w:pPr>
              <w:pStyle w:val="PargrafodaLista"/>
              <w:spacing w:line="276" w:lineRule="auto"/>
              <w:ind w:left="0"/>
              <w:jc w:val="both"/>
              <w:rPr>
                <w:rFonts w:ascii="Ebrima" w:hAnsi="Ebrima" w:cs="Tahoma"/>
                <w:color w:val="000000" w:themeColor="text1"/>
                <w:sz w:val="22"/>
                <w:szCs w:val="22"/>
              </w:rPr>
            </w:pPr>
            <w:r w:rsidRPr="008C534D">
              <w:rPr>
                <w:rFonts w:ascii="Ebrima" w:hAnsi="Ebrima"/>
                <w:b/>
                <w:color w:val="000000" w:themeColor="text1"/>
                <w:sz w:val="22"/>
                <w:szCs w:val="22"/>
              </w:rPr>
              <w:t>ERNANDEZ PEREIRA BERNARDO</w:t>
            </w:r>
            <w:r w:rsidRPr="008C534D">
              <w:rPr>
                <w:rFonts w:ascii="Ebrima" w:hAnsi="Ebrima" w:cs="Tahoma"/>
                <w:color w:val="000000" w:themeColor="text1"/>
                <w:sz w:val="22"/>
                <w:szCs w:val="22"/>
              </w:rPr>
              <w:t xml:space="preserve">, brasileiro, comerciante, casado sob o regime de comunhão parcial de bens, portador da Cédula de Identidade RG nº 5555036 PC/PA e inscrito no CPF/ME sob o nº 895.455.832-15, residente e domiciliado na Cidade de Castanhal, Estado do Pará, na Travessa Rio Grande do Norte, nº 06, Anexo </w:t>
            </w:r>
            <w:proofErr w:type="spellStart"/>
            <w:r w:rsidRPr="008C534D">
              <w:rPr>
                <w:rFonts w:ascii="Ebrima" w:hAnsi="Ebrima" w:cs="Tahoma"/>
                <w:color w:val="000000" w:themeColor="text1"/>
                <w:sz w:val="22"/>
                <w:szCs w:val="22"/>
              </w:rPr>
              <w:t>Almeda</w:t>
            </w:r>
            <w:proofErr w:type="spellEnd"/>
            <w:r w:rsidRPr="008C534D">
              <w:rPr>
                <w:rFonts w:ascii="Ebrima" w:hAnsi="Ebrima" w:cs="Tahoma"/>
                <w:color w:val="000000" w:themeColor="text1"/>
                <w:sz w:val="22"/>
                <w:szCs w:val="22"/>
              </w:rPr>
              <w:t xml:space="preserve"> Projetada, Nova Olinda, CEP 68.742-050.</w:t>
            </w:r>
          </w:p>
          <w:p w14:paraId="57834189"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3912BB" w:rsidRPr="008C534D" w:rsidDel="00410E7C" w14:paraId="0221AAA5" w14:textId="77777777" w:rsidTr="004B7B73">
        <w:tc>
          <w:tcPr>
            <w:tcW w:w="3611" w:type="dxa"/>
          </w:tcPr>
          <w:p w14:paraId="4CD967C7" w14:textId="097BE16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Verdana"/>
                <w:bCs/>
                <w:color w:val="000000" w:themeColor="text1"/>
                <w:sz w:val="22"/>
                <w:szCs w:val="22"/>
              </w:rPr>
              <w:t>“</w:t>
            </w:r>
            <w:r w:rsidRPr="008C534D">
              <w:rPr>
                <w:rFonts w:ascii="Ebrima" w:hAnsi="Ebrima" w:cs="Verdana"/>
                <w:bCs/>
                <w:color w:val="000000" w:themeColor="text1"/>
                <w:sz w:val="22"/>
                <w:szCs w:val="22"/>
                <w:u w:val="single"/>
              </w:rPr>
              <w:t>Sra. Fátima</w:t>
            </w:r>
            <w:r w:rsidRPr="008C534D">
              <w:rPr>
                <w:rFonts w:ascii="Ebrima" w:hAnsi="Ebrima" w:cs="Verdana"/>
                <w:bCs/>
                <w:color w:val="000000" w:themeColor="text1"/>
                <w:sz w:val="22"/>
                <w:szCs w:val="22"/>
              </w:rPr>
              <w:t>”:</w:t>
            </w:r>
          </w:p>
        </w:tc>
        <w:tc>
          <w:tcPr>
            <w:tcW w:w="5887" w:type="dxa"/>
            <w:shd w:val="clear" w:color="auto" w:fill="auto"/>
          </w:tcPr>
          <w:p w14:paraId="7A80FCF4" w14:textId="7B911C42" w:rsidR="003912BB" w:rsidRPr="008C534D" w:rsidRDefault="003912BB" w:rsidP="003912BB">
            <w:pPr>
              <w:pStyle w:val="PargrafodaLista"/>
              <w:spacing w:line="276" w:lineRule="auto"/>
              <w:ind w:left="0"/>
              <w:jc w:val="both"/>
              <w:rPr>
                <w:rFonts w:ascii="Ebrima" w:hAnsi="Ebrima"/>
                <w:bCs/>
                <w:color w:val="000000" w:themeColor="text1"/>
                <w:sz w:val="22"/>
                <w:szCs w:val="22"/>
              </w:rPr>
            </w:pPr>
            <w:r w:rsidRPr="008C534D">
              <w:rPr>
                <w:rFonts w:ascii="Ebrima" w:hAnsi="Ebrima"/>
                <w:b/>
                <w:color w:val="000000" w:themeColor="text1"/>
                <w:sz w:val="22"/>
                <w:szCs w:val="22"/>
              </w:rPr>
              <w:t>FÁTIMA OLIVEIRA LIMA</w:t>
            </w:r>
            <w:r w:rsidRPr="008C534D">
              <w:rPr>
                <w:rFonts w:ascii="Ebrima" w:hAnsi="Ebrima"/>
                <w:bCs/>
                <w:color w:val="000000" w:themeColor="text1"/>
                <w:sz w:val="22"/>
                <w:szCs w:val="22"/>
              </w:rPr>
              <w:t xml:space="preserve">, </w:t>
            </w:r>
            <w:r w:rsidRPr="008C534D">
              <w:rPr>
                <w:rFonts w:ascii="Ebrima" w:hAnsi="Ebrima"/>
                <w:color w:val="000000" w:themeColor="text1"/>
                <w:sz w:val="22"/>
                <w:szCs w:val="22"/>
              </w:rPr>
              <w:t>brasileira, casada pelo regime de comunhão universal de bens, empresária, portadora da Cédula de Identidade RG nº 2433348, inscrita no CPF/ME sob o nº 318.022.222-00, residente e domiciliada na Cidade de Castanhal, Estado do Pará, na Avenida Universitária, nº 370, Casa 39, Condomínio Campo Belo, Bairro Santa Lídia, CEP 68.746-360</w:t>
            </w:r>
            <w:r w:rsidRPr="008C534D">
              <w:rPr>
                <w:rFonts w:ascii="Ebrima" w:hAnsi="Ebrima"/>
                <w:sz w:val="22"/>
                <w:szCs w:val="22"/>
              </w:rPr>
              <w:t>.</w:t>
            </w:r>
          </w:p>
          <w:p w14:paraId="4B6F266B" w14:textId="28CDCEBD" w:rsidR="003912BB" w:rsidRPr="008C534D" w:rsidRDefault="003912BB" w:rsidP="003912BB">
            <w:pPr>
              <w:pStyle w:val="PargrafodaLista"/>
              <w:spacing w:line="276" w:lineRule="auto"/>
              <w:ind w:left="0"/>
              <w:jc w:val="both"/>
              <w:rPr>
                <w:rFonts w:ascii="Ebrima" w:hAnsi="Ebrima"/>
                <w:b/>
                <w:color w:val="000000" w:themeColor="text1"/>
                <w:sz w:val="22"/>
                <w:szCs w:val="22"/>
              </w:rPr>
            </w:pPr>
          </w:p>
        </w:tc>
      </w:tr>
      <w:tr w:rsidR="003912BB" w:rsidRPr="008C534D" w:rsidDel="00410E7C" w14:paraId="0604C1E2" w14:textId="77777777" w:rsidTr="004B7B73">
        <w:tc>
          <w:tcPr>
            <w:tcW w:w="3611" w:type="dxa"/>
          </w:tcPr>
          <w:p w14:paraId="3686EB56" w14:textId="4C30C1D9"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stheme="minorHAnsi"/>
                <w:bCs/>
                <w:color w:val="000000" w:themeColor="text1"/>
                <w:sz w:val="22"/>
                <w:szCs w:val="22"/>
              </w:rPr>
              <w:t>“</w:t>
            </w:r>
            <w:r w:rsidRPr="008C534D">
              <w:rPr>
                <w:rFonts w:ascii="Ebrima" w:hAnsi="Ebrima" w:cstheme="minorHAnsi"/>
                <w:bCs/>
                <w:color w:val="000000" w:themeColor="text1"/>
                <w:sz w:val="22"/>
                <w:szCs w:val="22"/>
                <w:u w:val="single"/>
              </w:rPr>
              <w:t>Sr. Ricardo Lima</w:t>
            </w:r>
            <w:r w:rsidRPr="008C534D">
              <w:rPr>
                <w:rFonts w:ascii="Ebrima" w:hAnsi="Ebrima" w:cstheme="minorHAnsi"/>
                <w:bCs/>
                <w:color w:val="000000" w:themeColor="text1"/>
                <w:sz w:val="22"/>
                <w:szCs w:val="22"/>
              </w:rPr>
              <w:t>”:</w:t>
            </w:r>
          </w:p>
        </w:tc>
        <w:tc>
          <w:tcPr>
            <w:tcW w:w="5887" w:type="dxa"/>
            <w:shd w:val="clear" w:color="auto" w:fill="auto"/>
          </w:tcPr>
          <w:p w14:paraId="3F8C31C0" w14:textId="005D632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b/>
                <w:bCs/>
                <w:color w:val="000000" w:themeColor="text1"/>
                <w:sz w:val="22"/>
                <w:szCs w:val="22"/>
              </w:rPr>
              <w:t>RICARDO LIMA GRIPP</w:t>
            </w:r>
            <w:r w:rsidRPr="008C534D">
              <w:rPr>
                <w:rFonts w:ascii="Ebrima" w:hAnsi="Ebrima"/>
                <w:color w:val="000000" w:themeColor="text1"/>
                <w:sz w:val="22"/>
                <w:szCs w:val="22"/>
              </w:rPr>
              <w:t xml:space="preserve">, brasileiro, solteiro, advogado, </w:t>
            </w:r>
            <w:r w:rsidRPr="008C534D">
              <w:rPr>
                <w:rFonts w:ascii="Ebrima" w:hAnsi="Ebrima"/>
                <w:color w:val="000000" w:themeColor="text1"/>
                <w:sz w:val="22"/>
                <w:szCs w:val="22"/>
              </w:rPr>
              <w:lastRenderedPageBreak/>
              <w:t xml:space="preserve">portador da Cédula de Identidade nº 17979 - OAB/PA, inscrito no CPF/ME sob o nº 957.558.452-04, residente e domiciliado na Cidade de Castanhal, Estado de Pará, na Avenida Universitária, nº 39, Bairro Santa </w:t>
            </w:r>
            <w:proofErr w:type="spellStart"/>
            <w:r w:rsidRPr="008C534D">
              <w:rPr>
                <w:rFonts w:ascii="Ebrima" w:hAnsi="Ebrima"/>
                <w:color w:val="000000" w:themeColor="text1"/>
                <w:sz w:val="22"/>
                <w:szCs w:val="22"/>
              </w:rPr>
              <w:t>Lidia</w:t>
            </w:r>
            <w:proofErr w:type="spellEnd"/>
            <w:r w:rsidRPr="008C534D">
              <w:rPr>
                <w:rFonts w:ascii="Ebrima" w:hAnsi="Ebrima"/>
                <w:color w:val="000000" w:themeColor="text1"/>
                <w:sz w:val="22"/>
                <w:szCs w:val="22"/>
              </w:rPr>
              <w:t>, CEP 68.746-360.</w:t>
            </w:r>
          </w:p>
          <w:p w14:paraId="70FF1CE7" w14:textId="55C3471E"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3912BB" w:rsidRPr="008C534D" w:rsidDel="00410E7C" w14:paraId="6AC7E5D3" w14:textId="77777777" w:rsidTr="004B7B73">
        <w:tc>
          <w:tcPr>
            <w:tcW w:w="3611" w:type="dxa"/>
          </w:tcPr>
          <w:p w14:paraId="644300E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8C534D">
              <w:rPr>
                <w:rFonts w:ascii="Ebrima" w:hAnsi="Ebrima" w:cstheme="minorHAnsi"/>
                <w:bCs/>
                <w:color w:val="000000" w:themeColor="text1"/>
                <w:sz w:val="22"/>
                <w:szCs w:val="22"/>
              </w:rPr>
              <w:lastRenderedPageBreak/>
              <w:t>“</w:t>
            </w:r>
            <w:r w:rsidRPr="008C534D">
              <w:rPr>
                <w:rFonts w:ascii="Ebrima" w:hAnsi="Ebrima" w:cstheme="minorHAnsi"/>
                <w:bCs/>
                <w:color w:val="000000" w:themeColor="text1"/>
                <w:sz w:val="22"/>
                <w:szCs w:val="22"/>
                <w:u w:val="single"/>
              </w:rPr>
              <w:t>Tabela Vigente</w:t>
            </w:r>
            <w:r w:rsidRPr="008C534D">
              <w:rPr>
                <w:rFonts w:ascii="Ebrima" w:hAnsi="Ebrima" w:cstheme="minorHAnsi"/>
                <w:bCs/>
                <w:color w:val="000000" w:themeColor="text1"/>
                <w:sz w:val="22"/>
                <w:szCs w:val="22"/>
              </w:rPr>
              <w:t>”:</w:t>
            </w:r>
          </w:p>
        </w:tc>
        <w:tc>
          <w:tcPr>
            <w:tcW w:w="5887" w:type="dxa"/>
            <w:shd w:val="clear" w:color="auto" w:fill="auto"/>
          </w:tcPr>
          <w:p w14:paraId="79878353"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stheme="minorHAnsi"/>
                <w:bCs/>
                <w:color w:val="000000" w:themeColor="text1"/>
                <w:sz w:val="22"/>
                <w:szCs w:val="22"/>
              </w:rPr>
              <w:t xml:space="preserve">A tabela constante do </w:t>
            </w:r>
            <w:r w:rsidRPr="008C534D">
              <w:rPr>
                <w:rFonts w:ascii="Ebrima" w:hAnsi="Ebrima"/>
                <w:color w:val="000000" w:themeColor="text1"/>
                <w:sz w:val="22"/>
                <w:szCs w:val="22"/>
              </w:rPr>
              <w:t>Anexo II</w:t>
            </w:r>
            <w:r w:rsidRPr="008C534D">
              <w:rPr>
                <w:rFonts w:ascii="Ebrima" w:hAnsi="Ebrima" w:cstheme="minorHAnsi"/>
                <w:bCs/>
                <w:color w:val="000000" w:themeColor="text1"/>
                <w:sz w:val="22"/>
                <w:szCs w:val="22"/>
              </w:rPr>
              <w:t xml:space="preserve"> ao Termo de Securitização.</w:t>
            </w:r>
          </w:p>
          <w:p w14:paraId="5EC5F153"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3912BB" w:rsidRPr="008C534D" w14:paraId="04219921" w14:textId="77777777" w:rsidTr="004B7B73">
        <w:tc>
          <w:tcPr>
            <w:tcW w:w="3611" w:type="dxa"/>
          </w:tcPr>
          <w:p w14:paraId="11C8C658"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Taxa de Administração</w:t>
            </w:r>
            <w:r w:rsidRPr="008C534D">
              <w:rPr>
                <w:rFonts w:ascii="Ebrima" w:hAnsi="Ebrima"/>
                <w:color w:val="000000" w:themeColor="text1"/>
                <w:sz w:val="22"/>
                <w:szCs w:val="22"/>
              </w:rPr>
              <w:t>”:</w:t>
            </w:r>
          </w:p>
        </w:tc>
        <w:tc>
          <w:tcPr>
            <w:tcW w:w="5887" w:type="dxa"/>
            <w:shd w:val="clear" w:color="auto" w:fill="auto"/>
          </w:tcPr>
          <w:p w14:paraId="5E6DC6A7" w14:textId="30AB8A99"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5" w:name="_Hlk521688721"/>
            <w:r w:rsidRPr="008C534D">
              <w:rPr>
                <w:rFonts w:ascii="Ebrima" w:hAnsi="Ebrima"/>
                <w:color w:val="000000" w:themeColor="text1"/>
                <w:sz w:val="22"/>
                <w:szCs w:val="22"/>
              </w:rPr>
              <w:t xml:space="preserve">A taxa mensal de administração do Patrimônio Separado, no valor de R$ 4.500,00 (quatro mil e quinhentos reais), líquida de todos e quaisquer tributos, atualizada anualmente pelo </w:t>
            </w:r>
            <w:r w:rsidRPr="008C534D">
              <w:rPr>
                <w:rFonts w:ascii="Ebrima" w:hAnsi="Ebrima" w:cstheme="minorHAnsi"/>
                <w:color w:val="000000" w:themeColor="text1"/>
                <w:sz w:val="22"/>
                <w:szCs w:val="22"/>
              </w:rPr>
              <w:t>IPCA/IBGE</w:t>
            </w:r>
            <w:r w:rsidRPr="008C534D">
              <w:rPr>
                <w:rFonts w:ascii="Ebrima" w:hAnsi="Ebrima"/>
                <w:color w:val="000000" w:themeColor="text1"/>
                <w:sz w:val="22"/>
                <w:szCs w:val="22"/>
              </w:rPr>
              <w:t xml:space="preserve"> desde a Data de Emissão, calculada </w:t>
            </w:r>
            <w:r w:rsidRPr="008C534D">
              <w:rPr>
                <w:rFonts w:ascii="Ebrima" w:hAnsi="Ebrima"/>
                <w:i/>
                <w:color w:val="000000" w:themeColor="text1"/>
                <w:sz w:val="22"/>
                <w:szCs w:val="22"/>
              </w:rPr>
              <w:t xml:space="preserve">pro rata </w:t>
            </w:r>
            <w:proofErr w:type="spellStart"/>
            <w:r w:rsidRPr="00365C0E">
              <w:rPr>
                <w:rFonts w:ascii="Ebrima" w:hAnsi="Ebrima"/>
                <w:i/>
                <w:color w:val="000000" w:themeColor="text1"/>
                <w:sz w:val="22"/>
                <w:szCs w:val="22"/>
              </w:rPr>
              <w:t>temporis</w:t>
            </w:r>
            <w:proofErr w:type="spellEnd"/>
            <w:r w:rsidRPr="008C534D">
              <w:rPr>
                <w:rFonts w:ascii="Ebrima" w:hAnsi="Ebrima"/>
                <w:color w:val="000000" w:themeColor="text1"/>
                <w:sz w:val="22"/>
                <w:szCs w:val="22"/>
              </w:rPr>
              <w:t xml:space="preserve"> se necessário, a que a Emissora faz jus</w:t>
            </w:r>
            <w:bookmarkEnd w:id="15"/>
            <w:r w:rsidRPr="008C534D">
              <w:rPr>
                <w:rFonts w:ascii="Ebrima" w:hAnsi="Ebrima"/>
                <w:color w:val="000000" w:themeColor="text1"/>
                <w:sz w:val="22"/>
                <w:szCs w:val="22"/>
              </w:rPr>
              <w:t>.</w:t>
            </w:r>
          </w:p>
          <w:p w14:paraId="346AE6B6" w14:textId="77777777" w:rsidR="003912BB" w:rsidRPr="008C534D" w:rsidRDefault="003912BB" w:rsidP="003912BB">
            <w:pPr>
              <w:pStyle w:val="BodyText21"/>
              <w:suppressAutoHyphens/>
              <w:spacing w:line="276" w:lineRule="auto"/>
              <w:rPr>
                <w:rFonts w:ascii="Ebrima" w:hAnsi="Ebrima"/>
                <w:color w:val="000000" w:themeColor="text1"/>
                <w:sz w:val="22"/>
                <w:szCs w:val="22"/>
              </w:rPr>
            </w:pPr>
          </w:p>
        </w:tc>
      </w:tr>
      <w:tr w:rsidR="003912BB" w:rsidRPr="008C534D" w14:paraId="3EC344D5" w14:textId="77777777" w:rsidTr="004B7B73">
        <w:tc>
          <w:tcPr>
            <w:tcW w:w="3611" w:type="dxa"/>
          </w:tcPr>
          <w:p w14:paraId="17FC45A2" w14:textId="2F877469"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Termo de Securitização</w:t>
            </w:r>
            <w:r w:rsidRPr="008C534D">
              <w:rPr>
                <w:rFonts w:ascii="Ebrima" w:hAnsi="Ebrima" w:cstheme="minorHAnsi"/>
                <w:color w:val="000000" w:themeColor="text1"/>
                <w:sz w:val="22"/>
                <w:szCs w:val="22"/>
              </w:rPr>
              <w:t>”:</w:t>
            </w:r>
          </w:p>
          <w:p w14:paraId="440805A2"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3912BB" w:rsidRPr="008C534D" w:rsidRDefault="003912BB" w:rsidP="003912BB">
            <w:pPr>
              <w:spacing w:line="276" w:lineRule="auto"/>
              <w:jc w:val="both"/>
              <w:rPr>
                <w:rFonts w:ascii="Ebrima" w:hAnsi="Ebrima"/>
                <w:i/>
                <w:iCs/>
                <w:color w:val="000000" w:themeColor="text1"/>
                <w:sz w:val="22"/>
                <w:szCs w:val="22"/>
              </w:rPr>
            </w:pPr>
            <w:r w:rsidRPr="008C534D">
              <w:rPr>
                <w:rFonts w:ascii="Ebrima" w:hAnsi="Ebrima" w:cstheme="minorHAnsi"/>
                <w:color w:val="000000" w:themeColor="text1"/>
                <w:sz w:val="22"/>
                <w:szCs w:val="22"/>
              </w:rPr>
              <w:t xml:space="preserve">Este </w:t>
            </w:r>
            <w:r w:rsidRPr="008C534D">
              <w:rPr>
                <w:rFonts w:ascii="Ebrima" w:hAnsi="Ebrima"/>
                <w:i/>
                <w:iCs/>
                <w:color w:val="000000" w:themeColor="text1"/>
                <w:sz w:val="22"/>
                <w:szCs w:val="22"/>
              </w:rPr>
              <w:t xml:space="preserve">“Termo de Securitização de Créditos Imobiliários, Certificados de Recebíveis Imobiliários da </w:t>
            </w:r>
            <w:r w:rsidRPr="008C534D">
              <w:rPr>
                <w:rFonts w:ascii="Ebrima" w:hAnsi="Ebrima" w:cstheme="minorHAnsi"/>
                <w:i/>
                <w:iCs/>
                <w:color w:val="000000" w:themeColor="text1"/>
                <w:sz w:val="22"/>
                <w:szCs w:val="22"/>
              </w:rPr>
              <w:t>1</w:t>
            </w:r>
            <w:r w:rsidRPr="008C534D">
              <w:rPr>
                <w:rFonts w:ascii="Ebrima" w:hAnsi="Ebrima"/>
                <w:i/>
                <w:iCs/>
                <w:color w:val="000000" w:themeColor="text1"/>
                <w:sz w:val="22"/>
                <w:szCs w:val="22"/>
              </w:rPr>
              <w:t xml:space="preserve">ª Série da </w:t>
            </w:r>
            <w:r w:rsidRPr="008C534D">
              <w:rPr>
                <w:rFonts w:ascii="Ebrima" w:hAnsi="Ebrima" w:cstheme="minorHAnsi"/>
                <w:i/>
                <w:iCs/>
                <w:color w:val="000000" w:themeColor="text1"/>
                <w:sz w:val="22"/>
                <w:szCs w:val="22"/>
              </w:rPr>
              <w:t>1</w:t>
            </w:r>
            <w:r w:rsidRPr="008C534D">
              <w:rPr>
                <w:rFonts w:ascii="Ebrima" w:hAnsi="Ebrima"/>
                <w:i/>
                <w:iCs/>
                <w:color w:val="000000" w:themeColor="text1"/>
                <w:sz w:val="22"/>
                <w:szCs w:val="22"/>
              </w:rPr>
              <w:t xml:space="preserve">ª Emissão da Base </w:t>
            </w:r>
            <w:proofErr w:type="spellStart"/>
            <w:r w:rsidRPr="008C534D">
              <w:rPr>
                <w:rFonts w:ascii="Ebrima" w:hAnsi="Ebrima"/>
                <w:i/>
                <w:iCs/>
                <w:color w:val="000000" w:themeColor="text1"/>
                <w:sz w:val="22"/>
                <w:szCs w:val="22"/>
              </w:rPr>
              <w:t>Securitizadora</w:t>
            </w:r>
            <w:proofErr w:type="spellEnd"/>
            <w:r w:rsidRPr="008C534D">
              <w:rPr>
                <w:rFonts w:ascii="Ebrima" w:hAnsi="Ebrima"/>
                <w:i/>
                <w:iCs/>
                <w:color w:val="000000" w:themeColor="text1"/>
                <w:sz w:val="22"/>
                <w:szCs w:val="22"/>
              </w:rPr>
              <w:t xml:space="preserve"> de Créditos Imobiliários S.A.”</w:t>
            </w:r>
            <w:r w:rsidRPr="008C534D">
              <w:rPr>
                <w:rFonts w:ascii="Ebrima" w:hAnsi="Ebrima"/>
                <w:color w:val="000000" w:themeColor="text1"/>
                <w:sz w:val="22"/>
                <w:szCs w:val="22"/>
              </w:rPr>
              <w:t xml:space="preserve">, instrumento pelo qual 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emitirá os CRI, com lastro nos Créditos Imobiliários, nos termos da Lei nº 9.514/97.</w:t>
            </w:r>
          </w:p>
          <w:p w14:paraId="0B470624"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6BCBF9DF" w14:textId="77777777" w:rsidTr="004B7B73">
        <w:tc>
          <w:tcPr>
            <w:tcW w:w="3611" w:type="dxa"/>
          </w:tcPr>
          <w:p w14:paraId="3D0B0539" w14:textId="234C1D05"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Titular(es) dos CRI</w:t>
            </w:r>
            <w:r w:rsidRPr="008C534D">
              <w:rPr>
                <w:rFonts w:ascii="Ebrima" w:hAnsi="Ebrima" w:cstheme="minorHAnsi"/>
                <w:color w:val="000000" w:themeColor="text1"/>
                <w:sz w:val="22"/>
                <w:szCs w:val="22"/>
              </w:rPr>
              <w:t>”:</w:t>
            </w:r>
          </w:p>
        </w:tc>
        <w:tc>
          <w:tcPr>
            <w:tcW w:w="5887" w:type="dxa"/>
            <w:shd w:val="clear" w:color="auto" w:fill="auto"/>
          </w:tcPr>
          <w:p w14:paraId="3A021C83"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3BD29571" w14:textId="77777777" w:rsidTr="004B7B73">
        <w:tc>
          <w:tcPr>
            <w:tcW w:w="3611" w:type="dxa"/>
          </w:tcPr>
          <w:p w14:paraId="7F5D24BD" w14:textId="402FBD9C"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TVO</w:t>
            </w:r>
            <w:r w:rsidRPr="008C534D">
              <w:rPr>
                <w:rFonts w:ascii="Ebrima" w:hAnsi="Ebrima" w:cstheme="minorHAnsi"/>
                <w:color w:val="000000" w:themeColor="text1"/>
                <w:sz w:val="22"/>
                <w:szCs w:val="22"/>
              </w:rPr>
              <w:t>”:</w:t>
            </w:r>
          </w:p>
        </w:tc>
        <w:tc>
          <w:tcPr>
            <w:tcW w:w="5887" w:type="dxa"/>
            <w:shd w:val="clear" w:color="auto" w:fill="auto"/>
          </w:tcPr>
          <w:p w14:paraId="3245717F" w14:textId="6A8A4F58"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3912BB" w:rsidRPr="008C534D" w:rsidRDefault="003912BB" w:rsidP="003912BB">
            <w:pPr>
              <w:spacing w:line="276" w:lineRule="auto"/>
              <w:jc w:val="both"/>
              <w:rPr>
                <w:rFonts w:ascii="Ebrima" w:hAnsi="Ebrima" w:cstheme="minorHAnsi"/>
                <w:color w:val="000000" w:themeColor="text1"/>
                <w:sz w:val="22"/>
                <w:szCs w:val="22"/>
              </w:rPr>
            </w:pPr>
          </w:p>
        </w:tc>
      </w:tr>
      <w:tr w:rsidR="003912BB" w:rsidRPr="008C534D" w14:paraId="62A168C3" w14:textId="77777777" w:rsidTr="004B7B73">
        <w:tc>
          <w:tcPr>
            <w:tcW w:w="3611" w:type="dxa"/>
          </w:tcPr>
          <w:p w14:paraId="37A0A228" w14:textId="4E24E33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Valor Global</w:t>
            </w:r>
            <w:r w:rsidRPr="008C534D">
              <w:rPr>
                <w:rFonts w:ascii="Ebrima" w:hAnsi="Ebrima"/>
                <w:color w:val="000000" w:themeColor="text1"/>
                <w:sz w:val="22"/>
                <w:szCs w:val="22"/>
              </w:rPr>
              <w:t>”:</w:t>
            </w:r>
          </w:p>
        </w:tc>
        <w:tc>
          <w:tcPr>
            <w:tcW w:w="5887" w:type="dxa"/>
            <w:shd w:val="clear" w:color="auto" w:fill="auto"/>
          </w:tcPr>
          <w:p w14:paraId="2879997F" w14:textId="1540E9CB"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Significa o valor de </w:t>
            </w:r>
            <w:r w:rsidRPr="00365C0E">
              <w:rPr>
                <w:rFonts w:ascii="Ebrima" w:hAnsi="Ebrima"/>
                <w:color w:val="000000" w:themeColor="text1"/>
                <w:sz w:val="22"/>
                <w:szCs w:val="22"/>
                <w:lang w:eastAsia="en-US"/>
              </w:rPr>
              <w:t>R$ 16.000.000,00 (dezesseis milhões de reais)</w:t>
            </w:r>
            <w:r w:rsidRPr="008C534D">
              <w:rPr>
                <w:rFonts w:ascii="Ebrima" w:hAnsi="Ebrima" w:cstheme="minorHAnsi"/>
                <w:color w:val="000000" w:themeColor="text1"/>
                <w:sz w:val="22"/>
                <w:szCs w:val="22"/>
              </w:rPr>
              <w:t>.</w:t>
            </w:r>
          </w:p>
          <w:p w14:paraId="5C02631E"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0CF41E1E" w14:textId="77777777" w:rsidTr="004B7B73">
        <w:tc>
          <w:tcPr>
            <w:tcW w:w="3611" w:type="dxa"/>
          </w:tcPr>
          <w:p w14:paraId="17308F36"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Valor Nominal Unitário</w:t>
            </w:r>
            <w:r w:rsidRPr="008C534D">
              <w:rPr>
                <w:rFonts w:ascii="Ebrima" w:hAnsi="Ebrima"/>
                <w:color w:val="000000" w:themeColor="text1"/>
                <w:sz w:val="22"/>
                <w:szCs w:val="22"/>
              </w:rPr>
              <w:t>”:</w:t>
            </w:r>
          </w:p>
        </w:tc>
        <w:tc>
          <w:tcPr>
            <w:tcW w:w="5887" w:type="dxa"/>
            <w:shd w:val="clear" w:color="auto" w:fill="auto"/>
          </w:tcPr>
          <w:p w14:paraId="3CF2CA28" w14:textId="01F86EB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Significa o valor de cada CRI </w:t>
            </w:r>
            <w:r w:rsidRPr="008C534D">
              <w:rPr>
                <w:rFonts w:ascii="Ebrima" w:hAnsi="Ebrima"/>
                <w:color w:val="000000" w:themeColor="text1"/>
                <w:sz w:val="22"/>
                <w:szCs w:val="22"/>
              </w:rPr>
              <w:t>na Data de Emissão, correspondente a R$</w:t>
            </w:r>
            <w:r w:rsidRPr="008C534D">
              <w:rPr>
                <w:rFonts w:ascii="Ebrima" w:hAnsi="Ebrima" w:cstheme="minorHAnsi"/>
                <w:color w:val="000000" w:themeColor="text1"/>
                <w:sz w:val="22"/>
                <w:szCs w:val="22"/>
              </w:rPr>
              <w:t> 1.000,00 (mil reais).</w:t>
            </w:r>
          </w:p>
          <w:p w14:paraId="49423B92"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8C534D" w:rsidRDefault="008A7031" w:rsidP="008C534D">
      <w:pPr>
        <w:spacing w:line="276" w:lineRule="auto"/>
        <w:jc w:val="both"/>
        <w:rPr>
          <w:rFonts w:ascii="Ebrima" w:hAnsi="Ebrima" w:cstheme="minorHAnsi"/>
          <w:color w:val="000000" w:themeColor="text1"/>
          <w:sz w:val="22"/>
          <w:szCs w:val="22"/>
        </w:rPr>
      </w:pPr>
    </w:p>
    <w:p w14:paraId="383D6C2C" w14:textId="5F1437ED" w:rsidR="00412131" w:rsidRPr="008C534D" w:rsidRDefault="00412131" w:rsidP="008C534D">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lastRenderedPageBreak/>
        <w:t xml:space="preserve">Todos os prazos aqui estipulados serão contados em </w:t>
      </w:r>
      <w:r w:rsidR="00A55121"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 xml:space="preserve">ias </w:t>
      </w:r>
      <w:r w:rsidR="00A55121" w:rsidRPr="008C534D">
        <w:rPr>
          <w:rFonts w:ascii="Ebrima" w:hAnsi="Ebrima" w:cstheme="minorHAnsi"/>
          <w:color w:val="000000" w:themeColor="text1"/>
          <w:sz w:val="22"/>
          <w:szCs w:val="22"/>
        </w:rPr>
        <w:t>Ú</w:t>
      </w:r>
      <w:r w:rsidRPr="008C534D">
        <w:rPr>
          <w:rFonts w:ascii="Ebrima" w:hAnsi="Ebrima" w:cstheme="minorHAnsi"/>
          <w:color w:val="000000" w:themeColor="text1"/>
          <w:sz w:val="22"/>
          <w:szCs w:val="22"/>
        </w:rPr>
        <w:t>teis, exceto se expressamente indicado de modo diverso</w:t>
      </w:r>
      <w:r w:rsidRPr="008C534D">
        <w:rPr>
          <w:rFonts w:ascii="Ebrima" w:hAnsi="Ebrima" w:cstheme="minorHAnsi"/>
          <w:caps/>
          <w:color w:val="000000" w:themeColor="text1"/>
          <w:sz w:val="22"/>
          <w:szCs w:val="22"/>
        </w:rPr>
        <w:t>.</w:t>
      </w:r>
    </w:p>
    <w:p w14:paraId="276B9B65" w14:textId="77777777" w:rsidR="00412131" w:rsidRPr="008C534D" w:rsidRDefault="00412131" w:rsidP="008C534D">
      <w:pPr>
        <w:pStyle w:val="PargrafodaLista"/>
        <w:spacing w:line="276" w:lineRule="auto"/>
        <w:ind w:left="0"/>
        <w:jc w:val="both"/>
        <w:rPr>
          <w:rFonts w:ascii="Ebrima" w:hAnsi="Ebrima" w:cstheme="minorHAnsi"/>
          <w:color w:val="000000" w:themeColor="text1"/>
          <w:sz w:val="22"/>
          <w:szCs w:val="22"/>
        </w:rPr>
      </w:pPr>
    </w:p>
    <w:p w14:paraId="66352923" w14:textId="63872946" w:rsidR="00412131" w:rsidRPr="008C534D" w:rsidRDefault="00412131" w:rsidP="008C534D">
      <w:pPr>
        <w:pStyle w:val="PargrafodaLista"/>
        <w:numPr>
          <w:ilvl w:val="1"/>
          <w:numId w:val="1"/>
        </w:numPr>
        <w:spacing w:line="276" w:lineRule="auto"/>
        <w:ind w:left="0" w:right="-2" w:firstLine="0"/>
        <w:jc w:val="both"/>
        <w:rPr>
          <w:rFonts w:ascii="Ebrima" w:hAnsi="Ebrima"/>
          <w:color w:val="000000" w:themeColor="text1"/>
          <w:sz w:val="22"/>
          <w:szCs w:val="22"/>
        </w:rPr>
      </w:pPr>
      <w:r w:rsidRPr="008C534D">
        <w:rPr>
          <w:rFonts w:ascii="Ebrima" w:hAnsi="Ebrima" w:cstheme="minorHAnsi"/>
          <w:color w:val="000000" w:themeColor="text1"/>
          <w:sz w:val="22"/>
          <w:szCs w:val="22"/>
        </w:rPr>
        <w:t>A Emissão</w:t>
      </w:r>
      <w:r w:rsidR="00A55121"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regulada por este Termo de Securitização é realizada com base na deliberação tomada em</w:t>
      </w:r>
      <w:bookmarkStart w:id="16" w:name="_DV_C181"/>
      <w:r w:rsidRPr="008C534D">
        <w:rPr>
          <w:rFonts w:ascii="Ebrima" w:hAnsi="Ebrima" w:cstheme="minorHAnsi"/>
          <w:color w:val="000000" w:themeColor="text1"/>
          <w:sz w:val="22"/>
          <w:szCs w:val="22"/>
        </w:rPr>
        <w:t xml:space="preserve"> </w:t>
      </w:r>
      <w:bookmarkStart w:id="17" w:name="_DV_C182"/>
      <w:bookmarkStart w:id="18" w:name="OLE_LINK3"/>
      <w:bookmarkStart w:id="19" w:name="OLE_LINK4"/>
      <w:bookmarkEnd w:id="16"/>
      <w:r w:rsidRPr="008C534D">
        <w:rPr>
          <w:rFonts w:ascii="Ebrima" w:hAnsi="Ebrima" w:cstheme="minorHAnsi"/>
          <w:color w:val="000000" w:themeColor="text1"/>
          <w:sz w:val="22"/>
          <w:szCs w:val="22"/>
        </w:rPr>
        <w:t xml:space="preserve">sede de </w:t>
      </w:r>
      <w:r w:rsidRPr="00365C0E">
        <w:rPr>
          <w:rFonts w:ascii="Ebrima" w:hAnsi="Ebrima" w:cstheme="minorHAnsi"/>
          <w:color w:val="000000" w:themeColor="text1"/>
          <w:sz w:val="22"/>
          <w:szCs w:val="22"/>
        </w:rPr>
        <w:t>Assembleia Geral Extraordinária</w:t>
      </w:r>
      <w:r w:rsidRPr="008C534D">
        <w:rPr>
          <w:rFonts w:ascii="Ebrima" w:hAnsi="Ebrima" w:cstheme="minorHAnsi"/>
          <w:color w:val="000000" w:themeColor="text1"/>
          <w:sz w:val="22"/>
          <w:szCs w:val="22"/>
        </w:rPr>
        <w:t xml:space="preserve"> da Emissora, realizada em </w:t>
      </w:r>
      <w:r w:rsidR="00A7676C">
        <w:rPr>
          <w:rFonts w:ascii="Ebrima" w:hAnsi="Ebrima" w:cstheme="minorHAnsi"/>
          <w:color w:val="000000" w:themeColor="text1"/>
          <w:sz w:val="22"/>
          <w:szCs w:val="22"/>
        </w:rPr>
        <w:t>10</w:t>
      </w:r>
      <w:r w:rsidR="00A7676C" w:rsidRPr="008C534D">
        <w:rPr>
          <w:rFonts w:ascii="Ebrima" w:hAnsi="Ebrima" w:cstheme="minorHAnsi"/>
          <w:color w:val="000000" w:themeColor="text1"/>
          <w:sz w:val="22"/>
          <w:szCs w:val="22"/>
        </w:rPr>
        <w:t xml:space="preserve"> </w:t>
      </w:r>
      <w:r w:rsidR="00636472" w:rsidRPr="008C534D">
        <w:rPr>
          <w:rFonts w:ascii="Ebrima" w:hAnsi="Ebrima" w:cstheme="minorHAnsi"/>
          <w:color w:val="000000" w:themeColor="text1"/>
          <w:sz w:val="22"/>
          <w:szCs w:val="22"/>
        </w:rPr>
        <w:t xml:space="preserve">de </w:t>
      </w:r>
      <w:r w:rsidR="00A7676C">
        <w:rPr>
          <w:rFonts w:ascii="Ebrima" w:hAnsi="Ebrima" w:cstheme="minorHAnsi"/>
          <w:color w:val="000000" w:themeColor="text1"/>
          <w:sz w:val="22"/>
          <w:szCs w:val="22"/>
        </w:rPr>
        <w:t>fevereiro</w:t>
      </w:r>
      <w:r w:rsidR="00A7676C" w:rsidRPr="008C534D">
        <w:rPr>
          <w:rFonts w:ascii="Ebrima" w:hAnsi="Ebrima" w:cstheme="minorHAnsi"/>
          <w:color w:val="000000" w:themeColor="text1"/>
          <w:sz w:val="22"/>
          <w:szCs w:val="22"/>
        </w:rPr>
        <w:t xml:space="preserve"> </w:t>
      </w:r>
      <w:r w:rsidR="00636472" w:rsidRPr="008C534D">
        <w:rPr>
          <w:rFonts w:ascii="Ebrima" w:hAnsi="Ebrima" w:cstheme="minorHAnsi"/>
          <w:color w:val="000000" w:themeColor="text1"/>
          <w:sz w:val="22"/>
          <w:szCs w:val="22"/>
        </w:rPr>
        <w:t xml:space="preserve">de </w:t>
      </w:r>
      <w:r w:rsidR="00A7676C">
        <w:rPr>
          <w:rFonts w:ascii="Ebrima" w:hAnsi="Ebrima" w:cstheme="minorHAnsi"/>
          <w:color w:val="000000" w:themeColor="text1"/>
          <w:sz w:val="22"/>
          <w:szCs w:val="22"/>
        </w:rPr>
        <w:t>2021</w:t>
      </w:r>
      <w:r w:rsidR="00A7676C"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cuja ata </w:t>
      </w:r>
      <w:r w:rsidR="00636472" w:rsidRPr="008C534D">
        <w:rPr>
          <w:rFonts w:ascii="Ebrima" w:hAnsi="Ebrima" w:cstheme="minorHAnsi"/>
          <w:color w:val="000000" w:themeColor="text1"/>
          <w:sz w:val="22"/>
          <w:szCs w:val="22"/>
        </w:rPr>
        <w:t>está</w:t>
      </w:r>
      <w:r w:rsidRPr="008C534D">
        <w:rPr>
          <w:rFonts w:ascii="Ebrima" w:hAnsi="Ebrima" w:cstheme="minorHAnsi"/>
          <w:color w:val="000000" w:themeColor="text1"/>
          <w:sz w:val="22"/>
          <w:szCs w:val="22"/>
        </w:rPr>
        <w:t xml:space="preserve"> registrada </w:t>
      </w:r>
      <w:r w:rsidR="00636472" w:rsidRPr="008C534D">
        <w:rPr>
          <w:rFonts w:ascii="Ebrima" w:hAnsi="Ebrima" w:cstheme="minorHAnsi"/>
          <w:color w:val="000000" w:themeColor="text1"/>
          <w:sz w:val="22"/>
          <w:szCs w:val="22"/>
        </w:rPr>
        <w:t>n</w:t>
      </w:r>
      <w:r w:rsidRPr="008C534D">
        <w:rPr>
          <w:rFonts w:ascii="Ebrima" w:hAnsi="Ebrima" w:cstheme="minorHAnsi"/>
          <w:color w:val="000000" w:themeColor="text1"/>
          <w:sz w:val="22"/>
          <w:szCs w:val="22"/>
        </w:rPr>
        <w:t>a Junta Comercial do Estado de São Paulo</w:t>
      </w:r>
      <w:r w:rsidR="00636472"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sob o nº </w:t>
      </w:r>
      <w:bookmarkStart w:id="20" w:name="_DV_C183"/>
      <w:bookmarkEnd w:id="17"/>
      <w:bookmarkEnd w:id="18"/>
      <w:bookmarkEnd w:id="19"/>
      <w:r w:rsidR="00F508AB">
        <w:rPr>
          <w:rFonts w:ascii="Ebrima" w:hAnsi="Ebrima" w:cstheme="minorHAnsi"/>
          <w:color w:val="000000" w:themeColor="text1"/>
          <w:sz w:val="22"/>
          <w:szCs w:val="22"/>
        </w:rPr>
        <w:t>214.827</w:t>
      </w:r>
      <w:r w:rsidR="00B50ED8">
        <w:rPr>
          <w:rFonts w:ascii="Ebrima" w:hAnsi="Ebrima" w:cstheme="minorHAnsi"/>
          <w:color w:val="000000" w:themeColor="text1"/>
          <w:sz w:val="22"/>
          <w:szCs w:val="22"/>
        </w:rPr>
        <w:t>/21-5</w:t>
      </w:r>
      <w:r w:rsidR="00636472" w:rsidRPr="008C534D">
        <w:rPr>
          <w:rFonts w:ascii="Ebrima" w:hAnsi="Ebrima"/>
          <w:color w:val="000000" w:themeColor="text1"/>
          <w:sz w:val="22"/>
          <w:szCs w:val="22"/>
        </w:rPr>
        <w:t>,</w:t>
      </w:r>
      <w:r w:rsidRPr="008C534D">
        <w:rPr>
          <w:rFonts w:ascii="Ebrima" w:hAnsi="Ebrima" w:cstheme="minorHAnsi"/>
          <w:color w:val="000000" w:themeColor="text1"/>
          <w:sz w:val="22"/>
          <w:szCs w:val="22"/>
        </w:rPr>
        <w:t xml:space="preserve"> na qual se aprovou a emissão de séries de </w:t>
      </w:r>
      <w:bookmarkEnd w:id="20"/>
      <w:r w:rsidRPr="008C534D">
        <w:rPr>
          <w:rFonts w:ascii="Ebrima" w:hAnsi="Ebrima" w:cstheme="minorHAnsi"/>
          <w:color w:val="000000" w:themeColor="text1"/>
          <w:sz w:val="22"/>
          <w:szCs w:val="22"/>
        </w:rPr>
        <w:t>CRI em montante de até R$ </w:t>
      </w:r>
      <w:r w:rsidR="00A7676C">
        <w:rPr>
          <w:rFonts w:ascii="Ebrima" w:hAnsi="Ebrima" w:cstheme="minorHAnsi"/>
          <w:color w:val="000000" w:themeColor="text1"/>
          <w:sz w:val="22"/>
          <w:szCs w:val="22"/>
        </w:rPr>
        <w:t>5.000.000.000,00</w:t>
      </w:r>
      <w:r w:rsidR="00A7676C" w:rsidRPr="008C534D">
        <w:rPr>
          <w:rFonts w:ascii="Ebrima" w:hAnsi="Ebrima" w:cstheme="minorHAnsi"/>
          <w:color w:val="000000" w:themeColor="text1"/>
          <w:sz w:val="22"/>
          <w:szCs w:val="22"/>
        </w:rPr>
        <w:t xml:space="preserve"> (</w:t>
      </w:r>
      <w:r w:rsidR="00A7676C">
        <w:rPr>
          <w:rFonts w:ascii="Ebrima" w:hAnsi="Ebrima" w:cstheme="minorHAnsi"/>
          <w:color w:val="000000" w:themeColor="text1"/>
          <w:sz w:val="22"/>
          <w:szCs w:val="22"/>
        </w:rPr>
        <w:t>cinco bilhões de reais</w:t>
      </w:r>
      <w:r w:rsidR="00A7676C" w:rsidRPr="008C534D">
        <w:rPr>
          <w:rFonts w:ascii="Ebrima" w:hAnsi="Ebrima" w:cstheme="minorHAnsi"/>
          <w:color w:val="000000" w:themeColor="text1"/>
          <w:sz w:val="22"/>
          <w:szCs w:val="22"/>
        </w:rPr>
        <w:t>).</w:t>
      </w:r>
    </w:p>
    <w:p w14:paraId="2ECA1CFF" w14:textId="77777777" w:rsidR="00636472" w:rsidRPr="008C534D" w:rsidRDefault="00636472" w:rsidP="008C534D">
      <w:pPr>
        <w:spacing w:line="276" w:lineRule="auto"/>
        <w:jc w:val="both"/>
        <w:rPr>
          <w:rFonts w:ascii="Ebrima" w:hAnsi="Ebrima" w:cstheme="minorHAnsi"/>
          <w:color w:val="000000" w:themeColor="text1"/>
          <w:sz w:val="22"/>
          <w:szCs w:val="22"/>
        </w:rPr>
      </w:pPr>
      <w:bookmarkStart w:id="21" w:name="_Ref246862805"/>
    </w:p>
    <w:p w14:paraId="0F4CF4CC" w14:textId="142D2EB1" w:rsidR="0078661B" w:rsidRPr="008C534D" w:rsidRDefault="00412131" w:rsidP="008C534D">
      <w:pPr>
        <w:pStyle w:val="Ttulo1"/>
        <w:spacing w:before="0" w:after="0" w:line="276" w:lineRule="auto"/>
        <w:jc w:val="both"/>
        <w:rPr>
          <w:rFonts w:ascii="Ebrima" w:hAnsi="Ebrima"/>
          <w:b w:val="0"/>
          <w:color w:val="000000" w:themeColor="text1"/>
          <w:sz w:val="22"/>
          <w:szCs w:val="22"/>
        </w:rPr>
      </w:pPr>
      <w:bookmarkStart w:id="22" w:name="_Toc451887998"/>
      <w:bookmarkStart w:id="23" w:name="_Toc453263772"/>
      <w:bookmarkStart w:id="24" w:name="_Toc528158883"/>
      <w:r w:rsidRPr="008C534D">
        <w:rPr>
          <w:rFonts w:ascii="Ebrima" w:hAnsi="Ebrima" w:cstheme="minorHAnsi"/>
          <w:color w:val="000000" w:themeColor="text1"/>
          <w:sz w:val="22"/>
          <w:szCs w:val="22"/>
        </w:rPr>
        <w:t>CLÁUSULA II –</w:t>
      </w:r>
      <w:bookmarkEnd w:id="22"/>
      <w:bookmarkEnd w:id="23"/>
      <w:bookmarkEnd w:id="24"/>
      <w:r w:rsidR="00993864" w:rsidRPr="008C534D">
        <w:rPr>
          <w:rFonts w:ascii="Ebrima" w:hAnsi="Ebrima" w:cstheme="minorHAnsi"/>
          <w:color w:val="000000" w:themeColor="text1"/>
          <w:sz w:val="22"/>
          <w:szCs w:val="22"/>
        </w:rPr>
        <w:t xml:space="preserve"> </w:t>
      </w:r>
      <w:r w:rsidR="009110EC" w:rsidRPr="008C534D">
        <w:rPr>
          <w:rFonts w:ascii="Ebrima" w:hAnsi="Ebrima" w:cstheme="minorHAnsi"/>
          <w:color w:val="000000" w:themeColor="text1"/>
          <w:sz w:val="22"/>
          <w:szCs w:val="22"/>
        </w:rPr>
        <w:t xml:space="preserve">DOS </w:t>
      </w:r>
      <w:r w:rsidR="0078661B" w:rsidRPr="008C534D">
        <w:rPr>
          <w:rFonts w:ascii="Ebrima" w:hAnsi="Ebrima"/>
          <w:color w:val="000000" w:themeColor="text1"/>
          <w:sz w:val="22"/>
          <w:szCs w:val="22"/>
        </w:rPr>
        <w:t>REGISTROS E DECLARAÇÕES</w:t>
      </w:r>
    </w:p>
    <w:p w14:paraId="3CC6B30C" w14:textId="1657EA43" w:rsidR="0078661B" w:rsidRPr="008C534D" w:rsidRDefault="0078661B" w:rsidP="008C534D">
      <w:pPr>
        <w:spacing w:line="276" w:lineRule="auto"/>
        <w:rPr>
          <w:rFonts w:ascii="Ebrima" w:hAnsi="Ebrima"/>
          <w:color w:val="000000" w:themeColor="text1"/>
          <w:sz w:val="22"/>
          <w:szCs w:val="22"/>
        </w:rPr>
      </w:pPr>
    </w:p>
    <w:p w14:paraId="32987413" w14:textId="457F0289" w:rsidR="0078661B" w:rsidRPr="008C534D" w:rsidRDefault="0078661B" w:rsidP="008C534D">
      <w:pPr>
        <w:pStyle w:val="PargrafodaLista"/>
        <w:numPr>
          <w:ilvl w:val="1"/>
          <w:numId w:val="42"/>
        </w:numPr>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8C534D" w:rsidRDefault="0078661B" w:rsidP="008C534D">
      <w:pPr>
        <w:pStyle w:val="PargrafodaLista"/>
        <w:spacing w:line="276" w:lineRule="auto"/>
        <w:ind w:left="0"/>
        <w:jc w:val="both"/>
        <w:rPr>
          <w:rFonts w:ascii="Ebrima" w:hAnsi="Ebrima"/>
          <w:color w:val="000000" w:themeColor="text1"/>
          <w:sz w:val="22"/>
          <w:szCs w:val="22"/>
        </w:rPr>
      </w:pPr>
    </w:p>
    <w:p w14:paraId="13086E60" w14:textId="5C703597" w:rsidR="0078661B" w:rsidRPr="008C534D" w:rsidRDefault="0078661B" w:rsidP="008C534D">
      <w:pPr>
        <w:pStyle w:val="PargrafodaLista"/>
        <w:numPr>
          <w:ilvl w:val="1"/>
          <w:numId w:val="42"/>
        </w:numPr>
        <w:spacing w:line="276" w:lineRule="auto"/>
        <w:rPr>
          <w:rFonts w:ascii="Ebrima" w:hAnsi="Ebrima"/>
          <w:color w:val="000000" w:themeColor="text1"/>
          <w:sz w:val="22"/>
          <w:szCs w:val="22"/>
        </w:rPr>
      </w:pPr>
      <w:r w:rsidRPr="008C534D">
        <w:rPr>
          <w:rFonts w:ascii="Ebrima" w:hAnsi="Ebrima"/>
          <w:color w:val="000000" w:themeColor="text1"/>
          <w:sz w:val="22"/>
          <w:szCs w:val="22"/>
        </w:rPr>
        <w:t>Os CRI serão objeto de Oferta nos termos da Instrução CVM nº 476</w:t>
      </w:r>
      <w:r w:rsidR="00F02898" w:rsidRPr="008C534D">
        <w:rPr>
          <w:rFonts w:ascii="Ebrima" w:hAnsi="Ebrima"/>
          <w:color w:val="000000" w:themeColor="text1"/>
          <w:sz w:val="22"/>
          <w:szCs w:val="22"/>
        </w:rPr>
        <w:t>/09</w:t>
      </w:r>
      <w:r w:rsidRPr="008C534D">
        <w:rPr>
          <w:rFonts w:ascii="Ebrima" w:hAnsi="Ebrima"/>
          <w:color w:val="000000" w:themeColor="text1"/>
          <w:sz w:val="22"/>
          <w:szCs w:val="22"/>
        </w:rPr>
        <w:t xml:space="preserve">. </w:t>
      </w:r>
    </w:p>
    <w:p w14:paraId="1DA9CCEE" w14:textId="77777777" w:rsidR="0078661B" w:rsidRPr="008C534D" w:rsidRDefault="0078661B" w:rsidP="008C534D">
      <w:pPr>
        <w:spacing w:line="276" w:lineRule="auto"/>
        <w:jc w:val="both"/>
        <w:rPr>
          <w:rFonts w:ascii="Ebrima" w:hAnsi="Ebrima"/>
          <w:color w:val="000000" w:themeColor="text1"/>
          <w:sz w:val="22"/>
          <w:szCs w:val="22"/>
          <w:highlight w:val="magenta"/>
        </w:rPr>
      </w:pPr>
    </w:p>
    <w:p w14:paraId="162779A4" w14:textId="13D721E4" w:rsidR="0078661B" w:rsidRPr="008C534D" w:rsidRDefault="0078661B" w:rsidP="008C534D">
      <w:pPr>
        <w:pStyle w:val="PargrafodaLista"/>
        <w:numPr>
          <w:ilvl w:val="1"/>
          <w:numId w:val="42"/>
        </w:numPr>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8C534D">
        <w:rPr>
          <w:rFonts w:ascii="Ebrima" w:hAnsi="Ebrima" w:cstheme="minorHAnsi"/>
          <w:bCs/>
          <w:color w:val="000000" w:themeColor="text1"/>
          <w:sz w:val="22"/>
          <w:szCs w:val="22"/>
        </w:rPr>
        <w:t>Coordenador Líder</w:t>
      </w:r>
      <w:r w:rsidRPr="008C534D">
        <w:rPr>
          <w:rFonts w:ascii="Ebrima" w:hAnsi="Ebrima"/>
          <w:color w:val="000000" w:themeColor="text1"/>
          <w:sz w:val="22"/>
          <w:szCs w:val="22"/>
        </w:rPr>
        <w:t>, pela Emissora, pelo Agente Fiduciário e pela Instituição Custodiante, respectivamente.</w:t>
      </w:r>
    </w:p>
    <w:p w14:paraId="75845A93" w14:textId="77777777" w:rsidR="0078661B" w:rsidRPr="008C534D" w:rsidRDefault="0078661B" w:rsidP="008C534D">
      <w:pPr>
        <w:spacing w:line="276" w:lineRule="auto"/>
        <w:rPr>
          <w:rFonts w:ascii="Ebrima" w:hAnsi="Ebrima"/>
          <w:color w:val="000000" w:themeColor="text1"/>
          <w:sz w:val="22"/>
          <w:szCs w:val="22"/>
        </w:rPr>
      </w:pPr>
    </w:p>
    <w:p w14:paraId="436F2A84" w14:textId="0767E052" w:rsidR="0078661B" w:rsidRPr="008C534D" w:rsidRDefault="0078661B" w:rsidP="008C534D">
      <w:pPr>
        <w:pStyle w:val="PargrafodaLista"/>
        <w:numPr>
          <w:ilvl w:val="1"/>
          <w:numId w:val="42"/>
        </w:numPr>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Os CRI serão depositados:</w:t>
      </w:r>
    </w:p>
    <w:p w14:paraId="1ABED46F" w14:textId="77777777" w:rsidR="0078661B" w:rsidRPr="008C534D" w:rsidRDefault="0078661B" w:rsidP="008C534D">
      <w:pPr>
        <w:pStyle w:val="PargrafodaLista"/>
        <w:tabs>
          <w:tab w:val="left" w:pos="1134"/>
        </w:tabs>
        <w:spacing w:line="276" w:lineRule="auto"/>
        <w:ind w:left="709" w:right="-2"/>
        <w:jc w:val="both"/>
        <w:rPr>
          <w:rFonts w:ascii="Ebrima" w:hAnsi="Ebrima"/>
          <w:color w:val="000000" w:themeColor="text1"/>
          <w:sz w:val="22"/>
          <w:szCs w:val="22"/>
        </w:rPr>
      </w:pPr>
    </w:p>
    <w:p w14:paraId="25E86EEF" w14:textId="77C9E05A" w:rsidR="0078661B" w:rsidRPr="008C534D" w:rsidRDefault="0078661B" w:rsidP="008C534D">
      <w:pPr>
        <w:pStyle w:val="PargrafodaLista"/>
        <w:numPr>
          <w:ilvl w:val="0"/>
          <w:numId w:val="3"/>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para distribuição no mercado primário por meio do MDA, administrado pela </w:t>
      </w:r>
      <w:r w:rsidRPr="008C534D">
        <w:rPr>
          <w:rFonts w:ascii="Ebrima" w:hAnsi="Ebrima" w:cstheme="minorHAnsi"/>
          <w:color w:val="000000" w:themeColor="text1"/>
          <w:sz w:val="22"/>
          <w:szCs w:val="22"/>
        </w:rPr>
        <w:t>B3</w:t>
      </w:r>
      <w:r w:rsidRPr="008C534D">
        <w:rPr>
          <w:rFonts w:ascii="Ebrima" w:hAnsi="Ebrima"/>
          <w:color w:val="000000" w:themeColor="text1"/>
          <w:sz w:val="22"/>
          <w:szCs w:val="22"/>
        </w:rPr>
        <w:t xml:space="preserve">, sendo a liquidação financeira realizada </w:t>
      </w:r>
      <w:r w:rsidRPr="008C534D">
        <w:rPr>
          <w:rFonts w:ascii="Ebrima" w:hAnsi="Ebrima" w:cstheme="minorHAnsi"/>
          <w:color w:val="000000" w:themeColor="text1"/>
          <w:sz w:val="22"/>
          <w:szCs w:val="22"/>
        </w:rPr>
        <w:t>por meio</w:t>
      </w:r>
      <w:r w:rsidRPr="008C534D">
        <w:rPr>
          <w:rFonts w:ascii="Ebrima" w:hAnsi="Ebrima"/>
          <w:color w:val="000000" w:themeColor="text1"/>
          <w:sz w:val="22"/>
          <w:szCs w:val="22"/>
        </w:rPr>
        <w:t xml:space="preserve"> da </w:t>
      </w:r>
      <w:r w:rsidRPr="008C534D">
        <w:rPr>
          <w:rFonts w:ascii="Ebrima" w:hAnsi="Ebrima" w:cstheme="minorHAnsi"/>
          <w:color w:val="000000" w:themeColor="text1"/>
          <w:sz w:val="22"/>
          <w:szCs w:val="22"/>
        </w:rPr>
        <w:t>B3</w:t>
      </w:r>
      <w:r w:rsidRPr="008C534D">
        <w:rPr>
          <w:rFonts w:ascii="Ebrima" w:hAnsi="Ebrima"/>
          <w:color w:val="000000" w:themeColor="text1"/>
          <w:sz w:val="22"/>
          <w:szCs w:val="22"/>
        </w:rPr>
        <w:t>; e</w:t>
      </w:r>
    </w:p>
    <w:p w14:paraId="60F47AAC" w14:textId="77777777" w:rsidR="0078661B" w:rsidRPr="008C534D" w:rsidRDefault="0078661B" w:rsidP="008C534D">
      <w:pPr>
        <w:pStyle w:val="PargrafodaLista"/>
        <w:tabs>
          <w:tab w:val="left" w:pos="1134"/>
        </w:tabs>
        <w:spacing w:line="276" w:lineRule="auto"/>
        <w:ind w:left="709"/>
        <w:jc w:val="both"/>
        <w:rPr>
          <w:rFonts w:ascii="Ebrima" w:hAnsi="Ebrima"/>
          <w:color w:val="000000" w:themeColor="text1"/>
          <w:sz w:val="22"/>
          <w:szCs w:val="22"/>
        </w:rPr>
      </w:pPr>
    </w:p>
    <w:p w14:paraId="3F3BD5C2" w14:textId="4FE62F9B" w:rsidR="0078661B" w:rsidRPr="008C534D" w:rsidRDefault="0078661B" w:rsidP="008C534D">
      <w:pPr>
        <w:pStyle w:val="PargrafodaLista"/>
        <w:numPr>
          <w:ilvl w:val="0"/>
          <w:numId w:val="3"/>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para negociação no mercado secundário, por meio do CETIP21, administrado e operacionalizado pela </w:t>
      </w:r>
      <w:r w:rsidRPr="008C534D">
        <w:rPr>
          <w:rFonts w:ascii="Ebrima" w:hAnsi="Ebrima" w:cstheme="minorHAnsi"/>
          <w:color w:val="000000" w:themeColor="text1"/>
          <w:sz w:val="22"/>
          <w:szCs w:val="22"/>
        </w:rPr>
        <w:t>B3</w:t>
      </w:r>
      <w:r w:rsidRPr="008C534D">
        <w:rPr>
          <w:rFonts w:ascii="Ebrima" w:hAnsi="Ebrima"/>
          <w:color w:val="000000" w:themeColor="text1"/>
          <w:sz w:val="22"/>
          <w:szCs w:val="22"/>
        </w:rPr>
        <w:t xml:space="preserve">, sendo a liquidação financeira dos eventos de pagamento e </w:t>
      </w:r>
      <w:r w:rsidRPr="008C534D">
        <w:rPr>
          <w:rFonts w:ascii="Ebrima" w:hAnsi="Ebrima" w:cstheme="minorHAnsi"/>
          <w:color w:val="000000" w:themeColor="text1"/>
          <w:sz w:val="22"/>
          <w:szCs w:val="22"/>
        </w:rPr>
        <w:t>custódia eletrônica</w:t>
      </w:r>
      <w:r w:rsidRPr="008C534D">
        <w:rPr>
          <w:rFonts w:ascii="Ebrima" w:hAnsi="Ebrima"/>
          <w:color w:val="000000" w:themeColor="text1"/>
          <w:sz w:val="22"/>
          <w:szCs w:val="22"/>
        </w:rPr>
        <w:t xml:space="preserve"> dos CRI </w:t>
      </w:r>
      <w:r w:rsidRPr="008C534D">
        <w:rPr>
          <w:rFonts w:ascii="Ebrima" w:hAnsi="Ebrima" w:cstheme="minorHAnsi"/>
          <w:color w:val="000000" w:themeColor="text1"/>
          <w:sz w:val="22"/>
          <w:szCs w:val="22"/>
        </w:rPr>
        <w:t>realizada por meio da B3</w:t>
      </w:r>
      <w:r w:rsidRPr="008C534D">
        <w:rPr>
          <w:rFonts w:ascii="Ebrima" w:hAnsi="Ebrima"/>
          <w:color w:val="000000" w:themeColor="text1"/>
          <w:sz w:val="22"/>
          <w:szCs w:val="22"/>
        </w:rPr>
        <w:t xml:space="preserve">. </w:t>
      </w:r>
    </w:p>
    <w:p w14:paraId="11E11E76" w14:textId="77777777" w:rsidR="0078661B" w:rsidRPr="008C534D" w:rsidRDefault="0078661B" w:rsidP="008C534D">
      <w:pPr>
        <w:spacing w:line="276" w:lineRule="auto"/>
        <w:ind w:left="709"/>
        <w:rPr>
          <w:rFonts w:ascii="Ebrima" w:hAnsi="Ebrima"/>
          <w:color w:val="000000" w:themeColor="text1"/>
          <w:sz w:val="22"/>
          <w:szCs w:val="22"/>
        </w:rPr>
      </w:pPr>
    </w:p>
    <w:p w14:paraId="38A866D7" w14:textId="067C984C" w:rsidR="00412131" w:rsidRPr="008C534D" w:rsidRDefault="00B1188D" w:rsidP="008C534D">
      <w:pPr>
        <w:pStyle w:val="Ttulo1"/>
        <w:spacing w:before="0" w:after="0" w:line="276" w:lineRule="auto"/>
        <w:jc w:val="both"/>
        <w:rPr>
          <w:rFonts w:ascii="Ebrima" w:hAnsi="Ebrima"/>
          <w:smallCaps/>
          <w:color w:val="000000" w:themeColor="text1"/>
          <w:sz w:val="22"/>
          <w:szCs w:val="22"/>
        </w:rPr>
      </w:pPr>
      <w:r w:rsidRPr="008C534D">
        <w:rPr>
          <w:rFonts w:ascii="Ebrima" w:hAnsi="Ebrima" w:cstheme="minorHAnsi"/>
          <w:color w:val="000000" w:themeColor="text1"/>
          <w:sz w:val="22"/>
          <w:szCs w:val="22"/>
        </w:rPr>
        <w:t xml:space="preserve">CLÁUSULA III – DAS </w:t>
      </w:r>
      <w:r w:rsidRPr="008C534D">
        <w:rPr>
          <w:rFonts w:ascii="Ebrima" w:hAnsi="Ebrima"/>
          <w:smallCaps/>
          <w:color w:val="000000" w:themeColor="text1"/>
          <w:sz w:val="22"/>
          <w:szCs w:val="22"/>
        </w:rPr>
        <w:t>CARACTERÍSTICAS DOS CRÉDITOS IMOBILIÁRIOS</w:t>
      </w:r>
    </w:p>
    <w:p w14:paraId="74EB6111" w14:textId="77777777" w:rsidR="00B1188D" w:rsidRPr="008C534D" w:rsidRDefault="00B1188D" w:rsidP="008C534D">
      <w:pPr>
        <w:spacing w:line="276" w:lineRule="auto"/>
        <w:rPr>
          <w:rFonts w:ascii="Ebrima" w:hAnsi="Ebrima"/>
          <w:color w:val="000000" w:themeColor="text1"/>
          <w:sz w:val="22"/>
          <w:szCs w:val="22"/>
        </w:rPr>
      </w:pPr>
    </w:p>
    <w:p w14:paraId="1AD9C981"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Créditos Imobiliários</w:t>
      </w:r>
      <w:r w:rsidRPr="008C534D">
        <w:rPr>
          <w:rFonts w:ascii="Ebrima" w:hAnsi="Ebrima" w:cstheme="minorHAnsi"/>
          <w:color w:val="000000" w:themeColor="text1"/>
          <w:sz w:val="22"/>
          <w:szCs w:val="22"/>
          <w:u w:val="single"/>
        </w:rPr>
        <w:t xml:space="preserve"> </w:t>
      </w:r>
    </w:p>
    <w:p w14:paraId="301424DE"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Os Créditos Imobiliários</w:t>
      </w:r>
      <w:r w:rsidRPr="008C534D">
        <w:rPr>
          <w:rFonts w:ascii="Ebrima" w:hAnsi="Ebrima" w:cs="Tahoma"/>
          <w:color w:val="000000" w:themeColor="text1"/>
          <w:sz w:val="22"/>
          <w:szCs w:val="22"/>
        </w:rPr>
        <w:t xml:space="preserve">, decorrentes da CCB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 xml:space="preserve"> e da CCB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w:t>
      </w:r>
      <w:r w:rsidRPr="008C534D">
        <w:rPr>
          <w:rFonts w:ascii="Ebrima" w:hAnsi="Ebrima"/>
          <w:color w:val="000000" w:themeColor="text1"/>
          <w:sz w:val="22"/>
          <w:szCs w:val="22"/>
        </w:rPr>
        <w:t xml:space="preserve"> representados </w:t>
      </w:r>
      <w:r w:rsidR="00F320C6" w:rsidRPr="008C534D">
        <w:rPr>
          <w:rFonts w:ascii="Ebrima" w:hAnsi="Ebrima"/>
          <w:color w:val="000000" w:themeColor="text1"/>
          <w:sz w:val="22"/>
          <w:szCs w:val="22"/>
        </w:rPr>
        <w:t xml:space="preserve">pelas </w:t>
      </w:r>
      <w:r w:rsidRPr="008C534D">
        <w:rPr>
          <w:rFonts w:ascii="Ebrima" w:hAnsi="Ebrima"/>
          <w:color w:val="000000" w:themeColor="text1"/>
          <w:sz w:val="22"/>
          <w:szCs w:val="22"/>
        </w:rPr>
        <w:t xml:space="preserve">CCI, são vinculados ao presente Termo de Securitização, </w:t>
      </w:r>
      <w:r w:rsidR="004E6C04" w:rsidRPr="008C534D">
        <w:rPr>
          <w:rFonts w:ascii="Ebrima" w:hAnsi="Ebrima"/>
          <w:color w:val="000000" w:themeColor="text1"/>
          <w:sz w:val="22"/>
          <w:szCs w:val="22"/>
        </w:rPr>
        <w:t>sendo que</w:t>
      </w:r>
      <w:r w:rsidRPr="008C534D">
        <w:rPr>
          <w:rFonts w:ascii="Ebrima" w:hAnsi="Ebrima"/>
          <w:color w:val="000000" w:themeColor="text1"/>
          <w:sz w:val="22"/>
          <w:szCs w:val="22"/>
        </w:rPr>
        <w:t xml:space="preserve"> suas características específicas estão </w:t>
      </w:r>
      <w:r w:rsidR="004E6C04" w:rsidRPr="008C534D">
        <w:rPr>
          <w:rFonts w:ascii="Ebrima" w:hAnsi="Ebrima"/>
          <w:color w:val="000000" w:themeColor="text1"/>
          <w:sz w:val="22"/>
          <w:szCs w:val="22"/>
        </w:rPr>
        <w:t xml:space="preserve">descritas </w:t>
      </w:r>
      <w:r w:rsidRPr="008C534D">
        <w:rPr>
          <w:rFonts w:ascii="Ebrima" w:hAnsi="Ebrima"/>
          <w:color w:val="000000" w:themeColor="text1"/>
          <w:sz w:val="22"/>
          <w:szCs w:val="22"/>
        </w:rPr>
        <w:t>no Anexo I</w:t>
      </w:r>
      <w:r w:rsidR="00BF39BB" w:rsidRPr="008C534D">
        <w:rPr>
          <w:rFonts w:ascii="Ebrima" w:hAnsi="Ebrima"/>
          <w:color w:val="000000" w:themeColor="text1"/>
          <w:sz w:val="22"/>
          <w:szCs w:val="22"/>
        </w:rPr>
        <w:t>-A e Anexo I-B</w:t>
      </w:r>
      <w:r w:rsidR="00103B02" w:rsidRPr="008C534D">
        <w:rPr>
          <w:rFonts w:ascii="Ebrima" w:hAnsi="Ebrima"/>
          <w:color w:val="000000" w:themeColor="text1"/>
          <w:sz w:val="22"/>
          <w:szCs w:val="22"/>
        </w:rPr>
        <w:t xml:space="preserve"> deste Termo de Securitização</w:t>
      </w:r>
      <w:r w:rsidRPr="008C534D">
        <w:rPr>
          <w:rFonts w:ascii="Ebrima" w:hAnsi="Ebrima"/>
          <w:color w:val="000000" w:themeColor="text1"/>
          <w:sz w:val="22"/>
          <w:szCs w:val="22"/>
        </w:rPr>
        <w:t xml:space="preserve">, nos termos do item 2 do </w:t>
      </w:r>
      <w:r w:rsidRPr="008C534D">
        <w:rPr>
          <w:rFonts w:ascii="Ebrima" w:hAnsi="Ebrima" w:cstheme="minorHAnsi"/>
          <w:color w:val="000000" w:themeColor="text1"/>
          <w:sz w:val="22"/>
          <w:szCs w:val="22"/>
        </w:rPr>
        <w:t>Anexo</w:t>
      </w:r>
      <w:r w:rsidRPr="008C534D">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0F4CD5F9" w14:textId="499E7857"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lastRenderedPageBreak/>
        <w:t xml:space="preserve">A Emissora declara que </w:t>
      </w:r>
      <w:r w:rsidRPr="008C534D">
        <w:rPr>
          <w:rFonts w:ascii="Ebrima" w:hAnsi="Ebrima" w:cs="Tahoma"/>
          <w:color w:val="000000" w:themeColor="text1"/>
          <w:sz w:val="22"/>
          <w:szCs w:val="22"/>
        </w:rPr>
        <w:t>foram vinculados, pelo presente Termo</w:t>
      </w:r>
      <w:r w:rsidR="003B7AFD" w:rsidRPr="008C534D">
        <w:rPr>
          <w:rFonts w:ascii="Ebrima" w:hAnsi="Ebrima" w:cs="Tahoma"/>
          <w:color w:val="000000" w:themeColor="text1"/>
          <w:sz w:val="22"/>
          <w:szCs w:val="22"/>
        </w:rPr>
        <w:t xml:space="preserve"> de Securitização</w:t>
      </w:r>
      <w:r w:rsidRPr="008C534D">
        <w:rPr>
          <w:rFonts w:ascii="Ebrima" w:hAnsi="Ebrima" w:cs="Tahoma"/>
          <w:color w:val="000000" w:themeColor="text1"/>
          <w:sz w:val="22"/>
          <w:szCs w:val="22"/>
        </w:rPr>
        <w:t xml:space="preserve">, </w:t>
      </w:r>
      <w:r w:rsidRPr="008C534D">
        <w:rPr>
          <w:rFonts w:ascii="Ebrima" w:hAnsi="Ebrima"/>
          <w:color w:val="000000" w:themeColor="text1"/>
          <w:sz w:val="22"/>
          <w:szCs w:val="22"/>
        </w:rPr>
        <w:t xml:space="preserve">os Créditos Imobiliários, </w:t>
      </w:r>
      <w:r w:rsidRPr="008C534D">
        <w:rPr>
          <w:rFonts w:ascii="Ebrima" w:hAnsi="Ebrima" w:cs="Tahoma"/>
          <w:color w:val="000000" w:themeColor="text1"/>
          <w:sz w:val="22"/>
          <w:szCs w:val="22"/>
        </w:rPr>
        <w:t>representados pela</w:t>
      </w:r>
      <w:r w:rsidR="00D36DB0" w:rsidRPr="008C534D">
        <w:rPr>
          <w:rFonts w:ascii="Ebrima" w:hAnsi="Ebrima" w:cs="Tahoma"/>
          <w:color w:val="000000" w:themeColor="text1"/>
          <w:sz w:val="22"/>
          <w:szCs w:val="22"/>
        </w:rPr>
        <w:t>s</w:t>
      </w:r>
      <w:r w:rsidRPr="008C534D">
        <w:rPr>
          <w:rFonts w:ascii="Ebrima" w:hAnsi="Ebrima" w:cs="Tahoma"/>
          <w:color w:val="000000" w:themeColor="text1"/>
          <w:sz w:val="22"/>
          <w:szCs w:val="22"/>
        </w:rPr>
        <w:t xml:space="preserve"> CCI, decorrentes da CCB</w:t>
      </w:r>
      <w:r w:rsidR="00B775D9" w:rsidRPr="008C534D">
        <w:rPr>
          <w:rFonts w:ascii="Ebrima" w:hAnsi="Ebrima" w:cs="Tahoma"/>
          <w:color w:val="000000" w:themeColor="text1"/>
          <w:sz w:val="22"/>
          <w:szCs w:val="22"/>
        </w:rPr>
        <w:t xml:space="preserve"> </w:t>
      </w:r>
      <w:proofErr w:type="spellStart"/>
      <w:r w:rsidR="00B775D9" w:rsidRPr="008C534D">
        <w:rPr>
          <w:rFonts w:ascii="Ebrima" w:hAnsi="Ebrima" w:cs="Tahoma"/>
          <w:color w:val="000000" w:themeColor="text1"/>
          <w:sz w:val="22"/>
          <w:szCs w:val="22"/>
        </w:rPr>
        <w:t>Servic</w:t>
      </w:r>
      <w:proofErr w:type="spellEnd"/>
      <w:r w:rsidR="00B775D9" w:rsidRPr="008C534D">
        <w:rPr>
          <w:rFonts w:ascii="Ebrima" w:hAnsi="Ebrima" w:cs="Tahoma"/>
          <w:color w:val="000000" w:themeColor="text1"/>
          <w:sz w:val="22"/>
          <w:szCs w:val="22"/>
        </w:rPr>
        <w:t xml:space="preserve"> e da CCB </w:t>
      </w:r>
      <w:proofErr w:type="spellStart"/>
      <w:r w:rsidR="00B775D9"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 xml:space="preserve">, com </w:t>
      </w:r>
      <w:r w:rsidRPr="008C534D">
        <w:rPr>
          <w:rFonts w:ascii="Ebrima" w:hAnsi="Ebrima"/>
          <w:color w:val="000000" w:themeColor="text1"/>
          <w:sz w:val="22"/>
          <w:szCs w:val="22"/>
        </w:rPr>
        <w:t>valor nominal total de R$</w:t>
      </w:r>
      <w:r w:rsidR="003B7AFD" w:rsidRPr="008C534D">
        <w:rPr>
          <w:rFonts w:ascii="Ebrima" w:hAnsi="Ebrima"/>
          <w:color w:val="000000" w:themeColor="text1"/>
          <w:sz w:val="22"/>
          <w:szCs w:val="22"/>
        </w:rPr>
        <w:t xml:space="preserve"> </w:t>
      </w:r>
      <w:r w:rsidR="00246EDF" w:rsidRPr="00365C0E">
        <w:rPr>
          <w:rFonts w:ascii="Ebrima" w:hAnsi="Ebrima"/>
          <w:color w:val="000000" w:themeColor="text1"/>
          <w:sz w:val="22"/>
          <w:szCs w:val="22"/>
        </w:rPr>
        <w:t>16</w:t>
      </w:r>
      <w:r w:rsidR="003B7AFD" w:rsidRPr="00365C0E">
        <w:rPr>
          <w:rFonts w:ascii="Ebrima" w:hAnsi="Ebrima"/>
          <w:color w:val="000000" w:themeColor="text1"/>
          <w:sz w:val="22"/>
          <w:szCs w:val="22"/>
        </w:rPr>
        <w:t>.</w:t>
      </w:r>
      <w:r w:rsidR="00246EDF" w:rsidRPr="00365C0E">
        <w:rPr>
          <w:rFonts w:ascii="Ebrima" w:hAnsi="Ebrima"/>
          <w:color w:val="000000" w:themeColor="text1"/>
          <w:sz w:val="22"/>
          <w:szCs w:val="22"/>
        </w:rPr>
        <w:t>00</w:t>
      </w:r>
      <w:r w:rsidR="003B7AFD" w:rsidRPr="00365C0E">
        <w:rPr>
          <w:rFonts w:ascii="Ebrima" w:hAnsi="Ebrima"/>
          <w:color w:val="000000" w:themeColor="text1"/>
          <w:sz w:val="22"/>
          <w:szCs w:val="22"/>
        </w:rPr>
        <w:t>0.000,00 (</w:t>
      </w:r>
      <w:r w:rsidR="00246EDF" w:rsidRPr="00365C0E">
        <w:rPr>
          <w:rFonts w:ascii="Ebrima" w:hAnsi="Ebrima"/>
          <w:color w:val="000000" w:themeColor="text1"/>
          <w:sz w:val="22"/>
          <w:szCs w:val="22"/>
        </w:rPr>
        <w:t xml:space="preserve">dezesseis </w:t>
      </w:r>
      <w:r w:rsidR="003B7AFD" w:rsidRPr="00365C0E">
        <w:rPr>
          <w:rFonts w:ascii="Ebrima" w:hAnsi="Ebrima"/>
          <w:color w:val="000000" w:themeColor="text1"/>
          <w:sz w:val="22"/>
          <w:szCs w:val="22"/>
        </w:rPr>
        <w:t xml:space="preserve">milhões </w:t>
      </w:r>
      <w:r w:rsidR="00246EDF" w:rsidRPr="00365C0E">
        <w:rPr>
          <w:rFonts w:ascii="Ebrima" w:hAnsi="Ebrima"/>
          <w:color w:val="000000" w:themeColor="text1"/>
          <w:sz w:val="22"/>
          <w:szCs w:val="22"/>
        </w:rPr>
        <w:t>d</w:t>
      </w:r>
      <w:r w:rsidR="003B7AFD" w:rsidRPr="00365C0E">
        <w:rPr>
          <w:rFonts w:ascii="Ebrima" w:hAnsi="Ebrima"/>
          <w:color w:val="000000" w:themeColor="text1"/>
          <w:sz w:val="22"/>
          <w:szCs w:val="22"/>
        </w:rPr>
        <w:t>e reais)</w:t>
      </w:r>
      <w:r w:rsidR="003B7AFD" w:rsidRPr="008C534D">
        <w:rPr>
          <w:rFonts w:ascii="Ebrima" w:hAnsi="Ebrima"/>
          <w:color w:val="000000" w:themeColor="text1"/>
          <w:sz w:val="22"/>
          <w:szCs w:val="22"/>
        </w:rPr>
        <w:t xml:space="preserve"> </w:t>
      </w:r>
      <w:r w:rsidRPr="008C534D">
        <w:rPr>
          <w:rFonts w:ascii="Ebrima" w:hAnsi="Ebrima"/>
          <w:color w:val="000000" w:themeColor="text1"/>
          <w:sz w:val="22"/>
          <w:szCs w:val="22"/>
        </w:rPr>
        <w:t xml:space="preserve">na </w:t>
      </w:r>
      <w:r w:rsidRPr="008C534D">
        <w:rPr>
          <w:rFonts w:ascii="Ebrima" w:hAnsi="Ebrima" w:cstheme="minorHAnsi"/>
          <w:color w:val="000000" w:themeColor="text1"/>
          <w:sz w:val="22"/>
          <w:szCs w:val="22"/>
        </w:rPr>
        <w:t>Data</w:t>
      </w:r>
      <w:r w:rsidRPr="008C534D">
        <w:rPr>
          <w:rFonts w:ascii="Ebrima" w:hAnsi="Ebrima"/>
          <w:color w:val="000000" w:themeColor="text1"/>
          <w:sz w:val="22"/>
          <w:szCs w:val="22"/>
        </w:rPr>
        <w:t xml:space="preserve"> de </w:t>
      </w:r>
      <w:r w:rsidRPr="008C534D">
        <w:rPr>
          <w:rFonts w:ascii="Ebrima" w:hAnsi="Ebrima" w:cstheme="minorHAnsi"/>
          <w:color w:val="000000" w:themeColor="text1"/>
          <w:sz w:val="22"/>
          <w:szCs w:val="22"/>
        </w:rPr>
        <w:t>Emissão</w:t>
      </w:r>
      <w:r w:rsidRPr="008C534D">
        <w:rPr>
          <w:rFonts w:ascii="Ebrima" w:hAnsi="Ebrima"/>
          <w:color w:val="000000" w:themeColor="text1"/>
          <w:sz w:val="22"/>
          <w:szCs w:val="22"/>
        </w:rPr>
        <w:t xml:space="preserve">, cuja titularidade foi obtida pela </w:t>
      </w:r>
      <w:proofErr w:type="spellStart"/>
      <w:r w:rsidR="003B7AFD"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por meio da celebração do Contrato de Cessão.</w:t>
      </w:r>
    </w:p>
    <w:p w14:paraId="11B95D98"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 xml:space="preserve">Os Créditos Imobiliários são segregados do restante do patrimônio da </w:t>
      </w:r>
      <w:proofErr w:type="spellStart"/>
      <w:r w:rsidR="003B7AFD"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Até a quitação integral de todas e quaisquer obrigações assumidas no âmbito do presente Termo de Securitização</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a </w:t>
      </w:r>
      <w:proofErr w:type="spellStart"/>
      <w:r w:rsidR="003B7AFD"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r w:rsidRPr="008C534D">
        <w:rPr>
          <w:rFonts w:ascii="Ebrima" w:hAnsi="Ebrima"/>
          <w:color w:val="000000" w:themeColor="text1"/>
          <w:sz w:val="22"/>
          <w:szCs w:val="22"/>
          <w:u w:val="single"/>
        </w:rPr>
        <w:t>Custódia</w:t>
      </w:r>
    </w:p>
    <w:p w14:paraId="4F298473"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06CB03A0" w14:textId="07822DDE" w:rsidR="00B1188D" w:rsidRPr="008C534D" w:rsidRDefault="00315F8D" w:rsidP="008C534D">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8C534D">
        <w:rPr>
          <w:rFonts w:ascii="Ebrima" w:hAnsi="Ebrima" w:cs="Tahoma"/>
          <w:color w:val="000000" w:themeColor="text1"/>
          <w:sz w:val="22"/>
          <w:szCs w:val="22"/>
        </w:rPr>
        <w:t>Uma cópia</w:t>
      </w:r>
      <w:r w:rsidR="003B7AFD" w:rsidRPr="008C534D">
        <w:rPr>
          <w:rFonts w:ascii="Ebrima" w:hAnsi="Ebrima" w:cs="Tahoma"/>
          <w:color w:val="000000" w:themeColor="text1"/>
          <w:sz w:val="22"/>
          <w:szCs w:val="22"/>
        </w:rPr>
        <w:t xml:space="preserve"> </w:t>
      </w:r>
      <w:r w:rsidR="00B1188D" w:rsidRPr="008C534D">
        <w:rPr>
          <w:rFonts w:ascii="Ebrima" w:hAnsi="Ebrima" w:cs="Tahoma"/>
          <w:color w:val="000000" w:themeColor="text1"/>
          <w:sz w:val="22"/>
          <w:szCs w:val="22"/>
        </w:rPr>
        <w:t xml:space="preserve">da CCB </w:t>
      </w:r>
      <w:proofErr w:type="spellStart"/>
      <w:r w:rsidR="003B7AFD" w:rsidRPr="008C534D">
        <w:rPr>
          <w:rFonts w:ascii="Ebrima" w:hAnsi="Ebrima" w:cs="Tahoma"/>
          <w:color w:val="000000" w:themeColor="text1"/>
          <w:sz w:val="22"/>
          <w:szCs w:val="22"/>
        </w:rPr>
        <w:t>Servic</w:t>
      </w:r>
      <w:proofErr w:type="spellEnd"/>
      <w:r w:rsidR="003B7AFD" w:rsidRPr="008C534D">
        <w:rPr>
          <w:rFonts w:ascii="Ebrima" w:hAnsi="Ebrima" w:cs="Tahoma"/>
          <w:color w:val="000000" w:themeColor="text1"/>
          <w:sz w:val="22"/>
          <w:szCs w:val="22"/>
        </w:rPr>
        <w:t xml:space="preserve"> e da CCB </w:t>
      </w:r>
      <w:proofErr w:type="spellStart"/>
      <w:r w:rsidR="003B7AFD" w:rsidRPr="008C534D">
        <w:rPr>
          <w:rFonts w:ascii="Ebrima" w:hAnsi="Ebrima" w:cs="Tahoma"/>
          <w:color w:val="000000" w:themeColor="text1"/>
          <w:sz w:val="22"/>
          <w:szCs w:val="22"/>
        </w:rPr>
        <w:t>Precal</w:t>
      </w:r>
      <w:proofErr w:type="spellEnd"/>
      <w:r w:rsidR="003B7AFD" w:rsidRPr="008C534D">
        <w:rPr>
          <w:rFonts w:ascii="Ebrima" w:hAnsi="Ebrima" w:cs="Tahoma"/>
          <w:color w:val="000000" w:themeColor="text1"/>
          <w:sz w:val="22"/>
          <w:szCs w:val="22"/>
        </w:rPr>
        <w:t xml:space="preserve">, </w:t>
      </w:r>
      <w:r w:rsidR="00B1188D" w:rsidRPr="008C534D">
        <w:rPr>
          <w:rFonts w:ascii="Ebrima" w:hAnsi="Ebrima" w:cs="Tahoma"/>
          <w:color w:val="000000" w:themeColor="text1"/>
          <w:sz w:val="22"/>
          <w:szCs w:val="22"/>
        </w:rPr>
        <w:t xml:space="preserve">referente aos Créditos Imobiliários, </w:t>
      </w:r>
      <w:r w:rsidR="003B7AFD" w:rsidRPr="008C534D">
        <w:rPr>
          <w:rFonts w:ascii="Ebrima" w:hAnsi="Ebrima" w:cs="Tahoma"/>
          <w:color w:val="000000" w:themeColor="text1"/>
          <w:sz w:val="22"/>
          <w:szCs w:val="22"/>
        </w:rPr>
        <w:t xml:space="preserve">e </w:t>
      </w:r>
      <w:r w:rsidR="00B1188D" w:rsidRPr="008C534D">
        <w:rPr>
          <w:rFonts w:ascii="Ebrima" w:hAnsi="Ebrima" w:cs="Tahoma"/>
          <w:color w:val="000000" w:themeColor="text1"/>
          <w:sz w:val="22"/>
          <w:szCs w:val="22"/>
        </w:rPr>
        <w:t xml:space="preserve">01 (uma) via </w:t>
      </w:r>
      <w:r w:rsidR="00B1188D" w:rsidRPr="008C534D">
        <w:rPr>
          <w:rFonts w:ascii="Ebrima" w:eastAsia="Arial Unicode MS" w:hAnsi="Ebrima" w:cs="Tahoma"/>
          <w:color w:val="000000" w:themeColor="text1"/>
          <w:sz w:val="22"/>
          <w:szCs w:val="22"/>
        </w:rPr>
        <w:t>da</w:t>
      </w:r>
      <w:r w:rsidR="001B4C41" w:rsidRPr="008C534D">
        <w:rPr>
          <w:rFonts w:ascii="Ebrima" w:eastAsia="Arial Unicode MS" w:hAnsi="Ebrima" w:cs="Tahoma"/>
          <w:color w:val="000000" w:themeColor="text1"/>
          <w:sz w:val="22"/>
          <w:szCs w:val="22"/>
        </w:rPr>
        <w:t>s</w:t>
      </w:r>
      <w:r w:rsidR="00B1188D" w:rsidRPr="008C534D">
        <w:rPr>
          <w:rFonts w:ascii="Ebrima" w:eastAsia="Arial Unicode MS" w:hAnsi="Ebrima" w:cs="Tahoma"/>
          <w:color w:val="000000" w:themeColor="text1"/>
          <w:sz w:val="22"/>
          <w:szCs w:val="22"/>
        </w:rPr>
        <w:t xml:space="preserve"> Escritura</w:t>
      </w:r>
      <w:r w:rsidR="001B4C41" w:rsidRPr="008C534D">
        <w:rPr>
          <w:rFonts w:ascii="Ebrima" w:eastAsia="Arial Unicode MS" w:hAnsi="Ebrima" w:cs="Tahoma"/>
          <w:color w:val="000000" w:themeColor="text1"/>
          <w:sz w:val="22"/>
          <w:szCs w:val="22"/>
        </w:rPr>
        <w:t>s</w:t>
      </w:r>
      <w:r w:rsidR="00B1188D" w:rsidRPr="008C534D">
        <w:rPr>
          <w:rFonts w:ascii="Ebrima" w:eastAsia="Arial Unicode MS" w:hAnsi="Ebrima" w:cs="Tahoma"/>
          <w:color w:val="000000" w:themeColor="text1"/>
          <w:sz w:val="22"/>
          <w:szCs w:val="22"/>
        </w:rPr>
        <w:t xml:space="preserve"> de Emissão de CCI</w:t>
      </w:r>
      <w:r w:rsidR="003B7AFD" w:rsidRPr="008C534D">
        <w:rPr>
          <w:rFonts w:ascii="Ebrima" w:eastAsia="Arial Unicode MS" w:hAnsi="Ebrima" w:cs="Tahoma"/>
          <w:color w:val="000000" w:themeColor="text1"/>
          <w:sz w:val="22"/>
          <w:szCs w:val="22"/>
        </w:rPr>
        <w:t>,</w:t>
      </w:r>
      <w:r w:rsidR="00B1188D" w:rsidRPr="008C534D">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8C534D">
        <w:rPr>
          <w:rFonts w:ascii="Ebrima" w:hAnsi="Ebrima" w:cs="Tahoma"/>
          <w:color w:val="000000" w:themeColor="text1"/>
          <w:sz w:val="22"/>
          <w:szCs w:val="22"/>
        </w:rPr>
        <w:t>s</w:t>
      </w:r>
      <w:r w:rsidR="00B1188D" w:rsidRPr="008C534D">
        <w:rPr>
          <w:rFonts w:ascii="Ebrima" w:hAnsi="Ebrima" w:cs="Tahoma"/>
          <w:color w:val="000000" w:themeColor="text1"/>
          <w:sz w:val="22"/>
          <w:szCs w:val="22"/>
        </w:rPr>
        <w:t xml:space="preserve"> </w:t>
      </w:r>
      <w:r w:rsidR="00B1188D" w:rsidRPr="008C534D">
        <w:rPr>
          <w:rFonts w:ascii="Ebrima" w:hAnsi="Ebrima"/>
          <w:color w:val="000000" w:themeColor="text1"/>
          <w:sz w:val="22"/>
          <w:szCs w:val="22"/>
        </w:rPr>
        <w:t>Escritur</w:t>
      </w:r>
      <w:r w:rsidR="003B7AFD" w:rsidRPr="008C534D">
        <w:rPr>
          <w:rFonts w:ascii="Ebrima" w:hAnsi="Ebrima"/>
          <w:color w:val="000000" w:themeColor="text1"/>
          <w:sz w:val="22"/>
          <w:szCs w:val="22"/>
        </w:rPr>
        <w:t>as</w:t>
      </w:r>
      <w:r w:rsidR="00B1188D" w:rsidRPr="008C534D">
        <w:rPr>
          <w:rFonts w:ascii="Ebrima" w:hAnsi="Ebrima"/>
          <w:color w:val="000000" w:themeColor="text1"/>
          <w:sz w:val="22"/>
          <w:szCs w:val="22"/>
        </w:rPr>
        <w:t xml:space="preserve"> de Emissão de CCI</w:t>
      </w:r>
      <w:r w:rsidRPr="008C534D">
        <w:rPr>
          <w:rFonts w:ascii="Ebrima" w:hAnsi="Ebrima"/>
          <w:color w:val="000000" w:themeColor="text1"/>
          <w:sz w:val="22"/>
          <w:szCs w:val="22"/>
        </w:rPr>
        <w:t>.</w:t>
      </w:r>
      <w:r w:rsidR="00B1188D" w:rsidRPr="008C534D">
        <w:rPr>
          <w:rFonts w:ascii="Ebrima" w:eastAsia="Arial Unicode MS" w:hAnsi="Ebrima" w:cs="Tahoma"/>
          <w:color w:val="000000" w:themeColor="text1"/>
          <w:sz w:val="22"/>
          <w:szCs w:val="22"/>
        </w:rPr>
        <w:t xml:space="preserve"> </w:t>
      </w:r>
    </w:p>
    <w:p w14:paraId="3556CE6B" w14:textId="77777777" w:rsidR="00B1188D" w:rsidRPr="008C534D" w:rsidRDefault="00B1188D" w:rsidP="008C534D">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Uma via </w:t>
      </w:r>
      <w:r w:rsidR="001B4C41" w:rsidRPr="008C534D">
        <w:rPr>
          <w:rFonts w:ascii="Ebrima" w:eastAsia="Arial Unicode MS" w:hAnsi="Ebrima" w:cstheme="minorHAnsi"/>
          <w:color w:val="000000" w:themeColor="text1"/>
          <w:sz w:val="22"/>
          <w:szCs w:val="22"/>
        </w:rPr>
        <w:t xml:space="preserve">das </w:t>
      </w:r>
      <w:r w:rsidRPr="008C534D">
        <w:rPr>
          <w:rFonts w:ascii="Ebrima" w:eastAsia="Arial Unicode MS" w:hAnsi="Ebrima" w:cstheme="minorHAnsi"/>
          <w:color w:val="000000" w:themeColor="text1"/>
          <w:sz w:val="22"/>
          <w:szCs w:val="22"/>
        </w:rPr>
        <w:t>Escritura</w:t>
      </w:r>
      <w:r w:rsidR="001B4C41" w:rsidRPr="008C534D">
        <w:rPr>
          <w:rFonts w:ascii="Ebrima" w:eastAsia="Arial Unicode MS" w:hAnsi="Ebrima" w:cstheme="minorHAnsi"/>
          <w:color w:val="000000" w:themeColor="text1"/>
          <w:sz w:val="22"/>
          <w:szCs w:val="22"/>
        </w:rPr>
        <w:t>s</w:t>
      </w:r>
      <w:r w:rsidRPr="008C534D">
        <w:rPr>
          <w:rFonts w:ascii="Ebrima" w:eastAsia="Arial Unicode MS" w:hAnsi="Ebrima" w:cstheme="minorHAnsi"/>
          <w:color w:val="000000" w:themeColor="text1"/>
          <w:sz w:val="22"/>
          <w:szCs w:val="22"/>
        </w:rPr>
        <w:t xml:space="preserve"> de Emissão de CCI</w:t>
      </w:r>
      <w:r w:rsidRPr="008C534D">
        <w:rPr>
          <w:rFonts w:ascii="Ebrima" w:hAnsi="Ebrima" w:cstheme="minorHAnsi"/>
          <w:color w:val="000000" w:themeColor="text1"/>
          <w:sz w:val="22"/>
          <w:szCs w:val="22"/>
        </w:rPr>
        <w:t xml:space="preserve"> deverá ser mantida pela </w:t>
      </w:r>
      <w:r w:rsidR="004C4AA6" w:rsidRPr="008C534D">
        <w:rPr>
          <w:rFonts w:ascii="Ebrima" w:hAnsi="Ebrima" w:cstheme="minorHAnsi"/>
          <w:color w:val="000000" w:themeColor="text1"/>
          <w:sz w:val="22"/>
          <w:szCs w:val="22"/>
        </w:rPr>
        <w:t>Emissora</w:t>
      </w:r>
      <w:r w:rsidRPr="008C534D">
        <w:rPr>
          <w:rFonts w:ascii="Ebrima" w:hAnsi="Ebrima" w:cstheme="minorHAnsi"/>
          <w:color w:val="000000" w:themeColor="text1"/>
          <w:sz w:val="22"/>
          <w:szCs w:val="22"/>
        </w:rPr>
        <w:t>, a qual igualmente verificou os poderes de seus signatários.</w:t>
      </w:r>
      <w:r w:rsidRPr="008C534D">
        <w:rPr>
          <w:rFonts w:ascii="Ebrima" w:eastAsia="Arial Unicode MS" w:hAnsi="Ebrima" w:cstheme="minorHAnsi"/>
          <w:color w:val="000000" w:themeColor="text1"/>
          <w:sz w:val="22"/>
          <w:szCs w:val="22"/>
        </w:rPr>
        <w:t xml:space="preserve"> </w:t>
      </w:r>
    </w:p>
    <w:p w14:paraId="6508CB76" w14:textId="77777777" w:rsidR="00B1188D" w:rsidRPr="008C534D" w:rsidRDefault="00B1188D" w:rsidP="008C534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r w:rsidRPr="008C534D">
        <w:rPr>
          <w:rFonts w:ascii="Ebrima" w:hAnsi="Ebrima"/>
          <w:color w:val="000000" w:themeColor="text1"/>
          <w:sz w:val="22"/>
          <w:szCs w:val="22"/>
          <w:u w:val="single"/>
        </w:rPr>
        <w:t>Aquisição dos Créditos Imobiliários</w:t>
      </w:r>
      <w:r w:rsidRPr="008C534D">
        <w:rPr>
          <w:rFonts w:ascii="Ebrima" w:hAnsi="Ebrima" w:cstheme="minorHAnsi"/>
          <w:color w:val="000000" w:themeColor="text1"/>
          <w:sz w:val="22"/>
          <w:szCs w:val="22"/>
          <w:u w:val="single"/>
        </w:rPr>
        <w:t xml:space="preserve"> </w:t>
      </w:r>
    </w:p>
    <w:p w14:paraId="49D2FBC3"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 xml:space="preserve">A Cedente </w:t>
      </w:r>
      <w:r w:rsidRPr="008C534D">
        <w:rPr>
          <w:rFonts w:ascii="Ebrima" w:hAnsi="Ebrima" w:cs="Tahoma"/>
          <w:color w:val="000000" w:themeColor="text1"/>
          <w:sz w:val="22"/>
          <w:szCs w:val="22"/>
        </w:rPr>
        <w:t>cede</w:t>
      </w:r>
      <w:r w:rsidR="00CD4D6B" w:rsidRPr="008C534D">
        <w:rPr>
          <w:rFonts w:ascii="Ebrima" w:hAnsi="Ebrima" w:cs="Tahoma"/>
          <w:color w:val="000000" w:themeColor="text1"/>
          <w:sz w:val="22"/>
          <w:szCs w:val="22"/>
        </w:rPr>
        <w:t xml:space="preserve">u </w:t>
      </w:r>
      <w:r w:rsidRPr="008C534D">
        <w:rPr>
          <w:rFonts w:ascii="Ebrima" w:hAnsi="Ebrima" w:cs="Tahoma"/>
          <w:color w:val="000000" w:themeColor="text1"/>
          <w:sz w:val="22"/>
          <w:szCs w:val="22"/>
        </w:rPr>
        <w:t xml:space="preserve">à </w:t>
      </w:r>
      <w:proofErr w:type="spellStart"/>
      <w:r w:rsidR="001B4C41" w:rsidRPr="008C534D">
        <w:rPr>
          <w:rFonts w:ascii="Ebrima" w:hAnsi="Ebrima" w:cs="Tahoma"/>
          <w:color w:val="000000" w:themeColor="text1"/>
          <w:sz w:val="22"/>
          <w:szCs w:val="22"/>
        </w:rPr>
        <w:t>Securitizadora</w:t>
      </w:r>
      <w:proofErr w:type="spellEnd"/>
      <w:r w:rsidRPr="008C534D">
        <w:rPr>
          <w:rFonts w:ascii="Ebrima" w:hAnsi="Ebrima" w:cs="Tahoma"/>
          <w:color w:val="000000" w:themeColor="text1"/>
          <w:sz w:val="22"/>
          <w:szCs w:val="22"/>
        </w:rPr>
        <w:t xml:space="preserve"> </w:t>
      </w:r>
      <w:r w:rsidRPr="008C534D">
        <w:rPr>
          <w:rFonts w:ascii="Ebrima" w:hAnsi="Ebrima"/>
          <w:color w:val="000000" w:themeColor="text1"/>
          <w:sz w:val="22"/>
          <w:szCs w:val="22"/>
        </w:rPr>
        <w:t>os Créditos Imobiliários</w:t>
      </w:r>
      <w:r w:rsidRPr="008C534D">
        <w:rPr>
          <w:rFonts w:ascii="Ebrima" w:hAnsi="Ebrima" w:cs="Tahoma"/>
          <w:color w:val="000000" w:themeColor="text1"/>
          <w:sz w:val="22"/>
          <w:szCs w:val="22"/>
        </w:rPr>
        <w:t xml:space="preserve">, mediante o pagamento do </w:t>
      </w:r>
      <w:r w:rsidRPr="008C534D">
        <w:rPr>
          <w:rFonts w:ascii="Ebrima" w:hAnsi="Ebrima"/>
          <w:color w:val="000000" w:themeColor="text1"/>
          <w:sz w:val="22"/>
          <w:szCs w:val="22"/>
        </w:rPr>
        <w:t xml:space="preserve">Preço </w:t>
      </w:r>
      <w:r w:rsidRPr="008C534D">
        <w:rPr>
          <w:rFonts w:ascii="Ebrima" w:hAnsi="Ebrima" w:cs="Tahoma"/>
          <w:color w:val="000000" w:themeColor="text1"/>
          <w:sz w:val="22"/>
          <w:szCs w:val="22"/>
        </w:rPr>
        <w:t>de</w:t>
      </w:r>
      <w:r w:rsidRPr="008C534D">
        <w:rPr>
          <w:rFonts w:ascii="Ebrima" w:hAnsi="Ebrima"/>
          <w:color w:val="000000" w:themeColor="text1"/>
          <w:sz w:val="22"/>
          <w:szCs w:val="22"/>
        </w:rPr>
        <w:t xml:space="preserve"> Cessão</w:t>
      </w:r>
      <w:r w:rsidRPr="008C534D">
        <w:rPr>
          <w:rFonts w:ascii="Ebrima" w:hAnsi="Ebrima" w:cs="Tahoma"/>
          <w:color w:val="000000" w:themeColor="text1"/>
          <w:sz w:val="22"/>
          <w:szCs w:val="22"/>
        </w:rPr>
        <w:t xml:space="preserve"> conforme Contrato de Cessão</w:t>
      </w:r>
      <w:r w:rsidRPr="008C534D">
        <w:rPr>
          <w:rFonts w:ascii="Ebrima" w:hAnsi="Ebrima"/>
          <w:color w:val="000000" w:themeColor="text1"/>
          <w:sz w:val="22"/>
          <w:szCs w:val="22"/>
        </w:rPr>
        <w:t xml:space="preserve">. </w:t>
      </w:r>
      <w:r w:rsidR="00CD4D6B" w:rsidRPr="008C534D">
        <w:rPr>
          <w:rFonts w:ascii="Ebrima" w:hAnsi="Ebrima" w:cs="Tahoma"/>
          <w:color w:val="000000" w:themeColor="text1"/>
          <w:sz w:val="22"/>
          <w:szCs w:val="22"/>
        </w:rPr>
        <w:t xml:space="preserve">As CCI representativas dos Créditos Imobiliários </w:t>
      </w:r>
      <w:r w:rsidR="004F667D" w:rsidRPr="008C534D">
        <w:rPr>
          <w:rFonts w:ascii="Ebrima" w:hAnsi="Ebrima" w:cs="Tahoma"/>
          <w:color w:val="000000" w:themeColor="text1"/>
          <w:sz w:val="22"/>
          <w:szCs w:val="22"/>
        </w:rPr>
        <w:t>foram</w:t>
      </w:r>
      <w:r w:rsidR="00CD4D6B" w:rsidRPr="008C534D">
        <w:rPr>
          <w:rFonts w:ascii="Ebrima" w:hAnsi="Ebrima" w:cs="Tahoma"/>
          <w:color w:val="000000" w:themeColor="text1"/>
          <w:sz w:val="22"/>
          <w:szCs w:val="22"/>
        </w:rPr>
        <w:t xml:space="preserve"> emitidas pela Emissora a</w:t>
      </w:r>
      <w:r w:rsidR="004F667D" w:rsidRPr="008C534D">
        <w:rPr>
          <w:rFonts w:ascii="Ebrima" w:hAnsi="Ebrima" w:cs="Tahoma"/>
          <w:color w:val="000000" w:themeColor="text1"/>
          <w:sz w:val="22"/>
          <w:szCs w:val="22"/>
        </w:rPr>
        <w:t>pós formalização da Cessão de Créditos.</w:t>
      </w:r>
      <w:r w:rsidR="00CD4D6B" w:rsidRPr="008C534D">
        <w:rPr>
          <w:rFonts w:ascii="Ebrima" w:hAnsi="Ebrima" w:cs="Tahoma"/>
          <w:color w:val="000000" w:themeColor="text1"/>
          <w:sz w:val="22"/>
          <w:szCs w:val="22"/>
        </w:rPr>
        <w:t xml:space="preserve"> </w:t>
      </w:r>
    </w:p>
    <w:p w14:paraId="335BF742" w14:textId="77777777" w:rsidR="001B4C41" w:rsidRPr="008C534D" w:rsidRDefault="001B4C41" w:rsidP="008C534D">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8C534D" w:rsidRDefault="00B1188D" w:rsidP="008C534D">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stheme="minorHAnsi"/>
          <w:color w:val="000000" w:themeColor="text1"/>
          <w:sz w:val="22"/>
          <w:szCs w:val="22"/>
        </w:rPr>
        <w:t>Nos termos e condições do Contrato de Cessão, a Cedente</w:t>
      </w:r>
      <w:r w:rsidRPr="008C534D">
        <w:rPr>
          <w:rFonts w:ascii="Ebrima" w:hAnsi="Ebrima"/>
          <w:color w:val="000000" w:themeColor="text1"/>
          <w:sz w:val="22"/>
          <w:szCs w:val="22"/>
        </w:rPr>
        <w:t xml:space="preserve"> autorizou a </w:t>
      </w:r>
      <w:proofErr w:type="spellStart"/>
      <w:r w:rsidR="001B4C41"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a reter </w:t>
      </w:r>
      <w:r w:rsidRPr="008C534D">
        <w:rPr>
          <w:rFonts w:ascii="Ebrima" w:hAnsi="Ebrima" w:cstheme="minorHAnsi"/>
          <w:color w:val="000000" w:themeColor="text1"/>
          <w:sz w:val="22"/>
          <w:szCs w:val="22"/>
        </w:rPr>
        <w:t xml:space="preserve">do Preço de Cessão </w:t>
      </w:r>
      <w:r w:rsidRPr="008C534D">
        <w:rPr>
          <w:rFonts w:ascii="Ebrima" w:hAnsi="Ebrima"/>
          <w:color w:val="000000" w:themeColor="text1"/>
          <w:sz w:val="22"/>
          <w:szCs w:val="22"/>
        </w:rPr>
        <w:t>os recursos necessários para</w:t>
      </w:r>
      <w:r w:rsidR="00E346B1" w:rsidRPr="008C534D">
        <w:rPr>
          <w:rFonts w:ascii="Ebrima" w:hAnsi="Ebrima"/>
          <w:color w:val="000000" w:themeColor="text1"/>
          <w:sz w:val="22"/>
          <w:szCs w:val="22"/>
        </w:rPr>
        <w:t xml:space="preserve"> satisfação das </w:t>
      </w:r>
      <w:r w:rsidR="00436F5D" w:rsidRPr="008C534D">
        <w:rPr>
          <w:rFonts w:ascii="Ebrima" w:hAnsi="Ebrima"/>
          <w:color w:val="000000" w:themeColor="text1"/>
          <w:sz w:val="22"/>
          <w:szCs w:val="22"/>
        </w:rPr>
        <w:t xml:space="preserve">seguintes </w:t>
      </w:r>
      <w:r w:rsidR="00E346B1" w:rsidRPr="008C534D">
        <w:rPr>
          <w:rFonts w:ascii="Ebrima" w:hAnsi="Ebrima"/>
          <w:color w:val="000000" w:themeColor="text1"/>
          <w:sz w:val="22"/>
          <w:szCs w:val="22"/>
        </w:rPr>
        <w:t>destinações</w:t>
      </w:r>
      <w:r w:rsidR="00D53C5D" w:rsidRPr="008C534D">
        <w:rPr>
          <w:rFonts w:ascii="Ebrima" w:hAnsi="Ebrima"/>
          <w:color w:val="000000" w:themeColor="text1"/>
          <w:sz w:val="22"/>
          <w:szCs w:val="22"/>
        </w:rPr>
        <w:t xml:space="preserve">: </w:t>
      </w:r>
      <w:r w:rsidR="00D53C5D" w:rsidRPr="008C534D">
        <w:rPr>
          <w:rFonts w:ascii="Ebrima" w:hAnsi="Ebrima" w:cs="Tahoma"/>
          <w:color w:val="000000" w:themeColor="text1"/>
          <w:sz w:val="22"/>
          <w:szCs w:val="22"/>
        </w:rPr>
        <w:t>(i)</w:t>
      </w:r>
      <w:r w:rsidR="00D53C5D" w:rsidRPr="008C534D">
        <w:rPr>
          <w:rFonts w:ascii="Ebrima" w:hAnsi="Ebrima"/>
          <w:color w:val="000000" w:themeColor="text1"/>
          <w:sz w:val="22"/>
          <w:szCs w:val="22"/>
        </w:rPr>
        <w:t xml:space="preserve"> constituição dos Fundos de Garantia</w:t>
      </w:r>
      <w:r w:rsidR="00D53C5D" w:rsidRPr="008C534D">
        <w:rPr>
          <w:rFonts w:ascii="Ebrima" w:hAnsi="Ebrima" w:cs="Tahoma"/>
          <w:color w:val="000000" w:themeColor="text1"/>
          <w:sz w:val="22"/>
          <w:szCs w:val="22"/>
        </w:rPr>
        <w:t>; e (</w:t>
      </w:r>
      <w:proofErr w:type="spellStart"/>
      <w:r w:rsidR="00D53C5D" w:rsidRPr="008C534D">
        <w:rPr>
          <w:rFonts w:ascii="Ebrima" w:hAnsi="Ebrima" w:cs="Tahoma"/>
          <w:color w:val="000000" w:themeColor="text1"/>
          <w:sz w:val="22"/>
          <w:szCs w:val="22"/>
        </w:rPr>
        <w:t>ii</w:t>
      </w:r>
      <w:proofErr w:type="spellEnd"/>
      <w:r w:rsidR="00D53C5D" w:rsidRPr="008C534D">
        <w:rPr>
          <w:rFonts w:ascii="Ebrima" w:hAnsi="Ebrima" w:cs="Tahoma"/>
          <w:color w:val="000000" w:themeColor="text1"/>
          <w:sz w:val="22"/>
          <w:szCs w:val="22"/>
        </w:rPr>
        <w:t xml:space="preserve">) </w:t>
      </w:r>
      <w:r w:rsidR="00D53C5D" w:rsidRPr="008C534D">
        <w:rPr>
          <w:rFonts w:ascii="Ebrima" w:hAnsi="Ebrima"/>
          <w:color w:val="000000" w:themeColor="text1"/>
          <w:sz w:val="22"/>
          <w:szCs w:val="22"/>
        </w:rPr>
        <w:t xml:space="preserve">pagamento das Despesas </w:t>
      </w:r>
      <w:proofErr w:type="gramStart"/>
      <w:r w:rsidR="00D53C5D" w:rsidRPr="008C534D">
        <w:rPr>
          <w:rFonts w:ascii="Ebrima" w:hAnsi="Ebrima"/>
          <w:color w:val="000000" w:themeColor="text1"/>
          <w:sz w:val="22"/>
          <w:szCs w:val="22"/>
        </w:rPr>
        <w:t>Inicias</w:t>
      </w:r>
      <w:proofErr w:type="gramEnd"/>
      <w:r w:rsidR="00D53C5D" w:rsidRPr="008C534D">
        <w:rPr>
          <w:rFonts w:ascii="Ebrima" w:hAnsi="Ebrima"/>
          <w:color w:val="000000" w:themeColor="text1"/>
          <w:sz w:val="22"/>
          <w:szCs w:val="22"/>
        </w:rPr>
        <w:t xml:space="preserve"> da Operação, listadas no Anexo II das CCB </w:t>
      </w:r>
      <w:proofErr w:type="spellStart"/>
      <w:r w:rsidR="00D53C5D" w:rsidRPr="008C534D">
        <w:rPr>
          <w:rFonts w:ascii="Ebrima" w:hAnsi="Ebrima"/>
          <w:color w:val="000000" w:themeColor="text1"/>
          <w:sz w:val="22"/>
          <w:szCs w:val="22"/>
        </w:rPr>
        <w:t>Servic</w:t>
      </w:r>
      <w:proofErr w:type="spellEnd"/>
      <w:r w:rsidR="00D53C5D" w:rsidRPr="008C534D">
        <w:rPr>
          <w:rFonts w:ascii="Ebrima" w:hAnsi="Ebrima"/>
          <w:color w:val="000000" w:themeColor="text1"/>
          <w:sz w:val="22"/>
          <w:szCs w:val="22"/>
        </w:rPr>
        <w:t xml:space="preserve"> e da CCB </w:t>
      </w:r>
      <w:proofErr w:type="spellStart"/>
      <w:r w:rsidR="00D53C5D" w:rsidRPr="008C534D">
        <w:rPr>
          <w:rFonts w:ascii="Ebrima" w:hAnsi="Ebrima"/>
          <w:color w:val="000000" w:themeColor="text1"/>
          <w:sz w:val="22"/>
          <w:szCs w:val="22"/>
        </w:rPr>
        <w:t>Precal</w:t>
      </w:r>
      <w:proofErr w:type="spellEnd"/>
      <w:r w:rsidR="00D53C5D" w:rsidRPr="008C534D">
        <w:rPr>
          <w:rFonts w:ascii="Ebrima" w:hAnsi="Ebrima"/>
          <w:color w:val="000000" w:themeColor="text1"/>
          <w:sz w:val="22"/>
          <w:szCs w:val="22"/>
        </w:rPr>
        <w:t>.</w:t>
      </w:r>
      <w:r w:rsidR="001B4C41" w:rsidRPr="008C534D">
        <w:rPr>
          <w:rFonts w:ascii="Ebrima" w:hAnsi="Ebrima" w:cstheme="minorHAnsi"/>
          <w:color w:val="000000" w:themeColor="text1"/>
          <w:spacing w:val="-2"/>
          <w:sz w:val="22"/>
          <w:szCs w:val="22"/>
        </w:rPr>
        <w:t xml:space="preserve"> </w:t>
      </w:r>
    </w:p>
    <w:p w14:paraId="3B1E3A7B" w14:textId="77777777" w:rsidR="001B4C41" w:rsidRPr="008C534D" w:rsidRDefault="001B4C41" w:rsidP="008C534D">
      <w:pPr>
        <w:tabs>
          <w:tab w:val="left" w:pos="1701"/>
        </w:tabs>
        <w:spacing w:line="276" w:lineRule="auto"/>
        <w:ind w:right="-2"/>
        <w:jc w:val="both"/>
        <w:rPr>
          <w:rFonts w:ascii="Ebrima" w:hAnsi="Ebrima" w:cstheme="minorHAnsi"/>
          <w:color w:val="000000" w:themeColor="text1"/>
          <w:sz w:val="22"/>
          <w:szCs w:val="22"/>
        </w:rPr>
      </w:pPr>
    </w:p>
    <w:p w14:paraId="49CC0A34" w14:textId="67CBCC52" w:rsidR="00B1188D" w:rsidRPr="008C534D" w:rsidRDefault="00D03291"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O</w:t>
      </w:r>
      <w:r w:rsidR="00B1188D" w:rsidRPr="008C534D">
        <w:rPr>
          <w:rFonts w:ascii="Ebrima" w:hAnsi="Ebrima"/>
          <w:color w:val="000000" w:themeColor="text1"/>
          <w:sz w:val="22"/>
          <w:szCs w:val="22"/>
        </w:rPr>
        <w:t>s Créditos Imobiliários</w:t>
      </w:r>
      <w:r w:rsidR="00B1188D" w:rsidRPr="008C534D">
        <w:rPr>
          <w:rFonts w:ascii="Ebrima" w:hAnsi="Ebrima" w:cs="Tahoma"/>
          <w:color w:val="000000" w:themeColor="text1"/>
          <w:sz w:val="22"/>
          <w:szCs w:val="22"/>
        </w:rPr>
        <w:t xml:space="preserve"> decorrentes da </w:t>
      </w:r>
      <w:r w:rsidR="00C97D0A" w:rsidRPr="008C534D">
        <w:rPr>
          <w:rFonts w:ascii="Ebrima" w:hAnsi="Ebrima" w:cs="Tahoma"/>
          <w:color w:val="000000" w:themeColor="text1"/>
          <w:sz w:val="22"/>
          <w:szCs w:val="22"/>
        </w:rPr>
        <w:t xml:space="preserve">CCB </w:t>
      </w:r>
      <w:proofErr w:type="spellStart"/>
      <w:r w:rsidR="00C97D0A" w:rsidRPr="008C534D">
        <w:rPr>
          <w:rFonts w:ascii="Ebrima" w:hAnsi="Ebrima" w:cs="Tahoma"/>
          <w:color w:val="000000" w:themeColor="text1"/>
          <w:sz w:val="22"/>
          <w:szCs w:val="22"/>
        </w:rPr>
        <w:t>Servic</w:t>
      </w:r>
      <w:proofErr w:type="spellEnd"/>
      <w:r w:rsidR="00C97D0A" w:rsidRPr="008C534D">
        <w:rPr>
          <w:rFonts w:ascii="Ebrima" w:hAnsi="Ebrima" w:cs="Tahoma"/>
          <w:color w:val="000000" w:themeColor="text1"/>
          <w:sz w:val="22"/>
          <w:szCs w:val="22"/>
        </w:rPr>
        <w:t xml:space="preserve"> e da CCB </w:t>
      </w:r>
      <w:proofErr w:type="spellStart"/>
      <w:r w:rsidR="00C97D0A" w:rsidRPr="008C534D">
        <w:rPr>
          <w:rFonts w:ascii="Ebrima" w:hAnsi="Ebrima" w:cs="Tahoma"/>
          <w:color w:val="000000" w:themeColor="text1"/>
          <w:sz w:val="22"/>
          <w:szCs w:val="22"/>
        </w:rPr>
        <w:t>Precal</w:t>
      </w:r>
      <w:proofErr w:type="spellEnd"/>
      <w:r w:rsidR="00B1188D" w:rsidRPr="008C534D">
        <w:rPr>
          <w:rFonts w:ascii="Ebrima" w:hAnsi="Ebrima"/>
          <w:color w:val="000000" w:themeColor="text1"/>
          <w:sz w:val="22"/>
          <w:szCs w:val="22"/>
        </w:rPr>
        <w:t>, passar</w:t>
      </w:r>
      <w:r w:rsidR="00ED3119" w:rsidRPr="008C534D">
        <w:rPr>
          <w:rFonts w:ascii="Ebrima" w:hAnsi="Ebrima"/>
          <w:color w:val="000000" w:themeColor="text1"/>
          <w:sz w:val="22"/>
          <w:szCs w:val="22"/>
        </w:rPr>
        <w:t>am</w:t>
      </w:r>
      <w:r w:rsidR="00B1188D" w:rsidRPr="008C534D">
        <w:rPr>
          <w:rFonts w:ascii="Ebrima" w:hAnsi="Ebrima"/>
          <w:color w:val="000000" w:themeColor="text1"/>
          <w:sz w:val="22"/>
          <w:szCs w:val="22"/>
        </w:rPr>
        <w:t xml:space="preserve">, automaticamente, para a titularidade da </w:t>
      </w:r>
      <w:proofErr w:type="spellStart"/>
      <w:r w:rsidR="00C97D0A" w:rsidRPr="008C534D">
        <w:rPr>
          <w:rFonts w:ascii="Ebrima" w:hAnsi="Ebrima"/>
          <w:color w:val="000000" w:themeColor="text1"/>
          <w:sz w:val="22"/>
          <w:szCs w:val="22"/>
        </w:rPr>
        <w:t>Securitizadora</w:t>
      </w:r>
      <w:proofErr w:type="spellEnd"/>
      <w:r w:rsidR="00B1188D" w:rsidRPr="008C534D">
        <w:rPr>
          <w:rFonts w:ascii="Ebrima" w:hAnsi="Ebrima"/>
          <w:color w:val="000000" w:themeColor="text1"/>
          <w:sz w:val="22"/>
          <w:szCs w:val="22"/>
        </w:rPr>
        <w:t>, no âmbito do Patrimônio Separado.</w:t>
      </w:r>
    </w:p>
    <w:p w14:paraId="33B05557" w14:textId="77777777" w:rsidR="00B1188D" w:rsidRPr="008C534D" w:rsidRDefault="00B1188D" w:rsidP="008C534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8C534D" w:rsidRDefault="00CA2763" w:rsidP="008C534D">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8C534D">
        <w:rPr>
          <w:rFonts w:ascii="Ebrima" w:hAnsi="Ebrima" w:cs="Tahoma"/>
          <w:color w:val="000000" w:themeColor="text1"/>
          <w:sz w:val="22"/>
          <w:szCs w:val="22"/>
        </w:rPr>
        <w:lastRenderedPageBreak/>
        <w:t xml:space="preserve">Os recursos do Valor Global serão disponibilizados </w:t>
      </w:r>
      <w:r w:rsidR="00B1188D" w:rsidRPr="008C534D">
        <w:rPr>
          <w:rFonts w:ascii="Ebrima" w:hAnsi="Ebrima" w:cs="Tahoma"/>
          <w:color w:val="000000" w:themeColor="text1"/>
          <w:sz w:val="22"/>
          <w:szCs w:val="22"/>
        </w:rPr>
        <w:t xml:space="preserve">diretamente creditado na Conta Centralizadora, </w:t>
      </w:r>
      <w:r w:rsidRPr="008C534D">
        <w:rPr>
          <w:rFonts w:ascii="Ebrima" w:hAnsi="Ebrima" w:cs="Tahoma"/>
          <w:color w:val="000000" w:themeColor="text1"/>
          <w:sz w:val="22"/>
          <w:szCs w:val="22"/>
        </w:rPr>
        <w:t xml:space="preserve">em parcela única, </w:t>
      </w:r>
      <w:r w:rsidR="00B1188D" w:rsidRPr="008C534D">
        <w:rPr>
          <w:rFonts w:ascii="Ebrima" w:hAnsi="Ebrima" w:cs="Tahoma"/>
          <w:color w:val="000000" w:themeColor="text1"/>
          <w:sz w:val="22"/>
          <w:szCs w:val="22"/>
        </w:rPr>
        <w:t>nos termos do Contrato de Cessão</w:t>
      </w:r>
      <w:r w:rsidRPr="008C534D">
        <w:rPr>
          <w:rFonts w:ascii="Ebrima" w:hAnsi="Ebrima" w:cs="Tahoma"/>
          <w:color w:val="000000" w:themeColor="text1"/>
          <w:sz w:val="22"/>
          <w:szCs w:val="22"/>
        </w:rPr>
        <w:t xml:space="preserve"> e após cumprimento das Condições </w:t>
      </w:r>
      <w:r w:rsidR="00A54818" w:rsidRPr="008C534D">
        <w:rPr>
          <w:rFonts w:ascii="Ebrima" w:hAnsi="Ebrima" w:cs="Tahoma"/>
          <w:color w:val="000000" w:themeColor="text1"/>
          <w:sz w:val="22"/>
          <w:szCs w:val="22"/>
        </w:rPr>
        <w:t>Precedentes</w:t>
      </w:r>
      <w:r w:rsidRPr="008C534D">
        <w:rPr>
          <w:rFonts w:ascii="Ebrima" w:hAnsi="Ebrima" w:cs="Tahoma"/>
          <w:color w:val="000000" w:themeColor="text1"/>
          <w:sz w:val="22"/>
          <w:szCs w:val="22"/>
        </w:rPr>
        <w:t>, e serão liberados às Emitentes nos termos</w:t>
      </w:r>
      <w:r w:rsidR="00B1188D" w:rsidRPr="008C534D">
        <w:rPr>
          <w:rFonts w:ascii="Ebrima" w:hAnsi="Ebrima" w:cs="Tahoma"/>
          <w:color w:val="000000" w:themeColor="text1"/>
          <w:sz w:val="22"/>
          <w:szCs w:val="22"/>
        </w:rPr>
        <w:t xml:space="preserve"> da </w:t>
      </w:r>
      <w:r w:rsidR="00C97D0A" w:rsidRPr="008C534D">
        <w:rPr>
          <w:rFonts w:ascii="Ebrima" w:hAnsi="Ebrima" w:cs="Tahoma"/>
          <w:color w:val="000000" w:themeColor="text1"/>
          <w:sz w:val="22"/>
          <w:szCs w:val="22"/>
        </w:rPr>
        <w:t xml:space="preserve">CCB </w:t>
      </w:r>
      <w:proofErr w:type="spellStart"/>
      <w:r w:rsidR="00C97D0A" w:rsidRPr="008C534D">
        <w:rPr>
          <w:rFonts w:ascii="Ebrima" w:hAnsi="Ebrima" w:cs="Tahoma"/>
          <w:color w:val="000000" w:themeColor="text1"/>
          <w:sz w:val="22"/>
          <w:szCs w:val="22"/>
        </w:rPr>
        <w:t>Servic</w:t>
      </w:r>
      <w:proofErr w:type="spellEnd"/>
      <w:r w:rsidR="00C97D0A" w:rsidRPr="008C534D">
        <w:rPr>
          <w:rFonts w:ascii="Ebrima" w:hAnsi="Ebrima" w:cs="Tahoma"/>
          <w:color w:val="000000" w:themeColor="text1"/>
          <w:sz w:val="22"/>
          <w:szCs w:val="22"/>
        </w:rPr>
        <w:t xml:space="preserve"> e da CCB </w:t>
      </w:r>
      <w:proofErr w:type="spellStart"/>
      <w:r w:rsidR="00C97D0A" w:rsidRPr="008C534D">
        <w:rPr>
          <w:rFonts w:ascii="Ebrima" w:hAnsi="Ebrima" w:cs="Tahoma"/>
          <w:color w:val="000000" w:themeColor="text1"/>
          <w:sz w:val="22"/>
          <w:szCs w:val="22"/>
        </w:rPr>
        <w:t>Precal</w:t>
      </w:r>
      <w:proofErr w:type="spellEnd"/>
      <w:r w:rsidR="00B1188D" w:rsidRPr="008C534D">
        <w:rPr>
          <w:rFonts w:ascii="Ebrima" w:hAnsi="Ebrima" w:cs="Tahoma"/>
          <w:color w:val="000000" w:themeColor="text1"/>
          <w:sz w:val="22"/>
          <w:szCs w:val="22"/>
        </w:rPr>
        <w:t>.</w:t>
      </w:r>
    </w:p>
    <w:p w14:paraId="3E5542E3" w14:textId="77777777" w:rsidR="007B6889" w:rsidRPr="008C534D" w:rsidRDefault="007B6889" w:rsidP="008C534D">
      <w:pPr>
        <w:pStyle w:val="PargrafodaLista"/>
        <w:spacing w:line="276" w:lineRule="auto"/>
        <w:rPr>
          <w:rFonts w:ascii="Ebrima" w:hAnsi="Ebrima" w:cs="Tahoma"/>
          <w:color w:val="000000" w:themeColor="text1"/>
          <w:sz w:val="22"/>
          <w:szCs w:val="22"/>
        </w:rPr>
      </w:pPr>
    </w:p>
    <w:p w14:paraId="6327D2DB" w14:textId="330E8658" w:rsidR="007B6889" w:rsidRPr="008C534D" w:rsidRDefault="007B6889" w:rsidP="008C534D">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8C534D">
        <w:rPr>
          <w:rFonts w:ascii="Ebrima" w:hAnsi="Ebrima" w:cs="Tahoma"/>
          <w:color w:val="000000" w:themeColor="text1"/>
          <w:sz w:val="22"/>
          <w:szCs w:val="22"/>
        </w:rPr>
        <w:t>Os recursos decorrentes do Financiamento serão utilizados única e exclusivamente para os propósitos definidos no</w:t>
      </w:r>
      <w:r w:rsidR="00E346B1" w:rsidRPr="008C534D">
        <w:rPr>
          <w:rFonts w:ascii="Ebrima" w:hAnsi="Ebrima" w:cs="Tahoma"/>
          <w:color w:val="000000" w:themeColor="text1"/>
          <w:sz w:val="22"/>
          <w:szCs w:val="22"/>
        </w:rPr>
        <w:t xml:space="preserve"> Quadro IX</w:t>
      </w:r>
      <w:r w:rsidRPr="008C534D">
        <w:rPr>
          <w:rFonts w:ascii="Ebrima" w:hAnsi="Ebrima" w:cs="Tahoma"/>
          <w:color w:val="000000" w:themeColor="text1"/>
          <w:sz w:val="22"/>
          <w:szCs w:val="22"/>
        </w:rPr>
        <w:t xml:space="preserve"> </w:t>
      </w:r>
      <w:r w:rsidR="00E346B1" w:rsidRPr="008C534D">
        <w:rPr>
          <w:rFonts w:ascii="Ebrima" w:hAnsi="Ebrima" w:cs="Tahoma"/>
          <w:color w:val="000000" w:themeColor="text1"/>
          <w:sz w:val="22"/>
          <w:szCs w:val="22"/>
        </w:rPr>
        <w:t xml:space="preserve">da CCB </w:t>
      </w:r>
      <w:proofErr w:type="spellStart"/>
      <w:r w:rsidR="00E346B1" w:rsidRPr="008C534D">
        <w:rPr>
          <w:rFonts w:ascii="Ebrima" w:hAnsi="Ebrima" w:cs="Tahoma"/>
          <w:color w:val="000000" w:themeColor="text1"/>
          <w:sz w:val="22"/>
          <w:szCs w:val="22"/>
        </w:rPr>
        <w:t>Servic</w:t>
      </w:r>
      <w:proofErr w:type="spellEnd"/>
      <w:r w:rsidR="00E346B1" w:rsidRPr="008C534D">
        <w:rPr>
          <w:rFonts w:ascii="Ebrima" w:hAnsi="Ebrima" w:cs="Tahoma"/>
          <w:color w:val="000000" w:themeColor="text1"/>
          <w:sz w:val="22"/>
          <w:szCs w:val="22"/>
        </w:rPr>
        <w:t xml:space="preserve"> </w:t>
      </w:r>
      <w:r w:rsidR="003A2AD5" w:rsidRPr="008C534D">
        <w:rPr>
          <w:rFonts w:ascii="Ebrima" w:hAnsi="Ebrima" w:cs="Tahoma"/>
          <w:color w:val="000000" w:themeColor="text1"/>
          <w:sz w:val="22"/>
          <w:szCs w:val="22"/>
        </w:rPr>
        <w:t xml:space="preserve">da CCB </w:t>
      </w:r>
      <w:proofErr w:type="spellStart"/>
      <w:r w:rsidR="003A2AD5" w:rsidRPr="008C534D">
        <w:rPr>
          <w:rFonts w:ascii="Ebrima" w:hAnsi="Ebrima" w:cs="Tahoma"/>
          <w:color w:val="000000" w:themeColor="text1"/>
          <w:sz w:val="22"/>
          <w:szCs w:val="22"/>
        </w:rPr>
        <w:t>Precal</w:t>
      </w:r>
      <w:proofErr w:type="spellEnd"/>
      <w:r w:rsidR="003A2AD5" w:rsidRPr="008C534D">
        <w:rPr>
          <w:rFonts w:ascii="Ebrima" w:hAnsi="Ebrima" w:cs="Tahoma"/>
          <w:color w:val="000000" w:themeColor="text1"/>
          <w:sz w:val="22"/>
          <w:szCs w:val="22"/>
        </w:rPr>
        <w:t>.</w:t>
      </w:r>
    </w:p>
    <w:p w14:paraId="20D564A1" w14:textId="54247ECD" w:rsidR="00B1188D" w:rsidRPr="008C534D" w:rsidRDefault="00B1188D" w:rsidP="008C534D">
      <w:pPr>
        <w:spacing w:line="276" w:lineRule="auto"/>
        <w:rPr>
          <w:rFonts w:ascii="Ebrima" w:hAnsi="Ebrima" w:cs="Tahoma"/>
          <w:color w:val="000000" w:themeColor="text1"/>
          <w:sz w:val="22"/>
          <w:szCs w:val="22"/>
        </w:rPr>
      </w:pPr>
    </w:p>
    <w:p w14:paraId="358248A2" w14:textId="77777777" w:rsidR="00B1188D" w:rsidRPr="008C534D" w:rsidRDefault="00B1188D" w:rsidP="008C534D">
      <w:pPr>
        <w:spacing w:line="276" w:lineRule="auto"/>
        <w:rPr>
          <w:rFonts w:ascii="Ebrima" w:hAnsi="Ebrima"/>
          <w:color w:val="000000" w:themeColor="text1"/>
          <w:sz w:val="22"/>
          <w:szCs w:val="22"/>
          <w:u w:val="single"/>
        </w:rPr>
      </w:pPr>
      <w:bookmarkStart w:id="25" w:name="_DV_C630"/>
      <w:r w:rsidRPr="008C534D">
        <w:rPr>
          <w:rFonts w:ascii="Ebrima" w:hAnsi="Ebrima"/>
          <w:color w:val="000000" w:themeColor="text1"/>
          <w:sz w:val="22"/>
          <w:szCs w:val="22"/>
          <w:u w:val="single"/>
        </w:rPr>
        <w:t xml:space="preserve">Níveis de Concentração dos Créditos </w:t>
      </w:r>
      <w:r w:rsidRPr="008C534D">
        <w:rPr>
          <w:rFonts w:ascii="Ebrima" w:hAnsi="Ebrima" w:cs="Tahoma"/>
          <w:color w:val="000000" w:themeColor="text1"/>
          <w:sz w:val="22"/>
          <w:szCs w:val="22"/>
          <w:u w:val="single"/>
        </w:rPr>
        <w:t>do Patrimônio Separado</w:t>
      </w:r>
      <w:bookmarkEnd w:id="25"/>
    </w:p>
    <w:p w14:paraId="62294804" w14:textId="77777777" w:rsidR="00B1188D" w:rsidRPr="008C534D" w:rsidRDefault="00B1188D" w:rsidP="008C534D">
      <w:pPr>
        <w:spacing w:line="276" w:lineRule="auto"/>
        <w:ind w:right="-2"/>
        <w:rPr>
          <w:rFonts w:ascii="Ebrima" w:hAnsi="Ebrima"/>
          <w:color w:val="000000" w:themeColor="text1"/>
          <w:sz w:val="22"/>
          <w:szCs w:val="22"/>
        </w:rPr>
      </w:pPr>
    </w:p>
    <w:p w14:paraId="64BCA122" w14:textId="7FBE6D70" w:rsidR="00B1188D" w:rsidRPr="008C534D" w:rsidRDefault="00B1188D" w:rsidP="008C534D">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8C534D">
        <w:rPr>
          <w:rFonts w:ascii="Ebrima" w:hAnsi="Ebrima" w:cs="Tahoma"/>
          <w:color w:val="000000" w:themeColor="text1"/>
          <w:sz w:val="22"/>
          <w:szCs w:val="22"/>
        </w:rPr>
        <w:t>Os Créditos Imobiliários são concentrados integralmente n</w:t>
      </w:r>
      <w:r w:rsidR="009110EC" w:rsidRPr="008C534D">
        <w:rPr>
          <w:rFonts w:ascii="Ebrima" w:hAnsi="Ebrima" w:cs="Tahoma"/>
          <w:color w:val="000000" w:themeColor="text1"/>
          <w:sz w:val="22"/>
          <w:szCs w:val="22"/>
        </w:rPr>
        <w:t xml:space="preserve">as Emitentes </w:t>
      </w:r>
      <w:r w:rsidRPr="008C534D">
        <w:rPr>
          <w:rFonts w:ascii="Ebrima" w:hAnsi="Ebrima" w:cs="Tahoma"/>
          <w:color w:val="000000" w:themeColor="text1"/>
          <w:sz w:val="22"/>
          <w:szCs w:val="22"/>
        </w:rPr>
        <w:t xml:space="preserve">da </w:t>
      </w:r>
      <w:r w:rsidR="009110EC" w:rsidRPr="008C534D">
        <w:rPr>
          <w:rFonts w:ascii="Ebrima" w:hAnsi="Ebrima" w:cs="Tahoma"/>
          <w:color w:val="000000" w:themeColor="text1"/>
          <w:sz w:val="22"/>
          <w:szCs w:val="22"/>
        </w:rPr>
        <w:t xml:space="preserve">CCB </w:t>
      </w:r>
      <w:proofErr w:type="spellStart"/>
      <w:r w:rsidR="009110EC" w:rsidRPr="008C534D">
        <w:rPr>
          <w:rFonts w:ascii="Ebrima" w:hAnsi="Ebrima" w:cs="Tahoma"/>
          <w:color w:val="000000" w:themeColor="text1"/>
          <w:sz w:val="22"/>
          <w:szCs w:val="22"/>
        </w:rPr>
        <w:t>Servic</w:t>
      </w:r>
      <w:proofErr w:type="spellEnd"/>
      <w:r w:rsidR="009110EC" w:rsidRPr="008C534D">
        <w:rPr>
          <w:rFonts w:ascii="Ebrima" w:hAnsi="Ebrima" w:cs="Tahoma"/>
          <w:color w:val="000000" w:themeColor="text1"/>
          <w:sz w:val="22"/>
          <w:szCs w:val="22"/>
        </w:rPr>
        <w:t xml:space="preserve"> e da CCB </w:t>
      </w:r>
      <w:proofErr w:type="spellStart"/>
      <w:r w:rsidR="009110EC" w:rsidRPr="008C534D">
        <w:rPr>
          <w:rFonts w:ascii="Ebrima" w:hAnsi="Ebrima" w:cs="Tahoma"/>
          <w:color w:val="000000" w:themeColor="text1"/>
          <w:sz w:val="22"/>
          <w:szCs w:val="22"/>
        </w:rPr>
        <w:t>Precal</w:t>
      </w:r>
      <w:proofErr w:type="spellEnd"/>
      <w:r w:rsidR="009110EC" w:rsidRPr="008C534D">
        <w:rPr>
          <w:rFonts w:ascii="Ebrima" w:hAnsi="Ebrima"/>
          <w:color w:val="000000" w:themeColor="text1"/>
          <w:sz w:val="22"/>
          <w:szCs w:val="22"/>
        </w:rPr>
        <w:t xml:space="preserve">. </w:t>
      </w:r>
    </w:p>
    <w:p w14:paraId="337E93D5" w14:textId="77777777" w:rsidR="00B1188D" w:rsidRPr="008C534D" w:rsidRDefault="00B1188D" w:rsidP="008C534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8C534D" w:rsidRDefault="00B1188D" w:rsidP="008C534D">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Até que a totalidade dos CRI seja resgatada, a</w:t>
      </w:r>
      <w:r w:rsidR="009110EC" w:rsidRPr="008C534D">
        <w:rPr>
          <w:rFonts w:ascii="Ebrima" w:hAnsi="Ebrima" w:cstheme="minorHAnsi"/>
          <w:color w:val="000000" w:themeColor="text1"/>
          <w:sz w:val="22"/>
          <w:szCs w:val="22"/>
        </w:rPr>
        <w:t xml:space="preserve">s Emitentes </w:t>
      </w:r>
      <w:r w:rsidRPr="008C534D">
        <w:rPr>
          <w:rFonts w:ascii="Ebrima" w:hAnsi="Ebrima" w:cstheme="minorHAnsi"/>
          <w:color w:val="000000" w:themeColor="text1"/>
          <w:sz w:val="22"/>
          <w:szCs w:val="22"/>
        </w:rPr>
        <w:t xml:space="preserve">e os </w:t>
      </w:r>
      <w:r w:rsidR="006835DB" w:rsidRPr="008C534D">
        <w:rPr>
          <w:rFonts w:ascii="Ebrima" w:hAnsi="Ebrima"/>
          <w:bCs/>
          <w:color w:val="000000" w:themeColor="text1"/>
          <w:sz w:val="22"/>
          <w:szCs w:val="22"/>
        </w:rPr>
        <w:t>Fiadores</w:t>
      </w:r>
      <w:r w:rsidRPr="008C534D">
        <w:rPr>
          <w:rFonts w:ascii="Ebrima" w:hAnsi="Ebrima" w:cstheme="minorHAnsi"/>
          <w:color w:val="000000" w:themeColor="text1"/>
          <w:sz w:val="22"/>
          <w:szCs w:val="22"/>
        </w:rPr>
        <w:t xml:space="preserve"> responderão por seu pagamento integral, observados os termos da </w:t>
      </w:r>
      <w:r w:rsidR="009110EC" w:rsidRPr="008C534D">
        <w:rPr>
          <w:rFonts w:ascii="Ebrima" w:hAnsi="Ebrima" w:cs="Tahoma"/>
          <w:color w:val="000000" w:themeColor="text1"/>
          <w:sz w:val="22"/>
          <w:szCs w:val="22"/>
        </w:rPr>
        <w:t xml:space="preserve">CCB </w:t>
      </w:r>
      <w:proofErr w:type="spellStart"/>
      <w:r w:rsidR="009110EC" w:rsidRPr="008C534D">
        <w:rPr>
          <w:rFonts w:ascii="Ebrima" w:hAnsi="Ebrima" w:cs="Tahoma"/>
          <w:color w:val="000000" w:themeColor="text1"/>
          <w:sz w:val="22"/>
          <w:szCs w:val="22"/>
        </w:rPr>
        <w:t>Servic</w:t>
      </w:r>
      <w:proofErr w:type="spellEnd"/>
      <w:r w:rsidR="009110EC" w:rsidRPr="008C534D">
        <w:rPr>
          <w:rFonts w:ascii="Ebrima" w:hAnsi="Ebrima" w:cs="Tahoma"/>
          <w:color w:val="000000" w:themeColor="text1"/>
          <w:sz w:val="22"/>
          <w:szCs w:val="22"/>
        </w:rPr>
        <w:t xml:space="preserve"> e da CCB </w:t>
      </w:r>
      <w:proofErr w:type="spellStart"/>
      <w:r w:rsidR="009110EC" w:rsidRPr="008C534D">
        <w:rPr>
          <w:rFonts w:ascii="Ebrima" w:hAnsi="Ebrima" w:cs="Tahoma"/>
          <w:color w:val="000000" w:themeColor="text1"/>
          <w:sz w:val="22"/>
          <w:szCs w:val="22"/>
        </w:rPr>
        <w:t>Precal</w:t>
      </w:r>
      <w:proofErr w:type="spellEnd"/>
      <w:r w:rsidR="009110EC" w:rsidRPr="008C534D">
        <w:rPr>
          <w:rFonts w:ascii="Ebrima" w:hAnsi="Ebrima"/>
          <w:color w:val="000000" w:themeColor="text1"/>
          <w:sz w:val="22"/>
          <w:szCs w:val="22"/>
        </w:rPr>
        <w:t xml:space="preserve"> </w:t>
      </w:r>
      <w:r w:rsidRPr="008C534D">
        <w:rPr>
          <w:rFonts w:ascii="Ebrima" w:hAnsi="Ebrima" w:cstheme="minorHAnsi"/>
          <w:color w:val="000000" w:themeColor="text1"/>
          <w:sz w:val="22"/>
          <w:szCs w:val="22"/>
        </w:rPr>
        <w:t>e do Contrato de Cessão.</w:t>
      </w:r>
    </w:p>
    <w:p w14:paraId="5BF348B0" w14:textId="77777777" w:rsidR="00412131" w:rsidRPr="008C534D" w:rsidRDefault="00412131" w:rsidP="008C534D">
      <w:pPr>
        <w:spacing w:line="276" w:lineRule="auto"/>
        <w:rPr>
          <w:rFonts w:ascii="Ebrima" w:hAnsi="Ebrima"/>
          <w:color w:val="000000" w:themeColor="text1"/>
          <w:sz w:val="22"/>
          <w:szCs w:val="22"/>
        </w:rPr>
      </w:pPr>
      <w:bookmarkStart w:id="26" w:name="_Toc198234639"/>
      <w:bookmarkStart w:id="27" w:name="_Toc216807827"/>
      <w:bookmarkStart w:id="28" w:name="_Toc358270769"/>
      <w:bookmarkStart w:id="29" w:name="_Toc366868556"/>
      <w:bookmarkStart w:id="30" w:name="_Toc366099234"/>
      <w:bookmarkEnd w:id="21"/>
    </w:p>
    <w:p w14:paraId="1F386DEB" w14:textId="63183BBF" w:rsidR="00412131" w:rsidRPr="008C534D" w:rsidRDefault="00412131" w:rsidP="008C534D">
      <w:pPr>
        <w:pStyle w:val="Ttulo1"/>
        <w:spacing w:before="0" w:after="0" w:line="276" w:lineRule="auto"/>
        <w:jc w:val="both"/>
        <w:rPr>
          <w:rFonts w:ascii="Ebrima" w:hAnsi="Ebrima" w:cstheme="minorHAnsi"/>
          <w:b w:val="0"/>
          <w:smallCaps/>
          <w:color w:val="000000" w:themeColor="text1"/>
          <w:sz w:val="22"/>
          <w:szCs w:val="22"/>
        </w:rPr>
      </w:pPr>
      <w:bookmarkStart w:id="31" w:name="_Toc451888000"/>
      <w:bookmarkStart w:id="32" w:name="_Toc453263774"/>
      <w:bookmarkStart w:id="33" w:name="_Toc528158885"/>
      <w:r w:rsidRPr="008C534D">
        <w:rPr>
          <w:rFonts w:ascii="Ebrima" w:hAnsi="Ebrima" w:cstheme="minorHAnsi"/>
          <w:color w:val="000000" w:themeColor="text1"/>
          <w:sz w:val="22"/>
          <w:szCs w:val="22"/>
        </w:rPr>
        <w:t xml:space="preserve">CLÁUSULA IV – </w:t>
      </w:r>
      <w:r w:rsidR="009110EC" w:rsidRPr="008C534D">
        <w:rPr>
          <w:rFonts w:ascii="Ebrima" w:hAnsi="Ebrima" w:cstheme="minorHAnsi"/>
          <w:color w:val="000000" w:themeColor="text1"/>
          <w:sz w:val="22"/>
          <w:szCs w:val="22"/>
        </w:rPr>
        <w:t xml:space="preserve">DAS </w:t>
      </w:r>
      <w:r w:rsidRPr="008C534D">
        <w:rPr>
          <w:rFonts w:ascii="Ebrima" w:hAnsi="Ebrima" w:cstheme="minorHAnsi"/>
          <w:smallCaps/>
          <w:color w:val="000000" w:themeColor="text1"/>
          <w:sz w:val="22"/>
          <w:szCs w:val="22"/>
        </w:rPr>
        <w:t>CARACTERÍSTICAS DOS CRI E DA OFERTA</w:t>
      </w:r>
      <w:bookmarkEnd w:id="26"/>
      <w:bookmarkEnd w:id="27"/>
      <w:bookmarkEnd w:id="28"/>
      <w:bookmarkEnd w:id="29"/>
      <w:bookmarkEnd w:id="30"/>
      <w:bookmarkEnd w:id="31"/>
      <w:bookmarkEnd w:id="32"/>
      <w:bookmarkEnd w:id="33"/>
    </w:p>
    <w:p w14:paraId="52DD8C03" w14:textId="77777777" w:rsidR="00412131" w:rsidRPr="008C534D" w:rsidRDefault="00412131" w:rsidP="008C534D">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8C534D" w:rsidRDefault="00412131" w:rsidP="008C534D">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8C534D" w:rsidRDefault="00412131" w:rsidP="008C534D">
      <w:pPr>
        <w:spacing w:line="276" w:lineRule="auto"/>
        <w:jc w:val="both"/>
        <w:rPr>
          <w:rFonts w:ascii="Ebrima" w:hAnsi="Ebrima"/>
          <w:color w:val="000000" w:themeColor="text1"/>
          <w:sz w:val="22"/>
          <w:szCs w:val="22"/>
        </w:rPr>
      </w:pPr>
    </w:p>
    <w:p w14:paraId="01B76714" w14:textId="6D2CCF10"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Emissão: </w:t>
      </w:r>
      <w:r w:rsidR="006C2F04" w:rsidRPr="008C534D">
        <w:rPr>
          <w:rFonts w:ascii="Ebrima" w:hAnsi="Ebrima" w:cstheme="minorHAnsi"/>
          <w:color w:val="000000" w:themeColor="text1"/>
          <w:sz w:val="22"/>
          <w:szCs w:val="22"/>
        </w:rPr>
        <w:t>1</w:t>
      </w:r>
      <w:r w:rsidRPr="008C534D">
        <w:rPr>
          <w:rFonts w:ascii="Ebrima" w:hAnsi="Ebrima" w:cs="Tahoma"/>
          <w:color w:val="000000" w:themeColor="text1"/>
          <w:sz w:val="22"/>
          <w:szCs w:val="22"/>
        </w:rPr>
        <w:t>ª;</w:t>
      </w:r>
    </w:p>
    <w:p w14:paraId="73FA1BA4" w14:textId="75258B4D"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Série: </w:t>
      </w:r>
      <w:r w:rsidR="006C2F04" w:rsidRPr="008C534D">
        <w:rPr>
          <w:rFonts w:ascii="Ebrima" w:hAnsi="Ebrima" w:cstheme="minorHAnsi"/>
          <w:color w:val="000000" w:themeColor="text1"/>
          <w:sz w:val="22"/>
          <w:szCs w:val="22"/>
        </w:rPr>
        <w:t>1</w:t>
      </w:r>
      <w:r w:rsidRPr="008C534D">
        <w:rPr>
          <w:rFonts w:ascii="Ebrima" w:hAnsi="Ebrima" w:cs="Tahoma"/>
          <w:color w:val="000000" w:themeColor="text1"/>
          <w:sz w:val="22"/>
          <w:szCs w:val="22"/>
        </w:rPr>
        <w:t>ª;</w:t>
      </w:r>
    </w:p>
    <w:p w14:paraId="5D035751" w14:textId="7CA148CF"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Quantidade de CRI: </w:t>
      </w:r>
      <w:r w:rsidR="006C2F04" w:rsidRPr="00365C0E">
        <w:rPr>
          <w:rFonts w:ascii="Ebrima" w:hAnsi="Ebrima" w:cstheme="minorHAnsi"/>
          <w:color w:val="000000" w:themeColor="text1"/>
          <w:sz w:val="22"/>
          <w:szCs w:val="22"/>
        </w:rPr>
        <w:t>1</w:t>
      </w:r>
      <w:r w:rsidR="00BF07A2" w:rsidRPr="00365C0E">
        <w:rPr>
          <w:rFonts w:ascii="Ebrima" w:hAnsi="Ebrima" w:cstheme="minorHAnsi"/>
          <w:color w:val="000000" w:themeColor="text1"/>
          <w:sz w:val="22"/>
          <w:szCs w:val="22"/>
        </w:rPr>
        <w:t>6.000</w:t>
      </w:r>
      <w:r w:rsidR="00BF07A2" w:rsidRPr="008C534D">
        <w:rPr>
          <w:rFonts w:ascii="Ebrima" w:hAnsi="Ebrima" w:cs="Tahoma"/>
          <w:snapToGrid w:val="0"/>
          <w:color w:val="000000" w:themeColor="text1"/>
          <w:sz w:val="22"/>
          <w:szCs w:val="22"/>
        </w:rPr>
        <w:t xml:space="preserve"> </w:t>
      </w:r>
      <w:r w:rsidR="006C2F04" w:rsidRPr="008C534D">
        <w:rPr>
          <w:rFonts w:ascii="Ebrima" w:hAnsi="Ebrima" w:cs="Tahoma"/>
          <w:snapToGrid w:val="0"/>
          <w:color w:val="000000" w:themeColor="text1"/>
          <w:sz w:val="22"/>
          <w:szCs w:val="22"/>
        </w:rPr>
        <w:t>(</w:t>
      </w:r>
      <w:r w:rsidR="00BF07A2" w:rsidRPr="008C534D">
        <w:rPr>
          <w:rFonts w:ascii="Ebrima" w:hAnsi="Ebrima" w:cstheme="minorHAnsi"/>
          <w:color w:val="000000" w:themeColor="text1"/>
          <w:sz w:val="22"/>
          <w:szCs w:val="22"/>
        </w:rPr>
        <w:t>dezesseis mil</w:t>
      </w:r>
      <w:r w:rsidR="006C2F04" w:rsidRPr="008C534D">
        <w:rPr>
          <w:rFonts w:ascii="Ebrima" w:hAnsi="Ebrima" w:cs="Tahoma"/>
          <w:snapToGrid w:val="0"/>
          <w:color w:val="000000" w:themeColor="text1"/>
          <w:sz w:val="22"/>
          <w:szCs w:val="22"/>
        </w:rPr>
        <w:t>)</w:t>
      </w:r>
      <w:r w:rsidR="006C2F04" w:rsidRPr="008C534D">
        <w:rPr>
          <w:rFonts w:ascii="Ebrima" w:hAnsi="Ebrima" w:cs="Tahoma"/>
          <w:color w:val="000000" w:themeColor="text1"/>
          <w:sz w:val="22"/>
          <w:szCs w:val="22"/>
        </w:rPr>
        <w:t xml:space="preserve">; </w:t>
      </w:r>
    </w:p>
    <w:p w14:paraId="6439AF31" w14:textId="3ED0C82B"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Valor Global: </w:t>
      </w:r>
      <w:r w:rsidR="006C2F04" w:rsidRPr="008C534D">
        <w:rPr>
          <w:rFonts w:ascii="Ebrima" w:hAnsi="Ebrima"/>
          <w:color w:val="000000" w:themeColor="text1"/>
          <w:sz w:val="22"/>
          <w:szCs w:val="22"/>
        </w:rPr>
        <w:t xml:space="preserve">R$ </w:t>
      </w:r>
      <w:r w:rsidR="00BF07A2" w:rsidRPr="00365C0E">
        <w:rPr>
          <w:rFonts w:ascii="Ebrima" w:hAnsi="Ebrima"/>
          <w:color w:val="000000" w:themeColor="text1"/>
          <w:sz w:val="22"/>
          <w:szCs w:val="22"/>
        </w:rPr>
        <w:t xml:space="preserve">16.000.000,00 </w:t>
      </w:r>
      <w:r w:rsidR="006C2F04" w:rsidRPr="00365C0E">
        <w:rPr>
          <w:rFonts w:ascii="Ebrima" w:hAnsi="Ebrima"/>
          <w:color w:val="000000" w:themeColor="text1"/>
          <w:sz w:val="22"/>
          <w:szCs w:val="22"/>
        </w:rPr>
        <w:t>(</w:t>
      </w:r>
      <w:r w:rsidR="00BF07A2" w:rsidRPr="00365C0E">
        <w:rPr>
          <w:rFonts w:ascii="Ebrima" w:hAnsi="Ebrima"/>
          <w:color w:val="000000" w:themeColor="text1"/>
          <w:sz w:val="22"/>
          <w:szCs w:val="22"/>
        </w:rPr>
        <w:t xml:space="preserve">dezesseis </w:t>
      </w:r>
      <w:r w:rsidR="006C2F04" w:rsidRPr="00365C0E">
        <w:rPr>
          <w:rFonts w:ascii="Ebrima" w:hAnsi="Ebrima"/>
          <w:color w:val="000000" w:themeColor="text1"/>
          <w:sz w:val="22"/>
          <w:szCs w:val="22"/>
        </w:rPr>
        <w:t>milhões</w:t>
      </w:r>
      <w:r w:rsidR="00BF07A2" w:rsidRPr="00365C0E">
        <w:rPr>
          <w:rFonts w:ascii="Ebrima" w:hAnsi="Ebrima"/>
          <w:color w:val="000000" w:themeColor="text1"/>
          <w:sz w:val="22"/>
          <w:szCs w:val="22"/>
        </w:rPr>
        <w:t xml:space="preserve"> de reais</w:t>
      </w:r>
      <w:r w:rsidR="00246EDF" w:rsidRPr="008C534D">
        <w:rPr>
          <w:rFonts w:ascii="Ebrima" w:hAnsi="Ebrima"/>
          <w:color w:val="000000" w:themeColor="text1"/>
          <w:sz w:val="22"/>
          <w:szCs w:val="22"/>
        </w:rPr>
        <w:t>)</w:t>
      </w:r>
      <w:r w:rsidR="006C2F04" w:rsidRPr="008C534D">
        <w:rPr>
          <w:rFonts w:ascii="Ebrima" w:hAnsi="Ebrima"/>
          <w:color w:val="000000" w:themeColor="text1"/>
          <w:sz w:val="22"/>
          <w:szCs w:val="22"/>
        </w:rPr>
        <w:t>,</w:t>
      </w:r>
      <w:r w:rsidRPr="008C534D">
        <w:rPr>
          <w:rFonts w:ascii="Ebrima" w:hAnsi="Ebrima" w:cs="Tahoma"/>
          <w:color w:val="000000" w:themeColor="text1"/>
          <w:sz w:val="22"/>
          <w:szCs w:val="22"/>
        </w:rPr>
        <w:t xml:space="preserve"> na Data de Emissão; </w:t>
      </w:r>
    </w:p>
    <w:p w14:paraId="1402D2CE" w14:textId="67EE43E4"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Valor Nominal Unitário: R$ </w:t>
      </w:r>
      <w:r w:rsidR="006C2F04" w:rsidRPr="008C534D">
        <w:rPr>
          <w:rFonts w:ascii="Ebrima" w:hAnsi="Ebrima" w:cstheme="minorHAnsi"/>
          <w:color w:val="000000" w:themeColor="text1"/>
          <w:sz w:val="22"/>
          <w:szCs w:val="22"/>
        </w:rPr>
        <w:t>1.000,00</w:t>
      </w:r>
      <w:r w:rsidR="006C2F04" w:rsidRPr="008C534D">
        <w:rPr>
          <w:rFonts w:ascii="Ebrima" w:hAnsi="Ebrima" w:cs="Tahoma"/>
          <w:color w:val="000000" w:themeColor="text1"/>
          <w:sz w:val="22"/>
          <w:szCs w:val="22"/>
        </w:rPr>
        <w:t xml:space="preserve"> (</w:t>
      </w:r>
      <w:r w:rsidR="006C2F04" w:rsidRPr="008C534D">
        <w:rPr>
          <w:rFonts w:ascii="Ebrima" w:hAnsi="Ebrima" w:cstheme="minorHAnsi"/>
          <w:color w:val="000000" w:themeColor="text1"/>
          <w:sz w:val="22"/>
          <w:szCs w:val="22"/>
        </w:rPr>
        <w:t>mil reais</w:t>
      </w:r>
      <w:r w:rsidR="006C2F04" w:rsidRPr="008C534D">
        <w:rPr>
          <w:rFonts w:ascii="Ebrima" w:hAnsi="Ebrima" w:cs="Tahoma"/>
          <w:color w:val="000000" w:themeColor="text1"/>
          <w:sz w:val="22"/>
          <w:szCs w:val="22"/>
        </w:rPr>
        <w:t xml:space="preserve">), </w:t>
      </w:r>
      <w:r w:rsidRPr="008C534D">
        <w:rPr>
          <w:rFonts w:ascii="Ebrima" w:hAnsi="Ebrima" w:cs="Tahoma"/>
          <w:color w:val="000000" w:themeColor="text1"/>
          <w:sz w:val="22"/>
          <w:szCs w:val="22"/>
        </w:rPr>
        <w:t>na Data de Emissão;</w:t>
      </w:r>
    </w:p>
    <w:p w14:paraId="4B5DE0CF"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08F602EC"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Prazo de Amortização: </w:t>
      </w:r>
      <w:r w:rsidR="004345A8" w:rsidRPr="008C534D">
        <w:rPr>
          <w:rFonts w:ascii="Ebrima" w:hAnsi="Ebrima" w:cs="Tahoma"/>
          <w:color w:val="000000" w:themeColor="text1"/>
          <w:sz w:val="22"/>
          <w:szCs w:val="22"/>
        </w:rPr>
        <w:t>Na Data de Vencimento Final, d</w:t>
      </w:r>
      <w:r w:rsidR="002D6D82" w:rsidRPr="008C534D">
        <w:rPr>
          <w:rFonts w:ascii="Ebrima" w:hAnsi="Ebrima" w:cs="Tahoma"/>
          <w:color w:val="000000" w:themeColor="text1"/>
          <w:sz w:val="22"/>
          <w:szCs w:val="22"/>
        </w:rPr>
        <w:t>e acordo com a Tabela Vigente do Anexo II ao presente Termo de Securitização</w:t>
      </w:r>
      <w:r w:rsidRPr="008C534D">
        <w:rPr>
          <w:rFonts w:ascii="Ebrima" w:hAnsi="Ebrima" w:cs="Tahoma"/>
          <w:color w:val="000000" w:themeColor="text1"/>
          <w:sz w:val="22"/>
          <w:szCs w:val="22"/>
        </w:rPr>
        <w:t xml:space="preserve">; </w:t>
      </w:r>
    </w:p>
    <w:p w14:paraId="165E6921" w14:textId="432E5ED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Remuneração: Taxa efetiva de juros de </w:t>
      </w:r>
      <w:r w:rsidR="007D3926" w:rsidRPr="008C534D">
        <w:rPr>
          <w:rFonts w:ascii="Ebrima" w:hAnsi="Ebrima" w:cs="Tahoma"/>
          <w:color w:val="000000" w:themeColor="text1"/>
          <w:sz w:val="22"/>
          <w:szCs w:val="22"/>
        </w:rPr>
        <w:t>10</w:t>
      </w:r>
      <w:r w:rsidR="00315F8D" w:rsidRPr="008C534D">
        <w:rPr>
          <w:rFonts w:ascii="Ebrima" w:hAnsi="Ebrima" w:cs="Tahoma"/>
          <w:color w:val="000000" w:themeColor="text1"/>
          <w:sz w:val="22"/>
          <w:szCs w:val="22"/>
        </w:rPr>
        <w:t>,0000</w:t>
      </w:r>
      <w:r w:rsidRPr="008C534D">
        <w:rPr>
          <w:rFonts w:ascii="Ebrima" w:hAnsi="Ebrima" w:cs="Tahoma"/>
          <w:color w:val="000000" w:themeColor="text1"/>
          <w:sz w:val="22"/>
          <w:szCs w:val="22"/>
        </w:rPr>
        <w:t xml:space="preserve">% (dez </w:t>
      </w:r>
      <w:r w:rsidRPr="008C534D">
        <w:rPr>
          <w:rFonts w:ascii="Ebrima" w:hAnsi="Ebrima" w:cs="Tahoma"/>
          <w:snapToGrid w:val="0"/>
          <w:color w:val="000000" w:themeColor="text1"/>
          <w:sz w:val="22"/>
          <w:szCs w:val="22"/>
        </w:rPr>
        <w:t>por cento</w:t>
      </w:r>
      <w:r w:rsidRPr="008C534D">
        <w:rPr>
          <w:rFonts w:ascii="Ebrima" w:hAnsi="Ebrima" w:cs="Tahoma"/>
          <w:color w:val="000000" w:themeColor="text1"/>
          <w:sz w:val="22"/>
          <w:szCs w:val="22"/>
        </w:rPr>
        <w:t xml:space="preserve">) ao ano, base </w:t>
      </w:r>
      <w:r w:rsidR="007D3926" w:rsidRPr="008C534D">
        <w:rPr>
          <w:rFonts w:ascii="Ebrima" w:hAnsi="Ebrima" w:cs="Tahoma"/>
          <w:color w:val="000000" w:themeColor="text1"/>
          <w:sz w:val="22"/>
          <w:szCs w:val="22"/>
        </w:rPr>
        <w:t xml:space="preserve">252 </w:t>
      </w:r>
      <w:r w:rsidRPr="008C534D">
        <w:rPr>
          <w:rFonts w:ascii="Ebrima" w:hAnsi="Ebrima" w:cs="Tahoma"/>
          <w:color w:val="000000" w:themeColor="text1"/>
          <w:sz w:val="22"/>
          <w:szCs w:val="22"/>
        </w:rPr>
        <w:t>(</w:t>
      </w:r>
      <w:r w:rsidR="007D3926" w:rsidRPr="008C534D">
        <w:rPr>
          <w:rFonts w:ascii="Ebrima" w:hAnsi="Ebrima" w:cs="Tahoma"/>
          <w:color w:val="000000" w:themeColor="text1"/>
          <w:sz w:val="22"/>
          <w:szCs w:val="22"/>
        </w:rPr>
        <w:t>duzentos e cinquenta e dois</w:t>
      </w:r>
      <w:r w:rsidRPr="008C534D">
        <w:rPr>
          <w:rFonts w:ascii="Ebrima" w:hAnsi="Ebrima" w:cs="Tahoma"/>
          <w:color w:val="000000" w:themeColor="text1"/>
          <w:sz w:val="22"/>
          <w:szCs w:val="22"/>
        </w:rPr>
        <w:t xml:space="preserve">) </w:t>
      </w:r>
      <w:r w:rsidR="007D3926" w:rsidRPr="008C534D">
        <w:rPr>
          <w:rFonts w:ascii="Ebrima" w:hAnsi="Ebrima" w:cs="Tahoma"/>
          <w:color w:val="000000" w:themeColor="text1"/>
          <w:sz w:val="22"/>
          <w:szCs w:val="22"/>
        </w:rPr>
        <w:t>Dias Úteis</w:t>
      </w:r>
      <w:r w:rsidRPr="008C534D">
        <w:rPr>
          <w:rFonts w:ascii="Ebrima" w:hAnsi="Ebrima" w:cs="Tahoma"/>
          <w:color w:val="000000" w:themeColor="text1"/>
          <w:sz w:val="22"/>
          <w:szCs w:val="22"/>
        </w:rPr>
        <w:t xml:space="preserve">, incidente a partir da </w:t>
      </w:r>
      <w:r w:rsidR="00315F8D" w:rsidRPr="008C534D">
        <w:rPr>
          <w:rFonts w:ascii="Ebrima" w:hAnsi="Ebrima" w:cs="Tahoma"/>
          <w:color w:val="000000" w:themeColor="text1"/>
          <w:sz w:val="22"/>
          <w:szCs w:val="22"/>
        </w:rPr>
        <w:t xml:space="preserve">primeira </w:t>
      </w:r>
      <w:r w:rsidRPr="008C534D">
        <w:rPr>
          <w:rFonts w:ascii="Ebrima" w:hAnsi="Ebrima" w:cs="Tahoma"/>
          <w:color w:val="000000" w:themeColor="text1"/>
          <w:sz w:val="22"/>
          <w:szCs w:val="22"/>
        </w:rPr>
        <w:t>Data da Integralização dos CRI (inclusive);</w:t>
      </w:r>
    </w:p>
    <w:p w14:paraId="3EF3D567"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Arial"/>
          <w:color w:val="000000" w:themeColor="text1"/>
          <w:sz w:val="22"/>
          <w:szCs w:val="22"/>
        </w:rPr>
        <w:t>Atualização Monetária: Mensal, pelo IPCA/IBGE;</w:t>
      </w:r>
    </w:p>
    <w:p w14:paraId="05A9C359"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Regime Fiduciário: Sim;</w:t>
      </w:r>
    </w:p>
    <w:p w14:paraId="5CB7E587"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lastRenderedPageBreak/>
        <w:t>Garantia Flutuante: Não há, ou seja, não existe qualquer tipo de regresso contra o patrimônio da Emissora;</w:t>
      </w:r>
    </w:p>
    <w:p w14:paraId="15ED4EBA" w14:textId="64F948E0"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Ambiente de Depósito Eletrônico, Distribuição Negociação e Liquidação Financeira: B3;</w:t>
      </w:r>
    </w:p>
    <w:p w14:paraId="4BF1F183" w14:textId="6A9BF123"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Data de Emissão: </w:t>
      </w:r>
      <w:r w:rsidR="000F1595" w:rsidRPr="008C534D">
        <w:rPr>
          <w:rFonts w:ascii="Ebrima" w:hAnsi="Ebrima" w:cstheme="minorHAnsi"/>
          <w:color w:val="000000" w:themeColor="text1"/>
          <w:sz w:val="22"/>
          <w:szCs w:val="22"/>
        </w:rPr>
        <w:t>17</w:t>
      </w:r>
      <w:r w:rsidR="005F0295" w:rsidRPr="008C534D">
        <w:rPr>
          <w:rFonts w:ascii="Ebrima" w:hAnsi="Ebrima" w:cstheme="minorHAnsi"/>
          <w:color w:val="000000" w:themeColor="text1"/>
          <w:sz w:val="22"/>
          <w:szCs w:val="22"/>
        </w:rPr>
        <w:t xml:space="preserve"> </w:t>
      </w:r>
      <w:r w:rsidRPr="008C534D">
        <w:rPr>
          <w:rFonts w:ascii="Ebrima" w:hAnsi="Ebrima" w:cs="Tahoma"/>
          <w:color w:val="000000" w:themeColor="text1"/>
          <w:sz w:val="22"/>
          <w:szCs w:val="22"/>
        </w:rPr>
        <w:t xml:space="preserve">de </w:t>
      </w:r>
      <w:r w:rsidR="005F0295" w:rsidRPr="008C534D">
        <w:rPr>
          <w:rFonts w:ascii="Ebrima" w:hAnsi="Ebrima" w:cstheme="minorHAnsi"/>
          <w:color w:val="000000" w:themeColor="text1"/>
          <w:sz w:val="22"/>
          <w:szCs w:val="22"/>
        </w:rPr>
        <w:t xml:space="preserve">maio </w:t>
      </w:r>
      <w:r w:rsidRPr="008C534D">
        <w:rPr>
          <w:rFonts w:ascii="Ebrima" w:hAnsi="Ebrima" w:cs="Tahoma"/>
          <w:color w:val="000000" w:themeColor="text1"/>
          <w:sz w:val="22"/>
          <w:szCs w:val="22"/>
        </w:rPr>
        <w:t>de 2021;</w:t>
      </w:r>
    </w:p>
    <w:p w14:paraId="1BCB146C"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Local de Emissão: São Paulo – SP; e</w:t>
      </w:r>
    </w:p>
    <w:p w14:paraId="58DB20F0" w14:textId="0D7176C6"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Data de Vencimento Final: </w:t>
      </w:r>
      <w:r w:rsidR="006C1231" w:rsidRPr="008C534D">
        <w:rPr>
          <w:rFonts w:ascii="Ebrima" w:hAnsi="Ebrima" w:cstheme="minorHAnsi"/>
          <w:color w:val="000000" w:themeColor="text1"/>
          <w:sz w:val="22"/>
          <w:szCs w:val="22"/>
        </w:rPr>
        <w:t>2</w:t>
      </w:r>
      <w:r w:rsidR="00E80905" w:rsidRPr="008C534D">
        <w:rPr>
          <w:rFonts w:ascii="Ebrima" w:hAnsi="Ebrima" w:cstheme="minorHAnsi"/>
          <w:color w:val="000000" w:themeColor="text1"/>
          <w:sz w:val="22"/>
          <w:szCs w:val="22"/>
        </w:rPr>
        <w:t>2</w:t>
      </w:r>
      <w:r w:rsidR="006C1231" w:rsidRPr="008C534D">
        <w:rPr>
          <w:rFonts w:ascii="Ebrima" w:hAnsi="Ebrima" w:cstheme="minorHAnsi"/>
          <w:color w:val="000000" w:themeColor="text1"/>
          <w:sz w:val="22"/>
          <w:szCs w:val="22"/>
        </w:rPr>
        <w:t xml:space="preserve"> </w:t>
      </w:r>
      <w:r w:rsidRPr="008C534D">
        <w:rPr>
          <w:rFonts w:ascii="Ebrima" w:hAnsi="Ebrima" w:cs="Tahoma"/>
          <w:color w:val="000000" w:themeColor="text1"/>
          <w:sz w:val="22"/>
          <w:szCs w:val="22"/>
        </w:rPr>
        <w:t xml:space="preserve">de </w:t>
      </w:r>
      <w:r w:rsidR="00E80905" w:rsidRPr="008C534D">
        <w:rPr>
          <w:rFonts w:ascii="Ebrima" w:hAnsi="Ebrima" w:cstheme="minorHAnsi"/>
          <w:color w:val="000000" w:themeColor="text1"/>
          <w:sz w:val="22"/>
          <w:szCs w:val="22"/>
        </w:rPr>
        <w:t xml:space="preserve">setembro </w:t>
      </w:r>
      <w:r w:rsidRPr="008C534D">
        <w:rPr>
          <w:rFonts w:ascii="Ebrima" w:hAnsi="Ebrima" w:cs="Tahoma"/>
          <w:color w:val="000000" w:themeColor="text1"/>
          <w:sz w:val="22"/>
          <w:szCs w:val="22"/>
        </w:rPr>
        <w:t xml:space="preserve">de </w:t>
      </w:r>
      <w:r w:rsidR="00DC0BE1" w:rsidRPr="008C534D">
        <w:rPr>
          <w:rFonts w:ascii="Ebrima" w:hAnsi="Ebrima" w:cstheme="minorHAnsi"/>
          <w:color w:val="000000" w:themeColor="text1"/>
          <w:sz w:val="22"/>
          <w:szCs w:val="22"/>
        </w:rPr>
        <w:t>20</w:t>
      </w:r>
      <w:r w:rsidR="00C370D2" w:rsidRPr="008C534D">
        <w:rPr>
          <w:rFonts w:ascii="Ebrima" w:hAnsi="Ebrima" w:cstheme="minorHAnsi"/>
          <w:color w:val="000000" w:themeColor="text1"/>
          <w:sz w:val="22"/>
          <w:szCs w:val="22"/>
        </w:rPr>
        <w:t>36</w:t>
      </w:r>
      <w:r w:rsidR="00DC0BE1" w:rsidRPr="008C534D">
        <w:rPr>
          <w:rFonts w:ascii="Ebrima" w:hAnsi="Ebrima" w:cs="Tahoma"/>
          <w:color w:val="000000" w:themeColor="text1"/>
          <w:sz w:val="22"/>
          <w:szCs w:val="22"/>
        </w:rPr>
        <w:t>;</w:t>
      </w:r>
    </w:p>
    <w:p w14:paraId="5502040A" w14:textId="77777777" w:rsidR="00A4541D" w:rsidRPr="008C534D" w:rsidRDefault="00A4541D" w:rsidP="008C534D">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8C534D" w:rsidRDefault="00412131" w:rsidP="008C534D">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u w:val="single"/>
        </w:rPr>
        <w:t>Distribuição</w:t>
      </w:r>
    </w:p>
    <w:p w14:paraId="34DDB67D" w14:textId="77777777" w:rsidR="00412131" w:rsidRPr="008C534D" w:rsidRDefault="00412131" w:rsidP="008C534D">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8C534D" w:rsidRDefault="00412131" w:rsidP="008C534D">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Os CRI serão objeto da Oferta, </w:t>
      </w:r>
      <w:r w:rsidR="003A5562" w:rsidRPr="008C534D">
        <w:rPr>
          <w:rFonts w:ascii="Ebrima" w:hAnsi="Ebrima"/>
          <w:color w:val="000000" w:themeColor="text1"/>
          <w:sz w:val="22"/>
          <w:szCs w:val="22"/>
        </w:rPr>
        <w:t xml:space="preserve">em conformidade com a Instrução CVM </w:t>
      </w:r>
      <w:r w:rsidR="00D24AF3" w:rsidRPr="008C534D">
        <w:rPr>
          <w:rFonts w:ascii="Ebrima" w:hAnsi="Ebrima"/>
          <w:color w:val="000000" w:themeColor="text1"/>
          <w:sz w:val="22"/>
          <w:szCs w:val="22"/>
        </w:rPr>
        <w:t xml:space="preserve">nº </w:t>
      </w:r>
      <w:r w:rsidR="003A5562" w:rsidRPr="008C534D">
        <w:rPr>
          <w:rFonts w:ascii="Ebrima" w:hAnsi="Ebrima"/>
          <w:color w:val="000000" w:themeColor="text1"/>
          <w:sz w:val="22"/>
          <w:szCs w:val="22"/>
        </w:rPr>
        <w:t>476</w:t>
      </w:r>
      <w:r w:rsidR="00EA2651" w:rsidRPr="008C534D">
        <w:rPr>
          <w:rFonts w:ascii="Ebrima" w:hAnsi="Ebrima"/>
          <w:color w:val="000000" w:themeColor="text1"/>
          <w:sz w:val="22"/>
          <w:szCs w:val="22"/>
        </w:rPr>
        <w:t>/09</w:t>
      </w:r>
      <w:r w:rsidR="003A5562" w:rsidRPr="008C534D">
        <w:rPr>
          <w:rFonts w:ascii="Ebrima" w:hAnsi="Ebrima"/>
          <w:color w:val="000000" w:themeColor="text1"/>
          <w:sz w:val="22"/>
          <w:szCs w:val="22"/>
        </w:rPr>
        <w:t>, sendo esta, automaticamente dispensada de registro de distribuição na CVM, nos termos do artigo 6º, da Instrução</w:t>
      </w:r>
      <w:r w:rsidR="00D24AF3" w:rsidRPr="008C534D">
        <w:rPr>
          <w:rFonts w:ascii="Ebrima" w:hAnsi="Ebrima"/>
          <w:color w:val="000000" w:themeColor="text1"/>
          <w:sz w:val="22"/>
          <w:szCs w:val="22"/>
        </w:rPr>
        <w:t xml:space="preserve"> nº</w:t>
      </w:r>
      <w:r w:rsidR="003A5562" w:rsidRPr="008C534D">
        <w:rPr>
          <w:rFonts w:ascii="Ebrima" w:hAnsi="Ebrima"/>
          <w:color w:val="000000" w:themeColor="text1"/>
          <w:sz w:val="22"/>
          <w:szCs w:val="22"/>
        </w:rPr>
        <w:t xml:space="preserve"> CVM 476</w:t>
      </w:r>
      <w:r w:rsidR="00EA2651" w:rsidRPr="008C534D">
        <w:rPr>
          <w:rFonts w:ascii="Ebrima" w:hAnsi="Ebrima"/>
          <w:color w:val="000000" w:themeColor="text1"/>
          <w:sz w:val="22"/>
          <w:szCs w:val="22"/>
        </w:rPr>
        <w:t>/09</w:t>
      </w:r>
      <w:r w:rsidRPr="008C534D">
        <w:rPr>
          <w:rFonts w:ascii="Ebrima" w:hAnsi="Ebrima" w:cstheme="minorHAnsi"/>
          <w:color w:val="000000" w:themeColor="text1"/>
          <w:sz w:val="22"/>
          <w:szCs w:val="22"/>
        </w:rPr>
        <w:t xml:space="preserve">. </w:t>
      </w:r>
    </w:p>
    <w:p w14:paraId="1BB8F1B7" w14:textId="77777777" w:rsidR="003A5562" w:rsidRPr="008C534D" w:rsidRDefault="003A5562" w:rsidP="008C534D">
      <w:pPr>
        <w:pStyle w:val="PargrafodaLista"/>
        <w:spacing w:line="276" w:lineRule="auto"/>
        <w:ind w:left="0"/>
        <w:jc w:val="both"/>
        <w:rPr>
          <w:rFonts w:ascii="Ebrima" w:hAnsi="Ebrima" w:cstheme="minorHAnsi"/>
          <w:color w:val="000000" w:themeColor="text1"/>
          <w:sz w:val="22"/>
          <w:szCs w:val="22"/>
        </w:rPr>
      </w:pPr>
    </w:p>
    <w:p w14:paraId="591BD055" w14:textId="6E410A62" w:rsidR="001E14DA" w:rsidRPr="008C534D" w:rsidRDefault="00412131" w:rsidP="008C534D">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w:t>
      </w:r>
      <w:r w:rsidR="006C2F64" w:rsidRPr="008C534D">
        <w:rPr>
          <w:rFonts w:ascii="Ebrima" w:hAnsi="Ebrima" w:cstheme="minorHAnsi"/>
          <w:color w:val="000000" w:themeColor="text1"/>
          <w:sz w:val="22"/>
          <w:szCs w:val="22"/>
        </w:rPr>
        <w:t xml:space="preserve">Oferta </w:t>
      </w:r>
      <w:r w:rsidRPr="008C534D">
        <w:rPr>
          <w:rFonts w:ascii="Ebrima" w:hAnsi="Ebrima" w:cstheme="minorHAnsi"/>
          <w:color w:val="000000" w:themeColor="text1"/>
          <w:sz w:val="22"/>
          <w:szCs w:val="22"/>
        </w:rPr>
        <w:t xml:space="preserve">será registrada na </w:t>
      </w:r>
      <w:proofErr w:type="spellStart"/>
      <w:r w:rsidR="00465A55" w:rsidRPr="008C534D">
        <w:rPr>
          <w:rFonts w:ascii="Ebrima" w:hAnsi="Ebrima"/>
          <w:color w:val="000000" w:themeColor="text1"/>
          <w:sz w:val="22"/>
          <w:szCs w:val="22"/>
        </w:rPr>
        <w:t>Anbima</w:t>
      </w:r>
      <w:proofErr w:type="spellEnd"/>
      <w:r w:rsidRPr="008C534D">
        <w:rPr>
          <w:rFonts w:ascii="Ebrima" w:hAnsi="Ebrima" w:cstheme="minorHAnsi"/>
          <w:color w:val="000000" w:themeColor="text1"/>
          <w:sz w:val="22"/>
          <w:szCs w:val="22"/>
        </w:rPr>
        <w:t xml:space="preserve">, nos termos do artigo </w:t>
      </w:r>
      <w:r w:rsidR="006C2F64" w:rsidRPr="008C534D">
        <w:rPr>
          <w:rFonts w:ascii="Ebrima" w:hAnsi="Ebrima" w:cstheme="minorHAnsi"/>
          <w:color w:val="000000" w:themeColor="text1"/>
          <w:sz w:val="22"/>
          <w:szCs w:val="22"/>
        </w:rPr>
        <w:t>12</w:t>
      </w:r>
      <w:r w:rsidRPr="008C534D">
        <w:rPr>
          <w:rFonts w:ascii="Ebrima" w:hAnsi="Ebrima" w:cstheme="minorHAnsi"/>
          <w:color w:val="000000" w:themeColor="text1"/>
          <w:sz w:val="22"/>
          <w:szCs w:val="22"/>
        </w:rPr>
        <w:t xml:space="preserve"> do </w:t>
      </w:r>
      <w:r w:rsidRPr="008C534D">
        <w:rPr>
          <w:rFonts w:ascii="Ebrima" w:hAnsi="Ebrima"/>
          <w:color w:val="000000" w:themeColor="text1"/>
          <w:sz w:val="22"/>
          <w:szCs w:val="22"/>
        </w:rPr>
        <w:t xml:space="preserve">Código </w:t>
      </w:r>
      <w:proofErr w:type="spellStart"/>
      <w:r w:rsidR="00465A55" w:rsidRPr="008C534D">
        <w:rPr>
          <w:rFonts w:ascii="Ebrima" w:hAnsi="Ebrima"/>
          <w:color w:val="000000" w:themeColor="text1"/>
          <w:sz w:val="22"/>
          <w:szCs w:val="22"/>
        </w:rPr>
        <w:t>Anbima</w:t>
      </w:r>
      <w:proofErr w:type="spellEnd"/>
      <w:r w:rsidRPr="008C534D">
        <w:rPr>
          <w:rFonts w:ascii="Ebrima" w:hAnsi="Ebrima" w:cstheme="minorHAnsi"/>
          <w:bCs/>
          <w:color w:val="000000" w:themeColor="text1"/>
          <w:sz w:val="22"/>
          <w:szCs w:val="22"/>
        </w:rPr>
        <w:t>,</w:t>
      </w:r>
      <w:r w:rsidRPr="008C534D">
        <w:rPr>
          <w:rFonts w:ascii="Ebrima" w:hAnsi="Ebrima" w:cstheme="minorHAnsi"/>
          <w:color w:val="000000" w:themeColor="text1"/>
          <w:sz w:val="22"/>
          <w:szCs w:val="22"/>
        </w:rPr>
        <w:t xml:space="preserve"> exclusivamente para fins de </w:t>
      </w:r>
      <w:r w:rsidR="006C2F64" w:rsidRPr="008C534D">
        <w:rPr>
          <w:rFonts w:ascii="Ebrima" w:hAnsi="Ebrima" w:cstheme="minorHAnsi"/>
          <w:color w:val="000000" w:themeColor="text1"/>
          <w:sz w:val="22"/>
          <w:szCs w:val="22"/>
        </w:rPr>
        <w:t xml:space="preserve">envio de informações para a base </w:t>
      </w:r>
      <w:r w:rsidRPr="008C534D">
        <w:rPr>
          <w:rFonts w:ascii="Ebrima" w:hAnsi="Ebrima" w:cstheme="minorHAnsi"/>
          <w:color w:val="000000" w:themeColor="text1"/>
          <w:sz w:val="22"/>
          <w:szCs w:val="22"/>
        </w:rPr>
        <w:t xml:space="preserve">de dados da </w:t>
      </w:r>
      <w:proofErr w:type="spellStart"/>
      <w:r w:rsidR="00465A55" w:rsidRPr="008C534D">
        <w:rPr>
          <w:rFonts w:ascii="Ebrima" w:hAnsi="Ebrima" w:cstheme="minorHAnsi"/>
          <w:color w:val="000000" w:themeColor="text1"/>
          <w:sz w:val="22"/>
          <w:szCs w:val="22"/>
        </w:rPr>
        <w:t>Anbima</w:t>
      </w:r>
      <w:proofErr w:type="spellEnd"/>
      <w:r w:rsidRPr="008C534D">
        <w:rPr>
          <w:rFonts w:ascii="Ebrima" w:hAnsi="Ebrima" w:cstheme="minorHAnsi"/>
          <w:color w:val="000000" w:themeColor="text1"/>
          <w:sz w:val="22"/>
          <w:szCs w:val="22"/>
        </w:rPr>
        <w:t>.</w:t>
      </w:r>
      <w:r w:rsidR="00202433" w:rsidRPr="008C534D">
        <w:rPr>
          <w:rFonts w:ascii="Ebrima" w:hAnsi="Ebrima" w:cstheme="minorHAnsi"/>
          <w:color w:val="000000" w:themeColor="text1"/>
          <w:sz w:val="22"/>
          <w:szCs w:val="22"/>
        </w:rPr>
        <w:t xml:space="preserve"> </w:t>
      </w:r>
    </w:p>
    <w:p w14:paraId="1B142B4B" w14:textId="77777777" w:rsidR="001E14DA" w:rsidRPr="008C534D" w:rsidRDefault="001E14DA" w:rsidP="008C534D">
      <w:pPr>
        <w:pStyle w:val="PargrafodaLista"/>
        <w:spacing w:line="276" w:lineRule="auto"/>
        <w:rPr>
          <w:rFonts w:ascii="Ebrima" w:hAnsi="Ebrima"/>
          <w:color w:val="000000" w:themeColor="text1"/>
          <w:sz w:val="22"/>
          <w:szCs w:val="22"/>
        </w:rPr>
      </w:pPr>
    </w:p>
    <w:p w14:paraId="4B0D5701" w14:textId="043F7524" w:rsidR="001E14DA" w:rsidRPr="008C534D" w:rsidRDefault="003A5562" w:rsidP="008C534D">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8C534D">
        <w:rPr>
          <w:rFonts w:ascii="Ebrima" w:hAnsi="Ebrima"/>
          <w:color w:val="000000" w:themeColor="text1"/>
          <w:sz w:val="22"/>
          <w:szCs w:val="22"/>
        </w:rPr>
        <w:t xml:space="preserve">A Oferta restrita será realizada diretamente pela </w:t>
      </w:r>
      <w:proofErr w:type="spellStart"/>
      <w:r w:rsidR="00E12DC2"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nos termos do art</w:t>
      </w:r>
      <w:r w:rsidR="00E12DC2" w:rsidRPr="008C534D">
        <w:rPr>
          <w:rFonts w:ascii="Ebrima" w:hAnsi="Ebrima"/>
          <w:color w:val="000000" w:themeColor="text1"/>
          <w:sz w:val="22"/>
          <w:szCs w:val="22"/>
        </w:rPr>
        <w:t xml:space="preserve">igo </w:t>
      </w:r>
      <w:r w:rsidRPr="008C534D">
        <w:rPr>
          <w:rFonts w:ascii="Ebrima" w:hAnsi="Ebrima"/>
          <w:color w:val="000000" w:themeColor="text1"/>
          <w:sz w:val="22"/>
          <w:szCs w:val="22"/>
        </w:rPr>
        <w:t>9</w:t>
      </w:r>
      <w:r w:rsidR="00281548" w:rsidRPr="008C534D">
        <w:rPr>
          <w:rFonts w:ascii="Ebrima" w:hAnsi="Ebrima"/>
          <w:color w:val="000000" w:themeColor="text1"/>
          <w:sz w:val="22"/>
          <w:szCs w:val="22"/>
        </w:rPr>
        <w:t>º, I,</w:t>
      </w:r>
      <w:r w:rsidRPr="008C534D">
        <w:rPr>
          <w:rFonts w:ascii="Ebrima" w:hAnsi="Ebrima"/>
          <w:color w:val="000000" w:themeColor="text1"/>
          <w:sz w:val="22"/>
          <w:szCs w:val="22"/>
        </w:rPr>
        <w:t xml:space="preserve"> da Instrução CVM nº 414</w:t>
      </w:r>
      <w:r w:rsidR="00D24AF3" w:rsidRPr="008C534D">
        <w:rPr>
          <w:rFonts w:ascii="Ebrima" w:hAnsi="Ebrima"/>
          <w:color w:val="000000" w:themeColor="text1"/>
          <w:sz w:val="22"/>
          <w:szCs w:val="22"/>
        </w:rPr>
        <w:t>/04</w:t>
      </w:r>
      <w:r w:rsidRPr="008C534D">
        <w:rPr>
          <w:rFonts w:ascii="Ebrima" w:hAnsi="Ebrima"/>
          <w:color w:val="000000" w:themeColor="text1"/>
          <w:sz w:val="22"/>
          <w:szCs w:val="22"/>
        </w:rPr>
        <w:t xml:space="preserve"> e </w:t>
      </w:r>
      <w:r w:rsidR="00412131" w:rsidRPr="008C534D">
        <w:rPr>
          <w:rFonts w:ascii="Ebrima" w:hAnsi="Ebrima" w:cstheme="minorHAnsi"/>
          <w:color w:val="000000" w:themeColor="text1"/>
          <w:sz w:val="22"/>
          <w:szCs w:val="22"/>
        </w:rPr>
        <w:t xml:space="preserve">será destinada apenas a Investidores Profissionais, ou seja, </w:t>
      </w:r>
      <w:r w:rsidR="00561539" w:rsidRPr="008C534D">
        <w:rPr>
          <w:rFonts w:ascii="Ebrima" w:hAnsi="Ebrima" w:cstheme="minorHAnsi"/>
          <w:color w:val="000000" w:themeColor="text1"/>
          <w:sz w:val="22"/>
          <w:szCs w:val="22"/>
        </w:rPr>
        <w:t>I</w:t>
      </w:r>
      <w:r w:rsidR="00412131" w:rsidRPr="008C534D">
        <w:rPr>
          <w:rFonts w:ascii="Ebrima" w:hAnsi="Ebrima" w:cstheme="minorHAnsi"/>
          <w:color w:val="000000" w:themeColor="text1"/>
          <w:sz w:val="22"/>
          <w:szCs w:val="22"/>
        </w:rPr>
        <w:t xml:space="preserve">nvestidores que atendam às características descritas nos termos do artigo 9º-A da Instrução CVM </w:t>
      </w:r>
      <w:r w:rsidRPr="008C534D">
        <w:rPr>
          <w:rFonts w:ascii="Ebrima" w:hAnsi="Ebrima" w:cstheme="minorHAnsi"/>
          <w:color w:val="000000" w:themeColor="text1"/>
          <w:sz w:val="22"/>
          <w:szCs w:val="22"/>
        </w:rPr>
        <w:t xml:space="preserve">nº </w:t>
      </w:r>
      <w:r w:rsidR="00412131" w:rsidRPr="008C534D">
        <w:rPr>
          <w:rFonts w:ascii="Ebrima" w:hAnsi="Ebrima" w:cstheme="minorHAnsi"/>
          <w:color w:val="000000" w:themeColor="text1"/>
          <w:sz w:val="22"/>
          <w:szCs w:val="22"/>
        </w:rPr>
        <w:t>539</w:t>
      </w:r>
      <w:r w:rsidR="00EA2651" w:rsidRPr="008C534D">
        <w:rPr>
          <w:rFonts w:ascii="Ebrima" w:hAnsi="Ebrima" w:cstheme="minorHAnsi"/>
          <w:color w:val="000000" w:themeColor="text1"/>
          <w:sz w:val="22"/>
          <w:szCs w:val="22"/>
        </w:rPr>
        <w:t>/13</w:t>
      </w:r>
      <w:r w:rsidR="00412131" w:rsidRPr="008C534D">
        <w:rPr>
          <w:rFonts w:ascii="Ebrima" w:hAnsi="Ebrima" w:cstheme="minorHAnsi"/>
          <w:color w:val="000000" w:themeColor="text1"/>
          <w:sz w:val="22"/>
          <w:szCs w:val="22"/>
        </w:rPr>
        <w:t xml:space="preserve">, observado que: </w:t>
      </w:r>
      <w:r w:rsidR="00412131" w:rsidRPr="008C534D">
        <w:rPr>
          <w:rFonts w:ascii="Ebrima" w:hAnsi="Ebrima" w:cstheme="minorHAnsi"/>
          <w:b/>
          <w:color w:val="000000" w:themeColor="text1"/>
          <w:sz w:val="22"/>
          <w:szCs w:val="22"/>
        </w:rPr>
        <w:t>(i)</w:t>
      </w:r>
      <w:r w:rsidR="00412131" w:rsidRPr="008C534D">
        <w:rPr>
          <w:rFonts w:ascii="Ebrima" w:hAnsi="Ebrima" w:cstheme="minorHAnsi"/>
          <w:color w:val="000000" w:themeColor="text1"/>
          <w:sz w:val="22"/>
          <w:szCs w:val="22"/>
        </w:rPr>
        <w:t xml:space="preserve"> todos os fundos de investimento serão considerados </w:t>
      </w:r>
      <w:r w:rsidR="00BD6E0E" w:rsidRPr="008C534D">
        <w:rPr>
          <w:rFonts w:ascii="Ebrima" w:hAnsi="Ebrima" w:cstheme="minorHAnsi"/>
          <w:color w:val="000000" w:themeColor="text1"/>
          <w:sz w:val="22"/>
          <w:szCs w:val="22"/>
        </w:rPr>
        <w:t>I</w:t>
      </w:r>
      <w:r w:rsidR="00412131" w:rsidRPr="008C534D">
        <w:rPr>
          <w:rFonts w:ascii="Ebrima" w:hAnsi="Ebrima" w:cstheme="minorHAnsi"/>
          <w:color w:val="000000" w:themeColor="text1"/>
          <w:sz w:val="22"/>
          <w:szCs w:val="22"/>
        </w:rPr>
        <w:t xml:space="preserve">nvestidores </w:t>
      </w:r>
      <w:r w:rsidR="00BD6E0E" w:rsidRPr="008C534D">
        <w:rPr>
          <w:rFonts w:ascii="Ebrima" w:hAnsi="Ebrima" w:cstheme="minorHAnsi"/>
          <w:color w:val="000000" w:themeColor="text1"/>
          <w:sz w:val="22"/>
          <w:szCs w:val="22"/>
        </w:rPr>
        <w:t>P</w:t>
      </w:r>
      <w:r w:rsidR="00412131" w:rsidRPr="008C534D">
        <w:rPr>
          <w:rFonts w:ascii="Ebrima" w:hAnsi="Ebrima" w:cstheme="minorHAnsi"/>
          <w:color w:val="000000" w:themeColor="text1"/>
          <w:sz w:val="22"/>
          <w:szCs w:val="22"/>
        </w:rPr>
        <w:t xml:space="preserve">rofissionais; e </w:t>
      </w:r>
      <w:r w:rsidR="00412131" w:rsidRPr="008C534D">
        <w:rPr>
          <w:rFonts w:ascii="Ebrima" w:hAnsi="Ebrima" w:cstheme="minorHAnsi"/>
          <w:b/>
          <w:color w:val="000000" w:themeColor="text1"/>
          <w:sz w:val="22"/>
          <w:szCs w:val="22"/>
        </w:rPr>
        <w:t>(</w:t>
      </w:r>
      <w:proofErr w:type="spellStart"/>
      <w:r w:rsidR="00412131" w:rsidRPr="008C534D">
        <w:rPr>
          <w:rFonts w:ascii="Ebrima" w:hAnsi="Ebrima" w:cstheme="minorHAnsi"/>
          <w:b/>
          <w:color w:val="000000" w:themeColor="text1"/>
          <w:sz w:val="22"/>
          <w:szCs w:val="22"/>
        </w:rPr>
        <w:t>ii</w:t>
      </w:r>
      <w:proofErr w:type="spellEnd"/>
      <w:r w:rsidR="00412131" w:rsidRPr="008C534D">
        <w:rPr>
          <w:rFonts w:ascii="Ebrima" w:hAnsi="Ebrima" w:cstheme="minorHAnsi"/>
          <w:b/>
          <w:color w:val="000000" w:themeColor="text1"/>
          <w:sz w:val="22"/>
          <w:szCs w:val="22"/>
        </w:rPr>
        <w:t>)</w:t>
      </w:r>
      <w:r w:rsidR="00412131" w:rsidRPr="008C534D">
        <w:rPr>
          <w:rFonts w:ascii="Ebrima" w:hAnsi="Ebrima" w:cstheme="minorHAnsi"/>
          <w:color w:val="000000" w:themeColor="text1"/>
          <w:sz w:val="22"/>
          <w:szCs w:val="22"/>
        </w:rPr>
        <w:t xml:space="preserve"> as pessoas naturais e jurídicas mencionadas no inciso IV do artigo 9º-A da Instrução CVM</w:t>
      </w:r>
      <w:r w:rsidR="001E14DA" w:rsidRPr="008C534D">
        <w:rPr>
          <w:rFonts w:ascii="Ebrima" w:hAnsi="Ebrima" w:cstheme="minorHAnsi"/>
          <w:color w:val="000000" w:themeColor="text1"/>
          <w:sz w:val="22"/>
          <w:szCs w:val="22"/>
        </w:rPr>
        <w:t xml:space="preserve"> nº</w:t>
      </w:r>
      <w:r w:rsidR="00412131" w:rsidRPr="008C534D">
        <w:rPr>
          <w:rFonts w:ascii="Ebrima" w:hAnsi="Ebrima" w:cstheme="minorHAnsi"/>
          <w:color w:val="000000" w:themeColor="text1"/>
          <w:sz w:val="22"/>
          <w:szCs w:val="22"/>
        </w:rPr>
        <w:t xml:space="preserve"> 539</w:t>
      </w:r>
      <w:r w:rsidR="00BD6E0E" w:rsidRPr="008C534D">
        <w:rPr>
          <w:rFonts w:ascii="Ebrima" w:hAnsi="Ebrima" w:cstheme="minorHAnsi"/>
          <w:color w:val="000000" w:themeColor="text1"/>
          <w:sz w:val="22"/>
          <w:szCs w:val="22"/>
        </w:rPr>
        <w:t>/13</w:t>
      </w:r>
      <w:r w:rsidR="00412131" w:rsidRPr="008C534D">
        <w:rPr>
          <w:rFonts w:ascii="Ebrima" w:hAnsi="Ebrima" w:cstheme="minorHAnsi"/>
          <w:color w:val="000000" w:themeColor="text1"/>
          <w:sz w:val="22"/>
          <w:szCs w:val="22"/>
        </w:rPr>
        <w:t xml:space="preserve"> deverão possuir investimentos financeiros em valor superior a R$</w:t>
      </w:r>
      <w:r w:rsidR="001E14DA" w:rsidRPr="008C534D">
        <w:rPr>
          <w:rFonts w:ascii="Ebrima" w:hAnsi="Ebrima"/>
          <w:color w:val="000000" w:themeColor="text1"/>
          <w:sz w:val="22"/>
          <w:szCs w:val="22"/>
        </w:rPr>
        <w:t> </w:t>
      </w:r>
      <w:r w:rsidR="00412131" w:rsidRPr="008C534D">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8C534D" w:rsidRDefault="001E14DA" w:rsidP="008C534D">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8C534D" w:rsidRDefault="00412131" w:rsidP="008C534D">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Em atendimento ao que dispõe a Instrução CVM </w:t>
      </w:r>
      <w:r w:rsidR="001E14D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8C534D" w:rsidRDefault="00412131" w:rsidP="008C534D">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8C534D" w:rsidRDefault="001E14DA" w:rsidP="008C534D">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8C534D">
        <w:rPr>
          <w:rFonts w:ascii="Ebrima" w:hAnsi="Ebrima"/>
          <w:color w:val="000000" w:themeColor="text1"/>
          <w:sz w:val="22"/>
          <w:szCs w:val="22"/>
        </w:rPr>
        <w:t>O</w:t>
      </w:r>
      <w:r w:rsidR="005E11E8" w:rsidRPr="008C534D">
        <w:rPr>
          <w:rFonts w:ascii="Ebrima" w:hAnsi="Ebrima"/>
          <w:color w:val="000000" w:themeColor="text1"/>
          <w:sz w:val="22"/>
          <w:szCs w:val="22"/>
        </w:rPr>
        <w:t>s</w:t>
      </w:r>
      <w:r w:rsidRPr="008C534D">
        <w:rPr>
          <w:rFonts w:ascii="Ebrima" w:hAnsi="Ebrima"/>
          <w:color w:val="000000" w:themeColor="text1"/>
          <w:sz w:val="22"/>
          <w:szCs w:val="22"/>
        </w:rPr>
        <w:t xml:space="preserve"> CRI </w:t>
      </w:r>
      <w:r w:rsidR="005E11E8" w:rsidRPr="008C534D">
        <w:rPr>
          <w:rFonts w:ascii="Ebrima" w:hAnsi="Ebrima"/>
          <w:color w:val="000000" w:themeColor="text1"/>
          <w:sz w:val="22"/>
          <w:szCs w:val="22"/>
        </w:rPr>
        <w:t xml:space="preserve">serão </w:t>
      </w:r>
      <w:r w:rsidRPr="008C534D">
        <w:rPr>
          <w:rFonts w:ascii="Ebrima" w:hAnsi="Ebrima"/>
          <w:color w:val="000000" w:themeColor="text1"/>
          <w:sz w:val="22"/>
          <w:szCs w:val="22"/>
        </w:rPr>
        <w:t>subscrito</w:t>
      </w:r>
      <w:r w:rsidR="005E11E8" w:rsidRPr="008C534D">
        <w:rPr>
          <w:rFonts w:ascii="Ebrima" w:hAnsi="Ebrima"/>
          <w:color w:val="000000" w:themeColor="text1"/>
          <w:sz w:val="22"/>
          <w:szCs w:val="22"/>
        </w:rPr>
        <w:t>s</w:t>
      </w:r>
      <w:r w:rsidRPr="008C534D">
        <w:rPr>
          <w:rFonts w:ascii="Ebrima" w:hAnsi="Ebrima"/>
          <w:color w:val="000000" w:themeColor="text1"/>
          <w:sz w:val="22"/>
          <w:szCs w:val="22"/>
        </w:rPr>
        <w:t xml:space="preserve"> por meio da assinatura do respectivo Boletim de Subscrição, por meio do qual o Investidor Profissional subscreverá o</w:t>
      </w:r>
      <w:r w:rsidR="005E11E8" w:rsidRPr="008C534D">
        <w:rPr>
          <w:rFonts w:ascii="Ebrima" w:hAnsi="Ebrima"/>
          <w:color w:val="000000" w:themeColor="text1"/>
          <w:sz w:val="22"/>
          <w:szCs w:val="22"/>
        </w:rPr>
        <w:t>s</w:t>
      </w:r>
      <w:r w:rsidRPr="008C534D">
        <w:rPr>
          <w:rFonts w:ascii="Ebrima" w:hAnsi="Ebrima"/>
          <w:color w:val="000000" w:themeColor="text1"/>
          <w:sz w:val="22"/>
          <w:szCs w:val="22"/>
        </w:rPr>
        <w:t xml:space="preserve"> CRI e formalizará a sua adesão a todos os termos e condições deste Termo</w:t>
      </w:r>
      <w:r w:rsidR="006D1908" w:rsidRPr="008C534D">
        <w:rPr>
          <w:rFonts w:ascii="Ebrima" w:hAnsi="Ebrima"/>
          <w:color w:val="000000" w:themeColor="text1"/>
          <w:sz w:val="22"/>
          <w:szCs w:val="22"/>
        </w:rPr>
        <w:t xml:space="preserve"> de Securitização</w:t>
      </w:r>
      <w:r w:rsidRPr="008C534D">
        <w:rPr>
          <w:rFonts w:ascii="Ebrima" w:hAnsi="Ebrima"/>
          <w:color w:val="000000" w:themeColor="text1"/>
          <w:sz w:val="22"/>
          <w:szCs w:val="22"/>
        </w:rPr>
        <w:t xml:space="preserve">. </w:t>
      </w:r>
      <w:r w:rsidR="005B72C5" w:rsidRPr="008C534D">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8C534D">
        <w:rPr>
          <w:rFonts w:ascii="Ebrima" w:hAnsi="Ebrima"/>
          <w:color w:val="000000" w:themeColor="text1"/>
          <w:sz w:val="22"/>
          <w:szCs w:val="22"/>
        </w:rPr>
        <w:t>/09</w:t>
      </w:r>
      <w:r w:rsidR="005B72C5" w:rsidRPr="008C534D">
        <w:rPr>
          <w:rFonts w:ascii="Ebrima" w:hAnsi="Ebrima"/>
          <w:color w:val="000000" w:themeColor="text1"/>
          <w:sz w:val="22"/>
          <w:szCs w:val="22"/>
        </w:rPr>
        <w:t>, contendo declaração expressa atestando, entre outras coisas, que:</w:t>
      </w:r>
    </w:p>
    <w:p w14:paraId="635B4EE2" w14:textId="77777777" w:rsidR="005B72C5" w:rsidRPr="008C534D" w:rsidRDefault="005B72C5" w:rsidP="008C534D">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8C534D" w:rsidRDefault="00412131" w:rsidP="008C534D">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Oferta não foi registrada na CVM; </w:t>
      </w:r>
    </w:p>
    <w:p w14:paraId="63C858B2" w14:textId="34C94C54" w:rsidR="00412131" w:rsidRPr="008C534D" w:rsidRDefault="00412131" w:rsidP="008C534D">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8C534D" w:rsidRDefault="00412131" w:rsidP="008C534D">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iCs/>
          <w:color w:val="000000" w:themeColor="text1"/>
          <w:sz w:val="22"/>
          <w:szCs w:val="22"/>
        </w:rPr>
        <w:t>possuem investimentos financeiros em valor superior a R$</w:t>
      </w:r>
      <w:r w:rsidR="00C364F4" w:rsidRPr="008C534D">
        <w:rPr>
          <w:rFonts w:ascii="Ebrima" w:hAnsi="Ebrima" w:cstheme="minorHAnsi"/>
          <w:iCs/>
          <w:color w:val="000000" w:themeColor="text1"/>
          <w:sz w:val="22"/>
          <w:szCs w:val="22"/>
        </w:rPr>
        <w:t xml:space="preserve"> </w:t>
      </w:r>
      <w:r w:rsidRPr="008C534D">
        <w:rPr>
          <w:rFonts w:ascii="Ebrima" w:hAnsi="Ebrima" w:cstheme="minorHAnsi"/>
          <w:iCs/>
          <w:color w:val="000000" w:themeColor="text1"/>
          <w:sz w:val="22"/>
          <w:szCs w:val="22"/>
        </w:rPr>
        <w:t>10.000.000,00 (dez milhões de reais),</w:t>
      </w:r>
      <w:r w:rsidRPr="008C534D">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539</w:t>
      </w:r>
      <w:r w:rsidR="00BD6E0E" w:rsidRPr="008C534D">
        <w:rPr>
          <w:rFonts w:ascii="Ebrima" w:hAnsi="Ebrima" w:cstheme="minorHAnsi"/>
          <w:color w:val="000000" w:themeColor="text1"/>
          <w:sz w:val="22"/>
          <w:szCs w:val="22"/>
        </w:rPr>
        <w:t>/13</w:t>
      </w:r>
      <w:r w:rsidRPr="008C534D">
        <w:rPr>
          <w:rFonts w:ascii="Ebrima" w:hAnsi="Ebrima" w:cstheme="minorHAnsi"/>
          <w:iCs/>
          <w:color w:val="000000" w:themeColor="text1"/>
          <w:sz w:val="22"/>
          <w:szCs w:val="22"/>
        </w:rPr>
        <w:t xml:space="preserve">; </w:t>
      </w:r>
      <w:r w:rsidRPr="008C534D">
        <w:rPr>
          <w:rFonts w:ascii="Ebrima" w:hAnsi="Ebrima" w:cstheme="minorHAnsi"/>
          <w:color w:val="000000" w:themeColor="text1"/>
          <w:sz w:val="22"/>
          <w:szCs w:val="22"/>
        </w:rPr>
        <w:t xml:space="preserve">e </w:t>
      </w:r>
    </w:p>
    <w:p w14:paraId="41039CC2" w14:textId="77777777" w:rsidR="00412131" w:rsidRPr="008C534D" w:rsidRDefault="00412131" w:rsidP="008C534D">
      <w:pPr>
        <w:spacing w:line="276" w:lineRule="auto"/>
        <w:ind w:left="708"/>
        <w:rPr>
          <w:rFonts w:ascii="Ebrima" w:hAnsi="Ebrima" w:cstheme="minorHAnsi"/>
          <w:color w:val="000000" w:themeColor="text1"/>
          <w:sz w:val="22"/>
          <w:szCs w:val="22"/>
        </w:rPr>
      </w:pPr>
    </w:p>
    <w:p w14:paraId="42A193D2" w14:textId="7428FD78" w:rsidR="00412131" w:rsidRPr="008C534D" w:rsidRDefault="00412131" w:rsidP="008C534D">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CRI ofertados estão sujeitos às restrições de negociação previstas na Instrução CVM </w:t>
      </w:r>
      <w:r w:rsidR="00C364F4"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e na Instrução CVM</w:t>
      </w:r>
      <w:r w:rsidR="00C364F4" w:rsidRPr="008C534D">
        <w:rPr>
          <w:rFonts w:ascii="Ebrima" w:hAnsi="Ebrima" w:cstheme="minorHAnsi"/>
          <w:color w:val="000000" w:themeColor="text1"/>
          <w:sz w:val="22"/>
          <w:szCs w:val="22"/>
        </w:rPr>
        <w:t xml:space="preserve"> nº</w:t>
      </w:r>
      <w:r w:rsidRPr="008C534D">
        <w:rPr>
          <w:rFonts w:ascii="Ebrima" w:hAnsi="Ebrima" w:cstheme="minorHAnsi"/>
          <w:color w:val="000000" w:themeColor="text1"/>
          <w:sz w:val="22"/>
          <w:szCs w:val="22"/>
        </w:rPr>
        <w:t xml:space="preserve"> 414</w:t>
      </w:r>
      <w:r w:rsidR="00C34153" w:rsidRPr="008C534D">
        <w:rPr>
          <w:rFonts w:ascii="Ebrima" w:hAnsi="Ebrima" w:cstheme="minorHAnsi"/>
          <w:color w:val="000000" w:themeColor="text1"/>
          <w:sz w:val="22"/>
          <w:szCs w:val="22"/>
        </w:rPr>
        <w:t>/04</w:t>
      </w:r>
      <w:r w:rsidR="005B72C5" w:rsidRPr="008C534D">
        <w:rPr>
          <w:rFonts w:ascii="Ebrima" w:hAnsi="Ebrima" w:cstheme="minorHAnsi"/>
          <w:color w:val="000000" w:themeColor="text1"/>
          <w:sz w:val="22"/>
          <w:szCs w:val="22"/>
        </w:rPr>
        <w:t>.</w:t>
      </w:r>
    </w:p>
    <w:p w14:paraId="4BB0B4DB" w14:textId="77777777" w:rsidR="00412131" w:rsidRPr="008C534D" w:rsidRDefault="00412131" w:rsidP="008C534D">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8C534D" w:rsidRDefault="00412131" w:rsidP="008C534D">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início da Oferta deverá ser informado pelo Coordenador Líder à CVM no prazo de </w:t>
      </w:r>
      <w:r w:rsidR="003444CD"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w:t>
      </w:r>
      <w:r w:rsidR="003444CD"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ias</w:t>
      </w:r>
      <w:r w:rsidR="003444CD" w:rsidRPr="008C534D">
        <w:rPr>
          <w:rFonts w:ascii="Ebrima" w:hAnsi="Ebrima" w:cstheme="minorHAnsi"/>
          <w:color w:val="000000" w:themeColor="text1"/>
          <w:sz w:val="22"/>
          <w:szCs w:val="22"/>
        </w:rPr>
        <w:t xml:space="preserve"> Úteis</w:t>
      </w:r>
      <w:r w:rsidRPr="008C534D">
        <w:rPr>
          <w:rFonts w:ascii="Ebrima" w:hAnsi="Ebrima" w:cstheme="minorHAnsi"/>
          <w:color w:val="000000" w:themeColor="text1"/>
          <w:sz w:val="22"/>
          <w:szCs w:val="22"/>
        </w:rPr>
        <w:t xml:space="preserve"> contados da primeira procura </w:t>
      </w:r>
      <w:r w:rsidR="003444CD" w:rsidRPr="008C534D">
        <w:rPr>
          <w:rFonts w:ascii="Ebrima" w:hAnsi="Ebrima" w:cstheme="minorHAnsi"/>
          <w:color w:val="000000" w:themeColor="text1"/>
          <w:sz w:val="22"/>
          <w:szCs w:val="22"/>
        </w:rPr>
        <w:t>à</w:t>
      </w:r>
      <w:r w:rsidRPr="008C534D">
        <w:rPr>
          <w:rFonts w:ascii="Ebrima" w:hAnsi="Ebrima" w:cstheme="minorHAnsi"/>
          <w:color w:val="000000" w:themeColor="text1"/>
          <w:sz w:val="22"/>
          <w:szCs w:val="22"/>
        </w:rPr>
        <w:t xml:space="preserve"> potenciais </w:t>
      </w:r>
      <w:r w:rsidR="006A2C51"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8C534D">
        <w:rPr>
          <w:rFonts w:ascii="Ebrima" w:hAnsi="Ebrima" w:cstheme="minorHAnsi"/>
          <w:color w:val="000000" w:themeColor="text1"/>
          <w:sz w:val="22"/>
          <w:szCs w:val="22"/>
        </w:rPr>
        <w:t>artigo</w:t>
      </w:r>
      <w:r w:rsidRPr="008C534D">
        <w:rPr>
          <w:rFonts w:ascii="Ebrima" w:hAnsi="Ebrima" w:cstheme="minorHAnsi"/>
          <w:color w:val="000000" w:themeColor="text1"/>
          <w:sz w:val="22"/>
          <w:szCs w:val="22"/>
        </w:rPr>
        <w:t xml:space="preserve"> 7 da Instrução CVM </w:t>
      </w:r>
      <w:r w:rsidR="003B16F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w:t>
      </w:r>
    </w:p>
    <w:p w14:paraId="395A04E5" w14:textId="77777777" w:rsidR="00B369DD" w:rsidRPr="008C534D" w:rsidRDefault="00B369DD" w:rsidP="008C534D">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8C534D" w:rsidRDefault="00412131" w:rsidP="008C534D">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Oferta ser</w:t>
      </w:r>
      <w:r w:rsidR="00694A54" w:rsidRPr="008C534D">
        <w:rPr>
          <w:rFonts w:ascii="Ebrima" w:hAnsi="Ebrima" w:cstheme="minorHAnsi"/>
          <w:color w:val="000000" w:themeColor="text1"/>
          <w:sz w:val="22"/>
          <w:szCs w:val="22"/>
        </w:rPr>
        <w:t>á</w:t>
      </w:r>
      <w:r w:rsidRPr="008C534D">
        <w:rPr>
          <w:rFonts w:ascii="Ebrima" w:hAnsi="Ebrima" w:cstheme="minorHAnsi"/>
          <w:color w:val="000000" w:themeColor="text1"/>
          <w:sz w:val="22"/>
          <w:szCs w:val="22"/>
        </w:rPr>
        <w:t xml:space="preserve"> </w:t>
      </w:r>
      <w:r w:rsidR="00694A54" w:rsidRPr="008C534D">
        <w:rPr>
          <w:rFonts w:ascii="Ebrima" w:hAnsi="Ebrima" w:cstheme="minorHAnsi"/>
          <w:color w:val="000000" w:themeColor="text1"/>
          <w:sz w:val="22"/>
          <w:szCs w:val="22"/>
        </w:rPr>
        <w:t>realizada</w:t>
      </w:r>
      <w:r w:rsidRPr="008C534D">
        <w:rPr>
          <w:rFonts w:ascii="Ebrima" w:hAnsi="Ebrima" w:cstheme="minorHAnsi"/>
          <w:color w:val="000000" w:themeColor="text1"/>
          <w:sz w:val="22"/>
          <w:szCs w:val="22"/>
        </w:rPr>
        <w:t xml:space="preserve"> conforme pactuado no Contrato de Distribuição. </w:t>
      </w:r>
    </w:p>
    <w:p w14:paraId="71047AFF" w14:textId="77777777" w:rsidR="00C364F4" w:rsidRPr="008C534D" w:rsidRDefault="00C364F4" w:rsidP="008C534D">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8C534D" w:rsidRDefault="00412131" w:rsidP="008C534D">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prazo de colocação da </w:t>
      </w:r>
      <w:r w:rsidR="001F152C" w:rsidRPr="008C534D">
        <w:rPr>
          <w:rFonts w:ascii="Ebrima" w:hAnsi="Ebrima" w:cstheme="minorHAnsi"/>
          <w:color w:val="000000" w:themeColor="text1"/>
          <w:sz w:val="22"/>
          <w:szCs w:val="22"/>
        </w:rPr>
        <w:t>Oferta</w:t>
      </w:r>
      <w:r w:rsidRPr="008C534D">
        <w:rPr>
          <w:rFonts w:ascii="Ebrima" w:hAnsi="Ebrima" w:cstheme="minorHAnsi"/>
          <w:color w:val="000000" w:themeColor="text1"/>
          <w:sz w:val="22"/>
          <w:szCs w:val="22"/>
        </w:rPr>
        <w:t xml:space="preserve"> será de até </w:t>
      </w:r>
      <w:r w:rsidR="000E3422"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8C534D">
        <w:rPr>
          <w:rFonts w:ascii="Ebrima" w:hAnsi="Ebrima" w:cstheme="minorHAnsi"/>
          <w:color w:val="000000" w:themeColor="text1"/>
          <w:sz w:val="22"/>
          <w:szCs w:val="22"/>
        </w:rPr>
        <w:t xml:space="preserve">, observado o prazo máximo de 24 (vinte e quatro) meses, contado da data de início da Oferta, </w:t>
      </w:r>
      <w:r w:rsidR="00476FC8" w:rsidRPr="008C534D">
        <w:rPr>
          <w:rFonts w:ascii="Ebrima" w:hAnsi="Ebrima" w:cstheme="minorHAnsi"/>
          <w:color w:val="000000" w:themeColor="text1"/>
          <w:sz w:val="22"/>
          <w:szCs w:val="22"/>
        </w:rPr>
        <w:t xml:space="preserve">para subscrição ou aquisição dos valores do objeto da Oferta, </w:t>
      </w:r>
      <w:r w:rsidR="008265A3" w:rsidRPr="008C534D">
        <w:rPr>
          <w:rFonts w:ascii="Ebrima" w:hAnsi="Ebrima" w:cstheme="minorHAnsi"/>
          <w:color w:val="000000" w:themeColor="text1"/>
          <w:sz w:val="22"/>
          <w:szCs w:val="22"/>
        </w:rPr>
        <w:t xml:space="preserve">conforme dispõe a Instrução CVM </w:t>
      </w:r>
      <w:r w:rsidR="003B16F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w:t>
      </w:r>
    </w:p>
    <w:p w14:paraId="58E7C5AE" w14:textId="77777777" w:rsidR="00412131" w:rsidRPr="008C534D" w:rsidRDefault="00412131" w:rsidP="008C534D">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8C534D" w:rsidRDefault="00412131" w:rsidP="008C534D">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Em conformidade com o artigo 8° da Instrução CVM </w:t>
      </w:r>
      <w:r w:rsidR="003B16F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o encerramento da Oferta deverá ser informado pelo Coordenador Líder à CVM, no prazo de </w:t>
      </w:r>
      <w:r w:rsidR="000E3422"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003B16FA" w:rsidRPr="008C534D">
        <w:rPr>
          <w:rFonts w:ascii="Ebrima" w:hAnsi="Ebrima" w:cstheme="minorHAnsi"/>
          <w:color w:val="000000" w:themeColor="text1"/>
          <w:sz w:val="22"/>
          <w:szCs w:val="22"/>
        </w:rPr>
        <w:t xml:space="preserve"> </w:t>
      </w:r>
      <w:r w:rsidR="003B16FA" w:rsidRPr="008C534D">
        <w:rPr>
          <w:rFonts w:ascii="Ebrima" w:hAnsi="Ebrima"/>
          <w:color w:val="000000" w:themeColor="text1"/>
          <w:sz w:val="22"/>
          <w:szCs w:val="22"/>
        </w:rPr>
        <w:t>ou por outro meio admitido pela CVM em caso de indisponibilidade do sistema eletrônico disponível na página da rede mundial de computadores da CVM</w:t>
      </w:r>
      <w:r w:rsidRPr="008C534D">
        <w:rPr>
          <w:rFonts w:ascii="Ebrima" w:hAnsi="Ebrima" w:cstheme="minorHAnsi"/>
          <w:color w:val="000000" w:themeColor="text1"/>
          <w:sz w:val="22"/>
          <w:szCs w:val="22"/>
        </w:rPr>
        <w:t>.</w:t>
      </w:r>
    </w:p>
    <w:p w14:paraId="274C8D8F" w14:textId="464831E0" w:rsidR="00412131" w:rsidRPr="008C534D" w:rsidRDefault="00412131" w:rsidP="008C534D">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8C534D" w:rsidRDefault="00412131" w:rsidP="008C534D">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 xml:space="preserve">nvestidores </w:t>
      </w:r>
      <w:r w:rsidR="00BD6E0E" w:rsidRPr="008C534D">
        <w:rPr>
          <w:rFonts w:ascii="Ebrima" w:hAnsi="Ebrima" w:cstheme="minorHAnsi"/>
          <w:color w:val="000000" w:themeColor="text1"/>
          <w:sz w:val="22"/>
          <w:szCs w:val="22"/>
        </w:rPr>
        <w:t>Q</w:t>
      </w:r>
      <w:r w:rsidRPr="008C534D">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8C534D" w:rsidRDefault="003B16FA" w:rsidP="008C534D">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8C534D" w:rsidRDefault="00412131" w:rsidP="008C534D">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8C534D">
        <w:rPr>
          <w:rFonts w:ascii="Ebrima" w:hAnsi="Ebrima" w:cstheme="minorHAnsi"/>
          <w:color w:val="000000" w:themeColor="text1"/>
          <w:sz w:val="22"/>
          <w:szCs w:val="22"/>
        </w:rPr>
        <w:t xml:space="preserve">conforme definido no artigo 9-B da Instrução CVM </w:t>
      </w:r>
      <w:r w:rsidR="00C2050F" w:rsidRPr="008C534D">
        <w:rPr>
          <w:rFonts w:ascii="Ebrima" w:hAnsi="Ebrima" w:cstheme="minorHAnsi"/>
          <w:color w:val="000000" w:themeColor="text1"/>
          <w:sz w:val="22"/>
          <w:szCs w:val="22"/>
        </w:rPr>
        <w:t xml:space="preserve">nº </w:t>
      </w:r>
      <w:r w:rsidR="000F0CEE" w:rsidRPr="008C534D">
        <w:rPr>
          <w:rFonts w:ascii="Ebrima" w:hAnsi="Ebrima" w:cstheme="minorHAnsi"/>
          <w:color w:val="000000" w:themeColor="text1"/>
          <w:sz w:val="22"/>
          <w:szCs w:val="22"/>
        </w:rPr>
        <w:t>539</w:t>
      </w:r>
      <w:r w:rsidR="00BD6E0E" w:rsidRPr="008C534D">
        <w:rPr>
          <w:rFonts w:ascii="Ebrima" w:hAnsi="Ebrima" w:cstheme="minorHAnsi"/>
          <w:color w:val="000000" w:themeColor="text1"/>
          <w:sz w:val="22"/>
          <w:szCs w:val="22"/>
        </w:rPr>
        <w:t xml:space="preserve">/13 </w:t>
      </w:r>
      <w:r w:rsidR="000F0CEE" w:rsidRPr="008C534D">
        <w:rPr>
          <w:rFonts w:ascii="Ebrima" w:hAnsi="Ebrima" w:cstheme="minorHAnsi"/>
          <w:color w:val="000000" w:themeColor="text1"/>
          <w:sz w:val="22"/>
          <w:szCs w:val="22"/>
        </w:rPr>
        <w:t>e desde que observado o disposto nos artigos 13 e 15</w:t>
      </w:r>
      <w:r w:rsidR="00194BEC" w:rsidRPr="008C534D">
        <w:rPr>
          <w:rFonts w:ascii="Ebrima" w:hAnsi="Ebrima" w:cstheme="minorHAnsi"/>
          <w:color w:val="000000" w:themeColor="text1"/>
          <w:sz w:val="22"/>
          <w:szCs w:val="22"/>
        </w:rPr>
        <w:t>,</w:t>
      </w:r>
      <w:r w:rsidR="000F0CEE" w:rsidRPr="008C534D">
        <w:rPr>
          <w:rFonts w:ascii="Ebrima" w:hAnsi="Ebrima" w:cstheme="minorHAnsi"/>
          <w:color w:val="000000" w:themeColor="text1"/>
          <w:sz w:val="22"/>
          <w:szCs w:val="22"/>
        </w:rPr>
        <w:t xml:space="preserve"> §8º, da Instrução </w:t>
      </w:r>
      <w:r w:rsidR="000F0CEE" w:rsidRPr="008C534D">
        <w:rPr>
          <w:rFonts w:ascii="Ebrima" w:hAnsi="Ebrima" w:cstheme="minorHAnsi"/>
          <w:color w:val="000000" w:themeColor="text1"/>
          <w:sz w:val="22"/>
          <w:szCs w:val="22"/>
        </w:rPr>
        <w:lastRenderedPageBreak/>
        <w:t xml:space="preserve">CVM </w:t>
      </w:r>
      <w:r w:rsidR="00C2050F"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006C2F64" w:rsidRPr="008C534D">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8C534D">
        <w:rPr>
          <w:rStyle w:val="Refdecomentrio"/>
          <w:rFonts w:ascii="Ebrima" w:hAnsi="Ebrima"/>
          <w:color w:val="000000" w:themeColor="text1"/>
          <w:sz w:val="22"/>
          <w:szCs w:val="22"/>
        </w:rPr>
        <w:t>/76</w:t>
      </w:r>
      <w:r w:rsidR="006C2F64" w:rsidRPr="008C534D">
        <w:rPr>
          <w:rFonts w:ascii="Ebrima" w:hAnsi="Ebrima" w:cstheme="minorHAnsi"/>
          <w:color w:val="000000" w:themeColor="text1"/>
          <w:sz w:val="22"/>
          <w:szCs w:val="22"/>
        </w:rPr>
        <w:t xml:space="preserve"> e da Instrução CVM</w:t>
      </w:r>
      <w:r w:rsidR="00C2050F" w:rsidRPr="008C534D">
        <w:rPr>
          <w:rFonts w:ascii="Ebrima" w:hAnsi="Ebrima" w:cstheme="minorHAnsi"/>
          <w:color w:val="000000" w:themeColor="text1"/>
          <w:sz w:val="22"/>
          <w:szCs w:val="22"/>
        </w:rPr>
        <w:t xml:space="preserve"> nº </w:t>
      </w:r>
      <w:r w:rsidR="006C2F64" w:rsidRPr="008C534D">
        <w:rPr>
          <w:rFonts w:ascii="Ebrima" w:hAnsi="Ebrima" w:cstheme="minorHAnsi"/>
          <w:color w:val="000000" w:themeColor="text1"/>
          <w:sz w:val="22"/>
          <w:szCs w:val="22"/>
        </w:rPr>
        <w:t>400 e apresente prospecto da Oferta à CVM, nos termos da regulamentação aplicável</w:t>
      </w:r>
      <w:r w:rsidRPr="008C534D">
        <w:rPr>
          <w:rFonts w:ascii="Ebrima" w:hAnsi="Ebrima" w:cstheme="minorHAnsi"/>
          <w:color w:val="000000" w:themeColor="text1"/>
          <w:sz w:val="22"/>
          <w:szCs w:val="22"/>
        </w:rPr>
        <w:t xml:space="preserve">. </w:t>
      </w:r>
    </w:p>
    <w:p w14:paraId="1F52D1B4" w14:textId="77777777" w:rsidR="00412131" w:rsidRPr="008C534D" w:rsidRDefault="00412131" w:rsidP="008C534D">
      <w:pPr>
        <w:spacing w:line="276" w:lineRule="auto"/>
        <w:jc w:val="both"/>
        <w:rPr>
          <w:rFonts w:ascii="Ebrima" w:hAnsi="Ebrima" w:cstheme="minorHAnsi"/>
          <w:color w:val="000000" w:themeColor="text1"/>
          <w:sz w:val="22"/>
          <w:szCs w:val="22"/>
          <w:u w:val="single"/>
        </w:rPr>
      </w:pPr>
    </w:p>
    <w:p w14:paraId="4743B07F" w14:textId="09654006" w:rsidR="00412131" w:rsidRPr="008C534D" w:rsidRDefault="00412131" w:rsidP="008C534D">
      <w:pPr>
        <w:pStyle w:val="PargrafodaLista"/>
        <w:spacing w:line="276" w:lineRule="auto"/>
        <w:ind w:left="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Destinação de Recursos</w:t>
      </w:r>
      <w:r w:rsidR="00315F8D" w:rsidRPr="008C534D">
        <w:rPr>
          <w:rFonts w:ascii="Ebrima" w:hAnsi="Ebrima" w:cstheme="minorHAnsi"/>
          <w:color w:val="000000" w:themeColor="text1"/>
          <w:sz w:val="22"/>
          <w:szCs w:val="22"/>
          <w:u w:val="single"/>
        </w:rPr>
        <w:t xml:space="preserve"> pela Emissora</w:t>
      </w:r>
    </w:p>
    <w:p w14:paraId="0AD6C444" w14:textId="77777777" w:rsidR="00412131" w:rsidRPr="008C534D" w:rsidRDefault="00412131" w:rsidP="008C534D">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8C534D" w:rsidRDefault="00392947" w:rsidP="008C534D">
      <w:pPr>
        <w:pStyle w:val="PargrafodaLista"/>
        <w:numPr>
          <w:ilvl w:val="1"/>
          <w:numId w:val="38"/>
        </w:numPr>
        <w:spacing w:line="276" w:lineRule="auto"/>
        <w:ind w:left="0" w:firstLine="0"/>
        <w:jc w:val="both"/>
        <w:rPr>
          <w:rFonts w:ascii="Ebrima" w:hAnsi="Ebrima" w:cs="Tahoma"/>
          <w:i/>
          <w:color w:val="000000" w:themeColor="text1"/>
          <w:sz w:val="22"/>
          <w:szCs w:val="22"/>
        </w:rPr>
      </w:pPr>
      <w:r w:rsidRPr="008C534D">
        <w:rPr>
          <w:rFonts w:ascii="Ebrima" w:hAnsi="Ebrima" w:cstheme="minorHAnsi"/>
          <w:color w:val="000000" w:themeColor="text1"/>
          <w:sz w:val="22"/>
          <w:szCs w:val="22"/>
        </w:rPr>
        <w:t>Os</w:t>
      </w:r>
      <w:r w:rsidR="00412131" w:rsidRPr="008C534D">
        <w:rPr>
          <w:rFonts w:ascii="Ebrima" w:hAnsi="Ebrima" w:cstheme="minorHAnsi"/>
          <w:color w:val="000000" w:themeColor="text1"/>
          <w:sz w:val="22"/>
          <w:szCs w:val="22"/>
        </w:rPr>
        <w:t xml:space="preserve"> recursos obtidos com a integralização dos CRI</w:t>
      </w:r>
      <w:r w:rsidRPr="008C534D">
        <w:rPr>
          <w:rFonts w:ascii="Ebrima" w:hAnsi="Ebrima" w:cstheme="minorHAnsi"/>
          <w:color w:val="000000" w:themeColor="text1"/>
          <w:sz w:val="22"/>
          <w:szCs w:val="22"/>
        </w:rPr>
        <w:t xml:space="preserve"> </w:t>
      </w:r>
      <w:r w:rsidR="00412131" w:rsidRPr="008C534D">
        <w:rPr>
          <w:rFonts w:ascii="Ebrima" w:hAnsi="Ebrima" w:cstheme="minorHAnsi"/>
          <w:color w:val="000000" w:themeColor="text1"/>
          <w:sz w:val="22"/>
          <w:szCs w:val="22"/>
        </w:rPr>
        <w:t xml:space="preserve">serão utilizados exclusivamente pela </w:t>
      </w:r>
      <w:proofErr w:type="spellStart"/>
      <w:r w:rsidR="00E12DC2" w:rsidRPr="008C534D">
        <w:rPr>
          <w:rFonts w:ascii="Ebrima" w:hAnsi="Ebrima" w:cstheme="minorHAnsi"/>
          <w:color w:val="000000" w:themeColor="text1"/>
          <w:sz w:val="22"/>
          <w:szCs w:val="22"/>
        </w:rPr>
        <w:t>Securitizadora</w:t>
      </w:r>
      <w:proofErr w:type="spellEnd"/>
      <w:r w:rsidR="00412131" w:rsidRPr="008C534D">
        <w:rPr>
          <w:rFonts w:ascii="Ebrima" w:hAnsi="Ebrima" w:cstheme="minorHAnsi"/>
          <w:color w:val="000000" w:themeColor="text1"/>
          <w:sz w:val="22"/>
          <w:szCs w:val="22"/>
        </w:rPr>
        <w:t xml:space="preserve"> para o pagamento</w:t>
      </w:r>
      <w:r w:rsidR="008E6235" w:rsidRPr="008C534D">
        <w:rPr>
          <w:rFonts w:ascii="Ebrima" w:hAnsi="Ebrima" w:cstheme="minorHAnsi"/>
          <w:color w:val="000000" w:themeColor="text1"/>
          <w:sz w:val="22"/>
          <w:szCs w:val="22"/>
        </w:rPr>
        <w:t xml:space="preserve"> à</w:t>
      </w:r>
      <w:r w:rsidR="007852DB" w:rsidRPr="008C534D">
        <w:rPr>
          <w:rFonts w:ascii="Ebrima" w:hAnsi="Ebrima" w:cstheme="minorHAnsi"/>
          <w:color w:val="000000" w:themeColor="text1"/>
          <w:sz w:val="22"/>
          <w:szCs w:val="22"/>
        </w:rPr>
        <w:t xml:space="preserve">s Emitentes </w:t>
      </w:r>
      <w:r w:rsidR="008E6235" w:rsidRPr="008C534D">
        <w:rPr>
          <w:rFonts w:ascii="Ebrima" w:hAnsi="Ebrima" w:cstheme="minorHAnsi"/>
          <w:color w:val="000000" w:themeColor="text1"/>
          <w:sz w:val="22"/>
          <w:szCs w:val="22"/>
        </w:rPr>
        <w:t xml:space="preserve">do Preço </w:t>
      </w:r>
      <w:r w:rsidR="00412131" w:rsidRPr="008C534D">
        <w:rPr>
          <w:rFonts w:ascii="Ebrima" w:hAnsi="Ebrima" w:cstheme="minorHAnsi"/>
          <w:color w:val="000000" w:themeColor="text1"/>
          <w:sz w:val="22"/>
          <w:szCs w:val="22"/>
        </w:rPr>
        <w:t>d</w:t>
      </w:r>
      <w:r w:rsidR="001A2B6B" w:rsidRPr="008C534D">
        <w:rPr>
          <w:rFonts w:ascii="Ebrima" w:hAnsi="Ebrima" w:cstheme="minorHAnsi"/>
          <w:color w:val="000000" w:themeColor="text1"/>
          <w:sz w:val="22"/>
          <w:szCs w:val="22"/>
        </w:rPr>
        <w:t>e</w:t>
      </w:r>
      <w:r w:rsidR="00412131" w:rsidRPr="008C534D">
        <w:rPr>
          <w:rFonts w:ascii="Ebrima" w:hAnsi="Ebrima" w:cstheme="minorHAnsi"/>
          <w:color w:val="000000" w:themeColor="text1"/>
          <w:sz w:val="22"/>
          <w:szCs w:val="22"/>
        </w:rPr>
        <w:t xml:space="preserve"> Cessão</w:t>
      </w:r>
      <w:r w:rsidR="008E6235" w:rsidRPr="008C534D">
        <w:rPr>
          <w:rFonts w:ascii="Ebrima" w:hAnsi="Ebrima" w:cstheme="minorHAnsi"/>
          <w:color w:val="000000" w:themeColor="text1"/>
          <w:sz w:val="22"/>
          <w:szCs w:val="22"/>
        </w:rPr>
        <w:t xml:space="preserve">, </w:t>
      </w:r>
      <w:r w:rsidR="007852DB" w:rsidRPr="008C534D">
        <w:rPr>
          <w:rFonts w:ascii="Ebrima" w:hAnsi="Ebrima" w:cstheme="minorHAnsi"/>
          <w:color w:val="000000" w:themeColor="text1"/>
          <w:sz w:val="22"/>
          <w:szCs w:val="22"/>
        </w:rPr>
        <w:t xml:space="preserve">por conta e ordem da Cedente, </w:t>
      </w:r>
      <w:r w:rsidR="008E6235" w:rsidRPr="008C534D">
        <w:rPr>
          <w:rFonts w:ascii="Ebrima" w:hAnsi="Ebrima" w:cstheme="minorHAnsi"/>
          <w:color w:val="000000" w:themeColor="text1"/>
          <w:sz w:val="22"/>
          <w:szCs w:val="22"/>
        </w:rPr>
        <w:t xml:space="preserve">mediante </w:t>
      </w:r>
      <w:r w:rsidR="008E6235" w:rsidRPr="008C534D">
        <w:rPr>
          <w:rFonts w:ascii="Ebrima" w:hAnsi="Ebrima" w:cs="Tahoma"/>
          <w:color w:val="000000" w:themeColor="text1"/>
          <w:sz w:val="22"/>
          <w:szCs w:val="22"/>
        </w:rPr>
        <w:t xml:space="preserve">a integralização </w:t>
      </w:r>
      <w:r w:rsidR="008E6235" w:rsidRPr="008C534D">
        <w:rPr>
          <w:rFonts w:ascii="Ebrima" w:hAnsi="Ebrima"/>
          <w:color w:val="000000" w:themeColor="text1"/>
          <w:sz w:val="22"/>
          <w:szCs w:val="22"/>
        </w:rPr>
        <w:t xml:space="preserve">da </w:t>
      </w:r>
      <w:r w:rsidR="008E6235" w:rsidRPr="008C534D">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8C534D" w:rsidRDefault="00315F8D" w:rsidP="008C534D">
      <w:pPr>
        <w:pStyle w:val="PargrafodaLista"/>
        <w:spacing w:line="276" w:lineRule="auto"/>
        <w:ind w:left="0"/>
        <w:jc w:val="both"/>
        <w:rPr>
          <w:rFonts w:ascii="Ebrima" w:hAnsi="Ebrima" w:cs="Tahoma"/>
          <w:i/>
          <w:color w:val="000000" w:themeColor="text1"/>
          <w:sz w:val="22"/>
          <w:szCs w:val="22"/>
        </w:rPr>
      </w:pPr>
    </w:p>
    <w:p w14:paraId="76F62A73" w14:textId="672562F3" w:rsidR="00315F8D" w:rsidRPr="008C534D" w:rsidRDefault="00315F8D" w:rsidP="008C534D">
      <w:pPr>
        <w:pStyle w:val="PargrafodaLista"/>
        <w:spacing w:line="276" w:lineRule="auto"/>
        <w:ind w:left="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Destinação de Recursos pelas </w:t>
      </w:r>
      <w:r w:rsidR="007B01DF" w:rsidRPr="008C534D">
        <w:rPr>
          <w:rFonts w:ascii="Ebrima" w:hAnsi="Ebrima" w:cstheme="minorHAnsi"/>
          <w:color w:val="000000" w:themeColor="text1"/>
          <w:sz w:val="22"/>
          <w:szCs w:val="22"/>
          <w:u w:val="single"/>
        </w:rPr>
        <w:t>Emitentes</w:t>
      </w:r>
    </w:p>
    <w:p w14:paraId="5CC76DB8" w14:textId="77777777" w:rsidR="00315F8D" w:rsidRPr="008C534D" w:rsidRDefault="00315F8D" w:rsidP="008C534D">
      <w:pPr>
        <w:pStyle w:val="PargrafodaLista"/>
        <w:spacing w:line="276" w:lineRule="auto"/>
        <w:ind w:left="0"/>
        <w:jc w:val="both"/>
        <w:rPr>
          <w:rFonts w:ascii="Ebrima" w:hAnsi="Ebrima" w:cstheme="minorHAnsi"/>
          <w:color w:val="000000" w:themeColor="text1"/>
          <w:sz w:val="22"/>
          <w:szCs w:val="22"/>
        </w:rPr>
      </w:pPr>
    </w:p>
    <w:p w14:paraId="4C2D0A6F" w14:textId="479A31C3" w:rsidR="00315F8D" w:rsidRPr="008C534D" w:rsidRDefault="009014C5" w:rsidP="008C534D">
      <w:pPr>
        <w:pStyle w:val="PargrafodaLista"/>
        <w:numPr>
          <w:ilvl w:val="1"/>
          <w:numId w:val="38"/>
        </w:numPr>
        <w:spacing w:line="276" w:lineRule="auto"/>
        <w:ind w:left="0" w:firstLine="0"/>
        <w:jc w:val="both"/>
        <w:rPr>
          <w:rFonts w:ascii="Ebrima" w:hAnsi="Ebrima" w:cs="Tahoma"/>
          <w:i/>
          <w:color w:val="000000" w:themeColor="text1"/>
          <w:sz w:val="22"/>
          <w:szCs w:val="22"/>
        </w:rPr>
      </w:pPr>
      <w:r w:rsidRPr="008C534D">
        <w:rPr>
          <w:rFonts w:ascii="Ebrima" w:hAnsi="Ebrima" w:cstheme="minorHAnsi"/>
          <w:color w:val="000000" w:themeColor="text1"/>
          <w:sz w:val="22"/>
          <w:szCs w:val="22"/>
        </w:rPr>
        <w:t>Os recursos obtidos com a integralização dos CRI, transferidos às Emitentes via pagamento do Preço de Cessão</w:t>
      </w:r>
      <w:r w:rsidR="00C75F8A" w:rsidRPr="008C534D">
        <w:rPr>
          <w:rFonts w:ascii="Ebrima" w:hAnsi="Ebrima" w:cstheme="minorHAnsi"/>
          <w:color w:val="000000" w:themeColor="text1"/>
          <w:sz w:val="22"/>
          <w:szCs w:val="22"/>
        </w:rPr>
        <w:t xml:space="preserve">, será utilizado: (i) pela </w:t>
      </w:r>
      <w:proofErr w:type="spellStart"/>
      <w:r w:rsidR="00C75F8A" w:rsidRPr="008C534D">
        <w:rPr>
          <w:rFonts w:ascii="Ebrima" w:hAnsi="Ebrima" w:cstheme="minorHAnsi"/>
          <w:color w:val="000000" w:themeColor="text1"/>
          <w:sz w:val="22"/>
          <w:szCs w:val="22"/>
        </w:rPr>
        <w:t>Servic</w:t>
      </w:r>
      <w:proofErr w:type="spellEnd"/>
      <w:r w:rsidR="00C75F8A" w:rsidRPr="008C534D">
        <w:rPr>
          <w:rFonts w:ascii="Ebrima" w:hAnsi="Ebrima" w:cstheme="minorHAnsi"/>
          <w:color w:val="000000" w:themeColor="text1"/>
          <w:sz w:val="22"/>
          <w:szCs w:val="22"/>
        </w:rPr>
        <w:t xml:space="preserve">, para (a) </w:t>
      </w:r>
      <w:r w:rsidR="00C75F8A" w:rsidRPr="008C534D">
        <w:rPr>
          <w:rFonts w:ascii="Ebrima" w:hAnsi="Ebrima"/>
          <w:color w:val="000000" w:themeColor="text1"/>
          <w:sz w:val="22"/>
          <w:szCs w:val="22"/>
        </w:rPr>
        <w:t xml:space="preserve">finalização </w:t>
      </w:r>
      <w:r w:rsidR="00C75F8A" w:rsidRPr="008C534D">
        <w:rPr>
          <w:rFonts w:ascii="Ebrima" w:hAnsi="Ebrima" w:cs="Tahoma"/>
          <w:color w:val="000000" w:themeColor="text1"/>
          <w:sz w:val="22"/>
          <w:szCs w:val="22"/>
        </w:rPr>
        <w:t>das obras dos Loteamentos; e para</w:t>
      </w:r>
      <w:r w:rsidR="00C75F8A" w:rsidRPr="008C534D">
        <w:rPr>
          <w:rFonts w:ascii="Ebrima" w:hAnsi="Ebrima"/>
          <w:b/>
          <w:color w:val="000000" w:themeColor="text1"/>
          <w:sz w:val="22"/>
          <w:szCs w:val="22"/>
        </w:rPr>
        <w:t xml:space="preserve"> </w:t>
      </w:r>
      <w:r w:rsidR="00C75F8A" w:rsidRPr="008C534D">
        <w:rPr>
          <w:rFonts w:ascii="Ebrima" w:hAnsi="Ebrima" w:cs="Tahoma"/>
          <w:color w:val="000000" w:themeColor="text1"/>
          <w:sz w:val="22"/>
          <w:szCs w:val="22"/>
        </w:rPr>
        <w:t>(b) o efetivo desenvolvimento das obras dos Empreendimentos; e (</w:t>
      </w:r>
      <w:proofErr w:type="spellStart"/>
      <w:r w:rsidR="00C75F8A" w:rsidRPr="008C534D">
        <w:rPr>
          <w:rFonts w:ascii="Ebrima" w:hAnsi="Ebrima" w:cs="Tahoma"/>
          <w:color w:val="000000" w:themeColor="text1"/>
          <w:sz w:val="22"/>
          <w:szCs w:val="22"/>
        </w:rPr>
        <w:t>ii</w:t>
      </w:r>
      <w:proofErr w:type="spellEnd"/>
      <w:r w:rsidR="00C75F8A" w:rsidRPr="008C534D">
        <w:rPr>
          <w:rFonts w:ascii="Ebrima" w:hAnsi="Ebrima" w:cs="Tahoma"/>
          <w:color w:val="000000" w:themeColor="text1"/>
          <w:sz w:val="22"/>
          <w:szCs w:val="22"/>
        </w:rPr>
        <w:t xml:space="preserve">) pela </w:t>
      </w:r>
      <w:proofErr w:type="spellStart"/>
      <w:r w:rsidR="00C75F8A" w:rsidRPr="008C534D">
        <w:rPr>
          <w:rFonts w:ascii="Ebrima" w:hAnsi="Ebrima" w:cs="Tahoma"/>
          <w:color w:val="000000" w:themeColor="text1"/>
          <w:sz w:val="22"/>
          <w:szCs w:val="22"/>
        </w:rPr>
        <w:t>Precal</w:t>
      </w:r>
      <w:proofErr w:type="spellEnd"/>
      <w:r w:rsidR="00C75F8A" w:rsidRPr="008C534D">
        <w:rPr>
          <w:rFonts w:ascii="Ebrima" w:hAnsi="Ebrima" w:cs="Tahoma"/>
          <w:color w:val="000000" w:themeColor="text1"/>
          <w:sz w:val="22"/>
          <w:szCs w:val="22"/>
        </w:rPr>
        <w:t>, para (</w:t>
      </w:r>
      <w:r w:rsidR="004345A8" w:rsidRPr="008C534D">
        <w:rPr>
          <w:rFonts w:ascii="Ebrima" w:hAnsi="Ebrima" w:cs="Tahoma"/>
          <w:color w:val="000000" w:themeColor="text1"/>
          <w:sz w:val="22"/>
          <w:szCs w:val="22"/>
        </w:rPr>
        <w:t>a</w:t>
      </w:r>
      <w:r w:rsidR="00C75F8A" w:rsidRPr="008C534D">
        <w:rPr>
          <w:rFonts w:ascii="Ebrima" w:hAnsi="Ebrima" w:cs="Tahoma"/>
          <w:color w:val="000000" w:themeColor="text1"/>
          <w:sz w:val="22"/>
          <w:szCs w:val="22"/>
        </w:rPr>
        <w:t>)</w:t>
      </w:r>
      <w:r w:rsidR="00C75F8A" w:rsidRPr="008C534D">
        <w:rPr>
          <w:rFonts w:ascii="Ebrima" w:hAnsi="Ebrima" w:cs="Tahoma"/>
          <w:b/>
          <w:bCs/>
          <w:color w:val="000000" w:themeColor="text1"/>
          <w:sz w:val="22"/>
          <w:szCs w:val="22"/>
        </w:rPr>
        <w:t xml:space="preserve"> </w:t>
      </w:r>
      <w:r w:rsidR="00C75F8A" w:rsidRPr="008C534D">
        <w:rPr>
          <w:rFonts w:ascii="Ebrima" w:hAnsi="Ebrima"/>
          <w:color w:val="000000" w:themeColor="text1"/>
          <w:sz w:val="22"/>
          <w:szCs w:val="22"/>
        </w:rPr>
        <w:t xml:space="preserve">finalização </w:t>
      </w:r>
      <w:r w:rsidR="00C75F8A" w:rsidRPr="008C534D">
        <w:rPr>
          <w:rFonts w:ascii="Ebrima" w:hAnsi="Ebrima" w:cs="Tahoma"/>
          <w:color w:val="000000" w:themeColor="text1"/>
          <w:sz w:val="22"/>
          <w:szCs w:val="22"/>
        </w:rPr>
        <w:t>das obras dos Loteamentos; e para</w:t>
      </w:r>
      <w:r w:rsidR="00C75F8A" w:rsidRPr="008C534D">
        <w:rPr>
          <w:rFonts w:ascii="Ebrima" w:hAnsi="Ebrima"/>
          <w:b/>
          <w:color w:val="000000" w:themeColor="text1"/>
          <w:sz w:val="22"/>
          <w:szCs w:val="22"/>
        </w:rPr>
        <w:t xml:space="preserve"> </w:t>
      </w:r>
      <w:r w:rsidR="00C75F8A" w:rsidRPr="008C534D">
        <w:rPr>
          <w:rFonts w:ascii="Ebrima" w:hAnsi="Ebrima" w:cs="Tahoma"/>
          <w:color w:val="000000" w:themeColor="text1"/>
          <w:sz w:val="22"/>
          <w:szCs w:val="22"/>
        </w:rPr>
        <w:t>(</w:t>
      </w:r>
      <w:r w:rsidR="004345A8" w:rsidRPr="008C534D">
        <w:rPr>
          <w:rFonts w:ascii="Ebrima" w:hAnsi="Ebrima" w:cs="Tahoma"/>
          <w:color w:val="000000" w:themeColor="text1"/>
          <w:sz w:val="22"/>
          <w:szCs w:val="22"/>
        </w:rPr>
        <w:t>b</w:t>
      </w:r>
      <w:r w:rsidR="00C75F8A" w:rsidRPr="008C534D">
        <w:rPr>
          <w:rFonts w:ascii="Ebrima" w:hAnsi="Ebrima" w:cs="Tahoma"/>
          <w:color w:val="000000" w:themeColor="text1"/>
          <w:sz w:val="22"/>
          <w:szCs w:val="22"/>
        </w:rPr>
        <w:t>) o efetivo desenvolvimento das obras dos Empreendimentos.</w:t>
      </w:r>
    </w:p>
    <w:p w14:paraId="1FFF6162" w14:textId="77777777" w:rsidR="00442BAF" w:rsidRPr="008C534D" w:rsidRDefault="00442BAF" w:rsidP="008C534D">
      <w:pPr>
        <w:pStyle w:val="PargrafodaLista"/>
        <w:spacing w:line="276" w:lineRule="auto"/>
        <w:ind w:left="0"/>
        <w:jc w:val="both"/>
        <w:rPr>
          <w:rFonts w:ascii="Ebrima" w:hAnsi="Ebrima" w:cs="Tahoma"/>
          <w:i/>
          <w:color w:val="000000" w:themeColor="text1"/>
          <w:sz w:val="22"/>
          <w:szCs w:val="22"/>
        </w:rPr>
      </w:pPr>
    </w:p>
    <w:p w14:paraId="4C0C3ADA" w14:textId="228A5B46" w:rsidR="00442BAF" w:rsidRPr="008C534D" w:rsidRDefault="00442BAF" w:rsidP="008C534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8C534D">
        <w:rPr>
          <w:rFonts w:ascii="Ebrima" w:hAnsi="Ebrima" w:cs="Tahoma"/>
          <w:iCs/>
          <w:color w:val="000000" w:themeColor="text1"/>
          <w:sz w:val="22"/>
          <w:szCs w:val="22"/>
        </w:rPr>
        <w:t xml:space="preserve">As Emitentes neste ato se obrigam a, </w:t>
      </w:r>
      <w:r w:rsidR="00A70E2D" w:rsidRPr="008C534D">
        <w:rPr>
          <w:rFonts w:ascii="Ebrima" w:hAnsi="Ebrima" w:cs="Tahoma"/>
          <w:iCs/>
          <w:color w:val="000000" w:themeColor="text1"/>
          <w:sz w:val="22"/>
          <w:szCs w:val="22"/>
        </w:rPr>
        <w:t>mensalmente</w:t>
      </w:r>
      <w:r w:rsidRPr="008C534D">
        <w:rPr>
          <w:rFonts w:ascii="Ebrima" w:hAnsi="Ebrima" w:cs="Tahoma"/>
          <w:iCs/>
          <w:color w:val="000000" w:themeColor="text1"/>
          <w:sz w:val="22"/>
          <w:szCs w:val="22"/>
        </w:rPr>
        <w:t xml:space="preserve"> e às suas expensas, encaminhar o Relatório de Medição contendo uma estimativa das despesas que serão incorridas pelas Emitentes no </w:t>
      </w:r>
      <w:r w:rsidR="00A70E2D" w:rsidRPr="008C534D">
        <w:rPr>
          <w:rFonts w:ascii="Ebrima" w:hAnsi="Ebrima" w:cs="Tahoma"/>
          <w:iCs/>
          <w:color w:val="000000" w:themeColor="text1"/>
          <w:sz w:val="22"/>
          <w:szCs w:val="22"/>
        </w:rPr>
        <w:t>mês</w:t>
      </w:r>
      <w:r w:rsidRPr="008C534D">
        <w:rPr>
          <w:rFonts w:ascii="Ebrima" w:hAnsi="Ebrima" w:cs="Tahoma"/>
          <w:iCs/>
          <w:color w:val="000000" w:themeColor="text1"/>
          <w:sz w:val="22"/>
          <w:szCs w:val="22"/>
        </w:rPr>
        <w:t xml:space="preserve"> de referência, utilizando como base o cronograma estimativo das obras dos Loteamentos e das aprovações de projeto e posteriores obras dos Empreendimentos, conforme Anexo VII deste Termos de Securitização. </w:t>
      </w:r>
    </w:p>
    <w:p w14:paraId="0C3AA859" w14:textId="77777777" w:rsidR="00442BAF" w:rsidRPr="008C534D" w:rsidRDefault="00442BAF" w:rsidP="008C534D">
      <w:pPr>
        <w:pStyle w:val="PargrafodaLista"/>
        <w:spacing w:line="276" w:lineRule="auto"/>
        <w:ind w:left="360"/>
        <w:jc w:val="both"/>
        <w:rPr>
          <w:rFonts w:ascii="Ebrima" w:hAnsi="Ebrima" w:cs="Tahoma"/>
          <w:iCs/>
          <w:color w:val="000000" w:themeColor="text1"/>
          <w:sz w:val="22"/>
          <w:szCs w:val="22"/>
        </w:rPr>
      </w:pPr>
    </w:p>
    <w:p w14:paraId="41590811" w14:textId="35CFDDEA" w:rsidR="00442BAF" w:rsidRPr="008C534D" w:rsidRDefault="00442BAF" w:rsidP="008C534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8C534D">
        <w:rPr>
          <w:rFonts w:ascii="Ebrima" w:hAnsi="Ebrima" w:cs="Tahoma"/>
          <w:iCs/>
          <w:color w:val="000000" w:themeColor="text1"/>
          <w:sz w:val="22"/>
          <w:szCs w:val="22"/>
        </w:rPr>
        <w:t>O Relatório de Medição</w:t>
      </w:r>
      <w:r w:rsidR="004345A8" w:rsidRPr="008C534D">
        <w:rPr>
          <w:rFonts w:ascii="Ebrima" w:hAnsi="Ebrima" w:cs="Tahoma"/>
          <w:iCs/>
          <w:color w:val="000000" w:themeColor="text1"/>
          <w:sz w:val="22"/>
          <w:szCs w:val="22"/>
        </w:rPr>
        <w:t xml:space="preserve">, elaborado pela </w:t>
      </w:r>
      <w:r w:rsidRPr="008C534D">
        <w:rPr>
          <w:rFonts w:ascii="Ebrima" w:hAnsi="Ebrima" w:cs="Tahoma"/>
          <w:b/>
          <w:bCs/>
          <w:iCs/>
          <w:color w:val="000000" w:themeColor="text1"/>
          <w:sz w:val="22"/>
          <w:szCs w:val="22"/>
        </w:rPr>
        <w:t>HARCA ENGENHARIA EIRELI</w:t>
      </w:r>
      <w:r w:rsidRPr="008C534D">
        <w:rPr>
          <w:rFonts w:ascii="Ebrima" w:hAnsi="Ebrima" w:cs="Tahoma"/>
          <w:iCs/>
          <w:color w:val="000000" w:themeColor="text1"/>
          <w:sz w:val="22"/>
          <w:szCs w:val="22"/>
        </w:rPr>
        <w:t xml:space="preserve">, </w:t>
      </w:r>
      <w:r w:rsidR="004345A8" w:rsidRPr="008C534D">
        <w:rPr>
          <w:rFonts w:ascii="Ebrima" w:hAnsi="Ebrima" w:cs="Tahoma"/>
          <w:iCs/>
          <w:color w:val="000000" w:themeColor="text1"/>
          <w:sz w:val="22"/>
          <w:szCs w:val="22"/>
        </w:rPr>
        <w:t>acima qualificada</w:t>
      </w:r>
      <w:r w:rsidRPr="008C534D">
        <w:rPr>
          <w:rFonts w:ascii="Ebrima" w:hAnsi="Ebrima" w:cs="Tahoma"/>
          <w:iCs/>
          <w:color w:val="000000" w:themeColor="text1"/>
          <w:sz w:val="22"/>
          <w:szCs w:val="22"/>
        </w:rPr>
        <w:t xml:space="preserve">, </w:t>
      </w:r>
      <w:r w:rsidR="004345A8" w:rsidRPr="008C534D">
        <w:rPr>
          <w:rFonts w:ascii="Ebrima" w:hAnsi="Ebrima" w:cs="Tahoma"/>
          <w:iCs/>
          <w:color w:val="000000" w:themeColor="text1"/>
          <w:sz w:val="22"/>
          <w:szCs w:val="22"/>
        </w:rPr>
        <w:t xml:space="preserve">será </w:t>
      </w:r>
      <w:r w:rsidRPr="008C534D">
        <w:rPr>
          <w:rFonts w:ascii="Ebrima" w:hAnsi="Ebrima" w:cs="Tahoma"/>
          <w:iCs/>
          <w:color w:val="000000" w:themeColor="text1"/>
          <w:sz w:val="22"/>
          <w:szCs w:val="22"/>
        </w:rPr>
        <w:t xml:space="preserve">contratado às custas das Emitentes, e visitará tais obras </w:t>
      </w:r>
      <w:r w:rsidR="004345A8" w:rsidRPr="008C534D">
        <w:rPr>
          <w:rFonts w:ascii="Ebrima" w:hAnsi="Ebrima" w:cs="Tahoma"/>
          <w:iCs/>
          <w:color w:val="000000" w:themeColor="text1"/>
          <w:sz w:val="22"/>
          <w:szCs w:val="22"/>
        </w:rPr>
        <w:t>com o intuito d</w:t>
      </w:r>
      <w:r w:rsidRPr="008C534D">
        <w:rPr>
          <w:rFonts w:ascii="Ebrima" w:hAnsi="Ebrima" w:cs="Tahoma"/>
          <w:iCs/>
          <w:color w:val="000000" w:themeColor="text1"/>
          <w:sz w:val="22"/>
          <w:szCs w:val="22"/>
        </w:rPr>
        <w:t xml:space="preserve">e produzir um novo Relatório de Medição contendo o comparativo de evolução das obras referente ao Relatório de Medição produzido no </w:t>
      </w:r>
      <w:r w:rsidR="00A70E2D" w:rsidRPr="008C534D">
        <w:rPr>
          <w:rFonts w:ascii="Ebrima" w:hAnsi="Ebrima" w:cs="Tahoma"/>
          <w:iCs/>
          <w:color w:val="000000" w:themeColor="text1"/>
          <w:sz w:val="22"/>
          <w:szCs w:val="22"/>
        </w:rPr>
        <w:t>mês</w:t>
      </w:r>
      <w:r w:rsidRPr="008C534D">
        <w:rPr>
          <w:rFonts w:ascii="Ebrima" w:hAnsi="Ebrima" w:cs="Tahoma"/>
          <w:iCs/>
          <w:color w:val="000000" w:themeColor="text1"/>
          <w:sz w:val="22"/>
          <w:szCs w:val="22"/>
        </w:rPr>
        <w:t xml:space="preserve"> anterior, devendo ser apresentado até o dia 20 (vinte) d</w:t>
      </w:r>
      <w:r w:rsidR="00A70E2D" w:rsidRPr="008C534D">
        <w:rPr>
          <w:rFonts w:ascii="Ebrima" w:hAnsi="Ebrima" w:cs="Tahoma"/>
          <w:iCs/>
          <w:color w:val="000000" w:themeColor="text1"/>
          <w:sz w:val="22"/>
          <w:szCs w:val="22"/>
        </w:rPr>
        <w:t>e cada mês</w:t>
      </w:r>
      <w:r w:rsidRPr="008C534D">
        <w:rPr>
          <w:rFonts w:ascii="Ebrima" w:hAnsi="Ebrima" w:cs="Tahoma"/>
          <w:iCs/>
          <w:color w:val="000000" w:themeColor="text1"/>
          <w:sz w:val="22"/>
          <w:szCs w:val="22"/>
        </w:rPr>
        <w:t xml:space="preserve">, sendo que o segundo relatório deverá ser apresentado no dia 20 de </w:t>
      </w:r>
      <w:r w:rsidR="00A70E2D" w:rsidRPr="008C534D">
        <w:rPr>
          <w:rFonts w:ascii="Ebrima" w:hAnsi="Ebrima" w:cs="Tahoma"/>
          <w:iCs/>
          <w:color w:val="000000" w:themeColor="text1"/>
          <w:sz w:val="22"/>
          <w:szCs w:val="22"/>
        </w:rPr>
        <w:t>maio</w:t>
      </w:r>
      <w:r w:rsidRPr="008C534D">
        <w:rPr>
          <w:rFonts w:ascii="Ebrima" w:hAnsi="Ebrima" w:cs="Tahoma"/>
          <w:iCs/>
          <w:color w:val="000000" w:themeColor="text1"/>
          <w:sz w:val="22"/>
          <w:szCs w:val="22"/>
        </w:rPr>
        <w:t xml:space="preserve"> de 2021.</w:t>
      </w:r>
    </w:p>
    <w:p w14:paraId="0F9754B0" w14:textId="77777777" w:rsidR="00442BAF" w:rsidRPr="008C534D" w:rsidRDefault="00442BAF" w:rsidP="008C534D">
      <w:pPr>
        <w:pStyle w:val="PargrafodaLista"/>
        <w:spacing w:line="276" w:lineRule="auto"/>
        <w:ind w:left="360"/>
        <w:jc w:val="both"/>
        <w:rPr>
          <w:rFonts w:ascii="Ebrima" w:hAnsi="Ebrima" w:cs="Tahoma"/>
          <w:iCs/>
          <w:color w:val="000000" w:themeColor="text1"/>
          <w:sz w:val="22"/>
          <w:szCs w:val="22"/>
        </w:rPr>
      </w:pPr>
    </w:p>
    <w:p w14:paraId="3B98959E" w14:textId="527C8096" w:rsidR="00442BAF" w:rsidRPr="008C534D" w:rsidRDefault="00442BAF" w:rsidP="008C534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8C534D">
        <w:rPr>
          <w:rFonts w:ascii="Ebrima" w:hAnsi="Ebrima" w:cs="Tahoma"/>
          <w:iCs/>
          <w:color w:val="000000" w:themeColor="text1"/>
          <w:sz w:val="22"/>
          <w:szCs w:val="22"/>
        </w:rPr>
        <w:t xml:space="preserve">Apresentado o Relatório de Medição do </w:t>
      </w:r>
      <w:r w:rsidR="00A70E2D" w:rsidRPr="008C534D">
        <w:rPr>
          <w:rFonts w:ascii="Ebrima" w:hAnsi="Ebrima" w:cs="Tahoma"/>
          <w:iCs/>
          <w:color w:val="000000" w:themeColor="text1"/>
          <w:sz w:val="22"/>
          <w:szCs w:val="22"/>
        </w:rPr>
        <w:t>mês</w:t>
      </w:r>
      <w:r w:rsidRPr="008C534D">
        <w:rPr>
          <w:rFonts w:ascii="Ebrima" w:hAnsi="Ebrima" w:cs="Tahoma"/>
          <w:iCs/>
          <w:color w:val="000000" w:themeColor="text1"/>
          <w:sz w:val="22"/>
          <w:szCs w:val="22"/>
        </w:rPr>
        <w:t xml:space="preserve"> de referência, os recursos correspondentes serão disponibilizados na Conta Autorizada em até 05 (cinco) dias úteis de referida apresentação, devendo a</w:t>
      </w:r>
      <w:r w:rsidR="00CC04C2" w:rsidRPr="008C534D">
        <w:rPr>
          <w:rFonts w:ascii="Ebrima" w:hAnsi="Ebrima" w:cs="Tahoma"/>
          <w:iCs/>
          <w:color w:val="000000" w:themeColor="text1"/>
          <w:sz w:val="22"/>
          <w:szCs w:val="22"/>
        </w:rPr>
        <w:t>s</w:t>
      </w:r>
      <w:r w:rsidRPr="008C534D">
        <w:rPr>
          <w:rFonts w:ascii="Ebrima" w:hAnsi="Ebrima" w:cs="Tahoma"/>
          <w:iCs/>
          <w:color w:val="000000" w:themeColor="text1"/>
          <w:sz w:val="22"/>
          <w:szCs w:val="22"/>
        </w:rPr>
        <w:t xml:space="preserve"> E</w:t>
      </w:r>
      <w:r w:rsidR="00CC04C2" w:rsidRPr="008C534D">
        <w:rPr>
          <w:rFonts w:ascii="Ebrima" w:hAnsi="Ebrima" w:cs="Tahoma"/>
          <w:iCs/>
          <w:color w:val="000000" w:themeColor="text1"/>
          <w:sz w:val="22"/>
          <w:szCs w:val="22"/>
        </w:rPr>
        <w:t>mitentes</w:t>
      </w:r>
      <w:r w:rsidRPr="008C534D">
        <w:rPr>
          <w:rFonts w:ascii="Ebrima" w:hAnsi="Ebrima" w:cs="Tahoma"/>
          <w:iCs/>
          <w:color w:val="000000" w:themeColor="text1"/>
          <w:sz w:val="22"/>
          <w:szCs w:val="22"/>
        </w:rPr>
        <w:t xml:space="preserve"> comprovar a destinação dos recursos nos moldes previstos </w:t>
      </w:r>
      <w:r w:rsidR="00CC04C2" w:rsidRPr="008C534D">
        <w:rPr>
          <w:rFonts w:ascii="Ebrima" w:hAnsi="Ebrima" w:cs="Tahoma"/>
          <w:iCs/>
          <w:color w:val="000000" w:themeColor="text1"/>
          <w:sz w:val="22"/>
          <w:szCs w:val="22"/>
        </w:rPr>
        <w:t>neste Termo de Securitização</w:t>
      </w:r>
      <w:r w:rsidRPr="008C534D">
        <w:rPr>
          <w:rFonts w:ascii="Ebrima" w:hAnsi="Ebrima" w:cs="Tahoma"/>
          <w:iCs/>
          <w:color w:val="000000" w:themeColor="text1"/>
          <w:sz w:val="22"/>
          <w:szCs w:val="22"/>
        </w:rPr>
        <w:t xml:space="preserve"> até a apresentação do próximo Relatório de Medição, sob pena de suspensão da disponibilização do</w:t>
      </w:r>
      <w:r w:rsidR="00A70E2D" w:rsidRPr="008C534D">
        <w:rPr>
          <w:rFonts w:ascii="Ebrima" w:hAnsi="Ebrima" w:cs="Tahoma"/>
          <w:iCs/>
          <w:color w:val="000000" w:themeColor="text1"/>
          <w:sz w:val="22"/>
          <w:szCs w:val="22"/>
        </w:rPr>
        <w:t xml:space="preserve"> Preço de Cessão </w:t>
      </w:r>
      <w:r w:rsidRPr="008C534D">
        <w:rPr>
          <w:rFonts w:ascii="Ebrima" w:hAnsi="Ebrima" w:cs="Tahoma"/>
          <w:iCs/>
          <w:color w:val="000000" w:themeColor="text1"/>
          <w:sz w:val="22"/>
          <w:szCs w:val="22"/>
        </w:rPr>
        <w:t xml:space="preserve">pela </w:t>
      </w:r>
      <w:r w:rsidR="00CC04C2" w:rsidRPr="008C534D">
        <w:rPr>
          <w:rFonts w:ascii="Ebrima" w:hAnsi="Ebrima" w:cs="Tahoma"/>
          <w:iCs/>
          <w:color w:val="000000" w:themeColor="text1"/>
          <w:sz w:val="22"/>
          <w:szCs w:val="22"/>
        </w:rPr>
        <w:t>Emissora</w:t>
      </w:r>
      <w:r w:rsidRPr="008C534D">
        <w:rPr>
          <w:rFonts w:ascii="Ebrima" w:hAnsi="Ebrima" w:cs="Tahoma"/>
          <w:iCs/>
          <w:color w:val="000000" w:themeColor="text1"/>
          <w:sz w:val="22"/>
          <w:szCs w:val="22"/>
        </w:rPr>
        <w:t xml:space="preserve">. Os valores recebidos na parcela em questão não comprovados serão deduzidos da próxima parcela dos </w:t>
      </w:r>
      <w:r w:rsidR="00A70E2D" w:rsidRPr="008C534D">
        <w:rPr>
          <w:rFonts w:ascii="Ebrima" w:hAnsi="Ebrima" w:cs="Tahoma"/>
          <w:iCs/>
          <w:color w:val="000000" w:themeColor="text1"/>
          <w:sz w:val="22"/>
          <w:szCs w:val="22"/>
        </w:rPr>
        <w:t>r</w:t>
      </w:r>
      <w:r w:rsidRPr="008C534D">
        <w:rPr>
          <w:rFonts w:ascii="Ebrima" w:hAnsi="Ebrima" w:cs="Tahoma"/>
          <w:iCs/>
          <w:color w:val="000000" w:themeColor="text1"/>
          <w:sz w:val="22"/>
          <w:szCs w:val="22"/>
        </w:rPr>
        <w:t xml:space="preserve">ecursos </w:t>
      </w:r>
      <w:r w:rsidR="00A70E2D" w:rsidRPr="008C534D">
        <w:rPr>
          <w:rFonts w:ascii="Ebrima" w:hAnsi="Ebrima" w:cs="Tahoma"/>
          <w:iCs/>
          <w:color w:val="000000" w:themeColor="text1"/>
          <w:sz w:val="22"/>
          <w:szCs w:val="22"/>
        </w:rPr>
        <w:t>d</w:t>
      </w:r>
      <w:r w:rsidRPr="008C534D">
        <w:rPr>
          <w:rFonts w:ascii="Ebrima" w:hAnsi="Ebrima" w:cs="Tahoma"/>
          <w:iCs/>
          <w:color w:val="000000" w:themeColor="text1"/>
          <w:sz w:val="22"/>
          <w:szCs w:val="22"/>
        </w:rPr>
        <w:t>isponibilizados</w:t>
      </w:r>
      <w:r w:rsidR="00A70E2D" w:rsidRPr="008C534D">
        <w:rPr>
          <w:rFonts w:ascii="Ebrima" w:hAnsi="Ebrima" w:cs="Tahoma"/>
          <w:iCs/>
          <w:color w:val="000000" w:themeColor="text1"/>
          <w:sz w:val="22"/>
          <w:szCs w:val="22"/>
        </w:rPr>
        <w:t xml:space="preserve"> às Emitentes</w:t>
      </w:r>
      <w:r w:rsidRPr="008C534D">
        <w:rPr>
          <w:rFonts w:ascii="Ebrima" w:hAnsi="Ebrima" w:cs="Tahoma"/>
          <w:iCs/>
          <w:color w:val="000000" w:themeColor="text1"/>
          <w:sz w:val="22"/>
          <w:szCs w:val="22"/>
        </w:rPr>
        <w:t>.</w:t>
      </w:r>
    </w:p>
    <w:p w14:paraId="67B09248" w14:textId="77777777" w:rsidR="00442BAF" w:rsidRPr="008C534D" w:rsidRDefault="00442BAF" w:rsidP="008C534D">
      <w:pPr>
        <w:pStyle w:val="PargrafodaLista"/>
        <w:spacing w:line="276" w:lineRule="auto"/>
        <w:ind w:left="360"/>
        <w:jc w:val="both"/>
        <w:rPr>
          <w:rFonts w:ascii="Ebrima" w:hAnsi="Ebrima" w:cs="Tahoma"/>
          <w:iCs/>
          <w:color w:val="000000" w:themeColor="text1"/>
          <w:sz w:val="22"/>
          <w:szCs w:val="22"/>
        </w:rPr>
      </w:pPr>
    </w:p>
    <w:p w14:paraId="0B1E3399" w14:textId="65CF79B8" w:rsidR="00442BAF" w:rsidRPr="008C534D" w:rsidRDefault="00442BAF" w:rsidP="008C534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8C534D">
        <w:rPr>
          <w:rFonts w:ascii="Ebrima" w:hAnsi="Ebrima" w:cs="Tahoma"/>
          <w:iCs/>
          <w:color w:val="000000" w:themeColor="text1"/>
          <w:sz w:val="22"/>
          <w:szCs w:val="22"/>
        </w:rPr>
        <w:lastRenderedPageBreak/>
        <w:t>A</w:t>
      </w:r>
      <w:r w:rsidR="00CC04C2" w:rsidRPr="008C534D">
        <w:rPr>
          <w:rFonts w:ascii="Ebrima" w:hAnsi="Ebrima" w:cs="Tahoma"/>
          <w:iCs/>
          <w:color w:val="000000" w:themeColor="text1"/>
          <w:sz w:val="22"/>
          <w:szCs w:val="22"/>
        </w:rPr>
        <w:t>s</w:t>
      </w:r>
      <w:r w:rsidRPr="008C534D">
        <w:rPr>
          <w:rFonts w:ascii="Ebrima" w:hAnsi="Ebrima" w:cs="Tahoma"/>
          <w:iCs/>
          <w:color w:val="000000" w:themeColor="text1"/>
          <w:sz w:val="22"/>
          <w:szCs w:val="22"/>
        </w:rPr>
        <w:t xml:space="preserve"> E</w:t>
      </w:r>
      <w:r w:rsidR="00CC04C2" w:rsidRPr="008C534D">
        <w:rPr>
          <w:rFonts w:ascii="Ebrima" w:hAnsi="Ebrima" w:cs="Tahoma"/>
          <w:iCs/>
          <w:color w:val="000000" w:themeColor="text1"/>
          <w:sz w:val="22"/>
          <w:szCs w:val="22"/>
        </w:rPr>
        <w:t>mitentes</w:t>
      </w:r>
      <w:r w:rsidRPr="008C534D">
        <w:rPr>
          <w:rFonts w:ascii="Ebrima" w:hAnsi="Ebrima" w:cs="Tahoma"/>
          <w:iCs/>
          <w:color w:val="000000" w:themeColor="text1"/>
          <w:sz w:val="22"/>
          <w:szCs w:val="22"/>
        </w:rPr>
        <w:t xml:space="preserve"> dever</w:t>
      </w:r>
      <w:r w:rsidR="00CC04C2" w:rsidRPr="008C534D">
        <w:rPr>
          <w:rFonts w:ascii="Ebrima" w:hAnsi="Ebrima" w:cs="Tahoma"/>
          <w:iCs/>
          <w:color w:val="000000" w:themeColor="text1"/>
          <w:sz w:val="22"/>
          <w:szCs w:val="22"/>
        </w:rPr>
        <w:t>ão</w:t>
      </w:r>
      <w:r w:rsidRPr="008C534D">
        <w:rPr>
          <w:rFonts w:ascii="Ebrima" w:hAnsi="Ebrima" w:cs="Tahoma"/>
          <w:iCs/>
          <w:color w:val="000000" w:themeColor="text1"/>
          <w:sz w:val="22"/>
          <w:szCs w:val="22"/>
        </w:rPr>
        <w:t xml:space="preserve"> comprovar à </w:t>
      </w:r>
      <w:r w:rsidR="00CC04C2" w:rsidRPr="008C534D">
        <w:rPr>
          <w:rFonts w:ascii="Ebrima" w:hAnsi="Ebrima" w:cs="Tahoma"/>
          <w:iCs/>
          <w:color w:val="000000" w:themeColor="text1"/>
          <w:sz w:val="22"/>
          <w:szCs w:val="22"/>
        </w:rPr>
        <w:t>Emissora</w:t>
      </w:r>
      <w:r w:rsidRPr="008C534D">
        <w:rPr>
          <w:rFonts w:ascii="Ebrima" w:hAnsi="Ebrima" w:cs="Tahoma"/>
          <w:iCs/>
          <w:color w:val="000000" w:themeColor="text1"/>
          <w:sz w:val="22"/>
          <w:szCs w:val="22"/>
        </w:rPr>
        <w:t xml:space="preserve"> e a</w:t>
      </w:r>
      <w:r w:rsidR="00CC04C2" w:rsidRPr="008C534D">
        <w:rPr>
          <w:rFonts w:ascii="Ebrima" w:hAnsi="Ebrima" w:cs="Tahoma"/>
          <w:iCs/>
          <w:color w:val="000000" w:themeColor="text1"/>
          <w:sz w:val="22"/>
          <w:szCs w:val="22"/>
        </w:rPr>
        <w:t>o Agente Fiduciário</w:t>
      </w:r>
      <w:r w:rsidRPr="008C534D">
        <w:rPr>
          <w:rFonts w:ascii="Ebrima" w:hAnsi="Ebrima" w:cs="Tahoma"/>
          <w:iCs/>
          <w:color w:val="000000" w:themeColor="text1"/>
          <w:sz w:val="22"/>
          <w:szCs w:val="22"/>
        </w:rPr>
        <w:t xml:space="preserve">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w:t>
      </w:r>
      <w:r w:rsidR="00EC5CC8" w:rsidRPr="008C534D">
        <w:rPr>
          <w:rFonts w:ascii="Ebrima" w:hAnsi="Ebrima" w:cs="Tahoma"/>
          <w:iCs/>
          <w:color w:val="000000" w:themeColor="text1"/>
          <w:sz w:val="22"/>
          <w:szCs w:val="22"/>
        </w:rPr>
        <w:t>VIII</w:t>
      </w:r>
      <w:r w:rsidRPr="008C534D">
        <w:rPr>
          <w:rFonts w:ascii="Ebrima" w:hAnsi="Ebrima" w:cs="Tahoma"/>
          <w:iCs/>
          <w:color w:val="000000" w:themeColor="text1"/>
          <w:sz w:val="22"/>
          <w:szCs w:val="22"/>
        </w:rPr>
        <w:t xml:space="preserve"> d</w:t>
      </w:r>
      <w:r w:rsidR="004345A8" w:rsidRPr="008C534D">
        <w:rPr>
          <w:rFonts w:ascii="Ebrima" w:hAnsi="Ebrima" w:cs="Tahoma"/>
          <w:iCs/>
          <w:color w:val="000000" w:themeColor="text1"/>
          <w:sz w:val="22"/>
          <w:szCs w:val="22"/>
        </w:rPr>
        <w:t>o</w:t>
      </w:r>
      <w:r w:rsidRPr="008C534D">
        <w:rPr>
          <w:rFonts w:ascii="Ebrima" w:hAnsi="Ebrima" w:cs="Tahoma"/>
          <w:iCs/>
          <w:color w:val="000000" w:themeColor="text1"/>
          <w:sz w:val="22"/>
          <w:szCs w:val="22"/>
        </w:rPr>
        <w:t xml:space="preserve"> presente </w:t>
      </w:r>
      <w:r w:rsidR="00CC04C2" w:rsidRPr="008C534D">
        <w:rPr>
          <w:rFonts w:ascii="Ebrima" w:hAnsi="Ebrima" w:cs="Tahoma"/>
          <w:iCs/>
          <w:color w:val="000000" w:themeColor="text1"/>
          <w:sz w:val="22"/>
          <w:szCs w:val="22"/>
        </w:rPr>
        <w:t>Termo de Securitização</w:t>
      </w:r>
      <w:r w:rsidRPr="008C534D">
        <w:rPr>
          <w:rFonts w:ascii="Ebrima" w:hAnsi="Ebrima" w:cs="Tahoma"/>
          <w:iCs/>
          <w:color w:val="000000" w:themeColor="text1"/>
          <w:sz w:val="22"/>
          <w:szCs w:val="22"/>
        </w:rPr>
        <w:t xml:space="preserve">,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CC04C2" w:rsidRPr="008C534D">
        <w:rPr>
          <w:rFonts w:ascii="Ebrima" w:hAnsi="Ebrima" w:cs="Tahoma"/>
          <w:iCs/>
          <w:color w:val="000000" w:themeColor="text1"/>
          <w:sz w:val="22"/>
          <w:szCs w:val="22"/>
        </w:rPr>
        <w:t xml:space="preserve">Emissora </w:t>
      </w:r>
      <w:r w:rsidRPr="008C534D">
        <w:rPr>
          <w:rFonts w:ascii="Ebrima" w:hAnsi="Ebrima" w:cs="Tahoma"/>
          <w:iCs/>
          <w:color w:val="000000" w:themeColor="text1"/>
          <w:sz w:val="22"/>
          <w:szCs w:val="22"/>
        </w:rPr>
        <w:t xml:space="preserve">e/ou </w:t>
      </w:r>
      <w:r w:rsidR="00CC04C2" w:rsidRPr="008C534D">
        <w:rPr>
          <w:rFonts w:ascii="Ebrima" w:hAnsi="Ebrima" w:cs="Tahoma"/>
          <w:iCs/>
          <w:color w:val="000000" w:themeColor="text1"/>
          <w:sz w:val="22"/>
          <w:szCs w:val="22"/>
        </w:rPr>
        <w:t xml:space="preserve">o Agente Fiduciário </w:t>
      </w:r>
      <w:r w:rsidRPr="008C534D">
        <w:rPr>
          <w:rFonts w:ascii="Ebrima" w:hAnsi="Ebrima" w:cs="Tahoma"/>
          <w:iCs/>
          <w:color w:val="000000" w:themeColor="text1"/>
          <w:sz w:val="22"/>
          <w:szCs w:val="22"/>
        </w:rPr>
        <w:t>julgarem necessário para acompanhamento da utilização dos recursos; e (</w:t>
      </w:r>
      <w:proofErr w:type="spellStart"/>
      <w:r w:rsidRPr="008C534D">
        <w:rPr>
          <w:rFonts w:ascii="Ebrima" w:hAnsi="Ebrima" w:cs="Tahoma"/>
          <w:iCs/>
          <w:color w:val="000000" w:themeColor="text1"/>
          <w:sz w:val="22"/>
          <w:szCs w:val="22"/>
        </w:rPr>
        <w:t>ii</w:t>
      </w:r>
      <w:proofErr w:type="spellEnd"/>
      <w:r w:rsidRPr="008C534D">
        <w:rPr>
          <w:rFonts w:ascii="Ebrima" w:hAnsi="Ebrima" w:cs="Tahoma"/>
          <w:iCs/>
          <w:color w:val="000000" w:themeColor="text1"/>
          <w:sz w:val="22"/>
          <w:szCs w:val="22"/>
        </w:rPr>
        <w:t xml:space="preserve">) sempre que razoavelmente solicitado por escrito pela </w:t>
      </w:r>
      <w:r w:rsidR="00CC04C2" w:rsidRPr="008C534D">
        <w:rPr>
          <w:rFonts w:ascii="Ebrima" w:hAnsi="Ebrima" w:cs="Tahoma"/>
          <w:iCs/>
          <w:color w:val="000000" w:themeColor="text1"/>
          <w:sz w:val="22"/>
          <w:szCs w:val="22"/>
        </w:rPr>
        <w:t>Emissora e/ou o Agente Fiduciário</w:t>
      </w:r>
      <w:r w:rsidRPr="008C534D">
        <w:rPr>
          <w:rFonts w:ascii="Ebrima" w:hAnsi="Ebrima" w:cs="Tahoma"/>
          <w:iCs/>
          <w:color w:val="000000" w:themeColor="text1"/>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B54A2C" w14:textId="77777777" w:rsidR="00412131" w:rsidRPr="008C534D" w:rsidRDefault="00412131" w:rsidP="008C534D">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8C534D" w:rsidRDefault="00412131" w:rsidP="008C534D">
      <w:pPr>
        <w:pStyle w:val="PargrafodaLista"/>
        <w:tabs>
          <w:tab w:val="left" w:pos="1134"/>
        </w:tabs>
        <w:spacing w:line="276" w:lineRule="auto"/>
        <w:ind w:left="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u w:val="single"/>
        </w:rPr>
        <w:t>Escrituração</w:t>
      </w:r>
    </w:p>
    <w:p w14:paraId="577D1D03" w14:textId="77777777" w:rsidR="00412131" w:rsidRPr="008C534D" w:rsidRDefault="00412131" w:rsidP="008C534D">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A2706D1" w:rsidR="00412131" w:rsidRPr="008C534D" w:rsidRDefault="00412131" w:rsidP="008C534D">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Os CRI serão depositados, pela Emissora, junto ao </w:t>
      </w:r>
      <w:proofErr w:type="spellStart"/>
      <w:r w:rsidRPr="008C534D">
        <w:rPr>
          <w:rFonts w:ascii="Ebrima" w:hAnsi="Ebrima" w:cstheme="minorHAnsi"/>
          <w:color w:val="000000" w:themeColor="text1"/>
          <w:sz w:val="22"/>
          <w:szCs w:val="22"/>
        </w:rPr>
        <w:t>Escriturador</w:t>
      </w:r>
      <w:proofErr w:type="spellEnd"/>
      <w:r w:rsidRPr="008C534D">
        <w:rPr>
          <w:rFonts w:ascii="Ebrima" w:hAnsi="Ebrima" w:cstheme="minorHAnsi"/>
          <w:color w:val="000000" w:themeColor="text1"/>
          <w:sz w:val="22"/>
          <w:szCs w:val="22"/>
        </w:rPr>
        <w:t xml:space="preserve"> para fins de custódia eletrônica e de liquidação financeira de eventos de pagamentos na B3, para distribuição no mercado primário e negociação no mercado secundário na B3</w:t>
      </w:r>
      <w:r w:rsidR="00392947" w:rsidRPr="008C534D">
        <w:rPr>
          <w:rFonts w:ascii="Ebrima" w:hAnsi="Ebrima" w:cstheme="minorHAnsi"/>
          <w:color w:val="000000" w:themeColor="text1"/>
          <w:sz w:val="22"/>
          <w:szCs w:val="22"/>
        </w:rPr>
        <w:t>.</w:t>
      </w:r>
    </w:p>
    <w:p w14:paraId="1F0DEDCD" w14:textId="77777777" w:rsidR="00412131" w:rsidRPr="008C534D" w:rsidRDefault="00412131"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510690DA" w:rsidR="00412131" w:rsidRPr="008C534D" w:rsidRDefault="00412131" w:rsidP="008C534D">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Os CRI serão emitidos sob a forma nominativa e escritural. </w:t>
      </w:r>
      <w:r w:rsidRPr="008C534D">
        <w:rPr>
          <w:rFonts w:ascii="Ebrima" w:hAnsi="Ebrima" w:cstheme="minorHAnsi"/>
          <w:bCs/>
          <w:color w:val="000000" w:themeColor="text1"/>
          <w:sz w:val="22"/>
          <w:szCs w:val="22"/>
        </w:rPr>
        <w:t>S</w:t>
      </w:r>
      <w:r w:rsidRPr="008C534D">
        <w:rPr>
          <w:rFonts w:ascii="Ebrima" w:hAnsi="Ebrima" w:cstheme="minorHAnsi"/>
          <w:color w:val="000000" w:themeColor="text1"/>
          <w:sz w:val="22"/>
          <w:szCs w:val="22"/>
        </w:rPr>
        <w:t>erão reconhecidos como comprovante titularidade</w:t>
      </w:r>
      <w:r w:rsidR="00A476C6" w:rsidRPr="008C534D">
        <w:rPr>
          <w:rFonts w:ascii="Ebrima" w:hAnsi="Ebrima" w:cstheme="minorHAnsi"/>
          <w:color w:val="000000" w:themeColor="text1"/>
          <w:sz w:val="22"/>
          <w:szCs w:val="22"/>
        </w:rPr>
        <w:t xml:space="preserve"> de</w:t>
      </w:r>
      <w:r w:rsidRPr="008C534D">
        <w:rPr>
          <w:rFonts w:ascii="Ebrima" w:hAnsi="Ebrima" w:cstheme="minorHAnsi"/>
          <w:color w:val="000000" w:themeColor="text1"/>
          <w:sz w:val="22"/>
          <w:szCs w:val="22"/>
        </w:rPr>
        <w:t xml:space="preserve">: </w:t>
      </w:r>
      <w:r w:rsidRPr="008C534D">
        <w:rPr>
          <w:rFonts w:ascii="Ebrima" w:hAnsi="Ebrima" w:cstheme="minorHAnsi"/>
          <w:b/>
          <w:bCs/>
          <w:color w:val="000000" w:themeColor="text1"/>
          <w:sz w:val="22"/>
          <w:szCs w:val="22"/>
        </w:rPr>
        <w:t>(i)</w:t>
      </w:r>
      <w:r w:rsidRPr="008C534D">
        <w:rPr>
          <w:rFonts w:ascii="Ebrima" w:hAnsi="Ebrima" w:cstheme="minorHAnsi"/>
          <w:color w:val="000000" w:themeColor="text1"/>
          <w:sz w:val="22"/>
          <w:szCs w:val="22"/>
        </w:rPr>
        <w:t xml:space="preserve"> o extrato de posição de depósito expedido pela B3, em nome do respectivo Titular </w:t>
      </w:r>
      <w:proofErr w:type="spellStart"/>
      <w:r w:rsidRPr="008C534D">
        <w:rPr>
          <w:rFonts w:ascii="Ebrima" w:hAnsi="Ebrima" w:cstheme="minorHAnsi"/>
          <w:color w:val="000000" w:themeColor="text1"/>
          <w:sz w:val="22"/>
          <w:szCs w:val="22"/>
        </w:rPr>
        <w:t>dos</w:t>
      </w:r>
      <w:proofErr w:type="spellEnd"/>
      <w:r w:rsidRPr="008C534D">
        <w:rPr>
          <w:rFonts w:ascii="Ebrima" w:hAnsi="Ebrima" w:cstheme="minorHAnsi"/>
          <w:color w:val="000000" w:themeColor="text1"/>
          <w:sz w:val="22"/>
          <w:szCs w:val="22"/>
        </w:rPr>
        <w:t xml:space="preserve"> CRI; ou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ii</w:t>
      </w:r>
      <w:proofErr w:type="spellEnd"/>
      <w:r w:rsidRPr="008C534D">
        <w:rPr>
          <w:rFonts w:ascii="Ebrima" w:hAnsi="Ebrima" w:cstheme="minorHAnsi"/>
          <w:b/>
          <w:bCs/>
          <w:color w:val="000000" w:themeColor="text1"/>
          <w:sz w:val="22"/>
          <w:szCs w:val="22"/>
        </w:rPr>
        <w:t>)</w:t>
      </w:r>
      <w:r w:rsidRPr="008C534D">
        <w:rPr>
          <w:rFonts w:ascii="Ebrima" w:hAnsi="Ebrima" w:cstheme="minorHAnsi"/>
          <w:color w:val="000000" w:themeColor="text1"/>
          <w:sz w:val="22"/>
          <w:szCs w:val="22"/>
        </w:rPr>
        <w:t xml:space="preserve"> o extrato emitido pelo </w:t>
      </w:r>
      <w:proofErr w:type="spellStart"/>
      <w:r w:rsidRPr="008C534D">
        <w:rPr>
          <w:rFonts w:ascii="Ebrima" w:hAnsi="Ebrima" w:cstheme="minorHAnsi"/>
          <w:color w:val="000000" w:themeColor="text1"/>
          <w:sz w:val="22"/>
          <w:szCs w:val="22"/>
        </w:rPr>
        <w:t>Escriturador</w:t>
      </w:r>
      <w:proofErr w:type="spellEnd"/>
      <w:r w:rsidRPr="008C534D">
        <w:rPr>
          <w:rFonts w:ascii="Ebrima" w:hAnsi="Ebrima" w:cstheme="minorHAnsi"/>
          <w:color w:val="000000" w:themeColor="text1"/>
          <w:sz w:val="22"/>
          <w:szCs w:val="22"/>
        </w:rPr>
        <w:t xml:space="preserve">, a partir de informações que lhe forem prestadas com base na posição de custódia eletrônica constante da B3, considerando que a custódia eletrônica dos CRI esteja na B3. </w:t>
      </w:r>
    </w:p>
    <w:p w14:paraId="6C9E0375"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Banco Liquidante</w:t>
      </w:r>
    </w:p>
    <w:p w14:paraId="2AF031EA"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5BB7B8AB" w14:textId="4BF6DC97" w:rsidR="00412131" w:rsidRPr="008C534D" w:rsidRDefault="00412131" w:rsidP="008C534D">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O Banco Liquidante será contratado pela Emissora para operacionalizar o pagamento e a liquidação de quaisquer valores devidos pela Emissora aos Titulares dos CRI, executados por meio da B3</w:t>
      </w:r>
      <w:r w:rsidR="00555C6E" w:rsidRPr="008C534D">
        <w:rPr>
          <w:rFonts w:ascii="Ebrima" w:hAnsi="Ebrima" w:cstheme="minorHAnsi"/>
          <w:color w:val="000000" w:themeColor="text1"/>
          <w:sz w:val="22"/>
          <w:szCs w:val="22"/>
        </w:rPr>
        <w:t>.</w:t>
      </w:r>
    </w:p>
    <w:p w14:paraId="32347015" w14:textId="1536E5B6" w:rsidR="00412131" w:rsidRPr="008C534D" w:rsidRDefault="00412131"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761740D8" w14:textId="7CCD21C0" w:rsidR="004B7F3E" w:rsidRPr="008C534D" w:rsidRDefault="004B7F3E" w:rsidP="008C534D">
      <w:pPr>
        <w:pStyle w:val="PargrafodaLista"/>
        <w:tabs>
          <w:tab w:val="left" w:pos="1134"/>
        </w:tabs>
        <w:spacing w:line="276" w:lineRule="auto"/>
        <w:ind w:left="0"/>
        <w:jc w:val="both"/>
        <w:rPr>
          <w:rFonts w:ascii="Ebrima" w:hAnsi="Ebrima" w:cstheme="minorHAnsi"/>
          <w:bCs/>
          <w:color w:val="000000" w:themeColor="text1"/>
          <w:sz w:val="22"/>
          <w:szCs w:val="22"/>
          <w:u w:val="single"/>
        </w:rPr>
      </w:pPr>
      <w:r w:rsidRPr="008C534D">
        <w:rPr>
          <w:rFonts w:ascii="Ebrima" w:hAnsi="Ebrima" w:cstheme="minorHAnsi"/>
          <w:bCs/>
          <w:color w:val="000000" w:themeColor="text1"/>
          <w:sz w:val="22"/>
          <w:szCs w:val="22"/>
          <w:u w:val="single"/>
        </w:rPr>
        <w:t>Rating</w:t>
      </w:r>
    </w:p>
    <w:p w14:paraId="2F9C5D08" w14:textId="59EDA9FC" w:rsidR="004B7F3E" w:rsidRPr="008C534D" w:rsidRDefault="004B7F3E"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0D9F09F5" w14:textId="5CC38CDD" w:rsidR="004B7F3E" w:rsidRPr="008C534D" w:rsidRDefault="004B7F3E" w:rsidP="008C534D">
      <w:pPr>
        <w:pStyle w:val="PargrafodaLista"/>
        <w:numPr>
          <w:ilvl w:val="1"/>
          <w:numId w:val="38"/>
        </w:numPr>
        <w:tabs>
          <w:tab w:val="left" w:pos="1134"/>
        </w:tabs>
        <w:spacing w:line="276" w:lineRule="auto"/>
        <w:jc w:val="both"/>
        <w:rPr>
          <w:rFonts w:ascii="Ebrima" w:hAnsi="Ebrima" w:cstheme="minorHAnsi"/>
          <w:b/>
          <w:color w:val="000000" w:themeColor="text1"/>
          <w:sz w:val="22"/>
          <w:szCs w:val="22"/>
        </w:rPr>
      </w:pPr>
      <w:r w:rsidRPr="008C534D">
        <w:rPr>
          <w:rFonts w:ascii="Ebrima" w:hAnsi="Ebrima" w:cs="Leelawadee"/>
          <w:color w:val="000000"/>
          <w:sz w:val="22"/>
          <w:szCs w:val="22"/>
        </w:rPr>
        <w:t>Os CRI desta Oferta não serão objeto de classificação de risco</w:t>
      </w:r>
      <w:r w:rsidRPr="008C534D">
        <w:rPr>
          <w:rFonts w:ascii="Ebrima" w:hAnsi="Ebrima" w:cs="Leelawadee"/>
          <w:sz w:val="22"/>
          <w:szCs w:val="22"/>
        </w:rPr>
        <w:t xml:space="preserve"> </w:t>
      </w:r>
      <w:r w:rsidRPr="008C534D">
        <w:rPr>
          <w:rFonts w:ascii="Ebrima" w:hAnsi="Ebrima" w:cs="Leelawadee"/>
          <w:color w:val="000000"/>
          <w:sz w:val="22"/>
          <w:szCs w:val="22"/>
        </w:rPr>
        <w:t xml:space="preserve">por empresa de </w:t>
      </w:r>
      <w:r w:rsidRPr="008C534D">
        <w:rPr>
          <w:rFonts w:ascii="Ebrima" w:hAnsi="Ebrima" w:cs="Leelawadee"/>
          <w:i/>
          <w:color w:val="000000"/>
          <w:sz w:val="22"/>
          <w:szCs w:val="22"/>
        </w:rPr>
        <w:t>rating</w:t>
      </w:r>
      <w:r w:rsidRPr="008C534D">
        <w:rPr>
          <w:rFonts w:ascii="Ebrima" w:hAnsi="Ebrima" w:cs="Leelawadee"/>
          <w:color w:val="000000"/>
          <w:sz w:val="22"/>
          <w:szCs w:val="22"/>
        </w:rPr>
        <w:t>.</w:t>
      </w:r>
    </w:p>
    <w:p w14:paraId="1C700ECB" w14:textId="77777777" w:rsidR="004B7F3E" w:rsidRPr="008C534D" w:rsidRDefault="004B7F3E"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8C534D" w:rsidRDefault="00412131" w:rsidP="008C534D">
      <w:pPr>
        <w:pStyle w:val="Ttulo1"/>
        <w:spacing w:before="0" w:after="0" w:line="276" w:lineRule="auto"/>
        <w:jc w:val="both"/>
        <w:rPr>
          <w:rFonts w:ascii="Ebrima" w:hAnsi="Ebrima" w:cstheme="minorHAnsi"/>
          <w:b w:val="0"/>
          <w:smallCaps/>
          <w:color w:val="000000" w:themeColor="text1"/>
          <w:sz w:val="22"/>
          <w:szCs w:val="22"/>
        </w:rPr>
      </w:pPr>
      <w:bookmarkStart w:id="34" w:name="_Toc451888001"/>
      <w:bookmarkStart w:id="35" w:name="_Toc453263775"/>
      <w:bookmarkStart w:id="36" w:name="_Toc528158886"/>
      <w:r w:rsidRPr="008C534D">
        <w:rPr>
          <w:rFonts w:ascii="Ebrima" w:hAnsi="Ebrima" w:cstheme="minorHAnsi"/>
          <w:color w:val="000000" w:themeColor="text1"/>
          <w:sz w:val="22"/>
          <w:szCs w:val="22"/>
        </w:rPr>
        <w:lastRenderedPageBreak/>
        <w:t xml:space="preserve">CLÁUSULA V – </w:t>
      </w:r>
      <w:r w:rsidR="00B20C7A" w:rsidRPr="008C534D">
        <w:rPr>
          <w:rFonts w:ascii="Ebrima" w:hAnsi="Ebrima" w:cstheme="minorHAnsi"/>
          <w:color w:val="000000" w:themeColor="text1"/>
          <w:sz w:val="22"/>
          <w:szCs w:val="22"/>
        </w:rPr>
        <w:t xml:space="preserve">DA </w:t>
      </w:r>
      <w:r w:rsidRPr="008C534D">
        <w:rPr>
          <w:rFonts w:ascii="Ebrima" w:hAnsi="Ebrima" w:cstheme="minorHAnsi"/>
          <w:smallCaps/>
          <w:color w:val="000000" w:themeColor="text1"/>
          <w:sz w:val="22"/>
          <w:szCs w:val="22"/>
        </w:rPr>
        <w:t>SUBSCRIÇÃO E INTEGRALIZAÇÃO DOS CRI</w:t>
      </w:r>
      <w:bookmarkEnd w:id="34"/>
      <w:bookmarkEnd w:id="35"/>
      <w:bookmarkEnd w:id="36"/>
    </w:p>
    <w:p w14:paraId="0087CD13" w14:textId="77777777" w:rsidR="00412131" w:rsidRPr="008C534D" w:rsidRDefault="00412131"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555B22C" w:rsidR="00412131" w:rsidRPr="008C534D" w:rsidRDefault="00412131" w:rsidP="008C534D">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Os CRI serão subscritos dentro do prazo de distribuição </w:t>
      </w:r>
      <w:r w:rsidR="002142C5" w:rsidRPr="008C534D">
        <w:rPr>
          <w:rFonts w:ascii="Ebrima" w:hAnsi="Ebrima" w:cstheme="minorHAnsi"/>
          <w:color w:val="000000" w:themeColor="text1"/>
          <w:sz w:val="22"/>
          <w:szCs w:val="22"/>
        </w:rPr>
        <w:t xml:space="preserve">descrito no artigo 8º-A e </w:t>
      </w:r>
      <w:r w:rsidRPr="008C534D">
        <w:rPr>
          <w:rFonts w:ascii="Ebrima" w:hAnsi="Ebrima" w:cstheme="minorHAnsi"/>
          <w:color w:val="000000" w:themeColor="text1"/>
          <w:sz w:val="22"/>
          <w:szCs w:val="22"/>
        </w:rPr>
        <w:t xml:space="preserve">na forma do §2º do artigo 7-A da Instrução CVM </w:t>
      </w:r>
      <w:r w:rsidR="00D74EDC"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no mercado primário, e serão integralizados </w:t>
      </w:r>
      <w:r w:rsidR="00D74EDC" w:rsidRPr="008C534D">
        <w:rPr>
          <w:rFonts w:ascii="Ebrima" w:hAnsi="Ebrima" w:cstheme="minorHAnsi"/>
          <w:color w:val="000000" w:themeColor="text1"/>
          <w:sz w:val="22"/>
          <w:szCs w:val="22"/>
        </w:rPr>
        <w:t xml:space="preserve">por meio </w:t>
      </w:r>
      <w:r w:rsidR="004A31AB" w:rsidRPr="008C534D">
        <w:rPr>
          <w:rFonts w:ascii="Ebrima" w:hAnsi="Ebrima" w:cstheme="minorHAnsi"/>
          <w:color w:val="000000" w:themeColor="text1"/>
          <w:sz w:val="22"/>
          <w:szCs w:val="22"/>
        </w:rPr>
        <w:t>do Preço de Integralização</w:t>
      </w:r>
      <w:r w:rsidR="00B20C7A" w:rsidRPr="008C534D">
        <w:rPr>
          <w:rFonts w:ascii="Ebrima" w:hAnsi="Ebrima" w:cstheme="minorHAnsi"/>
          <w:color w:val="000000" w:themeColor="text1"/>
          <w:sz w:val="22"/>
          <w:szCs w:val="22"/>
        </w:rPr>
        <w:t xml:space="preserve">, </w:t>
      </w:r>
      <w:r w:rsidR="00B20C7A" w:rsidRPr="008C534D">
        <w:rPr>
          <w:rFonts w:ascii="Ebrima" w:hAnsi="Ebrima"/>
          <w:color w:val="000000" w:themeColor="text1"/>
          <w:sz w:val="22"/>
          <w:szCs w:val="22"/>
        </w:rPr>
        <w:t>o qual será pago à vista,</w:t>
      </w:r>
      <w:r w:rsidRPr="008C534D">
        <w:rPr>
          <w:rFonts w:ascii="Ebrima" w:hAnsi="Ebrima" w:cstheme="minorHAnsi"/>
          <w:color w:val="000000" w:themeColor="text1"/>
          <w:sz w:val="22"/>
          <w:szCs w:val="22"/>
        </w:rPr>
        <w:t xml:space="preserve"> </w:t>
      </w:r>
      <w:r w:rsidR="00D74EDC" w:rsidRPr="008C534D">
        <w:rPr>
          <w:rFonts w:ascii="Ebrima" w:hAnsi="Ebrima"/>
          <w:color w:val="000000" w:themeColor="text1"/>
          <w:sz w:val="22"/>
          <w:szCs w:val="22"/>
        </w:rPr>
        <w:t xml:space="preserve">na forma e </w:t>
      </w:r>
      <w:r w:rsidR="00D74EDC" w:rsidRPr="008C534D">
        <w:rPr>
          <w:rFonts w:ascii="Ebrima" w:hAnsi="Ebrima" w:cstheme="minorHAnsi"/>
          <w:color w:val="000000" w:themeColor="text1"/>
          <w:sz w:val="22"/>
          <w:szCs w:val="22"/>
        </w:rPr>
        <w:t xml:space="preserve">prazos indicados no Boletim de Subscrição, </w:t>
      </w:r>
      <w:r w:rsidR="00B20C7A" w:rsidRPr="008C534D">
        <w:rPr>
          <w:rFonts w:ascii="Ebrima" w:hAnsi="Ebrima"/>
          <w:color w:val="000000" w:themeColor="text1"/>
          <w:sz w:val="22"/>
          <w:szCs w:val="22"/>
        </w:rPr>
        <w:t xml:space="preserve">em moeda corrente nacional, </w:t>
      </w:r>
      <w:r w:rsidR="00D74EDC" w:rsidRPr="008C534D">
        <w:rPr>
          <w:rFonts w:ascii="Ebrima" w:hAnsi="Ebrima"/>
          <w:color w:val="000000" w:themeColor="text1"/>
          <w:sz w:val="22"/>
          <w:szCs w:val="22"/>
        </w:rPr>
        <w:t xml:space="preserve">por intermédio dos procedimentos estabelecidos pela </w:t>
      </w:r>
      <w:r w:rsidR="00D74EDC" w:rsidRPr="008C534D">
        <w:rPr>
          <w:rFonts w:ascii="Ebrima" w:hAnsi="Ebrima" w:cstheme="minorHAnsi"/>
          <w:color w:val="000000" w:themeColor="text1"/>
          <w:sz w:val="22"/>
          <w:szCs w:val="22"/>
        </w:rPr>
        <w:t>B3</w:t>
      </w:r>
      <w:r w:rsidR="00D74EDC" w:rsidRPr="008C534D">
        <w:rPr>
          <w:rFonts w:ascii="Ebrima" w:hAnsi="Ebrima"/>
          <w:color w:val="000000" w:themeColor="text1"/>
          <w:sz w:val="22"/>
          <w:szCs w:val="22"/>
        </w:rPr>
        <w:t>.</w:t>
      </w:r>
    </w:p>
    <w:p w14:paraId="482CFEEA" w14:textId="77777777" w:rsidR="00B20C7A" w:rsidRPr="008C534D" w:rsidRDefault="00B20C7A" w:rsidP="008C534D">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8C534D" w:rsidRDefault="00B20C7A" w:rsidP="008C534D">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 xml:space="preserve">Cada CRI deverá ser integralizado </w:t>
      </w:r>
      <w:r w:rsidRPr="008C534D">
        <w:rPr>
          <w:rFonts w:ascii="Ebrima" w:hAnsi="Ebrima" w:cstheme="minorHAnsi"/>
          <w:color w:val="000000" w:themeColor="text1"/>
          <w:sz w:val="22"/>
          <w:szCs w:val="22"/>
        </w:rPr>
        <w:t xml:space="preserve">na data a ser informada pela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nos Boletins</w:t>
      </w:r>
      <w:r w:rsidRPr="008C534D">
        <w:rPr>
          <w:rFonts w:ascii="Ebrima" w:hAnsi="Ebrima"/>
          <w:color w:val="000000" w:themeColor="text1"/>
          <w:sz w:val="22"/>
          <w:szCs w:val="22"/>
        </w:rPr>
        <w:t xml:space="preserve"> de </w:t>
      </w:r>
      <w:r w:rsidRPr="008C534D">
        <w:rPr>
          <w:rFonts w:ascii="Ebrima" w:hAnsi="Ebrima" w:cstheme="minorHAnsi"/>
          <w:color w:val="000000" w:themeColor="text1"/>
          <w:sz w:val="22"/>
          <w:szCs w:val="22"/>
        </w:rPr>
        <w:t>Subscrição</w:t>
      </w:r>
      <w:r w:rsidRPr="008C534D">
        <w:rPr>
          <w:rFonts w:ascii="Ebrima" w:hAnsi="Ebrima"/>
          <w:color w:val="000000" w:themeColor="text1"/>
          <w:sz w:val="22"/>
          <w:szCs w:val="22"/>
        </w:rPr>
        <w:t>, observadas as Condições Precedentes</w:t>
      </w:r>
      <w:r w:rsidRPr="008C534D">
        <w:rPr>
          <w:rFonts w:ascii="Ebrima" w:hAnsi="Ebrima" w:cstheme="minorHAnsi"/>
          <w:color w:val="000000" w:themeColor="text1"/>
          <w:sz w:val="22"/>
          <w:szCs w:val="22"/>
        </w:rPr>
        <w:t>, podendo ser admitido ágio ou deságio no momento da subscrição</w:t>
      </w:r>
    </w:p>
    <w:p w14:paraId="7AA83350" w14:textId="77777777" w:rsidR="00412131" w:rsidRPr="008C534D" w:rsidRDefault="00412131" w:rsidP="008C534D">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58A021BB" w:rsidR="00412131" w:rsidRPr="008C534D" w:rsidRDefault="00412131" w:rsidP="008C534D">
      <w:pPr>
        <w:pStyle w:val="Ttulo1"/>
        <w:spacing w:before="0" w:after="0" w:line="276" w:lineRule="auto"/>
        <w:jc w:val="both"/>
        <w:rPr>
          <w:rFonts w:ascii="Ebrima" w:hAnsi="Ebrima" w:cstheme="minorHAnsi"/>
          <w:b w:val="0"/>
          <w:smallCaps/>
          <w:color w:val="000000" w:themeColor="text1"/>
          <w:sz w:val="22"/>
          <w:szCs w:val="22"/>
        </w:rPr>
      </w:pPr>
      <w:bookmarkStart w:id="37" w:name="_Toc451888002"/>
      <w:bookmarkStart w:id="38" w:name="_Toc453263776"/>
      <w:bookmarkStart w:id="39" w:name="_Toc528158887"/>
      <w:r w:rsidRPr="008C534D">
        <w:rPr>
          <w:rFonts w:ascii="Ebrima" w:hAnsi="Ebrima" w:cstheme="minorHAnsi"/>
          <w:color w:val="000000" w:themeColor="text1"/>
          <w:sz w:val="22"/>
          <w:szCs w:val="22"/>
        </w:rPr>
        <w:t xml:space="preserve">CLÁUSULA VI – </w:t>
      </w:r>
      <w:r w:rsidR="00B20C7A" w:rsidRPr="008C534D">
        <w:rPr>
          <w:rFonts w:ascii="Ebrima" w:hAnsi="Ebrima" w:cstheme="minorHAnsi"/>
          <w:color w:val="000000" w:themeColor="text1"/>
          <w:sz w:val="22"/>
          <w:szCs w:val="22"/>
        </w:rPr>
        <w:t xml:space="preserve">DO </w:t>
      </w:r>
      <w:r w:rsidRPr="008C534D">
        <w:rPr>
          <w:rFonts w:ascii="Ebrima" w:hAnsi="Ebrima" w:cstheme="minorHAnsi"/>
          <w:smallCaps/>
          <w:color w:val="000000" w:themeColor="text1"/>
          <w:sz w:val="22"/>
          <w:szCs w:val="22"/>
        </w:rPr>
        <w:t>CÁLCULO DO VALOR NOMINAL UNITÁRIO ATUALIZADO</w:t>
      </w:r>
      <w:r w:rsidR="004345A8" w:rsidRPr="008C534D">
        <w:rPr>
          <w:rFonts w:ascii="Ebrima" w:hAnsi="Ebrima" w:cstheme="minorHAnsi"/>
          <w:smallCaps/>
          <w:color w:val="000000" w:themeColor="text1"/>
          <w:sz w:val="22"/>
          <w:szCs w:val="22"/>
        </w:rPr>
        <w:t xml:space="preserve"> E</w:t>
      </w:r>
      <w:r w:rsidRPr="008C534D">
        <w:rPr>
          <w:rFonts w:ascii="Ebrima" w:hAnsi="Ebrima" w:cstheme="minorHAnsi"/>
          <w:smallCaps/>
          <w:color w:val="000000" w:themeColor="text1"/>
          <w:sz w:val="22"/>
          <w:szCs w:val="22"/>
        </w:rPr>
        <w:t xml:space="preserve"> REMUNERAÇÃO DOS CRI</w:t>
      </w:r>
      <w:bookmarkEnd w:id="37"/>
      <w:bookmarkEnd w:id="38"/>
      <w:bookmarkEnd w:id="39"/>
      <w:r w:rsidRPr="008C534D">
        <w:rPr>
          <w:rFonts w:ascii="Ebrima" w:hAnsi="Ebrima" w:cstheme="minorHAnsi"/>
          <w:smallCaps/>
          <w:color w:val="000000" w:themeColor="text1"/>
          <w:sz w:val="22"/>
          <w:szCs w:val="22"/>
        </w:rPr>
        <w:t xml:space="preserve"> </w:t>
      </w:r>
    </w:p>
    <w:p w14:paraId="74C81B97" w14:textId="1A0559D1"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8C534D" w:rsidRDefault="005A29A1" w:rsidP="008C534D">
      <w:pPr>
        <w:tabs>
          <w:tab w:val="left" w:pos="1134"/>
        </w:tabs>
        <w:spacing w:line="276" w:lineRule="auto"/>
        <w:ind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 xml:space="preserve">Atualização do </w:t>
      </w:r>
      <w:r w:rsidR="00B20C7A" w:rsidRPr="008C534D">
        <w:rPr>
          <w:rFonts w:ascii="Ebrima" w:hAnsi="Ebrima"/>
          <w:color w:val="000000" w:themeColor="text1"/>
          <w:sz w:val="22"/>
          <w:szCs w:val="22"/>
          <w:u w:val="single"/>
        </w:rPr>
        <w:t>Valor Nominal Unitário e Remuneração</w:t>
      </w:r>
    </w:p>
    <w:p w14:paraId="79B90017" w14:textId="77777777" w:rsidR="00B20C7A" w:rsidRPr="008C534D" w:rsidRDefault="00B20C7A" w:rsidP="008C534D">
      <w:pPr>
        <w:tabs>
          <w:tab w:val="left" w:pos="1134"/>
        </w:tabs>
        <w:spacing w:line="276" w:lineRule="auto"/>
        <w:jc w:val="both"/>
        <w:rPr>
          <w:rFonts w:ascii="Ebrima" w:hAnsi="Ebrima" w:cstheme="minorHAnsi"/>
          <w:color w:val="000000" w:themeColor="text1"/>
          <w:sz w:val="22"/>
          <w:szCs w:val="22"/>
        </w:rPr>
      </w:pPr>
    </w:p>
    <w:p w14:paraId="5D22BCE1" w14:textId="77777777" w:rsidR="00DD0464" w:rsidRPr="008C534D" w:rsidRDefault="00DD0464" w:rsidP="008C534D">
      <w:pPr>
        <w:tabs>
          <w:tab w:val="left" w:pos="1134"/>
        </w:tabs>
        <w:spacing w:line="276" w:lineRule="auto"/>
        <w:jc w:val="both"/>
        <w:rPr>
          <w:rFonts w:ascii="Ebrima" w:hAnsi="Ebrima" w:cstheme="minorHAnsi"/>
          <w:color w:val="000000" w:themeColor="text1"/>
          <w:sz w:val="22"/>
          <w:szCs w:val="22"/>
        </w:rPr>
      </w:pPr>
    </w:p>
    <w:p w14:paraId="18B4FD33" w14:textId="2DE16F42"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Os CRI serão atualizados nos termos d</w:t>
      </w:r>
      <w:r w:rsidR="004345A8" w:rsidRPr="008C534D">
        <w:rPr>
          <w:rFonts w:ascii="Ebrima" w:hAnsi="Ebrima" w:cs="Open Sans"/>
          <w:sz w:val="22"/>
          <w:szCs w:val="22"/>
        </w:rPr>
        <w:t>as Cláusulas</w:t>
      </w:r>
      <w:r w:rsidRPr="008C534D">
        <w:rPr>
          <w:rFonts w:ascii="Ebrima" w:hAnsi="Ebrima" w:cs="Open Sans"/>
          <w:sz w:val="22"/>
          <w:szCs w:val="22"/>
        </w:rPr>
        <w:t xml:space="preserve"> 6.1.1. e 6.1.2 abaixo.</w:t>
      </w:r>
    </w:p>
    <w:p w14:paraId="726251DC"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40EB57F0" w14:textId="77777777" w:rsidR="00DD0464" w:rsidRPr="008C534D" w:rsidRDefault="00DD0464" w:rsidP="008C534D">
      <w:pPr>
        <w:pStyle w:val="PargrafodaLista"/>
        <w:widowControl w:val="0"/>
        <w:numPr>
          <w:ilvl w:val="2"/>
          <w:numId w:val="11"/>
        </w:numPr>
        <w:tabs>
          <w:tab w:val="left" w:pos="1701"/>
        </w:tabs>
        <w:spacing w:line="276" w:lineRule="auto"/>
        <w:ind w:right="-2" w:hanging="11"/>
        <w:contextualSpacing w:val="0"/>
        <w:jc w:val="both"/>
        <w:rPr>
          <w:rFonts w:ascii="Ebrima" w:hAnsi="Ebrima" w:cs="Open Sans"/>
          <w:sz w:val="22"/>
          <w:szCs w:val="22"/>
        </w:rPr>
      </w:pPr>
      <w:r w:rsidRPr="008C534D">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8C534D">
        <w:rPr>
          <w:rFonts w:ascii="Ebrima" w:hAnsi="Ebrima" w:cs="Open Sans"/>
          <w:i/>
          <w:iCs/>
          <w:sz w:val="22"/>
          <w:szCs w:val="22"/>
        </w:rPr>
        <w:t xml:space="preserve">pro rata </w:t>
      </w:r>
      <w:proofErr w:type="spellStart"/>
      <w:r w:rsidRPr="008C534D">
        <w:rPr>
          <w:rFonts w:ascii="Ebrima" w:hAnsi="Ebrima" w:cs="Open Sans"/>
          <w:i/>
          <w:iCs/>
          <w:sz w:val="22"/>
          <w:szCs w:val="22"/>
        </w:rPr>
        <w:t>temporis</w:t>
      </w:r>
      <w:proofErr w:type="spellEnd"/>
      <w:r w:rsidRPr="008C534D">
        <w:rPr>
          <w:rFonts w:ascii="Ebrima" w:hAnsi="Ebrima" w:cs="Open Sans"/>
          <w:iCs/>
          <w:sz w:val="22"/>
          <w:szCs w:val="22"/>
        </w:rPr>
        <w:t xml:space="preserve"> por Dias Úteis</w:t>
      </w:r>
      <w:r w:rsidRPr="008C534D">
        <w:rPr>
          <w:rFonts w:ascii="Ebrima" w:hAnsi="Ebrima" w:cs="Open Sans"/>
          <w:sz w:val="22"/>
          <w:szCs w:val="22"/>
        </w:rPr>
        <w:t>, a partir da primeira Data de Integralização. O produto da Atualização Monetária deverá ser incorporado ao Valor Nominal Unitário em cada Data de Aniversário de acordo com o indicado na Tabela Vigente.</w:t>
      </w:r>
    </w:p>
    <w:p w14:paraId="1F996523" w14:textId="77777777" w:rsidR="00DD0464" w:rsidRPr="008C534D" w:rsidRDefault="00DD0464" w:rsidP="008C534D">
      <w:pPr>
        <w:widowControl w:val="0"/>
        <w:spacing w:line="276" w:lineRule="auto"/>
        <w:jc w:val="both"/>
        <w:rPr>
          <w:rFonts w:ascii="Ebrima" w:hAnsi="Ebrima" w:cs="Open Sans"/>
          <w:sz w:val="22"/>
          <w:szCs w:val="22"/>
        </w:rPr>
      </w:pPr>
    </w:p>
    <w:p w14:paraId="5AC9A61D" w14:textId="77777777" w:rsidR="00DD0464" w:rsidRPr="008C534D" w:rsidRDefault="00DD0464" w:rsidP="008C534D">
      <w:pPr>
        <w:pStyle w:val="PargrafodaLista"/>
        <w:widowControl w:val="0"/>
        <w:numPr>
          <w:ilvl w:val="2"/>
          <w:numId w:val="11"/>
        </w:numPr>
        <w:tabs>
          <w:tab w:val="left" w:pos="1701"/>
        </w:tabs>
        <w:spacing w:line="276" w:lineRule="auto"/>
        <w:ind w:left="709" w:firstLine="0"/>
        <w:contextualSpacing w:val="0"/>
        <w:jc w:val="both"/>
        <w:rPr>
          <w:rFonts w:ascii="Ebrima" w:hAnsi="Ebrima" w:cs="Open Sans"/>
          <w:sz w:val="22"/>
          <w:szCs w:val="22"/>
        </w:rPr>
      </w:pPr>
      <w:r w:rsidRPr="008C534D">
        <w:rPr>
          <w:rFonts w:ascii="Ebrima" w:hAnsi="Ebrima" w:cs="Open Sans"/>
          <w:sz w:val="22"/>
          <w:szCs w:val="22"/>
        </w:rPr>
        <w:t xml:space="preserve">O cálculo do </w:t>
      </w:r>
      <w:r w:rsidRPr="008C534D">
        <w:rPr>
          <w:rFonts w:ascii="Ebrima" w:hAnsi="Ebrima" w:cs="Open Sans"/>
          <w:bCs/>
          <w:iCs/>
          <w:sz w:val="22"/>
          <w:szCs w:val="22"/>
        </w:rPr>
        <w:t>Valor</w:t>
      </w:r>
      <w:r w:rsidRPr="008C534D">
        <w:rPr>
          <w:rFonts w:ascii="Ebrima" w:hAnsi="Ebrima" w:cs="Open Sans"/>
          <w:sz w:val="22"/>
          <w:szCs w:val="22"/>
        </w:rPr>
        <w:t xml:space="preserve"> Nominal Unitário atualizado dos CRI será realizado da seguinte forma:</w:t>
      </w:r>
    </w:p>
    <w:p w14:paraId="04F67B6F"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7EE9FD14" w14:textId="77777777" w:rsidR="00DD0464" w:rsidRPr="008C534D" w:rsidRDefault="00DD0464" w:rsidP="008C534D">
      <w:pPr>
        <w:widowControl w:val="0"/>
        <w:spacing w:line="276" w:lineRule="auto"/>
        <w:ind w:right="-1"/>
        <w:jc w:val="center"/>
        <w:rPr>
          <w:rFonts w:ascii="Ebrima" w:hAnsi="Ebrima" w:cs="Open Sans"/>
          <w:b/>
          <w:bCs/>
          <w:sz w:val="22"/>
          <w:szCs w:val="22"/>
        </w:rPr>
      </w:pPr>
      <w:proofErr w:type="spellStart"/>
      <w:r w:rsidRPr="008C534D">
        <w:rPr>
          <w:rFonts w:ascii="Ebrima" w:hAnsi="Ebrima" w:cs="Open Sans"/>
          <w:b/>
          <w:bCs/>
          <w:sz w:val="22"/>
          <w:szCs w:val="22"/>
        </w:rPr>
        <w:t>VNa</w:t>
      </w:r>
      <w:proofErr w:type="spellEnd"/>
      <w:r w:rsidRPr="008C534D">
        <w:rPr>
          <w:rFonts w:ascii="Ebrima" w:hAnsi="Ebrima" w:cs="Open Sans"/>
          <w:b/>
          <w:bCs/>
          <w:sz w:val="22"/>
          <w:szCs w:val="22"/>
        </w:rPr>
        <w:t xml:space="preserve"> </w:t>
      </w:r>
      <w:r w:rsidRPr="008C534D">
        <w:rPr>
          <w:rFonts w:ascii="Ebrima" w:hAnsi="Ebrima" w:cs="Open Sans"/>
          <w:b/>
          <w:bCs/>
          <w:sz w:val="22"/>
          <w:szCs w:val="22"/>
        </w:rPr>
        <w:sym w:font="Symbol" w:char="F03D"/>
      </w:r>
      <w:proofErr w:type="spellStart"/>
      <w:r w:rsidRPr="008C534D">
        <w:rPr>
          <w:rFonts w:ascii="Ebrima" w:hAnsi="Ebrima" w:cs="Open Sans"/>
          <w:b/>
          <w:bCs/>
          <w:sz w:val="22"/>
          <w:szCs w:val="22"/>
        </w:rPr>
        <w:t>VNe</w:t>
      </w:r>
      <w:proofErr w:type="spellEnd"/>
      <w:r w:rsidRPr="008C534D">
        <w:rPr>
          <w:rFonts w:ascii="Ebrima" w:hAnsi="Ebrima" w:cs="Open Sans"/>
          <w:b/>
          <w:bCs/>
          <w:sz w:val="22"/>
          <w:szCs w:val="22"/>
        </w:rPr>
        <w:t xml:space="preserve"> </w:t>
      </w:r>
      <w:r w:rsidRPr="008C534D">
        <w:rPr>
          <w:rFonts w:ascii="Ebrima" w:hAnsi="Ebrima" w:cs="Open Sans"/>
          <w:b/>
          <w:bCs/>
          <w:sz w:val="22"/>
          <w:szCs w:val="22"/>
        </w:rPr>
        <w:sym w:font="Symbol" w:char="F0B4"/>
      </w:r>
      <w:r w:rsidRPr="008C534D">
        <w:rPr>
          <w:rFonts w:ascii="Ebrima" w:hAnsi="Ebrima" w:cs="Open Sans"/>
          <w:b/>
          <w:bCs/>
          <w:sz w:val="22"/>
          <w:szCs w:val="22"/>
        </w:rPr>
        <w:t xml:space="preserve"> C,</w:t>
      </w:r>
    </w:p>
    <w:p w14:paraId="719EEB76" w14:textId="77777777" w:rsidR="00DD0464" w:rsidRPr="008C534D" w:rsidRDefault="00DD0464" w:rsidP="008C534D">
      <w:pPr>
        <w:widowControl w:val="0"/>
        <w:spacing w:line="276" w:lineRule="auto"/>
        <w:ind w:left="720" w:right="-1"/>
        <w:rPr>
          <w:rFonts w:ascii="Ebrima" w:hAnsi="Ebrima" w:cs="Open Sans"/>
          <w:bCs/>
          <w:sz w:val="22"/>
          <w:szCs w:val="22"/>
        </w:rPr>
      </w:pPr>
      <w:r w:rsidRPr="008C534D">
        <w:rPr>
          <w:rFonts w:ascii="Ebrima" w:hAnsi="Ebrima" w:cs="Open Sans"/>
          <w:bCs/>
          <w:sz w:val="22"/>
          <w:szCs w:val="22"/>
        </w:rPr>
        <w:t>onde:</w:t>
      </w:r>
    </w:p>
    <w:p w14:paraId="78BC102A" w14:textId="77777777" w:rsidR="00DD0464" w:rsidRPr="008C534D" w:rsidRDefault="00DD0464" w:rsidP="008C534D">
      <w:pPr>
        <w:widowControl w:val="0"/>
        <w:spacing w:line="276" w:lineRule="auto"/>
        <w:ind w:left="720" w:right="-1"/>
        <w:rPr>
          <w:rFonts w:ascii="Ebrima" w:hAnsi="Ebrima" w:cs="Open Sans"/>
          <w:bCs/>
          <w:sz w:val="22"/>
          <w:szCs w:val="22"/>
        </w:rPr>
      </w:pPr>
    </w:p>
    <w:p w14:paraId="61C516AA" w14:textId="77777777" w:rsidR="00DD0464" w:rsidRPr="008C534D" w:rsidRDefault="00DD0464" w:rsidP="008C534D">
      <w:pPr>
        <w:widowControl w:val="0"/>
        <w:spacing w:line="276" w:lineRule="auto"/>
        <w:ind w:left="709" w:right="-1"/>
        <w:jc w:val="both"/>
        <w:rPr>
          <w:rFonts w:ascii="Ebrima" w:hAnsi="Ebrima" w:cs="Open Sans"/>
          <w:bCs/>
          <w:sz w:val="22"/>
          <w:szCs w:val="22"/>
        </w:rPr>
      </w:pPr>
      <w:proofErr w:type="spellStart"/>
      <w:r w:rsidRPr="008C534D">
        <w:rPr>
          <w:rFonts w:ascii="Ebrima" w:hAnsi="Ebrima" w:cs="Open Sans"/>
          <w:b/>
          <w:bCs/>
          <w:sz w:val="22"/>
          <w:szCs w:val="22"/>
        </w:rPr>
        <w:t>VNa</w:t>
      </w:r>
      <w:proofErr w:type="spellEnd"/>
      <w:r w:rsidRPr="008C534D">
        <w:rPr>
          <w:rFonts w:ascii="Ebrima" w:hAnsi="Ebrima" w:cs="Open Sans"/>
          <w:b/>
          <w:bCs/>
          <w:sz w:val="22"/>
          <w:szCs w:val="22"/>
        </w:rPr>
        <w:t xml:space="preserve">: </w:t>
      </w:r>
      <w:r w:rsidRPr="008C534D">
        <w:rPr>
          <w:rFonts w:ascii="Ebrima" w:hAnsi="Ebrima" w:cs="Open Sans"/>
          <w:bCs/>
          <w:sz w:val="22"/>
          <w:szCs w:val="22"/>
        </w:rPr>
        <w:t>Valor Nominal Unitário atualizado</w:t>
      </w:r>
      <w:r w:rsidRPr="008C534D">
        <w:rPr>
          <w:rFonts w:ascii="Ebrima" w:hAnsi="Ebrima" w:cs="Open Sans"/>
          <w:sz w:val="22"/>
          <w:szCs w:val="22"/>
        </w:rPr>
        <w:t xml:space="preserve"> </w:t>
      </w:r>
      <w:r w:rsidRPr="008C534D">
        <w:rPr>
          <w:rFonts w:ascii="Ebrima" w:hAnsi="Ebrima" w:cs="Open Sans"/>
          <w:bCs/>
          <w:sz w:val="22"/>
          <w:szCs w:val="22"/>
        </w:rPr>
        <w:t>ou o saldo do Valor Nominal Unitário atualizado, conforme o caso, calculado com 8 (oito) casas decimais, sem arredondamento;</w:t>
      </w:r>
    </w:p>
    <w:p w14:paraId="610357E4" w14:textId="77777777" w:rsidR="00DD0464" w:rsidRPr="008C534D" w:rsidRDefault="00DD0464" w:rsidP="008C534D">
      <w:pPr>
        <w:widowControl w:val="0"/>
        <w:spacing w:line="276" w:lineRule="auto"/>
        <w:ind w:right="-1"/>
        <w:jc w:val="both"/>
        <w:rPr>
          <w:rFonts w:ascii="Ebrima" w:hAnsi="Ebrima" w:cs="Open Sans"/>
          <w:b/>
          <w:bCs/>
          <w:sz w:val="22"/>
          <w:szCs w:val="22"/>
        </w:rPr>
      </w:pPr>
    </w:p>
    <w:p w14:paraId="584FA164" w14:textId="77777777" w:rsidR="00DD0464" w:rsidRPr="008C534D" w:rsidRDefault="00DD0464" w:rsidP="008C534D">
      <w:pPr>
        <w:widowControl w:val="0"/>
        <w:spacing w:line="276" w:lineRule="auto"/>
        <w:ind w:left="709"/>
        <w:jc w:val="both"/>
        <w:rPr>
          <w:rFonts w:ascii="Ebrima" w:hAnsi="Ebrima" w:cs="Open Sans"/>
          <w:bCs/>
          <w:sz w:val="22"/>
          <w:szCs w:val="22"/>
        </w:rPr>
      </w:pPr>
      <w:proofErr w:type="spellStart"/>
      <w:r w:rsidRPr="008C534D">
        <w:rPr>
          <w:rFonts w:ascii="Ebrima" w:hAnsi="Ebrima" w:cs="Open Sans"/>
          <w:b/>
          <w:bCs/>
          <w:sz w:val="22"/>
          <w:szCs w:val="22"/>
        </w:rPr>
        <w:t>VNe</w:t>
      </w:r>
      <w:proofErr w:type="spellEnd"/>
      <w:r w:rsidRPr="008C534D">
        <w:rPr>
          <w:rFonts w:ascii="Ebrima" w:hAnsi="Ebrima" w:cs="Open Sans"/>
          <w:b/>
          <w:bCs/>
          <w:sz w:val="22"/>
          <w:szCs w:val="22"/>
        </w:rPr>
        <w:t xml:space="preserve">: </w:t>
      </w:r>
      <w:r w:rsidRPr="008C534D">
        <w:rPr>
          <w:rFonts w:ascii="Ebrima" w:hAnsi="Ebrima" w:cs="Open Sans"/>
          <w:bCs/>
          <w:sz w:val="22"/>
          <w:szCs w:val="22"/>
        </w:rPr>
        <w:t>Valor Nominal Unitário ou o saldo do Valor Nominal Unitário, conforme o caso, do período imediatamente anterior, informado/calculado com 8 (oito) casas decimais, sem arredondamento; e</w:t>
      </w:r>
    </w:p>
    <w:p w14:paraId="01EF51D3" w14:textId="77777777" w:rsidR="00DD0464" w:rsidRPr="008C534D" w:rsidRDefault="00DD0464" w:rsidP="008C534D">
      <w:pPr>
        <w:widowControl w:val="0"/>
        <w:spacing w:line="276" w:lineRule="auto"/>
        <w:jc w:val="both"/>
        <w:rPr>
          <w:rFonts w:ascii="Ebrima" w:hAnsi="Ebrima" w:cs="Open Sans"/>
          <w:bCs/>
          <w:sz w:val="22"/>
          <w:szCs w:val="22"/>
        </w:rPr>
      </w:pPr>
    </w:p>
    <w:p w14:paraId="5522AC9F" w14:textId="77777777" w:rsidR="00DD0464" w:rsidRPr="008C534D" w:rsidRDefault="00DD0464" w:rsidP="008C534D">
      <w:pPr>
        <w:widowControl w:val="0"/>
        <w:spacing w:line="276" w:lineRule="auto"/>
        <w:ind w:left="709"/>
        <w:jc w:val="both"/>
        <w:rPr>
          <w:rFonts w:ascii="Ebrima" w:hAnsi="Ebrima" w:cs="Open Sans"/>
          <w:bCs/>
          <w:sz w:val="22"/>
          <w:szCs w:val="22"/>
        </w:rPr>
      </w:pPr>
      <w:r w:rsidRPr="008C534D">
        <w:rPr>
          <w:rFonts w:ascii="Ebrima" w:hAnsi="Ebrima" w:cs="Open Sans"/>
          <w:b/>
          <w:bCs/>
          <w:sz w:val="22"/>
          <w:szCs w:val="22"/>
        </w:rPr>
        <w:lastRenderedPageBreak/>
        <w:t>C</w:t>
      </w:r>
      <w:r w:rsidRPr="008C534D">
        <w:rPr>
          <w:rFonts w:ascii="Ebrima" w:hAnsi="Ebrima" w:cs="Open Sans"/>
          <w:bCs/>
          <w:sz w:val="22"/>
          <w:szCs w:val="22"/>
        </w:rPr>
        <w:t xml:space="preserve"> = fator acumulado das variações mensais da Atualização Monetária, calculado com 8 (oito) casas decimais, sem arredondamento, apurado da seguinte forma:</w:t>
      </w:r>
    </w:p>
    <w:p w14:paraId="2E45269B" w14:textId="77777777" w:rsidR="00DD0464" w:rsidRPr="008C534D" w:rsidRDefault="00DD0464" w:rsidP="008C534D">
      <w:pPr>
        <w:widowControl w:val="0"/>
        <w:spacing w:line="276" w:lineRule="auto"/>
        <w:ind w:left="709"/>
        <w:jc w:val="both"/>
        <w:rPr>
          <w:rFonts w:ascii="Ebrima" w:hAnsi="Ebrima" w:cs="Open Sans"/>
          <w:bCs/>
          <w:sz w:val="22"/>
          <w:szCs w:val="22"/>
        </w:rPr>
      </w:pPr>
    </w:p>
    <w:p w14:paraId="2DE6E6CB" w14:textId="77777777" w:rsidR="00DD0464" w:rsidRPr="008C534D" w:rsidRDefault="00DD0464" w:rsidP="008C534D">
      <w:pPr>
        <w:widowControl w:val="0"/>
        <w:spacing w:line="276" w:lineRule="auto"/>
        <w:ind w:left="709"/>
        <w:jc w:val="center"/>
        <w:rPr>
          <w:rFonts w:ascii="Ebrima" w:hAnsi="Ebrima" w:cs="Open Sans"/>
          <w:b/>
          <w:bCs/>
          <w:sz w:val="22"/>
          <w:szCs w:val="22"/>
        </w:rPr>
      </w:pPr>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p>
    <w:p w14:paraId="0E30D576" w14:textId="77777777" w:rsidR="00DD0464" w:rsidRPr="008C534D" w:rsidRDefault="00DD0464" w:rsidP="008C534D">
      <w:pPr>
        <w:widowControl w:val="0"/>
        <w:spacing w:line="276" w:lineRule="auto"/>
        <w:ind w:left="709"/>
        <w:jc w:val="both"/>
        <w:rPr>
          <w:rFonts w:ascii="Ebrima" w:hAnsi="Ebrima" w:cs="Open Sans"/>
          <w:bCs/>
          <w:sz w:val="22"/>
          <w:szCs w:val="22"/>
        </w:rPr>
      </w:pPr>
      <w:r w:rsidRPr="008C534D">
        <w:rPr>
          <w:rFonts w:ascii="Ebrima" w:hAnsi="Ebrima" w:cs="Open Sans"/>
          <w:bCs/>
          <w:sz w:val="22"/>
          <w:szCs w:val="22"/>
        </w:rPr>
        <w:t>Onde:</w:t>
      </w:r>
      <w:r w:rsidRPr="008C534D" w:rsidDel="00343B4F">
        <w:rPr>
          <w:rFonts w:ascii="Ebrima" w:hAnsi="Ebrima" w:cs="Open Sans"/>
          <w:bCs/>
          <w:sz w:val="22"/>
          <w:szCs w:val="22"/>
        </w:rPr>
        <w:t xml:space="preserve"> </w:t>
      </w:r>
    </w:p>
    <w:p w14:paraId="0279CFEF" w14:textId="77777777" w:rsidR="00DD0464" w:rsidRPr="008C534D" w:rsidRDefault="00DD0464" w:rsidP="008C534D">
      <w:pPr>
        <w:widowControl w:val="0"/>
        <w:spacing w:line="276" w:lineRule="auto"/>
        <w:ind w:left="709"/>
        <w:jc w:val="both"/>
        <w:rPr>
          <w:rFonts w:ascii="Ebrima" w:hAnsi="Ebrima" w:cs="Open Sans"/>
          <w:bCs/>
          <w:sz w:val="22"/>
          <w:szCs w:val="22"/>
        </w:rPr>
      </w:pPr>
    </w:p>
    <w:p w14:paraId="162AC2EB"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
          <w:bCs/>
          <w:sz w:val="22"/>
          <w:szCs w:val="22"/>
        </w:rPr>
        <w:t>NI</w:t>
      </w:r>
      <w:r w:rsidRPr="008C534D">
        <w:rPr>
          <w:rFonts w:ascii="Ebrima" w:hAnsi="Ebrima" w:cs="Open Sans"/>
          <w:b/>
          <w:bCs/>
          <w:sz w:val="22"/>
          <w:szCs w:val="22"/>
          <w:vertAlign w:val="subscript"/>
        </w:rPr>
        <w:t>K</w:t>
      </w:r>
      <w:r w:rsidRPr="008C534D">
        <w:rPr>
          <w:rFonts w:ascii="Ebrima" w:hAnsi="Ebrima" w:cs="Open Sans"/>
          <w:bCs/>
          <w:sz w:val="22"/>
          <w:szCs w:val="22"/>
        </w:rPr>
        <w:t xml:space="preserve"> = valor do número-índice da Atualização Monetária divulgado no mês anterior ao mês de atualização </w:t>
      </w:r>
      <w:bookmarkStart w:id="40" w:name="_Hlk502163451"/>
      <w:r w:rsidRPr="008C534D">
        <w:rPr>
          <w:rFonts w:ascii="Ebrima" w:hAnsi="Ebrima" w:cs="Open Sans"/>
          <w:bCs/>
          <w:sz w:val="22"/>
          <w:szCs w:val="22"/>
        </w:rPr>
        <w:t>(</w:t>
      </w:r>
      <w:r w:rsidRPr="008C534D">
        <w:rPr>
          <w:rFonts w:ascii="Ebrima" w:hAnsi="Ebrima" w:cs="Open Sans"/>
          <w:bCs/>
          <w:i/>
          <w:sz w:val="22"/>
          <w:szCs w:val="22"/>
        </w:rPr>
        <w:t>e.g.</w:t>
      </w:r>
      <w:r w:rsidRPr="008C534D">
        <w:rPr>
          <w:rFonts w:ascii="Ebrima" w:hAnsi="Ebrima" w:cs="Open Sans"/>
          <w:bCs/>
          <w:sz w:val="22"/>
          <w:szCs w:val="22"/>
        </w:rPr>
        <w:t xml:space="preserve"> para o mês de atualização outubro, utilizar-se-á o índice divulgado em setembro, que se refere a agosto)</w:t>
      </w:r>
      <w:bookmarkEnd w:id="40"/>
      <w:r w:rsidRPr="008C534D">
        <w:rPr>
          <w:rFonts w:ascii="Ebrima" w:hAnsi="Ebrima" w:cs="Open Sans"/>
          <w:bCs/>
          <w:sz w:val="22"/>
          <w:szCs w:val="22"/>
        </w:rPr>
        <w:t xml:space="preserve">; </w:t>
      </w:r>
    </w:p>
    <w:p w14:paraId="0184629B" w14:textId="77777777" w:rsidR="00DD0464" w:rsidRPr="008C534D" w:rsidRDefault="00DD0464" w:rsidP="008C534D">
      <w:pPr>
        <w:widowControl w:val="0"/>
        <w:spacing w:line="276" w:lineRule="auto"/>
        <w:ind w:left="709" w:right="-1"/>
        <w:jc w:val="both"/>
        <w:rPr>
          <w:rFonts w:ascii="Ebrima" w:hAnsi="Ebrima" w:cs="Open Sans"/>
          <w:bCs/>
          <w:sz w:val="22"/>
          <w:szCs w:val="22"/>
        </w:rPr>
      </w:pPr>
    </w:p>
    <w:p w14:paraId="4EC78563"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
          <w:bCs/>
          <w:sz w:val="22"/>
          <w:szCs w:val="22"/>
        </w:rPr>
        <w:t>NI</w:t>
      </w:r>
      <w:r w:rsidRPr="008C534D">
        <w:rPr>
          <w:rFonts w:ascii="Ebrima" w:hAnsi="Ebrima" w:cs="Open Sans"/>
          <w:b/>
          <w:bCs/>
          <w:sz w:val="22"/>
          <w:szCs w:val="22"/>
          <w:vertAlign w:val="subscript"/>
        </w:rPr>
        <w:t>K-1</w:t>
      </w:r>
      <w:r w:rsidRPr="008C534D">
        <w:rPr>
          <w:rFonts w:ascii="Ebrima" w:hAnsi="Ebrima" w:cs="Open Sans"/>
          <w:bCs/>
          <w:sz w:val="22"/>
          <w:szCs w:val="22"/>
        </w:rPr>
        <w:t xml:space="preserve"> = valor do número-índice da Atualização Monetária divulgado no mês anterior ao mês “k” (</w:t>
      </w:r>
      <w:r w:rsidRPr="008C534D">
        <w:rPr>
          <w:rFonts w:ascii="Ebrima" w:hAnsi="Ebrima" w:cs="Open Sans"/>
          <w:bCs/>
          <w:i/>
          <w:sz w:val="22"/>
          <w:szCs w:val="22"/>
        </w:rPr>
        <w:t>e.g.</w:t>
      </w:r>
      <w:r w:rsidRPr="008C534D">
        <w:rPr>
          <w:rFonts w:ascii="Ebrima" w:hAnsi="Ebrima" w:cs="Open Sans"/>
          <w:bCs/>
          <w:sz w:val="22"/>
          <w:szCs w:val="22"/>
        </w:rPr>
        <w:t xml:space="preserve"> para o mês de atualização outubro utilizar-se-á o índice divulgado em agosto, que se refere a julho);</w:t>
      </w:r>
    </w:p>
    <w:p w14:paraId="5754FFD4" w14:textId="77777777" w:rsidR="00DD0464" w:rsidRPr="008C534D" w:rsidRDefault="00DD0464" w:rsidP="008C534D">
      <w:pPr>
        <w:widowControl w:val="0"/>
        <w:spacing w:line="276" w:lineRule="auto"/>
        <w:ind w:left="709" w:right="-1"/>
        <w:jc w:val="both"/>
        <w:rPr>
          <w:rFonts w:ascii="Ebrima" w:hAnsi="Ebrima" w:cs="Open Sans"/>
          <w:bCs/>
          <w:sz w:val="22"/>
          <w:szCs w:val="22"/>
        </w:rPr>
      </w:pPr>
    </w:p>
    <w:p w14:paraId="72E75DA6" w14:textId="77777777" w:rsidR="00DD0464" w:rsidRPr="008C534D" w:rsidRDefault="00DD0464" w:rsidP="008C534D">
      <w:pPr>
        <w:widowControl w:val="0"/>
        <w:spacing w:line="276" w:lineRule="auto"/>
        <w:ind w:left="709" w:right="-1"/>
        <w:jc w:val="both"/>
        <w:rPr>
          <w:rFonts w:ascii="Ebrima" w:hAnsi="Ebrima" w:cs="Open Sans"/>
          <w:bCs/>
          <w:sz w:val="22"/>
          <w:szCs w:val="22"/>
        </w:rPr>
      </w:pPr>
      <w:proofErr w:type="spellStart"/>
      <w:r w:rsidRPr="008C534D">
        <w:rPr>
          <w:rFonts w:ascii="Ebrima" w:hAnsi="Ebrima" w:cs="Open Sans"/>
          <w:b/>
          <w:bCs/>
          <w:sz w:val="22"/>
          <w:szCs w:val="22"/>
        </w:rPr>
        <w:t>dup</w:t>
      </w:r>
      <w:proofErr w:type="spellEnd"/>
      <w:r w:rsidRPr="008C534D">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w:t>
      </w:r>
      <w:proofErr w:type="spellStart"/>
      <w:r w:rsidRPr="008C534D">
        <w:rPr>
          <w:rFonts w:ascii="Ebrima" w:hAnsi="Ebrima" w:cs="Open Sans"/>
          <w:bCs/>
          <w:sz w:val="22"/>
          <w:szCs w:val="22"/>
        </w:rPr>
        <w:t>dup</w:t>
      </w:r>
      <w:proofErr w:type="spellEnd"/>
      <w:r w:rsidRPr="008C534D">
        <w:rPr>
          <w:rFonts w:ascii="Ebrima" w:hAnsi="Ebrima" w:cs="Open Sans"/>
          <w:bCs/>
          <w:sz w:val="22"/>
          <w:szCs w:val="22"/>
        </w:rPr>
        <w:t>” um número inteiro; e</w:t>
      </w:r>
    </w:p>
    <w:p w14:paraId="3100B040" w14:textId="77777777" w:rsidR="00DD0464" w:rsidRPr="008C534D" w:rsidRDefault="00DD0464" w:rsidP="008C534D">
      <w:pPr>
        <w:widowControl w:val="0"/>
        <w:spacing w:line="276" w:lineRule="auto"/>
        <w:ind w:left="709" w:right="-1"/>
        <w:jc w:val="both"/>
        <w:rPr>
          <w:rFonts w:ascii="Ebrima" w:hAnsi="Ebrima" w:cs="Open Sans"/>
          <w:bCs/>
          <w:sz w:val="22"/>
          <w:szCs w:val="22"/>
        </w:rPr>
      </w:pPr>
    </w:p>
    <w:p w14:paraId="02766657" w14:textId="77777777" w:rsidR="00DD0464" w:rsidRPr="008C534D" w:rsidRDefault="00DD0464" w:rsidP="008C534D">
      <w:pPr>
        <w:widowControl w:val="0"/>
        <w:spacing w:line="276" w:lineRule="auto"/>
        <w:ind w:left="709" w:right="-1"/>
        <w:jc w:val="both"/>
        <w:rPr>
          <w:rFonts w:ascii="Ebrima" w:hAnsi="Ebrima" w:cs="Open Sans"/>
          <w:bCs/>
          <w:sz w:val="22"/>
          <w:szCs w:val="22"/>
        </w:rPr>
      </w:pPr>
      <w:proofErr w:type="spellStart"/>
      <w:r w:rsidRPr="008C534D">
        <w:rPr>
          <w:rFonts w:ascii="Ebrima" w:hAnsi="Ebrima" w:cs="Open Sans"/>
          <w:b/>
          <w:bCs/>
          <w:sz w:val="22"/>
          <w:szCs w:val="22"/>
        </w:rPr>
        <w:t>dut</w:t>
      </w:r>
      <w:proofErr w:type="spellEnd"/>
      <w:r w:rsidRPr="008C534D">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C534D">
        <w:rPr>
          <w:rFonts w:ascii="Ebrima" w:hAnsi="Ebrima" w:cs="Open Sans"/>
          <w:bCs/>
          <w:sz w:val="22"/>
          <w:szCs w:val="22"/>
        </w:rPr>
        <w:t>dut</w:t>
      </w:r>
      <w:proofErr w:type="spellEnd"/>
      <w:r w:rsidRPr="008C534D">
        <w:rPr>
          <w:rFonts w:ascii="Ebrima" w:hAnsi="Ebrima" w:cs="Open Sans"/>
          <w:bCs/>
          <w:sz w:val="22"/>
          <w:szCs w:val="22"/>
        </w:rPr>
        <w:t>” um número inteiro.</w:t>
      </w:r>
    </w:p>
    <w:p w14:paraId="1340B7FA" w14:textId="77777777" w:rsidR="00DD0464" w:rsidRPr="008C534D" w:rsidRDefault="00DD0464" w:rsidP="008C534D">
      <w:pPr>
        <w:widowControl w:val="0"/>
        <w:spacing w:line="276" w:lineRule="auto"/>
        <w:ind w:left="709"/>
        <w:jc w:val="both"/>
        <w:rPr>
          <w:rFonts w:ascii="Ebrima" w:hAnsi="Ebrima" w:cs="Open Sans"/>
          <w:bCs/>
          <w:sz w:val="22"/>
          <w:szCs w:val="22"/>
        </w:rPr>
      </w:pPr>
    </w:p>
    <w:p w14:paraId="34DEB748" w14:textId="77777777" w:rsidR="00DD0464" w:rsidRPr="008C534D" w:rsidRDefault="00DD0464" w:rsidP="008C534D">
      <w:pPr>
        <w:widowControl w:val="0"/>
        <w:spacing w:line="276" w:lineRule="auto"/>
        <w:ind w:left="709"/>
        <w:jc w:val="both"/>
        <w:rPr>
          <w:rFonts w:ascii="Ebrima" w:hAnsi="Ebrima" w:cs="Open Sans"/>
          <w:bCs/>
          <w:sz w:val="22"/>
          <w:szCs w:val="22"/>
        </w:rPr>
      </w:pPr>
      <w:r w:rsidRPr="008C534D">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8C534D">
        <w:rPr>
          <w:rFonts w:ascii="Ebrima" w:hAnsi="Ebrima" w:cs="Open Sans"/>
          <w:bCs/>
          <w:sz w:val="22"/>
          <w:szCs w:val="22"/>
        </w:rPr>
        <w:t xml:space="preserve"> é considerado com 9 (nove) casas decimais, sem arredondamento.</w:t>
      </w:r>
    </w:p>
    <w:p w14:paraId="5F2A1E3F" w14:textId="77777777" w:rsidR="00DD0464" w:rsidRPr="008C534D" w:rsidRDefault="00DD0464" w:rsidP="008C534D">
      <w:pPr>
        <w:widowControl w:val="0"/>
        <w:spacing w:line="276" w:lineRule="auto"/>
        <w:ind w:left="709" w:right="-1"/>
        <w:jc w:val="both"/>
        <w:rPr>
          <w:rFonts w:ascii="Ebrima" w:hAnsi="Ebrima" w:cs="Open Sans"/>
          <w:bCs/>
          <w:sz w:val="22"/>
          <w:szCs w:val="22"/>
        </w:rPr>
      </w:pPr>
    </w:p>
    <w:p w14:paraId="6DD72F99" w14:textId="77777777" w:rsidR="00DD0464" w:rsidRPr="008C534D" w:rsidRDefault="00DD0464" w:rsidP="008C534D">
      <w:pPr>
        <w:widowControl w:val="0"/>
        <w:spacing w:line="276" w:lineRule="auto"/>
        <w:ind w:left="709"/>
        <w:jc w:val="both"/>
        <w:rPr>
          <w:rFonts w:ascii="Ebrima" w:hAnsi="Ebrima" w:cs="Open Sans"/>
          <w:bCs/>
          <w:sz w:val="22"/>
          <w:szCs w:val="22"/>
        </w:rPr>
      </w:pPr>
      <w:r w:rsidRPr="008C534D">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8C534D">
        <w:rPr>
          <w:rFonts w:ascii="Ebrima" w:hAnsi="Ebrima" w:cs="Open Sans"/>
          <w:bCs/>
          <w:sz w:val="22"/>
          <w:szCs w:val="22"/>
        </w:rPr>
        <w:t xml:space="preserve"> é considerado com 8 (oito) casas decimais, sem arredondamento.</w:t>
      </w:r>
    </w:p>
    <w:p w14:paraId="734A032E" w14:textId="77777777" w:rsidR="00DD0464" w:rsidRPr="008C534D" w:rsidRDefault="00DD0464" w:rsidP="008C534D">
      <w:pPr>
        <w:widowControl w:val="0"/>
        <w:spacing w:line="276" w:lineRule="auto"/>
        <w:ind w:right="-1"/>
        <w:jc w:val="both"/>
        <w:rPr>
          <w:rFonts w:ascii="Ebrima" w:hAnsi="Ebrima" w:cs="Open Sans"/>
          <w:bCs/>
          <w:sz w:val="22"/>
          <w:szCs w:val="22"/>
        </w:rPr>
      </w:pPr>
    </w:p>
    <w:p w14:paraId="7968ECA0"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Cs/>
          <w:sz w:val="22"/>
          <w:szCs w:val="22"/>
        </w:rPr>
        <w:t>O número-índice da Atualização Monetária deverá ser utilizado considerando idêntico número de casas decimais divulgado pelo órgão responsável por seu cálculo.</w:t>
      </w:r>
    </w:p>
    <w:p w14:paraId="494AAC23" w14:textId="77777777" w:rsidR="00DD0464" w:rsidRPr="008C534D" w:rsidRDefault="00DD0464" w:rsidP="008C534D">
      <w:pPr>
        <w:widowControl w:val="0"/>
        <w:spacing w:line="276" w:lineRule="auto"/>
        <w:ind w:right="-1"/>
        <w:jc w:val="both"/>
        <w:rPr>
          <w:rFonts w:ascii="Ebrima" w:hAnsi="Ebrima" w:cs="Open Sans"/>
          <w:bCs/>
          <w:sz w:val="22"/>
          <w:szCs w:val="22"/>
        </w:rPr>
      </w:pPr>
    </w:p>
    <w:p w14:paraId="50BA97DA" w14:textId="51E7D029" w:rsidR="00DD0464" w:rsidRPr="008C534D" w:rsidRDefault="00DD0464" w:rsidP="008C534D">
      <w:pPr>
        <w:pStyle w:val="PargrafodaLista"/>
        <w:widowControl w:val="0"/>
        <w:spacing w:line="276" w:lineRule="auto"/>
        <w:ind w:left="709"/>
        <w:contextualSpacing w:val="0"/>
        <w:jc w:val="both"/>
        <w:rPr>
          <w:rFonts w:ascii="Ebrima" w:hAnsi="Ebrima" w:cs="Open Sans"/>
          <w:bCs/>
          <w:sz w:val="22"/>
          <w:szCs w:val="22"/>
        </w:rPr>
      </w:pPr>
      <w:r w:rsidRPr="008C534D">
        <w:rPr>
          <w:rFonts w:ascii="Ebrima" w:hAnsi="Ebrima" w:cs="Open Sans"/>
          <w:bCs/>
          <w:sz w:val="22"/>
          <w:szCs w:val="22"/>
        </w:rPr>
        <w:t xml:space="preserve">Considera-se Data de Aniversário o dia </w:t>
      </w:r>
      <w:r w:rsidRPr="008C534D">
        <w:rPr>
          <w:rFonts w:ascii="Ebrima" w:hAnsi="Ebrima" w:cs="Open Sans"/>
          <w:bCs/>
          <w:color w:val="000000"/>
          <w:sz w:val="22"/>
          <w:szCs w:val="22"/>
        </w:rPr>
        <w:t xml:space="preserve">20 (vinte) </w:t>
      </w:r>
      <w:r w:rsidRPr="008C534D">
        <w:rPr>
          <w:rFonts w:ascii="Ebrima" w:hAnsi="Ebrima" w:cs="Open Sans"/>
          <w:bCs/>
          <w:sz w:val="22"/>
          <w:szCs w:val="22"/>
        </w:rPr>
        <w:t>de cada mês</w:t>
      </w:r>
      <w:r w:rsidR="00DF5D19" w:rsidRPr="008C534D">
        <w:rPr>
          <w:rFonts w:ascii="Ebrima" w:hAnsi="Ebrima" w:cs="Open Sans"/>
          <w:bCs/>
          <w:sz w:val="22"/>
          <w:szCs w:val="22"/>
        </w:rPr>
        <w:t xml:space="preserve"> ou o 1º (primeiro) Dia Útil subsequente caso o dia 20 (vinte) não seja Dia Útil</w:t>
      </w:r>
      <w:r w:rsidRPr="008C534D">
        <w:rPr>
          <w:rFonts w:ascii="Ebrima" w:hAnsi="Ebrima" w:cs="Open Sans"/>
          <w:bCs/>
          <w:sz w:val="22"/>
          <w:szCs w:val="22"/>
        </w:rPr>
        <w:t>.</w:t>
      </w:r>
    </w:p>
    <w:p w14:paraId="21605792" w14:textId="77777777" w:rsidR="00DD0464" w:rsidRPr="008C534D" w:rsidRDefault="00DD0464" w:rsidP="008C534D">
      <w:pPr>
        <w:pStyle w:val="PargrafodaLista"/>
        <w:widowControl w:val="0"/>
        <w:spacing w:line="276" w:lineRule="auto"/>
        <w:ind w:left="709"/>
        <w:contextualSpacing w:val="0"/>
        <w:jc w:val="both"/>
        <w:rPr>
          <w:rFonts w:ascii="Ebrima" w:hAnsi="Ebrima" w:cs="Open Sans"/>
          <w:bCs/>
          <w:sz w:val="22"/>
          <w:szCs w:val="22"/>
        </w:rPr>
      </w:pPr>
    </w:p>
    <w:p w14:paraId="080C398F" w14:textId="77777777" w:rsidR="00DD0464" w:rsidRPr="008C534D" w:rsidRDefault="00DD0464" w:rsidP="008C534D">
      <w:pPr>
        <w:pStyle w:val="PargrafodaLista"/>
        <w:widowControl w:val="0"/>
        <w:spacing w:line="276" w:lineRule="auto"/>
        <w:ind w:left="709"/>
        <w:jc w:val="both"/>
        <w:rPr>
          <w:rFonts w:ascii="Ebrima" w:hAnsi="Ebrima" w:cs="Open Sans"/>
          <w:bCs/>
          <w:sz w:val="22"/>
          <w:szCs w:val="22"/>
        </w:rPr>
      </w:pPr>
      <w:r w:rsidRPr="008C534D">
        <w:rPr>
          <w:rFonts w:ascii="Ebrima" w:hAnsi="Ebrima" w:cs="Open Sans"/>
          <w:bCs/>
          <w:sz w:val="22"/>
          <w:szCs w:val="22"/>
        </w:rPr>
        <w:t xml:space="preserve">Caso o número-índice da Atualização Monetária ainda não esteja disponível até 05 (cinco) dias antes da referida data de pagamento, utilizar-se-á a última variação mensal positiva da </w:t>
      </w:r>
      <w:r w:rsidRPr="008C534D">
        <w:rPr>
          <w:rFonts w:ascii="Ebrima" w:hAnsi="Ebrima" w:cs="Open Sans"/>
          <w:bCs/>
          <w:sz w:val="22"/>
          <w:szCs w:val="22"/>
        </w:rPr>
        <w:lastRenderedPageBreak/>
        <w:t>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808DB4B" w14:textId="77777777" w:rsidR="00DD0464" w:rsidRPr="008C534D" w:rsidRDefault="00DD0464" w:rsidP="008C534D">
      <w:pPr>
        <w:pStyle w:val="PargrafodaLista"/>
        <w:widowControl w:val="0"/>
        <w:spacing w:line="276" w:lineRule="auto"/>
        <w:ind w:left="709"/>
        <w:contextualSpacing w:val="0"/>
        <w:jc w:val="both"/>
        <w:rPr>
          <w:rFonts w:ascii="Ebrima" w:hAnsi="Ebrima" w:cs="Open Sans"/>
          <w:bCs/>
          <w:sz w:val="22"/>
          <w:szCs w:val="22"/>
        </w:rPr>
      </w:pPr>
    </w:p>
    <w:p w14:paraId="66D1BCDC" w14:textId="014E7A6F" w:rsidR="00DD0464" w:rsidRPr="008C534D" w:rsidRDefault="00DD0464" w:rsidP="008C534D">
      <w:pPr>
        <w:pStyle w:val="PargrafodaLista"/>
        <w:spacing w:line="276" w:lineRule="auto"/>
        <w:ind w:left="709"/>
        <w:contextualSpacing w:val="0"/>
        <w:jc w:val="both"/>
        <w:rPr>
          <w:rFonts w:ascii="Ebrima" w:hAnsi="Ebrima" w:cstheme="minorHAnsi"/>
          <w:sz w:val="22"/>
          <w:szCs w:val="22"/>
        </w:rPr>
      </w:pPr>
      <w:r w:rsidRPr="008C534D">
        <w:rPr>
          <w:rFonts w:ascii="Ebrima" w:hAnsi="Ebrima" w:cs="Open Sans"/>
          <w:sz w:val="22"/>
          <w:szCs w:val="22"/>
        </w:rPr>
        <w:t>A Atualização Monetária será aplicável desde que a variação mensal seja positiva, devendo a variação negativa ser</w:t>
      </w:r>
      <w:r w:rsidR="00442BAF" w:rsidRPr="008C534D">
        <w:rPr>
          <w:rFonts w:ascii="Ebrima" w:hAnsi="Ebrima" w:cstheme="minorHAnsi"/>
          <w:sz w:val="22"/>
          <w:szCs w:val="22"/>
        </w:rPr>
        <w:t xml:space="preserve"> considerado no cálculo do Valor Nominal Unitário Atualizado dos CRI (qual seja: </w:t>
      </w:r>
      <w:proofErr w:type="spellStart"/>
      <w:r w:rsidR="00442BAF" w:rsidRPr="008C534D">
        <w:rPr>
          <w:rFonts w:ascii="Ebrima" w:hAnsi="Ebrima" w:cstheme="minorHAnsi"/>
          <w:sz w:val="22"/>
          <w:szCs w:val="22"/>
        </w:rPr>
        <w:t>VNa</w:t>
      </w:r>
      <w:proofErr w:type="spellEnd"/>
      <w:r w:rsidR="00442BAF" w:rsidRPr="008C534D">
        <w:rPr>
          <w:rFonts w:ascii="Ebrima" w:hAnsi="Ebrima" w:cstheme="minorHAnsi"/>
          <w:sz w:val="22"/>
          <w:szCs w:val="22"/>
        </w:rPr>
        <w:t xml:space="preserve"> = </w:t>
      </w:r>
      <w:proofErr w:type="spellStart"/>
      <w:r w:rsidR="00442BAF" w:rsidRPr="008C534D">
        <w:rPr>
          <w:rFonts w:ascii="Ebrima" w:hAnsi="Ebrima" w:cstheme="minorHAnsi"/>
          <w:sz w:val="22"/>
          <w:szCs w:val="22"/>
        </w:rPr>
        <w:t>VNe</w:t>
      </w:r>
      <w:proofErr w:type="spellEnd"/>
      <w:r w:rsidR="00442BAF" w:rsidRPr="008C534D">
        <w:rPr>
          <w:rFonts w:ascii="Ebrima" w:hAnsi="Ebrima" w:cstheme="minorHAnsi"/>
          <w:sz w:val="22"/>
          <w:szCs w:val="22"/>
        </w:rPr>
        <w:t xml:space="preserve"> x C), que “C” é igual a 1 (um)</w:t>
      </w:r>
      <w:r w:rsidRPr="008C534D">
        <w:rPr>
          <w:rFonts w:ascii="Ebrima" w:hAnsi="Ebrima" w:cs="Open Sans"/>
          <w:sz w:val="22"/>
          <w:szCs w:val="22"/>
        </w:rPr>
        <w:t>. Não serão devidas quaisquer compensações entre as Emitentes e a Emissora, ou entre a Emissora e os Titulares dos CRI, em razão do critério adotado.</w:t>
      </w:r>
      <w:r w:rsidR="00A70E2D" w:rsidRPr="008C534D">
        <w:rPr>
          <w:rFonts w:ascii="Ebrima" w:hAnsi="Ebrima" w:cs="Open Sans"/>
          <w:sz w:val="22"/>
          <w:szCs w:val="22"/>
        </w:rPr>
        <w:t xml:space="preserve"> </w:t>
      </w:r>
    </w:p>
    <w:p w14:paraId="1747445A" w14:textId="77777777" w:rsidR="00DD0464" w:rsidRPr="008C534D" w:rsidRDefault="00DD0464" w:rsidP="008C534D">
      <w:pPr>
        <w:pStyle w:val="PargrafodaLista"/>
        <w:widowControl w:val="0"/>
        <w:spacing w:line="276" w:lineRule="auto"/>
        <w:ind w:left="709" w:right="-2"/>
        <w:contextualSpacing w:val="0"/>
        <w:jc w:val="both"/>
        <w:rPr>
          <w:rFonts w:ascii="Ebrima" w:hAnsi="Ebrima" w:cs="Open Sans"/>
          <w:sz w:val="22"/>
          <w:szCs w:val="22"/>
        </w:rPr>
      </w:pPr>
    </w:p>
    <w:p w14:paraId="2415F0E9"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Cs/>
          <w:sz w:val="22"/>
          <w:szCs w:val="22"/>
        </w:rPr>
        <w:t xml:space="preserve">O </w:t>
      </w:r>
      <w:proofErr w:type="spellStart"/>
      <w:r w:rsidRPr="008C534D">
        <w:rPr>
          <w:rFonts w:ascii="Ebrima" w:hAnsi="Ebrima" w:cs="Open Sans"/>
          <w:bCs/>
          <w:sz w:val="22"/>
          <w:szCs w:val="22"/>
        </w:rPr>
        <w:t>produtório</w:t>
      </w:r>
      <w:proofErr w:type="spellEnd"/>
      <w:r w:rsidRPr="008C534D">
        <w:rPr>
          <w:rFonts w:ascii="Ebrima" w:hAnsi="Ebrima" w:cs="Open Sans"/>
          <w:bCs/>
          <w:sz w:val="22"/>
          <w:szCs w:val="22"/>
        </w:rPr>
        <w:t xml:space="preserve"> é executado a partir do fator mais recente, acrescentando-se, em seguida, os mais remotos.</w:t>
      </w:r>
    </w:p>
    <w:p w14:paraId="78C7E7AB"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u w:val="single"/>
        </w:rPr>
      </w:pPr>
    </w:p>
    <w:p w14:paraId="280F80D6"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u w:val="single"/>
        </w:rPr>
      </w:pPr>
      <w:r w:rsidRPr="008C534D">
        <w:rPr>
          <w:rFonts w:ascii="Ebrima" w:hAnsi="Ebrima" w:cs="Open Sans"/>
          <w:sz w:val="22"/>
          <w:szCs w:val="22"/>
          <w:u w:val="single"/>
        </w:rPr>
        <w:t>Remuneração</w:t>
      </w:r>
    </w:p>
    <w:p w14:paraId="75CE5300"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07532F39" w14:textId="3ABB98D1"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 xml:space="preserve">A Remuneração dos CRI compreenderá os juros remuneratórios conforme Cláusula </w:t>
      </w:r>
      <w:r w:rsidR="004345A8" w:rsidRPr="008C534D">
        <w:rPr>
          <w:rFonts w:ascii="Ebrima" w:hAnsi="Ebrima" w:cs="Open Sans"/>
          <w:sz w:val="22"/>
          <w:szCs w:val="22"/>
        </w:rPr>
        <w:t>6</w:t>
      </w:r>
      <w:r w:rsidRPr="008C534D">
        <w:rPr>
          <w:rFonts w:ascii="Ebrima" w:hAnsi="Ebrima" w:cs="Open Sans"/>
          <w:sz w:val="22"/>
          <w:szCs w:val="22"/>
        </w:rPr>
        <w:t xml:space="preserve">.1., acima, calculados a partir de um ano de 252 (duzentos e cinquenta e dois) Dias Úteis, a partir da primeira Data de Integralização dos CRI, calculados de forma exponencial e cumulativa </w:t>
      </w:r>
      <w:r w:rsidRPr="008C534D">
        <w:rPr>
          <w:rFonts w:ascii="Ebrima" w:hAnsi="Ebrima" w:cs="Open Sans"/>
          <w:i/>
          <w:sz w:val="22"/>
          <w:szCs w:val="22"/>
        </w:rPr>
        <w:t xml:space="preserve">pro rata </w:t>
      </w:r>
      <w:proofErr w:type="spellStart"/>
      <w:r w:rsidRPr="008C534D">
        <w:rPr>
          <w:rFonts w:ascii="Ebrima" w:hAnsi="Ebrima" w:cs="Open Sans"/>
          <w:i/>
          <w:sz w:val="22"/>
          <w:szCs w:val="22"/>
        </w:rPr>
        <w:t>temporis</w:t>
      </w:r>
      <w:proofErr w:type="spellEnd"/>
      <w:r w:rsidRPr="008C534D">
        <w:rPr>
          <w:rFonts w:ascii="Ebrima" w:hAnsi="Ebrima" w:cs="Open Sans"/>
          <w:sz w:val="22"/>
          <w:szCs w:val="22"/>
        </w:rPr>
        <w:t xml:space="preserve"> sobre o respectivo Valor Nominal Unitário atualizado, ou o respectivo saldo do Valor Nominal Unitário atualizado, conforme o caso, de acordo com a seguinte fórmula:</w:t>
      </w:r>
    </w:p>
    <w:p w14:paraId="1D4759E0"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554FBABE" w14:textId="77777777" w:rsidR="00DD0464" w:rsidRPr="008C534D" w:rsidRDefault="00DD0464" w:rsidP="008C534D">
      <w:pPr>
        <w:pStyle w:val="PargrafodaLista"/>
        <w:widowControl w:val="0"/>
        <w:tabs>
          <w:tab w:val="left" w:pos="1701"/>
        </w:tabs>
        <w:spacing w:line="276" w:lineRule="auto"/>
        <w:ind w:left="709"/>
        <w:jc w:val="both"/>
        <w:rPr>
          <w:rFonts w:ascii="Ebrima" w:hAnsi="Ebrima" w:cs="Open Sans"/>
          <w:sz w:val="22"/>
          <w:szCs w:val="22"/>
        </w:rPr>
      </w:pPr>
      <w:r w:rsidRPr="008C534D">
        <w:rPr>
          <w:rFonts w:ascii="Ebrima" w:hAnsi="Ebrima" w:cs="Open Sans"/>
          <w:b/>
          <w:bCs/>
          <w:sz w:val="22"/>
          <w:szCs w:val="22"/>
        </w:rPr>
        <w:t>6.2.1.</w:t>
      </w:r>
      <w:r w:rsidRPr="008C534D">
        <w:rPr>
          <w:rFonts w:ascii="Ebrima" w:hAnsi="Ebrima" w:cs="Open Sans"/>
          <w:sz w:val="22"/>
          <w:szCs w:val="22"/>
        </w:rPr>
        <w:tab/>
      </w:r>
      <w:r w:rsidRPr="008C534D">
        <w:rPr>
          <w:rFonts w:ascii="Ebrima" w:hAnsi="Ebrima" w:cs="Open Sans"/>
          <w:sz w:val="22"/>
          <w:szCs w:val="22"/>
          <w:u w:val="single"/>
        </w:rPr>
        <w:t>Cálculo da Remuneração</w:t>
      </w:r>
      <w:r w:rsidRPr="008C534D">
        <w:rPr>
          <w:rFonts w:ascii="Ebrima" w:hAnsi="Ebrima" w:cs="Open Sans"/>
          <w:sz w:val="22"/>
          <w:szCs w:val="22"/>
        </w:rPr>
        <w:t xml:space="preserve">: A Remuneração será calculada da seguinte forma: </w:t>
      </w:r>
    </w:p>
    <w:p w14:paraId="6EBBF917" w14:textId="77777777" w:rsidR="00DD0464" w:rsidRPr="008C534D" w:rsidRDefault="00DD0464" w:rsidP="008C534D">
      <w:pPr>
        <w:widowControl w:val="0"/>
        <w:spacing w:line="276" w:lineRule="auto"/>
        <w:ind w:left="1214"/>
        <w:rPr>
          <w:rFonts w:ascii="Ebrima" w:hAnsi="Ebrima" w:cs="Open Sans"/>
          <w:sz w:val="22"/>
          <w:szCs w:val="22"/>
        </w:rPr>
      </w:pPr>
    </w:p>
    <w:p w14:paraId="3C4FE10A" w14:textId="77777777" w:rsidR="00DD0464" w:rsidRPr="008C534D" w:rsidRDefault="00DD0464" w:rsidP="008C534D">
      <w:pPr>
        <w:widowControl w:val="0"/>
        <w:spacing w:line="276" w:lineRule="auto"/>
        <w:ind w:left="1214"/>
        <w:jc w:val="center"/>
        <w:rPr>
          <w:rFonts w:ascii="Ebrima" w:hAnsi="Ebrima" w:cs="Open Sans"/>
          <w:sz w:val="22"/>
          <w:szCs w:val="22"/>
        </w:rPr>
      </w:pPr>
      <w:r w:rsidRPr="008C534D">
        <w:rPr>
          <w:rFonts w:ascii="Ebrima" w:hAnsi="Ebrima" w:cs="Open Sans"/>
          <w:b/>
          <w:sz w:val="22"/>
          <w:szCs w:val="22"/>
        </w:rPr>
        <w:t xml:space="preserve">J = </w:t>
      </w:r>
      <w:proofErr w:type="spellStart"/>
      <w:r w:rsidRPr="008C534D">
        <w:rPr>
          <w:rFonts w:ascii="Ebrima" w:hAnsi="Ebrima" w:cs="Open Sans"/>
          <w:b/>
          <w:sz w:val="22"/>
          <w:szCs w:val="22"/>
        </w:rPr>
        <w:t>VNa</w:t>
      </w:r>
      <w:proofErr w:type="spellEnd"/>
      <w:r w:rsidRPr="008C534D">
        <w:rPr>
          <w:rFonts w:ascii="Ebrima" w:hAnsi="Ebrima" w:cs="Open Sans"/>
          <w:b/>
          <w:sz w:val="22"/>
          <w:szCs w:val="22"/>
        </w:rPr>
        <w:t xml:space="preserve"> x (FJ – 1)</w:t>
      </w:r>
      <w:r w:rsidRPr="008C534D">
        <w:rPr>
          <w:rFonts w:ascii="Ebrima" w:hAnsi="Ebrima" w:cs="Open Sans"/>
          <w:sz w:val="22"/>
          <w:szCs w:val="22"/>
        </w:rPr>
        <w:t>, onde:</w:t>
      </w:r>
    </w:p>
    <w:p w14:paraId="5F7915DF" w14:textId="77777777" w:rsidR="00DD0464" w:rsidRPr="008C534D" w:rsidRDefault="00DD0464" w:rsidP="008C534D">
      <w:pPr>
        <w:widowControl w:val="0"/>
        <w:spacing w:line="276" w:lineRule="auto"/>
        <w:ind w:left="1214"/>
        <w:rPr>
          <w:rFonts w:ascii="Ebrima" w:hAnsi="Ebrima" w:cs="Open Sans"/>
          <w:sz w:val="22"/>
          <w:szCs w:val="22"/>
        </w:rPr>
      </w:pPr>
    </w:p>
    <w:p w14:paraId="4348F2AA" w14:textId="77777777" w:rsidR="00DD0464" w:rsidRPr="008C534D" w:rsidRDefault="00DD0464" w:rsidP="008C534D">
      <w:pPr>
        <w:widowControl w:val="0"/>
        <w:tabs>
          <w:tab w:val="left" w:pos="1701"/>
        </w:tabs>
        <w:spacing w:line="276" w:lineRule="auto"/>
        <w:ind w:left="709"/>
        <w:jc w:val="both"/>
        <w:rPr>
          <w:rFonts w:ascii="Ebrima" w:hAnsi="Ebrima" w:cs="Open Sans"/>
          <w:sz w:val="22"/>
          <w:szCs w:val="22"/>
        </w:rPr>
      </w:pPr>
      <w:r w:rsidRPr="008C534D">
        <w:rPr>
          <w:rFonts w:ascii="Ebrima" w:hAnsi="Ebrima" w:cs="Open Sans"/>
          <w:b/>
          <w:sz w:val="22"/>
          <w:szCs w:val="22"/>
        </w:rPr>
        <w:t>J</w:t>
      </w:r>
      <w:r w:rsidRPr="008C534D">
        <w:rPr>
          <w:rFonts w:ascii="Ebrima" w:hAnsi="Ebrima" w:cs="Open Sans"/>
          <w:sz w:val="22"/>
          <w:szCs w:val="22"/>
        </w:rPr>
        <w:t xml:space="preserve"> = valor unitário da Remuneração calculado com 8 (oito) casas decimais, sem arredondamento;</w:t>
      </w:r>
    </w:p>
    <w:p w14:paraId="609237C0" w14:textId="77777777" w:rsidR="00DD0464" w:rsidRPr="008C534D" w:rsidRDefault="00DD0464" w:rsidP="008C534D">
      <w:pPr>
        <w:widowControl w:val="0"/>
        <w:spacing w:line="276" w:lineRule="auto"/>
        <w:ind w:left="709"/>
        <w:jc w:val="both"/>
        <w:rPr>
          <w:rFonts w:ascii="Ebrima" w:hAnsi="Ebrima" w:cs="Open Sans"/>
          <w:sz w:val="22"/>
          <w:szCs w:val="22"/>
        </w:rPr>
      </w:pPr>
    </w:p>
    <w:p w14:paraId="6471B257" w14:textId="77777777" w:rsidR="00DD0464" w:rsidRPr="008C534D" w:rsidRDefault="00DD0464" w:rsidP="008C534D">
      <w:pPr>
        <w:widowControl w:val="0"/>
        <w:spacing w:line="276" w:lineRule="auto"/>
        <w:ind w:left="709"/>
        <w:jc w:val="both"/>
        <w:rPr>
          <w:rFonts w:ascii="Ebrima" w:hAnsi="Ebrima" w:cs="Open Sans"/>
          <w:sz w:val="22"/>
          <w:szCs w:val="22"/>
        </w:rPr>
      </w:pPr>
      <w:proofErr w:type="spellStart"/>
      <w:r w:rsidRPr="008C534D">
        <w:rPr>
          <w:rFonts w:ascii="Ebrima" w:hAnsi="Ebrima" w:cs="Open Sans"/>
          <w:b/>
          <w:sz w:val="22"/>
          <w:szCs w:val="22"/>
        </w:rPr>
        <w:t>VNa</w:t>
      </w:r>
      <w:proofErr w:type="spellEnd"/>
      <w:r w:rsidRPr="008C534D">
        <w:rPr>
          <w:rFonts w:ascii="Ebrima" w:hAnsi="Ebrima" w:cs="Open Sans"/>
          <w:sz w:val="22"/>
          <w:szCs w:val="22"/>
        </w:rPr>
        <w:t xml:space="preserve"> = conforme definido acima;</w:t>
      </w:r>
    </w:p>
    <w:p w14:paraId="78D39B87" w14:textId="77777777" w:rsidR="00DD0464" w:rsidRPr="008C534D" w:rsidRDefault="00DD0464" w:rsidP="008C534D">
      <w:pPr>
        <w:widowControl w:val="0"/>
        <w:spacing w:line="276" w:lineRule="auto"/>
        <w:ind w:left="709"/>
        <w:jc w:val="both"/>
        <w:rPr>
          <w:rFonts w:ascii="Ebrima" w:hAnsi="Ebrima" w:cs="Open Sans"/>
          <w:sz w:val="22"/>
          <w:szCs w:val="22"/>
        </w:rPr>
      </w:pPr>
    </w:p>
    <w:p w14:paraId="690287C5" w14:textId="77777777" w:rsidR="00DD0464" w:rsidRPr="008C534D" w:rsidRDefault="00DD0464" w:rsidP="008C534D">
      <w:pPr>
        <w:widowControl w:val="0"/>
        <w:spacing w:line="276" w:lineRule="auto"/>
        <w:ind w:left="709"/>
        <w:jc w:val="both"/>
        <w:rPr>
          <w:rFonts w:ascii="Ebrima" w:hAnsi="Ebrima" w:cs="Open Sans"/>
          <w:sz w:val="22"/>
          <w:szCs w:val="22"/>
        </w:rPr>
      </w:pPr>
      <w:r w:rsidRPr="008C534D">
        <w:rPr>
          <w:rFonts w:ascii="Ebrima" w:hAnsi="Ebrima" w:cs="Open Sans"/>
          <w:b/>
          <w:sz w:val="22"/>
          <w:szCs w:val="22"/>
        </w:rPr>
        <w:t>FJ</w:t>
      </w:r>
      <w:r w:rsidRPr="008C534D">
        <w:rPr>
          <w:rFonts w:ascii="Ebrima" w:hAnsi="Ebrima" w:cs="Open Sans"/>
          <w:sz w:val="22"/>
          <w:szCs w:val="22"/>
        </w:rPr>
        <w:t xml:space="preserve"> = Fator de juros fixos calculado com 9 (nove) casas decimais, com arredondamento, apurado da seguinte forma: </w:t>
      </w:r>
    </w:p>
    <w:p w14:paraId="211F88FA" w14:textId="77777777" w:rsidR="00DD0464" w:rsidRPr="008C534D" w:rsidRDefault="00DD0464" w:rsidP="008C534D">
      <w:pPr>
        <w:widowControl w:val="0"/>
        <w:spacing w:line="276" w:lineRule="auto"/>
        <w:ind w:left="1214"/>
        <w:rPr>
          <w:rFonts w:ascii="Ebrima" w:hAnsi="Ebrima" w:cs="Open Sans"/>
          <w:sz w:val="22"/>
          <w:szCs w:val="22"/>
        </w:rPr>
      </w:pPr>
    </w:p>
    <w:p w14:paraId="51D6B4B0" w14:textId="77777777" w:rsidR="00DD0464" w:rsidRPr="008C534D" w:rsidRDefault="00DD0464" w:rsidP="008C534D">
      <w:pPr>
        <w:widowControl w:val="0"/>
        <w:spacing w:line="276" w:lineRule="auto"/>
        <w:ind w:left="709"/>
        <w:jc w:val="center"/>
        <w:rPr>
          <w:rFonts w:ascii="Ebrima" w:hAnsi="Ebrima" w:cs="Open Sans"/>
          <w:b/>
          <w:sz w:val="22"/>
          <w:szCs w:val="22"/>
        </w:rPr>
      </w:pPr>
      <m:oMathPara>
        <m:oMath>
          <m:r>
            <m:rPr>
              <m:sty m:val="b"/>
            </m:rPr>
            <w:rPr>
              <w:rFonts w:ascii="Cambria Math" w:hAnsi="Cambria Math" w:cs="Open Sans"/>
              <w:sz w:val="22"/>
              <w:szCs w:val="22"/>
            </w:rPr>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p>
    <w:p w14:paraId="34DEA3EC" w14:textId="77777777" w:rsidR="00DD0464" w:rsidRPr="008C534D" w:rsidRDefault="00DD0464" w:rsidP="008C534D">
      <w:pPr>
        <w:widowControl w:val="0"/>
        <w:spacing w:line="276" w:lineRule="auto"/>
        <w:ind w:left="709"/>
        <w:rPr>
          <w:rFonts w:ascii="Ebrima" w:hAnsi="Ebrima" w:cs="Open Sans"/>
          <w:sz w:val="22"/>
          <w:szCs w:val="22"/>
        </w:rPr>
      </w:pPr>
    </w:p>
    <w:p w14:paraId="5C43625C" w14:textId="77777777" w:rsidR="00DD0464" w:rsidRPr="008C534D" w:rsidRDefault="00DD0464" w:rsidP="008C534D">
      <w:pPr>
        <w:widowControl w:val="0"/>
        <w:spacing w:line="276" w:lineRule="auto"/>
        <w:ind w:left="709"/>
        <w:jc w:val="both"/>
        <w:rPr>
          <w:rFonts w:ascii="Ebrima" w:hAnsi="Ebrima" w:cs="Open Sans"/>
          <w:sz w:val="22"/>
          <w:szCs w:val="22"/>
        </w:rPr>
      </w:pPr>
      <w:r w:rsidRPr="008C534D">
        <w:rPr>
          <w:rFonts w:ascii="Ebrima" w:hAnsi="Ebrima" w:cs="Open Sans"/>
          <w:sz w:val="22"/>
          <w:szCs w:val="22"/>
        </w:rPr>
        <w:t>Onde:</w:t>
      </w:r>
    </w:p>
    <w:p w14:paraId="20214428" w14:textId="77777777" w:rsidR="00DD0464" w:rsidRPr="008C534D" w:rsidRDefault="00DD0464" w:rsidP="008C534D">
      <w:pPr>
        <w:widowControl w:val="0"/>
        <w:spacing w:line="276" w:lineRule="auto"/>
        <w:ind w:left="709"/>
        <w:jc w:val="both"/>
        <w:rPr>
          <w:rFonts w:ascii="Ebrima" w:hAnsi="Ebrima" w:cs="Open Sans"/>
          <w:sz w:val="22"/>
          <w:szCs w:val="22"/>
        </w:rPr>
      </w:pPr>
      <w:r w:rsidRPr="008C534D">
        <w:rPr>
          <w:rFonts w:ascii="Ebrima" w:hAnsi="Ebrima" w:cs="Open Sans"/>
          <w:b/>
          <w:sz w:val="22"/>
          <w:szCs w:val="22"/>
        </w:rPr>
        <w:t>i</w:t>
      </w:r>
      <w:r w:rsidRPr="008C534D">
        <w:rPr>
          <w:rFonts w:ascii="Ebrima" w:hAnsi="Ebrima" w:cs="Open Sans"/>
          <w:sz w:val="22"/>
          <w:szCs w:val="22"/>
        </w:rPr>
        <w:t xml:space="preserve"> = </w:t>
      </w:r>
      <w:r w:rsidRPr="008C534D">
        <w:rPr>
          <w:rFonts w:ascii="Ebrima" w:hAnsi="Ebrima" w:cs="Open Sans"/>
          <w:snapToGrid w:val="0"/>
          <w:sz w:val="22"/>
          <w:szCs w:val="22"/>
        </w:rPr>
        <w:t>a Remuneração, conforme indicada na Cláusula 4.1., informada com 4 (quatro) casas decimais</w:t>
      </w:r>
      <w:r w:rsidRPr="008C534D">
        <w:rPr>
          <w:rFonts w:ascii="Ebrima" w:hAnsi="Ebrima" w:cs="Open Sans"/>
          <w:sz w:val="22"/>
          <w:szCs w:val="22"/>
        </w:rPr>
        <w:t xml:space="preserve">; </w:t>
      </w:r>
    </w:p>
    <w:p w14:paraId="3740791D" w14:textId="77777777" w:rsidR="00DD0464" w:rsidRPr="008C534D" w:rsidRDefault="00DD0464" w:rsidP="008C534D">
      <w:pPr>
        <w:widowControl w:val="0"/>
        <w:spacing w:line="276" w:lineRule="auto"/>
        <w:ind w:left="709"/>
        <w:jc w:val="both"/>
        <w:rPr>
          <w:rFonts w:ascii="Ebrima" w:hAnsi="Ebrima" w:cs="Open Sans"/>
          <w:sz w:val="22"/>
          <w:szCs w:val="22"/>
        </w:rPr>
      </w:pPr>
    </w:p>
    <w:p w14:paraId="3F732B6C" w14:textId="77777777" w:rsidR="00DD0464" w:rsidRPr="008C534D" w:rsidRDefault="00DD0464" w:rsidP="008C534D">
      <w:pPr>
        <w:widowControl w:val="0"/>
        <w:spacing w:line="276" w:lineRule="auto"/>
        <w:ind w:left="709"/>
        <w:jc w:val="both"/>
        <w:rPr>
          <w:rFonts w:ascii="Ebrima" w:hAnsi="Ebrima" w:cs="Open Sans"/>
          <w:sz w:val="22"/>
          <w:szCs w:val="22"/>
        </w:rPr>
      </w:pPr>
      <w:proofErr w:type="spellStart"/>
      <w:r w:rsidRPr="008C534D">
        <w:rPr>
          <w:rFonts w:ascii="Ebrima" w:hAnsi="Ebrima" w:cs="Open Sans"/>
          <w:b/>
          <w:sz w:val="22"/>
          <w:szCs w:val="22"/>
        </w:rPr>
        <w:lastRenderedPageBreak/>
        <w:t>dup</w:t>
      </w:r>
      <w:proofErr w:type="spellEnd"/>
      <w:r w:rsidRPr="008C534D">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p>
    <w:p w14:paraId="40559890" w14:textId="77777777" w:rsidR="00DD0464" w:rsidRPr="008C534D" w:rsidRDefault="00DD0464" w:rsidP="008C534D">
      <w:pPr>
        <w:widowControl w:val="0"/>
        <w:spacing w:line="276" w:lineRule="auto"/>
        <w:rPr>
          <w:rFonts w:ascii="Ebrima" w:hAnsi="Ebrima" w:cs="Open Sans"/>
          <w:noProof/>
          <w:sz w:val="22"/>
          <w:szCs w:val="22"/>
        </w:rPr>
      </w:pPr>
    </w:p>
    <w:p w14:paraId="2ECAAD59" w14:textId="49E24F03"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i/>
          <w:sz w:val="22"/>
          <w:szCs w:val="22"/>
        </w:rPr>
      </w:pPr>
      <w:r w:rsidRPr="008C534D">
        <w:rPr>
          <w:rFonts w:ascii="Ebrima" w:hAnsi="Ebrima" w:cs="Open Sans"/>
          <w:sz w:val="22"/>
          <w:szCs w:val="22"/>
        </w:rPr>
        <w:t>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3068EB6D" w14:textId="77777777" w:rsidR="00DD0464" w:rsidRPr="008C534D" w:rsidRDefault="00DD0464" w:rsidP="008C534D">
      <w:pPr>
        <w:widowControl w:val="0"/>
        <w:spacing w:line="276" w:lineRule="auto"/>
        <w:rPr>
          <w:rFonts w:ascii="Ebrima" w:hAnsi="Ebrima" w:cs="Open Sans"/>
          <w:sz w:val="22"/>
          <w:szCs w:val="22"/>
        </w:rPr>
      </w:pPr>
    </w:p>
    <w:p w14:paraId="441C8200"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8C534D">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8C534D">
        <w:rPr>
          <w:rFonts w:ascii="Ebrima" w:hAnsi="Ebrima" w:cs="Open Sans"/>
          <w:sz w:val="22"/>
          <w:szCs w:val="22"/>
        </w:rPr>
        <w:t>Os períodos se sucedem sem solução de continuidade até Data de Vencimento Final.</w:t>
      </w:r>
    </w:p>
    <w:p w14:paraId="14B405D5" w14:textId="77777777" w:rsidR="00DD0464" w:rsidRPr="008C534D" w:rsidRDefault="00DD0464" w:rsidP="008C534D">
      <w:pPr>
        <w:widowControl w:val="0"/>
        <w:spacing w:line="276" w:lineRule="auto"/>
        <w:rPr>
          <w:rFonts w:ascii="Ebrima" w:hAnsi="Ebrima" w:cs="Open Sans"/>
          <w:noProof/>
          <w:sz w:val="22"/>
          <w:szCs w:val="22"/>
        </w:rPr>
      </w:pPr>
    </w:p>
    <w:p w14:paraId="595068F6"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8C534D">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p>
    <w:p w14:paraId="7CD78220" w14:textId="77777777" w:rsidR="00DD0464" w:rsidRPr="008C534D" w:rsidRDefault="00DD0464" w:rsidP="008C534D">
      <w:pPr>
        <w:widowControl w:val="0"/>
        <w:spacing w:line="276" w:lineRule="auto"/>
        <w:rPr>
          <w:rFonts w:ascii="Ebrima" w:hAnsi="Ebrima" w:cs="Open Sans"/>
          <w:noProof/>
          <w:sz w:val="22"/>
          <w:szCs w:val="22"/>
        </w:rPr>
      </w:pPr>
    </w:p>
    <w:p w14:paraId="72A800E1"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8C534D">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3236B04D" w14:textId="77777777" w:rsidR="00DD0464" w:rsidRPr="008C534D" w:rsidRDefault="00DD0464" w:rsidP="008C534D">
      <w:pPr>
        <w:widowControl w:val="0"/>
        <w:spacing w:line="276" w:lineRule="auto"/>
        <w:rPr>
          <w:rFonts w:ascii="Ebrima" w:hAnsi="Ebrima" w:cs="Open Sans"/>
          <w:sz w:val="22"/>
          <w:szCs w:val="22"/>
        </w:rPr>
      </w:pPr>
    </w:p>
    <w:p w14:paraId="7716377C"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C534D">
        <w:rPr>
          <w:rFonts w:ascii="Ebrima" w:hAnsi="Ebrima" w:cs="Open Sans"/>
          <w:sz w:val="22"/>
          <w:szCs w:val="22"/>
        </w:rPr>
        <w:t>Securitizadora</w:t>
      </w:r>
      <w:proofErr w:type="spellEnd"/>
      <w:r w:rsidRPr="008C534D">
        <w:rPr>
          <w:rFonts w:ascii="Ebrima" w:hAnsi="Ebrima" w:cs="Open Sans"/>
          <w:sz w:val="22"/>
          <w:szCs w:val="22"/>
        </w:rPr>
        <w:t xml:space="preserve">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A5B951F" w14:textId="77777777" w:rsidR="00DD0464" w:rsidRPr="008C534D" w:rsidRDefault="00DD0464" w:rsidP="008C534D">
      <w:pPr>
        <w:widowControl w:val="0"/>
        <w:tabs>
          <w:tab w:val="left" w:pos="1134"/>
        </w:tabs>
        <w:spacing w:line="276" w:lineRule="auto"/>
        <w:ind w:right="-2"/>
        <w:jc w:val="both"/>
        <w:rPr>
          <w:rFonts w:ascii="Ebrima" w:hAnsi="Ebrima" w:cs="Open Sans"/>
          <w:sz w:val="22"/>
          <w:szCs w:val="22"/>
        </w:rPr>
      </w:pPr>
    </w:p>
    <w:p w14:paraId="1DA9A27D" w14:textId="3D848060" w:rsidR="00DD0464" w:rsidRPr="008C534D" w:rsidRDefault="00DD0464" w:rsidP="008C534D">
      <w:pPr>
        <w:widowControl w:val="0"/>
        <w:tabs>
          <w:tab w:val="left" w:pos="1701"/>
        </w:tabs>
        <w:spacing w:line="276" w:lineRule="auto"/>
        <w:ind w:left="709" w:right="-2"/>
        <w:jc w:val="both"/>
        <w:rPr>
          <w:rFonts w:ascii="Ebrima" w:hAnsi="Ebrima" w:cs="Open Sans"/>
          <w:sz w:val="22"/>
          <w:szCs w:val="22"/>
        </w:rPr>
      </w:pPr>
      <w:r w:rsidRPr="008C534D">
        <w:rPr>
          <w:rFonts w:ascii="Ebrima" w:hAnsi="Ebrima" w:cs="Open Sans"/>
          <w:b/>
          <w:bCs/>
          <w:sz w:val="22"/>
          <w:szCs w:val="22"/>
        </w:rPr>
        <w:t>6.</w:t>
      </w:r>
      <w:r w:rsidR="00BA6131" w:rsidRPr="008C534D">
        <w:rPr>
          <w:rFonts w:ascii="Ebrima" w:hAnsi="Ebrima" w:cs="Open Sans"/>
          <w:b/>
          <w:bCs/>
          <w:sz w:val="22"/>
          <w:szCs w:val="22"/>
        </w:rPr>
        <w:t>7</w:t>
      </w:r>
      <w:r w:rsidRPr="008C534D">
        <w:rPr>
          <w:rFonts w:ascii="Ebrima" w:hAnsi="Ebrima" w:cs="Open Sans"/>
          <w:b/>
          <w:bCs/>
          <w:sz w:val="22"/>
          <w:szCs w:val="22"/>
        </w:rPr>
        <w:t>.</w:t>
      </w:r>
      <w:r w:rsidR="00BA6131" w:rsidRPr="008C534D">
        <w:rPr>
          <w:rFonts w:ascii="Ebrima" w:hAnsi="Ebrima" w:cs="Open Sans"/>
          <w:b/>
          <w:bCs/>
          <w:sz w:val="22"/>
          <w:szCs w:val="22"/>
        </w:rPr>
        <w:t>1</w:t>
      </w:r>
      <w:r w:rsidRPr="008C534D">
        <w:rPr>
          <w:rFonts w:ascii="Ebrima" w:hAnsi="Ebrima" w:cs="Open Sans"/>
          <w:b/>
          <w:bCs/>
          <w:sz w:val="22"/>
          <w:szCs w:val="22"/>
        </w:rPr>
        <w:t>.</w:t>
      </w:r>
      <w:r w:rsidRPr="008C534D">
        <w:rPr>
          <w:rFonts w:ascii="Ebrima" w:hAnsi="Ebrima" w:cs="Open Sans"/>
          <w:sz w:val="22"/>
          <w:szCs w:val="22"/>
        </w:rPr>
        <w:tab/>
        <w:t xml:space="preserve">Na hipótese de o Patrimônio Separado dispor de recursos, terem sido respeitados os procedimentos operacionais de recebimento de recursos dispostos neste Termo de Securitização </w:t>
      </w:r>
      <w:r w:rsidRPr="008C534D">
        <w:rPr>
          <w:rFonts w:ascii="Ebrima" w:hAnsi="Ebrima" w:cs="Open Sans"/>
          <w:sz w:val="22"/>
          <w:szCs w:val="22"/>
        </w:rPr>
        <w:lastRenderedPageBreak/>
        <w:t xml:space="preserve">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C534D">
        <w:rPr>
          <w:rFonts w:ascii="Ebrima" w:hAnsi="Ebrima" w:cs="Open Sans"/>
          <w:i/>
          <w:sz w:val="22"/>
          <w:szCs w:val="22"/>
        </w:rPr>
        <w:t xml:space="preserve">pro rata </w:t>
      </w:r>
      <w:proofErr w:type="spellStart"/>
      <w:r w:rsidRPr="008C534D">
        <w:rPr>
          <w:rFonts w:ascii="Ebrima" w:hAnsi="Ebrima" w:cs="Open Sans"/>
          <w:i/>
          <w:sz w:val="22"/>
          <w:szCs w:val="22"/>
        </w:rPr>
        <w:t>temporis</w:t>
      </w:r>
      <w:proofErr w:type="spellEnd"/>
      <w:r w:rsidRPr="008C534D">
        <w:rPr>
          <w:rFonts w:ascii="Ebrima" w:hAnsi="Ebrima" w:cs="Open Sans"/>
          <w:i/>
          <w:sz w:val="22"/>
          <w:szCs w:val="22"/>
        </w:rPr>
        <w:t xml:space="preserve"> </w:t>
      </w:r>
      <w:r w:rsidRPr="008C534D">
        <w:rPr>
          <w:rFonts w:ascii="Ebrima" w:hAnsi="Ebrima" w:cs="Open Sans"/>
          <w:sz w:val="22"/>
          <w:szCs w:val="22"/>
        </w:rPr>
        <w:t>por dias corridos, independentemente de aviso, notificação ou interpelação judicial ou extrajudicial, ambos incidentes sobre o valor devido e não pago.</w:t>
      </w:r>
    </w:p>
    <w:p w14:paraId="0FCB570D" w14:textId="77777777" w:rsidR="00DD0464" w:rsidRPr="008C534D" w:rsidRDefault="00DD0464" w:rsidP="008C534D">
      <w:pPr>
        <w:widowControl w:val="0"/>
        <w:tabs>
          <w:tab w:val="left" w:pos="1843"/>
        </w:tabs>
        <w:spacing w:line="276" w:lineRule="auto"/>
        <w:ind w:left="709" w:right="-2"/>
        <w:jc w:val="both"/>
        <w:rPr>
          <w:rFonts w:ascii="Ebrima" w:hAnsi="Ebrima" w:cs="Open Sans"/>
          <w:sz w:val="22"/>
          <w:szCs w:val="22"/>
        </w:rPr>
      </w:pPr>
    </w:p>
    <w:p w14:paraId="06D745B3" w14:textId="208B927D" w:rsidR="00DD0464" w:rsidRPr="008C534D" w:rsidRDefault="00DD0464" w:rsidP="008C534D">
      <w:pPr>
        <w:widowControl w:val="0"/>
        <w:tabs>
          <w:tab w:val="left" w:pos="1701"/>
          <w:tab w:val="left" w:pos="1843"/>
        </w:tabs>
        <w:spacing w:line="276" w:lineRule="auto"/>
        <w:ind w:left="709" w:right="-2"/>
        <w:jc w:val="both"/>
        <w:rPr>
          <w:rFonts w:ascii="Ebrima" w:hAnsi="Ebrima" w:cs="Open Sans"/>
          <w:sz w:val="22"/>
          <w:szCs w:val="22"/>
        </w:rPr>
      </w:pPr>
      <w:r w:rsidRPr="008C534D">
        <w:rPr>
          <w:rFonts w:ascii="Ebrima" w:hAnsi="Ebrima" w:cs="Open Sans"/>
          <w:b/>
          <w:bCs/>
          <w:sz w:val="22"/>
          <w:szCs w:val="22"/>
        </w:rPr>
        <w:t>6.</w:t>
      </w:r>
      <w:r w:rsidR="00BA6131" w:rsidRPr="008C534D">
        <w:rPr>
          <w:rFonts w:ascii="Ebrima" w:hAnsi="Ebrima" w:cs="Open Sans"/>
          <w:b/>
          <w:bCs/>
          <w:sz w:val="22"/>
          <w:szCs w:val="22"/>
        </w:rPr>
        <w:t>7</w:t>
      </w:r>
      <w:r w:rsidRPr="008C534D">
        <w:rPr>
          <w:rFonts w:ascii="Ebrima" w:hAnsi="Ebrima" w:cs="Open Sans"/>
          <w:b/>
          <w:bCs/>
          <w:sz w:val="22"/>
          <w:szCs w:val="22"/>
        </w:rPr>
        <w:t>.</w:t>
      </w:r>
      <w:r w:rsidR="00BA6131" w:rsidRPr="008C534D">
        <w:rPr>
          <w:rFonts w:ascii="Ebrima" w:hAnsi="Ebrima" w:cs="Open Sans"/>
          <w:b/>
          <w:bCs/>
          <w:sz w:val="22"/>
          <w:szCs w:val="22"/>
        </w:rPr>
        <w:t>2</w:t>
      </w:r>
      <w:r w:rsidRPr="008C534D">
        <w:rPr>
          <w:rFonts w:ascii="Ebrima" w:hAnsi="Ebrima" w:cs="Open Sans"/>
          <w:b/>
          <w:bCs/>
          <w:sz w:val="22"/>
          <w:szCs w:val="22"/>
        </w:rPr>
        <w:t>.</w:t>
      </w:r>
      <w:r w:rsidRPr="008C534D">
        <w:rPr>
          <w:rFonts w:ascii="Ebrima" w:hAnsi="Ebrima" w:cs="Open San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B998B71"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1C87365C" w14:textId="5002F5A0"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w:t>
      </w:r>
      <w:r w:rsidR="00B318FD" w:rsidRPr="008C534D">
        <w:rPr>
          <w:rFonts w:ascii="Ebrima" w:hAnsi="Ebrima" w:cs="Open Sans"/>
          <w:sz w:val="22"/>
          <w:szCs w:val="22"/>
        </w:rPr>
        <w:t>s</w:t>
      </w:r>
      <w:r w:rsidRPr="008C534D">
        <w:rPr>
          <w:rFonts w:ascii="Ebrima" w:hAnsi="Ebrima" w:cs="Open Sans"/>
          <w:sz w:val="22"/>
          <w:szCs w:val="22"/>
        </w:rPr>
        <w:t xml:space="preserve">éries no tempo, caso aplicável, o Anexo II poderá ser alterado pela Emissora para ajustar as novas datas de pagamento, sem necessidade de aditamento ao presente. Em razão de tratar-se de operacional corriqueiro e inerente à administração do Patrimônio Separado pela </w:t>
      </w:r>
      <w:proofErr w:type="spellStart"/>
      <w:r w:rsidRPr="008C534D">
        <w:rPr>
          <w:rFonts w:ascii="Ebrima" w:hAnsi="Ebrima" w:cs="Open Sans"/>
          <w:sz w:val="22"/>
          <w:szCs w:val="22"/>
        </w:rPr>
        <w:t>Securitizadora</w:t>
      </w:r>
      <w:proofErr w:type="spellEnd"/>
      <w:r w:rsidRPr="008C534D">
        <w:rPr>
          <w:rFonts w:ascii="Ebrima" w:hAnsi="Ebrima" w:cs="Open Sans"/>
          <w:sz w:val="22"/>
          <w:szCs w:val="22"/>
        </w:rPr>
        <w:t>,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p>
    <w:p w14:paraId="0A3D25C4"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66DE8879" w14:textId="77777777" w:rsidR="00DD0464" w:rsidRPr="008C534D" w:rsidRDefault="00DD0464" w:rsidP="008C534D">
      <w:pPr>
        <w:pStyle w:val="PargrafodaLista"/>
        <w:widowControl w:val="0"/>
        <w:numPr>
          <w:ilvl w:val="2"/>
          <w:numId w:val="11"/>
        </w:numPr>
        <w:tabs>
          <w:tab w:val="left" w:pos="1701"/>
        </w:tabs>
        <w:spacing w:line="276" w:lineRule="auto"/>
        <w:ind w:hanging="11"/>
        <w:jc w:val="both"/>
        <w:rPr>
          <w:rFonts w:ascii="Ebrima" w:hAnsi="Ebrima" w:cs="Open Sans"/>
          <w:sz w:val="22"/>
          <w:szCs w:val="22"/>
        </w:rPr>
      </w:pPr>
      <w:bookmarkStart w:id="41" w:name="OLE_LINK1"/>
      <w:r w:rsidRPr="008C534D">
        <w:rPr>
          <w:rFonts w:ascii="Ebrima" w:hAnsi="Ebrima" w:cs="Open Sans"/>
          <w:sz w:val="22"/>
          <w:szCs w:val="22"/>
        </w:rPr>
        <w:t>A nova Tabela Vigente deverá ser encaminhada para a B3 e para o Agente Fiduciário em até 5 (cinco) Dias Úteis de sua alteração.</w:t>
      </w:r>
      <w:bookmarkEnd w:id="41"/>
    </w:p>
    <w:p w14:paraId="0226739C"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182DDF7F"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8C534D">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p>
    <w:p w14:paraId="32E3CAFB" w14:textId="77777777" w:rsidR="00DD0464" w:rsidRPr="008C534D" w:rsidRDefault="00DD0464" w:rsidP="008C534D">
      <w:pPr>
        <w:pStyle w:val="PargrafodaLista"/>
        <w:widowControl w:val="0"/>
        <w:tabs>
          <w:tab w:val="left" w:pos="1134"/>
        </w:tabs>
        <w:spacing w:line="276" w:lineRule="auto"/>
        <w:ind w:left="0" w:right="-2"/>
        <w:jc w:val="both"/>
        <w:rPr>
          <w:rFonts w:ascii="Ebrima" w:hAnsi="Ebrima" w:cs="Open Sans"/>
          <w:b/>
          <w:sz w:val="22"/>
          <w:szCs w:val="22"/>
        </w:rPr>
      </w:pPr>
    </w:p>
    <w:p w14:paraId="67EEC05E" w14:textId="67006708"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8C534D">
        <w:rPr>
          <w:rFonts w:ascii="Ebrima" w:hAnsi="Ebrima" w:cs="Open Sans"/>
          <w:sz w:val="22"/>
          <w:szCs w:val="22"/>
        </w:rPr>
        <w:t>Na Data de Vencimento Final, a Emissora deverá proceder</w:t>
      </w:r>
      <w:r w:rsidR="00E535B0" w:rsidRPr="008C534D">
        <w:rPr>
          <w:rFonts w:ascii="Ebrima" w:hAnsi="Ebrima" w:cs="Open Sans"/>
          <w:sz w:val="22"/>
          <w:szCs w:val="22"/>
        </w:rPr>
        <w:t>: (i) à Amortização Programada; e (</w:t>
      </w:r>
      <w:proofErr w:type="spellStart"/>
      <w:r w:rsidR="00E535B0" w:rsidRPr="008C534D">
        <w:rPr>
          <w:rFonts w:ascii="Ebrima" w:hAnsi="Ebrima" w:cs="Open Sans"/>
          <w:sz w:val="22"/>
          <w:szCs w:val="22"/>
        </w:rPr>
        <w:t>ii</w:t>
      </w:r>
      <w:proofErr w:type="spellEnd"/>
      <w:r w:rsidR="00E535B0" w:rsidRPr="008C534D">
        <w:rPr>
          <w:rFonts w:ascii="Ebrima" w:hAnsi="Ebrima" w:cs="Open Sans"/>
          <w:sz w:val="22"/>
          <w:szCs w:val="22"/>
        </w:rPr>
        <w:t>)</w:t>
      </w:r>
      <w:r w:rsidRPr="008C534D">
        <w:rPr>
          <w:rFonts w:ascii="Ebrima" w:hAnsi="Ebrima" w:cs="Open Sans"/>
          <w:sz w:val="22"/>
          <w:szCs w:val="22"/>
        </w:rPr>
        <w:t xml:space="preserve"> à liquidação total dos CRI pelo Saldo do Valor Nominal Unitário Atualizado, acrescido</w:t>
      </w:r>
      <w:r w:rsidRPr="008C534D">
        <w:rPr>
          <w:rFonts w:ascii="Ebrima" w:hAnsi="Ebrima" w:cs="Open Sans"/>
          <w:color w:val="000000"/>
          <w:sz w:val="22"/>
          <w:szCs w:val="22"/>
        </w:rPr>
        <w:t xml:space="preserve"> da </w:t>
      </w:r>
      <w:r w:rsidRPr="008C534D">
        <w:rPr>
          <w:rFonts w:ascii="Ebrima" w:hAnsi="Ebrima" w:cs="Open Sans"/>
          <w:sz w:val="22"/>
          <w:szCs w:val="22"/>
        </w:rPr>
        <w:t>Remuneração devida e não paga, além de eventuais encargos, se houver.</w:t>
      </w:r>
    </w:p>
    <w:p w14:paraId="4D56D766" w14:textId="77777777" w:rsidR="00DD0464" w:rsidRPr="008C534D" w:rsidRDefault="00DD0464" w:rsidP="008C534D">
      <w:pPr>
        <w:pStyle w:val="PargrafodaLista"/>
        <w:widowControl w:val="0"/>
        <w:spacing w:line="276" w:lineRule="auto"/>
        <w:rPr>
          <w:rFonts w:ascii="Ebrima" w:hAnsi="Ebrima" w:cs="Open Sans"/>
          <w:b/>
          <w:sz w:val="22"/>
          <w:szCs w:val="22"/>
        </w:rPr>
      </w:pPr>
    </w:p>
    <w:p w14:paraId="17924A8F"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w:t>
      </w:r>
      <w:r w:rsidRPr="008C534D">
        <w:rPr>
          <w:rFonts w:ascii="Ebrima" w:hAnsi="Ebrima" w:cs="Open Sans"/>
          <w:sz w:val="22"/>
          <w:szCs w:val="22"/>
        </w:rPr>
        <w:lastRenderedPageBreak/>
        <w:t>todavia, assegurados os direitos adquiridos até a data do respectivo vencimento.</w:t>
      </w:r>
    </w:p>
    <w:p w14:paraId="62431601" w14:textId="77777777" w:rsidR="00DD0464" w:rsidRPr="008C534D" w:rsidRDefault="00DD0464" w:rsidP="008C534D">
      <w:pPr>
        <w:pStyle w:val="PargrafodaLista"/>
        <w:widowControl w:val="0"/>
        <w:spacing w:line="276" w:lineRule="auto"/>
        <w:rPr>
          <w:rFonts w:ascii="Ebrima" w:hAnsi="Ebrima" w:cs="Open Sans"/>
          <w:sz w:val="22"/>
          <w:szCs w:val="22"/>
        </w:rPr>
      </w:pPr>
    </w:p>
    <w:p w14:paraId="42B01E32"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C534D">
        <w:rPr>
          <w:rFonts w:ascii="Ebrima" w:hAnsi="Ebrima" w:cs="Open Sans"/>
          <w:sz w:val="22"/>
          <w:szCs w:val="22"/>
        </w:rPr>
        <w:t>dos</w:t>
      </w:r>
      <w:proofErr w:type="spellEnd"/>
      <w:r w:rsidRPr="008C534D">
        <w:rPr>
          <w:rFonts w:ascii="Ebrima" w:hAnsi="Ebrima" w:cs="Open Sans"/>
          <w:sz w:val="22"/>
          <w:szCs w:val="22"/>
        </w:rPr>
        <w:t xml:space="preserve"> CRI. Nesta hipótese, a partir da referida data de pagamento, não haverá qualquer tipo de remuneração ou acréscimo sobre o valor colocado à disposição do Titular </w:t>
      </w:r>
      <w:proofErr w:type="spellStart"/>
      <w:r w:rsidRPr="008C534D">
        <w:rPr>
          <w:rFonts w:ascii="Ebrima" w:hAnsi="Ebrima" w:cs="Open Sans"/>
          <w:sz w:val="22"/>
          <w:szCs w:val="22"/>
        </w:rPr>
        <w:t>dos</w:t>
      </w:r>
      <w:proofErr w:type="spellEnd"/>
      <w:r w:rsidRPr="008C534D">
        <w:rPr>
          <w:rFonts w:ascii="Ebrima" w:hAnsi="Ebrima" w:cs="Open Sans"/>
          <w:sz w:val="22"/>
          <w:szCs w:val="22"/>
        </w:rPr>
        <w:t xml:space="preserve"> CRI na sede da Emissora. </w:t>
      </w:r>
    </w:p>
    <w:p w14:paraId="79834B56"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3CEE2704" w14:textId="77777777" w:rsidR="00DD0464" w:rsidRPr="008C534D" w:rsidRDefault="00DD0464" w:rsidP="008C534D">
      <w:pPr>
        <w:pStyle w:val="PargrafodaLista"/>
        <w:widowControl w:val="0"/>
        <w:numPr>
          <w:ilvl w:val="2"/>
          <w:numId w:val="11"/>
        </w:numPr>
        <w:tabs>
          <w:tab w:val="left" w:pos="1701"/>
        </w:tabs>
        <w:spacing w:line="276" w:lineRule="auto"/>
        <w:ind w:left="709" w:right="-2" w:firstLine="0"/>
        <w:contextualSpacing w:val="0"/>
        <w:jc w:val="both"/>
        <w:rPr>
          <w:rFonts w:ascii="Ebrima" w:hAnsi="Ebrima" w:cs="Open Sans"/>
          <w:sz w:val="22"/>
          <w:szCs w:val="22"/>
        </w:rPr>
      </w:pPr>
      <w:r w:rsidRPr="008C534D">
        <w:rPr>
          <w:rFonts w:ascii="Ebrima" w:hAnsi="Ebrima" w:cs="Open Sans"/>
          <w:sz w:val="22"/>
          <w:szCs w:val="22"/>
        </w:rPr>
        <w:t xml:space="preserve">Na hipótese prevista na Cláusula 6.13 acima, os recursos pertencentes ao Titular </w:t>
      </w:r>
      <w:proofErr w:type="spellStart"/>
      <w:r w:rsidRPr="008C534D">
        <w:rPr>
          <w:rFonts w:ascii="Ebrima" w:hAnsi="Ebrima" w:cs="Open Sans"/>
          <w:sz w:val="22"/>
          <w:szCs w:val="22"/>
        </w:rPr>
        <w:t>dos</w:t>
      </w:r>
      <w:proofErr w:type="spellEnd"/>
      <w:r w:rsidRPr="008C534D">
        <w:rPr>
          <w:rFonts w:ascii="Ebrima" w:hAnsi="Ebrima" w:cs="Open Sans"/>
          <w:sz w:val="22"/>
          <w:szCs w:val="22"/>
        </w:rPr>
        <w:t xml:space="preserve"> CRI ficarão investidos em qualquer das Aplicações Financeiras Permitidas até que venham ser a ele transferidos.</w:t>
      </w:r>
    </w:p>
    <w:p w14:paraId="17A5A045" w14:textId="77777777" w:rsidR="00412131" w:rsidRPr="008C534D" w:rsidRDefault="00412131" w:rsidP="008C534D">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8C534D" w:rsidRDefault="00412131" w:rsidP="008C534D">
      <w:pPr>
        <w:pStyle w:val="Ttulo1"/>
        <w:spacing w:before="0" w:after="0" w:line="276" w:lineRule="auto"/>
        <w:jc w:val="both"/>
        <w:rPr>
          <w:rFonts w:ascii="Ebrima" w:hAnsi="Ebrima"/>
          <w:color w:val="000000" w:themeColor="text1"/>
          <w:sz w:val="22"/>
          <w:szCs w:val="22"/>
        </w:rPr>
      </w:pPr>
      <w:bookmarkStart w:id="42" w:name="_Toc451888003"/>
      <w:bookmarkStart w:id="43" w:name="_Toc453263777"/>
      <w:bookmarkStart w:id="44" w:name="_Toc528158888"/>
      <w:r w:rsidRPr="008C534D">
        <w:rPr>
          <w:rFonts w:ascii="Ebrima" w:hAnsi="Ebrima" w:cstheme="minorHAnsi"/>
          <w:color w:val="000000" w:themeColor="text1"/>
          <w:sz w:val="22"/>
          <w:szCs w:val="22"/>
        </w:rPr>
        <w:t xml:space="preserve">CLÁUSULA VII – </w:t>
      </w:r>
      <w:r w:rsidRPr="008C534D">
        <w:rPr>
          <w:rFonts w:ascii="Ebrima" w:hAnsi="Ebrima" w:cstheme="minorHAnsi"/>
          <w:smallCaps/>
          <w:color w:val="000000" w:themeColor="text1"/>
          <w:sz w:val="22"/>
          <w:szCs w:val="22"/>
        </w:rPr>
        <w:t>AMORTIZAÇÃO EXTRAORDINÁRIA E RESGATE ANTECIPADO DO CRI</w:t>
      </w:r>
      <w:bookmarkEnd w:id="42"/>
      <w:bookmarkEnd w:id="43"/>
      <w:bookmarkEnd w:id="44"/>
    </w:p>
    <w:p w14:paraId="4F008F30" w14:textId="77777777" w:rsidR="00FB689D" w:rsidRPr="008C534D" w:rsidRDefault="00FB689D" w:rsidP="008C534D">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8C534D" w:rsidRDefault="00FB689D" w:rsidP="008C534D">
      <w:pPr>
        <w:pStyle w:val="PargrafodaLista"/>
        <w:tabs>
          <w:tab w:val="left" w:pos="709"/>
        </w:tabs>
        <w:spacing w:line="276" w:lineRule="auto"/>
        <w:ind w:left="0"/>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Amortização Extraordinária e Resgate Antecipado</w:t>
      </w:r>
    </w:p>
    <w:p w14:paraId="3AF797D2" w14:textId="77777777" w:rsidR="00FB689D" w:rsidRPr="008C534D" w:rsidRDefault="00FB689D"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8C534D" w:rsidRDefault="00412131" w:rsidP="008C534D">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w:t>
      </w:r>
      <w:proofErr w:type="spellStart"/>
      <w:r w:rsidR="008E4540" w:rsidRPr="008C534D">
        <w:rPr>
          <w:rFonts w:ascii="Ebrima" w:hAnsi="Ebrima" w:cstheme="minorHAnsi"/>
          <w:color w:val="000000" w:themeColor="text1"/>
          <w:sz w:val="22"/>
          <w:szCs w:val="22"/>
        </w:rPr>
        <w:t>Securitizadora</w:t>
      </w:r>
      <w:proofErr w:type="spellEnd"/>
      <w:r w:rsidR="008E4540" w:rsidRPr="008C534D">
        <w:rPr>
          <w:rFonts w:ascii="Ebrima" w:hAnsi="Ebrima" w:cstheme="minorHAnsi"/>
          <w:color w:val="000000" w:themeColor="text1"/>
          <w:sz w:val="22"/>
          <w:szCs w:val="22"/>
        </w:rPr>
        <w:t xml:space="preserve">, nos termos da CCB </w:t>
      </w:r>
      <w:proofErr w:type="spellStart"/>
      <w:r w:rsidR="008E4540" w:rsidRPr="008C534D">
        <w:rPr>
          <w:rFonts w:ascii="Ebrima" w:hAnsi="Ebrima" w:cstheme="minorHAnsi"/>
          <w:color w:val="000000" w:themeColor="text1"/>
          <w:sz w:val="22"/>
          <w:szCs w:val="22"/>
        </w:rPr>
        <w:t>Servic</w:t>
      </w:r>
      <w:proofErr w:type="spellEnd"/>
      <w:r w:rsidR="008E4540" w:rsidRPr="008C534D">
        <w:rPr>
          <w:rFonts w:ascii="Ebrima" w:hAnsi="Ebrima" w:cstheme="minorHAnsi"/>
          <w:color w:val="000000" w:themeColor="text1"/>
          <w:sz w:val="22"/>
          <w:szCs w:val="22"/>
        </w:rPr>
        <w:t xml:space="preserve"> e da CCB </w:t>
      </w:r>
      <w:proofErr w:type="spellStart"/>
      <w:r w:rsidR="008E4540" w:rsidRPr="008C534D">
        <w:rPr>
          <w:rFonts w:ascii="Ebrima" w:hAnsi="Ebrima" w:cstheme="minorHAnsi"/>
          <w:color w:val="000000" w:themeColor="text1"/>
          <w:sz w:val="22"/>
          <w:szCs w:val="22"/>
        </w:rPr>
        <w:t>Precal</w:t>
      </w:r>
      <w:proofErr w:type="spellEnd"/>
      <w:r w:rsidR="008E454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deverá promover a </w:t>
      </w:r>
      <w:r w:rsidR="00680376"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mortização </w:t>
      </w:r>
      <w:r w:rsidR="00680376" w:rsidRPr="008C534D">
        <w:rPr>
          <w:rFonts w:ascii="Ebrima" w:hAnsi="Ebrima" w:cstheme="minorHAnsi"/>
          <w:color w:val="000000" w:themeColor="text1"/>
          <w:sz w:val="22"/>
          <w:szCs w:val="22"/>
        </w:rPr>
        <w:t>E</w:t>
      </w:r>
      <w:r w:rsidRPr="008C534D">
        <w:rPr>
          <w:rFonts w:ascii="Ebrima" w:hAnsi="Ebrima" w:cstheme="minorHAnsi"/>
          <w:color w:val="000000" w:themeColor="text1"/>
          <w:sz w:val="22"/>
          <w:szCs w:val="22"/>
        </w:rPr>
        <w:t>xtraordinária parcial dos CRI</w:t>
      </w:r>
      <w:r w:rsidR="008E4540" w:rsidRPr="008C534D">
        <w:rPr>
          <w:rFonts w:ascii="Ebrima" w:hAnsi="Ebrima" w:cstheme="minorHAnsi"/>
          <w:color w:val="000000" w:themeColor="text1"/>
          <w:sz w:val="22"/>
          <w:szCs w:val="22"/>
        </w:rPr>
        <w:t xml:space="preserve">, </w:t>
      </w:r>
      <w:r w:rsidR="008B4B7A" w:rsidRPr="008C534D">
        <w:rPr>
          <w:rFonts w:ascii="Ebrima" w:hAnsi="Ebrima" w:cstheme="minorHAnsi"/>
          <w:color w:val="000000" w:themeColor="text1"/>
          <w:sz w:val="22"/>
          <w:szCs w:val="22"/>
        </w:rPr>
        <w:t>limitada a 98% (noventa e oito</w:t>
      </w:r>
      <w:r w:rsidR="003909FA" w:rsidRPr="008C534D">
        <w:rPr>
          <w:rFonts w:ascii="Ebrima" w:hAnsi="Ebrima" w:cstheme="minorHAnsi"/>
          <w:color w:val="000000" w:themeColor="text1"/>
          <w:sz w:val="22"/>
          <w:szCs w:val="22"/>
        </w:rPr>
        <w:t xml:space="preserve"> por cento</w:t>
      </w:r>
      <w:r w:rsidR="008B4B7A" w:rsidRPr="008C534D">
        <w:rPr>
          <w:rFonts w:ascii="Ebrima" w:hAnsi="Ebrima" w:cstheme="minorHAnsi"/>
          <w:color w:val="000000" w:themeColor="text1"/>
          <w:sz w:val="22"/>
          <w:szCs w:val="22"/>
        </w:rPr>
        <w:t xml:space="preserve">) do saldo do Valor Nominal Unitário Atualizado dos CRI, </w:t>
      </w:r>
      <w:r w:rsidR="008E4540" w:rsidRPr="008C534D">
        <w:rPr>
          <w:rFonts w:ascii="Ebrima" w:hAnsi="Ebrima" w:cstheme="minorHAnsi"/>
          <w:color w:val="000000" w:themeColor="text1"/>
          <w:sz w:val="22"/>
          <w:szCs w:val="22"/>
        </w:rPr>
        <w:t xml:space="preserve">proporcionalmente a </w:t>
      </w:r>
      <w:r w:rsidRPr="008C534D">
        <w:rPr>
          <w:rFonts w:ascii="Ebrima" w:hAnsi="Ebrima" w:cstheme="minorHAnsi"/>
          <w:color w:val="000000" w:themeColor="text1"/>
          <w:sz w:val="22"/>
          <w:szCs w:val="22"/>
        </w:rPr>
        <w:t xml:space="preserve">seu Valor Nominal Unitário </w:t>
      </w:r>
      <w:r w:rsidR="00E347DF" w:rsidRPr="008C534D">
        <w:rPr>
          <w:rFonts w:ascii="Ebrima" w:hAnsi="Ebrima" w:cstheme="minorHAnsi"/>
          <w:color w:val="000000" w:themeColor="text1"/>
          <w:sz w:val="22"/>
          <w:szCs w:val="22"/>
        </w:rPr>
        <w:t>atualizado para a época</w:t>
      </w:r>
      <w:r w:rsidRPr="008C534D">
        <w:rPr>
          <w:rFonts w:ascii="Ebrima" w:hAnsi="Ebrima" w:cstheme="minorHAnsi"/>
          <w:color w:val="000000" w:themeColor="text1"/>
          <w:sz w:val="22"/>
          <w:szCs w:val="22"/>
        </w:rPr>
        <w:t xml:space="preserve">, ou o </w:t>
      </w:r>
      <w:r w:rsidR="001C7EB6" w:rsidRPr="008C534D">
        <w:rPr>
          <w:rFonts w:ascii="Ebrima" w:hAnsi="Ebrima" w:cstheme="minorHAnsi"/>
          <w:color w:val="000000" w:themeColor="text1"/>
          <w:sz w:val="22"/>
          <w:szCs w:val="22"/>
        </w:rPr>
        <w:t>R</w:t>
      </w:r>
      <w:r w:rsidRPr="008C534D">
        <w:rPr>
          <w:rFonts w:ascii="Ebrima" w:hAnsi="Ebrima" w:cstheme="minorHAnsi"/>
          <w:color w:val="000000" w:themeColor="text1"/>
          <w:sz w:val="22"/>
          <w:szCs w:val="22"/>
        </w:rPr>
        <w:t xml:space="preserve">esgate </w:t>
      </w:r>
      <w:r w:rsidR="001C7EB6"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ntecipado total dos CRI</w:t>
      </w:r>
      <w:r w:rsidR="001C7EB6"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sempre que houver pagamento antecipado dos Créditos Imobiliários</w:t>
      </w:r>
      <w:r w:rsidR="00DC0172" w:rsidRPr="008C534D">
        <w:rPr>
          <w:rFonts w:ascii="Ebrima" w:hAnsi="Ebrima" w:cstheme="minorHAnsi"/>
          <w:color w:val="000000" w:themeColor="text1"/>
          <w:sz w:val="22"/>
          <w:szCs w:val="22"/>
        </w:rPr>
        <w:t xml:space="preserve">, nos termos da Cláusula Quarta da CCB </w:t>
      </w:r>
      <w:proofErr w:type="spellStart"/>
      <w:r w:rsidR="00DC0172" w:rsidRPr="008C534D">
        <w:rPr>
          <w:rFonts w:ascii="Ebrima" w:hAnsi="Ebrima" w:cstheme="minorHAnsi"/>
          <w:color w:val="000000" w:themeColor="text1"/>
          <w:sz w:val="22"/>
          <w:szCs w:val="22"/>
        </w:rPr>
        <w:t>Servic</w:t>
      </w:r>
      <w:proofErr w:type="spellEnd"/>
      <w:r w:rsidR="00DC0172" w:rsidRPr="008C534D">
        <w:rPr>
          <w:rFonts w:ascii="Ebrima" w:hAnsi="Ebrima" w:cstheme="minorHAnsi"/>
          <w:color w:val="000000" w:themeColor="text1"/>
          <w:sz w:val="22"/>
          <w:szCs w:val="22"/>
        </w:rPr>
        <w:t xml:space="preserve"> e da CCB </w:t>
      </w:r>
      <w:proofErr w:type="spellStart"/>
      <w:r w:rsidR="00DC0172" w:rsidRPr="008C534D">
        <w:rPr>
          <w:rFonts w:ascii="Ebrima" w:hAnsi="Ebrima" w:cstheme="minorHAnsi"/>
          <w:color w:val="000000" w:themeColor="text1"/>
          <w:sz w:val="22"/>
          <w:szCs w:val="22"/>
        </w:rPr>
        <w:t>Precal</w:t>
      </w:r>
      <w:proofErr w:type="spellEnd"/>
      <w:r w:rsidRPr="008C534D">
        <w:rPr>
          <w:rFonts w:ascii="Ebrima" w:hAnsi="Ebrima" w:cstheme="minorHAnsi"/>
          <w:color w:val="000000" w:themeColor="text1"/>
          <w:sz w:val="22"/>
          <w:szCs w:val="22"/>
        </w:rPr>
        <w:t xml:space="preserve">. </w:t>
      </w:r>
    </w:p>
    <w:p w14:paraId="4E51BA7C" w14:textId="77777777" w:rsidR="00FC785C" w:rsidRPr="008C534D" w:rsidRDefault="00FC785C"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8C534D" w:rsidRDefault="00412131" w:rsidP="008C534D">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8C534D">
        <w:rPr>
          <w:rFonts w:ascii="Ebrima" w:hAnsi="Ebrima"/>
          <w:color w:val="000000" w:themeColor="text1"/>
          <w:sz w:val="22"/>
          <w:szCs w:val="22"/>
        </w:rPr>
        <w:t>s</w:t>
      </w:r>
      <w:r w:rsidRPr="008C534D">
        <w:rPr>
          <w:rFonts w:ascii="Ebrima" w:hAnsi="Ebrima"/>
          <w:color w:val="000000" w:themeColor="text1"/>
          <w:sz w:val="22"/>
          <w:szCs w:val="22"/>
        </w:rPr>
        <w:t xml:space="preserve">aldo </w:t>
      </w:r>
      <w:r w:rsidR="00DC0172" w:rsidRPr="008C534D">
        <w:rPr>
          <w:rFonts w:ascii="Ebrima" w:hAnsi="Ebrima"/>
          <w:color w:val="000000" w:themeColor="text1"/>
          <w:sz w:val="22"/>
          <w:szCs w:val="22"/>
        </w:rPr>
        <w:t>devedor</w:t>
      </w:r>
      <w:r w:rsidR="00DC0172" w:rsidRPr="008C534D">
        <w:rPr>
          <w:rFonts w:ascii="Ebrima" w:hAnsi="Ebrima" w:cstheme="minorHAnsi"/>
          <w:color w:val="000000" w:themeColor="text1"/>
          <w:sz w:val="22"/>
          <w:szCs w:val="22"/>
        </w:rPr>
        <w:t xml:space="preserve"> não amortizado do Financiamento </w:t>
      </w:r>
      <w:r w:rsidRPr="008C534D">
        <w:rPr>
          <w:rFonts w:ascii="Ebrima" w:hAnsi="Ebrima" w:cstheme="minorHAnsi"/>
          <w:color w:val="000000" w:themeColor="text1"/>
          <w:sz w:val="22"/>
          <w:szCs w:val="22"/>
        </w:rPr>
        <w:t>e o saldo devedor dos CRI</w:t>
      </w:r>
      <w:r w:rsidR="008E4540" w:rsidRPr="008C534D">
        <w:rPr>
          <w:rFonts w:ascii="Ebrima" w:hAnsi="Ebrima" w:cstheme="minorHAnsi"/>
          <w:color w:val="000000" w:themeColor="text1"/>
          <w:sz w:val="22"/>
          <w:szCs w:val="22"/>
        </w:rPr>
        <w:t>.</w:t>
      </w:r>
    </w:p>
    <w:p w14:paraId="396FB6A5" w14:textId="77777777" w:rsidR="008E4540" w:rsidRPr="008C534D" w:rsidRDefault="008E4540" w:rsidP="008C534D">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8C534D" w:rsidRDefault="008E4540" w:rsidP="008C534D">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Amortização Extraordinária dos CRI somente ocorrerá nos casos previstos na CCB</w:t>
      </w:r>
      <w:r w:rsidR="00DC0172" w:rsidRPr="008C534D">
        <w:rPr>
          <w:rFonts w:ascii="Ebrima" w:hAnsi="Ebrima" w:cstheme="minorHAnsi"/>
          <w:color w:val="000000" w:themeColor="text1"/>
          <w:sz w:val="22"/>
          <w:szCs w:val="22"/>
        </w:rPr>
        <w:t xml:space="preserve"> </w:t>
      </w:r>
      <w:proofErr w:type="spellStart"/>
      <w:r w:rsidR="00DC0172" w:rsidRPr="008C534D">
        <w:rPr>
          <w:rFonts w:ascii="Ebrima" w:hAnsi="Ebrima" w:cstheme="minorHAnsi"/>
          <w:color w:val="000000" w:themeColor="text1"/>
          <w:sz w:val="22"/>
          <w:szCs w:val="22"/>
        </w:rPr>
        <w:t>Servic</w:t>
      </w:r>
      <w:proofErr w:type="spellEnd"/>
      <w:r w:rsidR="00DC0172" w:rsidRPr="008C534D">
        <w:rPr>
          <w:rFonts w:ascii="Ebrima" w:hAnsi="Ebrima" w:cstheme="minorHAnsi"/>
          <w:color w:val="000000" w:themeColor="text1"/>
          <w:sz w:val="22"/>
          <w:szCs w:val="22"/>
        </w:rPr>
        <w:t xml:space="preserve"> e/ou na CCB </w:t>
      </w:r>
      <w:proofErr w:type="spellStart"/>
      <w:r w:rsidR="00DC0172" w:rsidRPr="008C534D">
        <w:rPr>
          <w:rFonts w:ascii="Ebrima" w:hAnsi="Ebrima" w:cstheme="minorHAnsi"/>
          <w:color w:val="000000" w:themeColor="text1"/>
          <w:sz w:val="22"/>
          <w:szCs w:val="22"/>
        </w:rPr>
        <w:t>Precal</w:t>
      </w:r>
      <w:proofErr w:type="spellEnd"/>
      <w:r w:rsidRPr="008C534D">
        <w:rPr>
          <w:rFonts w:ascii="Ebrima" w:hAnsi="Ebrima" w:cstheme="minorHAnsi"/>
          <w:color w:val="000000" w:themeColor="text1"/>
          <w:sz w:val="22"/>
          <w:szCs w:val="22"/>
        </w:rPr>
        <w:t xml:space="preserve">, como forma de refletir a amortização extraordinária do </w:t>
      </w:r>
      <w:r w:rsidR="00DC0172"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aldo </w:t>
      </w:r>
      <w:r w:rsidR="00DC0172" w:rsidRPr="008C534D">
        <w:rPr>
          <w:rFonts w:ascii="Ebrima" w:hAnsi="Ebrima" w:cstheme="minorHAnsi"/>
          <w:color w:val="000000" w:themeColor="text1"/>
          <w:sz w:val="22"/>
          <w:szCs w:val="22"/>
        </w:rPr>
        <w:t xml:space="preserve">devedor do Financiamento </w:t>
      </w:r>
      <w:r w:rsidRPr="008C534D">
        <w:rPr>
          <w:rFonts w:ascii="Ebrima" w:hAnsi="Ebrima" w:cstheme="minorHAnsi"/>
          <w:color w:val="000000" w:themeColor="text1"/>
          <w:sz w:val="22"/>
          <w:szCs w:val="22"/>
        </w:rPr>
        <w:t>efetuada pelas Emitentes.</w:t>
      </w:r>
    </w:p>
    <w:p w14:paraId="5D252C9B" w14:textId="0235D407" w:rsidR="00412131" w:rsidRPr="008C534D" w:rsidRDefault="00412131" w:rsidP="008C534D">
      <w:pPr>
        <w:tabs>
          <w:tab w:val="left" w:pos="3000"/>
        </w:tabs>
        <w:spacing w:line="276" w:lineRule="auto"/>
        <w:jc w:val="both"/>
        <w:rPr>
          <w:rFonts w:ascii="Ebrima" w:hAnsi="Ebrima" w:cstheme="minorHAnsi"/>
          <w:color w:val="000000" w:themeColor="text1"/>
          <w:sz w:val="22"/>
          <w:szCs w:val="22"/>
        </w:rPr>
      </w:pPr>
    </w:p>
    <w:p w14:paraId="762D2A38" w14:textId="5D1B35F1" w:rsidR="00412131" w:rsidRPr="008C534D" w:rsidRDefault="00412131" w:rsidP="008C534D">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Resgate Antecipado ou a Amortização Extraordinária serão feitos por meio do pagamento </w:t>
      </w:r>
      <w:r w:rsidRPr="008C534D">
        <w:rPr>
          <w:rFonts w:ascii="Ebrima" w:hAnsi="Ebrima" w:cstheme="minorHAnsi"/>
          <w:b/>
          <w:color w:val="000000" w:themeColor="text1"/>
          <w:sz w:val="22"/>
          <w:szCs w:val="22"/>
        </w:rPr>
        <w:t>(a)</w:t>
      </w:r>
      <w:r w:rsidRPr="008C534D">
        <w:rPr>
          <w:rFonts w:ascii="Ebrima" w:hAnsi="Ebrima" w:cstheme="minorHAnsi"/>
          <w:color w:val="000000" w:themeColor="text1"/>
          <w:sz w:val="22"/>
          <w:szCs w:val="22"/>
        </w:rPr>
        <w:t xml:space="preserve"> do Valor Nominal Unitário dos CRI </w:t>
      </w:r>
      <w:r w:rsidR="003770B9" w:rsidRPr="008C534D">
        <w:rPr>
          <w:rFonts w:ascii="Ebrima" w:hAnsi="Ebrima" w:cstheme="minorHAnsi"/>
          <w:color w:val="000000" w:themeColor="text1"/>
          <w:sz w:val="22"/>
          <w:szCs w:val="22"/>
        </w:rPr>
        <w:t>atualizado</w:t>
      </w:r>
      <w:r w:rsidRPr="008C534D">
        <w:rPr>
          <w:rFonts w:ascii="Ebrima" w:hAnsi="Ebrima" w:cstheme="minorHAnsi"/>
          <w:color w:val="000000" w:themeColor="text1"/>
          <w:sz w:val="22"/>
          <w:szCs w:val="22"/>
        </w:rPr>
        <w:t xml:space="preserve"> à época, na hipótese de Resgate Antecipado, ou </w:t>
      </w:r>
      <w:r w:rsidRPr="008C534D">
        <w:rPr>
          <w:rFonts w:ascii="Ebrima" w:hAnsi="Ebrima" w:cstheme="minorHAnsi"/>
          <w:b/>
          <w:color w:val="000000" w:themeColor="text1"/>
          <w:sz w:val="22"/>
          <w:szCs w:val="22"/>
        </w:rPr>
        <w:t>(b)</w:t>
      </w:r>
      <w:r w:rsidRPr="008C534D">
        <w:rPr>
          <w:rFonts w:ascii="Ebrima" w:hAnsi="Ebrima" w:cstheme="minorHAnsi"/>
          <w:color w:val="000000" w:themeColor="text1"/>
          <w:sz w:val="22"/>
          <w:szCs w:val="22"/>
        </w:rPr>
        <w:t xml:space="preserve"> do efetivo valor a ser amortizado pela </w:t>
      </w:r>
      <w:proofErr w:type="spellStart"/>
      <w:r w:rsidR="00E671C0"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no caso da Amortização Extraordinária, em ambos os casos acrescidos da Remuneração devida desde a </w:t>
      </w:r>
      <w:r w:rsidR="008B4B7A" w:rsidRPr="008C534D">
        <w:rPr>
          <w:rFonts w:ascii="Ebrima" w:hAnsi="Ebrima" w:cstheme="minorHAnsi"/>
          <w:color w:val="000000" w:themeColor="text1"/>
          <w:sz w:val="22"/>
          <w:szCs w:val="22"/>
        </w:rPr>
        <w:t xml:space="preserve">primeira </w:t>
      </w:r>
      <w:r w:rsidRPr="008C534D">
        <w:rPr>
          <w:rFonts w:ascii="Ebrima" w:hAnsi="Ebrima" w:cstheme="minorHAnsi"/>
          <w:color w:val="000000" w:themeColor="text1"/>
          <w:sz w:val="22"/>
          <w:szCs w:val="22"/>
        </w:rPr>
        <w:t>Data d</w:t>
      </w:r>
      <w:r w:rsidR="00C92AC5"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 Integralização ou da </w:t>
      </w:r>
      <w:r w:rsidR="00C6492C"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 xml:space="preserve">ata de </w:t>
      </w:r>
      <w:r w:rsidR="00C6492C" w:rsidRPr="008C534D">
        <w:rPr>
          <w:rFonts w:ascii="Ebrima" w:hAnsi="Ebrima" w:cstheme="minorHAnsi"/>
          <w:color w:val="000000" w:themeColor="text1"/>
          <w:sz w:val="22"/>
          <w:szCs w:val="22"/>
        </w:rPr>
        <w:t xml:space="preserve">Pagamento </w:t>
      </w:r>
      <w:r w:rsidRPr="008C534D">
        <w:rPr>
          <w:rFonts w:ascii="Ebrima" w:hAnsi="Ebrima" w:cstheme="minorHAnsi"/>
          <w:color w:val="000000" w:themeColor="text1"/>
          <w:sz w:val="22"/>
          <w:szCs w:val="22"/>
        </w:rPr>
        <w:t>da Remuneração imediatamente anterior até a data do Resgate Antecipado ou da Amortização Extraordinária.</w:t>
      </w:r>
    </w:p>
    <w:p w14:paraId="6CC102A5" w14:textId="0B01F86D" w:rsidR="00412131" w:rsidRPr="008C534D" w:rsidRDefault="00412131" w:rsidP="008C534D">
      <w:pPr>
        <w:pStyle w:val="PargrafodaLista"/>
        <w:tabs>
          <w:tab w:val="left" w:pos="709"/>
          <w:tab w:val="left" w:pos="1134"/>
        </w:tabs>
        <w:spacing w:line="276" w:lineRule="auto"/>
        <w:ind w:left="0"/>
        <w:jc w:val="both"/>
        <w:rPr>
          <w:rFonts w:ascii="Ebrima" w:hAnsi="Ebrima" w:cstheme="minorHAnsi"/>
          <w:color w:val="000000" w:themeColor="text1"/>
          <w:sz w:val="22"/>
          <w:szCs w:val="22"/>
        </w:rPr>
      </w:pPr>
      <w:bookmarkStart w:id="45" w:name="_DV_M109"/>
      <w:bookmarkStart w:id="46" w:name="_DV_M110"/>
      <w:bookmarkEnd w:id="45"/>
      <w:bookmarkEnd w:id="46"/>
    </w:p>
    <w:p w14:paraId="438F5FEA" w14:textId="6F935864" w:rsidR="00412131" w:rsidRPr="008C534D" w:rsidRDefault="00412131" w:rsidP="008C534D">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lastRenderedPageBreak/>
        <w:t xml:space="preserve">Em qualquer dos casos acima, </w:t>
      </w:r>
      <w:r w:rsidR="00E671C0" w:rsidRPr="008C534D">
        <w:rPr>
          <w:rFonts w:ascii="Ebrima" w:hAnsi="Ebrima" w:cs="Tahoma"/>
          <w:color w:val="000000" w:themeColor="text1"/>
          <w:sz w:val="22"/>
          <w:szCs w:val="22"/>
        </w:rPr>
        <w:t xml:space="preserve">a Amortização Extraordinária e/ou </w:t>
      </w:r>
      <w:r w:rsidRPr="008C534D">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tualizado na data do evento, devendo a Emissora comunicar o Agente Fiduciário, os Investidores e a B3 sobre a realização do evento no prazo de 0</w:t>
      </w:r>
      <w:r w:rsidR="00EC15B2" w:rsidRPr="008C534D">
        <w:rPr>
          <w:rFonts w:ascii="Ebrima" w:hAnsi="Ebrima" w:cstheme="minorHAnsi"/>
          <w:color w:val="000000" w:themeColor="text1"/>
          <w:sz w:val="22"/>
          <w:szCs w:val="22"/>
        </w:rPr>
        <w:t>3</w:t>
      </w:r>
      <w:r w:rsidRPr="008C534D">
        <w:rPr>
          <w:rFonts w:ascii="Ebrima" w:hAnsi="Ebrima" w:cstheme="minorHAnsi"/>
          <w:color w:val="000000" w:themeColor="text1"/>
          <w:sz w:val="22"/>
          <w:szCs w:val="22"/>
        </w:rPr>
        <w:t xml:space="preserve"> (</w:t>
      </w:r>
      <w:r w:rsidR="00564000" w:rsidRPr="008C534D">
        <w:rPr>
          <w:rFonts w:ascii="Ebrima" w:hAnsi="Ebrima" w:cstheme="minorHAnsi"/>
          <w:color w:val="000000" w:themeColor="text1"/>
          <w:sz w:val="22"/>
          <w:szCs w:val="22"/>
        </w:rPr>
        <w:t>três</w:t>
      </w:r>
      <w:r w:rsidRPr="008C534D">
        <w:rPr>
          <w:rFonts w:ascii="Ebrima" w:hAnsi="Ebrima" w:cstheme="minorHAnsi"/>
          <w:color w:val="000000" w:themeColor="text1"/>
          <w:sz w:val="22"/>
          <w:szCs w:val="22"/>
        </w:rPr>
        <w:t xml:space="preserve">) Dias Úteis de antecedência de seu pagamento. </w:t>
      </w:r>
    </w:p>
    <w:p w14:paraId="6E5F641B"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8C534D" w:rsidRDefault="00412131" w:rsidP="008C534D">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Os CRI resgatados antecipadamente serão obrigatoriamente cancelados pela </w:t>
      </w:r>
      <w:proofErr w:type="spellStart"/>
      <w:r w:rsidR="00E671C0" w:rsidRPr="008C534D">
        <w:rPr>
          <w:rFonts w:ascii="Ebrima" w:hAnsi="Ebrima" w:cstheme="minorHAnsi"/>
          <w:color w:val="000000" w:themeColor="text1"/>
          <w:sz w:val="22"/>
          <w:szCs w:val="22"/>
        </w:rPr>
        <w:t>Secur</w:t>
      </w:r>
      <w:r w:rsidR="00E04E34" w:rsidRPr="008C534D">
        <w:rPr>
          <w:rFonts w:ascii="Ebrima" w:hAnsi="Ebrima" w:cstheme="minorHAnsi"/>
          <w:color w:val="000000" w:themeColor="text1"/>
          <w:sz w:val="22"/>
          <w:szCs w:val="22"/>
        </w:rPr>
        <w:t>i</w:t>
      </w:r>
      <w:r w:rsidR="00E671C0" w:rsidRPr="008C534D">
        <w:rPr>
          <w:rFonts w:ascii="Ebrima" w:hAnsi="Ebrima" w:cstheme="minorHAnsi"/>
          <w:color w:val="000000" w:themeColor="text1"/>
          <w:sz w:val="22"/>
          <w:szCs w:val="22"/>
        </w:rPr>
        <w:t>tizadora</w:t>
      </w:r>
      <w:proofErr w:type="spellEnd"/>
      <w:r w:rsidRPr="008C534D">
        <w:rPr>
          <w:rFonts w:ascii="Ebrima" w:hAnsi="Ebrima" w:cstheme="minorHAnsi"/>
          <w:color w:val="000000" w:themeColor="text1"/>
          <w:sz w:val="22"/>
          <w:szCs w:val="22"/>
        </w:rPr>
        <w:t>.</w:t>
      </w:r>
    </w:p>
    <w:p w14:paraId="25003B78" w14:textId="70CD4AAE"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8C534D" w:rsidRDefault="00E671C0" w:rsidP="008C534D">
      <w:pPr>
        <w:tabs>
          <w:tab w:val="left" w:pos="1134"/>
        </w:tabs>
        <w:spacing w:line="276" w:lineRule="auto"/>
        <w:ind w:right="-2"/>
        <w:jc w:val="both"/>
        <w:rPr>
          <w:rFonts w:ascii="Ebrima" w:hAnsi="Ebrima" w:cs="Tahoma"/>
          <w:b/>
          <w:color w:val="000000" w:themeColor="text1"/>
          <w:sz w:val="22"/>
          <w:szCs w:val="22"/>
        </w:rPr>
      </w:pPr>
      <w:r w:rsidRPr="008C534D">
        <w:rPr>
          <w:rFonts w:ascii="Ebrima" w:hAnsi="Ebrima" w:cs="Tahoma"/>
          <w:color w:val="000000" w:themeColor="text1"/>
          <w:sz w:val="22"/>
          <w:szCs w:val="22"/>
          <w:u w:val="single"/>
        </w:rPr>
        <w:t>Vencimento Antecipado</w:t>
      </w:r>
    </w:p>
    <w:p w14:paraId="5227DC17" w14:textId="77777777" w:rsidR="00E671C0" w:rsidRPr="008C534D" w:rsidRDefault="00E671C0" w:rsidP="008C534D">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8C534D" w:rsidRDefault="00E671C0" w:rsidP="008C534D">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Verificado qualquer dos </w:t>
      </w:r>
      <w:r w:rsidR="00937BF2" w:rsidRPr="008C534D">
        <w:rPr>
          <w:rFonts w:ascii="Ebrima" w:hAnsi="Ebrima" w:cs="Tahoma"/>
          <w:color w:val="000000" w:themeColor="text1"/>
          <w:sz w:val="22"/>
          <w:szCs w:val="22"/>
        </w:rPr>
        <w:t xml:space="preserve">Eventos de Vencimento Antecipado, citados </w:t>
      </w:r>
      <w:r w:rsidRPr="008C534D">
        <w:rPr>
          <w:rFonts w:ascii="Ebrima" w:hAnsi="Ebrima" w:cs="Tahoma"/>
          <w:color w:val="000000" w:themeColor="text1"/>
          <w:sz w:val="22"/>
          <w:szCs w:val="22"/>
        </w:rPr>
        <w:t>abaixo, o vencimento antecipado dos CRI poderá ser declarado:</w:t>
      </w:r>
    </w:p>
    <w:p w14:paraId="701EEF64" w14:textId="77777777" w:rsidR="00E671C0" w:rsidRPr="008C534D" w:rsidRDefault="00E671C0" w:rsidP="008C534D">
      <w:pPr>
        <w:pStyle w:val="PargrafodaLista"/>
        <w:tabs>
          <w:tab w:val="left" w:pos="709"/>
        </w:tabs>
        <w:spacing w:line="276" w:lineRule="auto"/>
        <w:ind w:left="0" w:right="-2"/>
        <w:jc w:val="both"/>
        <w:rPr>
          <w:rFonts w:ascii="Ebrima" w:hAnsi="Ebrima"/>
          <w:color w:val="000000" w:themeColor="text1"/>
          <w:sz w:val="22"/>
          <w:szCs w:val="22"/>
        </w:rPr>
      </w:pPr>
    </w:p>
    <w:p w14:paraId="52C40C45" w14:textId="282E5C81" w:rsidR="00937BF2" w:rsidRPr="008C534D" w:rsidRDefault="00937BF2"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w:t>
      </w:r>
      <w:r w:rsidR="00E671C0" w:rsidRPr="008C534D">
        <w:rPr>
          <w:rFonts w:ascii="Ebrima" w:hAnsi="Ebrima"/>
          <w:color w:val="000000" w:themeColor="text1"/>
          <w:sz w:val="22"/>
          <w:szCs w:val="22"/>
        </w:rPr>
        <w:t>e a</w:t>
      </w:r>
      <w:r w:rsidR="00E04E34" w:rsidRPr="008C534D">
        <w:rPr>
          <w:rFonts w:ascii="Ebrima" w:hAnsi="Ebrima"/>
          <w:color w:val="000000" w:themeColor="text1"/>
          <w:sz w:val="22"/>
          <w:szCs w:val="22"/>
        </w:rPr>
        <w:t xml:space="preserve">s </w:t>
      </w:r>
      <w:r w:rsidR="00E535B0" w:rsidRPr="008C534D">
        <w:rPr>
          <w:rFonts w:ascii="Ebrima" w:hAnsi="Ebrima"/>
          <w:color w:val="000000" w:themeColor="text1"/>
          <w:sz w:val="22"/>
          <w:szCs w:val="22"/>
        </w:rPr>
        <w:t xml:space="preserve">Fiduciantes </w:t>
      </w:r>
      <w:r w:rsidR="00E671C0" w:rsidRPr="008C534D">
        <w:rPr>
          <w:rFonts w:ascii="Ebrima" w:hAnsi="Ebrima"/>
          <w:color w:val="000000" w:themeColor="text1"/>
          <w:sz w:val="22"/>
          <w:szCs w:val="22"/>
        </w:rPr>
        <w:t>deixar</w:t>
      </w:r>
      <w:r w:rsidR="00E04E34" w:rsidRPr="008C534D">
        <w:rPr>
          <w:rFonts w:ascii="Ebrima" w:hAnsi="Ebrima"/>
          <w:color w:val="000000" w:themeColor="text1"/>
          <w:sz w:val="22"/>
          <w:szCs w:val="22"/>
        </w:rPr>
        <w:t>em</w:t>
      </w:r>
      <w:r w:rsidR="00E671C0" w:rsidRPr="008C534D">
        <w:rPr>
          <w:rFonts w:ascii="Ebrima" w:hAnsi="Ebrima"/>
          <w:color w:val="000000" w:themeColor="text1"/>
          <w:sz w:val="22"/>
          <w:szCs w:val="22"/>
        </w:rPr>
        <w:t xml:space="preserve"> de depositar a totalidade do</w:t>
      </w:r>
      <w:r w:rsidR="008942B9" w:rsidRPr="008C534D">
        <w:rPr>
          <w:rFonts w:ascii="Ebrima" w:hAnsi="Ebrima"/>
          <w:color w:val="000000" w:themeColor="text1"/>
          <w:sz w:val="22"/>
          <w:szCs w:val="22"/>
        </w:rPr>
        <w:t>s Direitos Creditórios</w:t>
      </w:r>
      <w:r w:rsidR="00E671C0" w:rsidRPr="008C534D">
        <w:rPr>
          <w:rFonts w:ascii="Ebrima" w:hAnsi="Ebrima"/>
          <w:color w:val="000000" w:themeColor="text1"/>
          <w:sz w:val="22"/>
          <w:szCs w:val="22"/>
        </w:rPr>
        <w:t xml:space="preserve"> na</w:t>
      </w:r>
      <w:r w:rsidR="003912BB">
        <w:rPr>
          <w:rFonts w:ascii="Ebrima" w:hAnsi="Ebrima"/>
          <w:color w:val="000000" w:themeColor="text1"/>
          <w:sz w:val="22"/>
          <w:szCs w:val="22"/>
        </w:rPr>
        <w:t>s respectivas</w:t>
      </w:r>
      <w:r w:rsidR="00E671C0" w:rsidRPr="008C534D">
        <w:rPr>
          <w:rFonts w:ascii="Ebrima" w:hAnsi="Ebrima"/>
          <w:color w:val="000000" w:themeColor="text1"/>
          <w:sz w:val="22"/>
          <w:szCs w:val="22"/>
        </w:rPr>
        <w:t xml:space="preserve"> Conta</w:t>
      </w:r>
      <w:r w:rsidR="003912BB">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E535B0" w:rsidRPr="008C534D">
        <w:rPr>
          <w:rFonts w:ascii="Ebrima" w:hAnsi="Ebrima"/>
          <w:color w:val="000000" w:themeColor="text1"/>
          <w:sz w:val="22"/>
          <w:szCs w:val="22"/>
        </w:rPr>
        <w:t>Arrecadadora</w:t>
      </w:r>
      <w:r w:rsidR="003912BB">
        <w:rPr>
          <w:rFonts w:ascii="Ebrima" w:hAnsi="Ebrima"/>
          <w:color w:val="000000" w:themeColor="text1"/>
          <w:sz w:val="22"/>
          <w:szCs w:val="22"/>
        </w:rPr>
        <w:t>s</w:t>
      </w:r>
      <w:r w:rsidR="00E671C0" w:rsidRPr="008C534D">
        <w:rPr>
          <w:rFonts w:ascii="Ebrima" w:hAnsi="Ebrima"/>
          <w:color w:val="000000" w:themeColor="text1"/>
          <w:sz w:val="22"/>
          <w:szCs w:val="22"/>
        </w:rPr>
        <w:t xml:space="preserve">, respeitado o prazo de cura de </w:t>
      </w:r>
      <w:r w:rsidR="00BB2913" w:rsidRPr="008C534D">
        <w:rPr>
          <w:rFonts w:ascii="Ebrima" w:hAnsi="Ebrima"/>
          <w:color w:val="000000" w:themeColor="text1"/>
          <w:sz w:val="22"/>
          <w:szCs w:val="22"/>
        </w:rPr>
        <w:t>1</w:t>
      </w:r>
      <w:r w:rsidR="00E671C0" w:rsidRPr="008C534D">
        <w:rPr>
          <w:rFonts w:ascii="Ebrima" w:hAnsi="Ebrima"/>
          <w:color w:val="000000" w:themeColor="text1"/>
          <w:sz w:val="22"/>
          <w:szCs w:val="22"/>
        </w:rPr>
        <w:t>0 (</w:t>
      </w:r>
      <w:r w:rsidR="001D6B15" w:rsidRPr="008C534D">
        <w:rPr>
          <w:rFonts w:ascii="Ebrima" w:hAnsi="Ebrima"/>
          <w:color w:val="000000" w:themeColor="text1"/>
          <w:sz w:val="22"/>
          <w:szCs w:val="22"/>
        </w:rPr>
        <w:t>dez</w:t>
      </w:r>
      <w:r w:rsidR="00E671C0" w:rsidRPr="008C534D">
        <w:rPr>
          <w:rFonts w:ascii="Ebrima" w:hAnsi="Ebrima"/>
          <w:color w:val="000000" w:themeColor="text1"/>
          <w:sz w:val="22"/>
          <w:szCs w:val="22"/>
        </w:rPr>
        <w:t>) dias;</w:t>
      </w:r>
    </w:p>
    <w:p w14:paraId="10EFCD2C" w14:textId="77777777" w:rsidR="00937BF2" w:rsidRPr="008C534D" w:rsidRDefault="00937BF2" w:rsidP="008C534D">
      <w:pPr>
        <w:pStyle w:val="PargrafodaLista"/>
        <w:spacing w:line="276" w:lineRule="auto"/>
        <w:ind w:left="709"/>
        <w:jc w:val="both"/>
        <w:rPr>
          <w:rFonts w:ascii="Ebrima" w:hAnsi="Ebrima"/>
          <w:color w:val="000000" w:themeColor="text1"/>
          <w:sz w:val="22"/>
          <w:szCs w:val="22"/>
        </w:rPr>
      </w:pPr>
    </w:p>
    <w:p w14:paraId="3CE1C991" w14:textId="228EC598"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w:t>
      </w:r>
      <w:r w:rsidR="00653D07" w:rsidRPr="008C534D">
        <w:rPr>
          <w:rFonts w:ascii="Ebrima" w:hAnsi="Ebrima"/>
          <w:color w:val="000000" w:themeColor="text1"/>
          <w:sz w:val="22"/>
          <w:szCs w:val="22"/>
        </w:rPr>
        <w:t xml:space="preserve">as Emitentes </w:t>
      </w:r>
      <w:r w:rsidRPr="008C534D">
        <w:rPr>
          <w:rFonts w:ascii="Ebrima" w:hAnsi="Ebrima"/>
          <w:color w:val="000000" w:themeColor="text1"/>
          <w:sz w:val="22"/>
          <w:szCs w:val="22"/>
        </w:rPr>
        <w:t xml:space="preserve">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deixarem de pagar, no respectivo vencimento, qualquer prestação de principal, juros ou de qualquer importância devida em razão da CCB </w:t>
      </w:r>
      <w:proofErr w:type="spellStart"/>
      <w:r w:rsidR="00653D07" w:rsidRPr="008C534D">
        <w:rPr>
          <w:rFonts w:ascii="Ebrima" w:hAnsi="Ebrima"/>
          <w:color w:val="000000" w:themeColor="text1"/>
          <w:sz w:val="22"/>
          <w:szCs w:val="22"/>
        </w:rPr>
        <w:t>Servic</w:t>
      </w:r>
      <w:proofErr w:type="spellEnd"/>
      <w:r w:rsidR="00653D07" w:rsidRPr="008C534D">
        <w:rPr>
          <w:rFonts w:ascii="Ebrima" w:hAnsi="Ebrima"/>
          <w:color w:val="000000" w:themeColor="text1"/>
          <w:sz w:val="22"/>
          <w:szCs w:val="22"/>
        </w:rPr>
        <w:t xml:space="preserve"> e da CCB </w:t>
      </w:r>
      <w:proofErr w:type="spellStart"/>
      <w:r w:rsidR="00653D07" w:rsidRPr="008C534D">
        <w:rPr>
          <w:rFonts w:ascii="Ebrima" w:hAnsi="Ebrima"/>
          <w:color w:val="000000" w:themeColor="text1"/>
          <w:sz w:val="22"/>
          <w:szCs w:val="22"/>
        </w:rPr>
        <w:t>Precal</w:t>
      </w:r>
      <w:proofErr w:type="spellEnd"/>
      <w:r w:rsidR="00653D07" w:rsidRPr="008C534D">
        <w:rPr>
          <w:rFonts w:ascii="Ebrima" w:hAnsi="Ebrima"/>
          <w:color w:val="000000" w:themeColor="text1"/>
          <w:sz w:val="22"/>
          <w:szCs w:val="22"/>
        </w:rPr>
        <w:t xml:space="preserve"> </w:t>
      </w:r>
      <w:r w:rsidRPr="008C534D">
        <w:rPr>
          <w:rFonts w:ascii="Ebrima" w:hAnsi="Ebrima"/>
          <w:color w:val="000000" w:themeColor="text1"/>
          <w:sz w:val="22"/>
          <w:szCs w:val="22"/>
        </w:rPr>
        <w:t>ou do Contrato de Cessão</w:t>
      </w:r>
      <w:r w:rsidR="00937BF2" w:rsidRPr="008C534D">
        <w:rPr>
          <w:rFonts w:ascii="Ebrima" w:hAnsi="Ebrima"/>
          <w:color w:val="000000" w:themeColor="text1"/>
          <w:sz w:val="22"/>
          <w:szCs w:val="22"/>
        </w:rPr>
        <w:t>;</w:t>
      </w:r>
    </w:p>
    <w:p w14:paraId="3CFE9A0A" w14:textId="77777777" w:rsidR="00937BF2" w:rsidRPr="008C534D" w:rsidRDefault="00937BF2" w:rsidP="008C534D">
      <w:pPr>
        <w:pStyle w:val="PargrafodaLista"/>
        <w:spacing w:line="276" w:lineRule="auto"/>
        <w:rPr>
          <w:rFonts w:ascii="Ebrima" w:hAnsi="Ebrima"/>
          <w:color w:val="000000" w:themeColor="text1"/>
          <w:sz w:val="22"/>
          <w:szCs w:val="22"/>
        </w:rPr>
      </w:pPr>
    </w:p>
    <w:p w14:paraId="509DDF5F" w14:textId="79EA42A1"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w:t>
      </w:r>
      <w:r w:rsidR="00653D07" w:rsidRPr="008C534D">
        <w:rPr>
          <w:rFonts w:ascii="Ebrima" w:hAnsi="Ebrima"/>
          <w:color w:val="000000" w:themeColor="text1"/>
          <w:sz w:val="22"/>
          <w:szCs w:val="22"/>
        </w:rPr>
        <w:t xml:space="preserve"> as Emitentes </w:t>
      </w:r>
      <w:r w:rsidRPr="008C534D">
        <w:rPr>
          <w:rFonts w:ascii="Ebrima" w:hAnsi="Ebrima"/>
          <w:color w:val="000000" w:themeColor="text1"/>
          <w:sz w:val="22"/>
          <w:szCs w:val="22"/>
        </w:rPr>
        <w:t xml:space="preserve">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descumprirem qualquer cláusula da </w:t>
      </w:r>
      <w:r w:rsidR="00653D07" w:rsidRPr="008C534D">
        <w:rPr>
          <w:rFonts w:ascii="Ebrima" w:hAnsi="Ebrima"/>
          <w:color w:val="000000" w:themeColor="text1"/>
          <w:sz w:val="22"/>
          <w:szCs w:val="22"/>
        </w:rPr>
        <w:t xml:space="preserve">CCB </w:t>
      </w:r>
      <w:proofErr w:type="spellStart"/>
      <w:r w:rsidR="00653D07" w:rsidRPr="008C534D">
        <w:rPr>
          <w:rFonts w:ascii="Ebrima" w:hAnsi="Ebrima"/>
          <w:color w:val="000000" w:themeColor="text1"/>
          <w:sz w:val="22"/>
          <w:szCs w:val="22"/>
        </w:rPr>
        <w:t>Servic</w:t>
      </w:r>
      <w:proofErr w:type="spellEnd"/>
      <w:r w:rsidR="00653D07" w:rsidRPr="008C534D">
        <w:rPr>
          <w:rFonts w:ascii="Ebrima" w:hAnsi="Ebrima"/>
          <w:color w:val="000000" w:themeColor="text1"/>
          <w:sz w:val="22"/>
          <w:szCs w:val="22"/>
        </w:rPr>
        <w:t xml:space="preserve"> e da CCB </w:t>
      </w:r>
      <w:proofErr w:type="spellStart"/>
      <w:r w:rsidR="00653D07" w:rsidRPr="008C534D">
        <w:rPr>
          <w:rFonts w:ascii="Ebrima" w:hAnsi="Ebrima"/>
          <w:color w:val="000000" w:themeColor="text1"/>
          <w:sz w:val="22"/>
          <w:szCs w:val="22"/>
        </w:rPr>
        <w:t>Precal</w:t>
      </w:r>
      <w:proofErr w:type="spellEnd"/>
      <w:r w:rsidR="00653D07" w:rsidRPr="008C534D">
        <w:rPr>
          <w:rFonts w:ascii="Ebrima" w:hAnsi="Ebrima"/>
          <w:color w:val="000000" w:themeColor="text1"/>
          <w:sz w:val="22"/>
          <w:szCs w:val="22"/>
        </w:rPr>
        <w:t xml:space="preserve"> </w:t>
      </w:r>
      <w:r w:rsidRPr="008C534D">
        <w:rPr>
          <w:rFonts w:ascii="Ebrima" w:hAnsi="Ebrima"/>
          <w:color w:val="000000" w:themeColor="text1"/>
          <w:sz w:val="22"/>
          <w:szCs w:val="22"/>
        </w:rPr>
        <w:t>ou do Contrato de Cessão, ou se for apurada, a qualquer tempo, a falsidade de qualquer das declarações por eles formuladas</w:t>
      </w:r>
      <w:r w:rsidR="00937BF2" w:rsidRPr="008C534D">
        <w:rPr>
          <w:rFonts w:ascii="Ebrima" w:hAnsi="Ebrima"/>
          <w:color w:val="000000" w:themeColor="text1"/>
          <w:sz w:val="22"/>
          <w:szCs w:val="22"/>
        </w:rPr>
        <w:t>;</w:t>
      </w:r>
    </w:p>
    <w:p w14:paraId="538F330D" w14:textId="77777777" w:rsidR="00937BF2" w:rsidRPr="008C534D" w:rsidRDefault="00937BF2" w:rsidP="008C534D">
      <w:pPr>
        <w:pStyle w:val="PargrafodaLista"/>
        <w:spacing w:line="276" w:lineRule="auto"/>
        <w:rPr>
          <w:rFonts w:ascii="Ebrima" w:hAnsi="Ebrima"/>
          <w:color w:val="000000" w:themeColor="text1"/>
          <w:sz w:val="22"/>
          <w:szCs w:val="22"/>
        </w:rPr>
      </w:pPr>
    </w:p>
    <w:p w14:paraId="13942B4D" w14:textId="7DB0DCEC"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w:t>
      </w:r>
      <w:r w:rsidR="00653D07" w:rsidRPr="008C534D">
        <w:rPr>
          <w:rFonts w:ascii="Ebrima" w:hAnsi="Ebrima"/>
          <w:color w:val="000000" w:themeColor="text1"/>
          <w:sz w:val="22"/>
          <w:szCs w:val="22"/>
        </w:rPr>
        <w:t xml:space="preserve">as Emitentes </w:t>
      </w:r>
      <w:r w:rsidRPr="008C534D">
        <w:rPr>
          <w:rFonts w:ascii="Ebrima" w:hAnsi="Ebrima"/>
          <w:color w:val="000000" w:themeColor="text1"/>
          <w:sz w:val="22"/>
          <w:szCs w:val="22"/>
        </w:rPr>
        <w:t>empregar</w:t>
      </w:r>
      <w:r w:rsidR="00653D07" w:rsidRPr="008C534D">
        <w:rPr>
          <w:rFonts w:ascii="Ebrima" w:hAnsi="Ebrima"/>
          <w:color w:val="000000" w:themeColor="text1"/>
          <w:sz w:val="22"/>
          <w:szCs w:val="22"/>
        </w:rPr>
        <w:t>em</w:t>
      </w:r>
      <w:r w:rsidRPr="008C534D">
        <w:rPr>
          <w:rFonts w:ascii="Ebrima" w:hAnsi="Ebrima"/>
          <w:color w:val="000000" w:themeColor="text1"/>
          <w:sz w:val="22"/>
          <w:szCs w:val="22"/>
        </w:rPr>
        <w:t xml:space="preserve"> os recursos do Financiamento em finalidade diversa daquela estabelecida no Contrato de Cessão</w:t>
      </w:r>
      <w:r w:rsidR="00151F4C" w:rsidRPr="008C534D">
        <w:rPr>
          <w:rFonts w:ascii="Ebrima" w:hAnsi="Ebrima"/>
          <w:color w:val="000000" w:themeColor="text1"/>
          <w:sz w:val="22"/>
          <w:szCs w:val="22"/>
        </w:rPr>
        <w:t>,</w:t>
      </w:r>
      <w:r w:rsidRPr="008C534D">
        <w:rPr>
          <w:rFonts w:ascii="Ebrima" w:hAnsi="Ebrima"/>
          <w:color w:val="000000" w:themeColor="text1"/>
          <w:sz w:val="22"/>
          <w:szCs w:val="22"/>
        </w:rPr>
        <w:t xml:space="preserve"> ou </w:t>
      </w:r>
      <w:r w:rsidR="00151F4C" w:rsidRPr="008C534D">
        <w:rPr>
          <w:rFonts w:ascii="Ebrima" w:hAnsi="Ebrima"/>
          <w:color w:val="000000" w:themeColor="text1"/>
          <w:sz w:val="22"/>
          <w:szCs w:val="22"/>
        </w:rPr>
        <w:t xml:space="preserve">ainda </w:t>
      </w:r>
      <w:r w:rsidRPr="008C534D">
        <w:rPr>
          <w:rFonts w:ascii="Ebrima" w:hAnsi="Ebrima"/>
          <w:color w:val="000000" w:themeColor="text1"/>
          <w:sz w:val="22"/>
          <w:szCs w:val="22"/>
        </w:rPr>
        <w:t xml:space="preserve">na </w:t>
      </w:r>
      <w:r w:rsidR="00653D07" w:rsidRPr="008C534D">
        <w:rPr>
          <w:rFonts w:ascii="Ebrima" w:hAnsi="Ebrima"/>
          <w:color w:val="000000" w:themeColor="text1"/>
          <w:sz w:val="22"/>
          <w:szCs w:val="22"/>
        </w:rPr>
        <w:t xml:space="preserve">CCB </w:t>
      </w:r>
      <w:proofErr w:type="spellStart"/>
      <w:r w:rsidR="00653D07" w:rsidRPr="008C534D">
        <w:rPr>
          <w:rFonts w:ascii="Ebrima" w:hAnsi="Ebrima"/>
          <w:color w:val="000000" w:themeColor="text1"/>
          <w:sz w:val="22"/>
          <w:szCs w:val="22"/>
        </w:rPr>
        <w:t>Servic</w:t>
      </w:r>
      <w:proofErr w:type="spellEnd"/>
      <w:r w:rsidR="00653D07" w:rsidRPr="008C534D">
        <w:rPr>
          <w:rFonts w:ascii="Ebrima" w:hAnsi="Ebrima"/>
          <w:color w:val="000000" w:themeColor="text1"/>
          <w:sz w:val="22"/>
          <w:szCs w:val="22"/>
        </w:rPr>
        <w:t xml:space="preserve"> e da CCB </w:t>
      </w:r>
      <w:proofErr w:type="spellStart"/>
      <w:r w:rsidR="00653D07"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w:t>
      </w:r>
    </w:p>
    <w:p w14:paraId="364DE524" w14:textId="77777777" w:rsidR="00937BF2" w:rsidRPr="008C534D" w:rsidRDefault="00937BF2" w:rsidP="008C534D">
      <w:pPr>
        <w:pStyle w:val="PargrafodaLista"/>
        <w:spacing w:line="276" w:lineRule="auto"/>
        <w:rPr>
          <w:rFonts w:ascii="Ebrima" w:hAnsi="Ebrima"/>
          <w:color w:val="000000" w:themeColor="text1"/>
          <w:sz w:val="22"/>
          <w:szCs w:val="22"/>
        </w:rPr>
      </w:pPr>
    </w:p>
    <w:p w14:paraId="41E729EE" w14:textId="2980EF3A" w:rsidR="00290B90"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w:t>
      </w:r>
      <w:r w:rsidR="00653D07" w:rsidRPr="008C534D">
        <w:rPr>
          <w:rFonts w:ascii="Ebrima" w:hAnsi="Ebrima"/>
          <w:color w:val="000000" w:themeColor="text1"/>
          <w:sz w:val="22"/>
          <w:szCs w:val="22"/>
        </w:rPr>
        <w:t>as Emitentes</w:t>
      </w:r>
      <w:r w:rsidRPr="008C534D">
        <w:rPr>
          <w:rFonts w:ascii="Ebrima" w:hAnsi="Ebrima"/>
          <w:color w:val="000000" w:themeColor="text1"/>
          <w:sz w:val="22"/>
          <w:szCs w:val="22"/>
        </w:rPr>
        <w:t xml:space="preserve">, sem prévio e expresso consentimento da </w:t>
      </w:r>
      <w:proofErr w:type="spellStart"/>
      <w:r w:rsidR="00653D07"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modificar</w:t>
      </w:r>
      <w:r w:rsidR="00653D07" w:rsidRPr="008C534D">
        <w:rPr>
          <w:rFonts w:ascii="Ebrima" w:hAnsi="Ebrima"/>
          <w:color w:val="000000" w:themeColor="text1"/>
          <w:sz w:val="22"/>
          <w:szCs w:val="22"/>
        </w:rPr>
        <w:t>em</w:t>
      </w:r>
      <w:r w:rsidRPr="008C534D">
        <w:rPr>
          <w:rFonts w:ascii="Ebrima" w:hAnsi="Ebrima"/>
          <w:color w:val="000000" w:themeColor="text1"/>
          <w:sz w:val="22"/>
          <w:szCs w:val="22"/>
        </w:rPr>
        <w:t xml:space="preserve"> o projeto e/ou não observar as plantas, memoriais descritivos, cronograma de obra, orçamentos e demais documentos aceitos pela </w:t>
      </w:r>
      <w:proofErr w:type="spellStart"/>
      <w:r w:rsidR="00653D07"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w:t>
      </w:r>
    </w:p>
    <w:p w14:paraId="5228A83A" w14:textId="77777777" w:rsidR="00290B90" w:rsidRPr="008C534D" w:rsidRDefault="00290B90" w:rsidP="008C534D">
      <w:pPr>
        <w:pStyle w:val="PargrafodaLista"/>
        <w:spacing w:line="276" w:lineRule="auto"/>
        <w:ind w:left="709"/>
        <w:jc w:val="both"/>
        <w:rPr>
          <w:rFonts w:ascii="Ebrima" w:hAnsi="Ebrima"/>
          <w:color w:val="000000" w:themeColor="text1"/>
          <w:sz w:val="22"/>
          <w:szCs w:val="22"/>
        </w:rPr>
      </w:pPr>
    </w:p>
    <w:p w14:paraId="64939361" w14:textId="4709EBEF" w:rsidR="00E346B1" w:rsidRPr="008C534D" w:rsidRDefault="00E671C0" w:rsidP="008C534D">
      <w:pPr>
        <w:pStyle w:val="PargrafodaLista"/>
        <w:numPr>
          <w:ilvl w:val="0"/>
          <w:numId w:val="47"/>
        </w:numPr>
        <w:spacing w:line="276" w:lineRule="auto"/>
        <w:ind w:left="709" w:firstLine="0"/>
        <w:jc w:val="both"/>
        <w:rPr>
          <w:rFonts w:ascii="Ebrima" w:hAnsi="Ebrima"/>
          <w:sz w:val="22"/>
          <w:szCs w:val="22"/>
        </w:rPr>
      </w:pPr>
      <w:r w:rsidRPr="008C534D">
        <w:rPr>
          <w:rFonts w:ascii="Ebrima" w:hAnsi="Ebrima"/>
          <w:sz w:val="22"/>
          <w:szCs w:val="22"/>
        </w:rPr>
        <w:t>se a</w:t>
      </w:r>
      <w:r w:rsidR="003606F0" w:rsidRPr="008C534D">
        <w:rPr>
          <w:rFonts w:ascii="Ebrima" w:hAnsi="Ebrima"/>
          <w:sz w:val="22"/>
          <w:szCs w:val="22"/>
        </w:rPr>
        <w:t>s</w:t>
      </w:r>
      <w:r w:rsidRPr="008C534D">
        <w:rPr>
          <w:rFonts w:ascii="Ebrima" w:hAnsi="Ebrima"/>
          <w:sz w:val="22"/>
          <w:szCs w:val="22"/>
        </w:rPr>
        <w:t xml:space="preserve"> obra</w:t>
      </w:r>
      <w:r w:rsidR="003606F0" w:rsidRPr="008C534D">
        <w:rPr>
          <w:rFonts w:ascii="Ebrima" w:hAnsi="Ebrima"/>
          <w:sz w:val="22"/>
          <w:szCs w:val="22"/>
        </w:rPr>
        <w:t>s</w:t>
      </w:r>
      <w:r w:rsidRPr="008C534D">
        <w:rPr>
          <w:rFonts w:ascii="Ebrima" w:hAnsi="Ebrima"/>
          <w:sz w:val="22"/>
          <w:szCs w:val="22"/>
        </w:rPr>
        <w:t xml:space="preserve"> objeto do</w:t>
      </w:r>
      <w:r w:rsidR="00245D70" w:rsidRPr="008C534D">
        <w:rPr>
          <w:rFonts w:ascii="Ebrima" w:hAnsi="Ebrima"/>
          <w:sz w:val="22"/>
          <w:szCs w:val="22"/>
        </w:rPr>
        <w:t>s</w:t>
      </w:r>
      <w:r w:rsidR="00653D07" w:rsidRPr="008C534D">
        <w:rPr>
          <w:rFonts w:ascii="Ebrima" w:hAnsi="Ebrima"/>
          <w:sz w:val="22"/>
          <w:szCs w:val="22"/>
        </w:rPr>
        <w:t xml:space="preserve"> Loteamento</w:t>
      </w:r>
      <w:r w:rsidR="00245D70" w:rsidRPr="008C534D">
        <w:rPr>
          <w:rFonts w:ascii="Ebrima" w:hAnsi="Ebrima"/>
          <w:sz w:val="22"/>
          <w:szCs w:val="22"/>
        </w:rPr>
        <w:t>s e/ou dos Empreendimentos</w:t>
      </w:r>
      <w:r w:rsidRPr="008C534D">
        <w:rPr>
          <w:rFonts w:ascii="Ebrima" w:hAnsi="Ebrima"/>
          <w:sz w:val="22"/>
          <w:szCs w:val="22"/>
        </w:rPr>
        <w:t xml:space="preserve"> sofra</w:t>
      </w:r>
      <w:r w:rsidR="003606F0" w:rsidRPr="008C534D">
        <w:rPr>
          <w:rFonts w:ascii="Ebrima" w:hAnsi="Ebrima"/>
          <w:sz w:val="22"/>
          <w:szCs w:val="22"/>
        </w:rPr>
        <w:t>m</w:t>
      </w:r>
      <w:r w:rsidRPr="008C534D">
        <w:rPr>
          <w:rFonts w:ascii="Ebrima" w:hAnsi="Ebrima"/>
          <w:sz w:val="22"/>
          <w:szCs w:val="22"/>
        </w:rPr>
        <w:t xml:space="preserve"> qualquer paralisação por período superior a 30 (trinta) dias ou não for concluída dentro do prazo contratual</w:t>
      </w:r>
      <w:r w:rsidR="00B50127" w:rsidRPr="008C534D">
        <w:rPr>
          <w:rFonts w:ascii="Ebrima" w:hAnsi="Ebrima"/>
          <w:sz w:val="22"/>
          <w:szCs w:val="22"/>
        </w:rPr>
        <w:t xml:space="preserve">, respeitado o Cronograma de Obras disposto no Anexo I da CCB </w:t>
      </w:r>
      <w:proofErr w:type="spellStart"/>
      <w:r w:rsidR="00B50127" w:rsidRPr="008C534D">
        <w:rPr>
          <w:rFonts w:ascii="Ebrima" w:hAnsi="Ebrima"/>
          <w:sz w:val="22"/>
          <w:szCs w:val="22"/>
        </w:rPr>
        <w:t>Servic</w:t>
      </w:r>
      <w:proofErr w:type="spellEnd"/>
      <w:r w:rsidR="00B50127" w:rsidRPr="008C534D">
        <w:rPr>
          <w:rFonts w:ascii="Ebrima" w:hAnsi="Ebrima"/>
          <w:sz w:val="22"/>
          <w:szCs w:val="22"/>
        </w:rPr>
        <w:t xml:space="preserve"> e da CCB </w:t>
      </w:r>
      <w:proofErr w:type="spellStart"/>
      <w:r w:rsidR="00B50127" w:rsidRPr="008C534D">
        <w:rPr>
          <w:rFonts w:ascii="Ebrima" w:hAnsi="Ebrima"/>
          <w:sz w:val="22"/>
          <w:szCs w:val="22"/>
        </w:rPr>
        <w:t>Precal</w:t>
      </w:r>
      <w:proofErr w:type="spellEnd"/>
      <w:r w:rsidRPr="008C534D">
        <w:rPr>
          <w:rFonts w:ascii="Ebrima" w:hAnsi="Ebrima"/>
          <w:sz w:val="22"/>
          <w:szCs w:val="22"/>
        </w:rPr>
        <w:t>;</w:t>
      </w:r>
    </w:p>
    <w:p w14:paraId="378461F3" w14:textId="77777777" w:rsidR="00A721DF" w:rsidRPr="008C534D" w:rsidRDefault="00A721DF" w:rsidP="008C534D">
      <w:pPr>
        <w:pStyle w:val="PargrafodaLista"/>
        <w:spacing w:line="276" w:lineRule="auto"/>
        <w:rPr>
          <w:rFonts w:ascii="Ebrima" w:hAnsi="Ebrima"/>
          <w:sz w:val="22"/>
          <w:szCs w:val="22"/>
        </w:rPr>
      </w:pPr>
    </w:p>
    <w:p w14:paraId="62ACFA27" w14:textId="647A3357" w:rsidR="00A721DF" w:rsidRPr="008C534D" w:rsidRDefault="00A721DF" w:rsidP="008C534D">
      <w:pPr>
        <w:pStyle w:val="PargrafodaLista"/>
        <w:numPr>
          <w:ilvl w:val="0"/>
          <w:numId w:val="47"/>
        </w:numPr>
        <w:spacing w:line="276" w:lineRule="auto"/>
        <w:ind w:left="709" w:firstLine="0"/>
        <w:jc w:val="both"/>
        <w:rPr>
          <w:rFonts w:ascii="Ebrima" w:hAnsi="Ebrima"/>
          <w:sz w:val="22"/>
          <w:szCs w:val="22"/>
        </w:rPr>
      </w:pPr>
      <w:r w:rsidRPr="008C534D">
        <w:rPr>
          <w:rFonts w:ascii="Ebrima" w:hAnsi="Ebrima"/>
          <w:sz w:val="22"/>
          <w:szCs w:val="22"/>
        </w:rPr>
        <w:lastRenderedPageBreak/>
        <w:t xml:space="preserve">se não houver a devida prenotação da Alienação Fiduciária de Imóveis </w:t>
      </w:r>
      <w:proofErr w:type="spellStart"/>
      <w:r w:rsidRPr="008C534D">
        <w:rPr>
          <w:rFonts w:ascii="Ebrima" w:hAnsi="Ebrima"/>
          <w:sz w:val="22"/>
          <w:szCs w:val="22"/>
        </w:rPr>
        <w:t>Servic</w:t>
      </w:r>
      <w:proofErr w:type="spellEnd"/>
      <w:r w:rsidRPr="008C534D">
        <w:rPr>
          <w:rFonts w:ascii="Ebrima" w:hAnsi="Ebrima"/>
          <w:sz w:val="22"/>
          <w:szCs w:val="22"/>
        </w:rPr>
        <w:t xml:space="preserve">, no prazo estipulado em referido instrumento, após a devida liberação da garantia fiduciária atualmente existente sobre os Imóveis </w:t>
      </w:r>
      <w:proofErr w:type="spellStart"/>
      <w:r w:rsidRPr="008C534D">
        <w:rPr>
          <w:rFonts w:ascii="Ebrima" w:hAnsi="Ebrima"/>
          <w:sz w:val="22"/>
          <w:szCs w:val="22"/>
        </w:rPr>
        <w:t>Servic</w:t>
      </w:r>
      <w:proofErr w:type="spellEnd"/>
      <w:r w:rsidRPr="008C534D">
        <w:rPr>
          <w:rFonts w:ascii="Ebrima" w:hAnsi="Ebrima"/>
          <w:sz w:val="22"/>
          <w:szCs w:val="22"/>
        </w:rPr>
        <w:t>;</w:t>
      </w:r>
    </w:p>
    <w:p w14:paraId="3DAF7B69" w14:textId="77777777" w:rsidR="00E346B1" w:rsidRPr="008C534D" w:rsidRDefault="00E346B1" w:rsidP="008C534D">
      <w:pPr>
        <w:pStyle w:val="PargrafodaLista"/>
        <w:spacing w:line="276" w:lineRule="auto"/>
        <w:ind w:left="709"/>
        <w:jc w:val="both"/>
        <w:rPr>
          <w:rFonts w:ascii="Ebrima" w:hAnsi="Ebrima"/>
          <w:color w:val="000000" w:themeColor="text1"/>
          <w:sz w:val="22"/>
          <w:szCs w:val="22"/>
        </w:rPr>
      </w:pPr>
    </w:p>
    <w:p w14:paraId="5C419EF5" w14:textId="7323A98F" w:rsidR="00E346B1" w:rsidRPr="008C534D" w:rsidRDefault="00E346B1" w:rsidP="008C534D">
      <w:pPr>
        <w:pStyle w:val="PargrafodaLista"/>
        <w:numPr>
          <w:ilvl w:val="0"/>
          <w:numId w:val="47"/>
        </w:numPr>
        <w:spacing w:line="276" w:lineRule="auto"/>
        <w:ind w:left="709" w:firstLine="0"/>
        <w:jc w:val="both"/>
        <w:rPr>
          <w:rFonts w:ascii="Ebrima" w:hAnsi="Ebrima"/>
          <w:sz w:val="22"/>
          <w:szCs w:val="22"/>
        </w:rPr>
      </w:pPr>
      <w:r w:rsidRPr="008C534D">
        <w:rPr>
          <w:rFonts w:ascii="Ebrima" w:hAnsi="Ebrima"/>
          <w:sz w:val="22"/>
          <w:szCs w:val="22"/>
        </w:rPr>
        <w:t xml:space="preserve">se as </w:t>
      </w:r>
      <w:r w:rsidRPr="008C534D">
        <w:rPr>
          <w:rFonts w:ascii="Ebrima" w:hAnsi="Ebrima"/>
          <w:bCs/>
          <w:sz w:val="22"/>
          <w:szCs w:val="22"/>
        </w:rPr>
        <w:t>Emitentes</w:t>
      </w:r>
      <w:r w:rsidRPr="008C534D">
        <w:rPr>
          <w:rFonts w:ascii="Ebrima" w:hAnsi="Ebrima"/>
          <w:sz w:val="22"/>
          <w:szCs w:val="22"/>
        </w:rPr>
        <w:t>, desfalcadas as Garantias, em virtude de sua depreciação ou deterioração, não as reforçar;</w:t>
      </w:r>
    </w:p>
    <w:p w14:paraId="3CC9480C" w14:textId="77777777" w:rsidR="00E346B1" w:rsidRPr="008C534D" w:rsidRDefault="00E346B1" w:rsidP="008C534D">
      <w:pPr>
        <w:spacing w:line="276" w:lineRule="auto"/>
        <w:rPr>
          <w:rFonts w:ascii="Ebrima" w:hAnsi="Ebrima"/>
          <w:color w:val="000000" w:themeColor="text1"/>
          <w:sz w:val="22"/>
          <w:szCs w:val="22"/>
        </w:rPr>
      </w:pPr>
    </w:p>
    <w:p w14:paraId="28E077D3" w14:textId="23DAB9D4"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caírem em insolvência, nos termos do Código Civil;</w:t>
      </w:r>
    </w:p>
    <w:p w14:paraId="4661A58E"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7F03C60" w14:textId="1BFEB412"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as Emitentes constituírem</w:t>
      </w:r>
      <w:r w:rsidR="00E671C0" w:rsidRPr="008C534D">
        <w:rPr>
          <w:rFonts w:ascii="Ebrima" w:hAnsi="Ebrima"/>
          <w:color w:val="000000" w:themeColor="text1"/>
          <w:sz w:val="22"/>
          <w:szCs w:val="22"/>
        </w:rPr>
        <w:t xml:space="preserve"> sobre 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712373" w:rsidRPr="008C534D">
        <w:rPr>
          <w:rFonts w:ascii="Ebrima" w:hAnsi="Ebrima"/>
          <w:color w:val="000000" w:themeColor="text1"/>
          <w:sz w:val="22"/>
          <w:szCs w:val="22"/>
        </w:rPr>
        <w:t>Loteamentos e/ou os Empreendimentos</w:t>
      </w:r>
      <w:r w:rsidR="00E671C0" w:rsidRPr="008C534D">
        <w:rPr>
          <w:rFonts w:ascii="Ebrima" w:hAnsi="Ebrima"/>
          <w:color w:val="000000" w:themeColor="text1"/>
          <w:sz w:val="22"/>
          <w:szCs w:val="22"/>
        </w:rPr>
        <w:t xml:space="preserve">, no todo ou em parte, novas hipotecas ou outros ônus reais, sem prévio e expresso consentimento da </w:t>
      </w:r>
      <w:proofErr w:type="spellStart"/>
      <w:r w:rsidRPr="008C534D">
        <w:rPr>
          <w:rFonts w:ascii="Ebrima" w:hAnsi="Ebrima"/>
          <w:color w:val="000000" w:themeColor="text1"/>
          <w:sz w:val="22"/>
          <w:szCs w:val="22"/>
        </w:rPr>
        <w:t>Securitizadora</w:t>
      </w:r>
      <w:proofErr w:type="spellEnd"/>
      <w:r w:rsidR="00E671C0" w:rsidRPr="008C534D">
        <w:rPr>
          <w:rFonts w:ascii="Ebrima" w:hAnsi="Ebrima"/>
          <w:color w:val="000000" w:themeColor="text1"/>
          <w:sz w:val="22"/>
          <w:szCs w:val="22"/>
        </w:rPr>
        <w:t>;</w:t>
      </w:r>
    </w:p>
    <w:p w14:paraId="56492BDB"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FF22D27" w14:textId="154EE418"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as Emitentes contratarem</w:t>
      </w:r>
      <w:r w:rsidR="00E671C0" w:rsidRPr="008C534D">
        <w:rPr>
          <w:rFonts w:ascii="Ebrima" w:hAnsi="Ebrima"/>
          <w:color w:val="000000" w:themeColor="text1"/>
          <w:sz w:val="22"/>
          <w:szCs w:val="22"/>
        </w:rPr>
        <w:t xml:space="preserve"> outros empréstimos ou financiamentos que tenham por garantia 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712373" w:rsidRPr="008C534D">
        <w:rPr>
          <w:rFonts w:ascii="Ebrima" w:hAnsi="Ebrima"/>
          <w:color w:val="000000" w:themeColor="text1"/>
          <w:sz w:val="22"/>
          <w:szCs w:val="22"/>
        </w:rPr>
        <w:t>i</w:t>
      </w:r>
      <w:r w:rsidR="00E671C0" w:rsidRPr="008C534D">
        <w:rPr>
          <w:rFonts w:ascii="Ebrima" w:hAnsi="Ebrima"/>
          <w:color w:val="000000" w:themeColor="text1"/>
          <w:sz w:val="22"/>
          <w:szCs w:val="22"/>
        </w:rPr>
        <w:t>móve</w:t>
      </w:r>
      <w:r w:rsidRPr="008C534D">
        <w:rPr>
          <w:rFonts w:ascii="Ebrima" w:hAnsi="Ebrima"/>
          <w:color w:val="000000" w:themeColor="text1"/>
          <w:sz w:val="22"/>
          <w:szCs w:val="22"/>
        </w:rPr>
        <w:t>is</w:t>
      </w:r>
      <w:r w:rsidR="00E671C0" w:rsidRPr="008C534D">
        <w:rPr>
          <w:rFonts w:ascii="Ebrima" w:hAnsi="Ebrima"/>
          <w:color w:val="000000" w:themeColor="text1"/>
          <w:sz w:val="22"/>
          <w:szCs w:val="22"/>
        </w:rPr>
        <w:t xml:space="preserve"> objeto</w:t>
      </w:r>
      <w:r w:rsidRPr="008C534D">
        <w:rPr>
          <w:rFonts w:ascii="Ebrima" w:hAnsi="Ebrima"/>
          <w:color w:val="000000" w:themeColor="text1"/>
          <w:sz w:val="22"/>
          <w:szCs w:val="22"/>
        </w:rPr>
        <w:t xml:space="preserve">s </w:t>
      </w:r>
      <w:r w:rsidR="00E671C0" w:rsidRPr="008C534D">
        <w:rPr>
          <w:rFonts w:ascii="Ebrima" w:hAnsi="Ebrima"/>
          <w:color w:val="000000" w:themeColor="text1"/>
          <w:sz w:val="22"/>
          <w:szCs w:val="22"/>
        </w:rPr>
        <w:t>do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Pr="008C534D">
        <w:rPr>
          <w:rFonts w:ascii="Ebrima" w:hAnsi="Ebrima"/>
          <w:color w:val="000000" w:themeColor="text1"/>
          <w:sz w:val="22"/>
          <w:szCs w:val="22"/>
        </w:rPr>
        <w:t>Loteamentos</w:t>
      </w:r>
      <w:r w:rsidR="006004A2" w:rsidRPr="008C534D">
        <w:rPr>
          <w:rFonts w:ascii="Ebrima" w:hAnsi="Ebrima"/>
          <w:color w:val="000000" w:themeColor="text1"/>
          <w:sz w:val="22"/>
          <w:szCs w:val="22"/>
        </w:rPr>
        <w:t xml:space="preserve"> e</w:t>
      </w:r>
      <w:r w:rsidR="00712373"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dos Empreendimentos</w:t>
      </w:r>
      <w:r w:rsidR="00E671C0" w:rsidRPr="008C534D">
        <w:rPr>
          <w:rFonts w:ascii="Ebrima" w:hAnsi="Ebrima"/>
          <w:color w:val="000000" w:themeColor="text1"/>
          <w:sz w:val="22"/>
          <w:szCs w:val="22"/>
        </w:rPr>
        <w:t>;</w:t>
      </w:r>
    </w:p>
    <w:p w14:paraId="68BB1AD1"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0AC5C423" w14:textId="708A0FF6"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não apresentar</w:t>
      </w:r>
      <w:r w:rsidR="00DF25C5" w:rsidRPr="008C534D">
        <w:rPr>
          <w:rFonts w:ascii="Ebrima" w:hAnsi="Ebrima"/>
          <w:color w:val="000000" w:themeColor="text1"/>
          <w:sz w:val="22"/>
          <w:szCs w:val="22"/>
        </w:rPr>
        <w:t>em</w:t>
      </w:r>
      <w:r w:rsidR="00E671C0" w:rsidRPr="008C534D">
        <w:rPr>
          <w:rFonts w:ascii="Ebrima" w:hAnsi="Ebrima"/>
          <w:color w:val="000000" w:themeColor="text1"/>
          <w:sz w:val="22"/>
          <w:szCs w:val="22"/>
        </w:rPr>
        <w:t>, quando solicitada</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os recibos quitados de tributos e outras contribuições que incidam, direta ou indiretamente, sobre 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712373" w:rsidRPr="008C534D">
        <w:rPr>
          <w:rFonts w:ascii="Ebrima" w:hAnsi="Ebrima"/>
          <w:color w:val="000000" w:themeColor="text1"/>
          <w:sz w:val="22"/>
          <w:szCs w:val="22"/>
        </w:rPr>
        <w:t>i</w:t>
      </w:r>
      <w:r w:rsidR="00E671C0" w:rsidRPr="008C534D">
        <w:rPr>
          <w:rFonts w:ascii="Ebrima" w:hAnsi="Ebrima"/>
          <w:color w:val="000000" w:themeColor="text1"/>
          <w:sz w:val="22"/>
          <w:szCs w:val="22"/>
        </w:rPr>
        <w:t>móve</w:t>
      </w:r>
      <w:r w:rsidRPr="008C534D">
        <w:rPr>
          <w:rFonts w:ascii="Ebrima" w:hAnsi="Ebrima"/>
          <w:color w:val="000000" w:themeColor="text1"/>
          <w:sz w:val="22"/>
          <w:szCs w:val="22"/>
        </w:rPr>
        <w:t xml:space="preserve">is </w:t>
      </w:r>
      <w:r w:rsidR="00712373" w:rsidRPr="008C534D">
        <w:rPr>
          <w:rFonts w:ascii="Ebrima" w:hAnsi="Ebrima"/>
          <w:color w:val="000000" w:themeColor="text1"/>
          <w:sz w:val="22"/>
          <w:szCs w:val="22"/>
        </w:rPr>
        <w:t xml:space="preserve">dos Loteamentos e/ou dos Empreendimentos </w:t>
      </w:r>
      <w:r w:rsidR="00E671C0" w:rsidRPr="008C534D">
        <w:rPr>
          <w:rFonts w:ascii="Ebrima" w:hAnsi="Ebrima"/>
          <w:color w:val="000000" w:themeColor="text1"/>
          <w:sz w:val="22"/>
          <w:szCs w:val="22"/>
        </w:rPr>
        <w:t>que seja</w:t>
      </w:r>
      <w:r w:rsidR="00DF25C5" w:rsidRPr="008C534D">
        <w:rPr>
          <w:rFonts w:ascii="Ebrima" w:hAnsi="Ebrima"/>
          <w:color w:val="000000" w:themeColor="text1"/>
          <w:sz w:val="22"/>
          <w:szCs w:val="22"/>
        </w:rPr>
        <w:t>m</w:t>
      </w:r>
      <w:r w:rsidR="00E671C0" w:rsidRPr="008C534D">
        <w:rPr>
          <w:rFonts w:ascii="Ebrima" w:hAnsi="Ebrima"/>
          <w:color w:val="000000" w:themeColor="text1"/>
          <w:sz w:val="22"/>
          <w:szCs w:val="22"/>
        </w:rPr>
        <w:t xml:space="preserve"> de sua</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responsabilidade</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w:t>
      </w:r>
    </w:p>
    <w:p w14:paraId="60022D75"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FB1905C" w14:textId="2803E2CA"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não mantiver</w:t>
      </w:r>
      <w:r w:rsidR="00DF25C5" w:rsidRPr="008C534D">
        <w:rPr>
          <w:rFonts w:ascii="Ebrima" w:hAnsi="Ebrima"/>
          <w:color w:val="000000" w:themeColor="text1"/>
          <w:sz w:val="22"/>
          <w:szCs w:val="22"/>
        </w:rPr>
        <w:t xml:space="preserve">em </w:t>
      </w:r>
      <w:r w:rsidR="00E671C0" w:rsidRPr="008C534D">
        <w:rPr>
          <w:rFonts w:ascii="Ebrima" w:hAnsi="Ebrima"/>
          <w:color w:val="000000" w:themeColor="text1"/>
          <w:sz w:val="22"/>
          <w:szCs w:val="22"/>
        </w:rPr>
        <w:t xml:space="preserve">em dia o pagamento de toda e qualquer obrigação pecuniária pertinente </w:t>
      </w:r>
      <w:r w:rsidRPr="008C534D">
        <w:rPr>
          <w:rFonts w:ascii="Ebrima" w:hAnsi="Ebrima"/>
          <w:color w:val="000000" w:themeColor="text1"/>
          <w:sz w:val="22"/>
          <w:szCs w:val="22"/>
        </w:rPr>
        <w:t>aos Loteamentos</w:t>
      </w:r>
      <w:r w:rsidR="006004A2" w:rsidRPr="008C534D">
        <w:rPr>
          <w:rFonts w:ascii="Ebrima" w:hAnsi="Ebrima"/>
          <w:color w:val="000000" w:themeColor="text1"/>
          <w:sz w:val="22"/>
          <w:szCs w:val="22"/>
        </w:rPr>
        <w:t xml:space="preserve"> e</w:t>
      </w:r>
      <w:r w:rsidR="0093608B"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w:t>
      </w:r>
      <w:r w:rsidR="0093608B" w:rsidRPr="008C534D">
        <w:rPr>
          <w:rFonts w:ascii="Ebrima" w:hAnsi="Ebrima"/>
          <w:color w:val="000000" w:themeColor="text1"/>
          <w:sz w:val="22"/>
          <w:szCs w:val="22"/>
        </w:rPr>
        <w:t xml:space="preserve">aos </w:t>
      </w:r>
      <w:r w:rsidR="006004A2" w:rsidRPr="008C534D">
        <w:rPr>
          <w:rFonts w:ascii="Ebrima" w:hAnsi="Ebrima" w:cs="Arial"/>
          <w:color w:val="000000" w:themeColor="text1"/>
          <w:sz w:val="22"/>
          <w:szCs w:val="22"/>
        </w:rPr>
        <w:t>Empreendimentos</w:t>
      </w:r>
      <w:r w:rsidRPr="008C534D">
        <w:rPr>
          <w:rFonts w:ascii="Ebrima" w:hAnsi="Ebrima"/>
          <w:color w:val="000000" w:themeColor="text1"/>
          <w:sz w:val="22"/>
          <w:szCs w:val="22"/>
        </w:rPr>
        <w:t>;</w:t>
      </w:r>
    </w:p>
    <w:p w14:paraId="09FC198E"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71A993D" w14:textId="38202571"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as Emitentes tiverem</w:t>
      </w:r>
      <w:r w:rsidR="00E671C0" w:rsidRPr="008C534D">
        <w:rPr>
          <w:rFonts w:ascii="Ebrima" w:hAnsi="Ebrima"/>
          <w:color w:val="000000" w:themeColor="text1"/>
          <w:sz w:val="22"/>
          <w:szCs w:val="22"/>
        </w:rPr>
        <w:t xml:space="preserve"> movida contra si qualquer ação, execução ou decretada qualquer medida judicial ou extrajudicial que, de algum modo, afete 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Pr="008C534D">
        <w:rPr>
          <w:rFonts w:ascii="Ebrima" w:hAnsi="Ebrima"/>
          <w:color w:val="000000" w:themeColor="text1"/>
          <w:sz w:val="22"/>
          <w:szCs w:val="22"/>
        </w:rPr>
        <w:t>Loteamentos</w:t>
      </w:r>
      <w:r w:rsidR="006004A2" w:rsidRPr="008C534D">
        <w:rPr>
          <w:rFonts w:ascii="Ebrima" w:hAnsi="Ebrima"/>
          <w:color w:val="000000" w:themeColor="text1"/>
          <w:sz w:val="22"/>
          <w:szCs w:val="22"/>
        </w:rPr>
        <w:t xml:space="preserve"> e</w:t>
      </w:r>
      <w:r w:rsidR="0093608B"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os </w:t>
      </w:r>
      <w:r w:rsidR="006004A2" w:rsidRPr="008C534D">
        <w:rPr>
          <w:rFonts w:ascii="Ebrima" w:hAnsi="Ebrima" w:cs="Arial"/>
          <w:color w:val="000000" w:themeColor="text1"/>
          <w:sz w:val="22"/>
          <w:szCs w:val="22"/>
        </w:rPr>
        <w:t>Empreendimentos</w:t>
      </w:r>
      <w:r w:rsidRPr="008C534D">
        <w:rPr>
          <w:rFonts w:ascii="Ebrima" w:hAnsi="Ebrima"/>
          <w:color w:val="000000" w:themeColor="text1"/>
          <w:sz w:val="22"/>
          <w:szCs w:val="22"/>
        </w:rPr>
        <w:t>,</w:t>
      </w:r>
      <w:r w:rsidR="00E671C0" w:rsidRPr="008C534D">
        <w:rPr>
          <w:rFonts w:ascii="Ebrima" w:hAnsi="Ebrima"/>
          <w:color w:val="000000" w:themeColor="text1"/>
          <w:sz w:val="22"/>
          <w:szCs w:val="22"/>
        </w:rPr>
        <w:t xml:space="preserve"> no todo ou em parte;</w:t>
      </w:r>
    </w:p>
    <w:p w14:paraId="3275A761"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03B5B40D" w14:textId="44493385"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as Emitentes sofrerem</w:t>
      </w:r>
      <w:r w:rsidR="00E671C0" w:rsidRPr="008C534D">
        <w:rPr>
          <w:rFonts w:ascii="Ebrima" w:hAnsi="Ebrima"/>
          <w:color w:val="000000" w:themeColor="text1"/>
          <w:sz w:val="22"/>
          <w:szCs w:val="22"/>
        </w:rPr>
        <w:t xml:space="preserve"> desapropriação do</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93608B" w:rsidRPr="008C534D">
        <w:rPr>
          <w:rFonts w:ascii="Ebrima" w:hAnsi="Ebrima"/>
          <w:color w:val="000000" w:themeColor="text1"/>
          <w:sz w:val="22"/>
          <w:szCs w:val="22"/>
        </w:rPr>
        <w:t>i</w:t>
      </w:r>
      <w:r w:rsidR="00E671C0" w:rsidRPr="008C534D">
        <w:rPr>
          <w:rFonts w:ascii="Ebrima" w:hAnsi="Ebrima"/>
          <w:color w:val="000000" w:themeColor="text1"/>
          <w:sz w:val="22"/>
          <w:szCs w:val="22"/>
        </w:rPr>
        <w:t>móve</w:t>
      </w:r>
      <w:r w:rsidR="00DF25C5" w:rsidRPr="008C534D">
        <w:rPr>
          <w:rFonts w:ascii="Ebrima" w:hAnsi="Ebrima"/>
          <w:color w:val="000000" w:themeColor="text1"/>
          <w:sz w:val="22"/>
          <w:szCs w:val="22"/>
        </w:rPr>
        <w:t>is</w:t>
      </w:r>
      <w:r w:rsidR="00E671C0" w:rsidRPr="008C534D">
        <w:rPr>
          <w:rFonts w:ascii="Ebrima" w:hAnsi="Ebrima"/>
          <w:color w:val="000000" w:themeColor="text1"/>
          <w:sz w:val="22"/>
          <w:szCs w:val="22"/>
        </w:rPr>
        <w:t xml:space="preserve"> objeto</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do</w:t>
      </w:r>
      <w:r w:rsidR="00DF25C5" w:rsidRPr="008C534D">
        <w:rPr>
          <w:rFonts w:ascii="Ebrima" w:hAnsi="Ebrima"/>
          <w:color w:val="000000" w:themeColor="text1"/>
          <w:sz w:val="22"/>
          <w:szCs w:val="22"/>
        </w:rPr>
        <w:t>s Loteamentos</w:t>
      </w:r>
      <w:r w:rsidR="006004A2" w:rsidRPr="008C534D">
        <w:rPr>
          <w:rFonts w:ascii="Ebrima" w:hAnsi="Ebrima"/>
          <w:color w:val="000000" w:themeColor="text1"/>
          <w:sz w:val="22"/>
          <w:szCs w:val="22"/>
        </w:rPr>
        <w:t xml:space="preserve"> e</w:t>
      </w:r>
      <w:r w:rsidR="0093608B"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dos </w:t>
      </w:r>
      <w:r w:rsidR="006004A2" w:rsidRPr="008C534D">
        <w:rPr>
          <w:rFonts w:ascii="Ebrima" w:hAnsi="Ebrima" w:cs="Arial"/>
          <w:color w:val="000000" w:themeColor="text1"/>
          <w:sz w:val="22"/>
          <w:szCs w:val="22"/>
        </w:rPr>
        <w:t>Empreendimentos</w:t>
      </w:r>
      <w:r w:rsidR="00E671C0" w:rsidRPr="008C534D">
        <w:rPr>
          <w:rFonts w:ascii="Ebrima" w:hAnsi="Ebrima"/>
          <w:color w:val="000000" w:themeColor="text1"/>
          <w:sz w:val="22"/>
          <w:szCs w:val="22"/>
        </w:rPr>
        <w:t>;</w:t>
      </w:r>
    </w:p>
    <w:p w14:paraId="6CC8FFDB"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32495617" w14:textId="0E38325A" w:rsidR="001E757B" w:rsidRPr="008C534D" w:rsidRDefault="001E757B"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Caso seja constatado, a qualquer momento, o vencimento antecipado da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e/ou da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w:t>
      </w:r>
    </w:p>
    <w:p w14:paraId="42787CC8" w14:textId="77777777" w:rsidR="001E757B" w:rsidRPr="008C534D" w:rsidRDefault="001E757B" w:rsidP="008C534D">
      <w:pPr>
        <w:pStyle w:val="PargrafodaLista"/>
        <w:spacing w:line="276" w:lineRule="auto"/>
        <w:rPr>
          <w:rFonts w:ascii="Ebrima" w:hAnsi="Ebrima"/>
          <w:color w:val="000000" w:themeColor="text1"/>
          <w:sz w:val="22"/>
          <w:szCs w:val="22"/>
        </w:rPr>
      </w:pPr>
    </w:p>
    <w:p w14:paraId="54AFF624" w14:textId="255C450F"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w:t>
      </w:r>
      <w:r w:rsidR="00DF25C5" w:rsidRPr="008C534D">
        <w:rPr>
          <w:rFonts w:ascii="Ebrima" w:hAnsi="Ebrima"/>
          <w:color w:val="000000" w:themeColor="text1"/>
          <w:sz w:val="22"/>
          <w:szCs w:val="22"/>
        </w:rPr>
        <w:t>as Emitentes impedirem ou dificultarem</w:t>
      </w:r>
      <w:r w:rsidR="00E671C0" w:rsidRPr="008C534D">
        <w:rPr>
          <w:rFonts w:ascii="Ebrima" w:hAnsi="Ebrima"/>
          <w:color w:val="000000" w:themeColor="text1"/>
          <w:sz w:val="22"/>
          <w:szCs w:val="22"/>
        </w:rPr>
        <w:t xml:space="preserve"> a </w:t>
      </w:r>
      <w:proofErr w:type="spellStart"/>
      <w:r w:rsidR="00DF25C5" w:rsidRPr="008C534D">
        <w:rPr>
          <w:rFonts w:ascii="Ebrima" w:hAnsi="Ebrima"/>
          <w:color w:val="000000" w:themeColor="text1"/>
          <w:sz w:val="22"/>
          <w:szCs w:val="22"/>
        </w:rPr>
        <w:t>Securitizadora</w:t>
      </w:r>
      <w:proofErr w:type="spellEnd"/>
      <w:r w:rsidR="00E671C0" w:rsidRPr="008C534D">
        <w:rPr>
          <w:rFonts w:ascii="Ebrima" w:hAnsi="Ebrima"/>
          <w:color w:val="000000" w:themeColor="text1"/>
          <w:sz w:val="22"/>
          <w:szCs w:val="22"/>
        </w:rPr>
        <w:t xml:space="preserve"> de exercitar seu direito à fiscalização d</w:t>
      </w:r>
      <w:r w:rsidR="00DF25C5" w:rsidRPr="008C534D">
        <w:rPr>
          <w:rFonts w:ascii="Ebrima" w:hAnsi="Ebrima"/>
          <w:color w:val="000000" w:themeColor="text1"/>
          <w:sz w:val="22"/>
          <w:szCs w:val="22"/>
        </w:rPr>
        <w:t>os Loteamentos</w:t>
      </w:r>
      <w:r w:rsidR="006004A2" w:rsidRPr="008C534D">
        <w:rPr>
          <w:rFonts w:ascii="Ebrima" w:hAnsi="Ebrima"/>
          <w:color w:val="000000" w:themeColor="text1"/>
          <w:sz w:val="22"/>
          <w:szCs w:val="22"/>
        </w:rPr>
        <w:t xml:space="preserve"> e</w:t>
      </w:r>
      <w:r w:rsidR="001E757B"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dos </w:t>
      </w:r>
      <w:r w:rsidR="006004A2" w:rsidRPr="008C534D">
        <w:rPr>
          <w:rFonts w:ascii="Ebrima" w:hAnsi="Ebrima" w:cs="Arial"/>
          <w:color w:val="000000" w:themeColor="text1"/>
          <w:sz w:val="22"/>
          <w:szCs w:val="22"/>
        </w:rPr>
        <w:t>Empreendimentos</w:t>
      </w:r>
      <w:r w:rsidR="00E671C0" w:rsidRPr="008C534D">
        <w:rPr>
          <w:rFonts w:ascii="Ebrima" w:hAnsi="Ebrima"/>
          <w:color w:val="000000" w:themeColor="text1"/>
          <w:sz w:val="22"/>
          <w:szCs w:val="22"/>
        </w:rPr>
        <w:t>;</w:t>
      </w:r>
    </w:p>
    <w:p w14:paraId="7D829EDD"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4CD93B5" w14:textId="4E5C4000"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lastRenderedPageBreak/>
        <w:t xml:space="preserve">se </w:t>
      </w:r>
      <w:r w:rsidR="00DF25C5" w:rsidRPr="008C534D">
        <w:rPr>
          <w:rFonts w:ascii="Ebrima" w:hAnsi="Ebrima"/>
          <w:color w:val="000000" w:themeColor="text1"/>
          <w:sz w:val="22"/>
          <w:szCs w:val="22"/>
        </w:rPr>
        <w:t>as Emitentes depositarem</w:t>
      </w:r>
      <w:r w:rsidR="00E671C0" w:rsidRPr="008C534D">
        <w:rPr>
          <w:rFonts w:ascii="Ebrima" w:hAnsi="Ebrima"/>
          <w:color w:val="000000" w:themeColor="text1"/>
          <w:sz w:val="22"/>
          <w:szCs w:val="22"/>
        </w:rPr>
        <w:t xml:space="preserve"> no</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323A3B" w:rsidRPr="008C534D">
        <w:rPr>
          <w:rFonts w:ascii="Ebrima" w:hAnsi="Ebrima"/>
          <w:color w:val="000000" w:themeColor="text1"/>
          <w:sz w:val="22"/>
          <w:szCs w:val="22"/>
        </w:rPr>
        <w:t xml:space="preserve">Loteamentos e/ou nos Empreendimentos </w:t>
      </w:r>
      <w:r w:rsidR="00E671C0" w:rsidRPr="008C534D">
        <w:rPr>
          <w:rFonts w:ascii="Ebrima" w:hAnsi="Ebrima"/>
          <w:color w:val="000000" w:themeColor="text1"/>
          <w:sz w:val="22"/>
          <w:szCs w:val="22"/>
        </w:rPr>
        <w:t>objeto ou material que coloque em perigo sua segurança ou provoque sinistro;</w:t>
      </w:r>
    </w:p>
    <w:p w14:paraId="0DA86E9C"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1C0CF906" w14:textId="053CD2DB"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ocorrer qualquer uma das causas cogitadas nos artigos 333 e 1.425 do Código Civil;</w:t>
      </w:r>
    </w:p>
    <w:p w14:paraId="38BA1925"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60DD378" w14:textId="691D6C59" w:rsidR="00937BF2"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for protestado qualquer </w:t>
      </w:r>
      <w:r w:rsidR="00EE4CCA" w:rsidRPr="008C534D">
        <w:rPr>
          <w:rFonts w:ascii="Ebrima" w:hAnsi="Ebrima"/>
          <w:color w:val="000000" w:themeColor="text1"/>
          <w:sz w:val="22"/>
          <w:szCs w:val="22"/>
        </w:rPr>
        <w:t xml:space="preserve">novo </w:t>
      </w:r>
      <w:r w:rsidRPr="008C534D">
        <w:rPr>
          <w:rFonts w:ascii="Ebrima" w:hAnsi="Ebrima"/>
          <w:color w:val="000000" w:themeColor="text1"/>
          <w:sz w:val="22"/>
          <w:szCs w:val="22"/>
        </w:rPr>
        <w:t>título de crédito</w:t>
      </w:r>
      <w:r w:rsidR="00290B90" w:rsidRPr="008C534D">
        <w:rPr>
          <w:rFonts w:ascii="Ebrima" w:hAnsi="Ebrima"/>
          <w:color w:val="000000" w:themeColor="text1"/>
          <w:sz w:val="22"/>
          <w:szCs w:val="22"/>
        </w:rPr>
        <w:t xml:space="preserve">, </w:t>
      </w:r>
      <w:r w:rsidR="00EE4CCA" w:rsidRPr="008C534D">
        <w:rPr>
          <w:rFonts w:ascii="Ebrima" w:hAnsi="Ebrima"/>
          <w:color w:val="000000" w:themeColor="text1"/>
          <w:sz w:val="22"/>
          <w:szCs w:val="22"/>
        </w:rPr>
        <w:t>não apontado na Auditoria Jurídica</w:t>
      </w:r>
      <w:r w:rsidR="006D7F08" w:rsidRPr="008C534D">
        <w:rPr>
          <w:rFonts w:ascii="Ebrima" w:hAnsi="Ebrima"/>
          <w:color w:val="000000" w:themeColor="text1"/>
          <w:sz w:val="22"/>
          <w:szCs w:val="22"/>
        </w:rPr>
        <w:t xml:space="preserve"> e que totalizam R$ </w:t>
      </w:r>
      <w:r w:rsidR="008450EB" w:rsidRPr="008C534D">
        <w:rPr>
          <w:rFonts w:ascii="Ebrima" w:hAnsi="Ebrima"/>
          <w:color w:val="000000" w:themeColor="text1"/>
          <w:sz w:val="22"/>
          <w:szCs w:val="22"/>
        </w:rPr>
        <w:t>4.660.474,92 (quatro milhões, seiscentos e sessenta mil, quatrocentos e setenta e quatro reais e noventa e dois centavos)</w:t>
      </w:r>
      <w:r w:rsidR="00887EE8" w:rsidRPr="008C534D">
        <w:rPr>
          <w:rFonts w:ascii="Ebrima" w:hAnsi="Ebrima"/>
          <w:color w:val="000000" w:themeColor="text1"/>
          <w:sz w:val="22"/>
          <w:szCs w:val="22"/>
        </w:rPr>
        <w:t>,</w:t>
      </w:r>
      <w:r w:rsidR="008450EB" w:rsidRPr="008C534D">
        <w:rPr>
          <w:rFonts w:ascii="Ebrima" w:hAnsi="Ebrima"/>
          <w:color w:val="000000" w:themeColor="text1"/>
          <w:sz w:val="22"/>
          <w:szCs w:val="22"/>
        </w:rPr>
        <w:t xml:space="preserve"> </w:t>
      </w:r>
      <w:r w:rsidRPr="008C534D">
        <w:rPr>
          <w:rFonts w:ascii="Ebrima" w:hAnsi="Ebrima"/>
          <w:color w:val="000000" w:themeColor="text1"/>
          <w:sz w:val="22"/>
          <w:szCs w:val="22"/>
        </w:rPr>
        <w:t>contra a</w:t>
      </w:r>
      <w:r w:rsidR="00782732">
        <w:rPr>
          <w:rFonts w:ascii="Ebrima" w:hAnsi="Ebrima"/>
          <w:color w:val="000000" w:themeColor="text1"/>
          <w:sz w:val="22"/>
          <w:szCs w:val="22"/>
        </w:rPr>
        <w:t xml:space="preserve"> </w:t>
      </w:r>
      <w:proofErr w:type="spellStart"/>
      <w:r w:rsidR="00782732">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323A3B" w:rsidRPr="008C534D">
        <w:rPr>
          <w:rFonts w:ascii="Ebrima" w:hAnsi="Ebrima"/>
          <w:bCs/>
          <w:color w:val="000000" w:themeColor="text1"/>
          <w:sz w:val="22"/>
          <w:szCs w:val="22"/>
        </w:rPr>
        <w:t>, não sanado em até 30 (trinta) dias</w:t>
      </w:r>
      <w:r w:rsidRPr="008C534D">
        <w:rPr>
          <w:rFonts w:ascii="Ebrima" w:hAnsi="Ebrima"/>
          <w:color w:val="000000" w:themeColor="text1"/>
          <w:sz w:val="22"/>
          <w:szCs w:val="22"/>
        </w:rPr>
        <w:t>;</w:t>
      </w:r>
    </w:p>
    <w:p w14:paraId="16E0CFA6" w14:textId="77777777" w:rsidR="00782732" w:rsidRPr="00BC01B4" w:rsidRDefault="00782732" w:rsidP="00BC01B4">
      <w:pPr>
        <w:pStyle w:val="PargrafodaLista"/>
        <w:rPr>
          <w:rFonts w:ascii="Ebrima" w:hAnsi="Ebrima"/>
          <w:color w:val="000000" w:themeColor="text1"/>
          <w:sz w:val="22"/>
          <w:szCs w:val="22"/>
        </w:rPr>
      </w:pPr>
    </w:p>
    <w:p w14:paraId="2F1D6CB9" w14:textId="40EE48A7" w:rsidR="00782732" w:rsidRPr="008C534D" w:rsidRDefault="00782732"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e que totalizam R$ 36.148,39 (trinta e seis mil, cento e quarenta e oito reais e trinta e nove centavos), </w:t>
      </w:r>
      <w:r>
        <w:rPr>
          <w:rFonts w:ascii="Ebrima" w:hAnsi="Ebrima"/>
          <w:sz w:val="22"/>
          <w:szCs w:val="22"/>
        </w:rPr>
        <w:t>em</w:t>
      </w:r>
      <w:r w:rsidRPr="004E39D9">
        <w:rPr>
          <w:rFonts w:ascii="Ebrima" w:hAnsi="Ebrima"/>
          <w:sz w:val="22"/>
          <w:szCs w:val="22"/>
        </w:rPr>
        <w:t xml:space="preserve"> valor igual ou superior a R$ 50.000,00 (cinquenta mil reais)</w:t>
      </w:r>
      <w:r w:rsidRPr="00BB78A7">
        <w:rPr>
          <w:rFonts w:ascii="Ebrima" w:hAnsi="Ebrima"/>
          <w:sz w:val="22"/>
          <w:szCs w:val="22"/>
        </w:rPr>
        <w:t xml:space="preserve"> contra a</w:t>
      </w:r>
      <w:r>
        <w:rPr>
          <w:rFonts w:ascii="Ebrima" w:hAnsi="Ebrima"/>
          <w:sz w:val="22"/>
          <w:szCs w:val="22"/>
        </w:rPr>
        <w:t xml:space="preserve"> </w:t>
      </w:r>
      <w:proofErr w:type="spellStart"/>
      <w:r>
        <w:rPr>
          <w:rFonts w:ascii="Ebrima" w:hAnsi="Ebrima"/>
          <w:sz w:val="22"/>
          <w:szCs w:val="22"/>
        </w:rPr>
        <w:t>Precal</w:t>
      </w:r>
      <w:proofErr w:type="spellEnd"/>
      <w:r>
        <w:rPr>
          <w:rFonts w:ascii="Ebrima" w:hAnsi="Ebrima"/>
          <w:sz w:val="22"/>
          <w:szCs w:val="22"/>
        </w:rPr>
        <w:t xml:space="preserve"> e/ou os Fiadores, não sanado em até 30 (trinta) dias;</w:t>
      </w:r>
    </w:p>
    <w:p w14:paraId="3B76A066"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46C10EBC" w14:textId="3734B1E9"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w:t>
      </w:r>
      <w:r w:rsidR="00150C46" w:rsidRPr="008C534D">
        <w:rPr>
          <w:rFonts w:ascii="Ebrima" w:hAnsi="Ebrima"/>
          <w:sz w:val="22"/>
          <w:szCs w:val="22"/>
        </w:rPr>
        <w:t xml:space="preserve">ou até </w:t>
      </w:r>
      <w:r w:rsidR="00290B90" w:rsidRPr="008C534D">
        <w:rPr>
          <w:rFonts w:ascii="Ebrima" w:hAnsi="Ebrima"/>
          <w:sz w:val="22"/>
          <w:szCs w:val="22"/>
        </w:rPr>
        <w:t>as S</w:t>
      </w:r>
      <w:r w:rsidR="00150C46" w:rsidRPr="008C534D">
        <w:rPr>
          <w:rFonts w:ascii="Ebrima" w:hAnsi="Ebrima"/>
          <w:sz w:val="22"/>
          <w:szCs w:val="22"/>
        </w:rPr>
        <w:t>ociedades</w:t>
      </w:r>
      <w:r w:rsidR="00290B90" w:rsidRPr="008C534D">
        <w:rPr>
          <w:rFonts w:ascii="Ebrima" w:hAnsi="Ebrima"/>
          <w:sz w:val="22"/>
          <w:szCs w:val="22"/>
        </w:rPr>
        <w:t xml:space="preserve"> que</w:t>
      </w:r>
      <w:r w:rsidR="00150C46" w:rsidRPr="008C534D">
        <w:rPr>
          <w:rFonts w:ascii="Ebrima" w:hAnsi="Ebrima"/>
          <w:sz w:val="22"/>
          <w:szCs w:val="22"/>
        </w:rPr>
        <w:t xml:space="preserve"> </w:t>
      </w:r>
      <w:r w:rsidR="00E671C0" w:rsidRPr="008C534D">
        <w:rPr>
          <w:rFonts w:ascii="Ebrima" w:hAnsi="Ebrima"/>
          <w:color w:val="000000" w:themeColor="text1"/>
          <w:sz w:val="22"/>
          <w:szCs w:val="22"/>
        </w:rPr>
        <w:t>tiverem sua recuperação judicial ou extrajudicial requerida, deferida ou decretada;</w:t>
      </w:r>
    </w:p>
    <w:p w14:paraId="775F29C5"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2C2D147" w14:textId="5FC767CF"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sem o expresso consentimento da </w:t>
      </w:r>
      <w:proofErr w:type="spellStart"/>
      <w:r w:rsidR="00DF25C5"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A34D3" w:rsidRPr="008C534D">
        <w:rPr>
          <w:rFonts w:ascii="Ebrima" w:hAnsi="Ebrima"/>
          <w:color w:val="000000" w:themeColor="text1"/>
          <w:sz w:val="22"/>
          <w:szCs w:val="22"/>
        </w:rPr>
        <w:t>Emitentes</w:t>
      </w:r>
      <w:r w:rsidRPr="008C534D">
        <w:rPr>
          <w:rFonts w:ascii="Ebrima" w:hAnsi="Ebrima"/>
          <w:color w:val="000000" w:themeColor="text1"/>
          <w:sz w:val="22"/>
          <w:szCs w:val="22"/>
        </w:rPr>
        <w:t xml:space="preserve"> 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20B9677" w14:textId="412BEDE0"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sem o expresso consentimento da </w:t>
      </w:r>
      <w:proofErr w:type="spellStart"/>
      <w:r w:rsidR="00DF25C5"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 xml:space="preserve">Emitentes </w:t>
      </w:r>
      <w:r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E3FCC09" w14:textId="4847A650"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proofErr w:type="spellStart"/>
      <w:r w:rsidR="00DF25C5" w:rsidRPr="008C534D">
        <w:rPr>
          <w:rFonts w:ascii="Ebrima" w:hAnsi="Ebrima"/>
          <w:color w:val="000000" w:themeColor="text1"/>
          <w:sz w:val="22"/>
          <w:szCs w:val="22"/>
        </w:rPr>
        <w:t>Securitizadora</w:t>
      </w:r>
      <w:proofErr w:type="spellEnd"/>
      <w:r w:rsidR="00E671C0" w:rsidRPr="008C534D">
        <w:rPr>
          <w:rFonts w:ascii="Ebrima" w:hAnsi="Ebrima"/>
          <w:color w:val="000000" w:themeColor="text1"/>
          <w:sz w:val="22"/>
          <w:szCs w:val="22"/>
        </w:rPr>
        <w:t xml:space="preserve"> ou qualquer das empresas a ela coligadas;</w:t>
      </w:r>
    </w:p>
    <w:p w14:paraId="208369C9"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4E2681C1" w14:textId="2180D256"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for declarado, por qualquer motivo, por qualquer terceiro credor, o vencimento de dívidas de responsabilidade da</w:t>
      </w:r>
      <w:r w:rsidR="00DF25C5" w:rsidRPr="008C534D">
        <w:rPr>
          <w:rFonts w:ascii="Ebrima" w:hAnsi="Ebrima"/>
          <w:color w:val="000000" w:themeColor="text1"/>
          <w:sz w:val="22"/>
          <w:szCs w:val="22"/>
        </w:rPr>
        <w:t xml:space="preserve">s Emitentes </w:t>
      </w:r>
      <w:r w:rsidRPr="008C534D">
        <w:rPr>
          <w:rFonts w:ascii="Ebrima" w:hAnsi="Ebrima"/>
          <w:color w:val="000000" w:themeColor="text1"/>
          <w:sz w:val="22"/>
          <w:szCs w:val="22"/>
        </w:rPr>
        <w:t>e/ou das Sociedades e/ou d</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w:t>
      </w:r>
    </w:p>
    <w:p w14:paraId="364C9697"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12FBEC78" w14:textId="583FB4FF"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w:t>
      </w:r>
      <w:r w:rsidRPr="008C534D">
        <w:rPr>
          <w:rFonts w:ascii="Ebrima" w:hAnsi="Ebrima"/>
          <w:color w:val="000000" w:themeColor="text1"/>
          <w:sz w:val="22"/>
          <w:szCs w:val="22"/>
        </w:rPr>
        <w:lastRenderedPageBreak/>
        <w:t>ou serviço, privado ou estatal de informações de crédito apontar o inadimplemento de obrigações da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 xml:space="preserve">Emitentes </w:t>
      </w:r>
      <w:r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w:t>
      </w:r>
    </w:p>
    <w:p w14:paraId="65AB6FA3"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C525E1F" w14:textId="2F83F787"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sofrerem mudança adversa em sua situação patrimonial e/ou financeira;</w:t>
      </w:r>
    </w:p>
    <w:p w14:paraId="5EF1B50F"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EFC82ED" w14:textId="61EF7C1F"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ingressarem em juízo contra a </w:t>
      </w:r>
      <w:proofErr w:type="spellStart"/>
      <w:r w:rsidR="00DF25C5" w:rsidRPr="008C534D">
        <w:rPr>
          <w:rFonts w:ascii="Ebrima" w:hAnsi="Ebrima"/>
          <w:color w:val="000000" w:themeColor="text1"/>
          <w:sz w:val="22"/>
          <w:szCs w:val="22"/>
        </w:rPr>
        <w:t>Securitizadora</w:t>
      </w:r>
      <w:proofErr w:type="spellEnd"/>
      <w:r w:rsidR="00E671C0" w:rsidRPr="008C534D">
        <w:rPr>
          <w:rFonts w:ascii="Ebrima" w:hAnsi="Ebrima"/>
          <w:color w:val="000000" w:themeColor="text1"/>
          <w:sz w:val="22"/>
          <w:szCs w:val="22"/>
        </w:rPr>
        <w:t xml:space="preserve"> ou quaisquer empresas a ela coligadas com qualquer medida judicial;</w:t>
      </w:r>
    </w:p>
    <w:p w14:paraId="3837B469"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11813545" w14:textId="3F4500D8" w:rsidR="00937BF2" w:rsidRPr="008C534D" w:rsidRDefault="00E671C0" w:rsidP="008C534D">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qualquer autorização governamental necessária ao cumprimento de qualquer obrigação decorrente do Contrato de Cessão e/ou da CCB </w:t>
      </w:r>
      <w:proofErr w:type="spellStart"/>
      <w:r w:rsidR="00DF25C5" w:rsidRPr="008C534D">
        <w:rPr>
          <w:rFonts w:ascii="Ebrima" w:hAnsi="Ebrima"/>
          <w:color w:val="000000" w:themeColor="text1"/>
          <w:sz w:val="22"/>
          <w:szCs w:val="22"/>
        </w:rPr>
        <w:t>Servic</w:t>
      </w:r>
      <w:proofErr w:type="spellEnd"/>
      <w:r w:rsidR="00DF25C5" w:rsidRPr="008C534D">
        <w:rPr>
          <w:rFonts w:ascii="Ebrima" w:hAnsi="Ebrima"/>
          <w:color w:val="000000" w:themeColor="text1"/>
          <w:sz w:val="22"/>
          <w:szCs w:val="22"/>
        </w:rPr>
        <w:t xml:space="preserve"> e/ou da CCB </w:t>
      </w:r>
      <w:proofErr w:type="spellStart"/>
      <w:r w:rsidR="00DF25C5" w:rsidRPr="008C534D">
        <w:rPr>
          <w:rFonts w:ascii="Ebrima" w:hAnsi="Ebrima"/>
          <w:color w:val="000000" w:themeColor="text1"/>
          <w:sz w:val="22"/>
          <w:szCs w:val="22"/>
        </w:rPr>
        <w:t>Precal</w:t>
      </w:r>
      <w:proofErr w:type="spellEnd"/>
      <w:r w:rsidR="00DF25C5" w:rsidRPr="008C534D">
        <w:rPr>
          <w:rFonts w:ascii="Ebrima" w:hAnsi="Ebrima"/>
          <w:color w:val="000000" w:themeColor="text1"/>
          <w:sz w:val="22"/>
          <w:szCs w:val="22"/>
        </w:rPr>
        <w:t xml:space="preserve"> </w:t>
      </w:r>
      <w:r w:rsidRPr="008C534D">
        <w:rPr>
          <w:rFonts w:ascii="Ebrima" w:hAnsi="Ebrima"/>
          <w:color w:val="000000" w:themeColor="text1"/>
          <w:sz w:val="22"/>
          <w:szCs w:val="22"/>
        </w:rPr>
        <w:t>for suspensa ou revogada;</w:t>
      </w:r>
    </w:p>
    <w:p w14:paraId="24E5586F"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C260D17" w14:textId="37F9874F"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quaisquer obrigações pecuniárias assumidas junto à</w:t>
      </w:r>
      <w:r w:rsidR="00DF25C5" w:rsidRPr="008C534D">
        <w:rPr>
          <w:rFonts w:ascii="Ebrima" w:hAnsi="Ebrima"/>
          <w:color w:val="000000" w:themeColor="text1"/>
          <w:sz w:val="22"/>
          <w:szCs w:val="22"/>
        </w:rPr>
        <w:t xml:space="preserve"> Securitizada </w:t>
      </w:r>
      <w:r w:rsidRPr="008C534D">
        <w:rPr>
          <w:rFonts w:ascii="Ebrima" w:hAnsi="Ebrima"/>
          <w:color w:val="000000" w:themeColor="text1"/>
          <w:sz w:val="22"/>
          <w:szCs w:val="22"/>
        </w:rPr>
        <w:t xml:space="preserve">deixarem de constituir obrigações diretas, incondicionais e não subordinadas e/ou de gozar de prioridade, no mínimo </w:t>
      </w:r>
      <w:r w:rsidRPr="008C534D">
        <w:rPr>
          <w:rFonts w:ascii="Ebrima" w:hAnsi="Ebrima"/>
          <w:i/>
          <w:color w:val="000000" w:themeColor="text1"/>
          <w:sz w:val="22"/>
          <w:szCs w:val="22"/>
        </w:rPr>
        <w:t>pari passu</w:t>
      </w:r>
      <w:r w:rsidRPr="008C534D">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E60FD00" w14:textId="411F3303"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sem a prévia e expressa anuência da </w:t>
      </w:r>
      <w:r w:rsidR="00DF25C5" w:rsidRPr="008C534D">
        <w:rPr>
          <w:rFonts w:ascii="Ebrima" w:hAnsi="Ebrima"/>
          <w:color w:val="000000" w:themeColor="text1"/>
          <w:sz w:val="22"/>
          <w:szCs w:val="22"/>
        </w:rPr>
        <w:t>Securitizada</w:t>
      </w:r>
      <w:r w:rsidRPr="008C534D">
        <w:rPr>
          <w:rFonts w:ascii="Ebrima" w:hAnsi="Ebrima"/>
          <w:color w:val="000000" w:themeColor="text1"/>
          <w:sz w:val="22"/>
          <w:szCs w:val="22"/>
        </w:rPr>
        <w:t>, 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Emitentes</w:t>
      </w:r>
      <w:r w:rsidRPr="008C534D">
        <w:rPr>
          <w:rFonts w:ascii="Ebrima" w:hAnsi="Ebrima"/>
          <w:color w:val="000000" w:themeColor="text1"/>
          <w:sz w:val="22"/>
          <w:szCs w:val="22"/>
        </w:rPr>
        <w:t xml:space="preserve"> 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4FFEFD09" w14:textId="593A2A9D"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326F6A85" w14:textId="39B4038D"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261D9D3" w14:textId="263EC021"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lastRenderedPageBreak/>
        <w:t>se em decorrência direta ou indireta de ação ou omissão de quaisquer de seus administradores e/ou acionistas, a</w:t>
      </w:r>
      <w:r w:rsidR="00DF25C5" w:rsidRPr="008C534D">
        <w:rPr>
          <w:rFonts w:ascii="Ebrima" w:hAnsi="Ebrima"/>
          <w:color w:val="000000" w:themeColor="text1"/>
          <w:sz w:val="22"/>
          <w:szCs w:val="22"/>
        </w:rPr>
        <w:t xml:space="preserve">s Emitentes </w:t>
      </w:r>
      <w:r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tiverem sua situação reputacional afetada negativa e relevantemente;</w:t>
      </w:r>
    </w:p>
    <w:p w14:paraId="0EEE543D"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0C35D574" w14:textId="0FA2363F"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sofrerem arresto, sequestro ou penhora de bens;</w:t>
      </w:r>
    </w:p>
    <w:p w14:paraId="084A7439"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A7D98B4" w14:textId="0E2B364A"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8C534D">
        <w:rPr>
          <w:rFonts w:ascii="Ebrima" w:hAnsi="Ebrima"/>
          <w:color w:val="000000" w:themeColor="text1"/>
          <w:sz w:val="22"/>
          <w:szCs w:val="22"/>
        </w:rPr>
        <w:t xml:space="preserve">s Emitentes </w:t>
      </w:r>
      <w:r w:rsidRPr="008C534D">
        <w:rPr>
          <w:rFonts w:ascii="Ebrima" w:hAnsi="Ebrima"/>
          <w:color w:val="000000" w:themeColor="text1"/>
          <w:sz w:val="22"/>
          <w:szCs w:val="22"/>
        </w:rPr>
        <w:t>e/ou das Sociedades e/ou d</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64432E" w:rsidRPr="008C534D">
        <w:rPr>
          <w:rFonts w:ascii="Ebrima" w:hAnsi="Ebrima"/>
          <w:bCs/>
          <w:sz w:val="22"/>
          <w:szCs w:val="22"/>
        </w:rPr>
        <w:t>, bem como para desenvolvimento dos Loteamentos e/ou dos Empreendimentos</w:t>
      </w:r>
      <w:r w:rsidRPr="008C534D">
        <w:rPr>
          <w:rFonts w:ascii="Ebrima" w:hAnsi="Ebrima"/>
          <w:color w:val="000000" w:themeColor="text1"/>
          <w:sz w:val="22"/>
          <w:szCs w:val="22"/>
        </w:rPr>
        <w:t>;</w:t>
      </w:r>
    </w:p>
    <w:p w14:paraId="3F581C50"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40205B6D" w14:textId="7C50349B"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BB85F7F" w14:textId="71CFE0F6"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ocorrerem eventos que possam afetar negativamente a capacidade operacional, legal ou financeira da</w:t>
      </w:r>
      <w:r w:rsidR="00DF25C5" w:rsidRPr="008C534D">
        <w:rPr>
          <w:rFonts w:ascii="Ebrima" w:hAnsi="Ebrima"/>
          <w:color w:val="000000" w:themeColor="text1"/>
          <w:sz w:val="22"/>
          <w:szCs w:val="22"/>
        </w:rPr>
        <w:t>s Emitentes</w:t>
      </w:r>
      <w:r w:rsidRPr="008C534D">
        <w:rPr>
          <w:rFonts w:ascii="Ebrima" w:hAnsi="Ebrima"/>
          <w:color w:val="000000" w:themeColor="text1"/>
          <w:sz w:val="22"/>
          <w:szCs w:val="22"/>
        </w:rPr>
        <w:t xml:space="preserve"> e/ou das Sociedades e/ou d</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w:t>
      </w:r>
    </w:p>
    <w:p w14:paraId="1B347982"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3F613ECE" w14:textId="4EF63C4C"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for apurada violação ou for iniciado procedimento investigatório visando à apuração de violação, pela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 xml:space="preserve">Emitentes </w:t>
      </w:r>
      <w:r w:rsidRPr="008C534D">
        <w:rPr>
          <w:rFonts w:ascii="Ebrima" w:hAnsi="Ebrima"/>
          <w:color w:val="000000" w:themeColor="text1"/>
          <w:sz w:val="22"/>
          <w:szCs w:val="22"/>
        </w:rPr>
        <w:t xml:space="preserve">e/ou pelas Sociedades e/ou pelas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DFCCE22" w14:textId="7B9A1574"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c</w:t>
      </w:r>
      <w:r w:rsidR="00E671C0" w:rsidRPr="008C534D">
        <w:rPr>
          <w:rFonts w:ascii="Ebrima" w:hAnsi="Ebrima"/>
          <w:color w:val="000000" w:themeColor="text1"/>
          <w:sz w:val="22"/>
          <w:szCs w:val="22"/>
        </w:rPr>
        <w:t>aso seja constatado, a qualquer momento, o não atendimento às obrigações referentes ao Patrimônio de Afetação;</w:t>
      </w:r>
      <w:r w:rsidR="0064432E" w:rsidRPr="008C534D">
        <w:rPr>
          <w:rFonts w:ascii="Ebrima" w:hAnsi="Ebrima"/>
          <w:color w:val="000000" w:themeColor="text1"/>
          <w:sz w:val="22"/>
          <w:szCs w:val="22"/>
        </w:rPr>
        <w:t xml:space="preserve"> </w:t>
      </w:r>
    </w:p>
    <w:p w14:paraId="464EF8DC" w14:textId="71F9881E" w:rsidR="00937BF2" w:rsidRPr="008C534D" w:rsidRDefault="00937BF2" w:rsidP="008C534D">
      <w:pPr>
        <w:spacing w:line="276" w:lineRule="auto"/>
        <w:ind w:left="709"/>
        <w:rPr>
          <w:rFonts w:ascii="Ebrima" w:hAnsi="Ebrima"/>
          <w:color w:val="000000" w:themeColor="text1"/>
          <w:sz w:val="22"/>
          <w:szCs w:val="22"/>
        </w:rPr>
      </w:pPr>
    </w:p>
    <w:p w14:paraId="0CE7D340" w14:textId="5A202084" w:rsidR="00290B90" w:rsidRPr="008C534D" w:rsidRDefault="00290B9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não for obtido o Termo de Verificação de Obras dos Loteamentos, no prazo de até 06 (seis) meses, contados a partir da data da conclusão das obras; </w:t>
      </w:r>
    </w:p>
    <w:p w14:paraId="1AB02148" w14:textId="77777777" w:rsidR="00290B90" w:rsidRPr="008C534D" w:rsidRDefault="00290B90" w:rsidP="008C534D">
      <w:pPr>
        <w:spacing w:line="276" w:lineRule="auto"/>
        <w:ind w:left="709"/>
        <w:rPr>
          <w:rFonts w:ascii="Ebrima" w:hAnsi="Ebrima"/>
          <w:color w:val="000000" w:themeColor="text1"/>
          <w:sz w:val="22"/>
          <w:szCs w:val="22"/>
        </w:rPr>
      </w:pPr>
    </w:p>
    <w:p w14:paraId="2A1E237F" w14:textId="2C8E1891" w:rsidR="007E73C0"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c</w:t>
      </w:r>
      <w:r w:rsidR="00E671C0" w:rsidRPr="008C534D">
        <w:rPr>
          <w:rFonts w:ascii="Ebrima" w:hAnsi="Ebrima"/>
          <w:color w:val="000000" w:themeColor="text1"/>
          <w:sz w:val="22"/>
          <w:szCs w:val="22"/>
        </w:rPr>
        <w:t xml:space="preserve">aso as Condições Precedentes </w:t>
      </w:r>
      <w:r w:rsidR="00D97B3C" w:rsidRPr="008C534D">
        <w:rPr>
          <w:rFonts w:ascii="Ebrima" w:hAnsi="Ebrima"/>
          <w:color w:val="000000" w:themeColor="text1"/>
          <w:sz w:val="22"/>
          <w:szCs w:val="22"/>
        </w:rPr>
        <w:t>não sejam cumpridas pelas Emitentes, no prazo de 45 (quarenta e cinco) dias a contar dessa data</w:t>
      </w:r>
      <w:r w:rsidR="00E671C0" w:rsidRPr="008C534D">
        <w:rPr>
          <w:rFonts w:ascii="Ebrima" w:hAnsi="Ebrima"/>
          <w:color w:val="000000" w:themeColor="text1"/>
          <w:sz w:val="22"/>
          <w:szCs w:val="22"/>
        </w:rPr>
        <w:t>, conforme definidas n</w:t>
      </w:r>
      <w:r w:rsidR="0064432E" w:rsidRPr="008C534D">
        <w:rPr>
          <w:rFonts w:ascii="Ebrima" w:hAnsi="Ebrima"/>
          <w:color w:val="000000" w:themeColor="text1"/>
          <w:sz w:val="22"/>
          <w:szCs w:val="22"/>
        </w:rPr>
        <w:t>as</w:t>
      </w:r>
      <w:r w:rsidR="00E671C0"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Cláusula</w:t>
      </w:r>
      <w:r w:rsidR="0064432E" w:rsidRPr="008C534D">
        <w:rPr>
          <w:rFonts w:ascii="Ebrima" w:hAnsi="Ebrima"/>
          <w:color w:val="000000" w:themeColor="text1"/>
          <w:sz w:val="22"/>
          <w:szCs w:val="22"/>
        </w:rPr>
        <w:t>s 2.2 e</w:t>
      </w:r>
      <w:r w:rsidR="00E671C0" w:rsidRPr="008C534D">
        <w:rPr>
          <w:rFonts w:ascii="Ebrima" w:hAnsi="Ebrima"/>
          <w:color w:val="000000" w:themeColor="text1"/>
          <w:sz w:val="22"/>
          <w:szCs w:val="22"/>
        </w:rPr>
        <w:t xml:space="preserve"> 2.</w:t>
      </w:r>
      <w:r w:rsidR="00CA7951" w:rsidRPr="008C534D">
        <w:rPr>
          <w:rFonts w:ascii="Ebrima" w:hAnsi="Ebrima"/>
          <w:color w:val="000000" w:themeColor="text1"/>
          <w:sz w:val="22"/>
          <w:szCs w:val="22"/>
        </w:rPr>
        <w:t>3</w:t>
      </w:r>
      <w:r w:rsidR="00E671C0" w:rsidRPr="008C534D">
        <w:rPr>
          <w:rFonts w:ascii="Ebrima" w:hAnsi="Ebrima"/>
          <w:color w:val="000000" w:themeColor="text1"/>
          <w:sz w:val="22"/>
          <w:szCs w:val="22"/>
        </w:rPr>
        <w:t>. da CCB</w:t>
      </w:r>
      <w:r w:rsidR="00CA7951" w:rsidRPr="008C534D">
        <w:rPr>
          <w:rFonts w:ascii="Ebrima" w:hAnsi="Ebrima"/>
          <w:color w:val="000000" w:themeColor="text1"/>
          <w:sz w:val="22"/>
          <w:szCs w:val="22"/>
        </w:rPr>
        <w:t xml:space="preserve"> </w:t>
      </w:r>
      <w:proofErr w:type="spellStart"/>
      <w:r w:rsidR="00CA7951" w:rsidRPr="008C534D">
        <w:rPr>
          <w:rFonts w:ascii="Ebrima" w:hAnsi="Ebrima"/>
          <w:color w:val="000000" w:themeColor="text1"/>
          <w:sz w:val="22"/>
          <w:szCs w:val="22"/>
        </w:rPr>
        <w:t>Servic</w:t>
      </w:r>
      <w:proofErr w:type="spellEnd"/>
      <w:r w:rsidR="00CA7951" w:rsidRPr="008C534D">
        <w:rPr>
          <w:rFonts w:ascii="Ebrima" w:hAnsi="Ebrima"/>
          <w:color w:val="000000" w:themeColor="text1"/>
          <w:sz w:val="22"/>
          <w:szCs w:val="22"/>
        </w:rPr>
        <w:t xml:space="preserve"> e CCB </w:t>
      </w:r>
      <w:proofErr w:type="spellStart"/>
      <w:r w:rsidR="00CA7951" w:rsidRPr="008C534D">
        <w:rPr>
          <w:rFonts w:ascii="Ebrima" w:hAnsi="Ebrima"/>
          <w:color w:val="000000" w:themeColor="text1"/>
          <w:sz w:val="22"/>
          <w:szCs w:val="22"/>
        </w:rPr>
        <w:t>Precal</w:t>
      </w:r>
      <w:proofErr w:type="spellEnd"/>
      <w:r w:rsidR="007E73C0" w:rsidRPr="008C534D">
        <w:rPr>
          <w:rFonts w:ascii="Ebrima" w:hAnsi="Ebrima"/>
          <w:color w:val="000000" w:themeColor="text1"/>
          <w:sz w:val="22"/>
          <w:szCs w:val="22"/>
        </w:rPr>
        <w:t>; e</w:t>
      </w:r>
    </w:p>
    <w:p w14:paraId="61447B01" w14:textId="77777777" w:rsidR="007E73C0" w:rsidRPr="008C534D" w:rsidRDefault="007E73C0" w:rsidP="008C534D">
      <w:pPr>
        <w:pStyle w:val="PargrafodaLista"/>
        <w:spacing w:line="276" w:lineRule="auto"/>
        <w:rPr>
          <w:rFonts w:ascii="Ebrima" w:hAnsi="Ebrima"/>
          <w:color w:val="000000" w:themeColor="text1"/>
          <w:sz w:val="22"/>
          <w:szCs w:val="22"/>
        </w:rPr>
      </w:pPr>
    </w:p>
    <w:p w14:paraId="2A57AA6F" w14:textId="2DE6FA7F" w:rsidR="00937BF2" w:rsidRPr="008C534D" w:rsidRDefault="007E73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Caso as</w:t>
      </w:r>
      <w:r w:rsidR="00B476D3" w:rsidRPr="008C534D">
        <w:rPr>
          <w:rFonts w:ascii="Ebrima" w:hAnsi="Ebrima"/>
          <w:color w:val="000000" w:themeColor="text1"/>
          <w:sz w:val="22"/>
          <w:szCs w:val="22"/>
        </w:rPr>
        <w:t xml:space="preserve"> Emitentes e/ou os Fiadores descumpram qualquer obrigação disposta nos Documentos da Operação</w:t>
      </w:r>
      <w:r w:rsidR="0064432E" w:rsidRPr="008C534D">
        <w:rPr>
          <w:rFonts w:ascii="Ebrima" w:hAnsi="Ebrima"/>
          <w:color w:val="000000" w:themeColor="text1"/>
          <w:sz w:val="22"/>
          <w:szCs w:val="22"/>
        </w:rPr>
        <w:t>.</w:t>
      </w:r>
    </w:p>
    <w:p w14:paraId="003221C5"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08E6435B" w14:textId="3486527A" w:rsidR="00E671C0" w:rsidRPr="008C534D" w:rsidRDefault="00E671C0" w:rsidP="008C534D">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8C534D">
        <w:rPr>
          <w:rFonts w:ascii="Ebrima" w:eastAsia="Century Gothic,Arial" w:hAnsi="Ebrima"/>
          <w:color w:val="000000" w:themeColor="text1"/>
          <w:sz w:val="22"/>
          <w:szCs w:val="22"/>
        </w:rPr>
        <w:lastRenderedPageBreak/>
        <w:t xml:space="preserve">Em qualquer </w:t>
      </w:r>
      <w:r w:rsidR="00695D2C" w:rsidRPr="008C534D">
        <w:rPr>
          <w:rFonts w:ascii="Ebrima" w:hAnsi="Ebrima"/>
          <w:color w:val="000000" w:themeColor="text1"/>
          <w:sz w:val="22"/>
          <w:szCs w:val="22"/>
        </w:rPr>
        <w:t>e</w:t>
      </w:r>
      <w:r w:rsidRPr="008C534D">
        <w:rPr>
          <w:rFonts w:ascii="Ebrima" w:hAnsi="Ebrima"/>
          <w:color w:val="000000" w:themeColor="text1"/>
          <w:sz w:val="22"/>
          <w:szCs w:val="22"/>
        </w:rPr>
        <w:t>vento de Vencimento Antecipado</w:t>
      </w:r>
      <w:r w:rsidRPr="008C534D">
        <w:rPr>
          <w:rFonts w:ascii="Ebrima" w:eastAsia="Century Gothic,Arial" w:hAnsi="Ebrima"/>
          <w:color w:val="000000" w:themeColor="text1"/>
          <w:sz w:val="22"/>
          <w:szCs w:val="22"/>
        </w:rPr>
        <w:t>, a</w:t>
      </w:r>
      <w:r w:rsidR="00F6506B" w:rsidRPr="008C534D">
        <w:rPr>
          <w:rFonts w:ascii="Ebrima" w:eastAsia="Century Gothic,Arial" w:hAnsi="Ebrima"/>
          <w:color w:val="000000" w:themeColor="text1"/>
          <w:sz w:val="22"/>
          <w:szCs w:val="22"/>
        </w:rPr>
        <w:t xml:space="preserve">s Emitentes </w:t>
      </w:r>
      <w:r w:rsidRPr="008C534D">
        <w:rPr>
          <w:rFonts w:ascii="Ebrima" w:eastAsia="Century Gothic,Arial" w:hAnsi="Ebrima"/>
          <w:color w:val="000000" w:themeColor="text1"/>
          <w:sz w:val="22"/>
          <w:szCs w:val="22"/>
        </w:rPr>
        <w:t>dever</w:t>
      </w:r>
      <w:r w:rsidR="00F6506B" w:rsidRPr="008C534D">
        <w:rPr>
          <w:rFonts w:ascii="Ebrima" w:eastAsia="Century Gothic,Arial" w:hAnsi="Ebrima"/>
          <w:color w:val="000000" w:themeColor="text1"/>
          <w:sz w:val="22"/>
          <w:szCs w:val="22"/>
        </w:rPr>
        <w:t>ão</w:t>
      </w:r>
      <w:r w:rsidRPr="008C534D">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8C534D">
        <w:rPr>
          <w:rFonts w:ascii="Ebrima" w:eastAsia="Century Gothic,Arial" w:hAnsi="Ebrima"/>
          <w:color w:val="000000" w:themeColor="text1"/>
          <w:sz w:val="22"/>
          <w:szCs w:val="22"/>
        </w:rPr>
        <w:t xml:space="preserve"> </w:t>
      </w:r>
      <w:proofErr w:type="spellStart"/>
      <w:r w:rsidR="00F6506B" w:rsidRPr="008C534D">
        <w:rPr>
          <w:rFonts w:ascii="Ebrima" w:eastAsia="Century Gothic,Arial" w:hAnsi="Ebrima"/>
          <w:color w:val="000000" w:themeColor="text1"/>
          <w:sz w:val="22"/>
          <w:szCs w:val="22"/>
        </w:rPr>
        <w:t>Servic</w:t>
      </w:r>
      <w:proofErr w:type="spellEnd"/>
      <w:r w:rsidR="00F6506B" w:rsidRPr="008C534D">
        <w:rPr>
          <w:rFonts w:ascii="Ebrima" w:eastAsia="Century Gothic,Arial" w:hAnsi="Ebrima"/>
          <w:color w:val="000000" w:themeColor="text1"/>
          <w:sz w:val="22"/>
          <w:szCs w:val="22"/>
        </w:rPr>
        <w:t xml:space="preserve"> e da CCB </w:t>
      </w:r>
      <w:proofErr w:type="spellStart"/>
      <w:r w:rsidR="00F6506B" w:rsidRPr="008C534D">
        <w:rPr>
          <w:rFonts w:ascii="Ebrima" w:eastAsia="Century Gothic,Arial" w:hAnsi="Ebrima"/>
          <w:color w:val="000000" w:themeColor="text1"/>
          <w:sz w:val="22"/>
          <w:szCs w:val="22"/>
        </w:rPr>
        <w:t>Precal</w:t>
      </w:r>
      <w:proofErr w:type="spellEnd"/>
      <w:r w:rsidR="00F6506B" w:rsidRPr="008C534D">
        <w:rPr>
          <w:rFonts w:ascii="Ebrima" w:eastAsia="Century Gothic,Arial" w:hAnsi="Ebrima"/>
          <w:color w:val="000000" w:themeColor="text1"/>
          <w:sz w:val="22"/>
          <w:szCs w:val="22"/>
        </w:rPr>
        <w:t>,</w:t>
      </w:r>
      <w:r w:rsidRPr="008C534D">
        <w:rPr>
          <w:rFonts w:ascii="Ebrima" w:eastAsia="Century Gothic,Arial" w:hAnsi="Ebrima"/>
          <w:color w:val="000000" w:themeColor="text1"/>
          <w:sz w:val="22"/>
          <w:szCs w:val="22"/>
        </w:rPr>
        <w:t xml:space="preserve"> e acrescido </w:t>
      </w:r>
      <w:r w:rsidR="00F6506B" w:rsidRPr="008C534D">
        <w:rPr>
          <w:rFonts w:ascii="Ebrima" w:eastAsia="Century Gothic,Arial" w:hAnsi="Ebrima"/>
          <w:color w:val="000000" w:themeColor="text1"/>
          <w:sz w:val="22"/>
          <w:szCs w:val="22"/>
        </w:rPr>
        <w:t xml:space="preserve">da </w:t>
      </w:r>
      <w:r w:rsidR="00A23BBD" w:rsidRPr="008C534D">
        <w:rPr>
          <w:rFonts w:ascii="Ebrima" w:eastAsia="Century Gothic" w:hAnsi="Ebrima"/>
          <w:color w:val="000000" w:themeColor="text1"/>
          <w:sz w:val="22"/>
          <w:szCs w:val="22"/>
        </w:rPr>
        <w:t>m</w:t>
      </w:r>
      <w:r w:rsidRPr="008C534D">
        <w:rPr>
          <w:rFonts w:ascii="Ebrima" w:eastAsia="Century Gothic" w:hAnsi="Ebrima"/>
          <w:color w:val="000000" w:themeColor="text1"/>
          <w:sz w:val="22"/>
          <w:szCs w:val="22"/>
        </w:rPr>
        <w:t>ulta de Vencimento Antecipado</w:t>
      </w:r>
      <w:r w:rsidR="00A23BBD" w:rsidRPr="008C534D">
        <w:rPr>
          <w:rFonts w:ascii="Ebrima" w:eastAsia="Century Gothic" w:hAnsi="Ebrima"/>
          <w:color w:val="000000" w:themeColor="text1"/>
          <w:sz w:val="22"/>
          <w:szCs w:val="22"/>
        </w:rPr>
        <w:t xml:space="preserve"> prevista em referidas cédulas</w:t>
      </w:r>
      <w:r w:rsidRPr="008C534D">
        <w:rPr>
          <w:rFonts w:ascii="Ebrima" w:eastAsia="Century Gothic" w:hAnsi="Ebrima" w:cs="Century Gothic"/>
          <w:color w:val="000000" w:themeColor="text1"/>
          <w:sz w:val="22"/>
          <w:szCs w:val="22"/>
        </w:rPr>
        <w:t>.</w:t>
      </w:r>
      <w:r w:rsidRPr="008C534D">
        <w:rPr>
          <w:rFonts w:ascii="Ebrima" w:eastAsia="Century Gothic,Arial" w:hAnsi="Ebrima"/>
          <w:color w:val="000000" w:themeColor="text1"/>
          <w:sz w:val="22"/>
          <w:szCs w:val="22"/>
        </w:rPr>
        <w:t xml:space="preserve"> Tal pagamento deverá ser realizado pela</w:t>
      </w:r>
      <w:r w:rsidR="00F6506B" w:rsidRPr="008C534D">
        <w:rPr>
          <w:rFonts w:ascii="Ebrima" w:eastAsia="Century Gothic,Arial" w:hAnsi="Ebrima"/>
          <w:color w:val="000000" w:themeColor="text1"/>
          <w:sz w:val="22"/>
          <w:szCs w:val="22"/>
        </w:rPr>
        <w:t xml:space="preserve">s Emitentes, </w:t>
      </w:r>
      <w:r w:rsidRPr="008C534D">
        <w:rPr>
          <w:rFonts w:ascii="Ebrima" w:eastAsia="Century Gothic,Arial" w:hAnsi="Ebrima"/>
          <w:color w:val="000000" w:themeColor="text1"/>
          <w:sz w:val="22"/>
          <w:szCs w:val="22"/>
        </w:rPr>
        <w:t xml:space="preserve">no prazo de até 2 (dois) Dias Úteis a contar do recebimento, </w:t>
      </w:r>
      <w:r w:rsidR="00F6506B" w:rsidRPr="008C534D">
        <w:rPr>
          <w:rFonts w:ascii="Ebrima" w:eastAsia="Century Gothic,Arial" w:hAnsi="Ebrima"/>
          <w:color w:val="000000" w:themeColor="text1"/>
          <w:sz w:val="22"/>
          <w:szCs w:val="22"/>
        </w:rPr>
        <w:t>pelas Emitentes</w:t>
      </w:r>
      <w:r w:rsidRPr="008C534D">
        <w:rPr>
          <w:rFonts w:ascii="Ebrima" w:eastAsia="Century Gothic,Arial" w:hAnsi="Ebrima"/>
          <w:color w:val="000000" w:themeColor="text1"/>
          <w:sz w:val="22"/>
          <w:szCs w:val="22"/>
        </w:rPr>
        <w:t xml:space="preserve">, de notificação enviada pela </w:t>
      </w:r>
      <w:proofErr w:type="spellStart"/>
      <w:r w:rsidR="00A23BBD" w:rsidRPr="008C534D">
        <w:rPr>
          <w:rFonts w:ascii="Ebrima" w:eastAsia="Century Gothic,Arial" w:hAnsi="Ebrima"/>
          <w:color w:val="000000" w:themeColor="text1"/>
          <w:sz w:val="22"/>
          <w:szCs w:val="22"/>
        </w:rPr>
        <w:t>Securitizadora</w:t>
      </w:r>
      <w:proofErr w:type="spellEnd"/>
      <w:r w:rsidRPr="008C534D">
        <w:rPr>
          <w:rFonts w:ascii="Ebrima" w:eastAsia="Century Gothic,Arial" w:hAnsi="Ebrima"/>
          <w:color w:val="000000" w:themeColor="text1"/>
          <w:sz w:val="22"/>
          <w:szCs w:val="22"/>
        </w:rPr>
        <w:t xml:space="preserve">, noticiando a ocorrência de qualquer um dos </w:t>
      </w:r>
      <w:r w:rsidR="00A23BBD" w:rsidRPr="008C534D">
        <w:rPr>
          <w:rFonts w:ascii="Ebrima" w:eastAsia="Century Gothic,Arial" w:hAnsi="Ebrima"/>
          <w:color w:val="000000" w:themeColor="text1"/>
          <w:sz w:val="22"/>
          <w:szCs w:val="22"/>
        </w:rPr>
        <w:t>e</w:t>
      </w:r>
      <w:r w:rsidRPr="008C534D">
        <w:rPr>
          <w:rFonts w:ascii="Ebrima" w:eastAsia="Century Gothic,Arial" w:hAnsi="Ebrima"/>
          <w:color w:val="000000" w:themeColor="text1"/>
          <w:sz w:val="22"/>
          <w:szCs w:val="22"/>
        </w:rPr>
        <w:t>ventos de Vencimento Antecipado</w:t>
      </w:r>
      <w:r w:rsidR="00A23BBD" w:rsidRPr="008C534D">
        <w:rPr>
          <w:rFonts w:ascii="Ebrima" w:eastAsia="Century Gothic,Arial" w:hAnsi="Ebrima"/>
          <w:color w:val="000000" w:themeColor="text1"/>
          <w:sz w:val="22"/>
          <w:szCs w:val="22"/>
        </w:rPr>
        <w:t xml:space="preserve"> elencados na CCB </w:t>
      </w:r>
      <w:proofErr w:type="spellStart"/>
      <w:r w:rsidR="00A23BBD" w:rsidRPr="008C534D">
        <w:rPr>
          <w:rFonts w:ascii="Ebrima" w:eastAsia="Century Gothic,Arial" w:hAnsi="Ebrima"/>
          <w:color w:val="000000" w:themeColor="text1"/>
          <w:sz w:val="22"/>
          <w:szCs w:val="22"/>
        </w:rPr>
        <w:t>Servic</w:t>
      </w:r>
      <w:proofErr w:type="spellEnd"/>
      <w:r w:rsidR="00A23BBD" w:rsidRPr="008C534D">
        <w:rPr>
          <w:rFonts w:ascii="Ebrima" w:eastAsia="Century Gothic,Arial" w:hAnsi="Ebrima"/>
          <w:color w:val="000000" w:themeColor="text1"/>
          <w:sz w:val="22"/>
          <w:szCs w:val="22"/>
        </w:rPr>
        <w:t xml:space="preserve"> e na CCB </w:t>
      </w:r>
      <w:proofErr w:type="spellStart"/>
      <w:r w:rsidR="00A23BBD" w:rsidRPr="008C534D">
        <w:rPr>
          <w:rFonts w:ascii="Ebrima" w:eastAsia="Century Gothic,Arial" w:hAnsi="Ebrima"/>
          <w:color w:val="000000" w:themeColor="text1"/>
          <w:sz w:val="22"/>
          <w:szCs w:val="22"/>
        </w:rPr>
        <w:t>Precal</w:t>
      </w:r>
      <w:proofErr w:type="spellEnd"/>
      <w:r w:rsidRPr="008C534D">
        <w:rPr>
          <w:rFonts w:ascii="Ebrima" w:eastAsia="Century Gothic,Arial" w:hAnsi="Ebrima"/>
          <w:color w:val="000000" w:themeColor="text1"/>
          <w:sz w:val="22"/>
          <w:szCs w:val="22"/>
        </w:rPr>
        <w:t>.</w:t>
      </w:r>
    </w:p>
    <w:p w14:paraId="2016D36F" w14:textId="77777777" w:rsidR="00D97B3C" w:rsidRPr="008C534D" w:rsidRDefault="00D97B3C" w:rsidP="008C534D">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67D5CEAB" w:rsidR="00D97B3C" w:rsidRPr="008C534D" w:rsidRDefault="00D97B3C" w:rsidP="008C534D">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8C534D">
        <w:rPr>
          <w:rFonts w:ascii="Ebrima" w:hAnsi="Ebrima"/>
          <w:bCs/>
          <w:color w:val="000000"/>
          <w:sz w:val="22"/>
          <w:szCs w:val="22"/>
        </w:rPr>
        <w:t xml:space="preserve">As Emitentes, obrigam-se neste ato, a apresentar semestralmente documentos e/ou declarações, conforme aplicável, que comprovem a não verificação das hipóteses de </w:t>
      </w:r>
      <w:r w:rsidRPr="008C534D">
        <w:rPr>
          <w:rFonts w:ascii="Ebrima" w:hAnsi="Ebrima"/>
          <w:sz w:val="22"/>
          <w:szCs w:val="22"/>
        </w:rPr>
        <w:t>Eventos de Vencimento Antecipado listadas na cláusula acima.</w:t>
      </w:r>
    </w:p>
    <w:p w14:paraId="416F5285" w14:textId="77777777" w:rsidR="00FA6A79" w:rsidRPr="008C534D" w:rsidRDefault="00FA6A79" w:rsidP="008C534D">
      <w:pPr>
        <w:pStyle w:val="PargrafodaLista"/>
        <w:spacing w:line="276" w:lineRule="auto"/>
        <w:rPr>
          <w:rFonts w:ascii="Ebrima" w:eastAsia="Century Gothic,Arial" w:hAnsi="Ebrima"/>
          <w:color w:val="000000" w:themeColor="text1"/>
          <w:sz w:val="22"/>
          <w:szCs w:val="22"/>
        </w:rPr>
      </w:pPr>
    </w:p>
    <w:p w14:paraId="106658F4" w14:textId="7D1CE85D" w:rsidR="00FA6A79" w:rsidRPr="008C534D" w:rsidRDefault="00FA6A79" w:rsidP="008C534D">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8C534D">
        <w:rPr>
          <w:rFonts w:ascii="Ebrima" w:eastAsia="Century Gothic,Arial" w:hAnsi="Ebrima"/>
          <w:color w:val="000000" w:themeColor="text1"/>
          <w:sz w:val="22"/>
          <w:szCs w:val="22"/>
        </w:rPr>
        <w:t xml:space="preserve">Caso seja constatada a ocorrência de quaisquer dos eventos listados nesta Cláusula VII, as Emitentes e/ou os Fiadores deverão </w:t>
      </w:r>
      <w:r w:rsidR="007A6B81" w:rsidRPr="008C534D">
        <w:rPr>
          <w:rFonts w:ascii="Ebrima" w:eastAsia="Century Gothic,Arial" w:hAnsi="Ebrima"/>
          <w:color w:val="000000" w:themeColor="text1"/>
          <w:sz w:val="22"/>
          <w:szCs w:val="22"/>
        </w:rPr>
        <w:t>saná-lo</w:t>
      </w:r>
      <w:r w:rsidRPr="008C534D">
        <w:rPr>
          <w:rFonts w:ascii="Ebrima" w:eastAsia="Century Gothic,Arial" w:hAnsi="Ebrima"/>
          <w:color w:val="000000" w:themeColor="text1"/>
          <w:sz w:val="22"/>
          <w:szCs w:val="22"/>
        </w:rPr>
        <w:t xml:space="preserve"> no prazo máximo de 30 (trinta) dias</w:t>
      </w:r>
      <w:r w:rsidR="002609B4" w:rsidRPr="008C534D">
        <w:rPr>
          <w:rFonts w:ascii="Ebrima" w:eastAsia="Century Gothic,Arial" w:hAnsi="Ebrima"/>
          <w:color w:val="000000" w:themeColor="text1"/>
          <w:sz w:val="22"/>
          <w:szCs w:val="22"/>
        </w:rPr>
        <w:t>, salvo se houver prazo cura específico</w:t>
      </w:r>
      <w:r w:rsidR="008F6ACE" w:rsidRPr="008C534D">
        <w:rPr>
          <w:rFonts w:ascii="Ebrima" w:eastAsia="Century Gothic,Arial" w:hAnsi="Ebrima"/>
          <w:color w:val="000000" w:themeColor="text1"/>
          <w:sz w:val="22"/>
          <w:szCs w:val="22"/>
        </w:rPr>
        <w:t>, o prazo específico deverá ser observado.</w:t>
      </w:r>
      <w:r w:rsidR="002609B4" w:rsidRPr="008C534D">
        <w:rPr>
          <w:rFonts w:ascii="Ebrima" w:eastAsia="Century Gothic,Arial" w:hAnsi="Ebrima"/>
          <w:color w:val="000000" w:themeColor="text1"/>
          <w:sz w:val="22"/>
          <w:szCs w:val="22"/>
        </w:rPr>
        <w:t xml:space="preserve"> </w:t>
      </w:r>
      <w:r w:rsidRPr="008C534D">
        <w:rPr>
          <w:rFonts w:ascii="Ebrima" w:eastAsia="Century Gothic,Arial" w:hAnsi="Ebrima"/>
          <w:color w:val="000000" w:themeColor="text1"/>
          <w:sz w:val="22"/>
          <w:szCs w:val="22"/>
        </w:rPr>
        <w:t xml:space="preserve"> </w:t>
      </w:r>
    </w:p>
    <w:p w14:paraId="0B35FF91" w14:textId="77777777" w:rsidR="00E671C0" w:rsidRPr="008C534D" w:rsidRDefault="00E671C0" w:rsidP="008C534D">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8C534D" w:rsidRDefault="00412131" w:rsidP="008C534D">
      <w:pPr>
        <w:pStyle w:val="Ttulo1"/>
        <w:spacing w:before="0" w:after="0" w:line="276" w:lineRule="auto"/>
        <w:jc w:val="both"/>
        <w:rPr>
          <w:rFonts w:ascii="Ebrima" w:hAnsi="Ebrima" w:cstheme="minorHAnsi"/>
          <w:b w:val="0"/>
          <w:smallCaps/>
          <w:color w:val="000000" w:themeColor="text1"/>
          <w:sz w:val="22"/>
          <w:szCs w:val="22"/>
        </w:rPr>
      </w:pPr>
      <w:bookmarkStart w:id="47" w:name="_Toc451888004"/>
      <w:bookmarkStart w:id="48" w:name="_Toc453263778"/>
      <w:bookmarkStart w:id="49" w:name="_Toc528158889"/>
      <w:r w:rsidRPr="008C534D">
        <w:rPr>
          <w:rFonts w:ascii="Ebrima" w:hAnsi="Ebrima" w:cstheme="minorHAnsi"/>
          <w:color w:val="000000" w:themeColor="text1"/>
          <w:sz w:val="22"/>
          <w:szCs w:val="22"/>
        </w:rPr>
        <w:t xml:space="preserve">CLÁUSULA VIII – </w:t>
      </w:r>
      <w:r w:rsidRPr="008C534D">
        <w:rPr>
          <w:rFonts w:ascii="Ebrima" w:hAnsi="Ebrima" w:cstheme="minorHAnsi"/>
          <w:smallCaps/>
          <w:color w:val="000000" w:themeColor="text1"/>
          <w:sz w:val="22"/>
          <w:szCs w:val="22"/>
        </w:rPr>
        <w:t>GARANTIAS E ORDEM DE PAGAMENTOS</w:t>
      </w:r>
      <w:bookmarkEnd w:id="47"/>
      <w:bookmarkEnd w:id="48"/>
      <w:bookmarkEnd w:id="49"/>
    </w:p>
    <w:p w14:paraId="4361EDE3"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8C534D" w:rsidRDefault="00412131"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w:t>
      </w:r>
      <w:r w:rsidR="00F6506B" w:rsidRPr="008C534D">
        <w:rPr>
          <w:rFonts w:ascii="Ebrima" w:hAnsi="Ebrima" w:cs="Tahoma"/>
          <w:color w:val="000000" w:themeColor="text1"/>
          <w:sz w:val="22"/>
          <w:szCs w:val="22"/>
        </w:rPr>
        <w:t xml:space="preserve">Créditos Imobiliários </w:t>
      </w:r>
      <w:r w:rsidRPr="008C534D">
        <w:rPr>
          <w:rFonts w:ascii="Ebrima" w:hAnsi="Ebrima" w:cstheme="minorHAnsi"/>
          <w:color w:val="000000" w:themeColor="text1"/>
          <w:sz w:val="22"/>
          <w:szCs w:val="22"/>
        </w:rPr>
        <w:t xml:space="preserve">gozarão das Garantias descritas </w:t>
      </w:r>
      <w:r w:rsidR="00F6506B" w:rsidRPr="008C534D">
        <w:rPr>
          <w:rFonts w:ascii="Ebrima" w:hAnsi="Ebrima" w:cstheme="minorHAnsi"/>
          <w:color w:val="000000" w:themeColor="text1"/>
          <w:sz w:val="22"/>
          <w:szCs w:val="22"/>
        </w:rPr>
        <w:t xml:space="preserve">na Cláusula 8.2, abaixo, </w:t>
      </w:r>
      <w:r w:rsidRPr="008C534D">
        <w:rPr>
          <w:rFonts w:ascii="Ebrima" w:hAnsi="Ebrima" w:cstheme="minorHAnsi"/>
          <w:color w:val="000000" w:themeColor="text1"/>
          <w:sz w:val="22"/>
          <w:szCs w:val="22"/>
        </w:rPr>
        <w:t xml:space="preserve">e não contarão com garantia flutuante da </w:t>
      </w:r>
      <w:proofErr w:type="spellStart"/>
      <w:r w:rsidR="00F6506B"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8C534D" w:rsidRDefault="00F6506B"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9836E94" w:rsidR="00CC2DCA" w:rsidRPr="008C534D" w:rsidRDefault="00F6506B" w:rsidP="008C534D">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8C534D">
        <w:rPr>
          <w:rFonts w:ascii="Ebrima" w:hAnsi="Ebrima"/>
          <w:color w:val="000000" w:themeColor="text1"/>
          <w:sz w:val="22"/>
          <w:szCs w:val="22"/>
        </w:rPr>
        <w:t xml:space="preserve">Os </w:t>
      </w:r>
      <w:r w:rsidRPr="008C534D">
        <w:rPr>
          <w:rFonts w:ascii="Ebrima" w:hAnsi="Ebrima" w:cs="Tahoma"/>
          <w:color w:val="000000" w:themeColor="text1"/>
          <w:sz w:val="22"/>
          <w:szCs w:val="22"/>
        </w:rPr>
        <w:t xml:space="preserve">Créditos Imobiliários contarão com as seguintes </w:t>
      </w:r>
      <w:r w:rsidR="0044773F" w:rsidRPr="008C534D">
        <w:rPr>
          <w:rFonts w:ascii="Ebrima" w:hAnsi="Ebrima" w:cs="Tahoma"/>
          <w:color w:val="000000" w:themeColor="text1"/>
          <w:sz w:val="22"/>
          <w:szCs w:val="22"/>
        </w:rPr>
        <w:t>G</w:t>
      </w:r>
      <w:r w:rsidRPr="008C534D">
        <w:rPr>
          <w:rFonts w:ascii="Ebrima" w:hAnsi="Ebrima" w:cs="Tahoma"/>
          <w:color w:val="000000" w:themeColor="text1"/>
          <w:sz w:val="22"/>
          <w:szCs w:val="22"/>
        </w:rPr>
        <w:t xml:space="preserve">arantias, detalhadas nas cláusulas subsequentes: </w:t>
      </w:r>
      <w:r w:rsidRPr="008C534D">
        <w:rPr>
          <w:rFonts w:ascii="Ebrima" w:hAnsi="Ebrima" w:cs="Tahoma"/>
          <w:b/>
          <w:bCs/>
          <w:color w:val="000000" w:themeColor="text1"/>
          <w:sz w:val="22"/>
          <w:szCs w:val="22"/>
        </w:rPr>
        <w:t>(i)</w:t>
      </w:r>
      <w:r w:rsidRPr="008C534D">
        <w:rPr>
          <w:rFonts w:ascii="Ebrima" w:hAnsi="Ebrima" w:cs="Tahoma"/>
          <w:color w:val="000000" w:themeColor="text1"/>
          <w:sz w:val="22"/>
          <w:szCs w:val="22"/>
        </w:rPr>
        <w:t xml:space="preserve"> </w:t>
      </w:r>
      <w:r w:rsidR="006835DB" w:rsidRPr="008C534D">
        <w:rPr>
          <w:rFonts w:ascii="Ebrima" w:hAnsi="Ebrima" w:cs="Tahoma"/>
          <w:color w:val="000000" w:themeColor="text1"/>
          <w:sz w:val="22"/>
          <w:szCs w:val="22"/>
        </w:rPr>
        <w:t>Fiança</w:t>
      </w:r>
      <w:r w:rsidRPr="008C534D">
        <w:rPr>
          <w:rFonts w:ascii="Ebrima" w:hAnsi="Ebrima" w:cs="Tahoma"/>
          <w:color w:val="000000" w:themeColor="text1"/>
          <w:sz w:val="22"/>
          <w:szCs w:val="22"/>
        </w:rPr>
        <w:t>;</w:t>
      </w:r>
      <w:r w:rsidRPr="008C534D">
        <w:rPr>
          <w:rFonts w:ascii="Ebrima" w:hAnsi="Ebrima" w:cs="Tahoma"/>
          <w:b/>
          <w:bCs/>
          <w:color w:val="000000" w:themeColor="text1"/>
          <w:sz w:val="22"/>
          <w:szCs w:val="22"/>
        </w:rPr>
        <w:t xml:space="preserve"> (</w:t>
      </w:r>
      <w:proofErr w:type="spellStart"/>
      <w:r w:rsidRPr="008C534D">
        <w:rPr>
          <w:rFonts w:ascii="Ebrima" w:hAnsi="Ebrima" w:cs="Tahoma"/>
          <w:b/>
          <w:bCs/>
          <w:color w:val="000000" w:themeColor="text1"/>
          <w:sz w:val="22"/>
          <w:szCs w:val="22"/>
        </w:rPr>
        <w:t>ii</w:t>
      </w:r>
      <w:proofErr w:type="spellEnd"/>
      <w:r w:rsidRPr="008C534D">
        <w:rPr>
          <w:rFonts w:ascii="Ebrima" w:hAnsi="Ebrima" w:cs="Tahoma"/>
          <w:b/>
          <w:bCs/>
          <w:color w:val="000000" w:themeColor="text1"/>
          <w:sz w:val="22"/>
          <w:szCs w:val="22"/>
        </w:rPr>
        <w:t>)</w:t>
      </w:r>
      <w:r w:rsidRPr="008C534D">
        <w:rPr>
          <w:rFonts w:ascii="Ebrima" w:hAnsi="Ebrima" w:cs="Tahoma"/>
          <w:color w:val="000000" w:themeColor="text1"/>
          <w:sz w:val="22"/>
          <w:szCs w:val="22"/>
        </w:rPr>
        <w:t xml:space="preserve"> Fundos de Garantia; </w:t>
      </w:r>
      <w:r w:rsidRPr="008C534D">
        <w:rPr>
          <w:rFonts w:ascii="Ebrima" w:hAnsi="Ebrima" w:cs="Tahoma"/>
          <w:b/>
          <w:bCs/>
          <w:color w:val="000000" w:themeColor="text1"/>
          <w:sz w:val="22"/>
          <w:szCs w:val="22"/>
        </w:rPr>
        <w:t>(</w:t>
      </w:r>
      <w:proofErr w:type="spellStart"/>
      <w:r w:rsidRPr="008C534D">
        <w:rPr>
          <w:rFonts w:ascii="Ebrima" w:hAnsi="Ebrima" w:cs="Tahoma"/>
          <w:b/>
          <w:bCs/>
          <w:color w:val="000000" w:themeColor="text1"/>
          <w:sz w:val="22"/>
          <w:szCs w:val="22"/>
        </w:rPr>
        <w:t>iii</w:t>
      </w:r>
      <w:proofErr w:type="spellEnd"/>
      <w:r w:rsidRPr="008C534D">
        <w:rPr>
          <w:rFonts w:ascii="Ebrima" w:hAnsi="Ebrima" w:cs="Tahoma"/>
          <w:b/>
          <w:bCs/>
          <w:color w:val="000000" w:themeColor="text1"/>
          <w:sz w:val="22"/>
          <w:szCs w:val="22"/>
        </w:rPr>
        <w:t>)</w:t>
      </w:r>
      <w:r w:rsidRPr="008C534D">
        <w:rPr>
          <w:rFonts w:ascii="Ebrima" w:hAnsi="Ebrima" w:cs="Tahoma"/>
          <w:color w:val="000000" w:themeColor="text1"/>
          <w:sz w:val="22"/>
          <w:szCs w:val="22"/>
        </w:rPr>
        <w:t xml:space="preserve"> Cessão Fiduciária; </w:t>
      </w:r>
      <w:r w:rsidRPr="008C534D">
        <w:rPr>
          <w:rFonts w:ascii="Ebrima" w:hAnsi="Ebrima" w:cs="Tahoma"/>
          <w:b/>
          <w:bCs/>
          <w:color w:val="000000" w:themeColor="text1"/>
          <w:sz w:val="22"/>
          <w:szCs w:val="22"/>
        </w:rPr>
        <w:t>(</w:t>
      </w:r>
      <w:proofErr w:type="spellStart"/>
      <w:r w:rsidRPr="008C534D">
        <w:rPr>
          <w:rFonts w:ascii="Ebrima" w:hAnsi="Ebrima" w:cs="Tahoma"/>
          <w:b/>
          <w:bCs/>
          <w:color w:val="000000" w:themeColor="text1"/>
          <w:sz w:val="22"/>
          <w:szCs w:val="22"/>
        </w:rPr>
        <w:t>iv</w:t>
      </w:r>
      <w:proofErr w:type="spellEnd"/>
      <w:r w:rsidRPr="008C534D">
        <w:rPr>
          <w:rFonts w:ascii="Ebrima" w:hAnsi="Ebrima" w:cs="Tahoma"/>
          <w:b/>
          <w:bCs/>
          <w:color w:val="000000" w:themeColor="text1"/>
          <w:sz w:val="22"/>
          <w:szCs w:val="22"/>
        </w:rPr>
        <w:t>)</w:t>
      </w:r>
      <w:r w:rsidRPr="008C534D">
        <w:rPr>
          <w:rFonts w:ascii="Ebrima" w:hAnsi="Ebrima" w:cs="Tahoma"/>
          <w:color w:val="000000" w:themeColor="text1"/>
          <w:sz w:val="22"/>
          <w:szCs w:val="22"/>
        </w:rPr>
        <w:t xml:space="preserve"> Alienação Fiduciária de Quotas</w:t>
      </w:r>
      <w:r w:rsidR="00CC2DCA" w:rsidRPr="008C534D">
        <w:rPr>
          <w:rFonts w:ascii="Ebrima" w:hAnsi="Ebrima" w:cs="Tahoma"/>
          <w:color w:val="000000" w:themeColor="text1"/>
          <w:sz w:val="22"/>
          <w:szCs w:val="22"/>
        </w:rPr>
        <w:t xml:space="preserve"> SPE 749</w:t>
      </w:r>
      <w:r w:rsidRPr="008C534D">
        <w:rPr>
          <w:rFonts w:ascii="Ebrima" w:hAnsi="Ebrima" w:cs="Tahoma"/>
          <w:color w:val="000000" w:themeColor="text1"/>
          <w:sz w:val="22"/>
          <w:szCs w:val="22"/>
        </w:rPr>
        <w:t xml:space="preserve">; </w:t>
      </w:r>
      <w:r w:rsidRPr="008C534D">
        <w:rPr>
          <w:rFonts w:ascii="Ebrima" w:hAnsi="Ebrima" w:cs="Tahoma"/>
          <w:b/>
          <w:bCs/>
          <w:color w:val="000000" w:themeColor="text1"/>
          <w:sz w:val="22"/>
          <w:szCs w:val="22"/>
        </w:rPr>
        <w:t>(v)</w:t>
      </w:r>
      <w:r w:rsidRPr="008C534D">
        <w:rPr>
          <w:rFonts w:ascii="Ebrima" w:hAnsi="Ebrima" w:cs="Tahoma"/>
          <w:color w:val="000000" w:themeColor="text1"/>
          <w:sz w:val="22"/>
          <w:szCs w:val="22"/>
        </w:rPr>
        <w:t xml:space="preserve"> </w:t>
      </w:r>
      <w:r w:rsidR="00CC2DCA" w:rsidRPr="008C534D">
        <w:rPr>
          <w:rFonts w:ascii="Ebrima" w:hAnsi="Ebrima" w:cs="Tahoma"/>
          <w:color w:val="000000" w:themeColor="text1"/>
          <w:sz w:val="22"/>
          <w:szCs w:val="22"/>
        </w:rPr>
        <w:t xml:space="preserve">Alienação Fiduciária de Imóveis </w:t>
      </w:r>
      <w:proofErr w:type="spellStart"/>
      <w:r w:rsidR="00661575" w:rsidRPr="008C534D">
        <w:rPr>
          <w:rFonts w:ascii="Ebrima" w:hAnsi="Ebrima"/>
          <w:color w:val="000000" w:themeColor="text1"/>
          <w:sz w:val="22"/>
          <w:szCs w:val="22"/>
        </w:rPr>
        <w:t>Servic</w:t>
      </w:r>
      <w:proofErr w:type="spellEnd"/>
      <w:r w:rsidR="00CC2DCA" w:rsidRPr="008C534D">
        <w:rPr>
          <w:rFonts w:ascii="Ebrima" w:hAnsi="Ebrima"/>
          <w:color w:val="000000" w:themeColor="text1"/>
          <w:sz w:val="22"/>
          <w:szCs w:val="22"/>
        </w:rPr>
        <w:t>;</w:t>
      </w:r>
      <w:r w:rsidR="00661575" w:rsidRPr="008C534D">
        <w:rPr>
          <w:rFonts w:ascii="Ebrima" w:hAnsi="Ebrima"/>
          <w:color w:val="000000" w:themeColor="text1"/>
          <w:sz w:val="22"/>
          <w:szCs w:val="22"/>
        </w:rPr>
        <w:t xml:space="preserve"> e</w:t>
      </w:r>
      <w:r w:rsidR="00CC2DCA" w:rsidRPr="008C534D">
        <w:rPr>
          <w:rFonts w:ascii="Ebrima" w:hAnsi="Ebrima"/>
          <w:color w:val="000000" w:themeColor="text1"/>
          <w:sz w:val="22"/>
          <w:szCs w:val="22"/>
        </w:rPr>
        <w:t xml:space="preserve"> </w:t>
      </w:r>
      <w:r w:rsidR="00CC2DCA" w:rsidRPr="008C534D">
        <w:rPr>
          <w:rFonts w:ascii="Ebrima" w:hAnsi="Ebrima"/>
          <w:b/>
          <w:bCs/>
          <w:color w:val="000000" w:themeColor="text1"/>
          <w:sz w:val="22"/>
          <w:szCs w:val="22"/>
        </w:rPr>
        <w:t>(vi)</w:t>
      </w:r>
      <w:r w:rsidR="00CC2DCA" w:rsidRPr="008C534D">
        <w:rPr>
          <w:rFonts w:ascii="Ebrima" w:hAnsi="Ebrima"/>
          <w:color w:val="000000" w:themeColor="text1"/>
          <w:sz w:val="22"/>
          <w:szCs w:val="22"/>
        </w:rPr>
        <w:t xml:space="preserve"> Alienação Fiduciária de Imóveis Áreas Adicionais</w:t>
      </w:r>
      <w:r w:rsidR="004B7B73" w:rsidRPr="008C534D">
        <w:rPr>
          <w:rFonts w:ascii="Ebrima" w:hAnsi="Ebrima"/>
          <w:color w:val="000000" w:themeColor="text1"/>
          <w:sz w:val="22"/>
          <w:szCs w:val="22"/>
        </w:rPr>
        <w:t>.</w:t>
      </w:r>
    </w:p>
    <w:p w14:paraId="29EC9AC2" w14:textId="77777777" w:rsidR="00CC2DCA" w:rsidRPr="008C534D" w:rsidRDefault="00CC2DCA" w:rsidP="008C534D">
      <w:pPr>
        <w:pStyle w:val="PargrafodaLista"/>
        <w:spacing w:line="276" w:lineRule="auto"/>
        <w:ind w:left="0"/>
        <w:rPr>
          <w:rFonts w:ascii="Ebrima" w:hAnsi="Ebrima" w:cs="Tahoma"/>
          <w:color w:val="000000" w:themeColor="text1"/>
          <w:sz w:val="22"/>
          <w:szCs w:val="22"/>
        </w:rPr>
      </w:pPr>
    </w:p>
    <w:p w14:paraId="0FFB63F2" w14:textId="2EE12D1C" w:rsidR="00CC2DCA" w:rsidRPr="008C534D" w:rsidRDefault="006835DB" w:rsidP="008C534D">
      <w:pPr>
        <w:tabs>
          <w:tab w:val="left" w:pos="1134"/>
        </w:tabs>
        <w:spacing w:line="276" w:lineRule="auto"/>
        <w:ind w:right="-2"/>
        <w:jc w:val="both"/>
        <w:rPr>
          <w:rFonts w:ascii="Ebrima" w:hAnsi="Ebrima" w:cs="Tahoma"/>
          <w:color w:val="000000" w:themeColor="text1"/>
          <w:sz w:val="22"/>
          <w:szCs w:val="22"/>
          <w:u w:val="single"/>
        </w:rPr>
      </w:pPr>
      <w:r w:rsidRPr="008C534D">
        <w:rPr>
          <w:rFonts w:ascii="Ebrima" w:hAnsi="Ebrima" w:cs="Tahoma"/>
          <w:color w:val="000000" w:themeColor="text1"/>
          <w:sz w:val="22"/>
          <w:szCs w:val="22"/>
          <w:u w:val="single"/>
        </w:rPr>
        <w:t>Fiança</w:t>
      </w:r>
    </w:p>
    <w:p w14:paraId="3A35F236" w14:textId="77777777" w:rsidR="00CC2DCA" w:rsidRPr="008C534D" w:rsidRDefault="00CC2DCA" w:rsidP="008C534D">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8C534D" w:rsidRDefault="00CC2DCA" w:rsidP="008C534D">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8C534D">
        <w:rPr>
          <w:rFonts w:ascii="Ebrima" w:hAnsi="Ebrima" w:cs="Tahoma"/>
          <w:color w:val="000000" w:themeColor="text1"/>
          <w:sz w:val="22"/>
          <w:szCs w:val="22"/>
        </w:rPr>
        <w:t xml:space="preserve">Os </w:t>
      </w:r>
      <w:r w:rsidR="006835DB" w:rsidRPr="008C534D">
        <w:rPr>
          <w:rFonts w:ascii="Ebrima" w:hAnsi="Ebrima"/>
          <w:bCs/>
          <w:color w:val="000000" w:themeColor="text1"/>
          <w:sz w:val="22"/>
          <w:szCs w:val="22"/>
        </w:rPr>
        <w:t>Fiadores</w:t>
      </w:r>
      <w:r w:rsidRPr="008C534D">
        <w:rPr>
          <w:rFonts w:ascii="Ebrima" w:hAnsi="Ebrima" w:cs="Tahoma"/>
          <w:color w:val="000000" w:themeColor="text1"/>
          <w:sz w:val="22"/>
          <w:szCs w:val="22"/>
        </w:rPr>
        <w:t xml:space="preserve"> se constituíram, nos termos do Código Civil, </w:t>
      </w:r>
      <w:r w:rsidR="006835DB" w:rsidRPr="008C534D">
        <w:rPr>
          <w:rFonts w:ascii="Ebrima" w:hAnsi="Ebrima" w:cs="Tahoma"/>
          <w:color w:val="000000" w:themeColor="text1"/>
          <w:sz w:val="22"/>
          <w:szCs w:val="22"/>
        </w:rPr>
        <w:t xml:space="preserve">fiadores </w:t>
      </w:r>
      <w:r w:rsidRPr="008C534D">
        <w:rPr>
          <w:rFonts w:ascii="Ebrima" w:hAnsi="Ebrima" w:cs="Tahoma"/>
          <w:color w:val="000000" w:themeColor="text1"/>
          <w:sz w:val="22"/>
          <w:szCs w:val="22"/>
        </w:rPr>
        <w:t xml:space="preserve">e principais pagadores </w:t>
      </w:r>
      <w:r w:rsidRPr="008C534D">
        <w:rPr>
          <w:rFonts w:ascii="Ebrima" w:hAnsi="Ebrima"/>
          <w:color w:val="000000" w:themeColor="text1"/>
          <w:sz w:val="22"/>
          <w:szCs w:val="22"/>
        </w:rPr>
        <w:t xml:space="preserve">de todas as obrigações assumidas ou que venham a ser assumidas pelas Emitentes na CCB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e na CCB </w:t>
      </w:r>
      <w:proofErr w:type="spellStart"/>
      <w:r w:rsidRPr="008C534D">
        <w:rPr>
          <w:rFonts w:ascii="Ebrima" w:hAnsi="Ebrima"/>
          <w:color w:val="000000" w:themeColor="text1"/>
          <w:sz w:val="22"/>
          <w:szCs w:val="22"/>
        </w:rPr>
        <w:t>Precal</w:t>
      </w:r>
      <w:proofErr w:type="spellEnd"/>
      <w:r w:rsidRPr="008C534D">
        <w:rPr>
          <w:rFonts w:ascii="Ebrima" w:hAnsi="Ebrima"/>
          <w:color w:val="000000" w:themeColor="text1"/>
          <w:sz w:val="22"/>
          <w:szCs w:val="22"/>
        </w:rPr>
        <w:t xml:space="preserve">, </w:t>
      </w:r>
      <w:r w:rsidR="006A1979" w:rsidRPr="008C534D">
        <w:rPr>
          <w:rFonts w:ascii="Ebrima" w:hAnsi="Ebrima"/>
          <w:color w:val="000000" w:themeColor="text1"/>
          <w:sz w:val="22"/>
          <w:szCs w:val="22"/>
        </w:rPr>
        <w:t xml:space="preserve">bem como no Contrato de Cessão, </w:t>
      </w:r>
      <w:r w:rsidRPr="008C534D">
        <w:rPr>
          <w:rFonts w:ascii="Ebrima" w:hAnsi="Ebrima"/>
          <w:color w:val="000000" w:themeColor="text1"/>
          <w:sz w:val="22"/>
          <w:szCs w:val="22"/>
        </w:rPr>
        <w:t xml:space="preserve">presentes e futuras, principais e acessórias, e posteriores alterações, incluindo, mas não se limitando, ao pagamento do </w:t>
      </w:r>
      <w:r w:rsidR="006A1979" w:rsidRPr="008C534D">
        <w:rPr>
          <w:rFonts w:ascii="Ebrima" w:hAnsi="Ebrima"/>
          <w:color w:val="000000" w:themeColor="text1"/>
          <w:sz w:val="22"/>
          <w:szCs w:val="22"/>
        </w:rPr>
        <w:t>Financiamento</w:t>
      </w:r>
      <w:r w:rsidRPr="008C534D">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8C534D">
        <w:rPr>
          <w:rFonts w:ascii="Ebrima" w:hAnsi="Ebrima" w:cs="Tahoma"/>
          <w:color w:val="000000" w:themeColor="text1"/>
          <w:sz w:val="22"/>
          <w:szCs w:val="22"/>
        </w:rPr>
        <w:t>.</w:t>
      </w:r>
    </w:p>
    <w:p w14:paraId="35B290E3" w14:textId="77777777" w:rsidR="00D97B3C" w:rsidRPr="008C534D" w:rsidRDefault="00D97B3C" w:rsidP="008C534D">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723622C4" w:rsidR="00D97B3C" w:rsidRPr="008C534D" w:rsidRDefault="00D97B3C" w:rsidP="008C534D">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8C534D">
        <w:rPr>
          <w:rFonts w:ascii="Ebrima" w:hAnsi="Ebrima"/>
          <w:color w:val="000000" w:themeColor="text1"/>
          <w:sz w:val="22"/>
          <w:szCs w:val="22"/>
        </w:rPr>
        <w:t xml:space="preserve">A Sra. Carine Adriane </w:t>
      </w:r>
      <w:r w:rsidR="006F1448" w:rsidRPr="008C534D">
        <w:rPr>
          <w:rFonts w:ascii="Ebrima" w:hAnsi="Ebrima"/>
          <w:color w:val="000000" w:themeColor="text1"/>
          <w:sz w:val="22"/>
          <w:szCs w:val="22"/>
        </w:rPr>
        <w:t xml:space="preserve">e a Sra. Fátima compareceram </w:t>
      </w:r>
      <w:r w:rsidRPr="008C534D">
        <w:rPr>
          <w:rFonts w:ascii="Ebrima" w:hAnsi="Ebrima"/>
          <w:color w:val="000000" w:themeColor="text1"/>
          <w:sz w:val="22"/>
          <w:szCs w:val="22"/>
        </w:rPr>
        <w:t>ao Contrato de Cessão para anuir com o Fiança prestada pelo Sr. Eduardo Lima</w:t>
      </w:r>
      <w:r w:rsidR="006F1448" w:rsidRPr="008C534D">
        <w:rPr>
          <w:rFonts w:ascii="Ebrima" w:hAnsi="Ebrima"/>
          <w:color w:val="000000" w:themeColor="text1"/>
          <w:sz w:val="22"/>
          <w:szCs w:val="22"/>
        </w:rPr>
        <w:t xml:space="preserve"> e pelo Sr. Carlos João, respectivamente</w:t>
      </w:r>
      <w:r w:rsidRPr="008C534D">
        <w:rPr>
          <w:rFonts w:ascii="Ebrima" w:hAnsi="Ebrima"/>
          <w:color w:val="000000" w:themeColor="text1"/>
          <w:sz w:val="22"/>
          <w:szCs w:val="22"/>
        </w:rPr>
        <w:t xml:space="preserve">, nos termos e disposição aqui expostos, conforme o artigo 1.647, do Código Civil, </w:t>
      </w:r>
      <w:r w:rsidRPr="008C534D">
        <w:rPr>
          <w:rFonts w:ascii="Ebrima" w:hAnsi="Ebrima"/>
          <w:sz w:val="22"/>
          <w:szCs w:val="22"/>
        </w:rPr>
        <w:t>nada tendo a reclamar acerca da garantia prestada e seus termos a qualquer tempo.</w:t>
      </w:r>
    </w:p>
    <w:p w14:paraId="3910CEFB" w14:textId="77777777" w:rsidR="00DE24AA" w:rsidRPr="008C534D" w:rsidRDefault="00DE24AA" w:rsidP="008C534D">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8C534D" w:rsidRDefault="00DE24AA" w:rsidP="008C534D">
      <w:pPr>
        <w:tabs>
          <w:tab w:val="left" w:pos="1134"/>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Fundos de Garantias</w:t>
      </w:r>
    </w:p>
    <w:p w14:paraId="41BEDB7B" w14:textId="77777777" w:rsidR="00DE24AA" w:rsidRPr="008C534D" w:rsidRDefault="00DE24AA" w:rsidP="008C534D">
      <w:pPr>
        <w:spacing w:line="276" w:lineRule="auto"/>
        <w:jc w:val="both"/>
        <w:rPr>
          <w:rFonts w:ascii="Ebrima" w:hAnsi="Ebrima"/>
          <w:bCs/>
          <w:color w:val="000000" w:themeColor="text1"/>
          <w:sz w:val="22"/>
          <w:szCs w:val="22"/>
        </w:rPr>
      </w:pPr>
    </w:p>
    <w:p w14:paraId="51F6C311" w14:textId="28D28280" w:rsidR="00DE24AA" w:rsidRPr="008A37CC" w:rsidRDefault="00DE24AA" w:rsidP="008A37CC">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8A37CC">
        <w:rPr>
          <w:rFonts w:ascii="Ebrima" w:hAnsi="Ebrima"/>
          <w:bCs/>
          <w:color w:val="000000" w:themeColor="text1"/>
          <w:sz w:val="22"/>
          <w:szCs w:val="22"/>
        </w:rPr>
        <w:t xml:space="preserve">Será constituído, em garantia das Obrigações Garantidas, o Fundo de </w:t>
      </w:r>
      <w:bookmarkStart w:id="50" w:name="_Hlk62855536"/>
      <w:r w:rsidRPr="008A37CC">
        <w:rPr>
          <w:rFonts w:ascii="Ebrima" w:hAnsi="Ebrima"/>
          <w:bCs/>
          <w:color w:val="000000" w:themeColor="text1"/>
          <w:sz w:val="22"/>
          <w:szCs w:val="22"/>
        </w:rPr>
        <w:t xml:space="preserve">Reserva, </w:t>
      </w:r>
      <w:bookmarkEnd w:id="50"/>
      <w:r w:rsidRPr="008A37CC">
        <w:rPr>
          <w:rFonts w:ascii="Ebrima" w:hAnsi="Ebrima"/>
          <w:bCs/>
          <w:color w:val="000000" w:themeColor="text1"/>
          <w:sz w:val="22"/>
          <w:szCs w:val="22"/>
        </w:rPr>
        <w:t xml:space="preserve">a ser mantido na Conta Centralizadora, composto mediante retenção de recursos </w:t>
      </w:r>
      <w:r w:rsidR="00612609" w:rsidRPr="008A37CC">
        <w:rPr>
          <w:rFonts w:ascii="Ebrima" w:hAnsi="Ebrima"/>
          <w:bCs/>
          <w:color w:val="000000" w:themeColor="text1"/>
          <w:sz w:val="22"/>
          <w:szCs w:val="22"/>
        </w:rPr>
        <w:t>decorrentes do Financiamento e</w:t>
      </w:r>
      <w:r w:rsidRPr="008A37CC">
        <w:rPr>
          <w:rFonts w:ascii="Ebrima" w:hAnsi="Ebrima"/>
          <w:bCs/>
          <w:color w:val="000000" w:themeColor="text1"/>
          <w:sz w:val="22"/>
          <w:szCs w:val="22"/>
        </w:rPr>
        <w:t xml:space="preserve"> </w:t>
      </w:r>
      <w:r w:rsidR="00D97B3C" w:rsidRPr="008A37CC">
        <w:rPr>
          <w:rFonts w:ascii="Ebrima" w:hAnsi="Ebrima"/>
          <w:bCs/>
          <w:color w:val="000000" w:themeColor="text1"/>
          <w:sz w:val="22"/>
          <w:szCs w:val="22"/>
        </w:rPr>
        <w:t xml:space="preserve">recomposto </w:t>
      </w:r>
      <w:r w:rsidRPr="008A37CC">
        <w:rPr>
          <w:rFonts w:ascii="Ebrima" w:hAnsi="Ebrima"/>
          <w:bCs/>
          <w:color w:val="000000" w:themeColor="text1"/>
          <w:sz w:val="22"/>
          <w:szCs w:val="22"/>
        </w:rPr>
        <w:t xml:space="preserve">conforme </w:t>
      </w:r>
      <w:r w:rsidR="00D97B3C" w:rsidRPr="008A37CC">
        <w:rPr>
          <w:rFonts w:ascii="Ebrima" w:hAnsi="Ebrima"/>
          <w:bCs/>
          <w:color w:val="000000" w:themeColor="text1"/>
          <w:sz w:val="22"/>
          <w:szCs w:val="22"/>
        </w:rPr>
        <w:t xml:space="preserve">a </w:t>
      </w:r>
      <w:r w:rsidRPr="008A37CC">
        <w:rPr>
          <w:rFonts w:ascii="Ebrima" w:hAnsi="Ebrima"/>
          <w:bCs/>
          <w:color w:val="000000" w:themeColor="text1"/>
          <w:sz w:val="22"/>
          <w:szCs w:val="22"/>
        </w:rPr>
        <w:t>Ordem de Pagamentos</w:t>
      </w:r>
      <w:r w:rsidR="008A37CC">
        <w:rPr>
          <w:rFonts w:ascii="Ebrima" w:hAnsi="Ebrima"/>
          <w:bCs/>
          <w:color w:val="000000" w:themeColor="text1"/>
          <w:sz w:val="22"/>
          <w:szCs w:val="22"/>
        </w:rPr>
        <w:t xml:space="preserve">. Até o cumprimento integral das Obrigações Garantidas, o Fundo de Reserva deverá manter o valor mínimo de </w:t>
      </w:r>
      <w:r w:rsidRPr="008A37CC">
        <w:rPr>
          <w:rFonts w:ascii="Ebrima" w:hAnsi="Ebrima"/>
          <w:bCs/>
          <w:color w:val="000000" w:themeColor="text1"/>
          <w:sz w:val="22"/>
          <w:szCs w:val="22"/>
        </w:rPr>
        <w:t xml:space="preserve">R$ </w:t>
      </w:r>
      <w:r w:rsidR="008A37CC" w:rsidRPr="008A37CC">
        <w:rPr>
          <w:rFonts w:ascii="Ebrima" w:hAnsi="Ebrima"/>
          <w:bCs/>
          <w:color w:val="000000" w:themeColor="text1"/>
          <w:sz w:val="22"/>
          <w:szCs w:val="22"/>
        </w:rPr>
        <w:t xml:space="preserve">600.000,00 </w:t>
      </w:r>
      <w:r w:rsidRPr="008A37CC">
        <w:rPr>
          <w:rFonts w:ascii="Ebrima" w:hAnsi="Ebrima"/>
          <w:bCs/>
          <w:color w:val="000000" w:themeColor="text1"/>
          <w:sz w:val="22"/>
          <w:szCs w:val="22"/>
        </w:rPr>
        <w:t>(</w:t>
      </w:r>
      <w:r w:rsidR="008A37CC">
        <w:rPr>
          <w:rFonts w:ascii="Ebrima" w:hAnsi="Ebrima"/>
          <w:bCs/>
          <w:color w:val="000000" w:themeColor="text1"/>
          <w:sz w:val="22"/>
          <w:szCs w:val="22"/>
        </w:rPr>
        <w:t>seiscentos mil reais</w:t>
      </w:r>
      <w:r w:rsidRPr="008A37CC">
        <w:rPr>
          <w:rFonts w:ascii="Ebrima" w:hAnsi="Ebrima"/>
          <w:bCs/>
          <w:color w:val="000000" w:themeColor="text1"/>
          <w:sz w:val="22"/>
          <w:szCs w:val="22"/>
        </w:rPr>
        <w:t>)</w:t>
      </w:r>
      <w:r w:rsidR="001C3970" w:rsidRPr="008A37CC">
        <w:rPr>
          <w:rFonts w:ascii="Ebrima" w:hAnsi="Ebrima"/>
          <w:bCs/>
          <w:color w:val="000000" w:themeColor="text1"/>
          <w:sz w:val="22"/>
          <w:szCs w:val="22"/>
        </w:rPr>
        <w:t xml:space="preserve"> (“</w:t>
      </w:r>
      <w:r w:rsidR="001C3970" w:rsidRPr="00534C62">
        <w:rPr>
          <w:rFonts w:ascii="Ebrima" w:hAnsi="Ebrima"/>
          <w:bCs/>
          <w:color w:val="000000" w:themeColor="text1"/>
          <w:sz w:val="22"/>
          <w:szCs w:val="22"/>
          <w:u w:val="single"/>
        </w:rPr>
        <w:t xml:space="preserve">Valor Mínimo Fundo de </w:t>
      </w:r>
      <w:r w:rsidR="00E41992">
        <w:rPr>
          <w:rFonts w:ascii="Ebrima" w:hAnsi="Ebrima"/>
          <w:bCs/>
          <w:color w:val="000000" w:themeColor="text1"/>
          <w:sz w:val="22"/>
          <w:szCs w:val="22"/>
          <w:u w:val="single"/>
        </w:rPr>
        <w:t>Reserva</w:t>
      </w:r>
      <w:r w:rsidR="001C3970" w:rsidRPr="008A37CC">
        <w:rPr>
          <w:rFonts w:ascii="Ebrima" w:hAnsi="Ebrima"/>
          <w:bCs/>
          <w:color w:val="000000" w:themeColor="text1"/>
          <w:sz w:val="22"/>
          <w:szCs w:val="22"/>
        </w:rPr>
        <w:t>”)</w:t>
      </w:r>
      <w:r w:rsidRPr="008A37CC">
        <w:rPr>
          <w:rFonts w:ascii="Ebrima" w:hAnsi="Ebrima"/>
          <w:bCs/>
          <w:color w:val="000000" w:themeColor="text1"/>
          <w:sz w:val="22"/>
          <w:szCs w:val="22"/>
        </w:rPr>
        <w:t xml:space="preserve">. </w:t>
      </w:r>
    </w:p>
    <w:p w14:paraId="02A644A9" w14:textId="77777777" w:rsidR="00DE24AA" w:rsidRPr="008C534D" w:rsidRDefault="00DE24AA" w:rsidP="008C534D">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8C534D" w:rsidRDefault="00DE24AA" w:rsidP="008C534D">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8C534D">
        <w:rPr>
          <w:rFonts w:ascii="Ebrima" w:hAnsi="Ebrima" w:cs="Arial"/>
          <w:bCs/>
          <w:color w:val="000000" w:themeColor="text1"/>
          <w:sz w:val="22"/>
          <w:szCs w:val="22"/>
        </w:rPr>
        <w:t xml:space="preserve">Os </w:t>
      </w:r>
      <w:r w:rsidRPr="008C534D">
        <w:rPr>
          <w:rFonts w:ascii="Ebrima" w:hAnsi="Ebrima"/>
          <w:color w:val="000000" w:themeColor="text1"/>
          <w:sz w:val="22"/>
          <w:szCs w:val="22"/>
        </w:rPr>
        <w:t xml:space="preserve">recursos do Fundo de Reserva serão utilizados pela Emissora para cobrir </w:t>
      </w:r>
      <w:bookmarkStart w:id="51" w:name="_Hlk52365934"/>
      <w:r w:rsidRPr="008C534D">
        <w:rPr>
          <w:rFonts w:ascii="Ebrima" w:hAnsi="Ebrima"/>
          <w:color w:val="000000" w:themeColor="text1"/>
          <w:sz w:val="22"/>
          <w:szCs w:val="22"/>
        </w:rPr>
        <w:t xml:space="preserve">eventuais inadimplências </w:t>
      </w:r>
      <w:r w:rsidRPr="008C534D">
        <w:rPr>
          <w:rFonts w:ascii="Ebrima" w:hAnsi="Ebrima" w:cs="Arial"/>
          <w:bCs/>
          <w:color w:val="000000" w:themeColor="text1"/>
          <w:sz w:val="22"/>
          <w:szCs w:val="22"/>
        </w:rPr>
        <w:t>da</w:t>
      </w:r>
      <w:r w:rsidR="00DA34D3" w:rsidRPr="008C534D">
        <w:rPr>
          <w:rFonts w:ascii="Ebrima" w:hAnsi="Ebrima" w:cs="Arial"/>
          <w:bCs/>
          <w:color w:val="000000" w:themeColor="text1"/>
          <w:sz w:val="22"/>
          <w:szCs w:val="22"/>
        </w:rPr>
        <w:t xml:space="preserve">s Emitentes </w:t>
      </w:r>
      <w:r w:rsidRPr="008C534D">
        <w:rPr>
          <w:rFonts w:ascii="Ebrima" w:hAnsi="Ebrima" w:cs="Arial"/>
          <w:bCs/>
          <w:color w:val="000000" w:themeColor="text1"/>
          <w:sz w:val="22"/>
          <w:szCs w:val="22"/>
        </w:rPr>
        <w:t>decorrentes das obrigações assumidas nos termos dos Documentos da Operação</w:t>
      </w:r>
      <w:bookmarkEnd w:id="51"/>
      <w:r w:rsidRPr="008C534D">
        <w:rPr>
          <w:rFonts w:ascii="Ebrima" w:hAnsi="Ebrima" w:cstheme="minorHAnsi"/>
          <w:color w:val="000000" w:themeColor="text1"/>
          <w:sz w:val="22"/>
          <w:szCs w:val="22"/>
        </w:rPr>
        <w:t>.</w:t>
      </w:r>
    </w:p>
    <w:p w14:paraId="2F7099DE" w14:textId="77777777" w:rsidR="00DE24AA" w:rsidRPr="008C534D" w:rsidRDefault="00DE24AA" w:rsidP="008C534D">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8C534D" w:rsidRDefault="00DE24AA" w:rsidP="008C534D">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t xml:space="preserve">As Emitentes e os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não poderão, em qualquer hipótese, abster</w:t>
      </w:r>
      <w:r w:rsidR="00DB65A2" w:rsidRPr="008C534D">
        <w:rPr>
          <w:rFonts w:ascii="Ebrima" w:hAnsi="Ebrima"/>
          <w:color w:val="000000" w:themeColor="text1"/>
          <w:sz w:val="22"/>
          <w:szCs w:val="22"/>
        </w:rPr>
        <w:t>em-se</w:t>
      </w:r>
      <w:r w:rsidRPr="008C534D">
        <w:rPr>
          <w:rFonts w:ascii="Ebrima" w:hAnsi="Ebrima"/>
          <w:color w:val="000000" w:themeColor="text1"/>
          <w:sz w:val="22"/>
          <w:szCs w:val="22"/>
        </w:rPr>
        <w:t xml:space="preserve"> do </w:t>
      </w:r>
      <w:r w:rsidRPr="008C534D">
        <w:rPr>
          <w:rFonts w:ascii="Ebrima" w:hAnsi="Ebrima" w:cs="Arial"/>
          <w:bCs/>
          <w:color w:val="000000" w:themeColor="text1"/>
          <w:sz w:val="22"/>
          <w:szCs w:val="22"/>
        </w:rPr>
        <w:t>cumprimento</w:t>
      </w:r>
      <w:r w:rsidRPr="008C534D">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8C534D" w:rsidRDefault="00DE24AA" w:rsidP="008C534D">
      <w:pPr>
        <w:pStyle w:val="PargrafodaLista"/>
        <w:spacing w:line="276" w:lineRule="auto"/>
        <w:rPr>
          <w:rFonts w:ascii="Ebrima" w:hAnsi="Ebrima"/>
          <w:color w:val="000000" w:themeColor="text1"/>
          <w:sz w:val="22"/>
          <w:szCs w:val="22"/>
        </w:rPr>
      </w:pPr>
    </w:p>
    <w:p w14:paraId="79F90698" w14:textId="21E0B4D6" w:rsidR="00DE24AA" w:rsidRPr="008C534D" w:rsidRDefault="00DE24AA" w:rsidP="008C534D">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Sem prejuízo </w:t>
      </w:r>
      <w:bookmarkStart w:id="52" w:name="_Hlk52366028"/>
      <w:r w:rsidRPr="008C534D">
        <w:rPr>
          <w:rFonts w:ascii="Ebrima" w:hAnsi="Ebrima"/>
          <w:color w:val="000000" w:themeColor="text1"/>
          <w:sz w:val="22"/>
          <w:szCs w:val="22"/>
        </w:rPr>
        <w:t xml:space="preserve">de eventual recomposição do Fundo de Reserva em razão da utilização </w:t>
      </w:r>
      <w:r w:rsidRPr="008C534D">
        <w:rPr>
          <w:rFonts w:ascii="Ebrima" w:hAnsi="Ebrima" w:cs="Arial"/>
          <w:bCs/>
          <w:color w:val="000000" w:themeColor="text1"/>
          <w:sz w:val="22"/>
          <w:szCs w:val="22"/>
        </w:rPr>
        <w:t>dos</w:t>
      </w:r>
      <w:r w:rsidRPr="008C534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8C534D">
        <w:rPr>
          <w:rFonts w:ascii="Ebrima" w:hAnsi="Ebrima"/>
          <w:color w:val="000000" w:themeColor="text1"/>
          <w:sz w:val="22"/>
          <w:szCs w:val="22"/>
        </w:rPr>
        <w:t>4</w:t>
      </w:r>
      <w:r w:rsidRPr="008C534D">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r w:rsidR="00564000" w:rsidRPr="008C534D">
        <w:rPr>
          <w:rFonts w:ascii="Ebrima" w:hAnsi="Ebrima"/>
          <w:color w:val="000000" w:themeColor="text1"/>
          <w:sz w:val="22"/>
          <w:szCs w:val="22"/>
        </w:rPr>
        <w:t>o</w:t>
      </w:r>
      <w:r w:rsidRPr="008C534D">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8C534D">
        <w:rPr>
          <w:rFonts w:ascii="Ebrima" w:hAnsi="Ebrima"/>
          <w:color w:val="000000" w:themeColor="text1"/>
          <w:sz w:val="22"/>
          <w:szCs w:val="22"/>
        </w:rPr>
        <w:t>c</w:t>
      </w:r>
      <w:r w:rsidRPr="008C534D">
        <w:rPr>
          <w:rFonts w:ascii="Ebrima" w:hAnsi="Ebrima"/>
          <w:color w:val="000000" w:themeColor="text1"/>
          <w:sz w:val="22"/>
          <w:szCs w:val="22"/>
        </w:rPr>
        <w:t xml:space="preserve">láusula, tal evento será considerado como inadimplemento de obrigação pecuniária das </w:t>
      </w:r>
      <w:bookmarkEnd w:id="52"/>
      <w:r w:rsidRPr="008C534D">
        <w:rPr>
          <w:rFonts w:ascii="Ebrima" w:hAnsi="Ebrima"/>
          <w:color w:val="000000" w:themeColor="text1"/>
          <w:sz w:val="22"/>
          <w:szCs w:val="22"/>
        </w:rPr>
        <w:t>Emitentes.</w:t>
      </w:r>
    </w:p>
    <w:p w14:paraId="617EFBA3" w14:textId="77777777" w:rsidR="00DE24AA" w:rsidRPr="008C534D" w:rsidRDefault="00DE24AA" w:rsidP="008C534D">
      <w:pPr>
        <w:pStyle w:val="PargrafodaLista"/>
        <w:spacing w:line="276" w:lineRule="auto"/>
        <w:ind w:left="708"/>
        <w:rPr>
          <w:rFonts w:ascii="Ebrima" w:hAnsi="Ebrima"/>
          <w:color w:val="000000" w:themeColor="text1"/>
          <w:sz w:val="22"/>
          <w:szCs w:val="22"/>
        </w:rPr>
      </w:pPr>
    </w:p>
    <w:p w14:paraId="5F889752" w14:textId="458CFA4A" w:rsidR="00DE24AA" w:rsidRPr="008C534D" w:rsidRDefault="00DE24AA" w:rsidP="008C534D">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s="Arial"/>
          <w:color w:val="000000" w:themeColor="text1"/>
          <w:sz w:val="22"/>
          <w:szCs w:val="22"/>
        </w:rPr>
        <w:t>Em razão da Amortização Extraordinária Compulsória</w:t>
      </w:r>
      <w:r w:rsidR="002929D1" w:rsidRPr="008C534D">
        <w:rPr>
          <w:rFonts w:ascii="Ebrima" w:hAnsi="Ebrima" w:cs="Arial"/>
          <w:color w:val="000000" w:themeColor="text1"/>
          <w:sz w:val="22"/>
          <w:szCs w:val="22"/>
        </w:rPr>
        <w:t xml:space="preserve"> (conforme definida na CCB </w:t>
      </w:r>
      <w:proofErr w:type="spellStart"/>
      <w:r w:rsidR="002929D1" w:rsidRPr="008C534D">
        <w:rPr>
          <w:rFonts w:ascii="Ebrima" w:hAnsi="Ebrima" w:cs="Arial"/>
          <w:color w:val="000000" w:themeColor="text1"/>
          <w:sz w:val="22"/>
          <w:szCs w:val="22"/>
        </w:rPr>
        <w:t>Servic</w:t>
      </w:r>
      <w:proofErr w:type="spellEnd"/>
      <w:r w:rsidR="002929D1" w:rsidRPr="008C534D">
        <w:rPr>
          <w:rFonts w:ascii="Ebrima" w:hAnsi="Ebrima" w:cs="Arial"/>
          <w:color w:val="000000" w:themeColor="text1"/>
          <w:sz w:val="22"/>
          <w:szCs w:val="22"/>
        </w:rPr>
        <w:t xml:space="preserve"> e na CCB </w:t>
      </w:r>
      <w:proofErr w:type="spellStart"/>
      <w:r w:rsidR="002929D1" w:rsidRPr="008C534D">
        <w:rPr>
          <w:rFonts w:ascii="Ebrima" w:hAnsi="Ebrima" w:cs="Arial"/>
          <w:color w:val="000000" w:themeColor="text1"/>
          <w:sz w:val="22"/>
          <w:szCs w:val="22"/>
        </w:rPr>
        <w:t>Precal</w:t>
      </w:r>
      <w:proofErr w:type="spellEnd"/>
      <w:r w:rsidR="002929D1" w:rsidRPr="008C534D">
        <w:rPr>
          <w:rFonts w:ascii="Ebrima" w:hAnsi="Ebrima" w:cs="Arial"/>
          <w:color w:val="000000" w:themeColor="text1"/>
          <w:sz w:val="22"/>
          <w:szCs w:val="22"/>
        </w:rPr>
        <w:t>)</w:t>
      </w:r>
      <w:r w:rsidRPr="008C534D">
        <w:rPr>
          <w:rFonts w:ascii="Ebrima" w:hAnsi="Ebrima" w:cs="Arial"/>
          <w:color w:val="000000" w:themeColor="text1"/>
          <w:sz w:val="22"/>
          <w:szCs w:val="22"/>
        </w:rPr>
        <w:t xml:space="preserve">, o valor necessário à composição do </w:t>
      </w:r>
      <w:r w:rsidRPr="008C534D">
        <w:rPr>
          <w:rFonts w:ascii="Ebrima" w:hAnsi="Ebrima" w:cs="Arial"/>
          <w:bCs/>
          <w:color w:val="000000" w:themeColor="text1"/>
          <w:sz w:val="22"/>
          <w:szCs w:val="22"/>
        </w:rPr>
        <w:t>Fundo</w:t>
      </w:r>
      <w:r w:rsidRPr="008C534D">
        <w:rPr>
          <w:rFonts w:ascii="Ebrima" w:hAnsi="Ebrima" w:cs="Arial"/>
          <w:color w:val="000000" w:themeColor="text1"/>
          <w:sz w:val="22"/>
          <w:szCs w:val="22"/>
        </w:rPr>
        <w:t xml:space="preserve"> de Reserva poderá ser menor do que o atualmente existente. Desta forma, a diferença a maior observada (entre o valor do antigo Fundo </w:t>
      </w:r>
      <w:r w:rsidRPr="008C534D">
        <w:rPr>
          <w:rFonts w:ascii="Ebrima" w:hAnsi="Ebrima" w:cs="Arial"/>
          <w:color w:val="000000" w:themeColor="text1"/>
          <w:sz w:val="22"/>
          <w:szCs w:val="22"/>
        </w:rPr>
        <w:lastRenderedPageBreak/>
        <w:t xml:space="preserve">de Reserva e o novo valor do Fundo de Reserva) poderá ser utilizada para uma nova Amortização Extraordinária Compulsória, nos termos da CCB </w:t>
      </w:r>
      <w:proofErr w:type="spellStart"/>
      <w:r w:rsidRPr="008C534D">
        <w:rPr>
          <w:rFonts w:ascii="Ebrima" w:hAnsi="Ebrima" w:cs="Arial"/>
          <w:color w:val="000000" w:themeColor="text1"/>
          <w:sz w:val="22"/>
          <w:szCs w:val="22"/>
        </w:rPr>
        <w:t>Servic</w:t>
      </w:r>
      <w:proofErr w:type="spellEnd"/>
      <w:r w:rsidRPr="008C534D">
        <w:rPr>
          <w:rFonts w:ascii="Ebrima" w:hAnsi="Ebrima" w:cs="Arial"/>
          <w:color w:val="000000" w:themeColor="text1"/>
          <w:sz w:val="22"/>
          <w:szCs w:val="22"/>
        </w:rPr>
        <w:t xml:space="preserve"> e da CCB </w:t>
      </w:r>
      <w:proofErr w:type="spellStart"/>
      <w:r w:rsidRPr="008C534D">
        <w:rPr>
          <w:rFonts w:ascii="Ebrima" w:hAnsi="Ebrima" w:cs="Arial"/>
          <w:color w:val="000000" w:themeColor="text1"/>
          <w:sz w:val="22"/>
          <w:szCs w:val="22"/>
        </w:rPr>
        <w:t>Precal</w:t>
      </w:r>
      <w:proofErr w:type="spellEnd"/>
      <w:r w:rsidRPr="008C534D">
        <w:rPr>
          <w:rFonts w:ascii="Ebrima" w:hAnsi="Ebrima" w:cs="Arial"/>
          <w:color w:val="000000" w:themeColor="text1"/>
          <w:sz w:val="22"/>
          <w:szCs w:val="22"/>
        </w:rPr>
        <w:t>.</w:t>
      </w:r>
    </w:p>
    <w:p w14:paraId="16220F57" w14:textId="77777777" w:rsidR="00DE24AA" w:rsidRPr="008C534D" w:rsidRDefault="00DE24AA" w:rsidP="008C534D">
      <w:pPr>
        <w:pStyle w:val="PargrafodaLista"/>
        <w:spacing w:line="276" w:lineRule="auto"/>
        <w:ind w:left="708"/>
        <w:rPr>
          <w:rFonts w:ascii="Ebrima" w:hAnsi="Ebrima"/>
          <w:color w:val="000000" w:themeColor="text1"/>
          <w:sz w:val="22"/>
          <w:szCs w:val="22"/>
        </w:rPr>
      </w:pPr>
    </w:p>
    <w:p w14:paraId="1DF1D9F7" w14:textId="2BCE64F7" w:rsidR="00DE24AA" w:rsidRPr="008C534D" w:rsidRDefault="00DE24AA" w:rsidP="008C534D">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s="Arial"/>
          <w:bCs/>
          <w:color w:val="000000" w:themeColor="text1"/>
          <w:sz w:val="22"/>
          <w:szCs w:val="22"/>
        </w:rPr>
        <w:t>Uma</w:t>
      </w:r>
      <w:r w:rsidRPr="008C534D">
        <w:rPr>
          <w:rFonts w:ascii="Ebrima" w:hAnsi="Ebrima"/>
          <w:color w:val="000000" w:themeColor="text1"/>
          <w:sz w:val="22"/>
          <w:szCs w:val="22"/>
        </w:rPr>
        <w:t xml:space="preserve"> vez integralmente quitadas as Obrigações Garantidas, nos termos dos </w:t>
      </w:r>
      <w:r w:rsidRPr="008C534D">
        <w:rPr>
          <w:rFonts w:ascii="Ebrima" w:hAnsi="Ebrima" w:cs="Arial"/>
          <w:color w:val="000000" w:themeColor="text1"/>
          <w:sz w:val="22"/>
          <w:szCs w:val="22"/>
        </w:rPr>
        <w:t>Documentos</w:t>
      </w:r>
      <w:r w:rsidRPr="008C534D">
        <w:rPr>
          <w:rFonts w:ascii="Ebrima" w:hAnsi="Ebrima"/>
          <w:color w:val="000000" w:themeColor="text1"/>
          <w:sz w:val="22"/>
          <w:szCs w:val="22"/>
        </w:rPr>
        <w:t xml:space="preserve"> da Operação, 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deverá transferir a totalidade dos recursos do Fundo de Reserva e eventuais valores remanescentes para as</w:t>
      </w:r>
      <w:r w:rsidR="003D3E29" w:rsidRPr="008C534D">
        <w:rPr>
          <w:rFonts w:ascii="Ebrima" w:hAnsi="Ebrima"/>
          <w:color w:val="000000" w:themeColor="text1"/>
          <w:sz w:val="22"/>
          <w:szCs w:val="22"/>
        </w:rPr>
        <w:t xml:space="preserve"> respectivas</w:t>
      </w:r>
      <w:r w:rsidRPr="008C534D">
        <w:rPr>
          <w:rFonts w:ascii="Ebrima" w:hAnsi="Ebrima"/>
          <w:color w:val="000000" w:themeColor="text1"/>
          <w:sz w:val="22"/>
          <w:szCs w:val="22"/>
        </w:rPr>
        <w:t xml:space="preserve"> Contas Autorizadas, em até 10 (dez) Dias Úteis contados da entrega, pelo Agente Fiduciário, do </w:t>
      </w:r>
      <w:r w:rsidR="00601641" w:rsidRPr="008C534D">
        <w:rPr>
          <w:rFonts w:ascii="Ebrima" w:hAnsi="Ebrima"/>
          <w:color w:val="000000" w:themeColor="text1"/>
          <w:sz w:val="22"/>
          <w:szCs w:val="22"/>
        </w:rPr>
        <w:t xml:space="preserve">respectivo termo </w:t>
      </w:r>
      <w:r w:rsidRPr="008C534D">
        <w:rPr>
          <w:rFonts w:ascii="Ebrima" w:hAnsi="Ebrima"/>
          <w:color w:val="000000" w:themeColor="text1"/>
          <w:sz w:val="22"/>
          <w:szCs w:val="22"/>
        </w:rPr>
        <w:t xml:space="preserve">de </w:t>
      </w:r>
      <w:r w:rsidR="00601641" w:rsidRPr="008C534D">
        <w:rPr>
          <w:rFonts w:ascii="Ebrima" w:hAnsi="Ebrima"/>
          <w:color w:val="000000" w:themeColor="text1"/>
          <w:sz w:val="22"/>
          <w:szCs w:val="22"/>
        </w:rPr>
        <w:t xml:space="preserve">quitação </w:t>
      </w:r>
      <w:r w:rsidRPr="008C534D">
        <w:rPr>
          <w:rFonts w:ascii="Ebrima" w:hAnsi="Ebrima"/>
          <w:color w:val="000000" w:themeColor="text1"/>
          <w:sz w:val="22"/>
          <w:szCs w:val="22"/>
        </w:rPr>
        <w:t>do Regime Fiduciário.</w:t>
      </w:r>
    </w:p>
    <w:p w14:paraId="62439280" w14:textId="77777777" w:rsidR="00DE24AA" w:rsidRPr="008C534D" w:rsidRDefault="00DE24AA" w:rsidP="008C534D">
      <w:pPr>
        <w:tabs>
          <w:tab w:val="left" w:pos="709"/>
        </w:tabs>
        <w:spacing w:line="276" w:lineRule="auto"/>
        <w:ind w:left="709"/>
        <w:jc w:val="both"/>
        <w:rPr>
          <w:rFonts w:ascii="Ebrima" w:hAnsi="Ebrima"/>
          <w:color w:val="000000" w:themeColor="text1"/>
          <w:sz w:val="22"/>
          <w:szCs w:val="22"/>
        </w:rPr>
      </w:pPr>
    </w:p>
    <w:p w14:paraId="55581410" w14:textId="77777777" w:rsidR="00DE24AA" w:rsidRPr="008C534D" w:rsidRDefault="00DE24AA" w:rsidP="008C534D">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Os </w:t>
      </w:r>
      <w:r w:rsidRPr="008C534D">
        <w:rPr>
          <w:rFonts w:ascii="Ebrima" w:hAnsi="Ebrima" w:cs="Arial"/>
          <w:bCs/>
          <w:color w:val="000000" w:themeColor="text1"/>
          <w:sz w:val="22"/>
          <w:szCs w:val="22"/>
        </w:rPr>
        <w:t>recursos</w:t>
      </w:r>
      <w:r w:rsidRPr="008C534D">
        <w:rPr>
          <w:rFonts w:ascii="Ebrima" w:hAnsi="Ebrima"/>
          <w:color w:val="000000" w:themeColor="text1"/>
          <w:sz w:val="22"/>
          <w:szCs w:val="22"/>
        </w:rPr>
        <w:t xml:space="preserve"> do Fundo de Reserva também estarão abrangidos pela instituição do </w:t>
      </w:r>
      <w:r w:rsidRPr="008C534D">
        <w:rPr>
          <w:rFonts w:ascii="Ebrima" w:hAnsi="Ebrima" w:cstheme="minorHAnsi"/>
          <w:color w:val="000000" w:themeColor="text1"/>
          <w:sz w:val="22"/>
          <w:szCs w:val="22"/>
        </w:rPr>
        <w:t>Regime</w:t>
      </w:r>
      <w:r w:rsidRPr="008C534D">
        <w:rPr>
          <w:rFonts w:ascii="Ebrima" w:hAnsi="Ebrima"/>
          <w:color w:val="000000" w:themeColor="text1"/>
          <w:sz w:val="22"/>
          <w:szCs w:val="22"/>
        </w:rPr>
        <w:t xml:space="preserve"> Fiduciário e deverão ser aplicados em Aplicações Financeiras Permitidas.</w:t>
      </w:r>
    </w:p>
    <w:p w14:paraId="2F06824E" w14:textId="77777777" w:rsidR="00DE24AA" w:rsidRPr="008C534D" w:rsidRDefault="00DE24AA" w:rsidP="008C534D">
      <w:pPr>
        <w:pStyle w:val="PargrafodaLista"/>
        <w:tabs>
          <w:tab w:val="left" w:pos="709"/>
        </w:tabs>
        <w:spacing w:line="276" w:lineRule="auto"/>
        <w:ind w:left="709"/>
        <w:jc w:val="both"/>
        <w:rPr>
          <w:rFonts w:ascii="Ebrima" w:hAnsi="Ebrima"/>
          <w:color w:val="000000" w:themeColor="text1"/>
          <w:sz w:val="22"/>
          <w:szCs w:val="22"/>
        </w:rPr>
      </w:pPr>
    </w:p>
    <w:p w14:paraId="27C1B1AB" w14:textId="376CE3C7" w:rsidR="00DE24AA" w:rsidRPr="008C534D" w:rsidRDefault="00510DA0" w:rsidP="008C534D">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r w:rsidRPr="008C534D">
        <w:rPr>
          <w:rFonts w:ascii="Ebrima" w:hAnsi="Ebrima"/>
          <w:color w:val="000000" w:themeColor="text1"/>
          <w:sz w:val="22"/>
          <w:szCs w:val="22"/>
        </w:rPr>
        <w:t xml:space="preserve">Será </w:t>
      </w:r>
      <w:r w:rsidR="00DE24AA" w:rsidRPr="008C534D">
        <w:rPr>
          <w:rFonts w:ascii="Ebrima" w:hAnsi="Ebrima"/>
          <w:color w:val="000000" w:themeColor="text1"/>
          <w:sz w:val="22"/>
          <w:szCs w:val="22"/>
        </w:rPr>
        <w:t xml:space="preserve">constituído, em </w:t>
      </w:r>
      <w:r w:rsidR="00DE24AA" w:rsidRPr="008C534D">
        <w:rPr>
          <w:rFonts w:ascii="Ebrima" w:hAnsi="Ebrima"/>
          <w:bCs/>
          <w:color w:val="000000" w:themeColor="text1"/>
          <w:sz w:val="22"/>
          <w:szCs w:val="22"/>
        </w:rPr>
        <w:t>garantia</w:t>
      </w:r>
      <w:r w:rsidR="00DE24AA" w:rsidRPr="008C534D">
        <w:rPr>
          <w:rFonts w:ascii="Ebrima" w:hAnsi="Ebrima"/>
          <w:color w:val="000000" w:themeColor="text1"/>
          <w:sz w:val="22"/>
          <w:szCs w:val="22"/>
        </w:rPr>
        <w:t xml:space="preserve"> das Obrigações Garantidas, um Fundo de Obras, composto nos termos d</w:t>
      </w:r>
      <w:r w:rsidR="00757120" w:rsidRPr="008C534D">
        <w:rPr>
          <w:rFonts w:ascii="Ebrima" w:hAnsi="Ebrima"/>
          <w:color w:val="000000" w:themeColor="text1"/>
          <w:sz w:val="22"/>
          <w:szCs w:val="22"/>
        </w:rPr>
        <w:t>o Contrato de Cessão</w:t>
      </w:r>
      <w:r w:rsidR="00DE24AA" w:rsidRPr="008C534D">
        <w:rPr>
          <w:rFonts w:ascii="Ebrima" w:hAnsi="Ebrima"/>
          <w:color w:val="000000" w:themeColor="text1"/>
          <w:sz w:val="22"/>
          <w:szCs w:val="22"/>
        </w:rPr>
        <w:t xml:space="preserve">, no valor </w:t>
      </w:r>
      <w:r w:rsidR="00DE24AA" w:rsidRPr="008C534D">
        <w:rPr>
          <w:rFonts w:ascii="Ebrima" w:hAnsi="Ebrima"/>
          <w:bCs/>
          <w:color w:val="000000" w:themeColor="text1"/>
          <w:sz w:val="22"/>
          <w:szCs w:val="22"/>
        </w:rPr>
        <w:t xml:space="preserve">equivalente </w:t>
      </w:r>
      <w:r w:rsidR="00B47F3A" w:rsidRPr="008C534D">
        <w:rPr>
          <w:rFonts w:ascii="Ebrima" w:hAnsi="Ebrima"/>
          <w:bCs/>
          <w:color w:val="000000" w:themeColor="text1"/>
          <w:sz w:val="22"/>
          <w:szCs w:val="22"/>
        </w:rPr>
        <w:t>a</w:t>
      </w:r>
      <w:r w:rsidR="00DE24AA" w:rsidRPr="008C534D">
        <w:rPr>
          <w:rFonts w:ascii="Ebrima" w:hAnsi="Ebrima"/>
          <w:bCs/>
          <w:color w:val="000000" w:themeColor="text1"/>
          <w:sz w:val="22"/>
          <w:szCs w:val="22"/>
        </w:rPr>
        <w:t xml:space="preserve"> R$ </w:t>
      </w:r>
      <w:r w:rsidR="00BA46A8" w:rsidRPr="008C534D">
        <w:rPr>
          <w:rFonts w:ascii="Ebrima" w:hAnsi="Ebrima"/>
          <w:color w:val="000000" w:themeColor="text1"/>
          <w:sz w:val="22"/>
          <w:szCs w:val="22"/>
        </w:rPr>
        <w:t>3.000</w:t>
      </w:r>
      <w:r w:rsidR="00B47F3A" w:rsidRPr="008C534D">
        <w:rPr>
          <w:rFonts w:ascii="Ebrima" w:hAnsi="Ebrima"/>
          <w:color w:val="000000" w:themeColor="text1"/>
          <w:sz w:val="22"/>
          <w:szCs w:val="22"/>
        </w:rPr>
        <w:t>.000,00 (</w:t>
      </w:r>
      <w:r w:rsidR="00BA46A8" w:rsidRPr="008C534D">
        <w:rPr>
          <w:rFonts w:ascii="Ebrima" w:hAnsi="Ebrima"/>
          <w:color w:val="000000" w:themeColor="text1"/>
          <w:sz w:val="22"/>
          <w:szCs w:val="22"/>
        </w:rPr>
        <w:t xml:space="preserve">três </w:t>
      </w:r>
      <w:r w:rsidR="00B47F3A" w:rsidRPr="008C534D">
        <w:rPr>
          <w:rFonts w:ascii="Ebrima" w:hAnsi="Ebrima"/>
          <w:color w:val="000000" w:themeColor="text1"/>
          <w:sz w:val="22"/>
          <w:szCs w:val="22"/>
        </w:rPr>
        <w:t xml:space="preserve">milhões </w:t>
      </w:r>
      <w:r w:rsidR="00BA46A8" w:rsidRPr="008C534D">
        <w:rPr>
          <w:rFonts w:ascii="Ebrima" w:hAnsi="Ebrima"/>
          <w:color w:val="000000" w:themeColor="text1"/>
          <w:sz w:val="22"/>
          <w:szCs w:val="22"/>
        </w:rPr>
        <w:t>de reais</w:t>
      </w:r>
      <w:r w:rsidR="00B47F3A" w:rsidRPr="008C534D">
        <w:rPr>
          <w:rFonts w:ascii="Ebrima" w:hAnsi="Ebrima"/>
          <w:color w:val="000000" w:themeColor="text1"/>
          <w:sz w:val="22"/>
          <w:szCs w:val="22"/>
        </w:rPr>
        <w:t>)</w:t>
      </w:r>
      <w:r w:rsidR="00DB1695" w:rsidRPr="008C534D">
        <w:rPr>
          <w:rFonts w:ascii="Ebrima" w:hAnsi="Ebrima"/>
          <w:color w:val="000000" w:themeColor="text1"/>
          <w:sz w:val="22"/>
          <w:szCs w:val="22"/>
        </w:rPr>
        <w:t xml:space="preserve"> para a conclusão das obras dos Loteamentos, sendo certo que as Emitentes poderão retirar, na 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dos respectivos contratos de aquisição de materiais, a serem apresentados pelas Emitentes</w:t>
      </w:r>
      <w:r w:rsidR="00DB1695" w:rsidRPr="008C534D">
        <w:rPr>
          <w:rFonts w:ascii="Ebrima" w:hAnsi="Ebrima"/>
          <w:color w:val="000000" w:themeColor="text1"/>
          <w:spacing w:val="-4"/>
          <w:sz w:val="22"/>
          <w:szCs w:val="22"/>
        </w:rPr>
        <w:t>.</w:t>
      </w:r>
    </w:p>
    <w:p w14:paraId="4CC9C3F6" w14:textId="3FF568FB" w:rsidR="00DE24AA" w:rsidRPr="008C534D" w:rsidRDefault="00DE24AA" w:rsidP="008C534D">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8C534D" w:rsidRDefault="00DE24AA" w:rsidP="008C534D">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8C534D">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8C534D" w:rsidRDefault="00DE24AA" w:rsidP="008C534D">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8C534D" w:rsidRDefault="00B47F3A" w:rsidP="008C534D">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As Partes encomendaram um Relatório de </w:t>
      </w:r>
      <w:r w:rsidRPr="008C534D">
        <w:rPr>
          <w:rFonts w:ascii="Ebrima" w:hAnsi="Ebrima"/>
          <w:color w:val="000000" w:themeColor="text1"/>
          <w:sz w:val="22"/>
          <w:szCs w:val="22"/>
        </w:rPr>
        <w:t xml:space="preserve">Medição, </w:t>
      </w:r>
      <w:r w:rsidRPr="008C534D">
        <w:rPr>
          <w:rFonts w:ascii="Ebrima" w:hAnsi="Ebrima" w:cs="Arial"/>
          <w:color w:val="000000" w:themeColor="text1"/>
          <w:sz w:val="22"/>
          <w:szCs w:val="22"/>
        </w:rPr>
        <w:t xml:space="preserve">fornecido por empresa especializada em obras contratada pelas Emitentes. O referido relatório, </w:t>
      </w:r>
      <w:r w:rsidRPr="008C534D">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8C534D" w:rsidRDefault="00B47F3A" w:rsidP="008C534D">
      <w:pPr>
        <w:pStyle w:val="PargrafodaLista"/>
        <w:spacing w:line="276" w:lineRule="auto"/>
        <w:rPr>
          <w:rFonts w:ascii="Ebrima" w:hAnsi="Ebrima" w:cs="Arial"/>
          <w:color w:val="000000" w:themeColor="text1"/>
          <w:sz w:val="22"/>
          <w:szCs w:val="22"/>
        </w:rPr>
      </w:pPr>
    </w:p>
    <w:p w14:paraId="7A63C65E" w14:textId="676B25E7" w:rsidR="00DE24AA" w:rsidRPr="008C534D" w:rsidRDefault="00757120" w:rsidP="008C534D">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8C534D">
        <w:rPr>
          <w:rFonts w:ascii="Ebrima" w:hAnsi="Ebrima" w:cs="Arial"/>
          <w:color w:val="000000" w:themeColor="text1"/>
          <w:sz w:val="22"/>
          <w:szCs w:val="22"/>
        </w:rPr>
        <w:t>As</w:t>
      </w:r>
      <w:r w:rsidR="003F6567" w:rsidRPr="008C534D">
        <w:rPr>
          <w:rFonts w:ascii="Ebrima" w:hAnsi="Ebrima" w:cs="Arial"/>
          <w:color w:val="000000" w:themeColor="text1"/>
          <w:sz w:val="22"/>
          <w:szCs w:val="22"/>
        </w:rPr>
        <w:t xml:space="preserve"> </w:t>
      </w:r>
      <w:r w:rsidRPr="008C534D">
        <w:rPr>
          <w:rFonts w:ascii="Ebrima" w:hAnsi="Ebrima" w:cs="Arial"/>
          <w:color w:val="000000" w:themeColor="text1"/>
          <w:sz w:val="22"/>
          <w:szCs w:val="22"/>
        </w:rPr>
        <w:t>Emitentes</w:t>
      </w:r>
      <w:r w:rsidR="00DE24AA" w:rsidRPr="008C534D">
        <w:rPr>
          <w:rFonts w:ascii="Ebrima" w:hAnsi="Ebrima" w:cs="Arial"/>
          <w:color w:val="000000" w:themeColor="text1"/>
          <w:sz w:val="22"/>
          <w:szCs w:val="22"/>
        </w:rPr>
        <w:t xml:space="preserve"> </w:t>
      </w:r>
      <w:r w:rsidRPr="008C534D">
        <w:rPr>
          <w:rFonts w:ascii="Ebrima" w:hAnsi="Ebrima" w:cs="Arial"/>
          <w:color w:val="000000" w:themeColor="text1"/>
          <w:sz w:val="22"/>
          <w:szCs w:val="22"/>
        </w:rPr>
        <w:t xml:space="preserve">deverão </w:t>
      </w:r>
      <w:r w:rsidR="00DE24AA" w:rsidRPr="008C534D">
        <w:rPr>
          <w:rFonts w:ascii="Ebrima" w:hAnsi="Ebrima" w:cs="Arial"/>
          <w:color w:val="000000" w:themeColor="text1"/>
          <w:sz w:val="22"/>
          <w:szCs w:val="22"/>
        </w:rPr>
        <w:t xml:space="preserve">realizar a medição financeira e física das obras em periodicidade </w:t>
      </w:r>
      <w:r w:rsidR="001B6CDA" w:rsidRPr="008C534D">
        <w:rPr>
          <w:rFonts w:ascii="Ebrima" w:hAnsi="Ebrima" w:cs="Arial"/>
          <w:color w:val="000000" w:themeColor="text1"/>
          <w:sz w:val="22"/>
          <w:szCs w:val="22"/>
        </w:rPr>
        <w:t>mensal</w:t>
      </w:r>
      <w:r w:rsidR="00DE24AA" w:rsidRPr="008C534D">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C534D" w:rsidRDefault="00855963" w:rsidP="008C534D">
      <w:pPr>
        <w:pStyle w:val="PargrafodaLista"/>
        <w:spacing w:line="276" w:lineRule="auto"/>
        <w:rPr>
          <w:rFonts w:ascii="Ebrima" w:hAnsi="Ebrima" w:cs="Arial"/>
          <w:color w:val="000000" w:themeColor="text1"/>
          <w:sz w:val="22"/>
          <w:szCs w:val="22"/>
        </w:rPr>
      </w:pPr>
    </w:p>
    <w:p w14:paraId="317654E1" w14:textId="074FF68B" w:rsidR="00855963" w:rsidRPr="008C534D" w:rsidRDefault="00855963" w:rsidP="008C534D">
      <w:pPr>
        <w:pStyle w:val="PargrafodaLista"/>
        <w:numPr>
          <w:ilvl w:val="2"/>
          <w:numId w:val="62"/>
        </w:numPr>
        <w:tabs>
          <w:tab w:val="left" w:pos="709"/>
        </w:tabs>
        <w:autoSpaceDE w:val="0"/>
        <w:autoSpaceDN w:val="0"/>
        <w:adjustRightInd w:val="0"/>
        <w:spacing w:line="276" w:lineRule="auto"/>
        <w:ind w:left="709" w:hanging="1"/>
        <w:contextualSpacing w:val="0"/>
        <w:jc w:val="both"/>
        <w:rPr>
          <w:rFonts w:ascii="Ebrima" w:hAnsi="Ebrima"/>
          <w:color w:val="000000" w:themeColor="text1"/>
          <w:spacing w:val="-4"/>
          <w:sz w:val="22"/>
          <w:szCs w:val="22"/>
        </w:rPr>
      </w:pPr>
      <w:r w:rsidRPr="008C534D">
        <w:rPr>
          <w:rFonts w:ascii="Ebrima" w:hAnsi="Ebrima"/>
          <w:color w:val="000000" w:themeColor="text1"/>
          <w:spacing w:val="-4"/>
          <w:sz w:val="22"/>
          <w:szCs w:val="22"/>
        </w:rPr>
        <w:t xml:space="preserve">A periodicidade de apresentação do Relatório de Medição, a que se refere a Cláusula 8.5 acima, será alterada para semestral após os primeiros </w:t>
      </w:r>
      <w:r w:rsidR="00903642" w:rsidRPr="008C534D">
        <w:rPr>
          <w:rFonts w:ascii="Ebrima" w:hAnsi="Ebrima"/>
          <w:color w:val="000000" w:themeColor="text1"/>
          <w:spacing w:val="-4"/>
          <w:sz w:val="22"/>
          <w:szCs w:val="22"/>
        </w:rPr>
        <w:t xml:space="preserve">06 (seis) </w:t>
      </w:r>
      <w:r w:rsidRPr="008C534D">
        <w:rPr>
          <w:rFonts w:ascii="Ebrima" w:hAnsi="Ebrima"/>
          <w:color w:val="000000" w:themeColor="text1"/>
          <w:spacing w:val="-4"/>
          <w:sz w:val="22"/>
          <w:szCs w:val="22"/>
        </w:rPr>
        <w:t>meses, contados da data de assinatura do presente Contrato.</w:t>
      </w:r>
    </w:p>
    <w:p w14:paraId="60BDF0A5" w14:textId="77777777" w:rsidR="00DE24AA" w:rsidRPr="008C534D" w:rsidRDefault="00DE24AA" w:rsidP="008C534D">
      <w:pPr>
        <w:widowControl w:val="0"/>
        <w:tabs>
          <w:tab w:val="left" w:pos="1418"/>
        </w:tabs>
        <w:spacing w:line="276" w:lineRule="auto"/>
        <w:ind w:left="709"/>
        <w:jc w:val="both"/>
        <w:rPr>
          <w:rFonts w:ascii="Ebrima" w:hAnsi="Ebrima" w:cs="Arial"/>
          <w:color w:val="000000" w:themeColor="text1"/>
          <w:sz w:val="22"/>
          <w:szCs w:val="22"/>
        </w:rPr>
      </w:pPr>
    </w:p>
    <w:p w14:paraId="784AE95B" w14:textId="55339F66" w:rsidR="00B47F3A" w:rsidRPr="008C534D" w:rsidRDefault="00DB1695" w:rsidP="008C534D">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8C534D">
        <w:rPr>
          <w:rFonts w:ascii="Ebrima" w:hAnsi="Ebrima" w:cs="Arial"/>
          <w:color w:val="000000" w:themeColor="text1"/>
          <w:sz w:val="22"/>
          <w:szCs w:val="22"/>
        </w:rPr>
        <w:t>Mensalmente</w:t>
      </w:r>
      <w:r w:rsidR="00B47F3A" w:rsidRPr="008C534D">
        <w:rPr>
          <w:rFonts w:ascii="Ebrima" w:hAnsi="Ebrima" w:cs="Arial"/>
          <w:color w:val="000000" w:themeColor="text1"/>
          <w:sz w:val="22"/>
          <w:szCs w:val="22"/>
        </w:rPr>
        <w:t>, será elaborado por referida empresa de obras</w:t>
      </w:r>
      <w:r w:rsidR="00B47F3A" w:rsidRPr="008C534D">
        <w:rPr>
          <w:rFonts w:ascii="Ebrima" w:hAnsi="Ebrima"/>
          <w:sz w:val="22"/>
          <w:szCs w:val="22"/>
        </w:rPr>
        <w:t xml:space="preserve">, a pedido das </w:t>
      </w:r>
      <w:r w:rsidR="00B47F3A" w:rsidRPr="008C534D">
        <w:rPr>
          <w:rFonts w:ascii="Ebrima" w:hAnsi="Ebrima" w:cs="Arial"/>
          <w:color w:val="000000" w:themeColor="text1"/>
          <w:sz w:val="22"/>
          <w:szCs w:val="22"/>
        </w:rPr>
        <w:t xml:space="preserve">Emitentes, novo Relatório de Medição, contendo, além de outras características solicitadas pela </w:t>
      </w:r>
      <w:proofErr w:type="spellStart"/>
      <w:r w:rsidR="00B47F3A" w:rsidRPr="008C534D">
        <w:rPr>
          <w:rFonts w:ascii="Ebrima" w:hAnsi="Ebrima" w:cs="Arial"/>
          <w:color w:val="000000" w:themeColor="text1"/>
          <w:sz w:val="22"/>
          <w:szCs w:val="22"/>
        </w:rPr>
        <w:t>Securitizadora</w:t>
      </w:r>
      <w:proofErr w:type="spellEnd"/>
      <w:r w:rsidR="00B47F3A" w:rsidRPr="008C534D">
        <w:rPr>
          <w:rFonts w:ascii="Ebrima" w:hAnsi="Ebrima" w:cs="Arial"/>
          <w:color w:val="000000" w:themeColor="text1"/>
          <w:sz w:val="22"/>
          <w:szCs w:val="22"/>
        </w:rPr>
        <w:t xml:space="preserve">: </w:t>
      </w:r>
      <w:r w:rsidR="00B47F3A" w:rsidRPr="008C534D">
        <w:rPr>
          <w:rFonts w:ascii="Ebrima" w:hAnsi="Ebrima" w:cs="Arial"/>
          <w:b/>
          <w:bCs/>
          <w:color w:val="000000" w:themeColor="text1"/>
          <w:sz w:val="22"/>
          <w:szCs w:val="22"/>
        </w:rPr>
        <w:t>(i)</w:t>
      </w:r>
      <w:r w:rsidR="00B47F3A" w:rsidRPr="008C534D">
        <w:rPr>
          <w:rFonts w:ascii="Ebrima" w:hAnsi="Ebrima" w:cs="Arial"/>
          <w:color w:val="000000" w:themeColor="text1"/>
          <w:sz w:val="22"/>
          <w:szCs w:val="22"/>
        </w:rPr>
        <w:t xml:space="preserve"> a evolução das obras durante o período de referência; </w:t>
      </w:r>
      <w:r w:rsidR="00B47F3A" w:rsidRPr="008C534D">
        <w:rPr>
          <w:rFonts w:ascii="Ebrima" w:hAnsi="Ebrima" w:cs="Arial"/>
          <w:b/>
          <w:bCs/>
          <w:color w:val="000000" w:themeColor="text1"/>
          <w:sz w:val="22"/>
          <w:szCs w:val="22"/>
        </w:rPr>
        <w:t>(</w:t>
      </w:r>
      <w:proofErr w:type="spellStart"/>
      <w:r w:rsidR="00B47F3A" w:rsidRPr="008C534D">
        <w:rPr>
          <w:rFonts w:ascii="Ebrima" w:hAnsi="Ebrima" w:cs="Arial"/>
          <w:b/>
          <w:bCs/>
          <w:color w:val="000000" w:themeColor="text1"/>
          <w:sz w:val="22"/>
          <w:szCs w:val="22"/>
        </w:rPr>
        <w:t>ii</w:t>
      </w:r>
      <w:proofErr w:type="spellEnd"/>
      <w:r w:rsidR="00B47F3A" w:rsidRPr="008C534D">
        <w:rPr>
          <w:rFonts w:ascii="Ebrima" w:hAnsi="Ebrima" w:cs="Arial"/>
          <w:b/>
          <w:bCs/>
          <w:color w:val="000000" w:themeColor="text1"/>
          <w:sz w:val="22"/>
          <w:szCs w:val="22"/>
        </w:rPr>
        <w:t>)</w:t>
      </w:r>
      <w:r w:rsidR="00B47F3A" w:rsidRPr="008C534D">
        <w:rPr>
          <w:rFonts w:ascii="Ebrima" w:hAnsi="Ebrima" w:cs="Arial"/>
          <w:color w:val="000000" w:themeColor="text1"/>
          <w:sz w:val="22"/>
          <w:szCs w:val="22"/>
        </w:rPr>
        <w:t xml:space="preserve"> </w:t>
      </w:r>
      <w:r w:rsidR="00B47F3A" w:rsidRPr="008C534D">
        <w:rPr>
          <w:rFonts w:ascii="Ebrima" w:hAnsi="Ebrima" w:cs="Arial"/>
          <w:color w:val="000000" w:themeColor="text1"/>
          <w:sz w:val="22"/>
          <w:szCs w:val="22"/>
          <w:lang w:val="x-none"/>
        </w:rPr>
        <w:t xml:space="preserve">comparativo de evolução das obras contra o Relatório de Medição </w:t>
      </w:r>
      <w:r w:rsidR="00B47F3A" w:rsidRPr="008C534D">
        <w:rPr>
          <w:rFonts w:ascii="Ebrima" w:hAnsi="Ebrima" w:cs="Arial"/>
          <w:color w:val="000000" w:themeColor="text1"/>
          <w:sz w:val="22"/>
          <w:szCs w:val="22"/>
        </w:rPr>
        <w:t xml:space="preserve">do período </w:t>
      </w:r>
      <w:r w:rsidR="00B47F3A" w:rsidRPr="008C534D">
        <w:rPr>
          <w:rFonts w:ascii="Ebrima" w:hAnsi="Ebrima" w:cs="Arial"/>
          <w:color w:val="000000" w:themeColor="text1"/>
          <w:sz w:val="22"/>
          <w:szCs w:val="22"/>
          <w:lang w:val="x-none"/>
        </w:rPr>
        <w:t>anterior</w:t>
      </w:r>
      <w:r w:rsidR="00B47F3A" w:rsidRPr="008C534D">
        <w:rPr>
          <w:rFonts w:ascii="Ebrima" w:hAnsi="Ebrima" w:cs="Arial"/>
          <w:color w:val="000000" w:themeColor="text1"/>
          <w:sz w:val="22"/>
          <w:szCs w:val="22"/>
        </w:rPr>
        <w:t xml:space="preserve">; </w:t>
      </w:r>
      <w:r w:rsidR="00B47F3A" w:rsidRPr="008C534D">
        <w:rPr>
          <w:rFonts w:ascii="Ebrima" w:hAnsi="Ebrima" w:cs="Arial"/>
          <w:b/>
          <w:bCs/>
          <w:color w:val="000000" w:themeColor="text1"/>
          <w:sz w:val="22"/>
          <w:szCs w:val="22"/>
        </w:rPr>
        <w:t>(</w:t>
      </w:r>
      <w:proofErr w:type="spellStart"/>
      <w:r w:rsidR="00B47F3A" w:rsidRPr="008C534D">
        <w:rPr>
          <w:rFonts w:ascii="Ebrima" w:hAnsi="Ebrima" w:cs="Arial"/>
          <w:b/>
          <w:bCs/>
          <w:color w:val="000000" w:themeColor="text1"/>
          <w:sz w:val="22"/>
          <w:szCs w:val="22"/>
        </w:rPr>
        <w:t>iii</w:t>
      </w:r>
      <w:proofErr w:type="spellEnd"/>
      <w:r w:rsidR="00B47F3A" w:rsidRPr="008C534D">
        <w:rPr>
          <w:rFonts w:ascii="Ebrima" w:hAnsi="Ebrima" w:cs="Arial"/>
          <w:b/>
          <w:bCs/>
          <w:color w:val="000000" w:themeColor="text1"/>
          <w:sz w:val="22"/>
          <w:szCs w:val="22"/>
        </w:rPr>
        <w:t>)</w:t>
      </w:r>
      <w:r w:rsidR="00B47F3A" w:rsidRPr="008C534D">
        <w:rPr>
          <w:rFonts w:ascii="Ebrima" w:hAnsi="Ebrima" w:cs="Arial"/>
          <w:color w:val="000000" w:themeColor="text1"/>
          <w:sz w:val="22"/>
          <w:szCs w:val="22"/>
        </w:rPr>
        <w:t xml:space="preserve"> as despesas incorridas durante o período de referência; e </w:t>
      </w:r>
      <w:r w:rsidR="00B47F3A" w:rsidRPr="008C534D">
        <w:rPr>
          <w:rFonts w:ascii="Ebrima" w:hAnsi="Ebrima" w:cs="Arial"/>
          <w:b/>
          <w:bCs/>
          <w:color w:val="000000" w:themeColor="text1"/>
          <w:sz w:val="22"/>
          <w:szCs w:val="22"/>
        </w:rPr>
        <w:t>(</w:t>
      </w:r>
      <w:proofErr w:type="spellStart"/>
      <w:r w:rsidR="00B47F3A" w:rsidRPr="008C534D">
        <w:rPr>
          <w:rFonts w:ascii="Ebrima" w:hAnsi="Ebrima" w:cs="Arial"/>
          <w:b/>
          <w:bCs/>
          <w:color w:val="000000" w:themeColor="text1"/>
          <w:sz w:val="22"/>
          <w:szCs w:val="22"/>
        </w:rPr>
        <w:t>iv</w:t>
      </w:r>
      <w:proofErr w:type="spellEnd"/>
      <w:r w:rsidR="00B47F3A" w:rsidRPr="008C534D">
        <w:rPr>
          <w:rFonts w:ascii="Ebrima" w:hAnsi="Ebrima" w:cs="Arial"/>
          <w:b/>
          <w:bCs/>
          <w:color w:val="000000" w:themeColor="text1"/>
          <w:sz w:val="22"/>
          <w:szCs w:val="22"/>
        </w:rPr>
        <w:t xml:space="preserve">) </w:t>
      </w:r>
      <w:r w:rsidR="00B47F3A" w:rsidRPr="008C534D">
        <w:rPr>
          <w:rFonts w:ascii="Ebrima" w:hAnsi="Ebrima" w:cs="Arial"/>
          <w:color w:val="000000" w:themeColor="text1"/>
          <w:sz w:val="22"/>
          <w:szCs w:val="22"/>
        </w:rPr>
        <w:t>a previsão das despesas a serem incorridas no período de referência posterior.</w:t>
      </w:r>
    </w:p>
    <w:p w14:paraId="3404DBB5" w14:textId="77777777" w:rsidR="00B47F3A" w:rsidRPr="008C534D" w:rsidRDefault="00B47F3A" w:rsidP="008C534D">
      <w:pPr>
        <w:spacing w:line="276" w:lineRule="auto"/>
        <w:rPr>
          <w:rFonts w:ascii="Ebrima" w:hAnsi="Ebrima" w:cs="Arial"/>
          <w:bCs/>
          <w:color w:val="000000" w:themeColor="text1"/>
          <w:sz w:val="22"/>
          <w:szCs w:val="22"/>
        </w:rPr>
      </w:pPr>
    </w:p>
    <w:p w14:paraId="71C5C461" w14:textId="1499FC3E" w:rsidR="00DE24AA" w:rsidRPr="008C534D" w:rsidRDefault="00DE24AA" w:rsidP="008C534D">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8C534D">
        <w:rPr>
          <w:rFonts w:ascii="Ebrima" w:hAnsi="Ebrima" w:cs="Arial"/>
          <w:bCs/>
          <w:color w:val="000000" w:themeColor="text1"/>
          <w:sz w:val="22"/>
          <w:szCs w:val="22"/>
        </w:rPr>
        <w:t xml:space="preserve">A liberação dos recursos do respectivo Fundo de Obras às Emitentes ocorrerá em periodicidade </w:t>
      </w:r>
      <w:r w:rsidR="00A00D90" w:rsidRPr="008C534D">
        <w:rPr>
          <w:rFonts w:ascii="Ebrima" w:hAnsi="Ebrima" w:cs="Arial"/>
          <w:bCs/>
          <w:color w:val="000000" w:themeColor="text1"/>
          <w:sz w:val="22"/>
          <w:szCs w:val="22"/>
        </w:rPr>
        <w:t>mensal</w:t>
      </w:r>
      <w:r w:rsidRPr="008C534D">
        <w:rPr>
          <w:rFonts w:ascii="Ebrima" w:hAnsi="Ebrima" w:cs="Arial"/>
          <w:bCs/>
          <w:color w:val="000000" w:themeColor="text1"/>
          <w:sz w:val="22"/>
          <w:szCs w:val="22"/>
        </w:rPr>
        <w:t xml:space="preserve">, no </w:t>
      </w:r>
      <w:r w:rsidRPr="008C534D">
        <w:rPr>
          <w:rFonts w:ascii="Ebrima" w:hAnsi="Ebrima" w:cs="Arial"/>
          <w:color w:val="000000" w:themeColor="text1"/>
          <w:sz w:val="22"/>
          <w:szCs w:val="22"/>
        </w:rPr>
        <w:t>prazo</w:t>
      </w:r>
      <w:r w:rsidRPr="008C534D">
        <w:rPr>
          <w:rFonts w:ascii="Ebrima" w:hAnsi="Ebrima" w:cs="Arial"/>
          <w:bCs/>
          <w:color w:val="000000" w:themeColor="text1"/>
          <w:sz w:val="22"/>
          <w:szCs w:val="22"/>
        </w:rPr>
        <w:t xml:space="preserve"> de até </w:t>
      </w:r>
      <w:r w:rsidRPr="008C534D">
        <w:rPr>
          <w:rFonts w:ascii="Ebrima" w:hAnsi="Ebrima" w:cs="Calibri"/>
          <w:color w:val="000000" w:themeColor="text1"/>
          <w:sz w:val="22"/>
          <w:szCs w:val="22"/>
        </w:rPr>
        <w:t xml:space="preserve">03 (três) </w:t>
      </w:r>
      <w:r w:rsidRPr="008C534D">
        <w:rPr>
          <w:rFonts w:ascii="Ebrima" w:hAnsi="Ebrima" w:cs="Arial"/>
          <w:bCs/>
          <w:color w:val="000000" w:themeColor="text1"/>
          <w:sz w:val="22"/>
          <w:szCs w:val="22"/>
        </w:rPr>
        <w:t xml:space="preserve">Dias Úteis contados da </w:t>
      </w:r>
      <w:r w:rsidR="00212728" w:rsidRPr="008C534D">
        <w:rPr>
          <w:rFonts w:ascii="Ebrima" w:hAnsi="Ebrima" w:cs="Arial"/>
          <w:bCs/>
          <w:color w:val="000000" w:themeColor="text1"/>
          <w:sz w:val="22"/>
          <w:szCs w:val="22"/>
        </w:rPr>
        <w:t xml:space="preserve">data </w:t>
      </w:r>
      <w:r w:rsidRPr="008C534D">
        <w:rPr>
          <w:rFonts w:ascii="Ebrima" w:hAnsi="Ebrima" w:cs="Arial"/>
          <w:bCs/>
          <w:color w:val="000000" w:themeColor="text1"/>
          <w:sz w:val="22"/>
          <w:szCs w:val="22"/>
        </w:rPr>
        <w:t xml:space="preserve">de </w:t>
      </w:r>
      <w:r w:rsidR="00212728" w:rsidRPr="008C534D">
        <w:rPr>
          <w:rFonts w:ascii="Ebrima" w:hAnsi="Ebrima" w:cs="Arial"/>
          <w:bCs/>
          <w:color w:val="000000" w:themeColor="text1"/>
          <w:sz w:val="22"/>
          <w:szCs w:val="22"/>
        </w:rPr>
        <w:t xml:space="preserve">disponibilização do Relatório de </w:t>
      </w:r>
      <w:r w:rsidR="00B47F3A" w:rsidRPr="008C534D">
        <w:rPr>
          <w:rFonts w:ascii="Ebrima" w:hAnsi="Ebrima" w:cs="Arial"/>
          <w:bCs/>
          <w:color w:val="000000" w:themeColor="text1"/>
          <w:sz w:val="22"/>
          <w:szCs w:val="22"/>
        </w:rPr>
        <w:t xml:space="preserve">Medição </w:t>
      </w:r>
      <w:r w:rsidRPr="008C534D">
        <w:rPr>
          <w:rFonts w:ascii="Ebrima" w:hAnsi="Ebrima" w:cs="Arial"/>
          <w:bCs/>
          <w:color w:val="000000" w:themeColor="text1"/>
          <w:sz w:val="22"/>
          <w:szCs w:val="22"/>
        </w:rPr>
        <w:t>que ateste a evolução financeira e física do cronograma de obras.</w:t>
      </w:r>
    </w:p>
    <w:p w14:paraId="2A5B3B3B" w14:textId="77777777" w:rsidR="004A7342" w:rsidRPr="008C534D" w:rsidRDefault="004A7342" w:rsidP="008C534D">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8C534D" w:rsidRDefault="00B47F3A" w:rsidP="008C534D">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8C534D">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8C534D" w:rsidRDefault="00DE24AA" w:rsidP="008C534D">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8C534D">
        <w:rPr>
          <w:rFonts w:ascii="Ebrima" w:hAnsi="Ebrima" w:cs="Arial"/>
          <w:bCs/>
          <w:color w:val="000000" w:themeColor="text1"/>
          <w:sz w:val="22"/>
          <w:szCs w:val="22"/>
        </w:rPr>
        <w:t xml:space="preserve">O valor dos recursos do Fundo de Obras a ser liberado às Emitentes estará limitado ao valor efetivamente </w:t>
      </w:r>
      <w:r w:rsidRPr="008C534D">
        <w:rPr>
          <w:rFonts w:ascii="Ebrima" w:hAnsi="Ebrima" w:cs="Arial"/>
          <w:color w:val="000000" w:themeColor="text1"/>
          <w:sz w:val="22"/>
          <w:szCs w:val="22"/>
        </w:rPr>
        <w:t>desembolsado</w:t>
      </w:r>
      <w:r w:rsidRPr="008C534D">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8C534D">
        <w:rPr>
          <w:rFonts w:ascii="Ebrima" w:hAnsi="Ebrima" w:cs="Arial"/>
          <w:bCs/>
          <w:color w:val="000000" w:themeColor="text1"/>
          <w:sz w:val="22"/>
          <w:szCs w:val="22"/>
        </w:rPr>
        <w:t xml:space="preserve"> posteriormente</w:t>
      </w:r>
      <w:r w:rsidRPr="008C534D">
        <w:rPr>
          <w:rFonts w:ascii="Ebrima" w:hAnsi="Ebrima" w:cs="Arial"/>
          <w:bCs/>
          <w:color w:val="000000" w:themeColor="text1"/>
          <w:sz w:val="22"/>
          <w:szCs w:val="22"/>
        </w:rPr>
        <w:t xml:space="preserve"> realizada.</w:t>
      </w:r>
    </w:p>
    <w:p w14:paraId="683E8FDE" w14:textId="77777777" w:rsidR="00DE24AA" w:rsidRPr="008C534D" w:rsidRDefault="00DE24AA" w:rsidP="008C534D">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8C534D">
        <w:rPr>
          <w:rFonts w:ascii="Ebrima" w:hAnsi="Ebrima" w:cs="Arial"/>
          <w:bCs/>
          <w:color w:val="000000" w:themeColor="text1"/>
          <w:sz w:val="22"/>
          <w:szCs w:val="22"/>
        </w:rPr>
        <w:t>A Emissora e o Agente Fiduciário considerarão como corretas e verídicas as informações fornecidas pel</w:t>
      </w:r>
      <w:r w:rsidR="00266080" w:rsidRPr="008C534D">
        <w:rPr>
          <w:rFonts w:ascii="Ebrima" w:hAnsi="Ebrima" w:cs="Arial"/>
          <w:bCs/>
          <w:color w:val="000000" w:themeColor="text1"/>
          <w:sz w:val="22"/>
          <w:szCs w:val="22"/>
        </w:rPr>
        <w:t>as Emitentes</w:t>
      </w:r>
      <w:r w:rsidRPr="008C534D">
        <w:rPr>
          <w:rFonts w:ascii="Ebrima" w:hAnsi="Ebrima" w:cs="Arial"/>
          <w:bCs/>
          <w:color w:val="000000" w:themeColor="text1"/>
          <w:sz w:val="22"/>
          <w:szCs w:val="22"/>
        </w:rPr>
        <w:t xml:space="preserve"> a </w:t>
      </w:r>
      <w:r w:rsidRPr="008C534D">
        <w:rPr>
          <w:rFonts w:ascii="Ebrima" w:hAnsi="Ebrima" w:cs="Arial"/>
          <w:color w:val="000000" w:themeColor="text1"/>
          <w:sz w:val="22"/>
          <w:szCs w:val="22"/>
        </w:rPr>
        <w:t>respeito</w:t>
      </w:r>
      <w:r w:rsidRPr="008C534D">
        <w:rPr>
          <w:rFonts w:ascii="Ebrima" w:hAnsi="Ebrima" w:cs="Arial"/>
          <w:bCs/>
          <w:color w:val="000000" w:themeColor="text1"/>
          <w:sz w:val="22"/>
          <w:szCs w:val="22"/>
        </w:rPr>
        <w:t xml:space="preserve"> do acompanhamento físico </w:t>
      </w:r>
      <w:r w:rsidRPr="008C534D">
        <w:rPr>
          <w:rFonts w:ascii="Ebrima" w:hAnsi="Ebrima" w:cs="Arial"/>
          <w:color w:val="000000" w:themeColor="text1"/>
          <w:sz w:val="22"/>
          <w:szCs w:val="22"/>
        </w:rPr>
        <w:t>e financeiro</w:t>
      </w:r>
      <w:r w:rsidRPr="008C534D">
        <w:rPr>
          <w:rFonts w:ascii="Ebrima" w:hAnsi="Ebrima" w:cs="Arial"/>
          <w:bCs/>
          <w:color w:val="000000" w:themeColor="text1"/>
          <w:sz w:val="22"/>
          <w:szCs w:val="22"/>
        </w:rPr>
        <w:t xml:space="preserve"> das obras dos </w:t>
      </w:r>
      <w:r w:rsidR="004B7B73" w:rsidRPr="008C534D">
        <w:rPr>
          <w:rFonts w:ascii="Ebrima" w:hAnsi="Ebrima" w:cs="Arial"/>
          <w:bCs/>
          <w:color w:val="000000" w:themeColor="text1"/>
          <w:sz w:val="22"/>
          <w:szCs w:val="22"/>
        </w:rPr>
        <w:t>Loteamentos</w:t>
      </w:r>
      <w:r w:rsidR="006004A2" w:rsidRPr="008C534D">
        <w:rPr>
          <w:rFonts w:ascii="Ebrima" w:hAnsi="Ebrima" w:cs="Arial"/>
          <w:bCs/>
          <w:color w:val="000000" w:themeColor="text1"/>
          <w:sz w:val="22"/>
          <w:szCs w:val="22"/>
        </w:rPr>
        <w:t xml:space="preserve"> </w:t>
      </w:r>
      <w:r w:rsidRPr="008C534D">
        <w:rPr>
          <w:rFonts w:ascii="Ebrima" w:hAnsi="Ebrima" w:cs="Arial"/>
          <w:bCs/>
          <w:color w:val="000000" w:themeColor="text1"/>
          <w:sz w:val="22"/>
          <w:szCs w:val="22"/>
        </w:rPr>
        <w:t>no Relatório de Medição.</w:t>
      </w:r>
    </w:p>
    <w:p w14:paraId="10F3CCD2" w14:textId="77777777" w:rsidR="00DE24AA" w:rsidRPr="008C534D" w:rsidRDefault="00DE24AA" w:rsidP="008C534D">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A qualquer </w:t>
      </w:r>
      <w:r w:rsidRPr="008C534D">
        <w:rPr>
          <w:rFonts w:ascii="Ebrima" w:hAnsi="Ebrima" w:cs="Arial"/>
          <w:bCs/>
          <w:color w:val="000000" w:themeColor="text1"/>
          <w:sz w:val="22"/>
          <w:szCs w:val="22"/>
        </w:rPr>
        <w:t>tempo</w:t>
      </w:r>
      <w:r w:rsidRPr="008C534D">
        <w:rPr>
          <w:rFonts w:ascii="Ebrima" w:hAnsi="Ebrima" w:cs="Arial"/>
          <w:color w:val="000000" w:themeColor="text1"/>
          <w:sz w:val="22"/>
          <w:szCs w:val="22"/>
        </w:rPr>
        <w:t xml:space="preserve"> e a exclusivo critério da Emissora, </w:t>
      </w:r>
      <w:r w:rsidR="00266080" w:rsidRPr="008C534D">
        <w:rPr>
          <w:rFonts w:ascii="Ebrima" w:hAnsi="Ebrima" w:cs="Arial"/>
          <w:color w:val="000000" w:themeColor="text1"/>
          <w:sz w:val="22"/>
          <w:szCs w:val="22"/>
        </w:rPr>
        <w:t>as Emitentes</w:t>
      </w:r>
      <w:r w:rsidRPr="008C534D">
        <w:rPr>
          <w:rFonts w:ascii="Ebrima" w:hAnsi="Ebrima" w:cs="Arial"/>
          <w:color w:val="000000" w:themeColor="text1"/>
          <w:sz w:val="22"/>
          <w:szCs w:val="22"/>
        </w:rPr>
        <w:t xml:space="preserve"> </w:t>
      </w:r>
      <w:r w:rsidR="00266080" w:rsidRPr="008C534D">
        <w:rPr>
          <w:rFonts w:ascii="Ebrima" w:hAnsi="Ebrima" w:cs="Arial"/>
          <w:color w:val="000000" w:themeColor="text1"/>
          <w:sz w:val="22"/>
          <w:szCs w:val="22"/>
        </w:rPr>
        <w:t xml:space="preserve">poderão </w:t>
      </w:r>
      <w:r w:rsidRPr="008C534D">
        <w:rPr>
          <w:rFonts w:ascii="Ebrima" w:hAnsi="Ebrima" w:cs="Arial"/>
          <w:color w:val="000000" w:themeColor="text1"/>
          <w:sz w:val="22"/>
          <w:szCs w:val="22"/>
        </w:rPr>
        <w:t xml:space="preserve">ser </w:t>
      </w:r>
      <w:r w:rsidR="00266080" w:rsidRPr="008C534D">
        <w:rPr>
          <w:rFonts w:ascii="Ebrima" w:hAnsi="Ebrima" w:cs="Arial"/>
          <w:bCs/>
          <w:color w:val="000000" w:themeColor="text1"/>
          <w:sz w:val="22"/>
          <w:szCs w:val="22"/>
        </w:rPr>
        <w:t>substituídas</w:t>
      </w:r>
      <w:r w:rsidR="00266080" w:rsidRPr="008C534D">
        <w:rPr>
          <w:rFonts w:ascii="Ebrima" w:hAnsi="Ebrima" w:cs="Arial"/>
          <w:color w:val="000000" w:themeColor="text1"/>
          <w:sz w:val="22"/>
          <w:szCs w:val="22"/>
        </w:rPr>
        <w:t xml:space="preserve"> </w:t>
      </w:r>
      <w:r w:rsidRPr="008C534D">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8C534D" w:rsidRDefault="00DE24AA" w:rsidP="008C534D">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8C534D" w:rsidRDefault="0040210A" w:rsidP="008C534D">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8C534D">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8C534D" w:rsidRDefault="00DE24AA" w:rsidP="008C534D">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s="Arial"/>
          <w:color w:val="000000" w:themeColor="text1"/>
          <w:sz w:val="22"/>
          <w:szCs w:val="22"/>
        </w:rPr>
        <w:t xml:space="preserve">A Emissora poderá solicitar às Emitentes, a qualquer momento, mediante notificação </w:t>
      </w:r>
      <w:r w:rsidRPr="008C534D">
        <w:rPr>
          <w:rFonts w:ascii="Ebrima" w:hAnsi="Ebrima" w:cs="Arial"/>
          <w:bCs/>
          <w:color w:val="000000" w:themeColor="text1"/>
          <w:sz w:val="22"/>
          <w:szCs w:val="22"/>
        </w:rPr>
        <w:t>por</w:t>
      </w:r>
      <w:r w:rsidRPr="008C534D">
        <w:rPr>
          <w:rFonts w:ascii="Ebrima" w:hAnsi="Ebrima" w:cs="Arial"/>
          <w:color w:val="000000" w:themeColor="text1"/>
          <w:sz w:val="22"/>
          <w:szCs w:val="22"/>
        </w:rPr>
        <w:t xml:space="preserve"> escrito, informações sobre a destinação dos recursos do Fundo de Obras, devendo esta</w:t>
      </w:r>
      <w:r w:rsidR="00266080" w:rsidRPr="008C534D">
        <w:rPr>
          <w:rFonts w:ascii="Ebrima" w:hAnsi="Ebrima" w:cs="Arial"/>
          <w:color w:val="000000" w:themeColor="text1"/>
          <w:sz w:val="22"/>
          <w:szCs w:val="22"/>
        </w:rPr>
        <w:t>s</w:t>
      </w:r>
      <w:r w:rsidRPr="008C534D">
        <w:rPr>
          <w:rFonts w:ascii="Ebrima" w:hAnsi="Ebrima" w:cs="Arial"/>
          <w:color w:val="000000" w:themeColor="text1"/>
          <w:sz w:val="22"/>
          <w:szCs w:val="22"/>
        </w:rPr>
        <w:t xml:space="preserve"> enviar à </w:t>
      </w:r>
      <w:r w:rsidRPr="008C534D">
        <w:rPr>
          <w:rFonts w:ascii="Ebrima" w:hAnsi="Ebrima" w:cs="Arial"/>
          <w:bCs/>
          <w:color w:val="000000" w:themeColor="text1"/>
          <w:sz w:val="22"/>
          <w:szCs w:val="22"/>
        </w:rPr>
        <w:lastRenderedPageBreak/>
        <w:t>Emissora</w:t>
      </w:r>
      <w:r w:rsidRPr="008C534D">
        <w:rPr>
          <w:rFonts w:ascii="Ebrima" w:hAnsi="Ebrima" w:cs="Arial"/>
          <w:color w:val="000000" w:themeColor="text1"/>
          <w:sz w:val="22"/>
          <w:szCs w:val="22"/>
        </w:rPr>
        <w:t xml:space="preserve">, obrigatoriamente, os documentos e informações solicitados, em até </w:t>
      </w:r>
      <w:r w:rsidRPr="008C534D">
        <w:rPr>
          <w:rFonts w:ascii="Ebrima" w:hAnsi="Ebrima" w:cs="Calibri"/>
          <w:color w:val="000000" w:themeColor="text1"/>
          <w:sz w:val="22"/>
          <w:szCs w:val="22"/>
        </w:rPr>
        <w:t xml:space="preserve">10 (dez) </w:t>
      </w:r>
      <w:r w:rsidRPr="008C534D">
        <w:rPr>
          <w:rFonts w:ascii="Ebrima" w:hAnsi="Ebrima" w:cs="Arial"/>
          <w:color w:val="000000" w:themeColor="text1"/>
          <w:sz w:val="22"/>
          <w:szCs w:val="22"/>
        </w:rPr>
        <w:t>Dias Úteis contados da solicitação, ou em prazo menor, se solicitado por órgão regulador ou qualquer outra autoridade</w:t>
      </w:r>
      <w:r w:rsidRPr="008C534D">
        <w:rPr>
          <w:rFonts w:ascii="Ebrima" w:hAnsi="Ebrima"/>
          <w:color w:val="000000" w:themeColor="text1"/>
          <w:sz w:val="22"/>
          <w:szCs w:val="22"/>
        </w:rPr>
        <w:t>.</w:t>
      </w:r>
    </w:p>
    <w:p w14:paraId="43FFFAA1" w14:textId="77777777" w:rsidR="00585E6E" w:rsidRPr="008C534D" w:rsidRDefault="00585E6E" w:rsidP="008C534D">
      <w:pPr>
        <w:pStyle w:val="PargrafodaLista"/>
        <w:spacing w:line="276" w:lineRule="auto"/>
        <w:rPr>
          <w:rFonts w:ascii="Ebrima" w:hAnsi="Ebrima"/>
          <w:color w:val="000000" w:themeColor="text1"/>
          <w:sz w:val="22"/>
          <w:szCs w:val="22"/>
        </w:rPr>
      </w:pPr>
    </w:p>
    <w:p w14:paraId="68F2C1C1" w14:textId="7CB492E1" w:rsidR="00585E6E" w:rsidRPr="008C534D" w:rsidRDefault="00585E6E"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8C534D">
        <w:rPr>
          <w:rFonts w:ascii="Ebrima" w:hAnsi="Ebrima"/>
          <w:i/>
          <w:color w:val="000000" w:themeColor="text1"/>
          <w:sz w:val="22"/>
          <w:szCs w:val="22"/>
        </w:rPr>
        <w:t>i.e</w:t>
      </w:r>
      <w:r w:rsidRPr="008C534D">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8C534D" w:rsidRDefault="00F112D1" w:rsidP="008C534D">
      <w:pPr>
        <w:pStyle w:val="PargrafodaLista"/>
        <w:spacing w:line="276" w:lineRule="auto"/>
        <w:rPr>
          <w:rFonts w:ascii="Ebrima" w:hAnsi="Ebrima"/>
          <w:color w:val="000000" w:themeColor="text1"/>
          <w:sz w:val="22"/>
          <w:szCs w:val="22"/>
        </w:rPr>
      </w:pPr>
    </w:p>
    <w:p w14:paraId="5D78499D" w14:textId="6B9F9825" w:rsidR="00F112D1" w:rsidRPr="008C534D" w:rsidRDefault="00F112D1"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8C534D">
        <w:rPr>
          <w:rFonts w:ascii="Ebrima" w:hAnsi="Ebrima"/>
          <w:color w:val="000000" w:themeColor="text1"/>
          <w:sz w:val="22"/>
          <w:szCs w:val="22"/>
        </w:rPr>
        <w:t>Emissora</w:t>
      </w:r>
      <w:r w:rsidRPr="008C534D">
        <w:rPr>
          <w:rFonts w:ascii="Ebrima" w:hAnsi="Ebrima"/>
          <w:color w:val="000000" w:themeColor="text1"/>
          <w:sz w:val="22"/>
          <w:szCs w:val="22"/>
        </w:rPr>
        <w:t xml:space="preserve"> das Garantias da Operação para satisfazer tal obrigação.</w:t>
      </w:r>
    </w:p>
    <w:p w14:paraId="5ED1BB05" w14:textId="77777777" w:rsidR="00F112D1" w:rsidRPr="008C534D" w:rsidRDefault="00F112D1" w:rsidP="008C534D">
      <w:pPr>
        <w:pStyle w:val="PargrafodaLista"/>
        <w:spacing w:line="276" w:lineRule="auto"/>
        <w:rPr>
          <w:rFonts w:ascii="Ebrima" w:hAnsi="Ebrima"/>
          <w:color w:val="000000" w:themeColor="text1"/>
          <w:sz w:val="22"/>
          <w:szCs w:val="22"/>
        </w:rPr>
      </w:pPr>
    </w:p>
    <w:p w14:paraId="5E5E32DA" w14:textId="47A802B0" w:rsidR="00F112D1" w:rsidRPr="008C534D" w:rsidRDefault="002405FF"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8C534D" w:rsidRDefault="00DE24AA" w:rsidP="008C534D">
      <w:pPr>
        <w:spacing w:line="276" w:lineRule="auto"/>
        <w:ind w:left="709"/>
        <w:jc w:val="both"/>
        <w:rPr>
          <w:rFonts w:ascii="Ebrima" w:hAnsi="Ebrima"/>
          <w:color w:val="000000" w:themeColor="text1"/>
          <w:sz w:val="22"/>
          <w:szCs w:val="22"/>
        </w:rPr>
      </w:pPr>
    </w:p>
    <w:p w14:paraId="78F21803" w14:textId="54265779"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53" w:name="_Hlk52366365"/>
      <w:r w:rsidRPr="008C534D">
        <w:rPr>
          <w:rFonts w:ascii="Ebrima" w:hAnsi="Ebrima"/>
          <w:color w:val="000000" w:themeColor="text1"/>
          <w:sz w:val="22"/>
          <w:szCs w:val="22"/>
        </w:rPr>
        <w:t xml:space="preserve">Após a </w:t>
      </w:r>
      <w:r w:rsidRPr="008C534D">
        <w:rPr>
          <w:rFonts w:ascii="Ebrima" w:hAnsi="Ebrima" w:cs="Arial"/>
          <w:color w:val="000000" w:themeColor="text1"/>
          <w:sz w:val="22"/>
          <w:szCs w:val="22"/>
        </w:rPr>
        <w:t>conclusão</w:t>
      </w:r>
      <w:r w:rsidRPr="008C534D">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8C534D">
        <w:rPr>
          <w:rFonts w:ascii="Ebrima" w:hAnsi="Ebrima"/>
          <w:color w:val="000000" w:themeColor="text1"/>
          <w:sz w:val="22"/>
          <w:szCs w:val="22"/>
        </w:rPr>
        <w:t>utilizados para fins de Amortização Extraordinária</w:t>
      </w:r>
      <w:r w:rsidR="00A14EF5" w:rsidRPr="008C534D">
        <w:rPr>
          <w:rFonts w:ascii="Ebrima" w:hAnsi="Ebrima"/>
          <w:color w:val="000000" w:themeColor="text1"/>
          <w:sz w:val="22"/>
          <w:szCs w:val="22"/>
        </w:rPr>
        <w:t>, sem que haja incidência da multa para amortização facultativa</w:t>
      </w:r>
      <w:r w:rsidRPr="008C534D">
        <w:rPr>
          <w:rFonts w:ascii="Ebrima" w:hAnsi="Ebrima"/>
          <w:color w:val="000000" w:themeColor="text1"/>
          <w:sz w:val="22"/>
          <w:szCs w:val="22"/>
        </w:rPr>
        <w:t>.</w:t>
      </w:r>
      <w:bookmarkEnd w:id="53"/>
    </w:p>
    <w:p w14:paraId="762E31C1"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 xml:space="preserve">Cessão Fiduciária </w:t>
      </w:r>
    </w:p>
    <w:p w14:paraId="26FAFC85"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8C534D" w:rsidRDefault="00412131"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Adicionalmente, e</w:t>
      </w:r>
      <w:r w:rsidRPr="008C534D">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8C534D">
        <w:rPr>
          <w:rFonts w:ascii="Ebrima" w:hAnsi="Ebrima" w:cstheme="minorHAnsi"/>
          <w:bCs/>
          <w:color w:val="000000" w:themeColor="text1"/>
          <w:sz w:val="22"/>
          <w:szCs w:val="22"/>
        </w:rPr>
        <w:t xml:space="preserve">será constituída a Cessão Fiduciária em favor da </w:t>
      </w:r>
      <w:proofErr w:type="spellStart"/>
      <w:r w:rsidR="00CC2DCA" w:rsidRPr="008C534D">
        <w:rPr>
          <w:rFonts w:ascii="Ebrima" w:hAnsi="Ebrima" w:cstheme="minorHAnsi"/>
          <w:bCs/>
          <w:color w:val="000000" w:themeColor="text1"/>
          <w:sz w:val="22"/>
          <w:szCs w:val="22"/>
        </w:rPr>
        <w:t>Securitizadora</w:t>
      </w:r>
      <w:proofErr w:type="spellEnd"/>
      <w:r w:rsidR="00CC2DCA" w:rsidRPr="008C534D">
        <w:rPr>
          <w:rFonts w:ascii="Ebrima" w:hAnsi="Ebrima" w:cstheme="minorHAnsi"/>
          <w:bCs/>
          <w:color w:val="000000" w:themeColor="text1"/>
          <w:sz w:val="22"/>
          <w:szCs w:val="22"/>
        </w:rPr>
        <w:t xml:space="preserve">, por meio do Contrato de Cessão, no qual as </w:t>
      </w:r>
      <w:r w:rsidR="00DD4AA4" w:rsidRPr="008C534D">
        <w:rPr>
          <w:rFonts w:ascii="Ebrima" w:hAnsi="Ebrima" w:cstheme="minorHAnsi"/>
          <w:bCs/>
          <w:color w:val="000000" w:themeColor="text1"/>
          <w:sz w:val="22"/>
          <w:szCs w:val="22"/>
        </w:rPr>
        <w:t xml:space="preserve">Fiduciantes cederam </w:t>
      </w:r>
      <w:r w:rsidRPr="008C534D">
        <w:rPr>
          <w:rFonts w:ascii="Ebrima" w:hAnsi="Ebrima" w:cstheme="minorHAnsi"/>
          <w:bCs/>
          <w:color w:val="000000" w:themeColor="text1"/>
          <w:sz w:val="22"/>
          <w:szCs w:val="22"/>
        </w:rPr>
        <w:t xml:space="preserve">fiduciariamente à </w:t>
      </w:r>
      <w:proofErr w:type="spellStart"/>
      <w:r w:rsidR="00CC2DCA" w:rsidRPr="008C534D">
        <w:rPr>
          <w:rFonts w:ascii="Ebrima" w:hAnsi="Ebrima" w:cstheme="minorHAnsi"/>
          <w:bCs/>
          <w:color w:val="000000" w:themeColor="text1"/>
          <w:sz w:val="22"/>
          <w:szCs w:val="22"/>
        </w:rPr>
        <w:t>Securitizadora</w:t>
      </w:r>
      <w:proofErr w:type="spellEnd"/>
      <w:r w:rsidR="00CC2DCA" w:rsidRPr="008C534D">
        <w:rPr>
          <w:rFonts w:ascii="Ebrima" w:hAnsi="Ebrima" w:cstheme="minorHAnsi"/>
          <w:bCs/>
          <w:color w:val="000000" w:themeColor="text1"/>
          <w:sz w:val="22"/>
          <w:szCs w:val="22"/>
        </w:rPr>
        <w:t xml:space="preserve"> </w:t>
      </w:r>
      <w:r w:rsidR="00A12FC3" w:rsidRPr="008C534D">
        <w:rPr>
          <w:rFonts w:ascii="Ebrima" w:hAnsi="Ebrima" w:cstheme="minorHAnsi"/>
          <w:bCs/>
          <w:color w:val="000000" w:themeColor="text1"/>
          <w:sz w:val="22"/>
          <w:szCs w:val="22"/>
        </w:rPr>
        <w:t xml:space="preserve">os Direitos Creditórios decorrentes </w:t>
      </w:r>
      <w:r w:rsidR="00CC2DCA" w:rsidRPr="008C534D">
        <w:rPr>
          <w:rFonts w:ascii="Ebrima" w:hAnsi="Ebrima" w:cs="Tahoma"/>
          <w:color w:val="000000" w:themeColor="text1"/>
          <w:sz w:val="22"/>
          <w:szCs w:val="22"/>
        </w:rPr>
        <w:t>dos Contratos Imobiliários.</w:t>
      </w:r>
      <w:r w:rsidRPr="008C534D">
        <w:rPr>
          <w:rFonts w:ascii="Ebrima" w:hAnsi="Ebrima" w:cstheme="minorHAnsi"/>
          <w:bCs/>
          <w:color w:val="000000" w:themeColor="text1"/>
          <w:sz w:val="22"/>
          <w:szCs w:val="22"/>
        </w:rPr>
        <w:t xml:space="preserve"> </w:t>
      </w:r>
    </w:p>
    <w:p w14:paraId="0BEE57CB" w14:textId="77777777" w:rsidR="00DE24AA" w:rsidRPr="008C534D" w:rsidRDefault="00DE24AA"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4521DB8D" w:rsidR="00DE24AA" w:rsidRPr="008C534D" w:rsidRDefault="00DE24AA" w:rsidP="008C534D">
      <w:pPr>
        <w:pStyle w:val="PargrafodaLista"/>
        <w:numPr>
          <w:ilvl w:val="2"/>
          <w:numId w:val="76"/>
        </w:numPr>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t>Aplicar-se-á à Cessão Fiduciária, no que couber e não for contrário a algum dispositivo deste instrumento, o disposto nos artigos 1.421, 1.425</w:t>
      </w:r>
      <w:r w:rsidR="00BA27C5" w:rsidRPr="008C534D">
        <w:rPr>
          <w:rFonts w:ascii="Ebrima" w:hAnsi="Ebrima"/>
          <w:color w:val="000000" w:themeColor="text1"/>
          <w:sz w:val="22"/>
          <w:szCs w:val="22"/>
        </w:rPr>
        <w:t>,</w:t>
      </w:r>
      <w:r w:rsidRPr="008C534D">
        <w:rPr>
          <w:rFonts w:ascii="Ebrima" w:hAnsi="Ebrima"/>
          <w:color w:val="000000" w:themeColor="text1"/>
          <w:sz w:val="22"/>
          <w:szCs w:val="22"/>
        </w:rPr>
        <w:t xml:space="preserve"> 1.426, </w:t>
      </w:r>
      <w:r w:rsidR="00BA27C5" w:rsidRPr="008C534D">
        <w:rPr>
          <w:rFonts w:ascii="Ebrima" w:hAnsi="Ebrima"/>
          <w:color w:val="000000" w:themeColor="text1"/>
          <w:sz w:val="22"/>
          <w:szCs w:val="22"/>
        </w:rPr>
        <w:t xml:space="preserve">1.435 e 1.436 </w:t>
      </w:r>
      <w:r w:rsidRPr="008C534D">
        <w:rPr>
          <w:rFonts w:ascii="Ebrima" w:hAnsi="Ebrima"/>
          <w:color w:val="000000" w:themeColor="text1"/>
          <w:sz w:val="22"/>
          <w:szCs w:val="22"/>
        </w:rPr>
        <w:t>do Código Civil.</w:t>
      </w:r>
    </w:p>
    <w:p w14:paraId="04D62833" w14:textId="77777777" w:rsidR="00DE24AA" w:rsidRPr="008C534D" w:rsidRDefault="00DE24AA" w:rsidP="008C534D">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8C534D" w:rsidRDefault="00DE24AA" w:rsidP="008C534D">
      <w:pPr>
        <w:pStyle w:val="PargrafodaLista"/>
        <w:numPr>
          <w:ilvl w:val="2"/>
          <w:numId w:val="76"/>
        </w:numPr>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lastRenderedPageBreak/>
        <w:t xml:space="preserve">A Cessão Fiduciária será constituída nos moldes da Lei nº 9.514/97, </w:t>
      </w:r>
      <w:r w:rsidR="00A12FC3" w:rsidRPr="008C534D">
        <w:rPr>
          <w:rFonts w:ascii="Ebrima" w:hAnsi="Ebrima"/>
          <w:color w:val="000000" w:themeColor="text1"/>
          <w:sz w:val="22"/>
          <w:szCs w:val="22"/>
        </w:rPr>
        <w:t xml:space="preserve">da </w:t>
      </w:r>
      <w:r w:rsidRPr="008C534D">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8C534D">
        <w:rPr>
          <w:rFonts w:ascii="Ebrima" w:hAnsi="Ebrima"/>
          <w:color w:val="000000" w:themeColor="text1"/>
          <w:sz w:val="22"/>
          <w:szCs w:val="22"/>
        </w:rPr>
        <w:t>, que integrarão a Cessão Fiduciária mediante celebração dos respectivos Termos de Cessão Fiduciária (conforme definidos no Contrato de Cessão)</w:t>
      </w:r>
      <w:r w:rsidRPr="008C534D">
        <w:rPr>
          <w:rFonts w:ascii="Ebrima" w:hAnsi="Ebrima"/>
          <w:color w:val="000000" w:themeColor="text1"/>
          <w:sz w:val="22"/>
          <w:szCs w:val="22"/>
        </w:rPr>
        <w:t>.</w:t>
      </w:r>
    </w:p>
    <w:p w14:paraId="5D08C733" w14:textId="77777777" w:rsidR="00DE24AA" w:rsidRPr="008C534D" w:rsidRDefault="00DE24AA" w:rsidP="008C534D">
      <w:pPr>
        <w:pStyle w:val="PargrafodaLista"/>
        <w:tabs>
          <w:tab w:val="left" w:pos="1701"/>
        </w:tabs>
        <w:spacing w:line="276" w:lineRule="auto"/>
        <w:ind w:left="709"/>
        <w:jc w:val="both"/>
        <w:rPr>
          <w:rFonts w:ascii="Ebrima" w:hAnsi="Ebrima"/>
          <w:color w:val="000000" w:themeColor="text1"/>
          <w:sz w:val="22"/>
          <w:szCs w:val="22"/>
        </w:rPr>
      </w:pPr>
    </w:p>
    <w:p w14:paraId="34CEE2FE" w14:textId="1A9C500B" w:rsidR="00DE24AA" w:rsidRPr="008C534D" w:rsidRDefault="00DE24AA" w:rsidP="008C534D">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Os recursos oriundos dos Direitos Creditórios serão integralmente pagos na</w:t>
      </w:r>
      <w:r w:rsidR="003912BB">
        <w:rPr>
          <w:rFonts w:ascii="Ebrima" w:hAnsi="Ebrima"/>
          <w:color w:val="000000" w:themeColor="text1"/>
          <w:sz w:val="22"/>
          <w:szCs w:val="22"/>
        </w:rPr>
        <w:t>s respectivas</w:t>
      </w:r>
      <w:r w:rsidR="009E2042" w:rsidRPr="008C534D">
        <w:rPr>
          <w:rFonts w:ascii="Ebrima" w:hAnsi="Ebrima"/>
          <w:color w:val="000000" w:themeColor="text1"/>
          <w:sz w:val="22"/>
          <w:szCs w:val="22"/>
        </w:rPr>
        <w:t xml:space="preserve"> Conta</w:t>
      </w:r>
      <w:r w:rsidR="003912BB">
        <w:rPr>
          <w:rFonts w:ascii="Ebrima" w:hAnsi="Ebrima"/>
          <w:color w:val="000000" w:themeColor="text1"/>
          <w:sz w:val="22"/>
          <w:szCs w:val="22"/>
        </w:rPr>
        <w:t>s</w:t>
      </w:r>
      <w:r w:rsidR="009E2042" w:rsidRPr="008C534D">
        <w:rPr>
          <w:rFonts w:ascii="Ebrima" w:hAnsi="Ebrima"/>
          <w:color w:val="000000" w:themeColor="text1"/>
          <w:sz w:val="22"/>
          <w:szCs w:val="22"/>
        </w:rPr>
        <w:t xml:space="preserve"> Arrecadadora</w:t>
      </w:r>
      <w:r w:rsidR="003912BB">
        <w:rPr>
          <w:rFonts w:ascii="Ebrima" w:hAnsi="Ebrima"/>
          <w:color w:val="000000" w:themeColor="text1"/>
          <w:sz w:val="22"/>
          <w:szCs w:val="22"/>
        </w:rPr>
        <w:t>s</w:t>
      </w:r>
      <w:r w:rsidR="009E2042" w:rsidRPr="008C534D">
        <w:rPr>
          <w:rFonts w:ascii="Ebrima" w:hAnsi="Ebrima"/>
          <w:color w:val="000000" w:themeColor="text1"/>
          <w:sz w:val="22"/>
          <w:szCs w:val="22"/>
        </w:rPr>
        <w:t>, conforme o caso, e posteriormente transferidas à</w:t>
      </w:r>
      <w:r w:rsidRPr="008C534D">
        <w:rPr>
          <w:rFonts w:ascii="Ebrima" w:hAnsi="Ebrima"/>
          <w:color w:val="000000" w:themeColor="text1"/>
          <w:sz w:val="22"/>
          <w:szCs w:val="22"/>
        </w:rPr>
        <w:t xml:space="preserve"> Conta Centralizadora, nos termos do Contratos de Cessão.</w:t>
      </w:r>
    </w:p>
    <w:p w14:paraId="7FE70096" w14:textId="77777777" w:rsidR="00DE24AA" w:rsidRPr="008C534D" w:rsidRDefault="00DE24AA" w:rsidP="008C534D">
      <w:pPr>
        <w:tabs>
          <w:tab w:val="left" w:pos="1701"/>
        </w:tabs>
        <w:spacing w:line="276" w:lineRule="auto"/>
        <w:ind w:left="709"/>
        <w:jc w:val="both"/>
        <w:rPr>
          <w:rFonts w:ascii="Ebrima" w:hAnsi="Ebrima"/>
          <w:color w:val="000000" w:themeColor="text1"/>
          <w:sz w:val="22"/>
          <w:szCs w:val="22"/>
        </w:rPr>
      </w:pPr>
    </w:p>
    <w:p w14:paraId="5C0E8449" w14:textId="55CF263D" w:rsidR="00DE24AA" w:rsidRPr="008C534D" w:rsidRDefault="00DE24AA" w:rsidP="008C534D">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Para fins do disposto acima, as Fiduciantes, nos termos do artigo 290 do Código Civil, </w:t>
      </w:r>
      <w:r w:rsidR="00A12FC3" w:rsidRPr="008C534D">
        <w:rPr>
          <w:rFonts w:ascii="Ebrima" w:hAnsi="Ebrima"/>
          <w:color w:val="000000" w:themeColor="text1"/>
          <w:sz w:val="22"/>
          <w:szCs w:val="22"/>
        </w:rPr>
        <w:t xml:space="preserve">deverão </w:t>
      </w:r>
      <w:r w:rsidRPr="008C534D">
        <w:rPr>
          <w:rFonts w:ascii="Ebrima" w:hAnsi="Ebrima"/>
          <w:color w:val="000000" w:themeColor="text1"/>
          <w:sz w:val="22"/>
          <w:szCs w:val="22"/>
        </w:rPr>
        <w:t>notificar os Compradores, na forma e no prazo estabelecidos nos Contratos de Cessão.</w:t>
      </w:r>
    </w:p>
    <w:p w14:paraId="502E346B" w14:textId="77777777" w:rsidR="00582C13" w:rsidRPr="008C534D" w:rsidRDefault="00582C13" w:rsidP="008C534D">
      <w:pPr>
        <w:pStyle w:val="PargrafodaLista"/>
        <w:spacing w:line="276" w:lineRule="auto"/>
        <w:rPr>
          <w:rFonts w:ascii="Ebrima" w:hAnsi="Ebrima"/>
          <w:color w:val="000000" w:themeColor="text1"/>
          <w:sz w:val="22"/>
          <w:szCs w:val="22"/>
        </w:rPr>
      </w:pPr>
    </w:p>
    <w:p w14:paraId="7F894522" w14:textId="15E514E3" w:rsidR="00582C13" w:rsidRPr="008C534D" w:rsidRDefault="0097556A" w:rsidP="008C534D">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stheme="minorHAnsi"/>
          <w:bCs/>
          <w:color w:val="000000" w:themeColor="text1"/>
          <w:sz w:val="22"/>
          <w:szCs w:val="22"/>
        </w:rPr>
        <w:t>De acordo com as informações prestadas pelas Emitentes</w:t>
      </w:r>
      <w:r w:rsidR="00582C13" w:rsidRPr="008C534D">
        <w:rPr>
          <w:rFonts w:ascii="Ebrima" w:hAnsi="Ebrima" w:cstheme="minorHAnsi"/>
          <w:bCs/>
          <w:color w:val="000000" w:themeColor="text1"/>
          <w:sz w:val="22"/>
          <w:szCs w:val="22"/>
        </w:rPr>
        <w:t xml:space="preserve">, os Direitos Creditórios, atualmente existentes, provenientes dos Contratos Imobiliários, conforme descritos no Anexo </w:t>
      </w:r>
      <w:r w:rsidR="000D3094" w:rsidRPr="008C534D">
        <w:rPr>
          <w:rFonts w:ascii="Ebrima" w:hAnsi="Ebrima" w:cstheme="minorHAnsi"/>
          <w:iCs/>
          <w:color w:val="000000" w:themeColor="text1"/>
          <w:sz w:val="22"/>
          <w:szCs w:val="22"/>
        </w:rPr>
        <w:t>II do Contrato de Cessão</w:t>
      </w:r>
      <w:r w:rsidR="00582C13" w:rsidRPr="008C534D">
        <w:rPr>
          <w:rFonts w:ascii="Ebrima" w:hAnsi="Ebrima" w:cstheme="minorHAnsi"/>
          <w:bCs/>
          <w:color w:val="000000" w:themeColor="text1"/>
          <w:sz w:val="22"/>
          <w:szCs w:val="22"/>
        </w:rPr>
        <w:t>, possuem o valor de R$</w:t>
      </w:r>
      <w:r w:rsidR="00582C13" w:rsidRPr="008C534D">
        <w:rPr>
          <w:rFonts w:ascii="Ebrima" w:hAnsi="Ebrima" w:cstheme="minorHAnsi"/>
          <w:color w:val="000000" w:themeColor="text1"/>
          <w:sz w:val="22"/>
          <w:szCs w:val="22"/>
        </w:rPr>
        <w:t> </w:t>
      </w:r>
      <w:r w:rsidR="006332CA" w:rsidRPr="008C534D">
        <w:rPr>
          <w:rFonts w:ascii="Ebrima" w:hAnsi="Ebrima" w:cstheme="minorHAnsi"/>
          <w:iCs/>
          <w:color w:val="000000" w:themeColor="text1"/>
          <w:sz w:val="22"/>
          <w:szCs w:val="22"/>
        </w:rPr>
        <w:t>5.651.635,37</w:t>
      </w:r>
      <w:r w:rsidR="006332CA" w:rsidRPr="008C534D">
        <w:rPr>
          <w:rFonts w:ascii="Ebrima" w:hAnsi="Ebrima" w:cstheme="minorHAnsi"/>
          <w:bCs/>
          <w:color w:val="000000" w:themeColor="text1"/>
          <w:sz w:val="22"/>
          <w:szCs w:val="22"/>
        </w:rPr>
        <w:t xml:space="preserve"> (</w:t>
      </w:r>
      <w:r w:rsidR="006332CA" w:rsidRPr="008C534D">
        <w:rPr>
          <w:rFonts w:ascii="Ebrima" w:hAnsi="Ebrima" w:cstheme="minorHAnsi"/>
          <w:iCs/>
          <w:color w:val="000000" w:themeColor="text1"/>
          <w:sz w:val="22"/>
          <w:szCs w:val="22"/>
        </w:rPr>
        <w:t>cinco milhões, seiscentos e cinquenta e um mil, seiscentos e trinta e cinco reais e trinta e sete centavos).</w:t>
      </w:r>
    </w:p>
    <w:p w14:paraId="01D08725" w14:textId="77777777" w:rsidR="003A6E9A" w:rsidRPr="008C534D" w:rsidRDefault="003A6E9A" w:rsidP="008C534D">
      <w:pPr>
        <w:pStyle w:val="PargrafodaLista"/>
        <w:spacing w:line="276" w:lineRule="auto"/>
        <w:rPr>
          <w:rFonts w:ascii="Ebrima" w:hAnsi="Ebrima"/>
          <w:color w:val="000000" w:themeColor="text1"/>
          <w:sz w:val="22"/>
          <w:szCs w:val="22"/>
        </w:rPr>
      </w:pPr>
    </w:p>
    <w:p w14:paraId="7DE97F96" w14:textId="79B7669F" w:rsidR="003A6E9A" w:rsidRPr="008C534D" w:rsidRDefault="003A6E9A" w:rsidP="008C534D">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Verificado o não cumprimento, ainda que parcial, das Obrigações Garantidas, os Direitos Creditórios depositados </w:t>
      </w:r>
      <w:r w:rsidR="009E2042" w:rsidRPr="008C534D">
        <w:rPr>
          <w:rFonts w:ascii="Ebrima" w:hAnsi="Ebrima"/>
          <w:color w:val="000000" w:themeColor="text1"/>
          <w:sz w:val="22"/>
          <w:szCs w:val="22"/>
        </w:rPr>
        <w:t>na</w:t>
      </w:r>
      <w:r w:rsidR="003912BB">
        <w:rPr>
          <w:rFonts w:ascii="Ebrima" w:hAnsi="Ebrima"/>
          <w:color w:val="000000" w:themeColor="text1"/>
          <w:sz w:val="22"/>
          <w:szCs w:val="22"/>
        </w:rPr>
        <w:t>s respectivas</w:t>
      </w:r>
      <w:r w:rsidR="009E2042" w:rsidRPr="008C534D">
        <w:rPr>
          <w:rFonts w:ascii="Ebrima" w:hAnsi="Ebrima"/>
          <w:color w:val="000000" w:themeColor="text1"/>
          <w:sz w:val="22"/>
          <w:szCs w:val="22"/>
        </w:rPr>
        <w:t xml:space="preserve"> Conta</w:t>
      </w:r>
      <w:r w:rsidR="003912BB">
        <w:rPr>
          <w:rFonts w:ascii="Ebrima" w:hAnsi="Ebrima"/>
          <w:color w:val="000000" w:themeColor="text1"/>
          <w:sz w:val="22"/>
          <w:szCs w:val="22"/>
        </w:rPr>
        <w:t>s</w:t>
      </w:r>
      <w:r w:rsidR="009E2042" w:rsidRPr="008C534D">
        <w:rPr>
          <w:rFonts w:ascii="Ebrima" w:hAnsi="Ebrima"/>
          <w:color w:val="000000" w:themeColor="text1"/>
          <w:sz w:val="22"/>
          <w:szCs w:val="22"/>
        </w:rPr>
        <w:t xml:space="preserve"> Arrecadadora</w:t>
      </w:r>
      <w:r w:rsidR="003912BB">
        <w:rPr>
          <w:rFonts w:ascii="Ebrima" w:hAnsi="Ebrima"/>
          <w:color w:val="000000" w:themeColor="text1"/>
          <w:sz w:val="22"/>
          <w:szCs w:val="22"/>
        </w:rPr>
        <w:t>s</w:t>
      </w:r>
      <w:r w:rsidR="009E2042" w:rsidRPr="008C534D">
        <w:rPr>
          <w:rFonts w:ascii="Ebrima" w:hAnsi="Ebrima"/>
          <w:color w:val="000000" w:themeColor="text1"/>
          <w:sz w:val="22"/>
          <w:szCs w:val="22"/>
        </w:rPr>
        <w:t xml:space="preserve"> e/ou </w:t>
      </w:r>
      <w:r w:rsidRPr="008C534D">
        <w:rPr>
          <w:rFonts w:ascii="Ebrima" w:hAnsi="Ebrima"/>
          <w:color w:val="000000" w:themeColor="text1"/>
          <w:sz w:val="22"/>
          <w:szCs w:val="22"/>
        </w:rPr>
        <w:t xml:space="preserve">na Conta Centralizadora, independentemente de qualquer notificação, leilão, hasta pública ou qualquer outra medida judicial ou extrajudicial, poderão ser utilizados pela </w:t>
      </w:r>
      <w:r w:rsidR="005A6E29" w:rsidRPr="008C534D">
        <w:rPr>
          <w:rFonts w:ascii="Ebrima" w:hAnsi="Ebrima"/>
          <w:color w:val="000000" w:themeColor="text1"/>
          <w:sz w:val="22"/>
          <w:szCs w:val="22"/>
        </w:rPr>
        <w:t>Emissora</w:t>
      </w:r>
      <w:r w:rsidRPr="008C534D">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8C534D">
        <w:rPr>
          <w:rFonts w:ascii="Ebrima" w:hAnsi="Ebrima"/>
          <w:color w:val="000000" w:themeColor="text1"/>
          <w:sz w:val="22"/>
          <w:szCs w:val="22"/>
        </w:rPr>
        <w:t>os termos do Contrato de Cessão</w:t>
      </w:r>
      <w:r w:rsidRPr="008C534D">
        <w:rPr>
          <w:rFonts w:ascii="Ebrima" w:hAnsi="Ebrima"/>
          <w:color w:val="000000" w:themeColor="text1"/>
          <w:sz w:val="22"/>
          <w:szCs w:val="22"/>
        </w:rPr>
        <w:t>, serão consideradas na quitação das Obrigações Garantidas.</w:t>
      </w:r>
    </w:p>
    <w:p w14:paraId="1B891D87" w14:textId="77777777" w:rsidR="003A6E9A" w:rsidRPr="008C534D" w:rsidRDefault="003A6E9A" w:rsidP="008C534D">
      <w:pPr>
        <w:pStyle w:val="PargrafodaLista"/>
        <w:spacing w:line="276" w:lineRule="auto"/>
        <w:rPr>
          <w:rFonts w:ascii="Ebrima" w:hAnsi="Ebrima"/>
          <w:color w:val="000000" w:themeColor="text1"/>
          <w:sz w:val="22"/>
          <w:szCs w:val="22"/>
        </w:rPr>
      </w:pPr>
    </w:p>
    <w:p w14:paraId="34B84057" w14:textId="654C3E27" w:rsidR="003A6E9A" w:rsidRPr="008C534D" w:rsidRDefault="005A6E29" w:rsidP="008C534D">
      <w:pPr>
        <w:pStyle w:val="PargrafodaLista"/>
        <w:numPr>
          <w:ilvl w:val="3"/>
          <w:numId w:val="76"/>
        </w:numPr>
        <w:spacing w:line="276" w:lineRule="auto"/>
        <w:ind w:left="1418" w:firstLine="0"/>
        <w:jc w:val="both"/>
        <w:rPr>
          <w:rFonts w:ascii="Ebrima" w:hAnsi="Ebrima"/>
          <w:color w:val="000000" w:themeColor="text1"/>
          <w:sz w:val="22"/>
          <w:szCs w:val="22"/>
        </w:rPr>
      </w:pPr>
      <w:r w:rsidRPr="008C534D">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8C534D" w:rsidRDefault="00DE24AA" w:rsidP="008C534D">
      <w:pPr>
        <w:tabs>
          <w:tab w:val="left" w:pos="1701"/>
        </w:tabs>
        <w:spacing w:line="276" w:lineRule="auto"/>
        <w:ind w:left="709"/>
        <w:jc w:val="both"/>
        <w:rPr>
          <w:rFonts w:ascii="Ebrima" w:hAnsi="Ebrima"/>
          <w:color w:val="000000" w:themeColor="text1"/>
          <w:sz w:val="22"/>
          <w:szCs w:val="22"/>
        </w:rPr>
      </w:pPr>
    </w:p>
    <w:p w14:paraId="60E0E146" w14:textId="77777777" w:rsidR="00CC2DCA" w:rsidRPr="008C534D" w:rsidRDefault="00CC2DCA" w:rsidP="008C534D">
      <w:pPr>
        <w:tabs>
          <w:tab w:val="left" w:pos="1134"/>
        </w:tabs>
        <w:spacing w:line="276" w:lineRule="auto"/>
        <w:ind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Alienação Fiduciária de Quotas</w:t>
      </w:r>
    </w:p>
    <w:p w14:paraId="2E2F1206" w14:textId="77777777" w:rsidR="00CC2DCA" w:rsidRPr="008C534D" w:rsidRDefault="00CC2DCA" w:rsidP="008C534D">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8C534D" w:rsidRDefault="00CC2DCA"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Mediante </w:t>
      </w:r>
      <w:r w:rsidR="005A6E29" w:rsidRPr="008C534D">
        <w:rPr>
          <w:rFonts w:ascii="Ebrima" w:hAnsi="Ebrima" w:cstheme="minorHAnsi"/>
          <w:color w:val="000000" w:themeColor="text1"/>
          <w:sz w:val="22"/>
          <w:szCs w:val="22"/>
        </w:rPr>
        <w:t>celebração do instrumento de</w:t>
      </w:r>
      <w:r w:rsidRPr="008C534D">
        <w:rPr>
          <w:rFonts w:ascii="Ebrima" w:hAnsi="Ebrima" w:cstheme="minorHAnsi"/>
          <w:color w:val="000000" w:themeColor="text1"/>
          <w:sz w:val="22"/>
          <w:szCs w:val="22"/>
        </w:rPr>
        <w:t xml:space="preserve"> Alienação Fiduciária de Quotas SPE 749</w:t>
      </w:r>
      <w:r w:rsidRPr="008C534D">
        <w:rPr>
          <w:rFonts w:ascii="Ebrima" w:hAnsi="Ebrima" w:cstheme="minorHAnsi"/>
          <w:bCs/>
          <w:color w:val="000000" w:themeColor="text1"/>
          <w:sz w:val="22"/>
          <w:szCs w:val="22"/>
        </w:rPr>
        <w:t xml:space="preserve">, </w:t>
      </w:r>
      <w:r w:rsidRPr="008C534D">
        <w:rPr>
          <w:rFonts w:ascii="Ebrima" w:hAnsi="Ebrima" w:cstheme="minorHAnsi"/>
          <w:color w:val="000000" w:themeColor="text1"/>
          <w:sz w:val="22"/>
          <w:szCs w:val="22"/>
        </w:rPr>
        <w:t>e</w:t>
      </w:r>
      <w:r w:rsidRPr="008C534D">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8C534D">
        <w:rPr>
          <w:rFonts w:ascii="Ebrima" w:hAnsi="Ebrima" w:cstheme="minorHAnsi"/>
          <w:bCs/>
          <w:color w:val="000000" w:themeColor="text1"/>
          <w:sz w:val="22"/>
          <w:szCs w:val="22"/>
        </w:rPr>
        <w:t xml:space="preserve">o Sr. Ernandez Pereira e a </w:t>
      </w:r>
      <w:proofErr w:type="spellStart"/>
      <w:r w:rsidR="00C525F4" w:rsidRPr="008C534D">
        <w:rPr>
          <w:rFonts w:ascii="Ebrima" w:hAnsi="Ebrima" w:cstheme="minorHAnsi"/>
          <w:bCs/>
          <w:color w:val="000000" w:themeColor="text1"/>
          <w:sz w:val="22"/>
          <w:szCs w:val="22"/>
        </w:rPr>
        <w:t>Precal</w:t>
      </w:r>
      <w:proofErr w:type="spellEnd"/>
      <w:r w:rsidRPr="008C534D">
        <w:rPr>
          <w:rFonts w:ascii="Ebrima" w:hAnsi="Ebrima" w:cstheme="minorHAnsi"/>
          <w:color w:val="000000" w:themeColor="text1"/>
          <w:sz w:val="22"/>
          <w:szCs w:val="22"/>
        </w:rPr>
        <w:t xml:space="preserve">, na qualidade de sócios da SPE 749, alienarão fiduciariamente à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nos termos do artigo 66-B da Lei nº 4.728/65, com a redação que lhe foi dada pelo artigo 55 da Lei 10.931/04, dos artigos 18 a 20 da Lei </w:t>
      </w:r>
      <w:r w:rsidR="000A67EB"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 xml:space="preserve">9.514/97, conforme alterada, e das disposições pertinentes do </w:t>
      </w:r>
      <w:r w:rsidRPr="008C534D">
        <w:rPr>
          <w:rFonts w:ascii="Ebrima" w:hAnsi="Ebrima" w:cstheme="minorHAnsi"/>
          <w:color w:val="000000" w:themeColor="text1"/>
          <w:sz w:val="22"/>
          <w:szCs w:val="22"/>
        </w:rPr>
        <w:lastRenderedPageBreak/>
        <w:t xml:space="preserve">Código Civil, suas respectivas participações societárias, correspondendo à </w:t>
      </w:r>
      <w:r w:rsidR="005A6E29" w:rsidRPr="008C534D">
        <w:rPr>
          <w:rFonts w:ascii="Ebrima" w:hAnsi="Ebrima" w:cstheme="minorHAnsi"/>
          <w:iCs/>
          <w:color w:val="000000" w:themeColor="text1"/>
          <w:sz w:val="22"/>
          <w:szCs w:val="22"/>
        </w:rPr>
        <w:t>totalidade</w:t>
      </w:r>
      <w:r w:rsidRPr="008C534D">
        <w:rPr>
          <w:rFonts w:ascii="Ebrima" w:hAnsi="Ebrima" w:cstheme="minorHAnsi"/>
          <w:color w:val="000000" w:themeColor="text1"/>
          <w:sz w:val="22"/>
          <w:szCs w:val="22"/>
        </w:rPr>
        <w:t xml:space="preserve"> das quotas representativas do capital social da SPE 749.</w:t>
      </w:r>
    </w:p>
    <w:p w14:paraId="198BA89C" w14:textId="4544F4F4" w:rsidR="00DE24AA" w:rsidRPr="008C534D" w:rsidRDefault="00DE24AA" w:rsidP="008C534D">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1760797" w14:textId="71156BD9" w:rsidR="00995FB9" w:rsidRPr="008C534D" w:rsidRDefault="00995FB9" w:rsidP="00365C0E">
      <w:pPr>
        <w:pStyle w:val="PargrafodaLista"/>
        <w:spacing w:line="276" w:lineRule="auto"/>
        <w:ind w:left="709"/>
        <w:jc w:val="both"/>
        <w:rPr>
          <w:rFonts w:ascii="Ebrima" w:hAnsi="Ebrima" w:cstheme="minorHAnsi"/>
          <w:color w:val="000000" w:themeColor="text1"/>
          <w:sz w:val="22"/>
          <w:szCs w:val="22"/>
        </w:rPr>
      </w:pPr>
      <w:r w:rsidRPr="00365C0E">
        <w:rPr>
          <w:rFonts w:ascii="Ebrima" w:hAnsi="Ebrima" w:cstheme="minorHAnsi"/>
          <w:b/>
          <w:bCs/>
          <w:color w:val="000000" w:themeColor="text1"/>
          <w:sz w:val="22"/>
          <w:szCs w:val="22"/>
        </w:rPr>
        <w:t>8.7.1.</w:t>
      </w:r>
      <w:r w:rsidRPr="008C534D">
        <w:rPr>
          <w:rFonts w:ascii="Ebrima" w:hAnsi="Ebrima" w:cstheme="minorHAnsi"/>
          <w:color w:val="000000" w:themeColor="text1"/>
          <w:sz w:val="22"/>
          <w:szCs w:val="22"/>
        </w:rPr>
        <w:tab/>
      </w:r>
      <w:r w:rsidR="00480E84" w:rsidRPr="008C534D">
        <w:rPr>
          <w:rFonts w:ascii="Ebrima" w:hAnsi="Ebrima" w:cstheme="minorHAnsi"/>
          <w:color w:val="000000" w:themeColor="text1"/>
          <w:sz w:val="22"/>
          <w:szCs w:val="22"/>
        </w:rPr>
        <w:t xml:space="preserve">Na presente data, as Quotas da SPE 749, possuem o valor de R$ </w:t>
      </w:r>
      <w:r w:rsidR="00F91BFA" w:rsidRPr="008C534D">
        <w:rPr>
          <w:rFonts w:ascii="Ebrima" w:hAnsi="Ebrima" w:cstheme="minorHAnsi"/>
          <w:color w:val="000000" w:themeColor="text1"/>
          <w:sz w:val="22"/>
          <w:szCs w:val="22"/>
        </w:rPr>
        <w:t>7.500.000,00</w:t>
      </w:r>
      <w:r w:rsidR="00480E84" w:rsidRPr="008C534D">
        <w:rPr>
          <w:rFonts w:ascii="Ebrima" w:hAnsi="Ebrima" w:cstheme="minorHAnsi"/>
          <w:color w:val="000000" w:themeColor="text1"/>
          <w:sz w:val="22"/>
          <w:szCs w:val="22"/>
        </w:rPr>
        <w:t xml:space="preserve"> (</w:t>
      </w:r>
      <w:r w:rsidR="00F91BFA" w:rsidRPr="008C534D">
        <w:rPr>
          <w:rFonts w:ascii="Ebrima" w:hAnsi="Ebrima" w:cstheme="minorHAnsi"/>
          <w:color w:val="000000" w:themeColor="text1"/>
          <w:sz w:val="22"/>
          <w:szCs w:val="22"/>
        </w:rPr>
        <w:t>sete milhões e quinhentos mil reais</w:t>
      </w:r>
      <w:r w:rsidR="00480E84" w:rsidRPr="008C534D">
        <w:rPr>
          <w:rFonts w:ascii="Ebrima" w:hAnsi="Ebrima" w:cstheme="minorHAnsi"/>
          <w:color w:val="000000" w:themeColor="text1"/>
          <w:sz w:val="22"/>
          <w:szCs w:val="22"/>
        </w:rPr>
        <w:t xml:space="preserve">), com base </w:t>
      </w:r>
      <w:r w:rsidR="007F2154" w:rsidRPr="008C534D">
        <w:rPr>
          <w:rFonts w:ascii="Ebrima" w:hAnsi="Ebrima" w:cstheme="minorHAnsi"/>
          <w:color w:val="000000" w:themeColor="text1"/>
          <w:sz w:val="22"/>
          <w:szCs w:val="22"/>
        </w:rPr>
        <w:t>na última versão do Contrato Social devidamente registrada na junta comercial competente</w:t>
      </w:r>
      <w:r w:rsidR="00480E84" w:rsidRPr="008C534D">
        <w:rPr>
          <w:rFonts w:ascii="Ebrima" w:hAnsi="Ebrima" w:cstheme="minorHAnsi"/>
          <w:color w:val="000000" w:themeColor="text1"/>
          <w:sz w:val="22"/>
          <w:szCs w:val="22"/>
        </w:rPr>
        <w:t>.</w:t>
      </w:r>
    </w:p>
    <w:p w14:paraId="37ADAC82" w14:textId="77777777" w:rsidR="00995FB9" w:rsidRPr="008C534D" w:rsidRDefault="00995FB9" w:rsidP="008C534D">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3876FB8C" w:rsidR="00CC2DCA" w:rsidRPr="008C534D" w:rsidRDefault="00CC2DCA" w:rsidP="008C534D">
      <w:pPr>
        <w:tabs>
          <w:tab w:val="left" w:pos="1134"/>
        </w:tabs>
        <w:spacing w:line="276" w:lineRule="auto"/>
        <w:ind w:right="-2"/>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 xml:space="preserve">Alienação Fiduciária de Imóveis </w:t>
      </w:r>
      <w:proofErr w:type="spellStart"/>
      <w:r w:rsidR="002D6D82" w:rsidRPr="008C534D">
        <w:rPr>
          <w:rFonts w:ascii="Ebrima" w:hAnsi="Ebrima" w:cstheme="minorHAnsi"/>
          <w:color w:val="000000" w:themeColor="text1"/>
          <w:sz w:val="22"/>
          <w:szCs w:val="22"/>
          <w:u w:val="single"/>
        </w:rPr>
        <w:t>Servic</w:t>
      </w:r>
      <w:proofErr w:type="spellEnd"/>
    </w:p>
    <w:p w14:paraId="7349DFDB" w14:textId="77777777" w:rsidR="00CC2DCA" w:rsidRPr="008C534D" w:rsidRDefault="00CC2DCA" w:rsidP="008C534D">
      <w:pPr>
        <w:tabs>
          <w:tab w:val="left" w:pos="1134"/>
        </w:tabs>
        <w:spacing w:line="276" w:lineRule="auto"/>
        <w:ind w:right="-2"/>
        <w:jc w:val="both"/>
        <w:rPr>
          <w:rFonts w:ascii="Ebrima" w:hAnsi="Ebrima"/>
          <w:color w:val="000000" w:themeColor="text1"/>
          <w:sz w:val="22"/>
          <w:szCs w:val="22"/>
          <w:u w:val="single"/>
        </w:rPr>
      </w:pPr>
    </w:p>
    <w:p w14:paraId="7438D2B5" w14:textId="3298435F" w:rsidR="00CC2DCA" w:rsidRPr="008C534D" w:rsidRDefault="00CC2DCA"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Mediante </w:t>
      </w:r>
      <w:r w:rsidR="005A6E29" w:rsidRPr="008C534D">
        <w:rPr>
          <w:rFonts w:ascii="Ebrima" w:hAnsi="Ebrima" w:cstheme="minorHAnsi"/>
          <w:color w:val="000000" w:themeColor="text1"/>
          <w:sz w:val="22"/>
          <w:szCs w:val="22"/>
        </w:rPr>
        <w:t>celebração d</w:t>
      </w:r>
      <w:r w:rsidRPr="008C534D">
        <w:rPr>
          <w:rFonts w:ascii="Ebrima" w:hAnsi="Ebrima" w:cstheme="minorHAnsi"/>
          <w:color w:val="000000" w:themeColor="text1"/>
          <w:sz w:val="22"/>
          <w:szCs w:val="22"/>
        </w:rPr>
        <w:t xml:space="preserve">o </w:t>
      </w:r>
      <w:r w:rsidR="005A6E29" w:rsidRPr="008C534D">
        <w:rPr>
          <w:rFonts w:ascii="Ebrima" w:hAnsi="Ebrima" w:cstheme="minorHAnsi"/>
          <w:color w:val="000000" w:themeColor="text1"/>
          <w:sz w:val="22"/>
          <w:szCs w:val="22"/>
        </w:rPr>
        <w:t>instrumento</w:t>
      </w:r>
      <w:r w:rsidRPr="008C534D">
        <w:rPr>
          <w:rFonts w:ascii="Ebrima" w:hAnsi="Ebrima" w:cstheme="minorHAnsi"/>
          <w:color w:val="000000" w:themeColor="text1"/>
          <w:sz w:val="22"/>
          <w:szCs w:val="22"/>
        </w:rPr>
        <w:t xml:space="preserve"> de </w:t>
      </w:r>
      <w:r w:rsidRPr="008C534D">
        <w:rPr>
          <w:rFonts w:ascii="Ebrima" w:hAnsi="Ebrima" w:cs="Tahoma"/>
          <w:color w:val="000000" w:themeColor="text1"/>
          <w:sz w:val="22"/>
          <w:szCs w:val="22"/>
        </w:rPr>
        <w:t xml:space="preserve">Alienação Fiduciária de Imóveis </w:t>
      </w:r>
      <w:proofErr w:type="spellStart"/>
      <w:r w:rsidR="002D6D82" w:rsidRPr="008C534D">
        <w:rPr>
          <w:rFonts w:ascii="Ebrima" w:hAnsi="Ebrima"/>
          <w:color w:val="000000" w:themeColor="text1"/>
          <w:sz w:val="22"/>
          <w:szCs w:val="22"/>
        </w:rPr>
        <w:t>Servic</w:t>
      </w:r>
      <w:proofErr w:type="spellEnd"/>
      <w:r w:rsidRPr="008C534D">
        <w:rPr>
          <w:rFonts w:ascii="Ebrima" w:hAnsi="Ebrima" w:cstheme="minorHAnsi"/>
          <w:bCs/>
          <w:color w:val="000000" w:themeColor="text1"/>
          <w:sz w:val="22"/>
          <w:szCs w:val="22"/>
        </w:rPr>
        <w:t xml:space="preserve">, </w:t>
      </w:r>
      <w:r w:rsidRPr="008C534D">
        <w:rPr>
          <w:rFonts w:ascii="Ebrima" w:hAnsi="Ebrima" w:cstheme="minorHAnsi"/>
          <w:color w:val="000000" w:themeColor="text1"/>
          <w:sz w:val="22"/>
          <w:szCs w:val="22"/>
        </w:rPr>
        <w:t>e</w:t>
      </w:r>
      <w:r w:rsidRPr="008C534D">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8C534D">
        <w:rPr>
          <w:rFonts w:ascii="Ebrima" w:hAnsi="Ebrima" w:cstheme="minorHAnsi"/>
          <w:color w:val="000000" w:themeColor="text1"/>
          <w:sz w:val="22"/>
          <w:szCs w:val="22"/>
        </w:rPr>
        <w:t xml:space="preserve">a </w:t>
      </w:r>
      <w:proofErr w:type="spellStart"/>
      <w:r w:rsidR="001E55CF" w:rsidRPr="008C534D">
        <w:rPr>
          <w:rFonts w:ascii="Ebrima" w:hAnsi="Ebrima"/>
          <w:color w:val="000000" w:themeColor="text1"/>
          <w:sz w:val="22"/>
          <w:szCs w:val="22"/>
        </w:rPr>
        <w:t>Servic</w:t>
      </w:r>
      <w:proofErr w:type="spellEnd"/>
      <w:r w:rsidR="001E55CF" w:rsidRPr="008C534D">
        <w:rPr>
          <w:rFonts w:ascii="Ebrima" w:hAnsi="Ebrima"/>
          <w:color w:val="000000" w:themeColor="text1"/>
          <w:sz w:val="22"/>
          <w:szCs w:val="22"/>
        </w:rPr>
        <w:t xml:space="preserve"> </w:t>
      </w:r>
      <w:r w:rsidRPr="008C534D">
        <w:rPr>
          <w:rFonts w:ascii="Ebrima" w:hAnsi="Ebrima" w:cstheme="minorHAnsi"/>
          <w:color w:val="000000" w:themeColor="text1"/>
          <w:sz w:val="22"/>
          <w:szCs w:val="22"/>
        </w:rPr>
        <w:t xml:space="preserve">constituiu em favor da </w:t>
      </w:r>
      <w:proofErr w:type="spellStart"/>
      <w:r w:rsidR="00B600D9"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garantia </w:t>
      </w:r>
      <w:r w:rsidR="003F6567" w:rsidRPr="008C534D">
        <w:rPr>
          <w:rFonts w:ascii="Ebrima" w:hAnsi="Ebrima" w:cstheme="minorHAnsi"/>
          <w:color w:val="000000" w:themeColor="text1"/>
          <w:sz w:val="22"/>
          <w:szCs w:val="22"/>
        </w:rPr>
        <w:t xml:space="preserve">fiduciária sobre os </w:t>
      </w:r>
      <w:r w:rsidRPr="008C534D">
        <w:rPr>
          <w:rFonts w:ascii="Ebrima" w:hAnsi="Ebrima" w:cs="Tahoma"/>
          <w:color w:val="000000" w:themeColor="text1"/>
          <w:sz w:val="22"/>
          <w:szCs w:val="22"/>
        </w:rPr>
        <w:t xml:space="preserve">Imóveis </w:t>
      </w:r>
      <w:proofErr w:type="spellStart"/>
      <w:r w:rsidR="002D6D82" w:rsidRPr="008C534D">
        <w:rPr>
          <w:rFonts w:ascii="Ebrima" w:hAnsi="Ebrima"/>
          <w:color w:val="000000" w:themeColor="text1"/>
          <w:sz w:val="22"/>
          <w:szCs w:val="22"/>
        </w:rPr>
        <w:t>Servic</w:t>
      </w:r>
      <w:proofErr w:type="spellEnd"/>
      <w:r w:rsidRPr="008C534D">
        <w:rPr>
          <w:rFonts w:ascii="Ebrima" w:hAnsi="Ebrima" w:cstheme="minorHAnsi"/>
          <w:color w:val="000000" w:themeColor="text1"/>
          <w:sz w:val="22"/>
          <w:szCs w:val="22"/>
        </w:rPr>
        <w:t>.</w:t>
      </w:r>
    </w:p>
    <w:p w14:paraId="0294B6D3" w14:textId="77777777" w:rsidR="00CC2DCA" w:rsidRPr="008C534D" w:rsidRDefault="00CC2DCA" w:rsidP="008C534D">
      <w:pPr>
        <w:pStyle w:val="PargrafodaLista"/>
        <w:spacing w:line="276" w:lineRule="auto"/>
        <w:ind w:left="360" w:right="-2"/>
        <w:jc w:val="both"/>
        <w:rPr>
          <w:rFonts w:ascii="Ebrima" w:hAnsi="Ebrima"/>
          <w:color w:val="000000" w:themeColor="text1"/>
          <w:sz w:val="22"/>
          <w:szCs w:val="22"/>
        </w:rPr>
      </w:pPr>
    </w:p>
    <w:p w14:paraId="15DD51F8" w14:textId="0A2220E6" w:rsidR="00CC2DCA" w:rsidRPr="008C534D" w:rsidRDefault="00CC2DCA" w:rsidP="008C534D">
      <w:pPr>
        <w:pStyle w:val="PargrafodaLista"/>
        <w:numPr>
          <w:ilvl w:val="2"/>
          <w:numId w:val="77"/>
        </w:numPr>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t xml:space="preserve">Uma vez adimplidas as Obrigações Garantidas, a </w:t>
      </w:r>
      <w:proofErr w:type="spellStart"/>
      <w:r w:rsidR="00B600D9" w:rsidRPr="008C534D">
        <w:rPr>
          <w:rFonts w:ascii="Ebrima" w:hAnsi="Ebrima"/>
          <w:color w:val="000000" w:themeColor="text1"/>
          <w:sz w:val="22"/>
          <w:szCs w:val="22"/>
        </w:rPr>
        <w:t>Securitizadora</w:t>
      </w:r>
      <w:proofErr w:type="spellEnd"/>
      <w:r w:rsidR="00B600D9" w:rsidRPr="008C534D">
        <w:rPr>
          <w:rFonts w:ascii="Ebrima" w:hAnsi="Ebrima"/>
          <w:color w:val="000000" w:themeColor="text1"/>
          <w:sz w:val="22"/>
          <w:szCs w:val="22"/>
        </w:rPr>
        <w:t xml:space="preserve"> </w:t>
      </w:r>
      <w:r w:rsidRPr="008C534D">
        <w:rPr>
          <w:rFonts w:ascii="Ebrima" w:hAnsi="Ebrima"/>
          <w:color w:val="000000" w:themeColor="text1"/>
          <w:sz w:val="22"/>
          <w:szCs w:val="22"/>
        </w:rPr>
        <w:t xml:space="preserve">dará a mais ampla, plena e geral quitação à </w:t>
      </w:r>
      <w:proofErr w:type="spellStart"/>
      <w:r w:rsidR="001E55CF"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liberando das Garantias </w:t>
      </w:r>
      <w:r w:rsidR="00F94919" w:rsidRPr="008C534D">
        <w:rPr>
          <w:rFonts w:ascii="Ebrima" w:hAnsi="Ebrima"/>
          <w:color w:val="000000" w:themeColor="text1"/>
          <w:sz w:val="22"/>
          <w:szCs w:val="22"/>
        </w:rPr>
        <w:t xml:space="preserve">os Imóveis </w:t>
      </w:r>
      <w:proofErr w:type="spellStart"/>
      <w:r w:rsidR="00F94919" w:rsidRPr="008C534D">
        <w:rPr>
          <w:rFonts w:ascii="Ebrima" w:hAnsi="Ebrima"/>
          <w:color w:val="000000" w:themeColor="text1"/>
          <w:sz w:val="22"/>
          <w:szCs w:val="22"/>
        </w:rPr>
        <w:t>Servic</w:t>
      </w:r>
      <w:proofErr w:type="spellEnd"/>
      <w:r w:rsidR="00C525F4" w:rsidRPr="008C534D">
        <w:rPr>
          <w:rFonts w:ascii="Ebrima" w:hAnsi="Ebrima"/>
          <w:color w:val="000000" w:themeColor="text1"/>
          <w:sz w:val="22"/>
          <w:szCs w:val="22"/>
        </w:rPr>
        <w:t xml:space="preserve"> </w:t>
      </w:r>
      <w:r w:rsidRPr="008C534D">
        <w:rPr>
          <w:rFonts w:ascii="Ebrima" w:hAnsi="Ebrima"/>
          <w:color w:val="000000" w:themeColor="text1"/>
          <w:sz w:val="22"/>
          <w:szCs w:val="22"/>
        </w:rPr>
        <w:t>e retornando-lhe a propriedade fiduciária dest</w:t>
      </w:r>
      <w:r w:rsidR="00F54098" w:rsidRPr="008C534D">
        <w:rPr>
          <w:rFonts w:ascii="Ebrima" w:hAnsi="Ebrima"/>
          <w:color w:val="000000" w:themeColor="text1"/>
          <w:sz w:val="22"/>
          <w:szCs w:val="22"/>
        </w:rPr>
        <w:t>e</w:t>
      </w:r>
      <w:r w:rsidRPr="008C534D">
        <w:rPr>
          <w:rFonts w:ascii="Ebrima" w:hAnsi="Ebrima"/>
          <w:color w:val="000000" w:themeColor="text1"/>
          <w:sz w:val="22"/>
          <w:szCs w:val="22"/>
        </w:rPr>
        <w:t>s.</w:t>
      </w:r>
    </w:p>
    <w:p w14:paraId="5A54CBEE" w14:textId="77777777" w:rsidR="00B313B7" w:rsidRPr="008C534D" w:rsidRDefault="00B313B7" w:rsidP="00365C0E">
      <w:pPr>
        <w:pStyle w:val="PargrafodaLista"/>
        <w:spacing w:line="276" w:lineRule="auto"/>
        <w:ind w:left="709"/>
        <w:jc w:val="both"/>
        <w:rPr>
          <w:rFonts w:ascii="Ebrima" w:hAnsi="Ebrima"/>
          <w:color w:val="000000" w:themeColor="text1"/>
          <w:sz w:val="22"/>
          <w:szCs w:val="22"/>
        </w:rPr>
      </w:pPr>
    </w:p>
    <w:p w14:paraId="49D4F75A" w14:textId="2B157234" w:rsidR="00B313B7" w:rsidRPr="008C534D" w:rsidRDefault="00AE281F" w:rsidP="008C534D">
      <w:pPr>
        <w:pStyle w:val="PargrafodaLista"/>
        <w:numPr>
          <w:ilvl w:val="2"/>
          <w:numId w:val="77"/>
        </w:numPr>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t xml:space="preserve">Na presente data, os Imóveis </w:t>
      </w:r>
      <w:proofErr w:type="spellStart"/>
      <w:r w:rsidRPr="008C534D">
        <w:rPr>
          <w:rFonts w:ascii="Ebrima" w:hAnsi="Ebrima"/>
          <w:color w:val="000000" w:themeColor="text1"/>
          <w:sz w:val="22"/>
          <w:szCs w:val="22"/>
        </w:rPr>
        <w:t>Servic</w:t>
      </w:r>
      <w:proofErr w:type="spellEnd"/>
      <w:r w:rsidRPr="008C534D">
        <w:rPr>
          <w:rFonts w:ascii="Ebrima" w:hAnsi="Ebrima"/>
          <w:color w:val="000000" w:themeColor="text1"/>
          <w:sz w:val="22"/>
          <w:szCs w:val="22"/>
        </w:rPr>
        <w:t xml:space="preserve">, possuem o valor de </w:t>
      </w:r>
      <w:r w:rsidR="00BF3448" w:rsidRPr="00BF3448">
        <w:rPr>
          <w:rFonts w:ascii="Ebrima" w:hAnsi="Ebrima"/>
          <w:color w:val="000000" w:themeColor="text1"/>
          <w:sz w:val="22"/>
          <w:szCs w:val="22"/>
        </w:rPr>
        <w:t>R$ 11.226.000,00 (onze milhões e duzentos e vinte seis mil reais)</w:t>
      </w:r>
      <w:r w:rsidRPr="008C534D">
        <w:rPr>
          <w:rFonts w:ascii="Ebrima" w:hAnsi="Ebrima" w:cstheme="minorHAnsi"/>
          <w:sz w:val="22"/>
          <w:szCs w:val="22"/>
        </w:rPr>
        <w:t>,</w:t>
      </w:r>
      <w:r w:rsidRPr="008C534D" w:rsidDel="00571EAF">
        <w:rPr>
          <w:rFonts w:ascii="Ebrima" w:hAnsi="Ebrima" w:cstheme="minorHAnsi"/>
          <w:sz w:val="22"/>
          <w:szCs w:val="22"/>
        </w:rPr>
        <w:t xml:space="preserve"> </w:t>
      </w:r>
      <w:r w:rsidRPr="008C534D">
        <w:rPr>
          <w:rFonts w:ascii="Ebrima" w:hAnsi="Ebrima"/>
          <w:color w:val="000000" w:themeColor="text1"/>
          <w:sz w:val="22"/>
          <w:szCs w:val="22"/>
        </w:rPr>
        <w:t>com base nos laudos de avaliação encaminhados pelas Emitentes.</w:t>
      </w:r>
    </w:p>
    <w:p w14:paraId="3DD649FA" w14:textId="1F611737" w:rsidR="00CC2DCA" w:rsidRPr="008C534D" w:rsidRDefault="00CC2DCA" w:rsidP="008C534D">
      <w:pPr>
        <w:tabs>
          <w:tab w:val="left" w:pos="709"/>
        </w:tabs>
        <w:spacing w:line="276" w:lineRule="auto"/>
        <w:jc w:val="both"/>
        <w:rPr>
          <w:rFonts w:ascii="Ebrima" w:hAnsi="Ebrima" w:cstheme="minorHAnsi"/>
          <w:color w:val="000000" w:themeColor="text1"/>
          <w:sz w:val="22"/>
          <w:szCs w:val="22"/>
        </w:rPr>
      </w:pPr>
    </w:p>
    <w:p w14:paraId="19001A10" w14:textId="666E8CA4" w:rsidR="00F35E70" w:rsidRPr="008C534D" w:rsidRDefault="00F35E70" w:rsidP="008C534D">
      <w:pPr>
        <w:tabs>
          <w:tab w:val="left" w:pos="1134"/>
        </w:tabs>
        <w:spacing w:line="276" w:lineRule="auto"/>
        <w:ind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Alienação Fiduciária de Imóveis Áreas Adicionais</w:t>
      </w:r>
    </w:p>
    <w:p w14:paraId="3A165FF9" w14:textId="77777777" w:rsidR="00F35E70" w:rsidRPr="008C534D" w:rsidRDefault="00F35E70" w:rsidP="008C534D">
      <w:pPr>
        <w:tabs>
          <w:tab w:val="left" w:pos="1134"/>
        </w:tabs>
        <w:spacing w:line="276" w:lineRule="auto"/>
        <w:ind w:right="-2"/>
        <w:jc w:val="both"/>
        <w:rPr>
          <w:rFonts w:ascii="Ebrima" w:hAnsi="Ebrima"/>
          <w:color w:val="000000" w:themeColor="text1"/>
          <w:sz w:val="22"/>
          <w:szCs w:val="22"/>
          <w:u w:val="single"/>
        </w:rPr>
      </w:pPr>
    </w:p>
    <w:p w14:paraId="33F49687" w14:textId="767E9706" w:rsidR="00F35E70" w:rsidRPr="008C534D" w:rsidRDefault="00F35E70" w:rsidP="008C534D">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Mediante </w:t>
      </w:r>
      <w:r w:rsidR="003F6567" w:rsidRPr="008C534D">
        <w:rPr>
          <w:rFonts w:ascii="Ebrima" w:hAnsi="Ebrima" w:cstheme="minorHAnsi"/>
          <w:color w:val="000000" w:themeColor="text1"/>
          <w:sz w:val="22"/>
          <w:szCs w:val="22"/>
        </w:rPr>
        <w:t>celebração do instrumento</w:t>
      </w:r>
      <w:r w:rsidR="003F6567" w:rsidRPr="008C534D" w:rsidDel="003F6567">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Pr="008C534D">
        <w:rPr>
          <w:rFonts w:ascii="Ebrima" w:hAnsi="Ebrima" w:cs="Tahoma"/>
          <w:color w:val="000000" w:themeColor="text1"/>
          <w:sz w:val="22"/>
          <w:szCs w:val="22"/>
        </w:rPr>
        <w:t>Alienação Fiduciária de Imóveis Áreas Adicionais</w:t>
      </w:r>
      <w:r w:rsidRPr="008C534D">
        <w:rPr>
          <w:rFonts w:ascii="Ebrima" w:hAnsi="Ebrima" w:cstheme="minorHAnsi"/>
          <w:bCs/>
          <w:color w:val="000000" w:themeColor="text1"/>
          <w:sz w:val="22"/>
          <w:szCs w:val="22"/>
        </w:rPr>
        <w:t xml:space="preserve">, </w:t>
      </w:r>
      <w:r w:rsidRPr="008C534D">
        <w:rPr>
          <w:rFonts w:ascii="Ebrima" w:hAnsi="Ebrima" w:cstheme="minorHAnsi"/>
          <w:color w:val="000000" w:themeColor="text1"/>
          <w:sz w:val="22"/>
          <w:szCs w:val="22"/>
        </w:rPr>
        <w:t>e</w:t>
      </w:r>
      <w:r w:rsidRPr="008C534D">
        <w:rPr>
          <w:rFonts w:ascii="Ebrima" w:hAnsi="Ebrima" w:cstheme="minorHAnsi"/>
          <w:bCs/>
          <w:color w:val="000000" w:themeColor="text1"/>
          <w:sz w:val="22"/>
          <w:szCs w:val="22"/>
        </w:rPr>
        <w:t xml:space="preserve">m garantia do fiel e cabal pagamento de todo e qualquer montante devido com relação às Obrigações Garantidas, </w:t>
      </w:r>
      <w:r w:rsidR="002D6D82" w:rsidRPr="008C534D">
        <w:rPr>
          <w:rFonts w:ascii="Ebrima" w:hAnsi="Ebrima" w:cstheme="minorHAnsi"/>
          <w:bCs/>
          <w:color w:val="000000" w:themeColor="text1"/>
          <w:sz w:val="22"/>
          <w:szCs w:val="22"/>
        </w:rPr>
        <w:t>o Sr. Ricardo e o Sr. Eduardo</w:t>
      </w:r>
      <w:r w:rsidRPr="008C534D">
        <w:rPr>
          <w:rFonts w:ascii="Ebrima" w:hAnsi="Ebrima"/>
          <w:color w:val="000000" w:themeColor="text1"/>
          <w:sz w:val="22"/>
          <w:szCs w:val="22"/>
        </w:rPr>
        <w:t xml:space="preserve"> </w:t>
      </w:r>
      <w:r w:rsidR="00F94919" w:rsidRPr="008C534D">
        <w:rPr>
          <w:rFonts w:ascii="Ebrima" w:hAnsi="Ebrima" w:cstheme="minorHAnsi"/>
          <w:color w:val="000000" w:themeColor="text1"/>
          <w:sz w:val="22"/>
          <w:szCs w:val="22"/>
        </w:rPr>
        <w:t>constituíram</w:t>
      </w:r>
      <w:r w:rsidR="002D6D82"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em favor da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a garantia </w:t>
      </w:r>
      <w:r w:rsidR="003F6567" w:rsidRPr="008C534D">
        <w:rPr>
          <w:rFonts w:ascii="Ebrima" w:hAnsi="Ebrima" w:cstheme="minorHAnsi"/>
          <w:color w:val="000000" w:themeColor="text1"/>
          <w:sz w:val="22"/>
          <w:szCs w:val="22"/>
        </w:rPr>
        <w:t>fiduciária sobre os</w:t>
      </w:r>
      <w:r w:rsidRPr="008C534D">
        <w:rPr>
          <w:rFonts w:ascii="Ebrima" w:hAnsi="Ebrima" w:cs="Tahoma"/>
          <w:color w:val="000000" w:themeColor="text1"/>
          <w:sz w:val="22"/>
          <w:szCs w:val="22"/>
        </w:rPr>
        <w:t xml:space="preserve"> Imóveis Áreas Adicionais</w:t>
      </w:r>
      <w:r w:rsidRPr="008C534D">
        <w:rPr>
          <w:rFonts w:ascii="Ebrima" w:hAnsi="Ebrima" w:cstheme="minorHAnsi"/>
          <w:color w:val="000000" w:themeColor="text1"/>
          <w:sz w:val="22"/>
          <w:szCs w:val="22"/>
        </w:rPr>
        <w:t>.</w:t>
      </w:r>
    </w:p>
    <w:p w14:paraId="493F9428" w14:textId="77777777" w:rsidR="00F35E70" w:rsidRPr="008C534D" w:rsidRDefault="00F35E70" w:rsidP="008C534D">
      <w:pPr>
        <w:pStyle w:val="PargrafodaLista"/>
        <w:spacing w:line="276" w:lineRule="auto"/>
        <w:ind w:left="360" w:right="-2"/>
        <w:jc w:val="both"/>
        <w:rPr>
          <w:rFonts w:ascii="Ebrima" w:hAnsi="Ebrima"/>
          <w:color w:val="000000" w:themeColor="text1"/>
          <w:sz w:val="22"/>
          <w:szCs w:val="22"/>
        </w:rPr>
      </w:pPr>
    </w:p>
    <w:p w14:paraId="54853A27" w14:textId="2CC01381" w:rsidR="00172878" w:rsidRPr="008C534D" w:rsidRDefault="00F35E70" w:rsidP="008C534D">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8C534D">
        <w:rPr>
          <w:rFonts w:ascii="Ebrima" w:hAnsi="Ebrima"/>
          <w:color w:val="000000" w:themeColor="text1"/>
          <w:sz w:val="22"/>
          <w:szCs w:val="22"/>
        </w:rPr>
        <w:t xml:space="preserve">Uma vez adimplidas as Obrigações Garantidas, 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dará a mais ampla, plena e geral quitação </w:t>
      </w:r>
      <w:r w:rsidR="00F94919" w:rsidRPr="008C534D">
        <w:rPr>
          <w:rFonts w:ascii="Ebrima" w:hAnsi="Ebrima"/>
          <w:color w:val="000000" w:themeColor="text1"/>
          <w:sz w:val="22"/>
          <w:szCs w:val="22"/>
        </w:rPr>
        <w:t>aos proprietários</w:t>
      </w:r>
      <w:r w:rsidRPr="008C534D">
        <w:rPr>
          <w:rFonts w:ascii="Ebrima" w:hAnsi="Ebrima"/>
          <w:color w:val="000000" w:themeColor="text1"/>
          <w:sz w:val="22"/>
          <w:szCs w:val="22"/>
        </w:rPr>
        <w:t xml:space="preserve">, liberando das Garantias </w:t>
      </w:r>
      <w:r w:rsidR="00F94919" w:rsidRPr="008C534D">
        <w:rPr>
          <w:rFonts w:ascii="Ebrima" w:hAnsi="Ebrima"/>
          <w:color w:val="000000" w:themeColor="text1"/>
          <w:sz w:val="22"/>
          <w:szCs w:val="22"/>
        </w:rPr>
        <w:t xml:space="preserve">os </w:t>
      </w:r>
      <w:r w:rsidR="00C525F4" w:rsidRPr="008C534D">
        <w:rPr>
          <w:rFonts w:ascii="Ebrima" w:hAnsi="Ebrima"/>
          <w:color w:val="000000" w:themeColor="text1"/>
          <w:sz w:val="22"/>
          <w:szCs w:val="22"/>
        </w:rPr>
        <w:t xml:space="preserve">Imóveis Áreas Adicionais </w:t>
      </w:r>
      <w:r w:rsidRPr="008C534D">
        <w:rPr>
          <w:rFonts w:ascii="Ebrima" w:hAnsi="Ebrima"/>
          <w:color w:val="000000" w:themeColor="text1"/>
          <w:sz w:val="22"/>
          <w:szCs w:val="22"/>
        </w:rPr>
        <w:t>e retornando-lhe a propriedade fiduciária dest</w:t>
      </w:r>
      <w:r w:rsidR="00F54098" w:rsidRPr="008C534D">
        <w:rPr>
          <w:rFonts w:ascii="Ebrima" w:hAnsi="Ebrima"/>
          <w:color w:val="000000" w:themeColor="text1"/>
          <w:sz w:val="22"/>
          <w:szCs w:val="22"/>
        </w:rPr>
        <w:t>e</w:t>
      </w:r>
      <w:r w:rsidRPr="008C534D">
        <w:rPr>
          <w:rFonts w:ascii="Ebrima" w:hAnsi="Ebrima"/>
          <w:color w:val="000000" w:themeColor="text1"/>
          <w:sz w:val="22"/>
          <w:szCs w:val="22"/>
        </w:rPr>
        <w:t>s.</w:t>
      </w:r>
    </w:p>
    <w:p w14:paraId="5FB90537" w14:textId="77777777" w:rsidR="00AE281F" w:rsidRPr="008C534D" w:rsidRDefault="00AE281F" w:rsidP="00365C0E">
      <w:pPr>
        <w:pStyle w:val="PargrafodaLista"/>
        <w:spacing w:line="276" w:lineRule="auto"/>
        <w:ind w:left="709"/>
        <w:jc w:val="both"/>
        <w:rPr>
          <w:rFonts w:ascii="Ebrima" w:hAnsi="Ebrima" w:cstheme="minorHAnsi"/>
          <w:color w:val="000000" w:themeColor="text1"/>
          <w:sz w:val="22"/>
          <w:szCs w:val="22"/>
        </w:rPr>
      </w:pPr>
    </w:p>
    <w:p w14:paraId="36887A14" w14:textId="36D97DD5" w:rsidR="00AE281F" w:rsidRPr="008C534D" w:rsidRDefault="008C534D" w:rsidP="008C534D">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Na presente data, os Imóveis Áreas Adicionais, possuem o valor de </w:t>
      </w:r>
      <w:r w:rsidR="00E6600B">
        <w:rPr>
          <w:rFonts w:ascii="Ebrima" w:hAnsi="Ebrima"/>
          <w:color w:val="000000" w:themeColor="text1"/>
          <w:sz w:val="22"/>
          <w:szCs w:val="22"/>
        </w:rPr>
        <w:t>R$ </w:t>
      </w:r>
      <w:r w:rsidR="00E6600B" w:rsidRPr="008C534D">
        <w:rPr>
          <w:rFonts w:ascii="Ebrima" w:hAnsi="Ebrima"/>
          <w:sz w:val="22"/>
          <w:szCs w:val="22"/>
        </w:rPr>
        <w:t xml:space="preserve">2.170.000,00 </w:t>
      </w:r>
      <w:r w:rsidR="00E6600B" w:rsidRPr="008C534D">
        <w:rPr>
          <w:rFonts w:ascii="Ebrima" w:hAnsi="Ebrima" w:cstheme="minorHAnsi"/>
          <w:sz w:val="22"/>
          <w:szCs w:val="22"/>
        </w:rPr>
        <w:t>(</w:t>
      </w:r>
      <w:r w:rsidR="00E6600B" w:rsidRPr="008C534D">
        <w:rPr>
          <w:rFonts w:ascii="Ebrima" w:hAnsi="Ebrima"/>
          <w:sz w:val="22"/>
          <w:szCs w:val="22"/>
        </w:rPr>
        <w:t>dois milhões e cento e setenta mil reais</w:t>
      </w:r>
      <w:r w:rsidR="00E6600B" w:rsidRPr="008C534D">
        <w:rPr>
          <w:rFonts w:ascii="Ebrima" w:hAnsi="Ebrima" w:cstheme="minorHAnsi"/>
          <w:sz w:val="22"/>
          <w:szCs w:val="22"/>
        </w:rPr>
        <w:t>),</w:t>
      </w:r>
      <w:r w:rsidR="00E6600B" w:rsidRPr="008C534D" w:rsidDel="00571EAF">
        <w:rPr>
          <w:rFonts w:ascii="Ebrima" w:hAnsi="Ebrima" w:cstheme="minorHAnsi"/>
          <w:sz w:val="22"/>
          <w:szCs w:val="22"/>
        </w:rPr>
        <w:t xml:space="preserve"> </w:t>
      </w:r>
      <w:r w:rsidR="00E6600B" w:rsidRPr="008C534D">
        <w:rPr>
          <w:rFonts w:ascii="Ebrima" w:hAnsi="Ebrima"/>
          <w:color w:val="000000" w:themeColor="text1"/>
          <w:sz w:val="22"/>
          <w:szCs w:val="22"/>
        </w:rPr>
        <w:t>com base nos laudos de avaliação encaminhados pelas Emitentes</w:t>
      </w:r>
      <w:r w:rsidRPr="008C534D">
        <w:rPr>
          <w:rFonts w:ascii="Ebrima" w:hAnsi="Ebrima" w:cstheme="minorHAnsi"/>
          <w:color w:val="000000" w:themeColor="text1"/>
          <w:sz w:val="22"/>
          <w:szCs w:val="22"/>
        </w:rPr>
        <w:t>.</w:t>
      </w:r>
    </w:p>
    <w:p w14:paraId="4A6A95F8" w14:textId="77777777" w:rsidR="0004403E" w:rsidRPr="008C534D" w:rsidRDefault="0004403E" w:rsidP="008C534D">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Ordem de Pagamentos</w:t>
      </w:r>
    </w:p>
    <w:p w14:paraId="7744DB96"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8C534D" w:rsidRDefault="00412131"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54" w:name="_Ref404107407"/>
      <w:r w:rsidRPr="008C534D">
        <w:rPr>
          <w:rFonts w:ascii="Ebrima" w:hAnsi="Ebrima" w:cstheme="minorHAnsi"/>
          <w:color w:val="000000" w:themeColor="text1"/>
          <w:sz w:val="22"/>
          <w:szCs w:val="22"/>
        </w:rPr>
        <w:t xml:space="preserve">Os valores recebidos em razão do pagamento dos Créditos Imobiliários deverão ser aplicados de </w:t>
      </w:r>
      <w:bookmarkEnd w:id="54"/>
      <w:r w:rsidR="0004403E" w:rsidRPr="008C534D">
        <w:rPr>
          <w:rFonts w:ascii="Ebrima" w:hAnsi="Ebrima"/>
          <w:color w:val="000000" w:themeColor="text1"/>
          <w:sz w:val="22"/>
          <w:szCs w:val="22"/>
        </w:rPr>
        <w:t>acordo com a Ordem de Pagamento</w:t>
      </w:r>
      <w:r w:rsidR="00172878" w:rsidRPr="008C534D">
        <w:rPr>
          <w:rFonts w:ascii="Ebrima" w:hAnsi="Ebrima"/>
          <w:color w:val="000000" w:themeColor="text1"/>
          <w:sz w:val="22"/>
          <w:szCs w:val="22"/>
        </w:rPr>
        <w:t>s, de forma que cada item somente será pago caso haja recursos disponíveis após o cumprimento do item anterior</w:t>
      </w:r>
      <w:r w:rsidR="003F6567" w:rsidRPr="008C534D">
        <w:rPr>
          <w:rFonts w:ascii="Ebrima" w:hAnsi="Ebrima"/>
          <w:color w:val="000000" w:themeColor="text1"/>
          <w:sz w:val="22"/>
          <w:szCs w:val="22"/>
        </w:rPr>
        <w:t>.</w:t>
      </w:r>
      <w:r w:rsidR="00172878" w:rsidRPr="008C534D">
        <w:rPr>
          <w:rFonts w:ascii="Ebrima" w:hAnsi="Ebrima"/>
          <w:color w:val="000000" w:themeColor="text1"/>
          <w:sz w:val="22"/>
          <w:szCs w:val="22"/>
        </w:rPr>
        <w:t xml:space="preserve"> </w:t>
      </w:r>
    </w:p>
    <w:p w14:paraId="47B44133" w14:textId="77777777" w:rsidR="00DE24AA" w:rsidRPr="008C534D" w:rsidRDefault="00DE24AA" w:rsidP="008C534D">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8C534D" w:rsidRDefault="00DE24AA" w:rsidP="008C534D">
      <w:pPr>
        <w:tabs>
          <w:tab w:val="left" w:pos="1134"/>
        </w:tabs>
        <w:spacing w:line="276" w:lineRule="auto"/>
        <w:ind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Disposições Comuns às Garantias</w:t>
      </w:r>
    </w:p>
    <w:p w14:paraId="3C06EF92" w14:textId="77777777" w:rsidR="00DE24AA" w:rsidRPr="008C534D" w:rsidRDefault="00DE24AA" w:rsidP="008C534D">
      <w:pPr>
        <w:tabs>
          <w:tab w:val="left" w:pos="1134"/>
        </w:tabs>
        <w:spacing w:line="276" w:lineRule="auto"/>
        <w:ind w:right="-2"/>
        <w:jc w:val="both"/>
        <w:rPr>
          <w:rFonts w:ascii="Ebrima" w:hAnsi="Ebrima"/>
          <w:color w:val="000000" w:themeColor="text1"/>
          <w:sz w:val="22"/>
          <w:szCs w:val="22"/>
        </w:rPr>
      </w:pPr>
    </w:p>
    <w:p w14:paraId="71217AFE" w14:textId="77777777" w:rsidR="00DE24AA" w:rsidRPr="008C534D" w:rsidRDefault="00DE24AA" w:rsidP="008C534D">
      <w:pPr>
        <w:pStyle w:val="PargrafodaLista"/>
        <w:numPr>
          <w:ilvl w:val="0"/>
          <w:numId w:val="13"/>
        </w:numPr>
        <w:spacing w:line="276" w:lineRule="auto"/>
        <w:ind w:left="0" w:right="-2" w:firstLine="0"/>
        <w:jc w:val="both"/>
        <w:rPr>
          <w:rFonts w:ascii="Ebrima" w:hAnsi="Ebrima"/>
          <w:color w:val="000000" w:themeColor="text1"/>
          <w:sz w:val="22"/>
          <w:szCs w:val="22"/>
        </w:rPr>
      </w:pPr>
      <w:r w:rsidRPr="008C534D">
        <w:rPr>
          <w:rFonts w:ascii="Ebrima" w:hAnsi="Ebrima" w:cstheme="minorHAnsi"/>
          <w:bCs/>
          <w:color w:val="000000" w:themeColor="text1"/>
          <w:sz w:val="22"/>
          <w:szCs w:val="22"/>
        </w:rPr>
        <w:t>Fica</w:t>
      </w:r>
      <w:r w:rsidRPr="008C534D">
        <w:rPr>
          <w:rFonts w:ascii="Ebrima" w:hAnsi="Ebrima"/>
          <w:color w:val="000000" w:themeColor="text1"/>
          <w:sz w:val="22"/>
          <w:szCs w:val="22"/>
        </w:rPr>
        <w:t xml:space="preserve"> certo e ajustado o caráter não excludente, mas cumulativo entre si, das Garantias, podendo 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em benefício dos Titulares dos CRI, ficando ainda estabelecido que, desde que observados os procedimentos previstos </w:t>
      </w:r>
      <w:r w:rsidRPr="008C534D">
        <w:rPr>
          <w:rFonts w:ascii="Ebrima" w:hAnsi="Ebrima" w:cs="Tahoma"/>
          <w:color w:val="000000" w:themeColor="text1"/>
          <w:sz w:val="22"/>
          <w:szCs w:val="22"/>
        </w:rPr>
        <w:t xml:space="preserve">na CCB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 xml:space="preserve">, na CCB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 xml:space="preserve"> e </w:t>
      </w:r>
      <w:r w:rsidRPr="008C534D">
        <w:rPr>
          <w:rFonts w:ascii="Ebrima" w:hAnsi="Ebrima"/>
          <w:color w:val="000000" w:themeColor="text1"/>
          <w:sz w:val="22"/>
          <w:szCs w:val="22"/>
        </w:rPr>
        <w:t xml:space="preserve">no Contrato de Cessão, a excussão das Garantias independerá de qualquer providência preliminar por parte da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8C534D" w:rsidRDefault="00DE24AA" w:rsidP="008C534D">
      <w:pPr>
        <w:suppressAutoHyphens/>
        <w:spacing w:line="276" w:lineRule="auto"/>
        <w:rPr>
          <w:rFonts w:ascii="Ebrima" w:hAnsi="Ebrima"/>
          <w:color w:val="000000" w:themeColor="text1"/>
          <w:sz w:val="22"/>
          <w:szCs w:val="22"/>
        </w:rPr>
      </w:pPr>
    </w:p>
    <w:p w14:paraId="217AD33D" w14:textId="1C0C56AD" w:rsidR="00DE24AA" w:rsidRPr="008C534D" w:rsidRDefault="00DE24AA" w:rsidP="008C534D">
      <w:pPr>
        <w:pStyle w:val="PargrafodaLista"/>
        <w:numPr>
          <w:ilvl w:val="0"/>
          <w:numId w:val="13"/>
        </w:numPr>
        <w:spacing w:line="276" w:lineRule="auto"/>
        <w:ind w:left="0" w:right="-2" w:firstLine="0"/>
        <w:jc w:val="both"/>
        <w:rPr>
          <w:rFonts w:ascii="Ebrima" w:hAnsi="Ebrima"/>
          <w:color w:val="000000" w:themeColor="text1"/>
          <w:sz w:val="22"/>
          <w:szCs w:val="22"/>
        </w:rPr>
      </w:pPr>
      <w:r w:rsidRPr="008C534D">
        <w:rPr>
          <w:rFonts w:ascii="Ebrima" w:hAnsi="Ebrima"/>
          <w:color w:val="000000" w:themeColor="text1"/>
          <w:sz w:val="22"/>
          <w:szCs w:val="22"/>
        </w:rPr>
        <w:t xml:space="preserve">As Garantias referidas nesta cláusula foram outorgadas em caráter irrevogável e irretratável pelos </w:t>
      </w:r>
      <w:r w:rsidR="006835DB" w:rsidRPr="008C534D">
        <w:rPr>
          <w:rFonts w:ascii="Ebrima" w:hAnsi="Ebrima"/>
          <w:bCs/>
          <w:color w:val="000000" w:themeColor="text1"/>
          <w:sz w:val="22"/>
          <w:szCs w:val="22"/>
        </w:rPr>
        <w:t>Fiadores</w:t>
      </w:r>
      <w:r w:rsidRPr="008C534D">
        <w:rPr>
          <w:rFonts w:ascii="Ebrima" w:hAnsi="Ebrima" w:cs="Tahoma"/>
          <w:color w:val="000000" w:themeColor="text1"/>
          <w:sz w:val="22"/>
          <w:szCs w:val="22"/>
        </w:rPr>
        <w:t xml:space="preserve"> e pelas Emitentes,</w:t>
      </w:r>
      <w:r w:rsidRPr="008C534D">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5605594F"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55" w:name="_Toc451888005"/>
      <w:bookmarkStart w:id="56" w:name="_Toc453263779"/>
      <w:bookmarkStart w:id="57" w:name="_Toc528158890"/>
      <w:r w:rsidRPr="008C534D">
        <w:rPr>
          <w:rFonts w:ascii="Ebrima" w:hAnsi="Ebrima" w:cstheme="minorHAnsi"/>
          <w:color w:val="000000" w:themeColor="text1"/>
          <w:sz w:val="22"/>
          <w:szCs w:val="22"/>
        </w:rPr>
        <w:t xml:space="preserve">CLÁUSULA IX – </w:t>
      </w:r>
      <w:r w:rsidRPr="008C534D">
        <w:rPr>
          <w:rFonts w:ascii="Ebrima" w:hAnsi="Ebrima" w:cstheme="minorHAnsi"/>
          <w:smallCaps/>
          <w:color w:val="000000" w:themeColor="text1"/>
          <w:sz w:val="22"/>
          <w:szCs w:val="22"/>
        </w:rPr>
        <w:t>REGIME FIDUCIÁRIO E ADMINISTRAÇÃO DO PATRIMÔNIO SEPARADO</w:t>
      </w:r>
      <w:bookmarkEnd w:id="55"/>
      <w:bookmarkEnd w:id="56"/>
      <w:bookmarkEnd w:id="57"/>
    </w:p>
    <w:p w14:paraId="2640126E"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8C534D" w:rsidRDefault="00412131" w:rsidP="008C534D">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Nos termos previstos pela Lei </w:t>
      </w:r>
      <w:r w:rsidR="007A0BC6"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9.514</w:t>
      </w:r>
      <w:r w:rsidR="00947754" w:rsidRPr="008C534D">
        <w:rPr>
          <w:rFonts w:ascii="Ebrima" w:hAnsi="Ebrima" w:cstheme="minorHAnsi"/>
          <w:color w:val="000000" w:themeColor="text1"/>
          <w:sz w:val="22"/>
          <w:szCs w:val="22"/>
        </w:rPr>
        <w:t>/97</w:t>
      </w:r>
      <w:r w:rsidRPr="008C534D">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8C534D" w:rsidDel="008A05B9">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8C534D" w:rsidRDefault="00412131" w:rsidP="008C534D">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8C534D" w:rsidRDefault="00412131" w:rsidP="008C534D">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bCs/>
          <w:color w:val="000000" w:themeColor="text1"/>
          <w:sz w:val="22"/>
          <w:szCs w:val="22"/>
        </w:rPr>
        <w:t xml:space="preserve">Os </w:t>
      </w:r>
      <w:r w:rsidRPr="008C534D">
        <w:rPr>
          <w:rFonts w:ascii="Ebrima" w:hAnsi="Ebrima" w:cstheme="minorHAnsi"/>
          <w:color w:val="000000" w:themeColor="text1"/>
          <w:sz w:val="22"/>
          <w:szCs w:val="22"/>
        </w:rPr>
        <w:t>Créditos do Patrimônio Separado</w:t>
      </w:r>
      <w:r w:rsidRPr="008C534D">
        <w:rPr>
          <w:rFonts w:ascii="Ebrima" w:hAnsi="Ebrima" w:cstheme="minorHAnsi"/>
          <w:bCs/>
          <w:color w:val="000000" w:themeColor="text1"/>
          <w:sz w:val="22"/>
          <w:szCs w:val="22"/>
        </w:rPr>
        <w:t xml:space="preserve">, sujeitos ao Regime Fiduciário ora instituído, são destacados do patrimônio da </w:t>
      </w:r>
      <w:proofErr w:type="spellStart"/>
      <w:r w:rsidR="007E4DCA" w:rsidRPr="008C534D">
        <w:rPr>
          <w:rFonts w:ascii="Ebrima" w:hAnsi="Ebrima" w:cstheme="minorHAnsi"/>
          <w:bCs/>
          <w:color w:val="000000" w:themeColor="text1"/>
          <w:sz w:val="22"/>
          <w:szCs w:val="22"/>
        </w:rPr>
        <w:t>Securitizadora</w:t>
      </w:r>
      <w:proofErr w:type="spellEnd"/>
      <w:r w:rsidRPr="008C534D">
        <w:rPr>
          <w:rFonts w:ascii="Ebrima" w:hAnsi="Ebrima" w:cstheme="minorHAnsi"/>
          <w:bCs/>
          <w:color w:val="000000" w:themeColor="text1"/>
          <w:sz w:val="22"/>
          <w:szCs w:val="22"/>
        </w:rPr>
        <w:t xml:space="preserve"> e passam a constituir patrimônio distinto, que não se confunde com o da </w:t>
      </w:r>
      <w:proofErr w:type="spellStart"/>
      <w:r w:rsidR="007E4DCA" w:rsidRPr="008C534D">
        <w:rPr>
          <w:rFonts w:ascii="Ebrima" w:hAnsi="Ebrima" w:cstheme="minorHAnsi"/>
          <w:bCs/>
          <w:color w:val="000000" w:themeColor="text1"/>
          <w:sz w:val="22"/>
          <w:szCs w:val="22"/>
        </w:rPr>
        <w:t>Securitizadora</w:t>
      </w:r>
      <w:proofErr w:type="spellEnd"/>
      <w:r w:rsidRPr="008C534D">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proofErr w:type="spellStart"/>
      <w:r w:rsidR="007E4DCA" w:rsidRPr="008C534D">
        <w:rPr>
          <w:rFonts w:ascii="Ebrima" w:hAnsi="Ebrima" w:cstheme="minorHAnsi"/>
          <w:bCs/>
          <w:color w:val="000000" w:themeColor="text1"/>
          <w:sz w:val="22"/>
          <w:szCs w:val="22"/>
        </w:rPr>
        <w:t>Securitizadora</w:t>
      </w:r>
      <w:proofErr w:type="spellEnd"/>
      <w:r w:rsidR="007E4DCA" w:rsidRPr="008C534D">
        <w:rPr>
          <w:rFonts w:ascii="Ebrima" w:hAnsi="Ebrima" w:cstheme="minorHAnsi"/>
          <w:bCs/>
          <w:color w:val="000000" w:themeColor="text1"/>
          <w:sz w:val="22"/>
          <w:szCs w:val="22"/>
        </w:rPr>
        <w:t xml:space="preserve"> </w:t>
      </w:r>
      <w:r w:rsidRPr="008C534D">
        <w:rPr>
          <w:rFonts w:ascii="Ebrima" w:hAnsi="Ebrima" w:cstheme="minorHAnsi"/>
          <w:bCs/>
          <w:color w:val="000000" w:themeColor="text1"/>
          <w:sz w:val="22"/>
          <w:szCs w:val="22"/>
        </w:rPr>
        <w:t>até que se complete o resgate de todos os CRI a que estejam afetados, nos termos do artigo 11, da Lei</w:t>
      </w:r>
      <w:r w:rsidR="007A0BC6" w:rsidRPr="008C534D">
        <w:rPr>
          <w:rFonts w:ascii="Ebrima" w:hAnsi="Ebrima" w:cstheme="minorHAnsi"/>
          <w:bCs/>
          <w:color w:val="000000" w:themeColor="text1"/>
          <w:sz w:val="22"/>
          <w:szCs w:val="22"/>
        </w:rPr>
        <w:t xml:space="preserve"> nº</w:t>
      </w:r>
      <w:r w:rsidRPr="008C534D">
        <w:rPr>
          <w:rFonts w:ascii="Ebrima" w:hAnsi="Ebrima" w:cstheme="minorHAnsi"/>
          <w:bCs/>
          <w:color w:val="000000" w:themeColor="text1"/>
          <w:sz w:val="22"/>
          <w:szCs w:val="22"/>
        </w:rPr>
        <w:t xml:space="preserve"> 9.514</w:t>
      </w:r>
      <w:r w:rsidR="00947754" w:rsidRPr="008C534D">
        <w:rPr>
          <w:rFonts w:ascii="Ebrima" w:hAnsi="Ebrima" w:cstheme="minorHAnsi"/>
          <w:bCs/>
          <w:color w:val="000000" w:themeColor="text1"/>
          <w:sz w:val="22"/>
          <w:szCs w:val="22"/>
        </w:rPr>
        <w:t>/97</w:t>
      </w:r>
      <w:r w:rsidRPr="008C534D">
        <w:rPr>
          <w:rFonts w:ascii="Ebrima" w:hAnsi="Ebrima" w:cstheme="minorHAnsi"/>
          <w:bCs/>
          <w:color w:val="000000" w:themeColor="text1"/>
          <w:sz w:val="22"/>
          <w:szCs w:val="22"/>
        </w:rPr>
        <w:t>.</w:t>
      </w:r>
    </w:p>
    <w:p w14:paraId="772424D4" w14:textId="77777777" w:rsidR="00412131" w:rsidRPr="008C534D" w:rsidRDefault="00412131" w:rsidP="008C534D">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8C534D" w:rsidRDefault="00412131" w:rsidP="008C534D">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8C534D">
        <w:rPr>
          <w:rFonts w:ascii="Ebrima" w:hAnsi="Ebrima" w:cstheme="minorHAnsi"/>
          <w:color w:val="000000" w:themeColor="text1"/>
          <w:sz w:val="22"/>
          <w:szCs w:val="22"/>
        </w:rPr>
        <w:t>haver</w:t>
      </w:r>
      <w:r w:rsidRPr="008C534D">
        <w:rPr>
          <w:rFonts w:ascii="Ebrima" w:hAnsi="Ebrima" w:cstheme="minorHAnsi"/>
          <w:color w:val="000000" w:themeColor="text1"/>
          <w:sz w:val="22"/>
          <w:szCs w:val="22"/>
        </w:rPr>
        <w:t xml:space="preserve"> seus créditos contra o patrimônio da </w:t>
      </w:r>
      <w:proofErr w:type="spellStart"/>
      <w:r w:rsidR="007E4DCA" w:rsidRPr="008C534D">
        <w:rPr>
          <w:rFonts w:ascii="Ebrima" w:hAnsi="Ebrima" w:cstheme="minorHAnsi"/>
          <w:bCs/>
          <w:color w:val="000000" w:themeColor="text1"/>
          <w:sz w:val="22"/>
          <w:szCs w:val="22"/>
        </w:rPr>
        <w:t>Securitizadora</w:t>
      </w:r>
      <w:proofErr w:type="spellEnd"/>
      <w:r w:rsidRPr="008C534D">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00F574A0" w14:textId="18B72196" w:rsidR="00412131" w:rsidRPr="008C534D" w:rsidRDefault="00412131" w:rsidP="008C534D">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lastRenderedPageBreak/>
        <w:t xml:space="preserve">A insuficiência dos bens do Patrimônio Separado não dará causa à declaração de sua quebra, cabendo, nessa hipótese, ao Agente Fiduciário convocar Assembleia </w:t>
      </w:r>
      <w:r w:rsidR="00EB040B" w:rsidRPr="008C534D">
        <w:rPr>
          <w:rFonts w:ascii="Ebrima" w:hAnsi="Ebrima" w:cstheme="minorHAnsi"/>
          <w:color w:val="000000" w:themeColor="text1"/>
          <w:sz w:val="22"/>
          <w:szCs w:val="22"/>
        </w:rPr>
        <w:t xml:space="preserve">dos Titulares dos CRI </w:t>
      </w:r>
      <w:r w:rsidRPr="008C534D">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8C534D" w:rsidRDefault="00412131" w:rsidP="008C534D">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8C534D" w:rsidRDefault="00412131" w:rsidP="008C534D">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bCs/>
          <w:color w:val="000000" w:themeColor="text1"/>
          <w:sz w:val="22"/>
          <w:szCs w:val="22"/>
        </w:rPr>
        <w:t xml:space="preserve">Os Créditos do Patrimônio Separado: </w:t>
      </w:r>
      <w:r w:rsidRPr="008C534D">
        <w:rPr>
          <w:rFonts w:ascii="Ebrima" w:hAnsi="Ebrima" w:cstheme="minorHAnsi"/>
          <w:b/>
          <w:bCs/>
          <w:color w:val="000000" w:themeColor="text1"/>
          <w:sz w:val="22"/>
          <w:szCs w:val="22"/>
        </w:rPr>
        <w:t>(i)</w:t>
      </w:r>
      <w:r w:rsidRPr="008C534D">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8C534D">
        <w:rPr>
          <w:rFonts w:ascii="Ebrima" w:hAnsi="Ebrima" w:cstheme="minorHAnsi"/>
          <w:color w:val="000000" w:themeColor="text1"/>
          <w:sz w:val="22"/>
          <w:szCs w:val="22"/>
        </w:rPr>
        <w:t>de Securitização</w:t>
      </w:r>
      <w:r w:rsidRPr="008C534D">
        <w:rPr>
          <w:rFonts w:ascii="Ebrima" w:hAnsi="Ebrima" w:cstheme="minorHAnsi"/>
          <w:bCs/>
          <w:color w:val="000000" w:themeColor="text1"/>
          <w:sz w:val="22"/>
          <w:szCs w:val="22"/>
        </w:rPr>
        <w:t xml:space="preserve">;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ii</w:t>
      </w:r>
      <w:proofErr w:type="spellEnd"/>
      <w:r w:rsidRPr="008C534D">
        <w:rPr>
          <w:rFonts w:ascii="Ebrima" w:hAnsi="Ebrima" w:cstheme="minorHAnsi"/>
          <w:b/>
          <w:bCs/>
          <w:color w:val="000000" w:themeColor="text1"/>
          <w:sz w:val="22"/>
          <w:szCs w:val="22"/>
        </w:rPr>
        <w:t>)</w:t>
      </w:r>
      <w:r w:rsidRPr="008C534D">
        <w:rPr>
          <w:rFonts w:ascii="Ebrima" w:hAnsi="Ebrima" w:cstheme="minorHAnsi"/>
          <w:bCs/>
          <w:color w:val="000000" w:themeColor="text1"/>
          <w:sz w:val="22"/>
          <w:szCs w:val="22"/>
        </w:rPr>
        <w:t xml:space="preserve"> estão isentos de qualquer ação ou execução de outros credores da </w:t>
      </w:r>
      <w:proofErr w:type="spellStart"/>
      <w:r w:rsidR="007E4DCA" w:rsidRPr="008C534D">
        <w:rPr>
          <w:rFonts w:ascii="Ebrima" w:hAnsi="Ebrima" w:cstheme="minorHAnsi"/>
          <w:bCs/>
          <w:color w:val="000000" w:themeColor="text1"/>
          <w:sz w:val="22"/>
          <w:szCs w:val="22"/>
        </w:rPr>
        <w:t>Securitizadora</w:t>
      </w:r>
      <w:proofErr w:type="spellEnd"/>
      <w:r w:rsidR="007E4DCA" w:rsidRPr="008C534D">
        <w:rPr>
          <w:rFonts w:ascii="Ebrima" w:hAnsi="Ebrima" w:cstheme="minorHAnsi"/>
          <w:bCs/>
          <w:color w:val="000000" w:themeColor="text1"/>
          <w:sz w:val="22"/>
          <w:szCs w:val="22"/>
        </w:rPr>
        <w:t xml:space="preserve"> </w:t>
      </w:r>
      <w:r w:rsidRPr="008C534D">
        <w:rPr>
          <w:rFonts w:ascii="Ebrima" w:hAnsi="Ebrima" w:cstheme="minorHAnsi"/>
          <w:bCs/>
          <w:color w:val="000000" w:themeColor="text1"/>
          <w:sz w:val="22"/>
          <w:szCs w:val="22"/>
        </w:rPr>
        <w:t xml:space="preserve">que não sejam os Titulares de CRI; e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iii</w:t>
      </w:r>
      <w:proofErr w:type="spellEnd"/>
      <w:r w:rsidRPr="008C534D">
        <w:rPr>
          <w:rFonts w:ascii="Ebrima" w:hAnsi="Ebrima" w:cstheme="minorHAnsi"/>
          <w:b/>
          <w:bCs/>
          <w:color w:val="000000" w:themeColor="text1"/>
          <w:sz w:val="22"/>
          <w:szCs w:val="22"/>
        </w:rPr>
        <w:t>)</w:t>
      </w:r>
      <w:r w:rsidRPr="008C534D">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8C534D">
        <w:rPr>
          <w:rFonts w:ascii="Ebrima" w:hAnsi="Ebrima" w:cstheme="minorHAnsi"/>
          <w:color w:val="000000" w:themeColor="text1"/>
          <w:sz w:val="22"/>
          <w:szCs w:val="22"/>
        </w:rPr>
        <w:t>de Securitização</w:t>
      </w:r>
      <w:r w:rsidRPr="008C534D">
        <w:rPr>
          <w:rFonts w:ascii="Ebrima" w:hAnsi="Ebrima" w:cstheme="minorHAnsi"/>
          <w:bCs/>
          <w:color w:val="000000" w:themeColor="text1"/>
          <w:sz w:val="22"/>
          <w:szCs w:val="22"/>
        </w:rPr>
        <w:t>.</w:t>
      </w:r>
    </w:p>
    <w:p w14:paraId="391AADBF"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8C534D" w:rsidRDefault="00412131" w:rsidP="008C534D">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presente Termo de Securitização, seus respectivos </w:t>
      </w:r>
      <w:r w:rsidR="00A84593"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nexos e eventuais aditamentos serão registrados para custódia n</w:t>
      </w:r>
      <w:r w:rsidR="00B74AA8" w:rsidRPr="008C534D">
        <w:rPr>
          <w:rFonts w:ascii="Ebrima" w:hAnsi="Ebrima" w:cstheme="minorHAnsi"/>
          <w:color w:val="000000" w:themeColor="text1"/>
          <w:sz w:val="22"/>
          <w:szCs w:val="22"/>
        </w:rPr>
        <w:t xml:space="preserve">a </w:t>
      </w:r>
      <w:r w:rsidR="009E64BD" w:rsidRPr="008C534D">
        <w:rPr>
          <w:rFonts w:ascii="Ebrima" w:hAnsi="Ebrima" w:cstheme="minorHAnsi"/>
          <w:color w:val="000000" w:themeColor="text1"/>
          <w:sz w:val="22"/>
          <w:szCs w:val="22"/>
        </w:rPr>
        <w:t>Instituiçã</w:t>
      </w:r>
      <w:r w:rsidRPr="008C534D">
        <w:rPr>
          <w:rFonts w:ascii="Ebrima" w:hAnsi="Ebrima" w:cstheme="minorHAnsi"/>
          <w:color w:val="000000" w:themeColor="text1"/>
          <w:sz w:val="22"/>
          <w:szCs w:val="22"/>
        </w:rPr>
        <w:t xml:space="preserve">o Custodiante em até </w:t>
      </w:r>
      <w:r w:rsidR="00E00681"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Dias Úteis contados da data de sua celebração, devendo a </w:t>
      </w:r>
      <w:proofErr w:type="spellStart"/>
      <w:r w:rsidR="00690970"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portanto, entregar </w:t>
      </w:r>
      <w:r w:rsidR="009E64BD" w:rsidRPr="008C534D">
        <w:rPr>
          <w:rFonts w:ascii="Ebrima" w:hAnsi="Ebrima" w:cstheme="minorHAnsi"/>
          <w:color w:val="000000" w:themeColor="text1"/>
          <w:sz w:val="22"/>
          <w:szCs w:val="22"/>
        </w:rPr>
        <w:t xml:space="preserve">à Instituição </w:t>
      </w:r>
      <w:r w:rsidRPr="008C534D">
        <w:rPr>
          <w:rFonts w:ascii="Ebrima" w:hAnsi="Ebrima" w:cstheme="minorHAnsi"/>
          <w:color w:val="000000" w:themeColor="text1"/>
          <w:sz w:val="22"/>
          <w:szCs w:val="22"/>
        </w:rPr>
        <w:t xml:space="preserve">Custodiante </w:t>
      </w:r>
      <w:r w:rsidR="00E00681"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1 (uma) via original do Termo de Securitização. </w:t>
      </w:r>
    </w:p>
    <w:p w14:paraId="3B5A11A8"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Administração do Patrimônio Separado</w:t>
      </w:r>
    </w:p>
    <w:p w14:paraId="648E3F07"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8C534D" w:rsidRDefault="00690970" w:rsidP="008C534D">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8C534D">
        <w:rPr>
          <w:rFonts w:ascii="Ebrima" w:hAnsi="Ebrima"/>
          <w:color w:val="000000" w:themeColor="text1"/>
          <w:sz w:val="22"/>
          <w:szCs w:val="22"/>
        </w:rPr>
        <w:t xml:space="preserve">Observado o disposto nesta Cláusula IX, </w:t>
      </w:r>
      <w:r w:rsidRPr="008C534D">
        <w:rPr>
          <w:rFonts w:ascii="Ebrima" w:hAnsi="Ebrima" w:cstheme="minorHAnsi"/>
          <w:bCs/>
          <w:color w:val="000000" w:themeColor="text1"/>
          <w:sz w:val="22"/>
          <w:szCs w:val="22"/>
        </w:rPr>
        <w:t xml:space="preserve">a </w:t>
      </w:r>
      <w:proofErr w:type="spellStart"/>
      <w:r w:rsidRPr="008C534D">
        <w:rPr>
          <w:rFonts w:ascii="Ebrima" w:hAnsi="Ebrima" w:cstheme="minorHAnsi"/>
          <w:bCs/>
          <w:color w:val="000000" w:themeColor="text1"/>
          <w:sz w:val="22"/>
          <w:szCs w:val="22"/>
        </w:rPr>
        <w:t>Securitizadora</w:t>
      </w:r>
      <w:proofErr w:type="spellEnd"/>
      <w:r w:rsidRPr="008C534D">
        <w:rPr>
          <w:rFonts w:ascii="Ebrima" w:hAnsi="Ebrima" w:cstheme="minorHAnsi"/>
          <w:bCs/>
          <w:color w:val="000000" w:themeColor="text1"/>
          <w:sz w:val="22"/>
          <w:szCs w:val="22"/>
        </w:rPr>
        <w:t>, e</w:t>
      </w:r>
      <w:r w:rsidR="007A0BC6" w:rsidRPr="008C534D">
        <w:rPr>
          <w:rFonts w:ascii="Ebrima" w:hAnsi="Ebrima" w:cstheme="minorHAnsi"/>
          <w:bCs/>
          <w:color w:val="000000" w:themeColor="text1"/>
          <w:sz w:val="22"/>
          <w:szCs w:val="22"/>
        </w:rPr>
        <w:t>m</w:t>
      </w:r>
      <w:r w:rsidR="00412131" w:rsidRPr="008C534D">
        <w:rPr>
          <w:rFonts w:ascii="Ebrima" w:hAnsi="Ebrima" w:cstheme="minorHAnsi"/>
          <w:bCs/>
          <w:color w:val="000000" w:themeColor="text1"/>
          <w:sz w:val="22"/>
          <w:szCs w:val="22"/>
        </w:rPr>
        <w:t xml:space="preserve"> conformidade com a Lei </w:t>
      </w:r>
      <w:r w:rsidR="007A0BC6" w:rsidRPr="008C534D">
        <w:rPr>
          <w:rFonts w:ascii="Ebrima" w:hAnsi="Ebrima" w:cstheme="minorHAnsi"/>
          <w:bCs/>
          <w:color w:val="000000" w:themeColor="text1"/>
          <w:sz w:val="22"/>
          <w:szCs w:val="22"/>
        </w:rPr>
        <w:t xml:space="preserve">nº </w:t>
      </w:r>
      <w:r w:rsidR="00412131" w:rsidRPr="008C534D">
        <w:rPr>
          <w:rFonts w:ascii="Ebrima" w:hAnsi="Ebrima" w:cstheme="minorHAnsi"/>
          <w:bCs/>
          <w:color w:val="000000" w:themeColor="text1"/>
          <w:sz w:val="22"/>
          <w:szCs w:val="22"/>
        </w:rPr>
        <w:t>9.514</w:t>
      </w:r>
      <w:r w:rsidR="00947754" w:rsidRPr="008C534D">
        <w:rPr>
          <w:rFonts w:ascii="Ebrima" w:hAnsi="Ebrima" w:cstheme="minorHAnsi"/>
          <w:bCs/>
          <w:color w:val="000000" w:themeColor="text1"/>
          <w:sz w:val="22"/>
          <w:szCs w:val="22"/>
        </w:rPr>
        <w:t>/97</w:t>
      </w:r>
      <w:r w:rsidR="00412131" w:rsidRPr="008C534D">
        <w:rPr>
          <w:rFonts w:ascii="Ebrima" w:hAnsi="Ebrima" w:cstheme="minorHAnsi"/>
          <w:bCs/>
          <w:color w:val="000000" w:themeColor="text1"/>
          <w:sz w:val="22"/>
          <w:szCs w:val="22"/>
        </w:rPr>
        <w:t xml:space="preserve">: </w:t>
      </w:r>
      <w:r w:rsidR="00412131" w:rsidRPr="008C534D">
        <w:rPr>
          <w:rFonts w:ascii="Ebrima" w:hAnsi="Ebrima" w:cstheme="minorHAnsi"/>
          <w:b/>
          <w:bCs/>
          <w:color w:val="000000" w:themeColor="text1"/>
          <w:sz w:val="22"/>
          <w:szCs w:val="22"/>
        </w:rPr>
        <w:t xml:space="preserve">(i) </w:t>
      </w:r>
      <w:r w:rsidR="00412131" w:rsidRPr="008C534D">
        <w:rPr>
          <w:rFonts w:ascii="Ebrima" w:hAnsi="Ebrima" w:cstheme="minorHAnsi"/>
          <w:bCs/>
          <w:color w:val="000000" w:themeColor="text1"/>
          <w:sz w:val="22"/>
          <w:szCs w:val="22"/>
        </w:rPr>
        <w:t xml:space="preserve">administrará o Patrimônio Separado instituído para os fins desta Emissão; </w:t>
      </w:r>
      <w:r w:rsidR="00412131" w:rsidRPr="008C534D">
        <w:rPr>
          <w:rFonts w:ascii="Ebrima" w:hAnsi="Ebrima" w:cstheme="minorHAnsi"/>
          <w:b/>
          <w:bCs/>
          <w:color w:val="000000" w:themeColor="text1"/>
          <w:sz w:val="22"/>
          <w:szCs w:val="22"/>
        </w:rPr>
        <w:t>(</w:t>
      </w:r>
      <w:proofErr w:type="spellStart"/>
      <w:r w:rsidR="00412131" w:rsidRPr="008C534D">
        <w:rPr>
          <w:rFonts w:ascii="Ebrima" w:hAnsi="Ebrima" w:cstheme="minorHAnsi"/>
          <w:b/>
          <w:bCs/>
          <w:color w:val="000000" w:themeColor="text1"/>
          <w:sz w:val="22"/>
          <w:szCs w:val="22"/>
        </w:rPr>
        <w:t>ii</w:t>
      </w:r>
      <w:proofErr w:type="spellEnd"/>
      <w:r w:rsidR="00412131" w:rsidRPr="008C534D">
        <w:rPr>
          <w:rFonts w:ascii="Ebrima" w:hAnsi="Ebrima" w:cstheme="minorHAnsi"/>
          <w:b/>
          <w:bCs/>
          <w:color w:val="000000" w:themeColor="text1"/>
          <w:sz w:val="22"/>
          <w:szCs w:val="22"/>
        </w:rPr>
        <w:t>)</w:t>
      </w:r>
      <w:r w:rsidR="00412131" w:rsidRPr="008C534D">
        <w:rPr>
          <w:rFonts w:ascii="Ebrima" w:hAnsi="Ebrima" w:cstheme="minorHAnsi"/>
          <w:bCs/>
          <w:color w:val="000000" w:themeColor="text1"/>
          <w:sz w:val="22"/>
          <w:szCs w:val="22"/>
        </w:rPr>
        <w:t xml:space="preserve"> promoverá as diligências necessárias à manutenção de sua regularidade; </w:t>
      </w:r>
      <w:r w:rsidR="00412131" w:rsidRPr="008C534D">
        <w:rPr>
          <w:rFonts w:ascii="Ebrima" w:hAnsi="Ebrima" w:cstheme="minorHAnsi"/>
          <w:b/>
          <w:bCs/>
          <w:color w:val="000000" w:themeColor="text1"/>
          <w:sz w:val="22"/>
          <w:szCs w:val="22"/>
        </w:rPr>
        <w:t>(</w:t>
      </w:r>
      <w:proofErr w:type="spellStart"/>
      <w:r w:rsidR="00412131" w:rsidRPr="008C534D">
        <w:rPr>
          <w:rFonts w:ascii="Ebrima" w:hAnsi="Ebrima" w:cstheme="minorHAnsi"/>
          <w:b/>
          <w:bCs/>
          <w:color w:val="000000" w:themeColor="text1"/>
          <w:sz w:val="22"/>
          <w:szCs w:val="22"/>
        </w:rPr>
        <w:t>iii</w:t>
      </w:r>
      <w:proofErr w:type="spellEnd"/>
      <w:r w:rsidR="00412131" w:rsidRPr="008C534D">
        <w:rPr>
          <w:rFonts w:ascii="Ebrima" w:hAnsi="Ebrima" w:cstheme="minorHAnsi"/>
          <w:b/>
          <w:bCs/>
          <w:color w:val="000000" w:themeColor="text1"/>
          <w:sz w:val="22"/>
          <w:szCs w:val="22"/>
        </w:rPr>
        <w:t>)</w:t>
      </w:r>
      <w:r w:rsidR="00412131" w:rsidRPr="008C534D">
        <w:rPr>
          <w:rFonts w:ascii="Ebrima" w:hAnsi="Ebrima" w:cstheme="minorHAnsi"/>
          <w:bCs/>
          <w:color w:val="000000" w:themeColor="text1"/>
          <w:sz w:val="22"/>
          <w:szCs w:val="22"/>
        </w:rPr>
        <w:t xml:space="preserve"> manterá seu registro contábil </w:t>
      </w:r>
      <w:r w:rsidR="007A0BC6" w:rsidRPr="008C534D">
        <w:rPr>
          <w:rFonts w:ascii="Ebrima" w:hAnsi="Ebrima" w:cstheme="minorHAnsi"/>
          <w:bCs/>
          <w:color w:val="000000" w:themeColor="text1"/>
          <w:sz w:val="22"/>
          <w:szCs w:val="22"/>
        </w:rPr>
        <w:t>independentemente</w:t>
      </w:r>
      <w:r w:rsidR="00412131" w:rsidRPr="008C534D">
        <w:rPr>
          <w:rFonts w:ascii="Ebrima" w:hAnsi="Ebrima" w:cstheme="minorHAnsi"/>
          <w:bCs/>
          <w:color w:val="000000" w:themeColor="text1"/>
          <w:sz w:val="22"/>
          <w:szCs w:val="22"/>
        </w:rPr>
        <w:t xml:space="preserve"> do restante de seu patrimônio próprio e de outros patrimônios separados administrados; e </w:t>
      </w:r>
      <w:r w:rsidR="00412131" w:rsidRPr="008C534D">
        <w:rPr>
          <w:rFonts w:ascii="Ebrima" w:hAnsi="Ebrima" w:cstheme="minorHAnsi"/>
          <w:b/>
          <w:bCs/>
          <w:color w:val="000000" w:themeColor="text1"/>
          <w:sz w:val="22"/>
          <w:szCs w:val="22"/>
        </w:rPr>
        <w:t>(</w:t>
      </w:r>
      <w:proofErr w:type="spellStart"/>
      <w:r w:rsidR="00412131" w:rsidRPr="008C534D">
        <w:rPr>
          <w:rFonts w:ascii="Ebrima" w:hAnsi="Ebrima" w:cstheme="minorHAnsi"/>
          <w:b/>
          <w:bCs/>
          <w:color w:val="000000" w:themeColor="text1"/>
          <w:sz w:val="22"/>
          <w:szCs w:val="22"/>
        </w:rPr>
        <w:t>iv</w:t>
      </w:r>
      <w:proofErr w:type="spellEnd"/>
      <w:r w:rsidR="00412131" w:rsidRPr="008C534D">
        <w:rPr>
          <w:rFonts w:ascii="Ebrima" w:hAnsi="Ebrima" w:cstheme="minorHAnsi"/>
          <w:b/>
          <w:bCs/>
          <w:color w:val="000000" w:themeColor="text1"/>
          <w:sz w:val="22"/>
          <w:szCs w:val="22"/>
        </w:rPr>
        <w:t>)</w:t>
      </w:r>
      <w:r w:rsidR="00412131" w:rsidRPr="008C534D">
        <w:rPr>
          <w:rFonts w:ascii="Ebrima" w:hAnsi="Ebrima" w:cstheme="minorHAnsi"/>
          <w:bCs/>
          <w:color w:val="000000" w:themeColor="text1"/>
          <w:sz w:val="22"/>
          <w:szCs w:val="22"/>
        </w:rPr>
        <w:t xml:space="preserve"> elaborará e publicará suas respectivas demonstrações financeiras</w:t>
      </w:r>
      <w:r w:rsidR="004370D2" w:rsidRPr="008C534D">
        <w:rPr>
          <w:rFonts w:ascii="Ebrima" w:hAnsi="Ebrima" w:cstheme="minorHAnsi"/>
          <w:bCs/>
          <w:color w:val="000000" w:themeColor="text1"/>
          <w:sz w:val="22"/>
          <w:szCs w:val="22"/>
        </w:rPr>
        <w:t xml:space="preserve">, </w:t>
      </w:r>
      <w:r w:rsidR="00B05C1F" w:rsidRPr="008C534D">
        <w:rPr>
          <w:rFonts w:ascii="Ebrima" w:hAnsi="Ebrima" w:cstheme="minorHAnsi"/>
          <w:bCs/>
          <w:color w:val="000000" w:themeColor="text1"/>
          <w:sz w:val="22"/>
          <w:szCs w:val="22"/>
        </w:rPr>
        <w:t>em conformidade com a Instrução CVM nº 480</w:t>
      </w:r>
      <w:r w:rsidR="00E00681" w:rsidRPr="008C534D">
        <w:rPr>
          <w:rFonts w:ascii="Ebrima" w:hAnsi="Ebrima" w:cstheme="minorHAnsi"/>
          <w:bCs/>
          <w:color w:val="000000" w:themeColor="text1"/>
          <w:sz w:val="22"/>
          <w:szCs w:val="22"/>
        </w:rPr>
        <w:t>/09</w:t>
      </w:r>
      <w:r w:rsidR="004370D2" w:rsidRPr="008C534D">
        <w:rPr>
          <w:rFonts w:ascii="Ebrima" w:hAnsi="Ebrima" w:cstheme="minorHAnsi"/>
          <w:bCs/>
          <w:color w:val="000000" w:themeColor="text1"/>
          <w:sz w:val="22"/>
          <w:szCs w:val="22"/>
        </w:rPr>
        <w:t>.</w:t>
      </w:r>
    </w:p>
    <w:p w14:paraId="7930BE41" w14:textId="77777777" w:rsidR="00412131" w:rsidRPr="008C534D" w:rsidRDefault="00412131" w:rsidP="008C534D">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8C534D" w:rsidRDefault="00412131" w:rsidP="008C534D">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Emissora fará jus ao recebimento da Taxa de Administração, calculada </w:t>
      </w:r>
      <w:r w:rsidRPr="008C534D">
        <w:rPr>
          <w:rFonts w:ascii="Ebrima" w:hAnsi="Ebrima" w:cstheme="minorHAnsi"/>
          <w:i/>
          <w:color w:val="000000" w:themeColor="text1"/>
          <w:sz w:val="22"/>
          <w:szCs w:val="22"/>
        </w:rPr>
        <w:t>pro rata die</w:t>
      </w:r>
      <w:r w:rsidRPr="008C534D">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Taxa de Administração continuará sendo devida, mesmo após o vencimento dos CRI, caso a </w:t>
      </w:r>
      <w:proofErr w:type="spellStart"/>
      <w:r w:rsidR="00690970"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ainda esteja atuando em nome dos </w:t>
      </w:r>
      <w:r w:rsidR="00182A90" w:rsidRPr="008C534D">
        <w:rPr>
          <w:rFonts w:ascii="Ebrima" w:hAnsi="Ebrima" w:cstheme="minorHAnsi"/>
          <w:color w:val="000000" w:themeColor="text1"/>
          <w:sz w:val="22"/>
          <w:szCs w:val="22"/>
        </w:rPr>
        <w:t>T</w:t>
      </w:r>
      <w:r w:rsidRPr="008C534D">
        <w:rPr>
          <w:rFonts w:ascii="Ebrima" w:hAnsi="Ebrima" w:cstheme="minorHAnsi"/>
          <w:color w:val="000000" w:themeColor="text1"/>
          <w:sz w:val="22"/>
          <w:szCs w:val="22"/>
        </w:rPr>
        <w:t xml:space="preserve">itulares dos CRI, remuneração esta que </w:t>
      </w:r>
      <w:r w:rsidRPr="008C534D">
        <w:rPr>
          <w:rFonts w:ascii="Ebrima" w:hAnsi="Ebrima" w:cstheme="minorHAnsi"/>
          <w:color w:val="000000" w:themeColor="text1"/>
          <w:sz w:val="22"/>
          <w:szCs w:val="22"/>
        </w:rPr>
        <w:lastRenderedPageBreak/>
        <w:t xml:space="preserve">será devida proporcionalmente aos meses de atuação da </w:t>
      </w:r>
      <w:proofErr w:type="spellStart"/>
      <w:r w:rsidR="00690970"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8C534D">
        <w:rPr>
          <w:rFonts w:ascii="Ebrima" w:hAnsi="Ebrima" w:cstheme="minorHAnsi"/>
          <w:color w:val="000000" w:themeColor="text1"/>
          <w:sz w:val="22"/>
          <w:szCs w:val="22"/>
        </w:rPr>
        <w:t>as Emitentes</w:t>
      </w:r>
      <w:r w:rsidRPr="008C534D">
        <w:rPr>
          <w:rFonts w:ascii="Ebrima" w:hAnsi="Ebrima" w:cstheme="minorHAnsi"/>
          <w:color w:val="000000" w:themeColor="text1"/>
          <w:sz w:val="22"/>
          <w:szCs w:val="22"/>
        </w:rPr>
        <w:t xml:space="preserve"> após a realização do Patrimônio Separado.</w:t>
      </w:r>
    </w:p>
    <w:p w14:paraId="1D3988EB"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8C534D">
        <w:rPr>
          <w:rFonts w:ascii="Ebrima" w:hAnsi="Ebrima" w:cstheme="minorHAnsi"/>
          <w:i/>
          <w:iCs/>
          <w:color w:val="000000" w:themeColor="text1"/>
          <w:sz w:val="22"/>
          <w:szCs w:val="22"/>
        </w:rPr>
        <w:t>gross</w:t>
      </w:r>
      <w:proofErr w:type="spellEnd"/>
      <w:r w:rsidRPr="008C534D">
        <w:rPr>
          <w:rFonts w:ascii="Ebrima" w:hAnsi="Ebrima" w:cstheme="minorHAnsi"/>
          <w:i/>
          <w:iCs/>
          <w:color w:val="000000" w:themeColor="text1"/>
          <w:sz w:val="22"/>
          <w:szCs w:val="22"/>
        </w:rPr>
        <w:t xml:space="preserve"> </w:t>
      </w:r>
      <w:proofErr w:type="spellStart"/>
      <w:r w:rsidRPr="008C534D">
        <w:rPr>
          <w:rFonts w:ascii="Ebrima" w:hAnsi="Ebrima" w:cstheme="minorHAnsi"/>
          <w:i/>
          <w:iCs/>
          <w:color w:val="000000" w:themeColor="text1"/>
          <w:sz w:val="22"/>
          <w:szCs w:val="22"/>
        </w:rPr>
        <w:t>up</w:t>
      </w:r>
      <w:proofErr w:type="spellEnd"/>
      <w:r w:rsidRPr="008C534D">
        <w:rPr>
          <w:rFonts w:ascii="Ebrima" w:hAnsi="Ebrima" w:cstheme="minorHAnsi"/>
          <w:color w:val="000000" w:themeColor="text1"/>
          <w:sz w:val="22"/>
          <w:szCs w:val="22"/>
        </w:rPr>
        <w:t xml:space="preserve">), tais como: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ISS,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PIS;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proofErr w:type="spellStart"/>
      <w:r w:rsidR="00690970" w:rsidRPr="008C534D">
        <w:rPr>
          <w:rFonts w:ascii="Ebrima" w:hAnsi="Ebrima" w:cstheme="minorHAnsi"/>
          <w:color w:val="000000" w:themeColor="text1"/>
          <w:sz w:val="22"/>
          <w:szCs w:val="22"/>
        </w:rPr>
        <w:t>Securitizadora</w:t>
      </w:r>
      <w:proofErr w:type="spellEnd"/>
      <w:r w:rsidR="0069097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8C534D" w:rsidRDefault="00412131" w:rsidP="008C534D">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Patrimônio Separado, especialmente o Fundo de Reserva, ressarcirá a </w:t>
      </w:r>
      <w:proofErr w:type="spellStart"/>
      <w:r w:rsidR="00690970" w:rsidRPr="008C534D">
        <w:rPr>
          <w:rFonts w:ascii="Ebrima" w:hAnsi="Ebrima" w:cstheme="minorHAnsi"/>
          <w:color w:val="000000" w:themeColor="text1"/>
          <w:sz w:val="22"/>
          <w:szCs w:val="22"/>
        </w:rPr>
        <w:t>Securitizadora</w:t>
      </w:r>
      <w:proofErr w:type="spellEnd"/>
      <w:r w:rsidR="0069097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todas as despesas incorridas com relação ao exercício de </w:t>
      </w:r>
      <w:r w:rsidRPr="008C534D">
        <w:rPr>
          <w:rFonts w:ascii="Ebrima" w:hAnsi="Ebrima" w:cstheme="minorHAnsi"/>
          <w:iCs/>
          <w:color w:val="000000" w:themeColor="text1"/>
          <w:sz w:val="22"/>
          <w:szCs w:val="22"/>
        </w:rPr>
        <w:t>suas</w:t>
      </w:r>
      <w:r w:rsidRPr="008C534D">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8C534D">
        <w:rPr>
          <w:rFonts w:ascii="Ebrima" w:hAnsi="Ebrima"/>
          <w:color w:val="000000" w:themeColor="text1"/>
          <w:sz w:val="22"/>
          <w:szCs w:val="22"/>
        </w:rPr>
        <w:t>T</w:t>
      </w:r>
      <w:r w:rsidRPr="008C534D">
        <w:rPr>
          <w:rFonts w:ascii="Ebrima" w:hAnsi="Ebrima"/>
          <w:color w:val="000000" w:themeColor="text1"/>
          <w:sz w:val="22"/>
          <w:szCs w:val="22"/>
        </w:rPr>
        <w:t>itulares dos CRI,</w:t>
      </w:r>
      <w:r w:rsidRPr="008C534D">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8C534D">
        <w:rPr>
          <w:rFonts w:ascii="Ebrima" w:hAnsi="Ebrima"/>
          <w:color w:val="000000" w:themeColor="text1"/>
          <w:sz w:val="22"/>
          <w:szCs w:val="22"/>
        </w:rPr>
        <w:t>T</w:t>
      </w:r>
      <w:r w:rsidRPr="008C534D">
        <w:rPr>
          <w:rFonts w:ascii="Ebrima" w:hAnsi="Ebrima"/>
          <w:color w:val="000000" w:themeColor="text1"/>
          <w:sz w:val="22"/>
          <w:szCs w:val="22"/>
        </w:rPr>
        <w:t>itulares de CRI</w:t>
      </w:r>
      <w:r w:rsidRPr="008C534D">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Dias Úteis após a efetivação da despesa em questão. </w:t>
      </w:r>
    </w:p>
    <w:p w14:paraId="71686EE3"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4E72FF76" w14:textId="78BB01F4" w:rsidR="00412131" w:rsidRPr="008C534D" w:rsidRDefault="00412131" w:rsidP="008C534D">
      <w:pPr>
        <w:pStyle w:val="PargrafodaLista"/>
        <w:numPr>
          <w:ilvl w:val="2"/>
          <w:numId w:val="33"/>
        </w:numPr>
        <w:spacing w:line="276" w:lineRule="auto"/>
        <w:ind w:hanging="11"/>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rPr>
        <w:t>Adicionalmente</w:t>
      </w:r>
      <w:r w:rsidRPr="008C534D">
        <w:rPr>
          <w:rFonts w:ascii="Ebrima" w:hAnsi="Ebrima" w:cstheme="minorHAnsi"/>
          <w:color w:val="000000" w:themeColor="text1"/>
          <w:sz w:val="22"/>
          <w:szCs w:val="22"/>
        </w:rPr>
        <w:t xml:space="preserve">, em caso de inadimplemento dos CRI ou reestruturação de suas características após a Emissão, será devido à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pelo Patrimônio Separado, remuneração adicional no valor de R$ </w:t>
      </w:r>
      <w:r w:rsidRPr="00534C62">
        <w:rPr>
          <w:rFonts w:ascii="Ebrima" w:hAnsi="Ebrima" w:cstheme="minorHAnsi"/>
          <w:color w:val="000000" w:themeColor="text1"/>
          <w:sz w:val="22"/>
          <w:szCs w:val="22"/>
        </w:rPr>
        <w:t>300,00</w:t>
      </w:r>
      <w:r w:rsidRPr="00E6600B">
        <w:rPr>
          <w:rFonts w:ascii="Ebrima" w:hAnsi="Ebrima" w:cstheme="minorHAnsi"/>
          <w:color w:val="000000" w:themeColor="text1"/>
          <w:sz w:val="22"/>
          <w:szCs w:val="22"/>
        </w:rPr>
        <w:t xml:space="preserve"> (</w:t>
      </w:r>
      <w:r w:rsidRPr="00534C62">
        <w:rPr>
          <w:rFonts w:ascii="Ebrima" w:hAnsi="Ebrima" w:cstheme="minorHAnsi"/>
          <w:color w:val="000000" w:themeColor="text1"/>
          <w:sz w:val="22"/>
          <w:szCs w:val="22"/>
        </w:rPr>
        <w:t>trezentos</w:t>
      </w:r>
      <w:r w:rsidRPr="008C534D">
        <w:rPr>
          <w:rFonts w:ascii="Ebrima" w:hAnsi="Ebrima" w:cstheme="minorHAnsi"/>
          <w:color w:val="000000" w:themeColor="text1"/>
          <w:sz w:val="22"/>
          <w:szCs w:val="22"/>
        </w:rPr>
        <w:t xml:space="preserve"> reais) por homem-hora de trabalho dedicado à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execução de garantias dos CRI, e/ou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participação em Assembleias </w:t>
      </w:r>
      <w:r w:rsidR="00182A90" w:rsidRPr="008C534D">
        <w:rPr>
          <w:rFonts w:ascii="Ebrima" w:hAnsi="Ebrima" w:cstheme="minorHAnsi"/>
          <w:color w:val="000000" w:themeColor="text1"/>
          <w:sz w:val="22"/>
          <w:szCs w:val="22"/>
        </w:rPr>
        <w:t xml:space="preserve">de Titulares dos CRI </w:t>
      </w:r>
      <w:r w:rsidRPr="008C534D">
        <w:rPr>
          <w:rFonts w:ascii="Ebrima" w:hAnsi="Ebrima" w:cstheme="minorHAnsi"/>
          <w:color w:val="000000" w:themeColor="text1"/>
          <w:sz w:val="22"/>
          <w:szCs w:val="22"/>
        </w:rPr>
        <w:t xml:space="preserve">e a consequente implementação das decisões nelas tomadas, paga em </w:t>
      </w:r>
      <w:r w:rsidR="00690970"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dias após a comprovação da entrega, pela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de “relatório de horas” à parte que originou a demanda adicional.</w:t>
      </w:r>
    </w:p>
    <w:p w14:paraId="2CBF3B98" w14:textId="77777777" w:rsidR="00412131" w:rsidRPr="008C534D" w:rsidRDefault="00412131" w:rsidP="008C534D">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8C534D" w:rsidRDefault="00412131" w:rsidP="008C534D">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Entende-se por “reestruturação” a alteração de condições relacionadas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às garantias,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 xml:space="preserve">ata de </w:t>
      </w:r>
      <w:r w:rsidR="00A6519C" w:rsidRPr="008C534D">
        <w:rPr>
          <w:rFonts w:ascii="Ebrima" w:hAnsi="Ebrima" w:cstheme="minorHAnsi"/>
          <w:color w:val="000000" w:themeColor="text1"/>
          <w:sz w:val="22"/>
          <w:szCs w:val="22"/>
        </w:rPr>
        <w:t>V</w:t>
      </w:r>
      <w:r w:rsidRPr="008C534D">
        <w:rPr>
          <w:rFonts w:ascii="Ebrima" w:hAnsi="Ebrima" w:cstheme="minorHAnsi"/>
          <w:color w:val="000000" w:themeColor="text1"/>
          <w:sz w:val="22"/>
          <w:szCs w:val="22"/>
        </w:rPr>
        <w:t xml:space="preserve">encimento </w:t>
      </w:r>
      <w:r w:rsidR="00A6519C" w:rsidRPr="008C534D">
        <w:rPr>
          <w:rFonts w:ascii="Ebrima" w:hAnsi="Ebrima" w:cstheme="minorHAnsi"/>
          <w:color w:val="000000" w:themeColor="text1"/>
          <w:sz w:val="22"/>
          <w:szCs w:val="22"/>
        </w:rPr>
        <w:t>F</w:t>
      </w:r>
      <w:r w:rsidRPr="008C534D">
        <w:rPr>
          <w:rFonts w:ascii="Ebrima" w:hAnsi="Ebrima" w:cstheme="minorHAnsi"/>
          <w:color w:val="000000" w:themeColor="text1"/>
          <w:sz w:val="22"/>
          <w:szCs w:val="22"/>
        </w:rPr>
        <w:t xml:space="preserve">inal, fluxos operacionais de pagamento ou recebimento de valores, carência ou </w:t>
      </w:r>
      <w:proofErr w:type="spellStart"/>
      <w:r w:rsidRPr="008C534D">
        <w:rPr>
          <w:rFonts w:ascii="Ebrima" w:hAnsi="Ebrima" w:cstheme="minorHAnsi"/>
          <w:i/>
          <w:color w:val="000000" w:themeColor="text1"/>
          <w:sz w:val="22"/>
          <w:szCs w:val="22"/>
        </w:rPr>
        <w:t>covenants</w:t>
      </w:r>
      <w:proofErr w:type="spellEnd"/>
      <w:r w:rsidRPr="008C534D">
        <w:rPr>
          <w:rFonts w:ascii="Ebrima" w:hAnsi="Ebrima" w:cstheme="minorHAnsi"/>
          <w:color w:val="000000" w:themeColor="text1"/>
          <w:sz w:val="22"/>
          <w:szCs w:val="22"/>
        </w:rPr>
        <w:t xml:space="preserve"> operacionais ou financeiros,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ao vencimento ou resgate antecipado dos CRI.</w:t>
      </w:r>
    </w:p>
    <w:p w14:paraId="128D2FD0" w14:textId="77777777" w:rsidR="00412131" w:rsidRPr="008C534D" w:rsidRDefault="00412131" w:rsidP="008C534D">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8C534D" w:rsidRDefault="00412131" w:rsidP="008C534D">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pagamento da remuneração prevista neste item ocorrerá sem prejuízo da remuneração devida a terceiros eventualmente contratados para a prestação de serviços </w:t>
      </w:r>
      <w:r w:rsidRPr="008C534D">
        <w:rPr>
          <w:rFonts w:ascii="Ebrima" w:hAnsi="Ebrima" w:cstheme="minorHAnsi"/>
          <w:color w:val="000000" w:themeColor="text1"/>
          <w:sz w:val="22"/>
          <w:szCs w:val="22"/>
        </w:rPr>
        <w:lastRenderedPageBreak/>
        <w:t xml:space="preserve">acessórios àqueles prestados pela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e será preferencialmente paga pelo Patrimônio Separado.</w:t>
      </w:r>
    </w:p>
    <w:p w14:paraId="594F2AB1"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58" w:name="_Toc451888006"/>
      <w:bookmarkStart w:id="59" w:name="_Toc453263780"/>
      <w:bookmarkStart w:id="60" w:name="_Toc528158891"/>
      <w:r w:rsidRPr="008C534D">
        <w:rPr>
          <w:rFonts w:ascii="Ebrima" w:hAnsi="Ebrima" w:cstheme="minorHAnsi"/>
          <w:color w:val="000000" w:themeColor="text1"/>
          <w:sz w:val="22"/>
          <w:szCs w:val="22"/>
        </w:rPr>
        <w:t xml:space="preserve">CLÁUSULA X – </w:t>
      </w:r>
      <w:r w:rsidRPr="008C534D">
        <w:rPr>
          <w:rFonts w:ascii="Ebrima" w:hAnsi="Ebrima" w:cstheme="minorHAnsi"/>
          <w:smallCaps/>
          <w:color w:val="000000" w:themeColor="text1"/>
          <w:sz w:val="22"/>
          <w:szCs w:val="22"/>
        </w:rPr>
        <w:t>DECLARAÇÕES E OBRIGAÇÕES DA EMISSORA</w:t>
      </w:r>
      <w:bookmarkEnd w:id="58"/>
      <w:bookmarkEnd w:id="59"/>
      <w:bookmarkEnd w:id="60"/>
    </w:p>
    <w:p w14:paraId="3C397DAB"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8C534D" w:rsidRDefault="00412131" w:rsidP="008C534D">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proofErr w:type="spellStart"/>
      <w:r w:rsidRPr="008C534D">
        <w:rPr>
          <w:rFonts w:ascii="Ebrima" w:hAnsi="Ebrima" w:cstheme="minorHAnsi"/>
          <w:color w:val="000000" w:themeColor="text1"/>
          <w:sz w:val="22"/>
          <w:szCs w:val="22"/>
        </w:rPr>
        <w:t>é</w:t>
      </w:r>
      <w:proofErr w:type="spellEnd"/>
      <w:r w:rsidRPr="008C534D">
        <w:rPr>
          <w:rFonts w:ascii="Ebrima" w:hAnsi="Ebrima" w:cstheme="minorHAnsi"/>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A86BC60"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não há qualquer ligação entre a </w:t>
      </w:r>
      <w:proofErr w:type="spellStart"/>
      <w:r w:rsidR="00507DDF" w:rsidRPr="008C534D">
        <w:rPr>
          <w:rFonts w:ascii="Ebrima" w:hAnsi="Ebrima" w:cstheme="minorHAnsi"/>
          <w:color w:val="000000" w:themeColor="text1"/>
          <w:sz w:val="22"/>
          <w:szCs w:val="22"/>
        </w:rPr>
        <w:t>Securitizadora</w:t>
      </w:r>
      <w:proofErr w:type="spellEnd"/>
      <w:r w:rsidR="00507DDF"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e o Agente Fiduciário que impeça o Agente Fiduciário ou a </w:t>
      </w:r>
      <w:proofErr w:type="spellStart"/>
      <w:r w:rsidR="00507DDF" w:rsidRPr="008C534D">
        <w:rPr>
          <w:rFonts w:ascii="Ebrima" w:hAnsi="Ebrima" w:cstheme="minorHAnsi"/>
          <w:color w:val="000000" w:themeColor="text1"/>
          <w:sz w:val="22"/>
          <w:szCs w:val="22"/>
        </w:rPr>
        <w:t>Securitizadora</w:t>
      </w:r>
      <w:proofErr w:type="spellEnd"/>
      <w:r w:rsidR="00507DDF"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de exercer plenamente suas funções;</w:t>
      </w:r>
    </w:p>
    <w:p w14:paraId="5245BAA8"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até onde a </w:t>
      </w:r>
      <w:proofErr w:type="spellStart"/>
      <w:r w:rsidR="00507DDF" w:rsidRPr="008C534D">
        <w:rPr>
          <w:rFonts w:ascii="Ebrima" w:hAnsi="Ebrima" w:cstheme="minorHAnsi"/>
          <w:color w:val="000000" w:themeColor="text1"/>
          <w:sz w:val="22"/>
          <w:szCs w:val="22"/>
        </w:rPr>
        <w:t>Securitizadora</w:t>
      </w:r>
      <w:proofErr w:type="spellEnd"/>
      <w:r w:rsidR="00507DDF"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8C534D" w:rsidRDefault="00412131" w:rsidP="008C534D">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Sem prejuízo das demais obrigações assumidas neste Termo de Securitização, a </w:t>
      </w:r>
      <w:proofErr w:type="spellStart"/>
      <w:r w:rsidR="00507DDF" w:rsidRPr="008C534D">
        <w:rPr>
          <w:rFonts w:ascii="Ebrima" w:hAnsi="Ebrima" w:cstheme="minorHAnsi"/>
          <w:color w:val="000000" w:themeColor="text1"/>
          <w:sz w:val="22"/>
          <w:szCs w:val="22"/>
        </w:rPr>
        <w:t>Securitizadora</w:t>
      </w:r>
      <w:proofErr w:type="spellEnd"/>
      <w:r w:rsidR="00507DDF"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obriga-se, adicionalmente, a:</w:t>
      </w:r>
    </w:p>
    <w:p w14:paraId="27AC27CA" w14:textId="77777777" w:rsidR="00412131" w:rsidRPr="008C534D" w:rsidRDefault="00412131" w:rsidP="008C534D">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lastRenderedPageBreak/>
        <w:t xml:space="preserve">nos termos da Lei </w:t>
      </w:r>
      <w:r w:rsidR="006B6165"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9.514</w:t>
      </w:r>
      <w:r w:rsidR="00947754" w:rsidRPr="008C534D">
        <w:rPr>
          <w:rFonts w:ascii="Ebrima" w:hAnsi="Ebrima" w:cstheme="minorHAnsi"/>
          <w:color w:val="000000" w:themeColor="text1"/>
          <w:sz w:val="22"/>
          <w:szCs w:val="22"/>
        </w:rPr>
        <w:t>/97</w:t>
      </w:r>
      <w:r w:rsidRPr="008C534D">
        <w:rPr>
          <w:rFonts w:ascii="Ebrima" w:hAnsi="Ebrima" w:cstheme="minorHAnsi"/>
          <w:color w:val="000000" w:themeColor="text1"/>
          <w:sz w:val="22"/>
          <w:szCs w:val="22"/>
        </w:rPr>
        <w:t xml:space="preserve">, administrar o Patrimônio Separado, mantendo </w:t>
      </w:r>
      <w:r w:rsidRPr="008C534D">
        <w:rPr>
          <w:rFonts w:ascii="Ebrima" w:hAnsi="Ebrima" w:cstheme="minorHAnsi"/>
          <w:bCs/>
          <w:color w:val="000000" w:themeColor="text1"/>
          <w:sz w:val="22"/>
          <w:szCs w:val="22"/>
        </w:rPr>
        <w:t xml:space="preserve">seu registro contábil </w:t>
      </w:r>
      <w:r w:rsidR="006B6165" w:rsidRPr="008C534D">
        <w:rPr>
          <w:rFonts w:ascii="Ebrima" w:hAnsi="Ebrima" w:cstheme="minorHAnsi"/>
          <w:bCs/>
          <w:color w:val="000000" w:themeColor="text1"/>
          <w:sz w:val="22"/>
          <w:szCs w:val="22"/>
        </w:rPr>
        <w:t>independentemente</w:t>
      </w:r>
      <w:r w:rsidRPr="008C534D">
        <w:rPr>
          <w:rFonts w:ascii="Ebrima" w:hAnsi="Ebrima" w:cstheme="minorHAnsi"/>
          <w:bCs/>
          <w:color w:val="000000" w:themeColor="text1"/>
          <w:sz w:val="22"/>
          <w:szCs w:val="22"/>
        </w:rPr>
        <w:t xml:space="preserve"> do restante de seu patrimônio próprio e de outros patrimônios separados administrados</w:t>
      </w:r>
      <w:r w:rsidRPr="008C534D">
        <w:rPr>
          <w:rFonts w:ascii="Ebrima" w:hAnsi="Ebrima" w:cstheme="minorHAnsi"/>
          <w:color w:val="000000" w:themeColor="text1"/>
          <w:sz w:val="22"/>
          <w:szCs w:val="22"/>
        </w:rPr>
        <w:t>;</w:t>
      </w:r>
    </w:p>
    <w:p w14:paraId="375AE95F"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8C534D" w:rsidRDefault="00412131" w:rsidP="008C534D">
      <w:pPr>
        <w:tabs>
          <w:tab w:val="left" w:pos="1134"/>
        </w:tabs>
        <w:spacing w:line="276" w:lineRule="auto"/>
        <w:ind w:left="1417"/>
        <w:jc w:val="both"/>
        <w:rPr>
          <w:rFonts w:ascii="Ebrima" w:hAnsi="Ebrima" w:cstheme="minorHAnsi"/>
          <w:b/>
          <w:color w:val="000000" w:themeColor="text1"/>
          <w:sz w:val="22"/>
          <w:szCs w:val="22"/>
        </w:rPr>
      </w:pPr>
    </w:p>
    <w:p w14:paraId="795553DD" w14:textId="59D8E928" w:rsidR="00412131" w:rsidRPr="008C534D" w:rsidRDefault="00412131" w:rsidP="008C534D">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dentro de </w:t>
      </w:r>
      <w:r w:rsidRPr="00365C0E">
        <w:rPr>
          <w:rFonts w:ascii="Ebrima" w:hAnsi="Ebrima" w:cstheme="minorHAnsi"/>
          <w:color w:val="000000" w:themeColor="text1"/>
          <w:sz w:val="22"/>
          <w:szCs w:val="22"/>
        </w:rPr>
        <w:t>10</w:t>
      </w:r>
      <w:r w:rsidR="005525FE"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w:t>
      </w:r>
      <w:r w:rsidRPr="00365C0E">
        <w:rPr>
          <w:rFonts w:ascii="Ebrima" w:hAnsi="Ebrima" w:cstheme="minorHAnsi"/>
          <w:color w:val="000000" w:themeColor="text1"/>
          <w:sz w:val="22"/>
          <w:szCs w:val="22"/>
        </w:rPr>
        <w:t>dez</w:t>
      </w:r>
      <w:r w:rsidRPr="008C534D">
        <w:rPr>
          <w:rFonts w:ascii="Ebrima" w:hAnsi="Ebrima" w:cstheme="minorHAnsi"/>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0448CAC3" w14:textId="1FEF55C2" w:rsidR="00412131" w:rsidRPr="008C534D" w:rsidRDefault="00412131" w:rsidP="008C534D">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dentro de </w:t>
      </w:r>
      <w:r w:rsidR="006B6165" w:rsidRPr="00365C0E">
        <w:rPr>
          <w:rFonts w:ascii="Ebrima" w:hAnsi="Ebrima" w:cstheme="minorHAnsi"/>
          <w:color w:val="000000" w:themeColor="text1"/>
          <w:sz w:val="22"/>
          <w:szCs w:val="22"/>
        </w:rPr>
        <w:t>10</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dez</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8C534D">
        <w:rPr>
          <w:rFonts w:ascii="Ebrima" w:hAnsi="Ebrima"/>
          <w:color w:val="000000" w:themeColor="text1"/>
          <w:sz w:val="22"/>
          <w:szCs w:val="22"/>
        </w:rPr>
        <w:t>Emitentes</w:t>
      </w:r>
      <w:r w:rsidRPr="008C534D">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02F7A75A" w14:textId="0BA7BD31" w:rsidR="00412131" w:rsidRPr="008C534D" w:rsidRDefault="00412131" w:rsidP="008C534D">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dentro de </w:t>
      </w:r>
      <w:r w:rsidR="006B6165" w:rsidRPr="00365C0E">
        <w:rPr>
          <w:rFonts w:ascii="Ebrima" w:hAnsi="Ebrima" w:cstheme="minorHAnsi"/>
          <w:color w:val="000000" w:themeColor="text1"/>
          <w:sz w:val="22"/>
          <w:szCs w:val="22"/>
        </w:rPr>
        <w:t>10</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dez</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8C534D" w:rsidRDefault="00507DDF" w:rsidP="008C534D">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8C534D" w:rsidRDefault="00507DDF" w:rsidP="008C534D">
      <w:pPr>
        <w:tabs>
          <w:tab w:val="left" w:pos="1134"/>
        </w:tabs>
        <w:spacing w:line="276" w:lineRule="auto"/>
        <w:ind w:left="1417"/>
        <w:jc w:val="both"/>
        <w:rPr>
          <w:rFonts w:ascii="Ebrima" w:hAnsi="Ebrima" w:cstheme="minorHAnsi"/>
          <w:color w:val="000000" w:themeColor="text1"/>
          <w:sz w:val="22"/>
          <w:szCs w:val="22"/>
        </w:rPr>
      </w:pPr>
    </w:p>
    <w:p w14:paraId="19BC00F0" w14:textId="29FED7BC" w:rsidR="00412131" w:rsidRPr="008C534D" w:rsidRDefault="00412131" w:rsidP="008C534D">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dentro de </w:t>
      </w:r>
      <w:r w:rsidR="006B6165" w:rsidRPr="00365C0E">
        <w:rPr>
          <w:rFonts w:ascii="Ebrima" w:hAnsi="Ebrima" w:cstheme="minorHAnsi"/>
          <w:color w:val="000000" w:themeColor="text1"/>
          <w:sz w:val="22"/>
          <w:szCs w:val="22"/>
        </w:rPr>
        <w:t>10</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dez</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proofErr w:type="spellStart"/>
      <w:r w:rsidR="00507DDF"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que, de alguma forma, envolvam os interesses dos </w:t>
      </w:r>
      <w:r w:rsidR="000C6D5B" w:rsidRPr="008C534D">
        <w:rPr>
          <w:rFonts w:ascii="Ebrima" w:hAnsi="Ebrima" w:cstheme="minorHAnsi"/>
          <w:color w:val="000000" w:themeColor="text1"/>
          <w:sz w:val="22"/>
          <w:szCs w:val="22"/>
        </w:rPr>
        <w:t>T</w:t>
      </w:r>
      <w:r w:rsidRPr="008C534D">
        <w:rPr>
          <w:rFonts w:ascii="Ebrima" w:hAnsi="Ebrima" w:cstheme="minorHAnsi"/>
          <w:color w:val="000000" w:themeColor="text1"/>
          <w:sz w:val="22"/>
          <w:szCs w:val="22"/>
        </w:rPr>
        <w:t>itulares dos CRI; e</w:t>
      </w:r>
    </w:p>
    <w:p w14:paraId="5C7CBC7F"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38582EA7" w14:textId="3F7B18D7" w:rsidR="00412131" w:rsidRPr="008C534D" w:rsidRDefault="00412131" w:rsidP="008C534D">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365C0E">
        <w:rPr>
          <w:rFonts w:ascii="Ebrima" w:hAnsi="Ebrima" w:cstheme="minorHAnsi"/>
          <w:color w:val="000000" w:themeColor="text1"/>
          <w:sz w:val="22"/>
          <w:szCs w:val="22"/>
        </w:rPr>
        <w:t>10</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dez</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manter em estrita ordem a sua contabilidade a fim de atender as exigências contábeis impostas pela CVM às companhias abertas, em acordo com os Princípios Fundamentais da Contabilidade do Brasil, permitindo ao Agente Fiduciário o acesso a seus livros e demais registros </w:t>
      </w:r>
      <w:r w:rsidRPr="008C534D">
        <w:rPr>
          <w:rFonts w:ascii="Ebrima" w:hAnsi="Ebrima" w:cstheme="minorHAnsi"/>
          <w:color w:val="000000" w:themeColor="text1"/>
          <w:sz w:val="22"/>
          <w:szCs w:val="22"/>
        </w:rPr>
        <w:lastRenderedPageBreak/>
        <w:t>contábeis, e submeter suas contas e demonstrações contábeis, inclusive aquelas relacionadas ao Patrimônio Separado, a exame por empresa de auditoria;</w:t>
      </w:r>
    </w:p>
    <w:p w14:paraId="0E8E4350"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8C534D" w:rsidRDefault="00412131" w:rsidP="008C534D">
      <w:pPr>
        <w:numPr>
          <w:ilvl w:val="0"/>
          <w:numId w:val="39"/>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preparar </w:t>
      </w:r>
      <w:r w:rsidRPr="008C534D">
        <w:rPr>
          <w:rFonts w:ascii="Ebrima" w:hAnsi="Ebrima" w:cstheme="minorHAnsi"/>
          <w:b/>
          <w:bCs/>
          <w:color w:val="000000" w:themeColor="text1"/>
          <w:sz w:val="22"/>
          <w:szCs w:val="22"/>
        </w:rPr>
        <w:t xml:space="preserve">(a) </w:t>
      </w:r>
      <w:r w:rsidRPr="008C534D">
        <w:rPr>
          <w:rFonts w:ascii="Ebrima" w:hAnsi="Ebrima" w:cstheme="minorHAnsi"/>
          <w:color w:val="000000" w:themeColor="text1"/>
          <w:sz w:val="22"/>
          <w:szCs w:val="22"/>
        </w:rPr>
        <w:t xml:space="preserve">relatório de despesas mensais incorridas pelo Patrimônio Separado, </w:t>
      </w:r>
      <w:r w:rsidRPr="008C534D">
        <w:rPr>
          <w:rFonts w:ascii="Ebrima" w:hAnsi="Ebrima" w:cstheme="minorHAnsi"/>
          <w:b/>
          <w:bCs/>
          <w:color w:val="000000" w:themeColor="text1"/>
          <w:sz w:val="22"/>
          <w:szCs w:val="22"/>
        </w:rPr>
        <w:t>(b)</w:t>
      </w:r>
      <w:r w:rsidRPr="008C534D">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8C534D">
        <w:rPr>
          <w:rFonts w:ascii="Ebrima" w:hAnsi="Ebrima" w:cstheme="minorHAnsi"/>
          <w:b/>
          <w:bCs/>
          <w:color w:val="000000" w:themeColor="text1"/>
          <w:sz w:val="22"/>
          <w:szCs w:val="22"/>
        </w:rPr>
        <w:t>(c)</w:t>
      </w:r>
      <w:r w:rsidRPr="008C534D">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4067670D" w14:textId="7FADB975"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informar o Agente Fiduciário, em até </w:t>
      </w:r>
      <w:r w:rsidR="006B6165" w:rsidRPr="00365C0E">
        <w:rPr>
          <w:rFonts w:ascii="Ebrima" w:hAnsi="Ebrima" w:cstheme="minorHAnsi"/>
          <w:color w:val="000000" w:themeColor="text1"/>
          <w:sz w:val="22"/>
          <w:szCs w:val="22"/>
        </w:rPr>
        <w:t>05</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cinco</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Dias Úteis de seu conhecimento, </w:t>
      </w:r>
      <w:r w:rsidR="00AC5A6C" w:rsidRPr="008C534D">
        <w:rPr>
          <w:rFonts w:ascii="Ebrima" w:hAnsi="Ebrima" w:cstheme="minorHAnsi"/>
          <w:color w:val="000000" w:themeColor="text1"/>
          <w:sz w:val="22"/>
          <w:szCs w:val="22"/>
        </w:rPr>
        <w:t xml:space="preserve">sobre </w:t>
      </w:r>
      <w:r w:rsidRPr="008C534D">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8C534D">
        <w:rPr>
          <w:rFonts w:ascii="Ebrima" w:hAnsi="Ebrima" w:cstheme="minorHAnsi"/>
          <w:color w:val="000000" w:themeColor="text1"/>
          <w:sz w:val="22"/>
          <w:szCs w:val="22"/>
        </w:rPr>
        <w:t>isque</w:t>
      </w:r>
      <w:r w:rsidRPr="008C534D">
        <w:rPr>
          <w:rFonts w:ascii="Ebrima" w:hAnsi="Ebrima" w:cstheme="minorHAnsi"/>
          <w:color w:val="000000" w:themeColor="text1"/>
          <w:sz w:val="22"/>
          <w:szCs w:val="22"/>
        </w:rPr>
        <w:t>r Evento</w:t>
      </w:r>
      <w:r w:rsidR="00193BB0"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de Liquidação do Patrimônio Separado deverá ser informada no prazo de até </w:t>
      </w:r>
      <w:r w:rsidR="00FD6CFE" w:rsidRPr="00365C0E">
        <w:rPr>
          <w:rFonts w:ascii="Ebrima" w:hAnsi="Ebrima" w:cstheme="minorHAnsi"/>
          <w:color w:val="000000" w:themeColor="text1"/>
          <w:sz w:val="22"/>
          <w:szCs w:val="22"/>
        </w:rPr>
        <w:t>0</w:t>
      </w:r>
      <w:r w:rsidRPr="00365C0E">
        <w:rPr>
          <w:rFonts w:ascii="Ebrima" w:hAnsi="Ebrima" w:cstheme="minorHAnsi"/>
          <w:color w:val="000000" w:themeColor="text1"/>
          <w:sz w:val="22"/>
          <w:szCs w:val="22"/>
        </w:rPr>
        <w:t>2</w:t>
      </w:r>
      <w:r w:rsidRPr="008C534D">
        <w:rPr>
          <w:rFonts w:ascii="Ebrima" w:hAnsi="Ebrima" w:cstheme="minorHAnsi"/>
          <w:color w:val="000000" w:themeColor="text1"/>
          <w:sz w:val="22"/>
          <w:szCs w:val="22"/>
        </w:rPr>
        <w:t xml:space="preserve"> (</w:t>
      </w:r>
      <w:r w:rsidRPr="00365C0E">
        <w:rPr>
          <w:rFonts w:ascii="Ebrima" w:hAnsi="Ebrima" w:cstheme="minorHAnsi"/>
          <w:color w:val="000000" w:themeColor="text1"/>
          <w:sz w:val="22"/>
          <w:szCs w:val="22"/>
        </w:rPr>
        <w:t>dois</w:t>
      </w:r>
      <w:r w:rsidRPr="008C534D">
        <w:rPr>
          <w:rFonts w:ascii="Ebrima" w:hAnsi="Ebrima" w:cstheme="minorHAnsi"/>
          <w:color w:val="000000" w:themeColor="text1"/>
          <w:sz w:val="22"/>
          <w:szCs w:val="22"/>
        </w:rPr>
        <w:t>) Dias Úteis de seu conhecimento;</w:t>
      </w:r>
    </w:p>
    <w:p w14:paraId="59E94439"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64EB2B20" w14:textId="28ECF434"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365C0E">
        <w:rPr>
          <w:rFonts w:ascii="Ebrima" w:hAnsi="Ebrima" w:cstheme="minorHAnsi"/>
          <w:color w:val="000000" w:themeColor="text1"/>
          <w:sz w:val="22"/>
          <w:szCs w:val="22"/>
        </w:rPr>
        <w:t>05</w:t>
      </w:r>
      <w:r w:rsidR="00EC16D5" w:rsidRPr="008C534D">
        <w:rPr>
          <w:rFonts w:ascii="Ebrima" w:hAnsi="Ebrima" w:cstheme="minorHAnsi"/>
          <w:color w:val="000000" w:themeColor="text1"/>
          <w:sz w:val="22"/>
          <w:szCs w:val="22"/>
        </w:rPr>
        <w:t xml:space="preserve"> (</w:t>
      </w:r>
      <w:r w:rsidR="00EC16D5" w:rsidRPr="00365C0E">
        <w:rPr>
          <w:rFonts w:ascii="Ebrima" w:hAnsi="Ebrima" w:cstheme="minorHAnsi"/>
          <w:color w:val="000000" w:themeColor="text1"/>
          <w:sz w:val="22"/>
          <w:szCs w:val="22"/>
        </w:rPr>
        <w:t>cinco</w:t>
      </w:r>
      <w:r w:rsidR="00EC16D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8C534D" w:rsidRDefault="00412131" w:rsidP="008C534D">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8C534D" w:rsidRDefault="00412131" w:rsidP="008C534D">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extração de certidões;</w:t>
      </w:r>
    </w:p>
    <w:p w14:paraId="4F414F7C"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8C534D" w:rsidRDefault="00412131" w:rsidP="008C534D">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8C534D" w:rsidRDefault="00412131" w:rsidP="008C534D">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proofErr w:type="spellStart"/>
      <w:r w:rsidR="00507DDF"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8C534D" w:rsidRDefault="00412131" w:rsidP="008C534D">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manter sempre atualizado seu registro de companhia aberta na CVM;</w:t>
      </w:r>
    </w:p>
    <w:p w14:paraId="6A36CD67"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372CCF9" w14:textId="45124261"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w:t>
      </w:r>
      <w:r w:rsidRPr="008C534D">
        <w:rPr>
          <w:rFonts w:ascii="Ebrima" w:hAnsi="Ebrima" w:cstheme="minorHAnsi"/>
          <w:color w:val="000000" w:themeColor="text1"/>
          <w:sz w:val="22"/>
          <w:szCs w:val="22"/>
        </w:rPr>
        <w:lastRenderedPageBreak/>
        <w:t xml:space="preserve">Separado, tendo a faculdade de substituí-los por outros habilitados para tanto a qualquer momento, a seu exclusivo critério e independentemente da anuência dos </w:t>
      </w:r>
      <w:r w:rsidR="007B1F3A" w:rsidRPr="008C534D">
        <w:rPr>
          <w:rFonts w:ascii="Ebrima" w:hAnsi="Ebrima" w:cstheme="minorHAnsi"/>
          <w:color w:val="000000" w:themeColor="text1"/>
          <w:sz w:val="22"/>
          <w:szCs w:val="22"/>
        </w:rPr>
        <w:t>Investidores</w:t>
      </w:r>
      <w:r w:rsidRPr="008C534D">
        <w:rPr>
          <w:rFonts w:ascii="Ebrima" w:hAnsi="Ebrima" w:cstheme="minorHAnsi"/>
          <w:color w:val="000000" w:themeColor="text1"/>
          <w:sz w:val="22"/>
          <w:szCs w:val="22"/>
        </w:rPr>
        <w:t>;</w:t>
      </w:r>
    </w:p>
    <w:p w14:paraId="762E3D27"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8C534D">
        <w:rPr>
          <w:rFonts w:ascii="Ebrima" w:hAnsi="Ebrima" w:cstheme="minorHAnsi"/>
          <w:bCs/>
          <w:color w:val="000000" w:themeColor="text1"/>
          <w:sz w:val="22"/>
          <w:szCs w:val="22"/>
        </w:rPr>
        <w:t>conforme</w:t>
      </w:r>
      <w:r w:rsidRPr="008C534D">
        <w:rPr>
          <w:rFonts w:ascii="Ebrima" w:hAnsi="Ebrima" w:cstheme="minorHAnsi"/>
          <w:color w:val="000000" w:themeColor="text1"/>
          <w:sz w:val="22"/>
          <w:szCs w:val="22"/>
        </w:rPr>
        <w:t xml:space="preserve"> definido em seu estatuto social) ou nos Documentos da Operação;</w:t>
      </w:r>
    </w:p>
    <w:p w14:paraId="2B3563E3"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A45C259" w14:textId="719C213F"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comunicar o Agente Fiduciário, em até </w:t>
      </w:r>
      <w:r w:rsidR="00B356F1" w:rsidRPr="00365C0E">
        <w:rPr>
          <w:rFonts w:ascii="Ebrima" w:hAnsi="Ebrima" w:cstheme="minorHAnsi"/>
          <w:color w:val="000000" w:themeColor="text1"/>
          <w:sz w:val="22"/>
          <w:szCs w:val="22"/>
        </w:rPr>
        <w:t>0</w:t>
      </w:r>
      <w:r w:rsidRPr="00365C0E">
        <w:rPr>
          <w:rFonts w:ascii="Ebrima" w:hAnsi="Ebrima" w:cstheme="minorHAnsi"/>
          <w:color w:val="000000" w:themeColor="text1"/>
          <w:sz w:val="22"/>
          <w:szCs w:val="22"/>
        </w:rPr>
        <w:t>3</w:t>
      </w:r>
      <w:r w:rsidRPr="008C534D">
        <w:rPr>
          <w:rFonts w:ascii="Ebrima" w:hAnsi="Ebrima" w:cstheme="minorHAnsi"/>
          <w:color w:val="000000" w:themeColor="text1"/>
          <w:sz w:val="22"/>
          <w:szCs w:val="22"/>
        </w:rPr>
        <w:t xml:space="preserve"> (</w:t>
      </w:r>
      <w:r w:rsidRPr="00365C0E">
        <w:rPr>
          <w:rFonts w:ascii="Ebrima" w:hAnsi="Ebrima" w:cstheme="minorHAnsi"/>
          <w:color w:val="000000" w:themeColor="text1"/>
          <w:sz w:val="22"/>
          <w:szCs w:val="22"/>
        </w:rPr>
        <w:t>três</w:t>
      </w:r>
      <w:r w:rsidRPr="008C534D">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proofErr w:type="spellStart"/>
      <w:r w:rsidR="000178DD"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proofErr w:type="spellStart"/>
      <w:r w:rsidR="000178DD" w:rsidRPr="008C534D">
        <w:rPr>
          <w:rFonts w:ascii="Ebrima" w:hAnsi="Ebrima" w:cstheme="minorHAnsi"/>
          <w:color w:val="000000" w:themeColor="text1"/>
          <w:sz w:val="22"/>
          <w:szCs w:val="22"/>
        </w:rPr>
        <w:t>Securitizadora</w:t>
      </w:r>
      <w:proofErr w:type="spellEnd"/>
      <w:r w:rsidR="000178DD"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manter:</w:t>
      </w:r>
    </w:p>
    <w:p w14:paraId="3D0E12D3" w14:textId="77777777" w:rsidR="00412131" w:rsidRPr="008C534D" w:rsidRDefault="00412131" w:rsidP="008C534D">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8C534D" w:rsidRDefault="00412131" w:rsidP="008C534D">
      <w:pPr>
        <w:numPr>
          <w:ilvl w:val="0"/>
          <w:numId w:val="1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válidos e regulares todos os alvarás, licenças, autorizações ou aprovações necessárias ao regular funcionamento da </w:t>
      </w:r>
      <w:proofErr w:type="spellStart"/>
      <w:r w:rsidR="000178DD"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w:t>
      </w:r>
    </w:p>
    <w:p w14:paraId="549B96E3"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8C534D" w:rsidRDefault="00412131" w:rsidP="008C534D">
      <w:pPr>
        <w:numPr>
          <w:ilvl w:val="0"/>
          <w:numId w:val="1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8C534D" w:rsidRDefault="00412131" w:rsidP="008C534D">
      <w:pPr>
        <w:numPr>
          <w:ilvl w:val="0"/>
          <w:numId w:val="1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em dia o pagamento de todos os tributos devidos às Fazendas </w:t>
      </w:r>
      <w:r w:rsidR="00B375DC" w:rsidRPr="008C534D">
        <w:rPr>
          <w:rFonts w:ascii="Ebrima" w:hAnsi="Ebrima" w:cstheme="minorHAnsi"/>
          <w:color w:val="000000" w:themeColor="text1"/>
          <w:sz w:val="22"/>
          <w:szCs w:val="22"/>
        </w:rPr>
        <w:t xml:space="preserve">de âmbito </w:t>
      </w:r>
      <w:r w:rsidRPr="008C534D">
        <w:rPr>
          <w:rFonts w:ascii="Ebrima" w:hAnsi="Ebrima" w:cstheme="minorHAnsi"/>
          <w:color w:val="000000" w:themeColor="text1"/>
          <w:sz w:val="22"/>
          <w:szCs w:val="22"/>
        </w:rPr>
        <w:t xml:space="preserve">Federal, </w:t>
      </w:r>
      <w:proofErr w:type="gramStart"/>
      <w:r w:rsidRPr="008C534D">
        <w:rPr>
          <w:rFonts w:ascii="Ebrima" w:hAnsi="Ebrima" w:cstheme="minorHAnsi"/>
          <w:color w:val="000000" w:themeColor="text1"/>
          <w:sz w:val="22"/>
          <w:szCs w:val="22"/>
        </w:rPr>
        <w:t>Estadual</w:t>
      </w:r>
      <w:proofErr w:type="gramEnd"/>
      <w:r w:rsidRPr="008C534D">
        <w:rPr>
          <w:rFonts w:ascii="Ebrima" w:hAnsi="Ebrima" w:cstheme="minorHAnsi"/>
          <w:color w:val="000000" w:themeColor="text1"/>
          <w:sz w:val="22"/>
          <w:szCs w:val="22"/>
        </w:rPr>
        <w:t xml:space="preserve"> ou Municipal;</w:t>
      </w:r>
    </w:p>
    <w:p w14:paraId="2B81975B"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52CF5CC" w14:textId="162596B7" w:rsidR="00412131" w:rsidRPr="008C534D" w:rsidRDefault="00412131" w:rsidP="008C534D">
      <w:pPr>
        <w:numPr>
          <w:ilvl w:val="0"/>
          <w:numId w:val="39"/>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fornecer aos Titulares dos CRI, no prazo de </w:t>
      </w:r>
      <w:r w:rsidR="003D64A5" w:rsidRPr="00365C0E">
        <w:rPr>
          <w:rFonts w:ascii="Ebrima" w:hAnsi="Ebrima" w:cstheme="minorHAnsi"/>
          <w:color w:val="000000" w:themeColor="text1"/>
          <w:sz w:val="22"/>
          <w:szCs w:val="22"/>
        </w:rPr>
        <w:t>0</w:t>
      </w:r>
      <w:r w:rsidRPr="00365C0E">
        <w:rPr>
          <w:rFonts w:ascii="Ebrima" w:hAnsi="Ebrima" w:cstheme="minorHAnsi"/>
          <w:color w:val="000000" w:themeColor="text1"/>
          <w:sz w:val="22"/>
          <w:szCs w:val="22"/>
        </w:rPr>
        <w:t>7</w:t>
      </w:r>
      <w:r w:rsidRPr="008C534D">
        <w:rPr>
          <w:rFonts w:ascii="Ebrima" w:hAnsi="Ebrima" w:cstheme="minorHAnsi"/>
          <w:color w:val="000000" w:themeColor="text1"/>
          <w:sz w:val="22"/>
          <w:szCs w:val="22"/>
        </w:rPr>
        <w:t xml:space="preserve"> (</w:t>
      </w:r>
      <w:r w:rsidRPr="00365C0E">
        <w:rPr>
          <w:rFonts w:ascii="Ebrima" w:hAnsi="Ebrima" w:cstheme="minorHAnsi"/>
          <w:color w:val="000000" w:themeColor="text1"/>
          <w:sz w:val="22"/>
          <w:szCs w:val="22"/>
        </w:rPr>
        <w:t>sete</w:t>
      </w:r>
      <w:r w:rsidRPr="008C534D">
        <w:rPr>
          <w:rFonts w:ascii="Ebrima" w:hAnsi="Ebrima" w:cstheme="minorHAnsi"/>
          <w:color w:val="000000" w:themeColor="text1"/>
          <w:sz w:val="22"/>
          <w:szCs w:val="22"/>
        </w:rPr>
        <w:t>) Dias Úteis contados de solicitação, quaisquer informações relativas ao Patrimônio Separado;</w:t>
      </w:r>
    </w:p>
    <w:p w14:paraId="18DE5067"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23BF4939" w14:textId="600BAF0C"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informar e enviar, em até </w:t>
      </w:r>
      <w:r w:rsidRPr="00365C0E">
        <w:rPr>
          <w:rFonts w:ascii="Ebrima" w:hAnsi="Ebrima" w:cstheme="minorHAnsi"/>
          <w:color w:val="000000" w:themeColor="text1"/>
          <w:sz w:val="22"/>
          <w:szCs w:val="22"/>
        </w:rPr>
        <w:t>30</w:t>
      </w:r>
      <w:r w:rsidRPr="008C534D">
        <w:rPr>
          <w:rFonts w:ascii="Ebrima" w:hAnsi="Ebrima" w:cstheme="minorHAnsi"/>
          <w:color w:val="000000" w:themeColor="text1"/>
          <w:sz w:val="22"/>
          <w:szCs w:val="22"/>
        </w:rPr>
        <w:t xml:space="preserve"> (</w:t>
      </w:r>
      <w:r w:rsidRPr="00365C0E">
        <w:rPr>
          <w:rFonts w:ascii="Ebrima" w:hAnsi="Ebrima" w:cstheme="minorHAnsi"/>
          <w:color w:val="000000" w:themeColor="text1"/>
          <w:sz w:val="22"/>
          <w:szCs w:val="22"/>
        </w:rPr>
        <w:t>trinta</w:t>
      </w:r>
      <w:r w:rsidRPr="008C534D">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8B4B7A" w:rsidRPr="008C534D">
        <w:rPr>
          <w:rFonts w:ascii="Ebrima" w:hAnsi="Ebrima" w:cstheme="minorHAnsi"/>
          <w:color w:val="000000" w:themeColor="text1"/>
          <w:sz w:val="22"/>
          <w:szCs w:val="22"/>
        </w:rPr>
        <w:t xml:space="preserve">Resolução CVM </w:t>
      </w:r>
      <w:r w:rsidR="003909FA" w:rsidRPr="008C534D">
        <w:rPr>
          <w:rFonts w:ascii="Ebrima" w:hAnsi="Ebrima" w:cstheme="minorHAnsi"/>
          <w:color w:val="000000" w:themeColor="text1"/>
          <w:sz w:val="22"/>
          <w:szCs w:val="22"/>
        </w:rPr>
        <w:t xml:space="preserve">17, </w:t>
      </w:r>
      <w:r w:rsidRPr="008C534D">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5F58D717"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lastRenderedPageBreak/>
        <w:t>calcular diariamente, em conjunto com o Agente Fiduciário, o valor unitário dos CRI; e</w:t>
      </w:r>
    </w:p>
    <w:p w14:paraId="6E407E92" w14:textId="77777777" w:rsidR="00412131" w:rsidRPr="008C534D" w:rsidRDefault="00412131" w:rsidP="008C534D">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8C534D" w:rsidRDefault="00412131" w:rsidP="008C534D">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w:t>
      </w:r>
      <w:proofErr w:type="spellStart"/>
      <w:r w:rsidRPr="008C534D">
        <w:rPr>
          <w:rFonts w:ascii="Ebrima" w:hAnsi="Ebrima" w:cstheme="minorHAnsi"/>
          <w:color w:val="000000" w:themeColor="text1"/>
          <w:sz w:val="22"/>
          <w:szCs w:val="22"/>
        </w:rPr>
        <w:t>pela</w:t>
      </w:r>
      <w:proofErr w:type="spellEnd"/>
      <w:r w:rsidRPr="008C534D">
        <w:rPr>
          <w:rFonts w:ascii="Ebrima" w:hAnsi="Ebrima" w:cstheme="minorHAnsi"/>
          <w:color w:val="000000" w:themeColor="text1"/>
          <w:sz w:val="22"/>
          <w:szCs w:val="22"/>
        </w:rPr>
        <w:t xml:space="preserve"> </w:t>
      </w:r>
      <w:proofErr w:type="spellStart"/>
      <w:r w:rsidR="000178DD" w:rsidRPr="008C534D">
        <w:rPr>
          <w:rFonts w:ascii="Ebrima" w:hAnsi="Ebrima" w:cstheme="minorHAnsi"/>
          <w:color w:val="000000" w:themeColor="text1"/>
          <w:sz w:val="22"/>
          <w:szCs w:val="22"/>
        </w:rPr>
        <w:t>Securitizadora</w:t>
      </w:r>
      <w:proofErr w:type="spellEnd"/>
      <w:r w:rsidR="000178DD"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neste Termo de Securitização e nos demais Documentos da Operação.</w:t>
      </w:r>
    </w:p>
    <w:p w14:paraId="2C40FB6D"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61" w:name="_Toc451888007"/>
      <w:bookmarkStart w:id="62" w:name="_Toc453263781"/>
      <w:bookmarkStart w:id="63" w:name="_Toc528158892"/>
      <w:r w:rsidRPr="008C534D">
        <w:rPr>
          <w:rFonts w:ascii="Ebrima" w:hAnsi="Ebrima" w:cstheme="minorHAnsi"/>
          <w:color w:val="000000" w:themeColor="text1"/>
          <w:sz w:val="22"/>
          <w:szCs w:val="22"/>
        </w:rPr>
        <w:t xml:space="preserve">CLÁUSULA XI – DECLARAÇÕES E OBRIGAÇÕES DO </w:t>
      </w:r>
      <w:r w:rsidRPr="008C534D">
        <w:rPr>
          <w:rFonts w:ascii="Ebrima" w:hAnsi="Ebrima" w:cstheme="minorHAnsi"/>
          <w:smallCaps/>
          <w:color w:val="000000" w:themeColor="text1"/>
          <w:sz w:val="22"/>
          <w:szCs w:val="22"/>
        </w:rPr>
        <w:t>AGENTE FIDUCIÁRIO</w:t>
      </w:r>
      <w:bookmarkEnd w:id="61"/>
      <w:bookmarkEnd w:id="62"/>
      <w:bookmarkEnd w:id="63"/>
    </w:p>
    <w:p w14:paraId="79216C9D" w14:textId="77777777" w:rsidR="00CF4F71" w:rsidRPr="008C534D" w:rsidRDefault="00CF4F71" w:rsidP="008C534D">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Emissora nomeia e constitui, como Agente Fiduciário, a </w:t>
      </w:r>
      <w:r w:rsidR="00695D2C" w:rsidRPr="008C534D">
        <w:rPr>
          <w:rFonts w:ascii="Ebrima" w:hAnsi="Ebrima"/>
          <w:b/>
          <w:bCs/>
          <w:color w:val="000000" w:themeColor="text1"/>
          <w:sz w:val="22"/>
          <w:szCs w:val="22"/>
        </w:rPr>
        <w:t>Simplific Pavarini Distribuidora de Títulos e Valores Mobiliários Ltda</w:t>
      </w:r>
      <w:r w:rsidR="00695D2C" w:rsidRPr="008C534D">
        <w:rPr>
          <w:rFonts w:ascii="Ebrima" w:hAnsi="Ebrima"/>
          <w:b/>
          <w:color w:val="000000" w:themeColor="text1"/>
          <w:sz w:val="22"/>
          <w:szCs w:val="22"/>
        </w:rPr>
        <w:t>.</w:t>
      </w:r>
      <w:r w:rsidRPr="008C534D">
        <w:rPr>
          <w:rFonts w:ascii="Ebrima" w:hAnsi="Ebrima" w:cstheme="minorHAnsi"/>
          <w:color w:val="000000" w:themeColor="text1"/>
          <w:sz w:val="22"/>
          <w:szCs w:val="22"/>
        </w:rPr>
        <w:t>,</w:t>
      </w:r>
      <w:r w:rsidRPr="008C534D">
        <w:rPr>
          <w:rFonts w:ascii="Ebrima" w:hAnsi="Ebrima" w:cstheme="minorHAnsi"/>
          <w:bCs/>
          <w:color w:val="000000" w:themeColor="text1"/>
          <w:sz w:val="22"/>
          <w:szCs w:val="22"/>
        </w:rPr>
        <w:t xml:space="preserve"> acima qualificada </w:t>
      </w:r>
      <w:r w:rsidRPr="008C534D">
        <w:rPr>
          <w:rFonts w:ascii="Ebrima" w:hAnsi="Ebrima" w:cstheme="minorHAnsi"/>
          <w:color w:val="000000" w:themeColor="text1"/>
          <w:sz w:val="22"/>
          <w:szCs w:val="22"/>
        </w:rPr>
        <w:t xml:space="preserve">que, neste ato, aceita a nomeação para, nos termos da Lei </w:t>
      </w:r>
      <w:r w:rsidR="000F11A8"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9.514</w:t>
      </w:r>
      <w:r w:rsidR="00947754" w:rsidRPr="008C534D">
        <w:rPr>
          <w:rFonts w:ascii="Ebrima" w:hAnsi="Ebrima" w:cstheme="minorHAnsi"/>
          <w:color w:val="000000" w:themeColor="text1"/>
          <w:sz w:val="22"/>
          <w:szCs w:val="22"/>
        </w:rPr>
        <w:t>/97</w:t>
      </w:r>
      <w:r w:rsidRPr="008C534D">
        <w:rPr>
          <w:rFonts w:ascii="Ebrima" w:hAnsi="Ebrima" w:cstheme="minorHAnsi"/>
          <w:color w:val="000000" w:themeColor="text1"/>
          <w:sz w:val="22"/>
          <w:szCs w:val="22"/>
        </w:rPr>
        <w:t xml:space="preserve">, da Instrução CVM </w:t>
      </w:r>
      <w:r w:rsidR="000F11A8" w:rsidRPr="008C534D">
        <w:rPr>
          <w:rFonts w:ascii="Ebrima" w:hAnsi="Ebrima" w:cstheme="minorHAnsi"/>
          <w:color w:val="000000" w:themeColor="text1"/>
          <w:sz w:val="22"/>
          <w:szCs w:val="22"/>
        </w:rPr>
        <w:t xml:space="preserve">nº </w:t>
      </w:r>
      <w:r w:rsidR="00D24AF3" w:rsidRPr="008C534D">
        <w:rPr>
          <w:rFonts w:ascii="Ebrima" w:hAnsi="Ebrima" w:cstheme="minorHAnsi"/>
          <w:color w:val="000000" w:themeColor="text1"/>
          <w:sz w:val="22"/>
          <w:szCs w:val="22"/>
        </w:rPr>
        <w:t>414/04</w:t>
      </w:r>
      <w:r w:rsidRPr="008C534D">
        <w:rPr>
          <w:rFonts w:ascii="Ebrima" w:hAnsi="Ebrima" w:cstheme="minorHAnsi"/>
          <w:color w:val="000000" w:themeColor="text1"/>
          <w:sz w:val="22"/>
          <w:szCs w:val="22"/>
        </w:rPr>
        <w:t xml:space="preserve"> e do presente Termo de Securitização, representar, perante a </w:t>
      </w:r>
      <w:proofErr w:type="spellStart"/>
      <w:r w:rsidR="004C00A5" w:rsidRPr="008C534D">
        <w:rPr>
          <w:rFonts w:ascii="Ebrima" w:hAnsi="Ebrima" w:cstheme="minorHAnsi"/>
          <w:color w:val="000000" w:themeColor="text1"/>
          <w:sz w:val="22"/>
          <w:szCs w:val="22"/>
        </w:rPr>
        <w:t>Securitizadora</w:t>
      </w:r>
      <w:proofErr w:type="spellEnd"/>
      <w:r w:rsidR="004C00A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e quaisquer terceiros, os interesses da comunhão dos Titulares d</w:t>
      </w:r>
      <w:r w:rsidR="00695D2C" w:rsidRPr="008C534D">
        <w:rPr>
          <w:rFonts w:ascii="Ebrima" w:hAnsi="Ebrima" w:cstheme="minorHAnsi"/>
          <w:color w:val="000000" w:themeColor="text1"/>
          <w:sz w:val="22"/>
          <w:szCs w:val="22"/>
        </w:rPr>
        <w:t>os</w:t>
      </w:r>
      <w:r w:rsidRPr="008C534D">
        <w:rPr>
          <w:rFonts w:ascii="Ebrima" w:hAnsi="Ebrima" w:cstheme="minorHAnsi"/>
          <w:color w:val="000000" w:themeColor="text1"/>
          <w:sz w:val="22"/>
          <w:szCs w:val="22"/>
        </w:rPr>
        <w:t xml:space="preserve"> CRI.</w:t>
      </w:r>
    </w:p>
    <w:p w14:paraId="31616C1A"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 Agente Fiduciário declara que:</w:t>
      </w:r>
    </w:p>
    <w:p w14:paraId="320339BA"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proofErr w:type="spellStart"/>
      <w:r w:rsidR="004C00A5"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w:t>
      </w:r>
    </w:p>
    <w:p w14:paraId="0B4EBE34" w14:textId="77777777" w:rsidR="00AC5A6C" w:rsidRPr="008C534D" w:rsidRDefault="00AC5A6C" w:rsidP="008C534D">
      <w:pPr>
        <w:pStyle w:val="PargrafodaLista"/>
        <w:spacing w:line="276" w:lineRule="auto"/>
        <w:rPr>
          <w:rFonts w:ascii="Ebrima" w:hAnsi="Ebrima" w:cstheme="minorHAnsi"/>
          <w:b/>
          <w:color w:val="000000" w:themeColor="text1"/>
          <w:sz w:val="22"/>
          <w:szCs w:val="22"/>
        </w:rPr>
      </w:pPr>
    </w:p>
    <w:p w14:paraId="1B0D2BE1" w14:textId="3CE1388B" w:rsidR="00954E8E" w:rsidRPr="008C534D" w:rsidRDefault="00AC5A6C" w:rsidP="008C534D">
      <w:pPr>
        <w:numPr>
          <w:ilvl w:val="0"/>
          <w:numId w:val="7"/>
        </w:numPr>
        <w:spacing w:line="276" w:lineRule="auto"/>
        <w:ind w:left="709" w:firstLine="0"/>
        <w:jc w:val="both"/>
        <w:rPr>
          <w:rFonts w:ascii="Ebrima" w:hAnsi="Ebrima" w:cstheme="minorHAnsi"/>
          <w:color w:val="000000" w:themeColor="text1"/>
          <w:sz w:val="22"/>
          <w:szCs w:val="22"/>
        </w:rPr>
      </w:pPr>
      <w:bookmarkStart w:id="64" w:name="_DV_C874"/>
      <w:r w:rsidRPr="008C534D">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64"/>
    </w:p>
    <w:p w14:paraId="582CA437" w14:textId="77777777" w:rsidR="004171B7" w:rsidRPr="008C534D" w:rsidRDefault="004171B7" w:rsidP="008C534D">
      <w:pPr>
        <w:pStyle w:val="PargrafodaLista"/>
        <w:spacing w:line="276" w:lineRule="auto"/>
        <w:rPr>
          <w:rFonts w:ascii="Ebrima" w:hAnsi="Ebrima" w:cstheme="minorHAnsi"/>
          <w:color w:val="000000" w:themeColor="text1"/>
          <w:sz w:val="22"/>
          <w:szCs w:val="22"/>
        </w:rPr>
      </w:pPr>
    </w:p>
    <w:p w14:paraId="0904B06D" w14:textId="36A053C3"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não se encontra em nenhuma situação </w:t>
      </w:r>
      <w:r w:rsidRPr="008C534D">
        <w:rPr>
          <w:rFonts w:ascii="Ebrima" w:hAnsi="Ebrima" w:cstheme="minorHAnsi"/>
          <w:b/>
          <w:bCs/>
          <w:color w:val="000000" w:themeColor="text1"/>
          <w:sz w:val="22"/>
          <w:szCs w:val="22"/>
        </w:rPr>
        <w:t>(a)</w:t>
      </w:r>
      <w:r w:rsidRPr="008C534D">
        <w:rPr>
          <w:rFonts w:ascii="Ebrima" w:hAnsi="Ebrima" w:cstheme="minorHAnsi"/>
          <w:color w:val="000000" w:themeColor="text1"/>
          <w:sz w:val="22"/>
          <w:szCs w:val="22"/>
        </w:rPr>
        <w:t xml:space="preserve"> de impedimento legal, conforme parágrafo terceiro do artigo 66, da Lei das Sociedades por Ações, por analogia, e artigo 6º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xml:space="preserve">, nem </w:t>
      </w:r>
      <w:r w:rsidRPr="008C534D">
        <w:rPr>
          <w:rFonts w:ascii="Ebrima" w:hAnsi="Ebrima" w:cstheme="minorHAnsi"/>
          <w:b/>
          <w:bCs/>
          <w:color w:val="000000" w:themeColor="text1"/>
          <w:sz w:val="22"/>
          <w:szCs w:val="22"/>
        </w:rPr>
        <w:t>(b)</w:t>
      </w:r>
      <w:r w:rsidRPr="008C534D">
        <w:rPr>
          <w:rFonts w:ascii="Ebrima" w:hAnsi="Ebrima" w:cstheme="minorHAnsi"/>
          <w:color w:val="000000" w:themeColor="text1"/>
          <w:sz w:val="22"/>
          <w:szCs w:val="22"/>
        </w:rPr>
        <w:t xml:space="preserve"> de conflito de interesse, conforme artigo 5º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xml:space="preserve">, declarando, ainda, não possuir qualquer relação com a </w:t>
      </w:r>
      <w:proofErr w:type="spellStart"/>
      <w:r w:rsidR="004C00A5" w:rsidRPr="008C534D">
        <w:rPr>
          <w:rFonts w:ascii="Ebrima" w:hAnsi="Ebrima" w:cstheme="minorHAnsi"/>
          <w:color w:val="000000" w:themeColor="text1"/>
          <w:sz w:val="22"/>
          <w:szCs w:val="22"/>
        </w:rPr>
        <w:t>Securitizadora</w:t>
      </w:r>
      <w:proofErr w:type="spellEnd"/>
      <w:r w:rsidR="004C00A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ou com </w:t>
      </w:r>
      <w:r w:rsidR="004C00A5" w:rsidRPr="008C534D">
        <w:rPr>
          <w:rFonts w:ascii="Ebrima" w:hAnsi="Ebrima" w:cstheme="minorHAnsi"/>
          <w:color w:val="000000" w:themeColor="text1"/>
          <w:sz w:val="22"/>
          <w:szCs w:val="22"/>
        </w:rPr>
        <w:t>a Cedente e/ou com as Emitentes que o impeça de exercer suas funções de forma diligente</w:t>
      </w:r>
      <w:r w:rsidRPr="008C534D">
        <w:rPr>
          <w:rFonts w:ascii="Ebrima" w:hAnsi="Ebrima" w:cstheme="minorHAnsi"/>
          <w:color w:val="000000" w:themeColor="text1"/>
          <w:sz w:val="22"/>
          <w:szCs w:val="22"/>
        </w:rPr>
        <w:t>;</w:t>
      </w:r>
    </w:p>
    <w:p w14:paraId="13F0FC99"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1F173980" w14:textId="687006BB"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assegura e assegurará, nos termos do parágrafo 1º do artigo 6º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xml:space="preserve">, tratamento equitativo a todos os titulares de </w:t>
      </w:r>
      <w:r w:rsidR="002B41BD" w:rsidRPr="008C534D">
        <w:rPr>
          <w:rFonts w:ascii="Ebrima" w:hAnsi="Ebrima" w:cstheme="minorHAnsi"/>
          <w:color w:val="000000" w:themeColor="text1"/>
          <w:sz w:val="22"/>
          <w:szCs w:val="22"/>
        </w:rPr>
        <w:t>C</w:t>
      </w:r>
      <w:r w:rsidRPr="008C534D">
        <w:rPr>
          <w:rFonts w:ascii="Ebrima" w:hAnsi="Ebrima" w:cstheme="minorHAnsi"/>
          <w:color w:val="000000" w:themeColor="text1"/>
          <w:sz w:val="22"/>
          <w:szCs w:val="22"/>
        </w:rPr>
        <w:t xml:space="preserve">ertificados de </w:t>
      </w:r>
      <w:r w:rsidR="002B41BD" w:rsidRPr="008C534D">
        <w:rPr>
          <w:rFonts w:ascii="Ebrima" w:hAnsi="Ebrima" w:cstheme="minorHAnsi"/>
          <w:color w:val="000000" w:themeColor="text1"/>
          <w:sz w:val="22"/>
          <w:szCs w:val="22"/>
        </w:rPr>
        <w:t>R</w:t>
      </w:r>
      <w:r w:rsidRPr="008C534D">
        <w:rPr>
          <w:rFonts w:ascii="Ebrima" w:hAnsi="Ebrima" w:cstheme="minorHAnsi"/>
          <w:color w:val="000000" w:themeColor="text1"/>
          <w:sz w:val="22"/>
          <w:szCs w:val="22"/>
        </w:rPr>
        <w:t xml:space="preserve">ecebíveis </w:t>
      </w:r>
      <w:r w:rsidR="002B41BD"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 xml:space="preserve">mobiliários e outros valores mobiliários de eventuais emissões realizadas pela </w:t>
      </w:r>
      <w:proofErr w:type="spellStart"/>
      <w:r w:rsidR="004C00A5"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sociedade coligada, controlada, controladora ou integrante do mesmo grupo econômico da </w:t>
      </w:r>
      <w:proofErr w:type="spellStart"/>
      <w:r w:rsidR="004C00A5"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8C534D" w:rsidRDefault="00412131" w:rsidP="008C534D">
      <w:pPr>
        <w:pStyle w:val="PargrafodaLista"/>
        <w:spacing w:line="276" w:lineRule="auto"/>
        <w:rPr>
          <w:rFonts w:ascii="Ebrima" w:hAnsi="Ebrima" w:cstheme="minorHAnsi"/>
          <w:b/>
          <w:color w:val="000000" w:themeColor="text1"/>
          <w:sz w:val="22"/>
          <w:szCs w:val="22"/>
        </w:rPr>
      </w:pPr>
    </w:p>
    <w:p w14:paraId="4624AA80" w14:textId="09E5FF24" w:rsidR="00412131" w:rsidRPr="008C534D" w:rsidRDefault="00412131" w:rsidP="008C534D">
      <w:pPr>
        <w:numPr>
          <w:ilvl w:val="0"/>
          <w:numId w:val="7"/>
        </w:numPr>
        <w:spacing w:line="276" w:lineRule="auto"/>
        <w:ind w:left="709" w:firstLine="0"/>
        <w:jc w:val="both"/>
        <w:rPr>
          <w:rFonts w:ascii="Ebrima" w:hAnsi="Ebrima"/>
          <w:b/>
          <w:color w:val="000000" w:themeColor="text1"/>
          <w:sz w:val="22"/>
          <w:szCs w:val="22"/>
        </w:rPr>
      </w:pPr>
      <w:r w:rsidRPr="008C534D">
        <w:rPr>
          <w:rFonts w:ascii="Ebrima" w:hAnsi="Ebrima" w:cstheme="minorHAnsi"/>
          <w:color w:val="000000" w:themeColor="text1"/>
          <w:sz w:val="22"/>
          <w:szCs w:val="22"/>
        </w:rPr>
        <w:t xml:space="preserve">na presente data verificou que </w:t>
      </w:r>
      <w:r w:rsidR="004171B7" w:rsidRPr="008C534D">
        <w:rPr>
          <w:rFonts w:ascii="Ebrima" w:hAnsi="Ebrima" w:cstheme="minorHAnsi"/>
          <w:color w:val="000000" w:themeColor="text1"/>
          <w:sz w:val="22"/>
          <w:szCs w:val="22"/>
        </w:rPr>
        <w:t xml:space="preserve">não </w:t>
      </w:r>
      <w:r w:rsidRPr="008C534D">
        <w:rPr>
          <w:rFonts w:ascii="Ebrima" w:hAnsi="Ebrima" w:cstheme="minorHAnsi"/>
          <w:color w:val="000000" w:themeColor="text1"/>
          <w:sz w:val="22"/>
          <w:szCs w:val="22"/>
        </w:rPr>
        <w:t>atua em outras emissões de títulos e valores mobiliários da Emissora</w:t>
      </w:r>
      <w:r w:rsidRPr="008C534D">
        <w:rPr>
          <w:rFonts w:ascii="Ebrima" w:hAnsi="Ebrima"/>
          <w:color w:val="000000" w:themeColor="text1"/>
          <w:sz w:val="22"/>
          <w:szCs w:val="22"/>
        </w:rPr>
        <w:t>.</w:t>
      </w:r>
    </w:p>
    <w:p w14:paraId="07ADD68E" w14:textId="77777777" w:rsidR="00412131" w:rsidRPr="008C534D" w:rsidRDefault="00412131" w:rsidP="008C534D">
      <w:pPr>
        <w:spacing w:line="276" w:lineRule="auto"/>
        <w:jc w:val="both"/>
        <w:rPr>
          <w:rFonts w:ascii="Ebrima" w:hAnsi="Ebrima" w:cstheme="minorHAnsi"/>
          <w:b/>
          <w:color w:val="000000" w:themeColor="text1"/>
          <w:sz w:val="22"/>
          <w:szCs w:val="22"/>
        </w:rPr>
      </w:pPr>
    </w:p>
    <w:p w14:paraId="330CC833" w14:textId="17F7D3B0"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8C534D">
        <w:rPr>
          <w:rFonts w:ascii="Ebrima" w:hAnsi="Ebrima" w:cstheme="minorHAnsi"/>
          <w:b/>
          <w:bCs/>
          <w:color w:val="000000" w:themeColor="text1"/>
          <w:sz w:val="22"/>
          <w:szCs w:val="22"/>
        </w:rPr>
        <w:t xml:space="preserve">(i) </w:t>
      </w:r>
      <w:r w:rsidRPr="008C534D">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ii</w:t>
      </w:r>
      <w:proofErr w:type="spellEnd"/>
      <w:r w:rsidRPr="008C534D">
        <w:rPr>
          <w:rFonts w:ascii="Ebrima" w:hAnsi="Ebrima" w:cstheme="minorHAnsi"/>
          <w:b/>
          <w:bCs/>
          <w:color w:val="000000" w:themeColor="text1"/>
          <w:sz w:val="22"/>
          <w:szCs w:val="22"/>
        </w:rPr>
        <w:t>)</w:t>
      </w:r>
      <w:r w:rsidRPr="008C534D">
        <w:rPr>
          <w:rFonts w:ascii="Ebrima" w:hAnsi="Ebrima" w:cstheme="minorHAnsi"/>
          <w:color w:val="000000" w:themeColor="text1"/>
          <w:sz w:val="22"/>
          <w:szCs w:val="22"/>
        </w:rPr>
        <w:t xml:space="preserve"> sua efetiva substituição pela Assembleia </w:t>
      </w:r>
      <w:r w:rsidR="00EB040B" w:rsidRPr="008C534D">
        <w:rPr>
          <w:rFonts w:ascii="Ebrima" w:hAnsi="Ebrima" w:cstheme="minorHAnsi"/>
          <w:color w:val="000000" w:themeColor="text1"/>
          <w:sz w:val="22"/>
          <w:szCs w:val="22"/>
        </w:rPr>
        <w:t>dos Titulares do</w:t>
      </w:r>
      <w:r w:rsidR="00695D2C" w:rsidRPr="008C534D">
        <w:rPr>
          <w:rFonts w:ascii="Ebrima" w:hAnsi="Ebrima" w:cstheme="minorHAnsi"/>
          <w:color w:val="000000" w:themeColor="text1"/>
          <w:sz w:val="22"/>
          <w:szCs w:val="22"/>
        </w:rPr>
        <w:t>s</w:t>
      </w:r>
      <w:r w:rsidR="00EB040B" w:rsidRPr="008C534D">
        <w:rPr>
          <w:rFonts w:ascii="Ebrima" w:hAnsi="Ebrima" w:cstheme="minorHAnsi"/>
          <w:color w:val="000000" w:themeColor="text1"/>
          <w:sz w:val="22"/>
          <w:szCs w:val="22"/>
        </w:rPr>
        <w:t xml:space="preserve"> CRI</w:t>
      </w:r>
      <w:r w:rsidRPr="008C534D">
        <w:rPr>
          <w:rFonts w:ascii="Ebrima" w:hAnsi="Ebrima" w:cstheme="minorHAnsi"/>
          <w:color w:val="000000" w:themeColor="text1"/>
          <w:sz w:val="22"/>
          <w:szCs w:val="22"/>
        </w:rPr>
        <w:t>.</w:t>
      </w:r>
    </w:p>
    <w:p w14:paraId="0C69125D" w14:textId="77777777" w:rsidR="00412131" w:rsidRPr="008C534D" w:rsidRDefault="00412131" w:rsidP="008C534D">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2184698C"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Constituem deveres do Agente Fiduciário, além daqueles previstos no artigo 11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conforme venha a ser alterada ou substituída de tempos em tempos:</w:t>
      </w:r>
    </w:p>
    <w:p w14:paraId="2868A1E0" w14:textId="77777777" w:rsidR="00412131" w:rsidRPr="008C534D" w:rsidRDefault="00412131" w:rsidP="008C534D">
      <w:pPr>
        <w:pStyle w:val="PargrafodaLista"/>
        <w:spacing w:line="276" w:lineRule="auto"/>
        <w:rPr>
          <w:rFonts w:ascii="Ebrima" w:hAnsi="Ebrima" w:cstheme="minorHAnsi"/>
          <w:color w:val="000000" w:themeColor="text1"/>
          <w:sz w:val="22"/>
          <w:szCs w:val="22"/>
          <w:shd w:val="clear" w:color="auto" w:fill="FFFFFF"/>
        </w:rPr>
      </w:pPr>
    </w:p>
    <w:p w14:paraId="5116C54C" w14:textId="6B3A6B5F"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8C534D">
        <w:rPr>
          <w:rFonts w:ascii="Ebrima" w:hAnsi="Ebrima" w:cstheme="minorHAnsi"/>
          <w:color w:val="000000" w:themeColor="text1"/>
          <w:sz w:val="22"/>
          <w:szCs w:val="22"/>
          <w:shd w:val="clear" w:color="auto" w:fill="FFFFFF"/>
        </w:rPr>
        <w:t xml:space="preserve">prestar as informações indicadas nos artigos 15 e 16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shd w:val="clear" w:color="auto" w:fill="FFFFFF"/>
        </w:rPr>
        <w:t>;</w:t>
      </w:r>
    </w:p>
    <w:p w14:paraId="719BD3EA" w14:textId="77777777" w:rsidR="00412131" w:rsidRPr="008C534D" w:rsidRDefault="00412131" w:rsidP="008C534D">
      <w:pPr>
        <w:spacing w:line="276" w:lineRule="auto"/>
        <w:ind w:left="709"/>
        <w:jc w:val="both"/>
        <w:rPr>
          <w:rFonts w:ascii="Ebrima" w:hAnsi="Ebrima" w:cstheme="minorHAnsi"/>
          <w:color w:val="000000" w:themeColor="text1"/>
          <w:sz w:val="22"/>
          <w:szCs w:val="22"/>
          <w:shd w:val="clear" w:color="auto" w:fill="FFFFFF"/>
        </w:rPr>
      </w:pPr>
    </w:p>
    <w:p w14:paraId="021DBA03" w14:textId="4243DAE1"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8C534D">
        <w:rPr>
          <w:rFonts w:ascii="Ebrima" w:hAnsi="Ebrima" w:cstheme="minorHAnsi"/>
          <w:color w:val="000000" w:themeColor="text1"/>
          <w:sz w:val="22"/>
          <w:szCs w:val="22"/>
        </w:rPr>
        <w:t>elaborar</w:t>
      </w:r>
      <w:r w:rsidRPr="008C534D">
        <w:rPr>
          <w:rFonts w:ascii="Ebrima" w:hAnsi="Ebrima" w:cstheme="minorHAnsi"/>
          <w:color w:val="000000" w:themeColor="text1"/>
          <w:sz w:val="22"/>
          <w:szCs w:val="22"/>
          <w:shd w:val="clear" w:color="auto" w:fill="FFFFFF"/>
        </w:rPr>
        <w:t xml:space="preserve"> relatório anual destinado aos Titulares dos CRI, nos termos do artigo 15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proofErr w:type="spellStart"/>
      <w:r w:rsidR="005825EF" w:rsidRPr="008C534D">
        <w:rPr>
          <w:rFonts w:ascii="Ebrima" w:hAnsi="Ebrima" w:cstheme="minorHAnsi"/>
          <w:color w:val="000000" w:themeColor="text1"/>
          <w:sz w:val="22"/>
          <w:szCs w:val="22"/>
          <w:shd w:val="clear" w:color="auto" w:fill="FFFFFF"/>
        </w:rPr>
        <w:t>Securitizadora</w:t>
      </w:r>
      <w:proofErr w:type="spellEnd"/>
      <w:r w:rsidRPr="008C534D">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r w:rsidR="004E6450" w:rsidRPr="008C534D">
        <w:rPr>
          <w:rFonts w:ascii="Ebrima" w:hAnsi="Ebrima" w:cstheme="minorHAnsi"/>
          <w:color w:val="000000" w:themeColor="text1"/>
          <w:sz w:val="22"/>
          <w:szCs w:val="22"/>
          <w:shd w:val="clear" w:color="auto" w:fill="FFFFFF"/>
        </w:rPr>
        <w:t xml:space="preserve">artigo </w:t>
      </w:r>
      <w:r w:rsidRPr="008C534D">
        <w:rPr>
          <w:rFonts w:ascii="Ebrima" w:hAnsi="Ebrima" w:cstheme="minorHAnsi"/>
          <w:color w:val="000000" w:themeColor="text1"/>
          <w:sz w:val="22"/>
          <w:szCs w:val="22"/>
          <w:shd w:val="clear" w:color="auto" w:fill="FFFFFF"/>
        </w:rPr>
        <w:t xml:space="preserve">15 </w:t>
      </w:r>
      <w:r w:rsidR="005825EF" w:rsidRPr="008C534D">
        <w:rPr>
          <w:rFonts w:ascii="Ebrima" w:hAnsi="Ebrima" w:cstheme="minorHAnsi"/>
          <w:color w:val="000000" w:themeColor="text1"/>
          <w:sz w:val="22"/>
          <w:szCs w:val="22"/>
          <w:shd w:val="clear" w:color="auto" w:fill="FFFFFF"/>
        </w:rPr>
        <w:t xml:space="preserve">(quinze) </w:t>
      </w:r>
      <w:r w:rsidRPr="008C534D">
        <w:rPr>
          <w:rFonts w:ascii="Ebrima" w:hAnsi="Ebrima" w:cstheme="minorHAnsi"/>
          <w:color w:val="000000" w:themeColor="text1"/>
          <w:sz w:val="22"/>
          <w:szCs w:val="22"/>
          <w:shd w:val="clear" w:color="auto" w:fill="FFFFFF"/>
        </w:rPr>
        <w:t xml:space="preserve">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shd w:val="clear" w:color="auto" w:fill="FFFFFF"/>
        </w:rPr>
        <w:t>;</w:t>
      </w:r>
    </w:p>
    <w:p w14:paraId="4975BE43" w14:textId="77777777" w:rsidR="00412131" w:rsidRPr="008C534D" w:rsidRDefault="00412131" w:rsidP="008C534D">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8C534D">
        <w:rPr>
          <w:rFonts w:ascii="Ebrima" w:hAnsi="Ebrima" w:cstheme="minorHAnsi"/>
          <w:color w:val="000000" w:themeColor="text1"/>
          <w:sz w:val="22"/>
          <w:szCs w:val="22"/>
        </w:rPr>
        <w:t>colocar</w:t>
      </w:r>
      <w:r w:rsidRPr="008C534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8C534D">
        <w:rPr>
          <w:rFonts w:ascii="Ebrima" w:hAnsi="Ebrima" w:cstheme="minorHAnsi"/>
          <w:color w:val="000000" w:themeColor="text1"/>
          <w:sz w:val="22"/>
          <w:szCs w:val="22"/>
          <w:shd w:val="clear" w:color="auto" w:fill="FFFFFF"/>
        </w:rPr>
        <w:t>0</w:t>
      </w:r>
      <w:r w:rsidRPr="008C534D">
        <w:rPr>
          <w:rFonts w:ascii="Ebrima" w:hAnsi="Ebrima" w:cstheme="minorHAnsi"/>
          <w:color w:val="000000" w:themeColor="text1"/>
          <w:sz w:val="22"/>
          <w:szCs w:val="22"/>
          <w:shd w:val="clear" w:color="auto" w:fill="FFFFFF"/>
        </w:rPr>
        <w:t xml:space="preserve">4 (quatro) meses a contar do encerramento do exercício social da Emissora, </w:t>
      </w:r>
      <w:r w:rsidRPr="008C534D">
        <w:rPr>
          <w:rFonts w:ascii="Ebrima" w:hAnsi="Ebrima" w:cstheme="minorHAnsi"/>
          <w:color w:val="000000" w:themeColor="text1"/>
          <w:sz w:val="22"/>
          <w:szCs w:val="22"/>
          <w:shd w:val="clear" w:color="auto" w:fill="FFFFFF"/>
        </w:rPr>
        <w:lastRenderedPageBreak/>
        <w:t>na</w:t>
      </w:r>
      <w:r w:rsidR="005825EF" w:rsidRPr="008C534D">
        <w:rPr>
          <w:rFonts w:ascii="Ebrima" w:hAnsi="Ebrima" w:cstheme="minorHAnsi"/>
          <w:color w:val="000000" w:themeColor="text1"/>
          <w:sz w:val="22"/>
          <w:szCs w:val="22"/>
          <w:shd w:val="clear" w:color="auto" w:fill="FFFFFF"/>
        </w:rPr>
        <w:t>s</w:t>
      </w:r>
      <w:r w:rsidRPr="008C534D">
        <w:rPr>
          <w:rFonts w:ascii="Ebrima" w:hAnsi="Ebrima" w:cstheme="minorHAnsi"/>
          <w:color w:val="000000" w:themeColor="text1"/>
          <w:sz w:val="22"/>
          <w:szCs w:val="22"/>
          <w:shd w:val="clear" w:color="auto" w:fill="FFFFFF"/>
        </w:rPr>
        <w:t xml:space="preserve"> página</w:t>
      </w:r>
      <w:r w:rsidR="005825EF" w:rsidRPr="008C534D">
        <w:rPr>
          <w:rFonts w:ascii="Ebrima" w:hAnsi="Ebrima" w:cstheme="minorHAnsi"/>
          <w:color w:val="000000" w:themeColor="text1"/>
          <w:sz w:val="22"/>
          <w:szCs w:val="22"/>
          <w:shd w:val="clear" w:color="auto" w:fill="FFFFFF"/>
        </w:rPr>
        <w:t>s</w:t>
      </w:r>
      <w:r w:rsidRPr="008C534D">
        <w:rPr>
          <w:rFonts w:ascii="Ebrima" w:hAnsi="Ebrima" w:cstheme="minorHAnsi"/>
          <w:color w:val="000000" w:themeColor="text1"/>
          <w:sz w:val="22"/>
          <w:szCs w:val="22"/>
          <w:shd w:val="clear" w:color="auto" w:fill="FFFFFF"/>
        </w:rPr>
        <w:t xml:space="preserve"> </w:t>
      </w:r>
      <w:r w:rsidR="005825EF" w:rsidRPr="008C534D">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8C534D">
        <w:rPr>
          <w:rFonts w:ascii="Ebrima" w:hAnsi="Ebrima" w:cstheme="minorHAnsi"/>
          <w:color w:val="000000" w:themeColor="text1"/>
          <w:sz w:val="22"/>
          <w:szCs w:val="22"/>
          <w:shd w:val="clear" w:color="auto" w:fill="FFFFFF"/>
        </w:rPr>
        <w:t>;</w:t>
      </w:r>
    </w:p>
    <w:p w14:paraId="329C0A6A" w14:textId="77777777" w:rsidR="00412131" w:rsidRPr="008C534D" w:rsidRDefault="00412131" w:rsidP="008C534D">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8C534D">
        <w:rPr>
          <w:rFonts w:ascii="Ebrima" w:hAnsi="Ebrima" w:cstheme="minorHAnsi"/>
          <w:color w:val="000000" w:themeColor="text1"/>
          <w:sz w:val="22"/>
          <w:szCs w:val="22"/>
        </w:rPr>
        <w:t>manter</w:t>
      </w:r>
      <w:r w:rsidRPr="008C534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09505A63" w14:textId="77777777" w:rsidR="00412131" w:rsidRPr="008C534D" w:rsidRDefault="00412131" w:rsidP="008C534D">
      <w:pPr>
        <w:numPr>
          <w:ilvl w:val="0"/>
          <w:numId w:val="1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adotar as medidas judiciais ou extrajudiciais necessárias à defesa dos interesses dos </w:t>
      </w:r>
      <w:r w:rsidRPr="008C534D">
        <w:rPr>
          <w:rFonts w:ascii="Ebrima" w:hAnsi="Ebrima" w:cstheme="minorHAnsi"/>
          <w:color w:val="000000" w:themeColor="text1"/>
          <w:sz w:val="22"/>
          <w:szCs w:val="22"/>
          <w:shd w:val="clear" w:color="auto" w:fill="FFFFFF"/>
        </w:rPr>
        <w:t>Titulares</w:t>
      </w:r>
      <w:r w:rsidRPr="008C534D">
        <w:rPr>
          <w:rFonts w:ascii="Ebrima" w:hAnsi="Ebrima" w:cstheme="minorHAnsi"/>
          <w:color w:val="000000" w:themeColor="text1"/>
          <w:sz w:val="22"/>
          <w:szCs w:val="22"/>
        </w:rPr>
        <w:t xml:space="preserve"> dos CRI</w:t>
      </w:r>
      <w:r w:rsidRPr="008C534D">
        <w:rPr>
          <w:rFonts w:ascii="Ebrima" w:hAnsi="Ebrima" w:cstheme="minorHAnsi"/>
          <w:bCs/>
          <w:color w:val="000000" w:themeColor="text1"/>
          <w:sz w:val="22"/>
          <w:szCs w:val="22"/>
        </w:rPr>
        <w:t xml:space="preserve">, bem </w:t>
      </w:r>
      <w:r w:rsidRPr="008C534D">
        <w:rPr>
          <w:rFonts w:ascii="Ebrima" w:hAnsi="Ebrima" w:cstheme="minorHAnsi"/>
          <w:color w:val="000000" w:themeColor="text1"/>
          <w:sz w:val="22"/>
          <w:szCs w:val="22"/>
        </w:rPr>
        <w:t>como</w:t>
      </w:r>
      <w:r w:rsidRPr="008C534D">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5156A2BC" w14:textId="41EB4F13"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shd w:val="clear" w:color="auto" w:fill="FFFFFF"/>
        </w:rPr>
        <w:t>exercer</w:t>
      </w:r>
      <w:r w:rsidRPr="008C534D">
        <w:rPr>
          <w:rFonts w:ascii="Ebrima" w:hAnsi="Ebrima" w:cstheme="minorHAnsi"/>
          <w:color w:val="000000" w:themeColor="text1"/>
          <w:sz w:val="22"/>
          <w:szCs w:val="22"/>
        </w:rPr>
        <w:t>, na ocorrência de qua</w:t>
      </w:r>
      <w:r w:rsidR="00193BB0" w:rsidRPr="008C534D">
        <w:rPr>
          <w:rFonts w:ascii="Ebrima" w:hAnsi="Ebrima" w:cstheme="minorHAnsi"/>
          <w:color w:val="000000" w:themeColor="text1"/>
          <w:sz w:val="22"/>
          <w:szCs w:val="22"/>
        </w:rPr>
        <w:t>isquer</w:t>
      </w:r>
      <w:r w:rsidRPr="008C534D">
        <w:rPr>
          <w:rFonts w:ascii="Ebrima" w:hAnsi="Ebrima" w:cstheme="minorHAnsi"/>
          <w:color w:val="000000" w:themeColor="text1"/>
          <w:sz w:val="22"/>
          <w:szCs w:val="22"/>
        </w:rPr>
        <w:t xml:space="preserve"> Evento</w:t>
      </w:r>
      <w:r w:rsidR="00193BB0"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8C534D" w:rsidRDefault="00412131" w:rsidP="008C534D">
      <w:pPr>
        <w:spacing w:line="276" w:lineRule="auto"/>
        <w:ind w:left="709"/>
        <w:jc w:val="both"/>
        <w:rPr>
          <w:rFonts w:ascii="Ebrima" w:hAnsi="Ebrima" w:cstheme="minorHAnsi"/>
          <w:color w:val="000000" w:themeColor="text1"/>
          <w:sz w:val="22"/>
          <w:szCs w:val="22"/>
        </w:rPr>
      </w:pPr>
    </w:p>
    <w:p w14:paraId="3F379F00" w14:textId="5F6DACC9"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promover, na forma prevista neste Termo de Securitização, a liquidação, total ou </w:t>
      </w:r>
      <w:r w:rsidRPr="008C534D">
        <w:rPr>
          <w:rFonts w:ascii="Ebrima" w:hAnsi="Ebrima" w:cstheme="minorHAnsi"/>
          <w:color w:val="000000" w:themeColor="text1"/>
          <w:sz w:val="22"/>
          <w:szCs w:val="22"/>
          <w:shd w:val="clear" w:color="auto" w:fill="FFFFFF"/>
        </w:rPr>
        <w:t>parcial</w:t>
      </w:r>
      <w:r w:rsidRPr="008C534D">
        <w:rPr>
          <w:rFonts w:ascii="Ebrima" w:hAnsi="Ebrima" w:cstheme="minorHAnsi"/>
          <w:color w:val="000000" w:themeColor="text1"/>
          <w:sz w:val="22"/>
          <w:szCs w:val="22"/>
        </w:rPr>
        <w:t xml:space="preserve">, do Patrimônio Separado, conforme aprovado em Assembleia </w:t>
      </w:r>
      <w:r w:rsidR="00EB040B" w:rsidRPr="008C534D">
        <w:rPr>
          <w:rFonts w:ascii="Ebrima" w:hAnsi="Ebrima" w:cstheme="minorHAnsi"/>
          <w:color w:val="000000" w:themeColor="text1"/>
          <w:sz w:val="22"/>
          <w:szCs w:val="22"/>
        </w:rPr>
        <w:t>dos Titulares do</w:t>
      </w:r>
      <w:r w:rsidR="00695D2C" w:rsidRPr="008C534D">
        <w:rPr>
          <w:rFonts w:ascii="Ebrima" w:hAnsi="Ebrima" w:cstheme="minorHAnsi"/>
          <w:color w:val="000000" w:themeColor="text1"/>
          <w:sz w:val="22"/>
          <w:szCs w:val="22"/>
        </w:rPr>
        <w:t>s</w:t>
      </w:r>
      <w:r w:rsidR="00EB040B" w:rsidRPr="008C534D">
        <w:rPr>
          <w:rFonts w:ascii="Ebrima" w:hAnsi="Ebrima" w:cstheme="minorHAnsi"/>
          <w:color w:val="000000" w:themeColor="text1"/>
          <w:sz w:val="22"/>
          <w:szCs w:val="22"/>
        </w:rPr>
        <w:t xml:space="preserve"> </w:t>
      </w:r>
      <w:r w:rsidR="00695D2C" w:rsidRPr="008C534D">
        <w:rPr>
          <w:rFonts w:ascii="Ebrima" w:hAnsi="Ebrima" w:cstheme="minorHAnsi"/>
          <w:color w:val="000000" w:themeColor="text1"/>
          <w:sz w:val="22"/>
          <w:szCs w:val="22"/>
        </w:rPr>
        <w:t>CRI</w:t>
      </w:r>
      <w:r w:rsidRPr="008C534D">
        <w:rPr>
          <w:rFonts w:ascii="Ebrima" w:hAnsi="Ebrima" w:cstheme="minorHAnsi"/>
          <w:color w:val="000000" w:themeColor="text1"/>
          <w:sz w:val="22"/>
          <w:szCs w:val="22"/>
        </w:rPr>
        <w:t>;</w:t>
      </w:r>
    </w:p>
    <w:p w14:paraId="53DBA1B5" w14:textId="77777777" w:rsidR="00412131" w:rsidRPr="008C534D" w:rsidRDefault="00412131" w:rsidP="008C534D">
      <w:pPr>
        <w:spacing w:line="276" w:lineRule="auto"/>
        <w:ind w:left="709"/>
        <w:jc w:val="both"/>
        <w:rPr>
          <w:rFonts w:ascii="Ebrima" w:hAnsi="Ebrima" w:cstheme="minorHAnsi"/>
          <w:color w:val="000000" w:themeColor="text1"/>
          <w:sz w:val="22"/>
          <w:szCs w:val="22"/>
        </w:rPr>
      </w:pPr>
    </w:p>
    <w:p w14:paraId="2BD78D5F" w14:textId="2CFE33CE" w:rsidR="00412131" w:rsidRPr="008C534D" w:rsidRDefault="00412131" w:rsidP="008C534D">
      <w:pPr>
        <w:numPr>
          <w:ilvl w:val="0"/>
          <w:numId w:val="1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manter os Titulares dos CRI, na forma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xml:space="preserve">, informados acerca de toda e qualquer informação que possa vir a ser de seu interesse, inclusive, sem </w:t>
      </w:r>
      <w:r w:rsidRPr="008C534D">
        <w:rPr>
          <w:rFonts w:ascii="Ebrima" w:hAnsi="Ebrima" w:cstheme="minorHAnsi"/>
          <w:color w:val="000000" w:themeColor="text1"/>
          <w:sz w:val="22"/>
          <w:szCs w:val="22"/>
          <w:shd w:val="clear" w:color="auto" w:fill="FFFFFF"/>
        </w:rPr>
        <w:t>limitação</w:t>
      </w:r>
      <w:r w:rsidRPr="008C534D">
        <w:rPr>
          <w:rFonts w:ascii="Ebrima" w:hAnsi="Ebrima" w:cstheme="minorHAnsi"/>
          <w:color w:val="000000" w:themeColor="text1"/>
          <w:sz w:val="22"/>
          <w:szCs w:val="22"/>
        </w:rPr>
        <w:t xml:space="preserve">, com relação a ocorrência </w:t>
      </w:r>
      <w:r w:rsidR="005825EF" w:rsidRPr="008C534D">
        <w:rPr>
          <w:rFonts w:ascii="Ebrima" w:hAnsi="Ebrima" w:cstheme="minorHAnsi"/>
          <w:color w:val="000000" w:themeColor="text1"/>
          <w:sz w:val="22"/>
          <w:szCs w:val="22"/>
        </w:rPr>
        <w:t xml:space="preserve">de um </w:t>
      </w:r>
      <w:r w:rsidR="00695D2C" w:rsidRPr="008C534D">
        <w:rPr>
          <w:rFonts w:ascii="Ebrima" w:hAnsi="Ebrima" w:cstheme="minorHAnsi"/>
          <w:color w:val="000000" w:themeColor="text1"/>
          <w:sz w:val="22"/>
          <w:szCs w:val="22"/>
        </w:rPr>
        <w:t>e</w:t>
      </w:r>
      <w:r w:rsidR="005825EF" w:rsidRPr="008C534D">
        <w:rPr>
          <w:rFonts w:ascii="Ebrima" w:hAnsi="Ebrima" w:cstheme="minorHAnsi"/>
          <w:color w:val="000000" w:themeColor="text1"/>
          <w:sz w:val="22"/>
          <w:szCs w:val="22"/>
        </w:rPr>
        <w:t>vento de Vencimento Antecipado e/ou Evento de Liquidação do Patrimônio Separado</w:t>
      </w:r>
      <w:r w:rsidRPr="008C534D">
        <w:rPr>
          <w:rFonts w:ascii="Ebrima" w:hAnsi="Ebrima" w:cstheme="minorHAnsi"/>
          <w:color w:val="000000" w:themeColor="text1"/>
          <w:sz w:val="22"/>
          <w:szCs w:val="22"/>
        </w:rPr>
        <w:t>;</w:t>
      </w:r>
    </w:p>
    <w:p w14:paraId="07574F94"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3B94A0FB" w14:textId="745C1096" w:rsidR="00412131" w:rsidRPr="008C534D" w:rsidRDefault="00412131" w:rsidP="008C534D">
      <w:pPr>
        <w:numPr>
          <w:ilvl w:val="0"/>
          <w:numId w:val="1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convocar Assembleia </w:t>
      </w:r>
      <w:r w:rsidR="00EB040B" w:rsidRPr="008C534D">
        <w:rPr>
          <w:rFonts w:ascii="Ebrima" w:hAnsi="Ebrima" w:cstheme="minorHAnsi"/>
          <w:color w:val="000000" w:themeColor="text1"/>
          <w:sz w:val="22"/>
          <w:szCs w:val="22"/>
        </w:rPr>
        <w:t>dos Titulares do</w:t>
      </w:r>
      <w:r w:rsidR="007678AC" w:rsidRPr="008C534D">
        <w:rPr>
          <w:rFonts w:ascii="Ebrima" w:hAnsi="Ebrima" w:cstheme="minorHAnsi"/>
          <w:color w:val="000000" w:themeColor="text1"/>
          <w:sz w:val="22"/>
          <w:szCs w:val="22"/>
        </w:rPr>
        <w:t>s</w:t>
      </w:r>
      <w:r w:rsidR="00EB040B" w:rsidRPr="008C534D">
        <w:rPr>
          <w:rFonts w:ascii="Ebrima" w:hAnsi="Ebrima" w:cstheme="minorHAnsi"/>
          <w:color w:val="000000" w:themeColor="text1"/>
          <w:sz w:val="22"/>
          <w:szCs w:val="22"/>
        </w:rPr>
        <w:t xml:space="preserve"> CRI</w:t>
      </w:r>
      <w:r w:rsidRPr="008C534D">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8C534D">
        <w:rPr>
          <w:rFonts w:ascii="Ebrima" w:hAnsi="Ebrima" w:cstheme="minorHAnsi"/>
          <w:color w:val="000000" w:themeColor="text1"/>
          <w:sz w:val="22"/>
          <w:szCs w:val="22"/>
          <w:shd w:val="clear" w:color="auto" w:fill="FFFFFF"/>
        </w:rPr>
        <w:t>Separado</w:t>
      </w:r>
      <w:r w:rsidRPr="008C534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59F308F7" w14:textId="6567BA40"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divulgar o valor unitário, calculado </w:t>
      </w:r>
      <w:r w:rsidR="004F382E" w:rsidRPr="008C534D">
        <w:rPr>
          <w:rFonts w:ascii="Ebrima" w:hAnsi="Ebrima" w:cstheme="minorHAnsi"/>
          <w:color w:val="000000" w:themeColor="text1"/>
          <w:sz w:val="22"/>
          <w:szCs w:val="22"/>
        </w:rPr>
        <w:t>de acordo com a metodologia de cálculo estabelecida neste Termo</w:t>
      </w:r>
      <w:r w:rsidR="006D1908" w:rsidRPr="008C534D">
        <w:rPr>
          <w:rFonts w:ascii="Ebrima" w:hAnsi="Ebrima"/>
          <w:color w:val="000000" w:themeColor="text1"/>
          <w:sz w:val="22"/>
          <w:szCs w:val="22"/>
        </w:rPr>
        <w:t xml:space="preserve"> </w:t>
      </w:r>
      <w:r w:rsidR="006D1908" w:rsidRPr="008C534D">
        <w:rPr>
          <w:rFonts w:ascii="Ebrima" w:hAnsi="Ebrima" w:cstheme="minorHAnsi"/>
          <w:color w:val="000000" w:themeColor="text1"/>
          <w:sz w:val="22"/>
          <w:szCs w:val="22"/>
        </w:rPr>
        <w:t>de Securitização</w:t>
      </w:r>
      <w:r w:rsidRPr="008C534D">
        <w:rPr>
          <w:rFonts w:ascii="Ebrima" w:hAnsi="Ebrima" w:cstheme="minorHAnsi"/>
          <w:color w:val="000000" w:themeColor="text1"/>
          <w:sz w:val="22"/>
          <w:szCs w:val="22"/>
        </w:rPr>
        <w:t xml:space="preserve">, disponibilizando-o aos Titulares dos CRI, por meio eletrônico, através do </w:t>
      </w:r>
      <w:r w:rsidRPr="008C534D">
        <w:rPr>
          <w:rFonts w:ascii="Ebrima" w:hAnsi="Ebrima" w:cstheme="minorHAnsi"/>
          <w:i/>
          <w:color w:val="000000" w:themeColor="text1"/>
          <w:sz w:val="22"/>
          <w:szCs w:val="22"/>
        </w:rPr>
        <w:t>web</w:t>
      </w:r>
      <w:r w:rsidRPr="008C534D">
        <w:rPr>
          <w:rFonts w:ascii="Ebrima" w:hAnsi="Ebrima" w:cstheme="minorHAnsi"/>
          <w:i/>
          <w:iCs/>
          <w:color w:val="000000" w:themeColor="text1"/>
          <w:sz w:val="22"/>
          <w:szCs w:val="22"/>
        </w:rPr>
        <w:t>site</w:t>
      </w:r>
      <w:r w:rsidRPr="008C534D">
        <w:rPr>
          <w:rFonts w:ascii="Ebrima" w:hAnsi="Ebrima" w:cstheme="minorHAnsi"/>
          <w:color w:val="000000" w:themeColor="text1"/>
          <w:sz w:val="22"/>
          <w:szCs w:val="22"/>
        </w:rPr>
        <w:t xml:space="preserve"> </w:t>
      </w:r>
      <w:r w:rsidR="004E6450" w:rsidRPr="008C534D">
        <w:rPr>
          <w:rFonts w:ascii="Ebrima" w:hAnsi="Ebrima" w:cstheme="minorHAnsi"/>
          <w:color w:val="000000" w:themeColor="text1"/>
          <w:sz w:val="22"/>
          <w:szCs w:val="22"/>
        </w:rPr>
        <w:t>www.simplificpavarini.com.br</w:t>
      </w:r>
      <w:hyperlink r:id="rId13" w:history="1"/>
      <w:r w:rsidR="0042416B"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ou via central de atendimento; e </w:t>
      </w:r>
    </w:p>
    <w:p w14:paraId="5BABD348"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69D54C0B" w14:textId="5453AE35"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fornecer, uma vez satisfeitas as Obrigações Garantidas e extinto o Regime Fiduciário, à </w:t>
      </w:r>
      <w:proofErr w:type="spellStart"/>
      <w:r w:rsidR="005825EF" w:rsidRPr="008C534D">
        <w:rPr>
          <w:rFonts w:ascii="Ebrima" w:hAnsi="Ebrima" w:cstheme="minorHAnsi"/>
          <w:color w:val="000000" w:themeColor="text1"/>
          <w:sz w:val="22"/>
          <w:szCs w:val="22"/>
        </w:rPr>
        <w:t>Securitizadora</w:t>
      </w:r>
      <w:proofErr w:type="spellEnd"/>
      <w:r w:rsidR="005825EF"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termo de quitação de suas obrigações de administração do Patrimônio Separado, no prazo de </w:t>
      </w:r>
      <w:r w:rsidR="0042416B"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5 (cinco) Dias Úteis.</w:t>
      </w:r>
    </w:p>
    <w:p w14:paraId="36D32880"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DC57C8E" w14:textId="33B50B56" w:rsidR="00412131" w:rsidRPr="008C534D" w:rsidRDefault="00412131" w:rsidP="008C534D">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Agente Fiduciário receberá da </w:t>
      </w:r>
      <w:proofErr w:type="spellStart"/>
      <w:r w:rsidR="005825EF"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E6450" w:rsidRPr="008C534D">
        <w:rPr>
          <w:rFonts w:ascii="Ebrima" w:hAnsi="Ebrima" w:cstheme="minorHAnsi"/>
          <w:color w:val="000000" w:themeColor="text1"/>
          <w:sz w:val="22"/>
          <w:szCs w:val="22"/>
        </w:rPr>
        <w:t>20.000,00 (vinte mil reais)</w:t>
      </w:r>
      <w:r w:rsidRPr="008C534D">
        <w:rPr>
          <w:rFonts w:ascii="Ebrima" w:hAnsi="Ebrima" w:cstheme="minorHAnsi"/>
          <w:color w:val="000000" w:themeColor="text1"/>
          <w:sz w:val="22"/>
          <w:szCs w:val="22"/>
        </w:rPr>
        <w:t xml:space="preserve">, sendo a primeira parcela devida no 5º (quinto) Dia Útil </w:t>
      </w:r>
      <w:r w:rsidR="005825EF" w:rsidRPr="008C534D">
        <w:rPr>
          <w:rFonts w:ascii="Ebrima" w:hAnsi="Ebrima" w:cstheme="minorHAnsi"/>
          <w:color w:val="000000" w:themeColor="text1"/>
          <w:sz w:val="22"/>
          <w:szCs w:val="22"/>
        </w:rPr>
        <w:t>a contar da data de assinatura do T</w:t>
      </w:r>
      <w:r w:rsidR="0042416B" w:rsidRPr="008C534D">
        <w:rPr>
          <w:rFonts w:ascii="Ebrima" w:hAnsi="Ebrima" w:cstheme="minorHAnsi"/>
          <w:color w:val="000000" w:themeColor="text1"/>
          <w:sz w:val="22"/>
          <w:szCs w:val="22"/>
        </w:rPr>
        <w:t xml:space="preserve">ermo de Securitização </w:t>
      </w:r>
      <w:r w:rsidR="004E6450" w:rsidRPr="008C534D">
        <w:rPr>
          <w:rFonts w:ascii="Ebrima" w:hAnsi="Ebrima" w:cstheme="minorHAnsi"/>
          <w:color w:val="000000" w:themeColor="text1"/>
          <w:sz w:val="22"/>
          <w:szCs w:val="22"/>
        </w:rPr>
        <w:t xml:space="preserve">e as </w:t>
      </w:r>
      <w:r w:rsidR="004E6450" w:rsidRPr="008C534D">
        <w:rPr>
          <w:rFonts w:ascii="Ebrima" w:hAnsi="Ebrima" w:cstheme="minorHAnsi"/>
          <w:color w:val="000000" w:themeColor="text1"/>
          <w:sz w:val="22"/>
          <w:szCs w:val="22"/>
        </w:rPr>
        <w:lastRenderedPageBreak/>
        <w:t>demais no dia 15</w:t>
      </w:r>
      <w:r w:rsidR="003909FA" w:rsidRPr="008C534D">
        <w:rPr>
          <w:rFonts w:ascii="Ebrima" w:hAnsi="Ebrima" w:cstheme="minorHAnsi"/>
          <w:color w:val="000000" w:themeColor="text1"/>
          <w:sz w:val="22"/>
          <w:szCs w:val="22"/>
        </w:rPr>
        <w:t xml:space="preserve"> (quinze)</w:t>
      </w:r>
      <w:r w:rsidR="004E6450" w:rsidRPr="008C534D">
        <w:rPr>
          <w:rFonts w:ascii="Ebrima" w:hAnsi="Ebrima" w:cstheme="minorHAnsi"/>
          <w:color w:val="000000" w:themeColor="text1"/>
          <w:sz w:val="22"/>
          <w:szCs w:val="22"/>
        </w:rPr>
        <w:t xml:space="preserve"> do mesmo mês de emissão da primeira fatura nos</w:t>
      </w:r>
      <w:r w:rsidR="005825EF" w:rsidRPr="008C534D">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7CCEE90B" w14:textId="1DC9595A"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E6450" w:rsidRPr="008C534D">
        <w:rPr>
          <w:rFonts w:ascii="Ebrima" w:hAnsi="Ebrima" w:cstheme="minorHAnsi"/>
          <w:color w:val="000000" w:themeColor="text1"/>
          <w:sz w:val="22"/>
          <w:szCs w:val="22"/>
        </w:rPr>
        <w:t>500,00 (quinhentos reais)</w:t>
      </w:r>
      <w:r w:rsidRPr="008C534D">
        <w:rPr>
          <w:rFonts w:ascii="Ebrima" w:hAnsi="Ebrima" w:cstheme="minorHAnsi"/>
          <w:color w:val="000000" w:themeColor="text1"/>
          <w:sz w:val="22"/>
          <w:szCs w:val="22"/>
        </w:rPr>
        <w:t xml:space="preserve"> por hora-homem de trabalho dedicado à </w:t>
      </w:r>
      <w:r w:rsidRPr="008C534D">
        <w:rPr>
          <w:rFonts w:ascii="Ebrima" w:hAnsi="Ebrima" w:cstheme="minorHAnsi"/>
          <w:b/>
          <w:bCs/>
          <w:color w:val="000000" w:themeColor="text1"/>
          <w:sz w:val="22"/>
          <w:szCs w:val="22"/>
        </w:rPr>
        <w:t>(i)</w:t>
      </w:r>
      <w:r w:rsidRPr="008C534D">
        <w:rPr>
          <w:rFonts w:ascii="Ebrima" w:hAnsi="Ebrima" w:cstheme="minorHAnsi"/>
          <w:color w:val="000000" w:themeColor="text1"/>
          <w:sz w:val="22"/>
          <w:szCs w:val="22"/>
        </w:rPr>
        <w:t xml:space="preserve"> </w:t>
      </w:r>
      <w:r w:rsidR="005825EF" w:rsidRPr="008C534D">
        <w:rPr>
          <w:rFonts w:ascii="Ebrima" w:hAnsi="Ebrima" w:cstheme="minorHAnsi"/>
          <w:color w:val="000000" w:themeColor="text1"/>
          <w:sz w:val="22"/>
          <w:szCs w:val="22"/>
        </w:rPr>
        <w:t xml:space="preserve">a assessoria aos titulares dos certificados; </w:t>
      </w:r>
      <w:r w:rsidR="005825EF" w:rsidRPr="008C534D">
        <w:rPr>
          <w:rFonts w:ascii="Ebrima" w:hAnsi="Ebrima" w:cstheme="minorHAnsi"/>
          <w:b/>
          <w:bCs/>
          <w:color w:val="000000" w:themeColor="text1"/>
          <w:sz w:val="22"/>
          <w:szCs w:val="22"/>
        </w:rPr>
        <w:t>(</w:t>
      </w:r>
      <w:proofErr w:type="spellStart"/>
      <w:r w:rsidR="005825EF" w:rsidRPr="008C534D">
        <w:rPr>
          <w:rFonts w:ascii="Ebrima" w:hAnsi="Ebrima" w:cstheme="minorHAnsi"/>
          <w:b/>
          <w:bCs/>
          <w:color w:val="000000" w:themeColor="text1"/>
          <w:sz w:val="22"/>
          <w:szCs w:val="22"/>
        </w:rPr>
        <w:t>ii</w:t>
      </w:r>
      <w:proofErr w:type="spellEnd"/>
      <w:r w:rsidR="005825EF" w:rsidRPr="008C534D">
        <w:rPr>
          <w:rFonts w:ascii="Ebrima" w:hAnsi="Ebrima" w:cstheme="minorHAnsi"/>
          <w:b/>
          <w:bCs/>
          <w:color w:val="000000" w:themeColor="text1"/>
          <w:sz w:val="22"/>
          <w:szCs w:val="22"/>
        </w:rPr>
        <w:t xml:space="preserve">) </w:t>
      </w:r>
      <w:r w:rsidRPr="008C534D">
        <w:rPr>
          <w:rFonts w:ascii="Ebrima" w:hAnsi="Ebrima" w:cstheme="minorHAnsi"/>
          <w:color w:val="000000" w:themeColor="text1"/>
          <w:sz w:val="22"/>
          <w:szCs w:val="22"/>
        </w:rPr>
        <w:t xml:space="preserve">execução das garantias,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w:t>
      </w:r>
      <w:r w:rsidR="005825EF" w:rsidRPr="008C534D">
        <w:rPr>
          <w:rFonts w:ascii="Ebrima" w:hAnsi="Ebrima" w:cstheme="minorHAnsi"/>
          <w:b/>
          <w:bCs/>
          <w:color w:val="000000" w:themeColor="text1"/>
          <w:sz w:val="22"/>
          <w:szCs w:val="22"/>
        </w:rPr>
        <w:t>i</w:t>
      </w:r>
      <w:r w:rsidRPr="008C534D">
        <w:rPr>
          <w:rFonts w:ascii="Ebrima" w:hAnsi="Ebrima" w:cstheme="minorHAnsi"/>
          <w:b/>
          <w:bCs/>
          <w:color w:val="000000" w:themeColor="text1"/>
          <w:sz w:val="22"/>
          <w:szCs w:val="22"/>
        </w:rPr>
        <w:t>i</w:t>
      </w:r>
      <w:proofErr w:type="spellEnd"/>
      <w:r w:rsidRPr="008C534D">
        <w:rPr>
          <w:rFonts w:ascii="Ebrima" w:hAnsi="Ebrima" w:cstheme="minorHAnsi"/>
          <w:b/>
          <w:bCs/>
          <w:color w:val="000000" w:themeColor="text1"/>
          <w:sz w:val="22"/>
          <w:szCs w:val="22"/>
        </w:rPr>
        <w:t xml:space="preserve">) </w:t>
      </w:r>
      <w:r w:rsidRPr="008C534D">
        <w:rPr>
          <w:rFonts w:ascii="Ebrima" w:hAnsi="Ebrima" w:cstheme="minorHAnsi"/>
          <w:color w:val="000000" w:themeColor="text1"/>
          <w:sz w:val="22"/>
          <w:szCs w:val="22"/>
        </w:rPr>
        <w:t xml:space="preserve">comparecimento em reuniões formais com a </w:t>
      </w:r>
      <w:proofErr w:type="spellStart"/>
      <w:r w:rsidR="005825EF"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e/ou com os Titulares dos CRI; e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w:t>
      </w:r>
      <w:r w:rsidR="005825EF" w:rsidRPr="008C534D">
        <w:rPr>
          <w:rFonts w:ascii="Ebrima" w:hAnsi="Ebrima" w:cstheme="minorHAnsi"/>
          <w:b/>
          <w:bCs/>
          <w:color w:val="000000" w:themeColor="text1"/>
          <w:sz w:val="22"/>
          <w:szCs w:val="22"/>
        </w:rPr>
        <w:t>v</w:t>
      </w:r>
      <w:proofErr w:type="spellEnd"/>
      <w:r w:rsidRPr="008C534D">
        <w:rPr>
          <w:rFonts w:ascii="Ebrima" w:hAnsi="Ebrima" w:cstheme="minorHAnsi"/>
          <w:b/>
          <w:bCs/>
          <w:color w:val="000000" w:themeColor="text1"/>
          <w:sz w:val="22"/>
          <w:szCs w:val="22"/>
        </w:rPr>
        <w:t xml:space="preserve">) </w:t>
      </w:r>
      <w:r w:rsidRPr="008C534D">
        <w:rPr>
          <w:rFonts w:ascii="Ebrima" w:hAnsi="Ebrima" w:cstheme="minorHAnsi"/>
          <w:color w:val="000000" w:themeColor="text1"/>
          <w:sz w:val="22"/>
          <w:szCs w:val="22"/>
        </w:rPr>
        <w:t>implementação das consequentes decisões tomadas em tais eventos</w:t>
      </w:r>
      <w:r w:rsidR="005825EF" w:rsidRPr="008C534D">
        <w:rPr>
          <w:rFonts w:ascii="Ebrima" w:hAnsi="Ebrima" w:cstheme="minorHAnsi"/>
          <w:color w:val="000000" w:themeColor="text1"/>
          <w:sz w:val="22"/>
          <w:szCs w:val="22"/>
        </w:rPr>
        <w:t xml:space="preserve">; e </w:t>
      </w:r>
      <w:r w:rsidRPr="008C534D">
        <w:rPr>
          <w:rFonts w:ascii="Ebrima" w:hAnsi="Ebrima" w:cstheme="minorHAnsi"/>
          <w:b/>
          <w:bCs/>
          <w:color w:val="000000" w:themeColor="text1"/>
          <w:sz w:val="22"/>
          <w:szCs w:val="22"/>
        </w:rPr>
        <w:t>(</w:t>
      </w:r>
      <w:r w:rsidR="005825EF" w:rsidRPr="008C534D">
        <w:rPr>
          <w:rFonts w:ascii="Ebrima" w:hAnsi="Ebrima" w:cstheme="minorHAnsi"/>
          <w:b/>
          <w:bCs/>
          <w:color w:val="000000" w:themeColor="text1"/>
          <w:sz w:val="22"/>
          <w:szCs w:val="22"/>
        </w:rPr>
        <w:t xml:space="preserve">v) </w:t>
      </w:r>
      <w:r w:rsidR="005825EF" w:rsidRPr="008C534D">
        <w:rPr>
          <w:rFonts w:ascii="Ebrima" w:hAnsi="Ebrima" w:cstheme="minorHAnsi"/>
          <w:color w:val="000000" w:themeColor="text1"/>
          <w:sz w:val="22"/>
          <w:szCs w:val="22"/>
        </w:rPr>
        <w:t>celebração de aditamentos ao Termo</w:t>
      </w:r>
      <w:r w:rsidR="00C062E0" w:rsidRPr="008C534D">
        <w:rPr>
          <w:rFonts w:ascii="Ebrima" w:hAnsi="Ebrima" w:cstheme="minorHAnsi"/>
          <w:color w:val="000000" w:themeColor="text1"/>
          <w:sz w:val="22"/>
          <w:szCs w:val="22"/>
        </w:rPr>
        <w:t xml:space="preserve"> de Securitização</w:t>
      </w:r>
      <w:r w:rsidR="005825EF" w:rsidRPr="008C534D">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proofErr w:type="spellStart"/>
      <w:r w:rsidR="00C062E0"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w:t>
      </w:r>
    </w:p>
    <w:p w14:paraId="28CF4FD8" w14:textId="77777777" w:rsidR="00412131" w:rsidRPr="008C534D" w:rsidRDefault="00412131" w:rsidP="008C534D">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65" w:name="_Hlk66475357"/>
      <w:proofErr w:type="spellStart"/>
      <w:r w:rsidR="00C062E0" w:rsidRPr="008C534D">
        <w:rPr>
          <w:rFonts w:ascii="Ebrima" w:hAnsi="Ebrima" w:cstheme="minorHAnsi"/>
          <w:color w:val="000000" w:themeColor="text1"/>
          <w:sz w:val="22"/>
          <w:szCs w:val="22"/>
        </w:rPr>
        <w:t>Securitizadora</w:t>
      </w:r>
      <w:proofErr w:type="spellEnd"/>
      <w:r w:rsidR="00C062E0" w:rsidRPr="008C534D">
        <w:rPr>
          <w:rFonts w:ascii="Ebrima" w:hAnsi="Ebrima" w:cstheme="minorHAnsi"/>
          <w:color w:val="000000" w:themeColor="text1"/>
          <w:sz w:val="22"/>
          <w:szCs w:val="22"/>
        </w:rPr>
        <w:t xml:space="preserve"> </w:t>
      </w:r>
      <w:bookmarkEnd w:id="65"/>
      <w:r w:rsidRPr="008C534D">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C534D">
        <w:rPr>
          <w:rFonts w:ascii="Ebrima" w:hAnsi="Ebrima" w:cstheme="minorHAnsi"/>
          <w:i/>
          <w:color w:val="000000" w:themeColor="text1"/>
          <w:sz w:val="22"/>
          <w:szCs w:val="22"/>
        </w:rPr>
        <w:t>pro-rata</w:t>
      </w:r>
      <w:proofErr w:type="spellEnd"/>
      <w:r w:rsidRPr="008C534D">
        <w:rPr>
          <w:rFonts w:ascii="Ebrima" w:hAnsi="Ebrima" w:cstheme="minorHAnsi"/>
          <w:i/>
          <w:color w:val="000000" w:themeColor="text1"/>
          <w:sz w:val="22"/>
          <w:szCs w:val="22"/>
        </w:rPr>
        <w:t xml:space="preserve"> die</w:t>
      </w:r>
      <w:r w:rsidRPr="008C534D">
        <w:rPr>
          <w:rFonts w:ascii="Ebrima" w:hAnsi="Ebrima" w:cstheme="minorHAnsi"/>
          <w:color w:val="000000" w:themeColor="text1"/>
          <w:sz w:val="22"/>
          <w:szCs w:val="22"/>
        </w:rPr>
        <w:t>”, se necessário.</w:t>
      </w:r>
    </w:p>
    <w:p w14:paraId="03266BE4"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parcelas serão acrescidas de </w:t>
      </w:r>
      <w:r w:rsidRPr="008C534D">
        <w:rPr>
          <w:rFonts w:ascii="Ebrima" w:hAnsi="Ebrima" w:cstheme="minorHAnsi"/>
          <w:b/>
          <w:bCs/>
          <w:color w:val="000000" w:themeColor="text1"/>
          <w:sz w:val="22"/>
          <w:szCs w:val="22"/>
        </w:rPr>
        <w:t>(i)</w:t>
      </w:r>
      <w:r w:rsidRPr="008C534D">
        <w:rPr>
          <w:rFonts w:ascii="Ebrima" w:hAnsi="Ebrima" w:cstheme="minorHAnsi"/>
          <w:color w:val="000000" w:themeColor="text1"/>
          <w:sz w:val="22"/>
          <w:szCs w:val="22"/>
        </w:rPr>
        <w:t xml:space="preserve"> ISS;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ii</w:t>
      </w:r>
      <w:proofErr w:type="spellEnd"/>
      <w:r w:rsidRPr="008C534D">
        <w:rPr>
          <w:rFonts w:ascii="Ebrima" w:hAnsi="Ebrima" w:cstheme="minorHAnsi"/>
          <w:b/>
          <w:bCs/>
          <w:color w:val="000000" w:themeColor="text1"/>
          <w:sz w:val="22"/>
          <w:szCs w:val="22"/>
        </w:rPr>
        <w:t>)</w:t>
      </w:r>
      <w:r w:rsidRPr="008C534D">
        <w:rPr>
          <w:rFonts w:ascii="Ebrima" w:hAnsi="Ebrima" w:cstheme="minorHAnsi"/>
          <w:color w:val="000000" w:themeColor="text1"/>
          <w:sz w:val="22"/>
          <w:szCs w:val="22"/>
        </w:rPr>
        <w:t xml:space="preserve"> PIS;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iii</w:t>
      </w:r>
      <w:proofErr w:type="spellEnd"/>
      <w:r w:rsidRPr="008C534D">
        <w:rPr>
          <w:rFonts w:ascii="Ebrima" w:hAnsi="Ebrima" w:cstheme="minorHAnsi"/>
          <w:b/>
          <w:bCs/>
          <w:color w:val="000000" w:themeColor="text1"/>
          <w:sz w:val="22"/>
          <w:szCs w:val="22"/>
        </w:rPr>
        <w:t>)</w:t>
      </w:r>
      <w:r w:rsidRPr="008C534D">
        <w:rPr>
          <w:rFonts w:ascii="Ebrima" w:hAnsi="Ebrima" w:cstheme="minorHAnsi"/>
          <w:color w:val="000000" w:themeColor="text1"/>
          <w:sz w:val="22"/>
          <w:szCs w:val="22"/>
        </w:rPr>
        <w:t xml:space="preserve"> COFINS; </w:t>
      </w:r>
      <w:r w:rsidRPr="008C534D">
        <w:rPr>
          <w:rFonts w:ascii="Ebrima" w:hAnsi="Ebrima" w:cstheme="minorHAnsi"/>
          <w:b/>
          <w:bCs/>
          <w:color w:val="000000" w:themeColor="text1"/>
          <w:sz w:val="22"/>
          <w:szCs w:val="22"/>
        </w:rPr>
        <w:t>(</w:t>
      </w:r>
      <w:proofErr w:type="spellStart"/>
      <w:r w:rsidRPr="008C534D">
        <w:rPr>
          <w:rFonts w:ascii="Ebrima" w:hAnsi="Ebrima" w:cstheme="minorHAnsi"/>
          <w:b/>
          <w:bCs/>
          <w:color w:val="000000" w:themeColor="text1"/>
          <w:sz w:val="22"/>
          <w:szCs w:val="22"/>
        </w:rPr>
        <w:t>iv</w:t>
      </w:r>
      <w:proofErr w:type="spellEnd"/>
      <w:r w:rsidRPr="008C534D">
        <w:rPr>
          <w:rFonts w:ascii="Ebrima" w:hAnsi="Ebrima" w:cstheme="minorHAnsi"/>
          <w:b/>
          <w:bCs/>
          <w:color w:val="000000" w:themeColor="text1"/>
          <w:sz w:val="22"/>
          <w:szCs w:val="22"/>
        </w:rPr>
        <w:t>)</w:t>
      </w:r>
      <w:r w:rsidRPr="008C534D">
        <w:rPr>
          <w:rFonts w:ascii="Ebrima" w:hAnsi="Ebrima" w:cstheme="minorHAnsi"/>
          <w:color w:val="000000" w:themeColor="text1"/>
          <w:sz w:val="22"/>
          <w:szCs w:val="22"/>
        </w:rPr>
        <w:t xml:space="preserve"> CSLL; e </w:t>
      </w:r>
      <w:r w:rsidRPr="008C534D">
        <w:rPr>
          <w:rFonts w:ascii="Ebrima" w:hAnsi="Ebrima" w:cstheme="minorHAnsi"/>
          <w:b/>
          <w:bCs/>
          <w:color w:val="000000" w:themeColor="text1"/>
          <w:sz w:val="22"/>
          <w:szCs w:val="22"/>
        </w:rPr>
        <w:t xml:space="preserve">(v) </w:t>
      </w:r>
      <w:r w:rsidRPr="008C534D">
        <w:rPr>
          <w:rFonts w:ascii="Ebrima" w:hAnsi="Ebrima" w:cstheme="minorHAnsi"/>
          <w:color w:val="000000" w:themeColor="text1"/>
          <w:sz w:val="22"/>
          <w:szCs w:val="22"/>
        </w:rPr>
        <w:t>IR, nas alíquotas vigentes nas datas de cada pagamento</w:t>
      </w:r>
      <w:r w:rsidR="00C062E0" w:rsidRPr="008C534D">
        <w:rPr>
          <w:rFonts w:ascii="Ebrima" w:hAnsi="Ebrima" w:cstheme="minorHAnsi"/>
          <w:color w:val="000000" w:themeColor="text1"/>
          <w:sz w:val="22"/>
          <w:szCs w:val="22"/>
        </w:rPr>
        <w:t xml:space="preserve">, </w:t>
      </w:r>
      <w:r w:rsidR="00C062E0" w:rsidRPr="008C534D">
        <w:rPr>
          <w:rFonts w:ascii="Ebrima" w:hAnsi="Ebrima"/>
          <w:color w:val="000000" w:themeColor="text1"/>
          <w:sz w:val="22"/>
          <w:szCs w:val="22"/>
        </w:rPr>
        <w:t>de forma que o Agente Fiduciário receba a remuneração como se tais tributos não fossem incidentes</w:t>
      </w:r>
      <w:r w:rsidRPr="008C534D">
        <w:rPr>
          <w:rFonts w:ascii="Ebrima" w:hAnsi="Ebrima" w:cstheme="minorHAnsi"/>
          <w:color w:val="000000" w:themeColor="text1"/>
          <w:sz w:val="22"/>
          <w:szCs w:val="22"/>
        </w:rPr>
        <w:t xml:space="preserve">. </w:t>
      </w:r>
    </w:p>
    <w:p w14:paraId="1B9DE69E"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8C534D">
        <w:rPr>
          <w:rFonts w:ascii="Ebrima" w:hAnsi="Ebrima" w:cstheme="minorHAnsi"/>
          <w:color w:val="000000" w:themeColor="text1"/>
          <w:sz w:val="22"/>
          <w:szCs w:val="22"/>
        </w:rPr>
        <w:t>, sempre que possível,</w:t>
      </w:r>
      <w:r w:rsidRPr="008C534D">
        <w:rPr>
          <w:rFonts w:ascii="Ebrima" w:hAnsi="Ebrima" w:cstheme="minorHAnsi"/>
          <w:color w:val="000000" w:themeColor="text1"/>
          <w:sz w:val="22"/>
          <w:szCs w:val="22"/>
        </w:rPr>
        <w:t xml:space="preserve"> previamente aprovadas e adiantadas pelos Titulares dos CRI e, posteriormente conforme previsto em Lei, ressarcidas pela </w:t>
      </w:r>
      <w:proofErr w:type="spellStart"/>
      <w:r w:rsidR="00C062E0" w:rsidRPr="008C534D">
        <w:rPr>
          <w:rFonts w:ascii="Ebrima" w:hAnsi="Ebrima" w:cstheme="minorHAnsi"/>
          <w:color w:val="000000" w:themeColor="text1"/>
          <w:sz w:val="22"/>
          <w:szCs w:val="22"/>
        </w:rPr>
        <w:t>Securitizadora</w:t>
      </w:r>
      <w:proofErr w:type="spellEnd"/>
      <w:r w:rsidR="00C062E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proofErr w:type="spellStart"/>
      <w:r w:rsidR="00C062E0" w:rsidRPr="008C534D">
        <w:rPr>
          <w:rFonts w:ascii="Ebrima" w:hAnsi="Ebrima" w:cstheme="minorHAnsi"/>
          <w:color w:val="000000" w:themeColor="text1"/>
          <w:sz w:val="22"/>
          <w:szCs w:val="22"/>
        </w:rPr>
        <w:t>Securitizadora</w:t>
      </w:r>
      <w:proofErr w:type="spellEnd"/>
      <w:r w:rsidR="00C062E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57023E3F" w14:textId="2F0DF1CD"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No caso de inadimplemento da </w:t>
      </w:r>
      <w:proofErr w:type="spellStart"/>
      <w:r w:rsidR="00C062E0"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proofErr w:type="spellStart"/>
      <w:r w:rsidR="00C062E0"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7DFC87C3" w14:textId="09901C6A"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8C534D">
        <w:rPr>
          <w:rFonts w:ascii="Ebrima" w:hAnsi="Ebrima" w:cstheme="minorHAnsi"/>
          <w:color w:val="000000" w:themeColor="text1"/>
          <w:sz w:val="22"/>
          <w:szCs w:val="22"/>
        </w:rPr>
        <w:t>dos Titulares do CRI</w:t>
      </w:r>
      <w:r w:rsidRPr="008C534D">
        <w:rPr>
          <w:rFonts w:ascii="Ebrima" w:hAnsi="Ebrima" w:cstheme="minorHAnsi"/>
          <w:color w:val="000000" w:themeColor="text1"/>
          <w:sz w:val="22"/>
          <w:szCs w:val="22"/>
        </w:rPr>
        <w:t xml:space="preserve"> para que seja eleito o novo Agente Fiduciário, nos termos e procedimentos indicados nos artigos 7º a 10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w:t>
      </w:r>
    </w:p>
    <w:p w14:paraId="5BF13D5F"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w:t>
      </w:r>
      <w:r w:rsidRPr="008C534D">
        <w:rPr>
          <w:rFonts w:ascii="Ebrima" w:hAnsi="Ebrima" w:cstheme="minorHAnsi"/>
          <w:color w:val="000000" w:themeColor="text1"/>
          <w:sz w:val="22"/>
          <w:szCs w:val="22"/>
        </w:rPr>
        <w:lastRenderedPageBreak/>
        <w:t xml:space="preserve">(cinquenta por cento) mais </w:t>
      </w:r>
      <w:r w:rsidR="00C062E0"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1 (um) dos CRI em Circulação, reunidos em Assembleia </w:t>
      </w:r>
      <w:r w:rsidR="00EB040B" w:rsidRPr="008C534D">
        <w:rPr>
          <w:rFonts w:ascii="Ebrima" w:hAnsi="Ebrima" w:cstheme="minorHAnsi"/>
          <w:color w:val="000000" w:themeColor="text1"/>
          <w:sz w:val="22"/>
          <w:szCs w:val="22"/>
        </w:rPr>
        <w:t>dos Titulares do CRI</w:t>
      </w:r>
      <w:r w:rsidRPr="008C534D">
        <w:rPr>
          <w:rFonts w:ascii="Ebrima" w:hAnsi="Ebrima" w:cstheme="minorHAnsi"/>
          <w:color w:val="000000" w:themeColor="text1"/>
          <w:sz w:val="22"/>
          <w:szCs w:val="22"/>
        </w:rPr>
        <w:t xml:space="preserve"> convocada na forma prevista pela Cláusula XII, abaixo.</w:t>
      </w:r>
    </w:p>
    <w:p w14:paraId="4A3F07FC"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8C534D" w:rsidRDefault="00C062E0" w:rsidP="008C534D">
      <w:pPr>
        <w:pStyle w:val="PargrafodaLista"/>
        <w:spacing w:line="276" w:lineRule="auto"/>
        <w:rPr>
          <w:rFonts w:ascii="Ebrima" w:hAnsi="Ebrima" w:cstheme="minorHAnsi"/>
          <w:color w:val="000000" w:themeColor="text1"/>
          <w:sz w:val="22"/>
          <w:szCs w:val="22"/>
        </w:rPr>
      </w:pPr>
    </w:p>
    <w:p w14:paraId="11F85564" w14:textId="726B4F16" w:rsidR="00412131" w:rsidRPr="008C534D" w:rsidRDefault="00C062E0"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8C534D" w:rsidRDefault="001E26E8" w:rsidP="008C534D">
      <w:pPr>
        <w:pStyle w:val="Ttulo1"/>
        <w:spacing w:before="0" w:after="0" w:line="276" w:lineRule="auto"/>
        <w:jc w:val="both"/>
        <w:rPr>
          <w:rFonts w:ascii="Ebrima" w:hAnsi="Ebrima"/>
          <w:b w:val="0"/>
          <w:color w:val="000000" w:themeColor="text1"/>
          <w:sz w:val="22"/>
          <w:szCs w:val="22"/>
        </w:rPr>
      </w:pPr>
      <w:bookmarkStart w:id="66" w:name="_Toc504570945"/>
      <w:bookmarkStart w:id="67" w:name="_Toc520205762"/>
      <w:bookmarkStart w:id="68" w:name="_Toc520230555"/>
      <w:bookmarkStart w:id="69" w:name="_Toc528158893"/>
      <w:bookmarkStart w:id="70" w:name="_Toc451888008"/>
      <w:bookmarkStart w:id="71" w:name="_Toc453263782"/>
      <w:r w:rsidRPr="008C534D">
        <w:rPr>
          <w:rFonts w:ascii="Ebrima" w:hAnsi="Ebrima"/>
          <w:color w:val="000000" w:themeColor="text1"/>
          <w:sz w:val="22"/>
          <w:szCs w:val="22"/>
        </w:rPr>
        <w:t xml:space="preserve">CLÁUSULA XII – </w:t>
      </w:r>
      <w:r w:rsidRPr="008C534D">
        <w:rPr>
          <w:rFonts w:ascii="Ebrima" w:hAnsi="Ebrima"/>
          <w:smallCaps/>
          <w:color w:val="000000" w:themeColor="text1"/>
          <w:sz w:val="22"/>
          <w:szCs w:val="22"/>
        </w:rPr>
        <w:t xml:space="preserve">ASSEMBLEIA </w:t>
      </w:r>
      <w:r w:rsidR="00EB040B" w:rsidRPr="008C534D">
        <w:rPr>
          <w:rFonts w:ascii="Ebrima" w:hAnsi="Ebrima"/>
          <w:smallCaps/>
          <w:color w:val="000000" w:themeColor="text1"/>
          <w:sz w:val="22"/>
          <w:szCs w:val="22"/>
        </w:rPr>
        <w:t>DOS</w:t>
      </w:r>
      <w:r w:rsidRPr="008C534D">
        <w:rPr>
          <w:rFonts w:ascii="Ebrima" w:hAnsi="Ebrima"/>
          <w:smallCaps/>
          <w:color w:val="000000" w:themeColor="text1"/>
          <w:sz w:val="22"/>
          <w:szCs w:val="22"/>
        </w:rPr>
        <w:t xml:space="preserve"> TITULARES DOS CRI</w:t>
      </w:r>
      <w:bookmarkEnd w:id="66"/>
      <w:bookmarkEnd w:id="67"/>
      <w:bookmarkEnd w:id="68"/>
      <w:bookmarkEnd w:id="69"/>
    </w:p>
    <w:p w14:paraId="1628C82E"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35944402" w14:textId="60F26415"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As </w:t>
      </w:r>
      <w:r w:rsidRPr="008C534D">
        <w:rPr>
          <w:rFonts w:ascii="Ebrima" w:hAnsi="Ebrima" w:cstheme="minorHAnsi"/>
          <w:color w:val="000000" w:themeColor="text1"/>
          <w:sz w:val="22"/>
          <w:szCs w:val="22"/>
        </w:rPr>
        <w:t xml:space="preserve">Assembleias </w:t>
      </w:r>
      <w:r w:rsidR="009517F9" w:rsidRPr="008C534D">
        <w:rPr>
          <w:rFonts w:ascii="Ebrima" w:hAnsi="Ebrima"/>
          <w:color w:val="000000" w:themeColor="text1"/>
          <w:sz w:val="22"/>
          <w:szCs w:val="22"/>
        </w:rPr>
        <w:t xml:space="preserve">dos Titulares dos CRI </w:t>
      </w:r>
      <w:r w:rsidRPr="008C534D">
        <w:rPr>
          <w:rFonts w:ascii="Ebrima" w:hAnsi="Ebrima"/>
          <w:color w:val="000000" w:themeColor="text1"/>
          <w:sz w:val="22"/>
          <w:szCs w:val="22"/>
        </w:rPr>
        <w:t>que tiverem por objeto deliberar sobre matérias de interesse dos Titulares dos CRI serão convocadas</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discutidas </w:t>
      </w:r>
      <w:r w:rsidRPr="008C534D">
        <w:rPr>
          <w:rFonts w:ascii="Ebrima" w:hAnsi="Ebrima" w:cstheme="minorHAnsi"/>
          <w:color w:val="000000" w:themeColor="text1"/>
          <w:sz w:val="22"/>
          <w:szCs w:val="22"/>
        </w:rPr>
        <w:t xml:space="preserve">e </w:t>
      </w:r>
      <w:r w:rsidRPr="008C534D">
        <w:rPr>
          <w:rFonts w:ascii="Ebrima" w:hAnsi="Ebrima"/>
          <w:color w:val="000000" w:themeColor="text1"/>
          <w:sz w:val="22"/>
          <w:szCs w:val="22"/>
        </w:rPr>
        <w:t>deliberadas de acordo com os quóruns e demais disposições previstas</w:t>
      </w:r>
      <w:r w:rsidRPr="008C534D">
        <w:rPr>
          <w:rFonts w:ascii="Ebrima" w:hAnsi="Ebrima" w:cstheme="minorHAnsi"/>
          <w:color w:val="000000" w:themeColor="text1"/>
          <w:sz w:val="22"/>
          <w:szCs w:val="22"/>
        </w:rPr>
        <w:t>.</w:t>
      </w:r>
    </w:p>
    <w:p w14:paraId="1401DC84" w14:textId="77777777" w:rsidR="001E26E8" w:rsidRPr="008C534D" w:rsidRDefault="001E26E8" w:rsidP="008C534D">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8C534D" w:rsidRDefault="001E26E8" w:rsidP="008C534D">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8C534D">
        <w:rPr>
          <w:rFonts w:ascii="Ebrima" w:hAnsi="Ebrima"/>
          <w:color w:val="000000" w:themeColor="text1"/>
          <w:sz w:val="22"/>
          <w:szCs w:val="22"/>
        </w:rPr>
        <w:t>São exemplos de matérias de interesse dos Titulares dos CRI</w:t>
      </w:r>
      <w:r w:rsidR="004F382E" w:rsidRPr="008C534D">
        <w:rPr>
          <w:rFonts w:ascii="Ebrima" w:hAnsi="Ebrima"/>
          <w:color w:val="000000" w:themeColor="text1"/>
          <w:sz w:val="22"/>
          <w:szCs w:val="22"/>
        </w:rPr>
        <w:t>, incluindo, mas não se limitando, a</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(i)</w:t>
      </w:r>
      <w:r w:rsidRPr="008C534D">
        <w:rPr>
          <w:rFonts w:ascii="Ebrima" w:hAnsi="Ebrima"/>
          <w:color w:val="000000" w:themeColor="text1"/>
          <w:sz w:val="22"/>
          <w:szCs w:val="22"/>
        </w:rPr>
        <w:t xml:space="preserve"> remuneração e amortização dos CRI; </w:t>
      </w:r>
      <w:r w:rsidRPr="008C534D">
        <w:rPr>
          <w:rFonts w:ascii="Ebrima" w:hAnsi="Ebrima"/>
          <w:b/>
          <w:bCs/>
          <w:color w:val="000000" w:themeColor="text1"/>
          <w:sz w:val="22"/>
          <w:szCs w:val="22"/>
        </w:rPr>
        <w:t>(</w:t>
      </w:r>
      <w:proofErr w:type="spellStart"/>
      <w:r w:rsidRPr="008C534D">
        <w:rPr>
          <w:rFonts w:ascii="Ebrima" w:hAnsi="Ebrima"/>
          <w:b/>
          <w:bCs/>
          <w:color w:val="000000" w:themeColor="text1"/>
          <w:sz w:val="22"/>
          <w:szCs w:val="22"/>
        </w:rPr>
        <w:t>ii</w:t>
      </w:r>
      <w:proofErr w:type="spellEnd"/>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despesas da Emissora, não previstas neste Termo</w:t>
      </w:r>
      <w:r w:rsidR="006D1908" w:rsidRPr="008C534D">
        <w:rPr>
          <w:rFonts w:ascii="Ebrima" w:hAnsi="Ebrima"/>
          <w:color w:val="000000" w:themeColor="text1"/>
          <w:sz w:val="22"/>
          <w:szCs w:val="22"/>
        </w:rPr>
        <w:t xml:space="preserve"> de Securitização</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w:t>
      </w:r>
      <w:proofErr w:type="spellStart"/>
      <w:r w:rsidRPr="008C534D">
        <w:rPr>
          <w:rFonts w:ascii="Ebrima" w:hAnsi="Ebrima"/>
          <w:b/>
          <w:bCs/>
          <w:color w:val="000000" w:themeColor="text1"/>
          <w:sz w:val="22"/>
          <w:szCs w:val="22"/>
        </w:rPr>
        <w:t>iii</w:t>
      </w:r>
      <w:proofErr w:type="spellEnd"/>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direito de voto e alterações de quóruns da </w:t>
      </w:r>
      <w:r w:rsidRPr="008C534D">
        <w:rPr>
          <w:rFonts w:ascii="Ebrima" w:hAnsi="Ebrima" w:cstheme="minorHAnsi"/>
          <w:color w:val="000000" w:themeColor="text1"/>
          <w:sz w:val="22"/>
          <w:szCs w:val="22"/>
        </w:rPr>
        <w:t xml:space="preserve">Assembleia </w:t>
      </w:r>
      <w:r w:rsidR="00EB040B" w:rsidRPr="008C534D">
        <w:rPr>
          <w:rFonts w:ascii="Ebrima" w:hAnsi="Ebrima" w:cstheme="minorHAnsi"/>
          <w:color w:val="000000" w:themeColor="text1"/>
          <w:sz w:val="22"/>
          <w:szCs w:val="22"/>
        </w:rPr>
        <w:t>dos Titulares do</w:t>
      </w:r>
      <w:r w:rsidR="000352B4" w:rsidRPr="008C534D">
        <w:rPr>
          <w:rFonts w:ascii="Ebrima" w:hAnsi="Ebrima" w:cstheme="minorHAnsi"/>
          <w:color w:val="000000" w:themeColor="text1"/>
          <w:sz w:val="22"/>
          <w:szCs w:val="22"/>
        </w:rPr>
        <w:t>s</w:t>
      </w:r>
      <w:r w:rsidR="00EB040B" w:rsidRPr="008C534D">
        <w:rPr>
          <w:rFonts w:ascii="Ebrima" w:hAnsi="Ebrima" w:cstheme="minorHAnsi"/>
          <w:color w:val="000000" w:themeColor="text1"/>
          <w:sz w:val="22"/>
          <w:szCs w:val="22"/>
        </w:rPr>
        <w:t xml:space="preserve"> CRI</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w:t>
      </w:r>
      <w:proofErr w:type="spellStart"/>
      <w:r w:rsidRPr="008C534D">
        <w:rPr>
          <w:rFonts w:ascii="Ebrima" w:hAnsi="Ebrima"/>
          <w:b/>
          <w:bCs/>
          <w:color w:val="000000" w:themeColor="text1"/>
          <w:sz w:val="22"/>
          <w:szCs w:val="22"/>
        </w:rPr>
        <w:t>iv</w:t>
      </w:r>
      <w:proofErr w:type="spellEnd"/>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novas normas de administração do Patrimônio Separado</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opção </w:t>
      </w:r>
      <w:r w:rsidRPr="008C534D">
        <w:rPr>
          <w:rFonts w:ascii="Ebrima" w:hAnsi="Ebrima" w:cstheme="minorHAnsi"/>
          <w:color w:val="000000" w:themeColor="text1"/>
          <w:sz w:val="22"/>
          <w:szCs w:val="22"/>
        </w:rPr>
        <w:t>por sua</w:t>
      </w:r>
      <w:r w:rsidRPr="008C534D">
        <w:rPr>
          <w:rFonts w:ascii="Ebrima" w:hAnsi="Ebrima"/>
          <w:color w:val="000000" w:themeColor="text1"/>
          <w:sz w:val="22"/>
          <w:szCs w:val="22"/>
        </w:rPr>
        <w:t xml:space="preserve"> liquidação </w:t>
      </w:r>
      <w:r w:rsidRPr="008C534D">
        <w:rPr>
          <w:rFonts w:ascii="Ebrima" w:hAnsi="Ebrima" w:cstheme="minorHAnsi"/>
          <w:color w:val="000000" w:themeColor="text1"/>
          <w:sz w:val="22"/>
          <w:szCs w:val="22"/>
        </w:rPr>
        <w:t>ou execução das Garantias</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(v)</w:t>
      </w:r>
      <w:r w:rsidRPr="008C534D">
        <w:rPr>
          <w:rFonts w:ascii="Ebrima" w:hAnsi="Ebrima"/>
          <w:color w:val="000000" w:themeColor="text1"/>
          <w:sz w:val="22"/>
          <w:szCs w:val="22"/>
        </w:rPr>
        <w:t xml:space="preserve"> substituição do Agente Fiduciário, salvo nas hipóteses expressamente previstas no presente </w:t>
      </w:r>
      <w:r w:rsidR="00A51BC5" w:rsidRPr="008C534D">
        <w:rPr>
          <w:rFonts w:ascii="Ebrima" w:hAnsi="Ebrima"/>
          <w:color w:val="000000" w:themeColor="text1"/>
          <w:sz w:val="22"/>
          <w:szCs w:val="22"/>
        </w:rPr>
        <w:t>Termo</w:t>
      </w:r>
      <w:r w:rsidR="006D1908" w:rsidRPr="008C534D">
        <w:rPr>
          <w:rFonts w:ascii="Ebrima" w:hAnsi="Ebrima"/>
          <w:color w:val="000000" w:themeColor="text1"/>
          <w:sz w:val="22"/>
          <w:szCs w:val="22"/>
        </w:rPr>
        <w:t xml:space="preserve"> de Securitização</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(vi)</w:t>
      </w:r>
      <w:r w:rsidRPr="008C534D">
        <w:rPr>
          <w:rFonts w:ascii="Ebrima" w:hAnsi="Ebrima"/>
          <w:color w:val="000000" w:themeColor="text1"/>
          <w:sz w:val="22"/>
          <w:szCs w:val="22"/>
        </w:rPr>
        <w:t xml:space="preserve"> escolha da entidade que substituirá a </w:t>
      </w:r>
      <w:proofErr w:type="spellStart"/>
      <w:r w:rsidR="00322CD5"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nas hipóteses expressamente previstas no presente </w:t>
      </w:r>
      <w:r w:rsidR="00A51BC5" w:rsidRPr="008C534D">
        <w:rPr>
          <w:rFonts w:ascii="Ebrima" w:hAnsi="Ebrima"/>
          <w:color w:val="000000" w:themeColor="text1"/>
          <w:sz w:val="22"/>
          <w:szCs w:val="22"/>
        </w:rPr>
        <w:t>Termo</w:t>
      </w:r>
      <w:r w:rsidR="006D1908" w:rsidRPr="008C534D">
        <w:rPr>
          <w:rFonts w:ascii="Ebrima" w:hAnsi="Ebrima"/>
          <w:color w:val="000000" w:themeColor="text1"/>
          <w:sz w:val="22"/>
          <w:szCs w:val="22"/>
        </w:rPr>
        <w:t xml:space="preserve"> de Securitização</w:t>
      </w:r>
      <w:r w:rsidRPr="008C534D">
        <w:rPr>
          <w:rFonts w:ascii="Ebrima" w:hAnsi="Ebrima"/>
          <w:color w:val="000000" w:themeColor="text1"/>
          <w:sz w:val="22"/>
          <w:szCs w:val="22"/>
        </w:rPr>
        <w:t>, entre outros.</w:t>
      </w:r>
    </w:p>
    <w:p w14:paraId="13BDF5AC" w14:textId="77777777" w:rsidR="001E26E8" w:rsidRPr="008C534D" w:rsidRDefault="001E26E8" w:rsidP="008C534D">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8C534D">
        <w:rPr>
          <w:rFonts w:ascii="Ebrima" w:hAnsi="Ebrima"/>
          <w:color w:val="000000" w:themeColor="text1"/>
          <w:sz w:val="22"/>
          <w:szCs w:val="22"/>
        </w:rPr>
        <w:t xml:space="preserve">caso aplicável, </w:t>
      </w:r>
      <w:r w:rsidRPr="008C534D">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8C534D">
        <w:rPr>
          <w:rFonts w:ascii="Ebrima" w:hAnsi="Ebrima"/>
          <w:color w:val="000000" w:themeColor="text1"/>
          <w:sz w:val="22"/>
          <w:szCs w:val="22"/>
        </w:rPr>
        <w:t>0</w:t>
      </w:r>
      <w:r w:rsidRPr="008C534D">
        <w:rPr>
          <w:rFonts w:ascii="Ebrima" w:hAnsi="Ebrima"/>
          <w:color w:val="000000" w:themeColor="text1"/>
          <w:sz w:val="22"/>
          <w:szCs w:val="22"/>
        </w:rPr>
        <w:t>3 (três) vezes</w:t>
      </w:r>
      <w:r w:rsidRPr="008C534D">
        <w:rPr>
          <w:rFonts w:ascii="Ebrima" w:hAnsi="Ebrima" w:cstheme="minorHAnsi"/>
          <w:color w:val="000000" w:themeColor="text1"/>
          <w:sz w:val="22"/>
          <w:szCs w:val="22"/>
        </w:rPr>
        <w:t xml:space="preserve"> em dias consecutivos</w:t>
      </w:r>
      <w:r w:rsidRPr="008C534D">
        <w:rPr>
          <w:rFonts w:ascii="Ebrima" w:hAnsi="Ebrima"/>
          <w:color w:val="000000" w:themeColor="text1"/>
          <w:sz w:val="22"/>
          <w:szCs w:val="22"/>
        </w:rPr>
        <w:t>, com antecedência mínima de 20 (vinte) dias</w:t>
      </w:r>
      <w:r w:rsidR="00322CD5" w:rsidRPr="008C534D">
        <w:rPr>
          <w:rFonts w:ascii="Ebrima" w:hAnsi="Ebrima"/>
          <w:color w:val="000000" w:themeColor="text1"/>
          <w:sz w:val="22"/>
          <w:szCs w:val="22"/>
        </w:rPr>
        <w:t xml:space="preserve"> e com antecedência mínima de 08 (oito) dias em segunda convocação</w:t>
      </w:r>
      <w:r w:rsidRPr="008C534D">
        <w:rPr>
          <w:rFonts w:ascii="Ebrima" w:hAnsi="Ebrima"/>
          <w:color w:val="000000" w:themeColor="text1"/>
          <w:sz w:val="22"/>
          <w:szCs w:val="22"/>
        </w:rPr>
        <w:t>.</w:t>
      </w:r>
    </w:p>
    <w:p w14:paraId="3B0A944B"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1FE7D432" w14:textId="7AD91C6C" w:rsidR="001E26E8" w:rsidRPr="008C534D" w:rsidRDefault="001E26E8" w:rsidP="008C534D">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8C534D">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8C534D">
        <w:rPr>
          <w:rFonts w:ascii="Ebrima" w:hAnsi="Ebrima"/>
          <w:color w:val="000000" w:themeColor="text1"/>
          <w:sz w:val="22"/>
          <w:szCs w:val="22"/>
        </w:rPr>
        <w:t>do</w:t>
      </w:r>
      <w:r w:rsidR="00A965BE" w:rsidRPr="008C534D">
        <w:rPr>
          <w:rFonts w:ascii="Ebrima" w:hAnsi="Ebrima"/>
          <w:color w:val="000000" w:themeColor="text1"/>
          <w:sz w:val="22"/>
          <w:szCs w:val="22"/>
        </w:rPr>
        <w:t>s</w:t>
      </w:r>
      <w:proofErr w:type="spellEnd"/>
      <w:r w:rsidRPr="008C534D">
        <w:rPr>
          <w:rFonts w:ascii="Ebrima" w:hAnsi="Ebrima"/>
          <w:color w:val="000000" w:themeColor="text1"/>
          <w:sz w:val="22"/>
          <w:szCs w:val="22"/>
        </w:rPr>
        <w:t xml:space="preserve"> CRI, podendo, para esse fim, ser utilizado qualquer meio de comunicação cuja comprovação de </w:t>
      </w:r>
      <w:r w:rsidRPr="008C534D">
        <w:rPr>
          <w:rFonts w:ascii="Ebrima" w:hAnsi="Ebrima"/>
          <w:color w:val="000000" w:themeColor="text1"/>
          <w:sz w:val="22"/>
          <w:szCs w:val="22"/>
        </w:rPr>
        <w:lastRenderedPageBreak/>
        <w:t>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51BAC135" w14:textId="1A8C3152"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Independentemente da convocação prevista nesta cláusula, será considerada regular 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l à qual comparecerem todos os Titulares do</w:t>
      </w:r>
      <w:r w:rsidR="00A965BE" w:rsidRPr="008C534D">
        <w:rPr>
          <w:rFonts w:ascii="Ebrima" w:hAnsi="Ebrima"/>
          <w:color w:val="000000" w:themeColor="text1"/>
          <w:sz w:val="22"/>
          <w:szCs w:val="22"/>
        </w:rPr>
        <w:t>s</w:t>
      </w:r>
      <w:r w:rsidR="006E6F32" w:rsidRPr="008C534D">
        <w:rPr>
          <w:rFonts w:ascii="Ebrima" w:hAnsi="Ebrima"/>
          <w:color w:val="000000" w:themeColor="text1"/>
          <w:sz w:val="22"/>
          <w:szCs w:val="22"/>
        </w:rPr>
        <w:t xml:space="preserve"> </w:t>
      </w:r>
      <w:r w:rsidRPr="008C534D">
        <w:rPr>
          <w:rFonts w:ascii="Ebrima" w:hAnsi="Ebrima"/>
          <w:color w:val="000000" w:themeColor="text1"/>
          <w:sz w:val="22"/>
          <w:szCs w:val="22"/>
        </w:rPr>
        <w:t>CRI que tenham direito de voto, nos termos do §4º do artigo 124 da Lei das Sociedades por Ações.</w:t>
      </w:r>
    </w:p>
    <w:p w14:paraId="0492E061"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11B69FB7" w14:textId="0C3322F3"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8C534D">
        <w:rPr>
          <w:rFonts w:ascii="Ebrima" w:hAnsi="Ebrima"/>
          <w:color w:val="000000" w:themeColor="text1"/>
          <w:sz w:val="22"/>
          <w:szCs w:val="22"/>
        </w:rPr>
        <w:t>s</w:t>
      </w:r>
      <w:r w:rsidRPr="008C534D">
        <w:rPr>
          <w:rFonts w:ascii="Ebrima" w:hAnsi="Ebrima"/>
          <w:color w:val="000000" w:themeColor="text1"/>
          <w:sz w:val="22"/>
          <w:szCs w:val="22"/>
        </w:rPr>
        <w:t xml:space="preserve"> CRI participar da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por meio de conferência eletrônica e/ou videoconferência, entretanto deverão manifestar o voto em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por comunicação escrita </w:t>
      </w:r>
      <w:r w:rsidR="00322CD5" w:rsidRPr="008C534D">
        <w:rPr>
          <w:rFonts w:ascii="Ebrima" w:hAnsi="Ebrima"/>
          <w:color w:val="000000" w:themeColor="text1"/>
          <w:sz w:val="22"/>
          <w:szCs w:val="22"/>
        </w:rPr>
        <w:t xml:space="preserve">ou eletrônica, obrigando-se estes a firmar os documentos necessários para devida formalização da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00322CD5" w:rsidRPr="008C534D">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4A723F2F" w14:textId="0C77AB75"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Aplicar-se-á à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no que couber, o disposto na Lei </w:t>
      </w:r>
      <w:r w:rsidR="006E6F32" w:rsidRPr="008C534D">
        <w:rPr>
          <w:rFonts w:ascii="Ebrima" w:hAnsi="Ebrima"/>
          <w:color w:val="000000" w:themeColor="text1"/>
          <w:sz w:val="22"/>
          <w:szCs w:val="22"/>
        </w:rPr>
        <w:t xml:space="preserve">nº </w:t>
      </w:r>
      <w:r w:rsidRPr="008C534D">
        <w:rPr>
          <w:rFonts w:ascii="Ebrima" w:hAnsi="Ebrima"/>
          <w:color w:val="000000" w:themeColor="text1"/>
          <w:sz w:val="22"/>
          <w:szCs w:val="22"/>
        </w:rPr>
        <w:t>9.514</w:t>
      </w:r>
      <w:r w:rsidR="00947754" w:rsidRPr="008C534D">
        <w:rPr>
          <w:rFonts w:ascii="Ebrima" w:hAnsi="Ebrima"/>
          <w:color w:val="000000" w:themeColor="text1"/>
          <w:sz w:val="22"/>
          <w:szCs w:val="22"/>
        </w:rPr>
        <w:t>/97</w:t>
      </w:r>
      <w:r w:rsidRPr="008C534D">
        <w:rPr>
          <w:rFonts w:ascii="Ebrima" w:hAnsi="Ebrima"/>
          <w:color w:val="000000" w:themeColor="text1"/>
          <w:sz w:val="22"/>
          <w:szCs w:val="22"/>
        </w:rPr>
        <w:t xml:space="preserve"> e na Lei das Sociedades por Ações, a respeito das assembleias de acionistas</w:t>
      </w:r>
      <w:r w:rsidR="002142C5" w:rsidRPr="008C534D">
        <w:rPr>
          <w:rFonts w:ascii="Ebrima" w:hAnsi="Ebrima"/>
          <w:color w:val="000000" w:themeColor="text1"/>
          <w:sz w:val="22"/>
          <w:szCs w:val="22"/>
        </w:rPr>
        <w:t>.</w:t>
      </w:r>
      <w:r w:rsidRPr="008C534D">
        <w:rPr>
          <w:rFonts w:ascii="Ebrima" w:hAnsi="Ebrima"/>
          <w:color w:val="000000" w:themeColor="text1"/>
          <w:sz w:val="22"/>
          <w:szCs w:val="22"/>
        </w:rPr>
        <w:t xml:space="preserve"> </w:t>
      </w:r>
      <w:r w:rsidR="002142C5" w:rsidRPr="008C534D">
        <w:rPr>
          <w:rFonts w:ascii="Ebrima" w:hAnsi="Ebrima"/>
          <w:color w:val="000000" w:themeColor="text1"/>
          <w:sz w:val="22"/>
          <w:szCs w:val="22"/>
        </w:rPr>
        <w:t xml:space="preserve">Somente podem votar na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002142C5" w:rsidRPr="008C534D">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8C534D">
        <w:rPr>
          <w:rFonts w:ascii="Ebrima" w:hAnsi="Ebrima"/>
          <w:color w:val="000000" w:themeColor="text1"/>
          <w:sz w:val="22"/>
          <w:szCs w:val="22"/>
        </w:rPr>
        <w:t>0</w:t>
      </w:r>
      <w:r w:rsidR="002142C5" w:rsidRPr="008C534D">
        <w:rPr>
          <w:rFonts w:ascii="Ebrima" w:hAnsi="Ebrima"/>
          <w:color w:val="000000" w:themeColor="text1"/>
          <w:sz w:val="22"/>
          <w:szCs w:val="22"/>
        </w:rPr>
        <w:t>1 (um) ano</w:t>
      </w:r>
      <w:r w:rsidRPr="008C534D">
        <w:rPr>
          <w:rFonts w:ascii="Ebrima" w:hAnsi="Ebrima"/>
          <w:color w:val="000000" w:themeColor="text1"/>
          <w:sz w:val="22"/>
          <w:szCs w:val="22"/>
        </w:rPr>
        <w:t>, por meio de instrumento de mandato válido e eficaz</w:t>
      </w:r>
      <w:r w:rsidR="009374E5" w:rsidRPr="008C534D">
        <w:rPr>
          <w:rFonts w:ascii="Ebrima" w:hAnsi="Ebrima"/>
          <w:color w:val="000000" w:themeColor="text1"/>
          <w:sz w:val="22"/>
          <w:szCs w:val="22"/>
        </w:rPr>
        <w:t xml:space="preserve"> e na Instrução </w:t>
      </w:r>
      <w:r w:rsidR="009374E5" w:rsidRPr="008C534D">
        <w:rPr>
          <w:rFonts w:ascii="Ebrima" w:hAnsi="Ebrima"/>
          <w:sz w:val="22"/>
          <w:szCs w:val="22"/>
        </w:rPr>
        <w:t>da CVM nº 625, de 14 de maio de 2020</w:t>
      </w:r>
      <w:r w:rsidRPr="008C534D">
        <w:rPr>
          <w:rFonts w:ascii="Ebrima" w:hAnsi="Ebrima"/>
          <w:color w:val="000000" w:themeColor="text1"/>
          <w:sz w:val="22"/>
          <w:szCs w:val="22"/>
        </w:rPr>
        <w:t xml:space="preserve">. Cada CRI em Circulação corresponderá a um voto nas Assembleias </w:t>
      </w:r>
      <w:r w:rsidR="009517F9" w:rsidRPr="008C534D">
        <w:rPr>
          <w:rFonts w:ascii="Ebrima" w:hAnsi="Ebrima"/>
          <w:color w:val="000000" w:themeColor="text1"/>
          <w:sz w:val="22"/>
          <w:szCs w:val="22"/>
        </w:rPr>
        <w:t>dos Titulares dos CRI</w:t>
      </w:r>
      <w:r w:rsidRPr="008C534D">
        <w:rPr>
          <w:rFonts w:ascii="Ebrima" w:hAnsi="Ebrima"/>
          <w:color w:val="000000" w:themeColor="text1"/>
          <w:sz w:val="22"/>
          <w:szCs w:val="22"/>
        </w:rPr>
        <w:t>.</w:t>
      </w:r>
    </w:p>
    <w:p w14:paraId="1BEECB4A"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32F987DC" w14:textId="7E479F7E"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 Assembleia </w:t>
      </w:r>
      <w:r w:rsidR="00EB040B" w:rsidRPr="008C534D">
        <w:rPr>
          <w:rFonts w:ascii="Ebrima" w:hAnsi="Ebrima"/>
          <w:color w:val="000000" w:themeColor="text1"/>
          <w:sz w:val="22"/>
          <w:szCs w:val="22"/>
        </w:rPr>
        <w:t xml:space="preserve">dos Titulares do CRI </w:t>
      </w:r>
      <w:r w:rsidRPr="008C534D">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8C534D">
        <w:rPr>
          <w:rFonts w:ascii="Ebrima" w:hAnsi="Ebrima"/>
          <w:color w:val="000000" w:themeColor="text1"/>
          <w:sz w:val="22"/>
          <w:szCs w:val="22"/>
        </w:rPr>
        <w:t>0</w:t>
      </w:r>
      <w:r w:rsidRPr="008C534D">
        <w:rPr>
          <w:rFonts w:ascii="Ebrima" w:hAnsi="Ebrima"/>
          <w:color w:val="000000" w:themeColor="text1"/>
          <w:sz w:val="22"/>
          <w:szCs w:val="22"/>
        </w:rPr>
        <w:t xml:space="preserve">1 (um) dos CRI em Circulação e, em segunda convocação, com qualquer número, excluídos os CRI que </w:t>
      </w:r>
      <w:r w:rsidRPr="008C534D">
        <w:rPr>
          <w:rFonts w:ascii="Ebrima" w:hAnsi="Ebrima" w:cstheme="minorHAnsi"/>
          <w:color w:val="000000" w:themeColor="text1"/>
          <w:sz w:val="22"/>
          <w:szCs w:val="22"/>
        </w:rPr>
        <w:t xml:space="preserve">eventualmente </w:t>
      </w:r>
      <w:r w:rsidRPr="008C534D">
        <w:rPr>
          <w:rFonts w:ascii="Ebrima" w:hAnsi="Ebrima"/>
          <w:color w:val="000000" w:themeColor="text1"/>
          <w:sz w:val="22"/>
          <w:szCs w:val="22"/>
        </w:rPr>
        <w:t>não possuírem direito de voto</w:t>
      </w:r>
      <w:r w:rsidRPr="008C534D">
        <w:rPr>
          <w:rFonts w:ascii="Ebrima" w:hAnsi="Ebrima" w:cstheme="minorHAnsi"/>
          <w:color w:val="000000" w:themeColor="text1"/>
          <w:sz w:val="22"/>
          <w:szCs w:val="22"/>
        </w:rPr>
        <w:t>.</w:t>
      </w:r>
    </w:p>
    <w:p w14:paraId="29DDE2AF"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404E0C4C" w14:textId="02FD59F2"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O Agente Fiduciário deverá comparecer à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e prestar aos Titulares dos CRI as informações que lhe forem solicitadas. De igual maneira, a </w:t>
      </w:r>
      <w:proofErr w:type="spellStart"/>
      <w:r w:rsidR="00322CD5"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poderá convocar quaisquer terceiros para participar das Assembleias </w:t>
      </w:r>
      <w:r w:rsidR="00CE4111" w:rsidRPr="008C534D">
        <w:rPr>
          <w:rFonts w:ascii="Ebrima" w:hAnsi="Ebrima"/>
          <w:color w:val="000000" w:themeColor="text1"/>
          <w:sz w:val="22"/>
          <w:szCs w:val="22"/>
        </w:rPr>
        <w:t>dos Titulares dos CRI</w:t>
      </w:r>
      <w:r w:rsidRPr="008C534D">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1940A36E" w14:textId="3629D7C6"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 presidência da Assembleia </w:t>
      </w:r>
      <w:r w:rsidR="00EB040B" w:rsidRPr="008C534D">
        <w:rPr>
          <w:rFonts w:ascii="Ebrima" w:hAnsi="Ebrima"/>
          <w:color w:val="000000" w:themeColor="text1"/>
          <w:sz w:val="22"/>
          <w:szCs w:val="22"/>
        </w:rPr>
        <w:t xml:space="preserve">dos Titulares do CRI </w:t>
      </w:r>
      <w:r w:rsidRPr="008C534D">
        <w:rPr>
          <w:rFonts w:ascii="Ebrima" w:hAnsi="Ebrima"/>
          <w:color w:val="000000" w:themeColor="text1"/>
          <w:sz w:val="22"/>
          <w:szCs w:val="22"/>
        </w:rPr>
        <w:t xml:space="preserve">caberá, de acordo com quem a convocou: </w:t>
      </w:r>
    </w:p>
    <w:p w14:paraId="5FCA750C"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74F92F23" w14:textId="0E75A242" w:rsidR="001E26E8" w:rsidRPr="008C534D" w:rsidRDefault="001E26E8" w:rsidP="008C534D">
      <w:pPr>
        <w:numPr>
          <w:ilvl w:val="0"/>
          <w:numId w:val="21"/>
        </w:numPr>
        <w:tabs>
          <w:tab w:val="left" w:pos="1134"/>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ao Diretor Presidente ou Diretor de Relações com Investidores da </w:t>
      </w:r>
      <w:proofErr w:type="spellStart"/>
      <w:r w:rsidR="00322CD5"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w:t>
      </w:r>
    </w:p>
    <w:p w14:paraId="1692537E"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0699D355" w14:textId="77777777" w:rsidR="001E26E8" w:rsidRPr="008C534D" w:rsidRDefault="001E26E8" w:rsidP="008C534D">
      <w:pPr>
        <w:numPr>
          <w:ilvl w:val="0"/>
          <w:numId w:val="21"/>
        </w:numPr>
        <w:tabs>
          <w:tab w:val="left" w:pos="1134"/>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lastRenderedPageBreak/>
        <w:t xml:space="preserve">ao representante do Agente Fiduciário; </w:t>
      </w:r>
    </w:p>
    <w:p w14:paraId="564D0D17"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64FC0172" w14:textId="5AEC08C2" w:rsidR="001E26E8" w:rsidRPr="008C534D" w:rsidRDefault="001E26E8" w:rsidP="008C534D">
      <w:pPr>
        <w:numPr>
          <w:ilvl w:val="0"/>
          <w:numId w:val="21"/>
        </w:numPr>
        <w:tabs>
          <w:tab w:val="left" w:pos="1134"/>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ao Titular do</w:t>
      </w:r>
      <w:r w:rsidR="00626B02" w:rsidRPr="008C534D">
        <w:rPr>
          <w:rFonts w:ascii="Ebrima" w:hAnsi="Ebrima"/>
          <w:color w:val="000000" w:themeColor="text1"/>
          <w:sz w:val="22"/>
          <w:szCs w:val="22"/>
        </w:rPr>
        <w:t xml:space="preserve"> </w:t>
      </w:r>
      <w:r w:rsidRPr="008C534D">
        <w:rPr>
          <w:rFonts w:ascii="Ebrima" w:hAnsi="Ebrima"/>
          <w:color w:val="000000" w:themeColor="text1"/>
          <w:sz w:val="22"/>
          <w:szCs w:val="22"/>
        </w:rPr>
        <w:t>CRI eleito pelos demais; ou</w:t>
      </w:r>
    </w:p>
    <w:p w14:paraId="32D0674E"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0017DC9A" w14:textId="77777777" w:rsidR="001E26E8" w:rsidRPr="008C534D" w:rsidRDefault="001E26E8" w:rsidP="008C534D">
      <w:pPr>
        <w:numPr>
          <w:ilvl w:val="0"/>
          <w:numId w:val="21"/>
        </w:numPr>
        <w:tabs>
          <w:tab w:val="left" w:pos="1134"/>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àquele que for designado pela CVM.</w:t>
      </w:r>
    </w:p>
    <w:p w14:paraId="2E76BB71"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1C019A12" w14:textId="088BE866" w:rsidR="001E26E8" w:rsidRPr="008C534D" w:rsidRDefault="001E26E8" w:rsidP="008C534D">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8C534D">
        <w:rPr>
          <w:rFonts w:ascii="Ebrima" w:hAnsi="Ebrima"/>
          <w:color w:val="000000" w:themeColor="text1"/>
          <w:sz w:val="22"/>
          <w:szCs w:val="22"/>
        </w:rPr>
        <w:t xml:space="preserve">As deliberações em Assembleias </w:t>
      </w:r>
      <w:r w:rsidR="00CE4111" w:rsidRPr="008C534D">
        <w:rPr>
          <w:rFonts w:ascii="Ebrima" w:hAnsi="Ebrima"/>
          <w:color w:val="000000" w:themeColor="text1"/>
          <w:sz w:val="22"/>
          <w:szCs w:val="22"/>
        </w:rPr>
        <w:t>dos Titulares dos CRI s</w:t>
      </w:r>
      <w:r w:rsidRPr="008C534D">
        <w:rPr>
          <w:rFonts w:ascii="Ebrima" w:hAnsi="Ebrima"/>
          <w:color w:val="000000" w:themeColor="text1"/>
          <w:sz w:val="22"/>
          <w:szCs w:val="22"/>
        </w:rPr>
        <w:t>erão tomadas pelos votos favoráveis de Titulares do</w:t>
      </w:r>
      <w:r w:rsidR="00626B02" w:rsidRPr="008C534D">
        <w:rPr>
          <w:rFonts w:ascii="Ebrima" w:hAnsi="Ebrima"/>
          <w:color w:val="000000" w:themeColor="text1"/>
          <w:sz w:val="22"/>
          <w:szCs w:val="22"/>
        </w:rPr>
        <w:t xml:space="preserve"> </w:t>
      </w:r>
      <w:r w:rsidRPr="008C534D">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8C534D">
        <w:rPr>
          <w:rFonts w:ascii="Ebrima" w:hAnsi="Ebrima"/>
          <w:color w:val="000000" w:themeColor="text1"/>
          <w:sz w:val="22"/>
          <w:szCs w:val="22"/>
        </w:rPr>
        <w:t xml:space="preserve">dos Titulares dos CRI </w:t>
      </w:r>
      <w:r w:rsidRPr="008C534D">
        <w:rPr>
          <w:rFonts w:ascii="Ebrima" w:hAnsi="Ebrima"/>
          <w:color w:val="000000" w:themeColor="text1"/>
          <w:sz w:val="22"/>
          <w:szCs w:val="22"/>
        </w:rPr>
        <w:t xml:space="preserve">que impliquem </w:t>
      </w:r>
      <w:r w:rsidRPr="008C534D">
        <w:rPr>
          <w:rFonts w:ascii="Ebrima" w:hAnsi="Ebrima"/>
          <w:b/>
          <w:bCs/>
          <w:color w:val="000000" w:themeColor="text1"/>
          <w:sz w:val="22"/>
          <w:szCs w:val="22"/>
        </w:rPr>
        <w:t>(i)</w:t>
      </w:r>
      <w:r w:rsidRPr="008C534D">
        <w:rPr>
          <w:rFonts w:ascii="Ebrima" w:hAnsi="Ebrima"/>
          <w:color w:val="000000" w:themeColor="text1"/>
          <w:sz w:val="22"/>
          <w:szCs w:val="22"/>
        </w:rPr>
        <w:t xml:space="preserve"> na alteração da remuneração, atualização monetária ou amortização dos CRI, ou de suas datas de pagamento</w:t>
      </w:r>
      <w:r w:rsidR="00322CD5"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w:t>
      </w:r>
      <w:proofErr w:type="spellStart"/>
      <w:r w:rsidRPr="008C534D">
        <w:rPr>
          <w:rFonts w:ascii="Ebrima" w:hAnsi="Ebrima"/>
          <w:b/>
          <w:bCs/>
          <w:color w:val="000000" w:themeColor="text1"/>
          <w:sz w:val="22"/>
          <w:szCs w:val="22"/>
        </w:rPr>
        <w:t>ii</w:t>
      </w:r>
      <w:proofErr w:type="spellEnd"/>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na alteração da Data de Vencimento</w:t>
      </w:r>
      <w:r w:rsidR="005F049C" w:rsidRPr="008C534D">
        <w:rPr>
          <w:rFonts w:ascii="Ebrima" w:hAnsi="Ebrima"/>
          <w:color w:val="000000" w:themeColor="text1"/>
          <w:sz w:val="22"/>
          <w:szCs w:val="22"/>
        </w:rPr>
        <w:t xml:space="preserve"> Final</w:t>
      </w:r>
      <w:r w:rsidRPr="008C534D">
        <w:rPr>
          <w:rFonts w:ascii="Ebrima" w:hAnsi="Ebrima"/>
          <w:color w:val="000000" w:themeColor="text1"/>
          <w:sz w:val="22"/>
          <w:szCs w:val="22"/>
        </w:rPr>
        <w:t xml:space="preserve"> dos CRI</w:t>
      </w:r>
      <w:r w:rsidR="00322CD5"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w:t>
      </w:r>
      <w:proofErr w:type="spellStart"/>
      <w:r w:rsidRPr="008C534D">
        <w:rPr>
          <w:rFonts w:ascii="Ebrima" w:hAnsi="Ebrima"/>
          <w:b/>
          <w:bCs/>
          <w:color w:val="000000" w:themeColor="text1"/>
          <w:sz w:val="22"/>
          <w:szCs w:val="22"/>
        </w:rPr>
        <w:t>i</w:t>
      </w:r>
      <w:r w:rsidR="00322CD5" w:rsidRPr="008C534D">
        <w:rPr>
          <w:rFonts w:ascii="Ebrima" w:hAnsi="Ebrima"/>
          <w:b/>
          <w:bCs/>
          <w:color w:val="000000" w:themeColor="text1"/>
          <w:sz w:val="22"/>
          <w:szCs w:val="22"/>
        </w:rPr>
        <w:t>ii</w:t>
      </w:r>
      <w:proofErr w:type="spellEnd"/>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em desoneração, substituição ou modificação dos termos e condições das garantias da Emissão</w:t>
      </w:r>
      <w:r w:rsidR="00322CD5"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w:t>
      </w:r>
      <w:proofErr w:type="spellStart"/>
      <w:r w:rsidR="00322CD5" w:rsidRPr="008C534D">
        <w:rPr>
          <w:rFonts w:ascii="Ebrima" w:hAnsi="Ebrima"/>
          <w:b/>
          <w:bCs/>
          <w:color w:val="000000" w:themeColor="text1"/>
          <w:sz w:val="22"/>
          <w:szCs w:val="22"/>
        </w:rPr>
        <w:t>iv</w:t>
      </w:r>
      <w:proofErr w:type="spellEnd"/>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em alterações dest</w:t>
      </w:r>
      <w:r w:rsidR="00322CD5" w:rsidRPr="008C534D">
        <w:rPr>
          <w:rFonts w:ascii="Ebrima" w:hAnsi="Ebrima"/>
          <w:color w:val="000000" w:themeColor="text1"/>
          <w:sz w:val="22"/>
          <w:szCs w:val="22"/>
        </w:rPr>
        <w:t xml:space="preserve">a Cláusula </w:t>
      </w:r>
      <w:r w:rsidRPr="008C534D">
        <w:rPr>
          <w:rFonts w:ascii="Ebrima" w:hAnsi="Ebrima"/>
          <w:color w:val="000000" w:themeColor="text1"/>
          <w:sz w:val="22"/>
          <w:szCs w:val="22"/>
        </w:rPr>
        <w:t>12.</w:t>
      </w:r>
      <w:r w:rsidRPr="008C534D">
        <w:rPr>
          <w:rFonts w:ascii="Ebrima" w:hAnsi="Ebrima" w:cstheme="minorHAnsi"/>
          <w:color w:val="000000" w:themeColor="text1"/>
          <w:sz w:val="22"/>
          <w:szCs w:val="22"/>
        </w:rPr>
        <w:t>8</w:t>
      </w:r>
      <w:r w:rsidRPr="008C534D">
        <w:rPr>
          <w:rFonts w:ascii="Ebrima" w:hAnsi="Ebrima"/>
          <w:color w:val="000000" w:themeColor="text1"/>
          <w:sz w:val="22"/>
          <w:szCs w:val="22"/>
        </w:rPr>
        <w:t>.1.</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que dependerão de aprovação de, no mínimo, </w:t>
      </w:r>
      <w:r w:rsidRPr="008C534D">
        <w:rPr>
          <w:rFonts w:ascii="Ebrima" w:hAnsi="Ebrima" w:cstheme="minorHAnsi"/>
          <w:color w:val="000000" w:themeColor="text1"/>
          <w:sz w:val="22"/>
          <w:szCs w:val="22"/>
        </w:rPr>
        <w:t>50% (cinquenta</w:t>
      </w:r>
      <w:r w:rsidRPr="008C534D">
        <w:rPr>
          <w:rFonts w:ascii="Ebrima" w:hAnsi="Ebrima"/>
          <w:color w:val="000000" w:themeColor="text1"/>
          <w:sz w:val="22"/>
          <w:szCs w:val="22"/>
        </w:rPr>
        <w:t xml:space="preserve"> por cento)</w:t>
      </w:r>
      <w:r w:rsidRPr="008C534D">
        <w:rPr>
          <w:rFonts w:ascii="Ebrima" w:hAnsi="Ebrima" w:cstheme="minorHAnsi"/>
          <w:color w:val="000000" w:themeColor="text1"/>
          <w:sz w:val="22"/>
          <w:szCs w:val="22"/>
        </w:rPr>
        <w:t xml:space="preserve"> mais um</w:t>
      </w:r>
      <w:r w:rsidRPr="008C534D">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4F9FCADE" w14:textId="1F556839"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ou de consulta aos Titulares dos CRI, sempre que tal alteração </w:t>
      </w:r>
      <w:r w:rsidR="00B56A4D" w:rsidRPr="008C534D">
        <w:rPr>
          <w:rFonts w:ascii="Ebrima" w:hAnsi="Ebrima" w:cstheme="minorHAnsi"/>
          <w:b/>
          <w:bCs/>
          <w:color w:val="000000" w:themeColor="text1"/>
          <w:sz w:val="22"/>
          <w:szCs w:val="22"/>
        </w:rPr>
        <w:t>(i)</w:t>
      </w:r>
      <w:r w:rsidR="00B56A4D" w:rsidRPr="008C534D">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8C534D">
        <w:rPr>
          <w:rFonts w:ascii="Ebrima" w:hAnsi="Ebrima" w:cstheme="minorHAnsi"/>
          <w:b/>
          <w:bCs/>
          <w:color w:val="000000" w:themeColor="text1"/>
          <w:sz w:val="22"/>
          <w:szCs w:val="22"/>
        </w:rPr>
        <w:t>(</w:t>
      </w:r>
      <w:proofErr w:type="spellStart"/>
      <w:r w:rsidR="00B56A4D" w:rsidRPr="008C534D">
        <w:rPr>
          <w:rFonts w:ascii="Ebrima" w:hAnsi="Ebrima" w:cstheme="minorHAnsi"/>
          <w:b/>
          <w:bCs/>
          <w:color w:val="000000" w:themeColor="text1"/>
          <w:sz w:val="22"/>
          <w:szCs w:val="22"/>
        </w:rPr>
        <w:t>ii</w:t>
      </w:r>
      <w:proofErr w:type="spellEnd"/>
      <w:r w:rsidR="00B56A4D" w:rsidRPr="008C534D">
        <w:rPr>
          <w:rFonts w:ascii="Ebrima" w:hAnsi="Ebrima" w:cstheme="minorHAnsi"/>
          <w:b/>
          <w:bCs/>
          <w:color w:val="000000" w:themeColor="text1"/>
          <w:sz w:val="22"/>
          <w:szCs w:val="22"/>
        </w:rPr>
        <w:t>)</w:t>
      </w:r>
      <w:r w:rsidR="00B56A4D" w:rsidRPr="008C534D">
        <w:rPr>
          <w:rFonts w:ascii="Ebrima" w:hAnsi="Ebrima" w:cstheme="minorHAnsi"/>
          <w:color w:val="000000" w:themeColor="text1"/>
          <w:sz w:val="22"/>
          <w:szCs w:val="22"/>
        </w:rPr>
        <w:t xml:space="preserve"> decorrer da substituição ou da aquisição de novos créditos imobiliários pela </w:t>
      </w:r>
      <w:proofErr w:type="spellStart"/>
      <w:r w:rsidR="00F1128A" w:rsidRPr="008C534D">
        <w:rPr>
          <w:rFonts w:ascii="Ebrima" w:hAnsi="Ebrima" w:cstheme="minorHAnsi"/>
          <w:color w:val="000000" w:themeColor="text1"/>
          <w:sz w:val="22"/>
          <w:szCs w:val="22"/>
        </w:rPr>
        <w:t>Securitizadora</w:t>
      </w:r>
      <w:proofErr w:type="spellEnd"/>
      <w:r w:rsidR="00B56A4D" w:rsidRPr="008C534D">
        <w:rPr>
          <w:rFonts w:ascii="Ebrima" w:hAnsi="Ebrima" w:cstheme="minorHAnsi"/>
          <w:color w:val="000000" w:themeColor="text1"/>
          <w:sz w:val="22"/>
          <w:szCs w:val="22"/>
        </w:rPr>
        <w:t xml:space="preserve">; </w:t>
      </w:r>
      <w:r w:rsidR="00B56A4D" w:rsidRPr="008C534D">
        <w:rPr>
          <w:rFonts w:ascii="Ebrima" w:hAnsi="Ebrima" w:cstheme="minorHAnsi"/>
          <w:b/>
          <w:bCs/>
          <w:color w:val="000000" w:themeColor="text1"/>
          <w:sz w:val="22"/>
          <w:szCs w:val="22"/>
        </w:rPr>
        <w:t>(</w:t>
      </w:r>
      <w:proofErr w:type="spellStart"/>
      <w:r w:rsidR="00B56A4D" w:rsidRPr="008C534D">
        <w:rPr>
          <w:rFonts w:ascii="Ebrima" w:hAnsi="Ebrima" w:cstheme="minorHAnsi"/>
          <w:b/>
          <w:bCs/>
          <w:color w:val="000000" w:themeColor="text1"/>
          <w:sz w:val="22"/>
          <w:szCs w:val="22"/>
        </w:rPr>
        <w:t>iii</w:t>
      </w:r>
      <w:proofErr w:type="spellEnd"/>
      <w:r w:rsidR="00B56A4D" w:rsidRPr="008C534D">
        <w:rPr>
          <w:rFonts w:ascii="Ebrima" w:hAnsi="Ebrima" w:cstheme="minorHAnsi"/>
          <w:b/>
          <w:bCs/>
          <w:color w:val="000000" w:themeColor="text1"/>
          <w:sz w:val="22"/>
          <w:szCs w:val="22"/>
        </w:rPr>
        <w:t>)</w:t>
      </w:r>
      <w:r w:rsidR="00B56A4D" w:rsidRPr="008C534D">
        <w:rPr>
          <w:rFonts w:ascii="Ebrima" w:hAnsi="Ebrima" w:cstheme="minorHAnsi"/>
          <w:color w:val="000000" w:themeColor="text1"/>
          <w:sz w:val="22"/>
          <w:szCs w:val="22"/>
        </w:rPr>
        <w:t xml:space="preserve"> for necessária em virtude da atualização dos dados cadastrais da </w:t>
      </w:r>
      <w:proofErr w:type="spellStart"/>
      <w:r w:rsidR="00F1128A" w:rsidRPr="008C534D">
        <w:rPr>
          <w:rFonts w:ascii="Ebrima" w:hAnsi="Ebrima" w:cstheme="minorHAnsi"/>
          <w:color w:val="000000" w:themeColor="text1"/>
          <w:sz w:val="22"/>
          <w:szCs w:val="22"/>
        </w:rPr>
        <w:t>Securitizadora</w:t>
      </w:r>
      <w:proofErr w:type="spellEnd"/>
      <w:r w:rsidR="00F1128A" w:rsidRPr="008C534D">
        <w:rPr>
          <w:rFonts w:ascii="Ebrima" w:hAnsi="Ebrima" w:cstheme="minorHAnsi"/>
          <w:color w:val="000000" w:themeColor="text1"/>
          <w:sz w:val="22"/>
          <w:szCs w:val="22"/>
        </w:rPr>
        <w:t xml:space="preserve"> </w:t>
      </w:r>
      <w:r w:rsidR="00B56A4D" w:rsidRPr="008C534D">
        <w:rPr>
          <w:rFonts w:ascii="Ebrima" w:hAnsi="Ebrima" w:cstheme="minorHAnsi"/>
          <w:color w:val="000000" w:themeColor="text1"/>
          <w:sz w:val="22"/>
          <w:szCs w:val="22"/>
        </w:rPr>
        <w:t xml:space="preserve">ou dos prestadores de serviços, </w:t>
      </w:r>
      <w:r w:rsidR="00B56A4D" w:rsidRPr="008C534D">
        <w:rPr>
          <w:rFonts w:ascii="Ebrima" w:hAnsi="Ebrima" w:cstheme="minorHAnsi"/>
          <w:b/>
          <w:bCs/>
          <w:color w:val="000000" w:themeColor="text1"/>
          <w:sz w:val="22"/>
          <w:szCs w:val="22"/>
        </w:rPr>
        <w:t>(</w:t>
      </w:r>
      <w:proofErr w:type="spellStart"/>
      <w:r w:rsidR="00B56A4D" w:rsidRPr="008C534D">
        <w:rPr>
          <w:rFonts w:ascii="Ebrima" w:hAnsi="Ebrima" w:cstheme="minorHAnsi"/>
          <w:b/>
          <w:bCs/>
          <w:color w:val="000000" w:themeColor="text1"/>
          <w:sz w:val="22"/>
          <w:szCs w:val="22"/>
        </w:rPr>
        <w:t>iv</w:t>
      </w:r>
      <w:proofErr w:type="spellEnd"/>
      <w:r w:rsidR="00B56A4D" w:rsidRPr="008C534D">
        <w:rPr>
          <w:rFonts w:ascii="Ebrima" w:hAnsi="Ebrima" w:cstheme="minorHAnsi"/>
          <w:b/>
          <w:bCs/>
          <w:color w:val="000000" w:themeColor="text1"/>
          <w:sz w:val="22"/>
          <w:szCs w:val="22"/>
        </w:rPr>
        <w:t>)</w:t>
      </w:r>
      <w:r w:rsidR="00B56A4D" w:rsidRPr="008C534D">
        <w:rPr>
          <w:rFonts w:ascii="Ebrima" w:hAnsi="Ebrima" w:cstheme="minorHAnsi"/>
          <w:color w:val="000000" w:themeColor="text1"/>
          <w:sz w:val="22"/>
          <w:szCs w:val="22"/>
        </w:rPr>
        <w:t xml:space="preserve"> envolver redução da remuneração dos prestadores de serviço descritos neste Termo</w:t>
      </w:r>
      <w:r w:rsidR="006D1908" w:rsidRPr="008C534D">
        <w:rPr>
          <w:rFonts w:ascii="Ebrima" w:hAnsi="Ebrima"/>
          <w:color w:val="000000" w:themeColor="text1"/>
          <w:sz w:val="22"/>
          <w:szCs w:val="22"/>
        </w:rPr>
        <w:t xml:space="preserve"> </w:t>
      </w:r>
      <w:r w:rsidR="006D1908" w:rsidRPr="008C534D">
        <w:rPr>
          <w:rFonts w:ascii="Ebrima" w:hAnsi="Ebrima" w:cstheme="minorHAnsi"/>
          <w:color w:val="000000" w:themeColor="text1"/>
          <w:sz w:val="22"/>
          <w:szCs w:val="22"/>
        </w:rPr>
        <w:t>de Securitização</w:t>
      </w:r>
      <w:r w:rsidR="00B56A4D" w:rsidRPr="008C534D">
        <w:rPr>
          <w:rFonts w:ascii="Ebrima" w:hAnsi="Ebrima" w:cstheme="minorHAnsi"/>
          <w:color w:val="000000" w:themeColor="text1"/>
          <w:sz w:val="22"/>
          <w:szCs w:val="22"/>
        </w:rPr>
        <w:t xml:space="preserve">; </w:t>
      </w:r>
      <w:r w:rsidR="00B56A4D" w:rsidRPr="008C534D">
        <w:rPr>
          <w:rFonts w:ascii="Ebrima" w:hAnsi="Ebrima" w:cstheme="minorHAnsi"/>
          <w:b/>
          <w:bCs/>
          <w:color w:val="000000" w:themeColor="text1"/>
          <w:sz w:val="22"/>
          <w:szCs w:val="22"/>
        </w:rPr>
        <w:t>(v)</w:t>
      </w:r>
      <w:r w:rsidR="00B56A4D" w:rsidRPr="008C534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8C534D">
        <w:rPr>
          <w:rFonts w:ascii="Ebrima" w:hAnsi="Ebrima" w:cstheme="minorHAnsi"/>
          <w:b/>
          <w:bCs/>
          <w:color w:val="000000" w:themeColor="text1"/>
          <w:sz w:val="22"/>
          <w:szCs w:val="22"/>
        </w:rPr>
        <w:t>(vi)</w:t>
      </w:r>
      <w:r w:rsidR="001E55CF" w:rsidRPr="008C534D">
        <w:rPr>
          <w:rFonts w:ascii="Ebrima" w:hAnsi="Ebrima" w:cstheme="minorHAnsi"/>
          <w:color w:val="000000" w:themeColor="text1"/>
          <w:sz w:val="22"/>
          <w:szCs w:val="22"/>
        </w:rPr>
        <w:t xml:space="preserve"> envolver a abertura de novas contas, </w:t>
      </w:r>
      <w:r w:rsidR="001E55CF" w:rsidRPr="008C534D">
        <w:rPr>
          <w:rFonts w:ascii="Ebrima" w:hAnsi="Ebrima"/>
          <w:color w:val="000000" w:themeColor="text1"/>
          <w:sz w:val="22"/>
          <w:szCs w:val="22"/>
        </w:rPr>
        <w:t>caso se verifique tal necessidade, por meio de aditamentos aos Documentos da Operação;</w:t>
      </w:r>
      <w:r w:rsidR="001E55CF" w:rsidRPr="008C534D">
        <w:rPr>
          <w:rFonts w:ascii="Ebrima" w:hAnsi="Ebrima" w:cstheme="minorHAnsi"/>
          <w:color w:val="000000" w:themeColor="text1"/>
          <w:sz w:val="22"/>
          <w:szCs w:val="22"/>
        </w:rPr>
        <w:t xml:space="preserve"> </w:t>
      </w:r>
      <w:r w:rsidR="00B56A4D" w:rsidRPr="008C534D">
        <w:rPr>
          <w:rFonts w:ascii="Ebrima" w:hAnsi="Ebrima" w:cstheme="minorHAnsi"/>
          <w:color w:val="000000" w:themeColor="text1"/>
          <w:sz w:val="22"/>
          <w:szCs w:val="22"/>
        </w:rPr>
        <w:t xml:space="preserve">e </w:t>
      </w:r>
      <w:r w:rsidR="00B56A4D" w:rsidRPr="008C534D">
        <w:rPr>
          <w:rFonts w:ascii="Ebrima" w:hAnsi="Ebrima" w:cstheme="minorHAnsi"/>
          <w:b/>
          <w:bCs/>
          <w:color w:val="000000" w:themeColor="text1"/>
          <w:sz w:val="22"/>
          <w:szCs w:val="22"/>
        </w:rPr>
        <w:t>(</w:t>
      </w:r>
      <w:proofErr w:type="spellStart"/>
      <w:r w:rsidR="00B56A4D" w:rsidRPr="008C534D">
        <w:rPr>
          <w:rFonts w:ascii="Ebrima" w:hAnsi="Ebrima" w:cstheme="minorHAnsi"/>
          <w:b/>
          <w:bCs/>
          <w:color w:val="000000" w:themeColor="text1"/>
          <w:sz w:val="22"/>
          <w:szCs w:val="22"/>
        </w:rPr>
        <w:t>vi</w:t>
      </w:r>
      <w:r w:rsidR="001E55CF" w:rsidRPr="008C534D">
        <w:rPr>
          <w:rFonts w:ascii="Ebrima" w:hAnsi="Ebrima" w:cstheme="minorHAnsi"/>
          <w:b/>
          <w:bCs/>
          <w:color w:val="000000" w:themeColor="text1"/>
          <w:sz w:val="22"/>
          <w:szCs w:val="22"/>
        </w:rPr>
        <w:t>i</w:t>
      </w:r>
      <w:proofErr w:type="spellEnd"/>
      <w:r w:rsidR="00B56A4D" w:rsidRPr="008C534D">
        <w:rPr>
          <w:rFonts w:ascii="Ebrima" w:hAnsi="Ebrima" w:cstheme="minorHAnsi"/>
          <w:b/>
          <w:bCs/>
          <w:color w:val="000000" w:themeColor="text1"/>
          <w:sz w:val="22"/>
          <w:szCs w:val="22"/>
        </w:rPr>
        <w:t>)</w:t>
      </w:r>
      <w:r w:rsidRPr="008C534D">
        <w:rPr>
          <w:rFonts w:ascii="Ebrima" w:hAnsi="Ebrima" w:cstheme="minorHAnsi"/>
          <w:color w:val="000000" w:themeColor="text1"/>
          <w:sz w:val="22"/>
          <w:szCs w:val="22"/>
        </w:rPr>
        <w:t xml:space="preserve"> </w:t>
      </w:r>
      <w:r w:rsidR="00B56A4D" w:rsidRPr="008C534D">
        <w:rPr>
          <w:rFonts w:ascii="Ebrima" w:hAnsi="Ebrima" w:cstheme="minorHAnsi"/>
          <w:color w:val="000000" w:themeColor="text1"/>
          <w:sz w:val="22"/>
          <w:szCs w:val="22"/>
        </w:rPr>
        <w:t xml:space="preserve">se destinar </w:t>
      </w:r>
      <w:r w:rsidRPr="008C534D">
        <w:rPr>
          <w:rFonts w:ascii="Ebrima" w:hAnsi="Ebrima" w:cstheme="minorHAnsi"/>
          <w:color w:val="000000" w:themeColor="text1"/>
          <w:sz w:val="22"/>
          <w:szCs w:val="22"/>
        </w:rPr>
        <w:t>ao ajuste de disposições que já estejam previamente estipuladas em tais instrumentos, para fins de atualização</w:t>
      </w:r>
      <w:r w:rsidRPr="008C534D">
        <w:rPr>
          <w:rFonts w:ascii="Ebrima" w:hAnsi="Ebrima"/>
          <w:color w:val="000000" w:themeColor="text1"/>
          <w:sz w:val="22"/>
          <w:szCs w:val="22"/>
        </w:rPr>
        <w:t xml:space="preserve"> ou </w:t>
      </w:r>
      <w:r w:rsidRPr="008C534D">
        <w:rPr>
          <w:rFonts w:ascii="Ebrima" w:hAnsi="Ebrima" w:cstheme="minorHAnsi"/>
          <w:color w:val="000000" w:themeColor="text1"/>
          <w:sz w:val="22"/>
          <w:szCs w:val="22"/>
        </w:rPr>
        <w:t>consolidação</w:t>
      </w:r>
      <w:r w:rsidRPr="008C534D">
        <w:rPr>
          <w:rFonts w:ascii="Ebrima" w:hAnsi="Ebrima"/>
          <w:color w:val="000000" w:themeColor="text1"/>
          <w:sz w:val="22"/>
          <w:szCs w:val="22"/>
        </w:rPr>
        <w:t>.</w:t>
      </w:r>
    </w:p>
    <w:p w14:paraId="40368A74"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076A5BE3" w14:textId="7A5F3E15"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As deliberações tomadas em Assembleias </w:t>
      </w:r>
      <w:r w:rsidR="00CE4111" w:rsidRPr="008C534D">
        <w:rPr>
          <w:rFonts w:ascii="Ebrima" w:hAnsi="Ebrima"/>
          <w:color w:val="000000" w:themeColor="text1"/>
          <w:sz w:val="22"/>
          <w:szCs w:val="22"/>
        </w:rPr>
        <w:t>dos Titulares dos CRI</w:t>
      </w:r>
      <w:r w:rsidRPr="008C534D">
        <w:rPr>
          <w:rFonts w:ascii="Ebrima" w:hAnsi="Ebrima"/>
          <w:color w:val="000000" w:themeColor="text1"/>
          <w:sz w:val="22"/>
          <w:szCs w:val="22"/>
        </w:rPr>
        <w:t xml:space="preserve">, observados o respectivo </w:t>
      </w:r>
      <w:r w:rsidRPr="008C534D">
        <w:rPr>
          <w:rFonts w:ascii="Ebrima" w:hAnsi="Ebrima"/>
          <w:i/>
          <w:color w:val="000000" w:themeColor="text1"/>
          <w:sz w:val="22"/>
          <w:szCs w:val="22"/>
        </w:rPr>
        <w:t>quórum</w:t>
      </w:r>
      <w:r w:rsidRPr="008C534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w:t>
      </w:r>
      <w:r w:rsidRPr="008C534D">
        <w:rPr>
          <w:rFonts w:ascii="Ebrima" w:hAnsi="Ebrima" w:cstheme="minorHAnsi"/>
          <w:color w:val="000000" w:themeColor="text1"/>
          <w:sz w:val="22"/>
          <w:szCs w:val="22"/>
        </w:rPr>
        <w:t>ou</w:t>
      </w:r>
      <w:r w:rsidRPr="008C534D">
        <w:rPr>
          <w:rFonts w:ascii="Ebrima" w:hAnsi="Ebrima"/>
          <w:color w:val="000000" w:themeColor="text1"/>
          <w:sz w:val="22"/>
          <w:szCs w:val="22"/>
        </w:rPr>
        <w:t xml:space="preserve"> que tenham se abstido de votar, ou votado contra.</w:t>
      </w:r>
    </w:p>
    <w:p w14:paraId="1653BB7B" w14:textId="77777777" w:rsidR="001E26E8" w:rsidRPr="008C534D" w:rsidRDefault="001E26E8" w:rsidP="008C534D">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8C534D">
        <w:rPr>
          <w:rFonts w:ascii="Ebrima" w:hAnsi="Ebrima"/>
          <w:color w:val="000000" w:themeColor="text1"/>
          <w:sz w:val="22"/>
          <w:szCs w:val="22"/>
        </w:rPr>
        <w:t>s</w:t>
      </w:r>
      <w:r w:rsidRPr="008C534D">
        <w:rPr>
          <w:rFonts w:ascii="Ebrima" w:hAnsi="Ebrima"/>
          <w:color w:val="000000" w:themeColor="text1"/>
          <w:sz w:val="22"/>
          <w:szCs w:val="22"/>
        </w:rPr>
        <w:t xml:space="preserve"> CRI, comprometendo-se tão somente a manifestar-se </w:t>
      </w:r>
      <w:r w:rsidRPr="008C534D">
        <w:rPr>
          <w:rFonts w:ascii="Ebrima" w:hAnsi="Ebrima"/>
          <w:color w:val="000000" w:themeColor="text1"/>
          <w:sz w:val="22"/>
          <w:szCs w:val="22"/>
        </w:rPr>
        <w:lastRenderedPageBreak/>
        <w:t xml:space="preserve">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8C534D">
        <w:rPr>
          <w:rFonts w:ascii="Ebrima" w:hAnsi="Ebrima" w:cstheme="minorHAnsi"/>
          <w:color w:val="000000" w:themeColor="text1"/>
          <w:sz w:val="22"/>
          <w:szCs w:val="22"/>
        </w:rPr>
        <w:t>de</w:t>
      </w:r>
      <w:r w:rsidR="00FD3005" w:rsidRPr="008C534D">
        <w:rPr>
          <w:rFonts w:ascii="Ebrima" w:hAnsi="Ebrima" w:cstheme="minorHAnsi"/>
          <w:color w:val="000000" w:themeColor="text1"/>
          <w:sz w:val="22"/>
          <w:szCs w:val="22"/>
        </w:rPr>
        <w:t xml:space="preserve"> e</w:t>
      </w:r>
      <w:r w:rsidRPr="008C534D">
        <w:rPr>
          <w:rFonts w:ascii="Ebrima" w:hAnsi="Ebrima" w:cstheme="minorHAnsi"/>
          <w:color w:val="000000" w:themeColor="text1"/>
          <w:sz w:val="22"/>
          <w:szCs w:val="22"/>
        </w:rPr>
        <w:t>sta causar</w:t>
      </w:r>
      <w:r w:rsidRPr="008C534D">
        <w:rPr>
          <w:rFonts w:ascii="Ebrima" w:hAnsi="Ebrima"/>
          <w:color w:val="000000" w:themeColor="text1"/>
          <w:sz w:val="22"/>
          <w:szCs w:val="22"/>
        </w:rPr>
        <w:t xml:space="preserve"> prejuízos aos Titulares dos CRI. </w:t>
      </w:r>
    </w:p>
    <w:p w14:paraId="723563D3"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0543774A" w14:textId="0F2D3752" w:rsidR="001E26E8" w:rsidRPr="008C534D" w:rsidRDefault="00FD3005"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D</w:t>
      </w:r>
      <w:r w:rsidR="001E26E8" w:rsidRPr="008C534D">
        <w:rPr>
          <w:rFonts w:ascii="Ebrima" w:hAnsi="Ebrima"/>
          <w:color w:val="000000" w:themeColor="text1"/>
          <w:sz w:val="22"/>
          <w:szCs w:val="22"/>
        </w:rPr>
        <w:t xml:space="preserve">everá ser convocada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001E26E8" w:rsidRPr="008C534D">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8C534D">
        <w:rPr>
          <w:rFonts w:ascii="Ebrima" w:hAnsi="Ebrima" w:cstheme="minorHAnsi"/>
          <w:color w:val="000000" w:themeColor="text1"/>
          <w:sz w:val="22"/>
          <w:szCs w:val="22"/>
        </w:rPr>
        <w:t>nos Documentos da Operação</w:t>
      </w:r>
      <w:r w:rsidR="001E26E8" w:rsidRPr="008C534D">
        <w:rPr>
          <w:rFonts w:ascii="Ebrima" w:hAnsi="Ebrima"/>
          <w:color w:val="000000" w:themeColor="text1"/>
          <w:sz w:val="22"/>
          <w:szCs w:val="22"/>
        </w:rPr>
        <w:t xml:space="preserve">, para que os Titulares dos CRI deliberem sobre como a </w:t>
      </w:r>
      <w:proofErr w:type="spellStart"/>
      <w:r w:rsidR="00F1128A" w:rsidRPr="008C534D">
        <w:rPr>
          <w:rFonts w:ascii="Ebrima" w:hAnsi="Ebrima"/>
          <w:color w:val="000000" w:themeColor="text1"/>
          <w:sz w:val="22"/>
          <w:szCs w:val="22"/>
        </w:rPr>
        <w:t>Securitizadora</w:t>
      </w:r>
      <w:proofErr w:type="spellEnd"/>
      <w:r w:rsidR="00F1128A" w:rsidRPr="008C534D">
        <w:rPr>
          <w:rFonts w:ascii="Ebrima" w:hAnsi="Ebrima"/>
          <w:color w:val="000000" w:themeColor="text1"/>
          <w:sz w:val="22"/>
          <w:szCs w:val="22"/>
        </w:rPr>
        <w:t xml:space="preserve"> </w:t>
      </w:r>
      <w:r w:rsidR="001E26E8" w:rsidRPr="008C534D">
        <w:rPr>
          <w:rFonts w:ascii="Ebrima" w:hAnsi="Ebrima"/>
          <w:color w:val="000000" w:themeColor="text1"/>
          <w:sz w:val="22"/>
          <w:szCs w:val="22"/>
        </w:rPr>
        <w:t xml:space="preserve">deverá </w:t>
      </w:r>
      <w:r w:rsidR="001E26E8" w:rsidRPr="008C534D">
        <w:rPr>
          <w:rFonts w:ascii="Ebrima" w:hAnsi="Ebrima" w:cstheme="minorHAnsi"/>
          <w:color w:val="000000" w:themeColor="text1"/>
          <w:sz w:val="22"/>
          <w:szCs w:val="22"/>
        </w:rPr>
        <w:t>exercê-los</w:t>
      </w:r>
      <w:r w:rsidR="001E26E8" w:rsidRPr="008C534D">
        <w:rPr>
          <w:rFonts w:ascii="Ebrima" w:hAnsi="Ebrima"/>
          <w:color w:val="000000" w:themeColor="text1"/>
          <w:sz w:val="22"/>
          <w:szCs w:val="22"/>
        </w:rPr>
        <w:t xml:space="preserve">. </w:t>
      </w:r>
    </w:p>
    <w:p w14:paraId="0843F913"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32B7014E" w14:textId="54AFF591" w:rsidR="001E26E8" w:rsidRPr="008C534D" w:rsidRDefault="001E26E8" w:rsidP="008C534D">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A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mencionada acima, deverá ser realizada com, no mínimo, </w:t>
      </w:r>
      <w:r w:rsidR="00FD3005" w:rsidRPr="008C534D">
        <w:rPr>
          <w:rFonts w:ascii="Ebrima" w:hAnsi="Ebrima"/>
          <w:color w:val="000000" w:themeColor="text1"/>
          <w:sz w:val="22"/>
          <w:szCs w:val="22"/>
        </w:rPr>
        <w:t>0</w:t>
      </w:r>
      <w:r w:rsidRPr="008C534D">
        <w:rPr>
          <w:rFonts w:ascii="Ebrima" w:hAnsi="Ebrima"/>
          <w:color w:val="000000" w:themeColor="text1"/>
          <w:sz w:val="22"/>
          <w:szCs w:val="22"/>
        </w:rPr>
        <w:t xml:space="preserve">1 (um) Dia Útil de antecedência da data em que se encerra o prazo para a </w:t>
      </w:r>
      <w:r w:rsidRPr="008C534D">
        <w:rPr>
          <w:rFonts w:ascii="Ebrima" w:hAnsi="Ebrima" w:cstheme="minorHAnsi"/>
          <w:color w:val="000000" w:themeColor="text1"/>
          <w:sz w:val="22"/>
          <w:szCs w:val="22"/>
        </w:rPr>
        <w:t>Emissora</w:t>
      </w:r>
      <w:r w:rsidRPr="008C534D">
        <w:rPr>
          <w:rFonts w:ascii="Ebrima" w:hAnsi="Ebrima"/>
          <w:color w:val="000000" w:themeColor="text1"/>
          <w:sz w:val="22"/>
          <w:szCs w:val="22"/>
        </w:rPr>
        <w:t>, na qualidade de titular dos Créditos Imobiliários, manifestar-se frente à</w:t>
      </w:r>
      <w:r w:rsidR="00F1128A" w:rsidRPr="008C534D">
        <w:rPr>
          <w:rFonts w:ascii="Ebrima" w:hAnsi="Ebrima"/>
          <w:color w:val="000000" w:themeColor="text1"/>
          <w:sz w:val="22"/>
          <w:szCs w:val="22"/>
        </w:rPr>
        <w:t>s Emitentes</w:t>
      </w:r>
      <w:r w:rsidRPr="008C534D">
        <w:rPr>
          <w:rFonts w:ascii="Ebrima" w:hAnsi="Ebrima"/>
          <w:color w:val="000000" w:themeColor="text1"/>
          <w:sz w:val="22"/>
          <w:szCs w:val="22"/>
        </w:rPr>
        <w:t xml:space="preserve">, nos termos </w:t>
      </w:r>
      <w:r w:rsidRPr="008C534D">
        <w:rPr>
          <w:rFonts w:ascii="Ebrima" w:hAnsi="Ebrima" w:cstheme="minorHAnsi"/>
          <w:color w:val="000000" w:themeColor="text1"/>
          <w:sz w:val="22"/>
          <w:szCs w:val="22"/>
        </w:rPr>
        <w:t>dos Documentos da Operação</w:t>
      </w:r>
      <w:r w:rsidRPr="008C534D">
        <w:rPr>
          <w:rFonts w:ascii="Ebrima" w:hAnsi="Ebrima"/>
          <w:color w:val="000000" w:themeColor="text1"/>
          <w:sz w:val="22"/>
          <w:szCs w:val="22"/>
        </w:rPr>
        <w:t>.</w:t>
      </w:r>
    </w:p>
    <w:p w14:paraId="31B9D80A" w14:textId="77777777" w:rsidR="001E26E8" w:rsidRPr="008C534D" w:rsidRDefault="001E26E8" w:rsidP="008C534D">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8C534D" w:rsidRDefault="001E26E8" w:rsidP="008C534D">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olor w:val="000000" w:themeColor="text1"/>
          <w:sz w:val="22"/>
          <w:szCs w:val="22"/>
        </w:rPr>
        <w:t xml:space="preserve">Somente após receber </w:t>
      </w:r>
      <w:r w:rsidR="006565B8" w:rsidRPr="008C534D">
        <w:rPr>
          <w:rFonts w:ascii="Ebrima" w:hAnsi="Ebrima"/>
          <w:color w:val="000000" w:themeColor="text1"/>
          <w:sz w:val="22"/>
          <w:szCs w:val="22"/>
        </w:rPr>
        <w:t xml:space="preserve">orientação </w:t>
      </w:r>
      <w:r w:rsidRPr="008C534D">
        <w:rPr>
          <w:rFonts w:ascii="Ebrima" w:hAnsi="Ebrima"/>
          <w:color w:val="000000" w:themeColor="text1"/>
          <w:sz w:val="22"/>
          <w:szCs w:val="22"/>
        </w:rPr>
        <w:t>do</w:t>
      </w:r>
      <w:r w:rsidR="006565B8" w:rsidRPr="008C534D">
        <w:rPr>
          <w:rFonts w:ascii="Ebrima" w:hAnsi="Ebrima"/>
          <w:color w:val="000000" w:themeColor="text1"/>
          <w:sz w:val="22"/>
          <w:szCs w:val="22"/>
        </w:rPr>
        <w:t>s</w:t>
      </w:r>
      <w:r w:rsidRPr="008C534D">
        <w:rPr>
          <w:rFonts w:ascii="Ebrima" w:hAnsi="Ebrima"/>
          <w:color w:val="000000" w:themeColor="text1"/>
          <w:sz w:val="22"/>
          <w:szCs w:val="22"/>
        </w:rPr>
        <w:t xml:space="preserve"> Titulares dos CRI, a </w:t>
      </w:r>
      <w:proofErr w:type="spellStart"/>
      <w:r w:rsidR="00F1128A" w:rsidRPr="008C534D">
        <w:rPr>
          <w:rFonts w:ascii="Ebrima" w:hAnsi="Ebrima"/>
          <w:color w:val="000000" w:themeColor="text1"/>
          <w:sz w:val="22"/>
          <w:szCs w:val="22"/>
        </w:rPr>
        <w:t>Securitizadora</w:t>
      </w:r>
      <w:proofErr w:type="spellEnd"/>
      <w:r w:rsidR="00F1128A" w:rsidRPr="008C534D">
        <w:rPr>
          <w:rFonts w:ascii="Ebrima" w:hAnsi="Ebrima"/>
          <w:color w:val="000000" w:themeColor="text1"/>
          <w:sz w:val="22"/>
          <w:szCs w:val="22"/>
        </w:rPr>
        <w:t xml:space="preserve"> </w:t>
      </w:r>
      <w:r w:rsidRPr="008C534D">
        <w:rPr>
          <w:rFonts w:ascii="Ebrima" w:hAnsi="Ebrima"/>
          <w:color w:val="000000" w:themeColor="text1"/>
          <w:sz w:val="22"/>
          <w:szCs w:val="22"/>
        </w:rPr>
        <w:t xml:space="preserve">deverá exercer seu direito e manifestar-se no âmbito </w:t>
      </w:r>
      <w:r w:rsidRPr="008C534D">
        <w:rPr>
          <w:rFonts w:ascii="Ebrima" w:hAnsi="Ebrima" w:cstheme="minorHAnsi"/>
          <w:color w:val="000000" w:themeColor="text1"/>
          <w:sz w:val="22"/>
          <w:szCs w:val="22"/>
        </w:rPr>
        <w:t>dos Documentos da Operação</w:t>
      </w:r>
      <w:r w:rsidRPr="008C534D">
        <w:rPr>
          <w:rFonts w:ascii="Ebrima" w:hAnsi="Ebrima"/>
          <w:color w:val="000000" w:themeColor="text1"/>
          <w:sz w:val="22"/>
          <w:szCs w:val="22"/>
        </w:rPr>
        <w:t xml:space="preserve"> conforme lhe for orientado. Caso os Titulares dos CRI não compareçam à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ou não cheguem a uma definição sobre a orientação, a </w:t>
      </w:r>
      <w:proofErr w:type="spellStart"/>
      <w:r w:rsidR="00F1128A" w:rsidRPr="008C534D">
        <w:rPr>
          <w:rFonts w:ascii="Ebrima" w:hAnsi="Ebrima"/>
          <w:color w:val="000000" w:themeColor="text1"/>
          <w:sz w:val="22"/>
          <w:szCs w:val="22"/>
        </w:rPr>
        <w:t>Securitizadora</w:t>
      </w:r>
      <w:proofErr w:type="spellEnd"/>
      <w:r w:rsidR="00F1128A" w:rsidRPr="008C534D">
        <w:rPr>
          <w:rFonts w:ascii="Ebrima" w:hAnsi="Ebrima"/>
          <w:color w:val="000000" w:themeColor="text1"/>
          <w:sz w:val="22"/>
          <w:szCs w:val="22"/>
        </w:rPr>
        <w:t xml:space="preserve"> </w:t>
      </w:r>
      <w:r w:rsidRPr="008C534D">
        <w:rPr>
          <w:rFonts w:ascii="Ebrima" w:hAnsi="Ebrima"/>
          <w:color w:val="000000" w:themeColor="text1"/>
          <w:sz w:val="22"/>
          <w:szCs w:val="22"/>
        </w:rPr>
        <w:t>deverá permanecer silente frente à</w:t>
      </w:r>
      <w:r w:rsidR="00F1128A" w:rsidRPr="008C534D">
        <w:rPr>
          <w:rFonts w:ascii="Ebrima" w:hAnsi="Ebrima"/>
          <w:color w:val="000000" w:themeColor="text1"/>
          <w:sz w:val="22"/>
          <w:szCs w:val="22"/>
        </w:rPr>
        <w:t xml:space="preserve">s </w:t>
      </w:r>
      <w:r w:rsidR="00DA34D3" w:rsidRPr="008C534D">
        <w:rPr>
          <w:rFonts w:ascii="Ebrima" w:hAnsi="Ebrima"/>
          <w:color w:val="000000" w:themeColor="text1"/>
          <w:sz w:val="22"/>
          <w:szCs w:val="22"/>
        </w:rPr>
        <w:t>Emitentes</w:t>
      </w:r>
      <w:r w:rsidR="00F1128A" w:rsidRPr="008C534D">
        <w:rPr>
          <w:rFonts w:ascii="Ebrima" w:hAnsi="Ebrima"/>
          <w:color w:val="000000" w:themeColor="text1"/>
          <w:sz w:val="22"/>
          <w:szCs w:val="22"/>
        </w:rPr>
        <w:t xml:space="preserve"> ou garantidores </w:t>
      </w:r>
      <w:r w:rsidRPr="008C534D">
        <w:rPr>
          <w:rFonts w:ascii="Ebrima" w:hAnsi="Ebrima"/>
          <w:color w:val="000000" w:themeColor="text1"/>
          <w:sz w:val="22"/>
          <w:szCs w:val="22"/>
        </w:rPr>
        <w:t xml:space="preserve">no âmbito </w:t>
      </w:r>
      <w:r w:rsidRPr="008C534D">
        <w:rPr>
          <w:rFonts w:ascii="Ebrima" w:hAnsi="Ebrima" w:cstheme="minorHAnsi"/>
          <w:color w:val="000000" w:themeColor="text1"/>
          <w:sz w:val="22"/>
          <w:szCs w:val="22"/>
        </w:rPr>
        <w:t>dos Documentos da Operação</w:t>
      </w:r>
      <w:r w:rsidRPr="008C534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0"/>
      <w:bookmarkEnd w:id="71"/>
    </w:p>
    <w:p w14:paraId="6446F4C6" w14:textId="77777777" w:rsidR="001E26E8" w:rsidRPr="008C534D" w:rsidRDefault="001E26E8" w:rsidP="008C534D">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72" w:name="_Toc451888009"/>
      <w:bookmarkStart w:id="73" w:name="_Toc453263783"/>
      <w:bookmarkStart w:id="74" w:name="_Toc528158894"/>
      <w:r w:rsidRPr="008C534D">
        <w:rPr>
          <w:rFonts w:ascii="Ebrima" w:hAnsi="Ebrima" w:cstheme="minorHAnsi"/>
          <w:color w:val="000000" w:themeColor="text1"/>
          <w:sz w:val="22"/>
          <w:szCs w:val="22"/>
        </w:rPr>
        <w:t xml:space="preserve">CLÁUSULA XIII – </w:t>
      </w:r>
      <w:r w:rsidRPr="008C534D">
        <w:rPr>
          <w:rFonts w:ascii="Ebrima" w:hAnsi="Ebrima" w:cstheme="minorHAnsi"/>
          <w:smallCaps/>
          <w:color w:val="000000" w:themeColor="text1"/>
          <w:sz w:val="22"/>
          <w:szCs w:val="22"/>
        </w:rPr>
        <w:t>LIQUIDAÇÃO DO PATRIMÔNIO SEPARADO</w:t>
      </w:r>
      <w:bookmarkEnd w:id="72"/>
      <w:bookmarkEnd w:id="73"/>
      <w:bookmarkEnd w:id="74"/>
    </w:p>
    <w:p w14:paraId="78CBBBD5"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 ocorrência de qualquer dos Eventos de Liquidação do Patrimônio Separado</w:t>
      </w:r>
      <w:r w:rsidR="00FD3005" w:rsidRPr="008C534D">
        <w:rPr>
          <w:rFonts w:ascii="Ebrima" w:hAnsi="Ebrima" w:cstheme="minorHAnsi"/>
          <w:color w:val="000000" w:themeColor="text1"/>
          <w:sz w:val="22"/>
          <w:szCs w:val="22"/>
        </w:rPr>
        <w:t>, abaixo descritos,</w:t>
      </w:r>
      <w:r w:rsidRPr="008C534D">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2 (dois) Dias Úteis uma Assembleia </w:t>
      </w:r>
      <w:r w:rsidR="00EB040B" w:rsidRPr="008C534D">
        <w:rPr>
          <w:rFonts w:ascii="Ebrima" w:hAnsi="Ebrima"/>
          <w:color w:val="000000" w:themeColor="text1"/>
          <w:sz w:val="22"/>
          <w:szCs w:val="22"/>
        </w:rPr>
        <w:t xml:space="preserve">dos Titulares do CRI </w:t>
      </w:r>
      <w:r w:rsidRPr="008C534D">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8C534D" w:rsidRDefault="00412131" w:rsidP="008C534D">
      <w:pPr>
        <w:numPr>
          <w:ilvl w:val="0"/>
          <w:numId w:val="6"/>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pedido ou requerimento de recuperação judicial ou extrajudicial pela </w:t>
      </w:r>
      <w:proofErr w:type="spellStart"/>
      <w:r w:rsidR="00AA69B5"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pedido de falência formulado por terceiros em face da </w:t>
      </w:r>
      <w:proofErr w:type="spellStart"/>
      <w:r w:rsidR="00AA69B5" w:rsidRPr="008C534D">
        <w:rPr>
          <w:rFonts w:ascii="Ebrima" w:hAnsi="Ebrima" w:cstheme="minorHAnsi"/>
          <w:color w:val="000000" w:themeColor="text1"/>
          <w:sz w:val="22"/>
          <w:szCs w:val="22"/>
        </w:rPr>
        <w:t>Securitizadora</w:t>
      </w:r>
      <w:proofErr w:type="spellEnd"/>
      <w:r w:rsidR="00AA69B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e não devidamente elidido ou cancelado pela </w:t>
      </w:r>
      <w:proofErr w:type="spellStart"/>
      <w:r w:rsidR="00AA69B5"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conforme o caso, no prazo legal;</w:t>
      </w:r>
    </w:p>
    <w:p w14:paraId="70D3A0A3"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lastRenderedPageBreak/>
        <w:t xml:space="preserve">decretação de falência ou apresentação de pedido de autofalência pela </w:t>
      </w:r>
      <w:proofErr w:type="spellStart"/>
      <w:r w:rsidR="00AA69B5"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w:t>
      </w:r>
    </w:p>
    <w:p w14:paraId="38E716B9"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qualificação, pela Assembleia </w:t>
      </w:r>
      <w:r w:rsidR="00EB040B" w:rsidRPr="008C534D">
        <w:rPr>
          <w:rFonts w:ascii="Ebrima" w:hAnsi="Ebrima"/>
          <w:color w:val="000000" w:themeColor="text1"/>
          <w:sz w:val="22"/>
          <w:szCs w:val="22"/>
        </w:rPr>
        <w:t>dos Titulares do</w:t>
      </w:r>
      <w:r w:rsidR="00C540B3"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stheme="minorHAnsi"/>
          <w:color w:val="000000" w:themeColor="text1"/>
          <w:sz w:val="22"/>
          <w:szCs w:val="22"/>
        </w:rPr>
        <w:t xml:space="preserve">, de </w:t>
      </w:r>
      <w:r w:rsidR="002F5ED0" w:rsidRPr="008C534D">
        <w:rPr>
          <w:rFonts w:ascii="Ebrima" w:hAnsi="Ebrima" w:cstheme="minorHAnsi"/>
          <w:color w:val="000000" w:themeColor="text1"/>
          <w:sz w:val="22"/>
          <w:szCs w:val="22"/>
        </w:rPr>
        <w:t>h</w:t>
      </w:r>
      <w:r w:rsidRPr="008C534D">
        <w:rPr>
          <w:rFonts w:ascii="Ebrima" w:hAnsi="Ebrima" w:cstheme="minorHAnsi"/>
          <w:color w:val="000000" w:themeColor="text1"/>
          <w:sz w:val="22"/>
          <w:szCs w:val="22"/>
        </w:rPr>
        <w:t xml:space="preserve">ipótese </w:t>
      </w:r>
      <w:r w:rsidR="005F61D3" w:rsidRPr="008C534D">
        <w:rPr>
          <w:rFonts w:ascii="Ebrima" w:hAnsi="Ebrima"/>
          <w:color w:val="000000" w:themeColor="text1"/>
          <w:sz w:val="22"/>
          <w:szCs w:val="22"/>
        </w:rPr>
        <w:t xml:space="preserve">de </w:t>
      </w:r>
      <w:r w:rsidR="005F61D3" w:rsidRPr="008C534D">
        <w:rPr>
          <w:rFonts w:ascii="Ebrima" w:hAnsi="Ebrima" w:cs="Tahoma"/>
          <w:color w:val="000000" w:themeColor="text1"/>
          <w:sz w:val="22"/>
          <w:szCs w:val="22"/>
        </w:rPr>
        <w:t xml:space="preserve">um </w:t>
      </w:r>
      <w:r w:rsidR="007678AC" w:rsidRPr="008C534D">
        <w:rPr>
          <w:rFonts w:ascii="Ebrima" w:hAnsi="Ebrima" w:cs="Tahoma"/>
          <w:color w:val="000000" w:themeColor="text1"/>
          <w:sz w:val="22"/>
          <w:szCs w:val="22"/>
        </w:rPr>
        <w:t>e</w:t>
      </w:r>
      <w:r w:rsidR="005F61D3" w:rsidRPr="008C534D">
        <w:rPr>
          <w:rFonts w:ascii="Ebrima" w:hAnsi="Ebrima" w:cs="Tahoma"/>
          <w:color w:val="000000" w:themeColor="text1"/>
          <w:sz w:val="22"/>
          <w:szCs w:val="22"/>
        </w:rPr>
        <w:t>vento de Vencimento Antecipado</w:t>
      </w:r>
      <w:r w:rsidR="005F61D3" w:rsidRPr="008C534D">
        <w:rPr>
          <w:rFonts w:ascii="Ebrima" w:hAnsi="Ebrima"/>
          <w:color w:val="000000" w:themeColor="text1"/>
          <w:sz w:val="22"/>
          <w:szCs w:val="22"/>
        </w:rPr>
        <w:t xml:space="preserve"> como Evento de Liquidação do Patrimônio Separado</w:t>
      </w:r>
      <w:r w:rsidRPr="008C534D">
        <w:rPr>
          <w:rFonts w:ascii="Ebrima" w:hAnsi="Ebrima" w:cstheme="minorHAnsi"/>
          <w:color w:val="000000" w:themeColor="text1"/>
          <w:sz w:val="22"/>
          <w:szCs w:val="22"/>
        </w:rPr>
        <w:t>;</w:t>
      </w:r>
    </w:p>
    <w:p w14:paraId="2FD992B8"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48DE67B2" w14:textId="1CD29C19"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não observância pela </w:t>
      </w:r>
      <w:proofErr w:type="spellStart"/>
      <w:r w:rsidR="00AA69B5" w:rsidRPr="008C534D">
        <w:rPr>
          <w:rFonts w:ascii="Ebrima" w:hAnsi="Ebrima" w:cstheme="minorHAnsi"/>
          <w:color w:val="000000" w:themeColor="text1"/>
          <w:sz w:val="22"/>
          <w:szCs w:val="22"/>
        </w:rPr>
        <w:t>Securitizadora</w:t>
      </w:r>
      <w:proofErr w:type="spellEnd"/>
      <w:r w:rsidR="00AA69B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dos deveres e das obrigações previstos nos instrumentos celebrados com os prestadores de serviço da Emissão, tais como </w:t>
      </w:r>
      <w:r w:rsidR="00DB068B" w:rsidRPr="008C534D">
        <w:rPr>
          <w:rFonts w:ascii="Ebrima" w:hAnsi="Ebrima" w:cstheme="minorHAnsi"/>
          <w:color w:val="000000" w:themeColor="text1"/>
          <w:sz w:val="22"/>
          <w:szCs w:val="22"/>
        </w:rPr>
        <w:t>Agente Fiduciário</w:t>
      </w:r>
      <w:r w:rsidRPr="008C534D">
        <w:rPr>
          <w:rFonts w:ascii="Ebrima" w:hAnsi="Ebrima" w:cstheme="minorHAnsi"/>
          <w:color w:val="000000" w:themeColor="text1"/>
          <w:sz w:val="22"/>
          <w:szCs w:val="22"/>
        </w:rPr>
        <w:t xml:space="preserve">, </w:t>
      </w:r>
      <w:r w:rsidR="00DB068B" w:rsidRPr="008C534D">
        <w:rPr>
          <w:rFonts w:ascii="Ebrima" w:hAnsi="Ebrima" w:cstheme="minorHAnsi"/>
          <w:color w:val="000000" w:themeColor="text1"/>
          <w:sz w:val="22"/>
          <w:szCs w:val="22"/>
        </w:rPr>
        <w:t>Banco Liquidante</w:t>
      </w:r>
      <w:r w:rsidRPr="008C534D">
        <w:rPr>
          <w:rFonts w:ascii="Ebrima" w:hAnsi="Ebrima" w:cstheme="minorHAnsi"/>
          <w:color w:val="000000" w:themeColor="text1"/>
          <w:sz w:val="22"/>
          <w:szCs w:val="22"/>
        </w:rPr>
        <w:t xml:space="preserve">, custodiante e </w:t>
      </w:r>
      <w:proofErr w:type="spellStart"/>
      <w:r w:rsidR="00E074C2" w:rsidRPr="008C534D">
        <w:rPr>
          <w:rFonts w:ascii="Ebrima" w:hAnsi="Ebrima" w:cstheme="minorHAnsi"/>
          <w:color w:val="000000" w:themeColor="text1"/>
          <w:sz w:val="22"/>
          <w:szCs w:val="22"/>
        </w:rPr>
        <w:t>Escriturador</w:t>
      </w:r>
      <w:proofErr w:type="spellEnd"/>
      <w:r w:rsidRPr="008C534D">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inadimplemento ou mora, pela </w:t>
      </w:r>
      <w:proofErr w:type="spellStart"/>
      <w:r w:rsidR="00AA69B5"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076B5AC6" w14:textId="43606304"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inadimplemento ou mora, pela </w:t>
      </w:r>
      <w:proofErr w:type="spellStart"/>
      <w:r w:rsidR="00AA69B5"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365C0E">
        <w:rPr>
          <w:rFonts w:ascii="Ebrima" w:hAnsi="Ebrima" w:cstheme="minorHAnsi"/>
          <w:color w:val="000000" w:themeColor="text1"/>
          <w:sz w:val="22"/>
          <w:szCs w:val="22"/>
        </w:rPr>
        <w:t>05</w:t>
      </w:r>
      <w:r w:rsidR="005957F3" w:rsidRPr="008C534D">
        <w:rPr>
          <w:rFonts w:ascii="Ebrima" w:hAnsi="Ebrima" w:cstheme="minorHAnsi"/>
          <w:color w:val="000000" w:themeColor="text1"/>
          <w:sz w:val="22"/>
          <w:szCs w:val="22"/>
        </w:rPr>
        <w:t xml:space="preserve"> (</w:t>
      </w:r>
      <w:r w:rsidR="005957F3" w:rsidRPr="00365C0E">
        <w:rPr>
          <w:rFonts w:ascii="Ebrima" w:hAnsi="Ebrima" w:cstheme="minorHAnsi"/>
          <w:color w:val="000000" w:themeColor="text1"/>
          <w:sz w:val="22"/>
          <w:szCs w:val="22"/>
        </w:rPr>
        <w:t>cinco</w:t>
      </w:r>
      <w:r w:rsidR="005957F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Assembleia </w:t>
      </w:r>
      <w:r w:rsidR="00EB040B" w:rsidRPr="008C534D">
        <w:rPr>
          <w:rFonts w:ascii="Ebrima" w:hAnsi="Ebrima"/>
          <w:color w:val="000000" w:themeColor="text1"/>
          <w:sz w:val="22"/>
          <w:szCs w:val="22"/>
        </w:rPr>
        <w:t>dos Titulares do</w:t>
      </w:r>
      <w:r w:rsidR="00C540B3"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8C534D" w:rsidRDefault="00412131" w:rsidP="008C534D">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Caso 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stheme="minorHAnsi"/>
          <w:color w:val="000000" w:themeColor="text1"/>
          <w:sz w:val="22"/>
          <w:szCs w:val="22"/>
        </w:rPr>
        <w:t>convocada para deliberar sobre qua</w:t>
      </w:r>
      <w:r w:rsidR="00193BB0" w:rsidRPr="008C534D">
        <w:rPr>
          <w:rFonts w:ascii="Ebrima" w:hAnsi="Ebrima" w:cstheme="minorHAnsi"/>
          <w:color w:val="000000" w:themeColor="text1"/>
          <w:sz w:val="22"/>
          <w:szCs w:val="22"/>
        </w:rPr>
        <w:t xml:space="preserve">isquer </w:t>
      </w:r>
      <w:r w:rsidRPr="008C534D">
        <w:rPr>
          <w:rFonts w:ascii="Ebrima" w:hAnsi="Ebrima" w:cstheme="minorHAnsi"/>
          <w:color w:val="000000" w:themeColor="text1"/>
          <w:sz w:val="22"/>
          <w:szCs w:val="22"/>
        </w:rPr>
        <w:t>Evento</w:t>
      </w:r>
      <w:r w:rsidR="00193BB0"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8C534D" w:rsidRDefault="00412131" w:rsidP="008C534D">
      <w:pPr>
        <w:tabs>
          <w:tab w:val="left" w:pos="1843"/>
        </w:tabs>
        <w:spacing w:line="276" w:lineRule="auto"/>
        <w:jc w:val="both"/>
        <w:rPr>
          <w:rFonts w:ascii="Ebrima" w:hAnsi="Ebrima" w:cstheme="minorHAnsi"/>
          <w:b/>
          <w:color w:val="000000" w:themeColor="text1"/>
          <w:sz w:val="22"/>
          <w:szCs w:val="22"/>
        </w:rPr>
      </w:pPr>
    </w:p>
    <w:p w14:paraId="1A1C2F31" w14:textId="7C69367A"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stheme="minorHAnsi"/>
          <w:color w:val="000000" w:themeColor="text1"/>
          <w:sz w:val="22"/>
          <w:szCs w:val="22"/>
        </w:rPr>
        <w:t xml:space="preserve">prevista no item 13.1., acima, deverá ser realizada no prazo de </w:t>
      </w:r>
      <w:r w:rsidR="009374E5" w:rsidRPr="008C534D">
        <w:rPr>
          <w:rFonts w:ascii="Ebrima" w:hAnsi="Ebrima" w:cstheme="minorHAnsi"/>
          <w:color w:val="000000" w:themeColor="text1"/>
          <w:sz w:val="22"/>
          <w:szCs w:val="22"/>
        </w:rPr>
        <w:t>15 (quinze) dias</w:t>
      </w:r>
      <w:r w:rsidRPr="008C534D">
        <w:rPr>
          <w:rFonts w:ascii="Ebrima" w:hAnsi="Ebrima" w:cstheme="minorHAnsi"/>
          <w:color w:val="000000" w:themeColor="text1"/>
          <w:sz w:val="22"/>
          <w:szCs w:val="22"/>
        </w:rPr>
        <w:t xml:space="preserve">, contados da data de publicação do edital relativo à primeira convocação, sendo que a segunda convocação da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00607F18" w:rsidRPr="008C534D">
        <w:rPr>
          <w:rFonts w:ascii="Ebrima" w:hAnsi="Ebrima"/>
          <w:color w:val="000000" w:themeColor="text1"/>
          <w:sz w:val="22"/>
          <w:szCs w:val="22"/>
        </w:rPr>
        <w:t xml:space="preserve">não </w:t>
      </w:r>
      <w:r w:rsidRPr="008C534D">
        <w:rPr>
          <w:rFonts w:ascii="Ebrima" w:hAnsi="Ebrima" w:cstheme="minorHAnsi"/>
          <w:color w:val="000000" w:themeColor="text1"/>
          <w:sz w:val="22"/>
          <w:szCs w:val="22"/>
        </w:rPr>
        <w:t xml:space="preserve">poderá ser realizada em conjunto com a primeira convocação. </w:t>
      </w:r>
      <w:r w:rsidR="00607F18" w:rsidRPr="008C534D">
        <w:rPr>
          <w:rFonts w:ascii="Ebrima" w:hAnsi="Ebrima" w:cstheme="minorHAnsi"/>
          <w:color w:val="000000" w:themeColor="text1"/>
          <w:sz w:val="22"/>
          <w:szCs w:val="22"/>
        </w:rPr>
        <w:t xml:space="preserve">A Assembleia dos Titulares dos CRI em segunda convocação deverá ser realizada </w:t>
      </w:r>
      <w:r w:rsidR="00607F18" w:rsidRPr="008C534D">
        <w:rPr>
          <w:rFonts w:ascii="Ebrima" w:hAnsi="Ebrima" w:cstheme="minorHAnsi"/>
          <w:color w:val="000000" w:themeColor="text1"/>
          <w:sz w:val="22"/>
          <w:szCs w:val="22"/>
        </w:rPr>
        <w:lastRenderedPageBreak/>
        <w:t>no prazo de 8 (oito) dias, contados da data de publicação do edital relativo à segunda convocação.</w:t>
      </w:r>
      <w:r w:rsidR="004C1465" w:rsidRPr="008C534D">
        <w:rPr>
          <w:rFonts w:ascii="Ebrima" w:hAnsi="Ebrima" w:cstheme="minorHAnsi"/>
          <w:color w:val="000000" w:themeColor="text1"/>
          <w:sz w:val="22"/>
          <w:szCs w:val="22"/>
        </w:rPr>
        <w:t xml:space="preserve"> </w:t>
      </w:r>
      <w:r w:rsidR="00762F33" w:rsidRPr="008C534D">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Em referida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stheme="minorHAnsi"/>
          <w:color w:val="000000" w:themeColor="text1"/>
          <w:sz w:val="22"/>
          <w:szCs w:val="22"/>
        </w:rPr>
        <w:t xml:space="preserve">, os Titulares dos CRI deverão deliberar: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8C534D">
        <w:rPr>
          <w:rFonts w:ascii="Ebrima" w:hAnsi="Ebrima"/>
          <w:color w:val="000000" w:themeColor="text1"/>
          <w:sz w:val="22"/>
          <w:szCs w:val="22"/>
        </w:rPr>
        <w:t xml:space="preserve">dos Titulares do CRI </w:t>
      </w:r>
      <w:r w:rsidRPr="008C534D">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8C534D" w:rsidRDefault="00412131" w:rsidP="008C534D">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Na hipótese do inciso (v)</w:t>
      </w:r>
      <w:r w:rsidRPr="008C534D">
        <w:rPr>
          <w:rFonts w:ascii="Ebrima" w:hAnsi="Ebrima" w:cstheme="minorHAnsi"/>
          <w:b/>
          <w:bCs/>
          <w:color w:val="000000" w:themeColor="text1"/>
          <w:sz w:val="22"/>
          <w:szCs w:val="22"/>
        </w:rPr>
        <w:t xml:space="preserve"> </w:t>
      </w:r>
      <w:r w:rsidRPr="008C534D">
        <w:rPr>
          <w:rFonts w:ascii="Ebrima" w:hAnsi="Ebrima" w:cstheme="minorHAnsi"/>
          <w:color w:val="000000" w:themeColor="text1"/>
          <w:sz w:val="22"/>
          <w:szCs w:val="22"/>
        </w:rPr>
        <w:t xml:space="preserve">do item 13.1., acima, e destituída a Emissora, caberá ao Agente Fiduciário ou à referida instituição administradora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administrar os Créditos do Patrimônio Separado,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iv</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8C534D">
        <w:rPr>
          <w:rFonts w:ascii="Ebrima" w:hAnsi="Ebrima" w:cstheme="minorHAnsi"/>
          <w:bCs/>
          <w:color w:val="000000" w:themeColor="text1"/>
          <w:sz w:val="22"/>
          <w:szCs w:val="22"/>
          <w:vertAlign w:val="superscript"/>
        </w:rPr>
        <w:t>o</w:t>
      </w:r>
      <w:r w:rsidRPr="008C534D">
        <w:rPr>
          <w:rFonts w:ascii="Ebrima" w:hAnsi="Ebrima" w:cstheme="minorHAnsi"/>
          <w:bCs/>
          <w:color w:val="000000" w:themeColor="text1"/>
          <w:sz w:val="22"/>
          <w:szCs w:val="22"/>
        </w:rPr>
        <w:t xml:space="preserve"> do artigo 11 da Lei </w:t>
      </w:r>
      <w:r w:rsidR="003D1762" w:rsidRPr="008C534D">
        <w:rPr>
          <w:rFonts w:ascii="Ebrima" w:hAnsi="Ebrima" w:cstheme="minorHAnsi"/>
          <w:bCs/>
          <w:color w:val="000000" w:themeColor="text1"/>
          <w:sz w:val="22"/>
          <w:szCs w:val="22"/>
        </w:rPr>
        <w:t xml:space="preserve">nº </w:t>
      </w:r>
      <w:r w:rsidRPr="008C534D">
        <w:rPr>
          <w:rFonts w:ascii="Ebrima" w:hAnsi="Ebrima" w:cstheme="minorHAnsi"/>
          <w:bCs/>
          <w:color w:val="000000" w:themeColor="text1"/>
          <w:sz w:val="22"/>
          <w:szCs w:val="22"/>
        </w:rPr>
        <w:t>9.514</w:t>
      </w:r>
      <w:r w:rsidR="00947754" w:rsidRPr="008C534D">
        <w:rPr>
          <w:rFonts w:ascii="Ebrima" w:hAnsi="Ebrima" w:cstheme="minorHAnsi"/>
          <w:bCs/>
          <w:color w:val="000000" w:themeColor="text1"/>
          <w:sz w:val="22"/>
          <w:szCs w:val="22"/>
        </w:rPr>
        <w:t>/97</w:t>
      </w:r>
      <w:r w:rsidRPr="008C534D">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75" w:name="_Toc451888010"/>
      <w:bookmarkStart w:id="76" w:name="_Toc453263784"/>
      <w:bookmarkStart w:id="77" w:name="_Toc528158895"/>
      <w:r w:rsidRPr="008C534D">
        <w:rPr>
          <w:rFonts w:ascii="Ebrima" w:hAnsi="Ebrima" w:cstheme="minorHAnsi"/>
          <w:color w:val="000000" w:themeColor="text1"/>
          <w:sz w:val="22"/>
          <w:szCs w:val="22"/>
        </w:rPr>
        <w:t xml:space="preserve">CLÁUSULA XIV – </w:t>
      </w:r>
      <w:r w:rsidRPr="008C534D">
        <w:rPr>
          <w:rFonts w:ascii="Ebrima" w:hAnsi="Ebrima" w:cstheme="minorHAnsi"/>
          <w:smallCaps/>
          <w:color w:val="000000" w:themeColor="text1"/>
          <w:sz w:val="22"/>
          <w:szCs w:val="22"/>
        </w:rPr>
        <w:t>DESPESAS DO PATRIMÔNIO SEPARADO</w:t>
      </w:r>
      <w:bookmarkEnd w:id="75"/>
      <w:bookmarkEnd w:id="76"/>
      <w:bookmarkEnd w:id="77"/>
    </w:p>
    <w:p w14:paraId="0F0FA5CD" w14:textId="77777777" w:rsidR="00260F24" w:rsidRPr="008C534D" w:rsidRDefault="00260F24" w:rsidP="008C534D">
      <w:pPr>
        <w:widowControl w:val="0"/>
        <w:suppressAutoHyphens/>
        <w:spacing w:line="276" w:lineRule="auto"/>
        <w:jc w:val="both"/>
        <w:rPr>
          <w:rFonts w:ascii="Ebrima" w:hAnsi="Ebrima" w:cs="Arial"/>
          <w:color w:val="000000" w:themeColor="text1"/>
          <w:sz w:val="22"/>
          <w:szCs w:val="22"/>
        </w:rPr>
      </w:pPr>
    </w:p>
    <w:p w14:paraId="6658706E" w14:textId="0DF67326" w:rsidR="00260F24" w:rsidRPr="008C534D" w:rsidRDefault="00762F33" w:rsidP="008C534D">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Serão de responsabilidade da </w:t>
      </w:r>
      <w:proofErr w:type="spellStart"/>
      <w:r w:rsidRPr="008C534D">
        <w:rPr>
          <w:rFonts w:ascii="Ebrima" w:hAnsi="Ebrima" w:cs="Arial"/>
          <w:color w:val="000000" w:themeColor="text1"/>
          <w:sz w:val="22"/>
          <w:szCs w:val="22"/>
        </w:rPr>
        <w:t>Securitizadora</w:t>
      </w:r>
      <w:proofErr w:type="spellEnd"/>
      <w:r w:rsidRPr="008C534D">
        <w:rPr>
          <w:rFonts w:ascii="Ebrima" w:hAnsi="Ebrima" w:cs="Arial"/>
          <w:color w:val="000000" w:themeColor="text1"/>
          <w:sz w:val="22"/>
          <w:szCs w:val="22"/>
        </w:rPr>
        <w:t xml:space="preserve"> o pagamento, com recursos do Patrimônio Separado e em adição aos pagamentos da Amortização Extraordinária, Remuneração e demais previstos neste Termo de Securitização</w:t>
      </w:r>
      <w:r w:rsidR="00260F24" w:rsidRPr="008C534D">
        <w:rPr>
          <w:rFonts w:ascii="Ebrima" w:hAnsi="Ebrima" w:cs="Arial"/>
          <w:color w:val="000000" w:themeColor="text1"/>
          <w:sz w:val="22"/>
          <w:szCs w:val="22"/>
        </w:rPr>
        <w:t xml:space="preserve">: </w:t>
      </w:r>
    </w:p>
    <w:p w14:paraId="69DE0652" w14:textId="77777777" w:rsidR="00260F24" w:rsidRPr="008C534D" w:rsidRDefault="00260F24" w:rsidP="008C534D">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8C534D" w:rsidRDefault="00771E22"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8C534D">
        <w:rPr>
          <w:rFonts w:ascii="Ebrima" w:hAnsi="Ebrima"/>
          <w:color w:val="000000" w:themeColor="text1"/>
          <w:sz w:val="22"/>
          <w:szCs w:val="22"/>
        </w:rPr>
        <w:t>T</w:t>
      </w:r>
      <w:r w:rsidRPr="008C534D">
        <w:rPr>
          <w:rFonts w:ascii="Ebrima" w:hAnsi="Ebrima"/>
          <w:color w:val="000000" w:themeColor="text1"/>
          <w:sz w:val="22"/>
          <w:szCs w:val="22"/>
        </w:rPr>
        <w:t xml:space="preserve">axa de </w:t>
      </w:r>
      <w:r w:rsidR="001C3FCD" w:rsidRPr="008C534D">
        <w:rPr>
          <w:rFonts w:ascii="Ebrima" w:hAnsi="Ebrima"/>
          <w:color w:val="000000" w:themeColor="text1"/>
          <w:sz w:val="22"/>
          <w:szCs w:val="22"/>
        </w:rPr>
        <w:t>A</w:t>
      </w:r>
      <w:r w:rsidRPr="008C534D">
        <w:rPr>
          <w:rFonts w:ascii="Ebrima" w:hAnsi="Ebrima"/>
          <w:color w:val="000000" w:themeColor="text1"/>
          <w:sz w:val="22"/>
          <w:szCs w:val="22"/>
        </w:rPr>
        <w:t>dministração do Patrimônio Separado;</w:t>
      </w:r>
    </w:p>
    <w:p w14:paraId="3F57657A" w14:textId="77777777" w:rsidR="00314299" w:rsidRPr="008C534D" w:rsidRDefault="00314299" w:rsidP="008C534D">
      <w:pPr>
        <w:pStyle w:val="BodyText21"/>
        <w:widowControl w:val="0"/>
        <w:suppressAutoHyphens/>
        <w:spacing w:line="276" w:lineRule="auto"/>
        <w:ind w:left="709"/>
        <w:rPr>
          <w:rFonts w:ascii="Ebrima" w:hAnsi="Ebrima" w:cs="Arial"/>
          <w:color w:val="000000" w:themeColor="text1"/>
          <w:sz w:val="22"/>
          <w:szCs w:val="22"/>
        </w:rPr>
      </w:pPr>
    </w:p>
    <w:p w14:paraId="28F6B026" w14:textId="512AE5A8" w:rsidR="006856D3" w:rsidRPr="008C534D" w:rsidRDefault="00314299"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as despesas com prestadores de serviços contratados para a </w:t>
      </w:r>
      <w:r w:rsidR="001C3FCD" w:rsidRPr="008C534D">
        <w:rPr>
          <w:rFonts w:ascii="Ebrima" w:hAnsi="Ebrima"/>
          <w:color w:val="000000" w:themeColor="text1"/>
          <w:sz w:val="22"/>
          <w:szCs w:val="22"/>
        </w:rPr>
        <w:t>E</w:t>
      </w:r>
      <w:r w:rsidRPr="008C534D">
        <w:rPr>
          <w:rFonts w:ascii="Ebrima" w:hAnsi="Ebrima"/>
          <w:color w:val="000000" w:themeColor="text1"/>
          <w:sz w:val="22"/>
          <w:szCs w:val="22"/>
        </w:rPr>
        <w:t>missão, tais como a Instituição Custodiante</w:t>
      </w:r>
      <w:r w:rsidRPr="008C534D">
        <w:rPr>
          <w:rFonts w:ascii="Ebrima" w:hAnsi="Ebrima" w:cstheme="minorHAnsi"/>
          <w:color w:val="000000" w:themeColor="text1"/>
          <w:sz w:val="22"/>
          <w:szCs w:val="22"/>
        </w:rPr>
        <w:t>, empresas de guarda</w:t>
      </w:r>
      <w:r w:rsidRPr="008C534D">
        <w:rPr>
          <w:rFonts w:ascii="Ebrima" w:hAnsi="Ebrima"/>
          <w:color w:val="000000" w:themeColor="text1"/>
          <w:sz w:val="22"/>
          <w:szCs w:val="22"/>
        </w:rPr>
        <w:t xml:space="preserve"> e registradores dos documentos que representem </w:t>
      </w:r>
      <w:r w:rsidRPr="008C534D">
        <w:rPr>
          <w:rFonts w:ascii="Ebrima" w:hAnsi="Ebrima" w:cstheme="minorHAnsi"/>
          <w:color w:val="000000" w:themeColor="text1"/>
          <w:sz w:val="22"/>
          <w:szCs w:val="22"/>
        </w:rPr>
        <w:t xml:space="preserve">os </w:t>
      </w:r>
      <w:r w:rsidRPr="008C534D">
        <w:rPr>
          <w:rFonts w:ascii="Ebrima" w:hAnsi="Ebrima"/>
          <w:color w:val="000000" w:themeColor="text1"/>
          <w:sz w:val="22"/>
          <w:szCs w:val="22"/>
        </w:rPr>
        <w:t>Créditos Imobiliários</w:t>
      </w:r>
      <w:r w:rsidR="00F34E98" w:rsidRPr="008C534D">
        <w:rPr>
          <w:rFonts w:ascii="Ebrima" w:hAnsi="Ebrima"/>
          <w:color w:val="000000" w:themeColor="text1"/>
          <w:sz w:val="22"/>
          <w:szCs w:val="22"/>
        </w:rPr>
        <w:t xml:space="preserve"> e os Direitos Creditórios</w:t>
      </w:r>
      <w:r w:rsidRPr="008C534D">
        <w:rPr>
          <w:rFonts w:ascii="Ebrima" w:hAnsi="Ebrima"/>
          <w:color w:val="000000" w:themeColor="text1"/>
          <w:sz w:val="22"/>
          <w:szCs w:val="22"/>
        </w:rPr>
        <w:t xml:space="preserve">, empresa de monitoramento de garantias, </w:t>
      </w:r>
      <w:r w:rsidR="00F34E98" w:rsidRPr="008C534D">
        <w:rPr>
          <w:rFonts w:ascii="Ebrima" w:hAnsi="Ebrima"/>
          <w:color w:val="000000" w:themeColor="text1"/>
          <w:sz w:val="22"/>
          <w:szCs w:val="22"/>
        </w:rPr>
        <w:t xml:space="preserve">empresa de monitoramento de obras, </w:t>
      </w:r>
      <w:proofErr w:type="spellStart"/>
      <w:r w:rsidR="00F34E98" w:rsidRPr="008C534D">
        <w:rPr>
          <w:rFonts w:ascii="Ebrima" w:hAnsi="Ebrima"/>
          <w:color w:val="000000" w:themeColor="text1"/>
          <w:sz w:val="22"/>
          <w:szCs w:val="22"/>
        </w:rPr>
        <w:t>Servicer</w:t>
      </w:r>
      <w:proofErr w:type="spellEnd"/>
      <w:r w:rsidR="00F34E98" w:rsidRPr="008C534D">
        <w:rPr>
          <w:rFonts w:ascii="Ebrima" w:hAnsi="Ebrima"/>
          <w:color w:val="000000" w:themeColor="text1"/>
          <w:sz w:val="22"/>
          <w:szCs w:val="22"/>
        </w:rPr>
        <w:t xml:space="preserve">, agente de cobrança, </w:t>
      </w:r>
      <w:proofErr w:type="spellStart"/>
      <w:r w:rsidR="00EA2ADC" w:rsidRPr="008C534D">
        <w:rPr>
          <w:rFonts w:ascii="Ebrima" w:hAnsi="Ebrima"/>
          <w:color w:val="000000" w:themeColor="text1"/>
          <w:sz w:val="22"/>
          <w:szCs w:val="22"/>
        </w:rPr>
        <w:t>Escriturador</w:t>
      </w:r>
      <w:proofErr w:type="spellEnd"/>
      <w:r w:rsidRPr="008C534D">
        <w:rPr>
          <w:rFonts w:ascii="Ebrima" w:hAnsi="Ebrima"/>
          <w:color w:val="000000" w:themeColor="text1"/>
          <w:sz w:val="22"/>
          <w:szCs w:val="22"/>
        </w:rPr>
        <w:t xml:space="preserve">, </w:t>
      </w:r>
      <w:r w:rsidR="00EA2ADC" w:rsidRPr="008C534D">
        <w:rPr>
          <w:rFonts w:ascii="Ebrima" w:hAnsi="Ebrima"/>
          <w:color w:val="000000" w:themeColor="text1"/>
          <w:sz w:val="22"/>
          <w:szCs w:val="22"/>
        </w:rPr>
        <w:t>Banco Liquidante</w:t>
      </w:r>
      <w:r w:rsidRPr="008C534D">
        <w:rPr>
          <w:rFonts w:ascii="Ebrima" w:hAnsi="Ebrima"/>
          <w:color w:val="000000" w:themeColor="text1"/>
          <w:sz w:val="22"/>
          <w:szCs w:val="22"/>
        </w:rPr>
        <w:t xml:space="preserve">, câmaras de liquidação onde os CRI estejam </w:t>
      </w:r>
      <w:r w:rsidRPr="008C534D">
        <w:rPr>
          <w:rFonts w:ascii="Ebrima" w:hAnsi="Ebrima" w:cstheme="minorHAnsi"/>
          <w:color w:val="000000" w:themeColor="text1"/>
          <w:sz w:val="22"/>
          <w:szCs w:val="22"/>
        </w:rPr>
        <w:t>depositados</w:t>
      </w:r>
      <w:r w:rsidRPr="008C534D">
        <w:rPr>
          <w:rFonts w:ascii="Ebrima" w:hAnsi="Ebrima"/>
          <w:color w:val="000000" w:themeColor="text1"/>
          <w:sz w:val="22"/>
          <w:szCs w:val="22"/>
        </w:rPr>
        <w:t xml:space="preserve"> para negociação</w:t>
      </w:r>
      <w:r w:rsidRPr="008C534D">
        <w:rPr>
          <w:rFonts w:ascii="Ebrima" w:hAnsi="Ebrima" w:cstheme="minorHAnsi"/>
          <w:color w:val="000000" w:themeColor="text1"/>
          <w:sz w:val="22"/>
          <w:szCs w:val="22"/>
        </w:rPr>
        <w:t>, demais despesas bancárias, bem como quaisquer outros prestadores julgados importantes</w:t>
      </w:r>
      <w:r w:rsidR="00F34E98" w:rsidRPr="008C534D">
        <w:rPr>
          <w:rFonts w:ascii="Ebrima" w:hAnsi="Ebrima" w:cstheme="minorHAnsi"/>
          <w:color w:val="000000" w:themeColor="text1"/>
          <w:sz w:val="22"/>
          <w:szCs w:val="22"/>
        </w:rPr>
        <w:t xml:space="preserve"> pela </w:t>
      </w:r>
      <w:proofErr w:type="spellStart"/>
      <w:r w:rsidR="00F34E98"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para a boa e correta administração do Patrimônio Separado;</w:t>
      </w:r>
    </w:p>
    <w:p w14:paraId="1AD05E80" w14:textId="77777777" w:rsidR="006856D3" w:rsidRPr="008C534D" w:rsidRDefault="006856D3" w:rsidP="008C534D">
      <w:pPr>
        <w:pStyle w:val="PargrafodaLista"/>
        <w:spacing w:line="276" w:lineRule="auto"/>
        <w:rPr>
          <w:rFonts w:ascii="Ebrima" w:hAnsi="Ebrima"/>
          <w:color w:val="000000" w:themeColor="text1"/>
          <w:sz w:val="22"/>
          <w:szCs w:val="22"/>
        </w:rPr>
      </w:pPr>
    </w:p>
    <w:p w14:paraId="5B623111" w14:textId="45793AD5"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as despesas com a gestão dos </w:t>
      </w:r>
      <w:r w:rsidRPr="008C534D">
        <w:rPr>
          <w:rFonts w:ascii="Ebrima" w:hAnsi="Ebrima" w:cstheme="minorHAnsi"/>
          <w:color w:val="000000" w:themeColor="text1"/>
          <w:sz w:val="22"/>
          <w:szCs w:val="22"/>
        </w:rPr>
        <w:t>Créditos Imobiliários</w:t>
      </w:r>
      <w:r w:rsidR="00C66B55" w:rsidRPr="008C534D">
        <w:rPr>
          <w:rFonts w:ascii="Ebrima" w:hAnsi="Ebrima" w:cstheme="minorHAnsi"/>
          <w:color w:val="000000" w:themeColor="text1"/>
          <w:sz w:val="22"/>
          <w:szCs w:val="22"/>
        </w:rPr>
        <w:t xml:space="preserve"> e dos Direitos Creditórios</w:t>
      </w:r>
      <w:r w:rsidRPr="008C534D">
        <w:rPr>
          <w:rFonts w:ascii="Ebrima" w:hAnsi="Ebrima" w:cstheme="minorHAnsi"/>
          <w:color w:val="000000" w:themeColor="text1"/>
          <w:sz w:val="22"/>
          <w:szCs w:val="22"/>
        </w:rPr>
        <w:t xml:space="preserve">, tais como </w:t>
      </w:r>
      <w:r w:rsidRPr="008C534D">
        <w:rPr>
          <w:rFonts w:ascii="Ebrima" w:hAnsi="Ebrima"/>
          <w:color w:val="000000" w:themeColor="text1"/>
          <w:sz w:val="22"/>
          <w:szCs w:val="22"/>
        </w:rPr>
        <w:t>aquelas</w:t>
      </w:r>
      <w:r w:rsidRPr="008C534D">
        <w:rPr>
          <w:rFonts w:ascii="Ebrima" w:hAnsi="Ebrima" w:cstheme="minorHAnsi"/>
          <w:color w:val="000000" w:themeColor="text1"/>
          <w:sz w:val="22"/>
          <w:szCs w:val="22"/>
        </w:rPr>
        <w:t xml:space="preserve"> incorridas</w:t>
      </w:r>
      <w:r w:rsidRPr="008C534D">
        <w:rPr>
          <w:rFonts w:ascii="Ebrima" w:hAnsi="Ebrima"/>
          <w:color w:val="000000" w:themeColor="text1"/>
          <w:sz w:val="22"/>
          <w:szCs w:val="22"/>
        </w:rPr>
        <w:t xml:space="preserve"> com </w:t>
      </w:r>
      <w:proofErr w:type="spellStart"/>
      <w:r w:rsidRPr="008C534D">
        <w:rPr>
          <w:rFonts w:ascii="Ebrima" w:hAnsi="Ebrima"/>
          <w:color w:val="000000" w:themeColor="text1"/>
          <w:sz w:val="22"/>
          <w:szCs w:val="22"/>
        </w:rPr>
        <w:t>boletagem</w:t>
      </w:r>
      <w:proofErr w:type="spellEnd"/>
      <w:r w:rsidRPr="008C534D">
        <w:rPr>
          <w:rFonts w:ascii="Ebrima" w:hAnsi="Ebrima"/>
          <w:color w:val="000000" w:themeColor="text1"/>
          <w:sz w:val="22"/>
          <w:szCs w:val="22"/>
        </w:rPr>
        <w:t>, cobrança, seguros,</w:t>
      </w:r>
      <w:r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gerenciamento de contratos, inclusão destes no sistema de gerenciamento, auditoria jurídica e financeira de contratos e implantação de carteira</w:t>
      </w:r>
      <w:r w:rsidRPr="008C534D">
        <w:rPr>
          <w:rFonts w:ascii="Ebrima" w:hAnsi="Ebrima" w:cstheme="minorHAnsi"/>
          <w:color w:val="000000" w:themeColor="text1"/>
          <w:sz w:val="22"/>
          <w:szCs w:val="22"/>
        </w:rPr>
        <w:t>;</w:t>
      </w:r>
    </w:p>
    <w:p w14:paraId="61014CDD" w14:textId="77777777" w:rsidR="006856D3" w:rsidRPr="008C534D" w:rsidRDefault="006856D3" w:rsidP="008C534D">
      <w:pPr>
        <w:pStyle w:val="PargrafodaLista"/>
        <w:spacing w:line="276" w:lineRule="auto"/>
        <w:rPr>
          <w:rFonts w:ascii="Ebrima" w:hAnsi="Ebrima"/>
          <w:color w:val="000000" w:themeColor="text1"/>
          <w:sz w:val="22"/>
          <w:szCs w:val="22"/>
        </w:rPr>
      </w:pPr>
    </w:p>
    <w:p w14:paraId="0D402515" w14:textId="61393814"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os honorários, despesas e custos de terceiros especialistas, advogados, </w:t>
      </w:r>
      <w:r w:rsidRPr="008C534D">
        <w:rPr>
          <w:rFonts w:ascii="Ebrima" w:hAnsi="Ebrima" w:cstheme="minorHAnsi"/>
          <w:color w:val="000000" w:themeColor="text1"/>
          <w:sz w:val="22"/>
          <w:szCs w:val="22"/>
        </w:rPr>
        <w:t xml:space="preserve">contadores, </w:t>
      </w:r>
      <w:r w:rsidRPr="008C534D">
        <w:rPr>
          <w:rFonts w:ascii="Ebrima" w:hAnsi="Ebrima"/>
          <w:color w:val="000000" w:themeColor="text1"/>
          <w:sz w:val="22"/>
          <w:szCs w:val="22"/>
        </w:rPr>
        <w:t xml:space="preserve">auditores ou fiscais relacionados com procedimentos legais incorridos para </w:t>
      </w:r>
      <w:r w:rsidRPr="008C534D">
        <w:rPr>
          <w:rFonts w:ascii="Ebrima" w:hAnsi="Ebrima" w:cstheme="minorHAnsi"/>
          <w:color w:val="000000" w:themeColor="text1"/>
          <w:sz w:val="22"/>
          <w:szCs w:val="22"/>
        </w:rPr>
        <w:t xml:space="preserve">atender as exigências impostas pela CVM às companhias abertas e </w:t>
      </w:r>
      <w:proofErr w:type="spellStart"/>
      <w:r w:rsidRPr="008C534D">
        <w:rPr>
          <w:rFonts w:ascii="Ebrima" w:hAnsi="Ebrima" w:cstheme="minorHAnsi"/>
          <w:color w:val="000000" w:themeColor="text1"/>
          <w:sz w:val="22"/>
          <w:szCs w:val="22"/>
        </w:rPr>
        <w:t>securitizadoras</w:t>
      </w:r>
      <w:proofErr w:type="spellEnd"/>
      <w:r w:rsidRPr="008C534D">
        <w:rPr>
          <w:rFonts w:ascii="Ebrima" w:hAnsi="Ebrima" w:cstheme="minorHAnsi"/>
          <w:color w:val="000000" w:themeColor="text1"/>
          <w:sz w:val="22"/>
          <w:szCs w:val="22"/>
        </w:rPr>
        <w:t xml:space="preserve">, para </w:t>
      </w:r>
      <w:r w:rsidRPr="008C534D">
        <w:rPr>
          <w:rFonts w:ascii="Ebrima" w:hAnsi="Ebrima"/>
          <w:color w:val="000000" w:themeColor="text1"/>
          <w:sz w:val="22"/>
          <w:szCs w:val="22"/>
        </w:rPr>
        <w:t xml:space="preserve">resguardar os interesses dos </w:t>
      </w:r>
      <w:r w:rsidR="00664F67" w:rsidRPr="008C534D">
        <w:rPr>
          <w:rFonts w:ascii="Ebrima" w:hAnsi="Ebrima" w:cstheme="minorHAnsi"/>
          <w:color w:val="000000" w:themeColor="text1"/>
          <w:sz w:val="22"/>
          <w:szCs w:val="22"/>
        </w:rPr>
        <w:t>T</w:t>
      </w:r>
      <w:r w:rsidRPr="008C534D">
        <w:rPr>
          <w:rFonts w:ascii="Ebrima" w:hAnsi="Ebrima" w:cstheme="minorHAnsi"/>
          <w:color w:val="000000" w:themeColor="text1"/>
          <w:sz w:val="22"/>
          <w:szCs w:val="22"/>
        </w:rPr>
        <w:t xml:space="preserve">itulares dos </w:t>
      </w:r>
      <w:r w:rsidRPr="008C534D">
        <w:rPr>
          <w:rFonts w:ascii="Ebrima" w:hAnsi="Ebrima"/>
          <w:color w:val="000000" w:themeColor="text1"/>
          <w:sz w:val="22"/>
          <w:szCs w:val="22"/>
        </w:rPr>
        <w:t>CRI</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e</w:t>
      </w:r>
      <w:r w:rsidRPr="008C534D">
        <w:rPr>
          <w:rFonts w:ascii="Ebrima" w:hAnsi="Ebrima" w:cstheme="minorHAnsi"/>
          <w:color w:val="000000" w:themeColor="text1"/>
          <w:sz w:val="22"/>
          <w:szCs w:val="22"/>
        </w:rPr>
        <w:t xml:space="preserve"> para</w:t>
      </w:r>
      <w:r w:rsidRPr="008C534D">
        <w:rPr>
          <w:rFonts w:ascii="Ebrima" w:hAnsi="Ebrima"/>
          <w:color w:val="000000" w:themeColor="text1"/>
          <w:sz w:val="22"/>
          <w:szCs w:val="22"/>
        </w:rPr>
        <w:t xml:space="preserve"> realização dos Créditos do Patrimônio Separado</w:t>
      </w:r>
      <w:r w:rsidRPr="008C534D">
        <w:rPr>
          <w:rFonts w:ascii="Ebrima" w:hAnsi="Ebrima" w:cstheme="minorHAnsi"/>
          <w:color w:val="000000" w:themeColor="text1"/>
          <w:sz w:val="22"/>
          <w:szCs w:val="22"/>
        </w:rPr>
        <w:t>, inclusive quanto à sua contabilização e auditoria financeira</w:t>
      </w:r>
      <w:r w:rsidRPr="008C534D">
        <w:rPr>
          <w:rFonts w:ascii="Ebrima" w:hAnsi="Ebrima"/>
          <w:color w:val="000000" w:themeColor="text1"/>
          <w:sz w:val="22"/>
          <w:szCs w:val="22"/>
        </w:rPr>
        <w:t>;</w:t>
      </w:r>
    </w:p>
    <w:p w14:paraId="70DB3C04" w14:textId="77777777" w:rsidR="006856D3" w:rsidRPr="008C534D" w:rsidRDefault="006856D3" w:rsidP="008C534D">
      <w:pPr>
        <w:pStyle w:val="PargrafodaLista"/>
        <w:spacing w:line="276" w:lineRule="auto"/>
        <w:rPr>
          <w:rFonts w:ascii="Ebrima" w:hAnsi="Ebrima"/>
          <w:color w:val="000000" w:themeColor="text1"/>
          <w:sz w:val="22"/>
          <w:szCs w:val="22"/>
        </w:rPr>
      </w:pPr>
    </w:p>
    <w:p w14:paraId="5E0DA44D"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8C534D">
        <w:rPr>
          <w:rFonts w:ascii="Ebrima" w:hAnsi="Ebrima" w:cstheme="minorHAnsi"/>
          <w:color w:val="000000" w:themeColor="text1"/>
          <w:sz w:val="22"/>
          <w:szCs w:val="22"/>
        </w:rPr>
        <w:t>Titulares dos</w:t>
      </w:r>
      <w:r w:rsidRPr="008C534D">
        <w:rPr>
          <w:rFonts w:ascii="Ebrima" w:hAnsi="Ebrima"/>
          <w:color w:val="000000" w:themeColor="text1"/>
          <w:sz w:val="22"/>
          <w:szCs w:val="22"/>
        </w:rPr>
        <w:t xml:space="preserve"> CRI e a realização dos Créditos do Patrimônio Separado;</w:t>
      </w:r>
    </w:p>
    <w:p w14:paraId="4C65005A" w14:textId="77777777" w:rsidR="006856D3" w:rsidRPr="008C534D" w:rsidRDefault="006856D3" w:rsidP="008C534D">
      <w:pPr>
        <w:pStyle w:val="PargrafodaLista"/>
        <w:spacing w:line="276" w:lineRule="auto"/>
        <w:rPr>
          <w:rFonts w:ascii="Ebrima" w:hAnsi="Ebrima"/>
          <w:color w:val="000000" w:themeColor="text1"/>
          <w:sz w:val="22"/>
          <w:szCs w:val="22"/>
        </w:rPr>
      </w:pPr>
    </w:p>
    <w:p w14:paraId="551310C4" w14:textId="56D2D053"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8C534D">
        <w:rPr>
          <w:rFonts w:ascii="Ebrima" w:hAnsi="Ebrima"/>
          <w:color w:val="000000" w:themeColor="text1"/>
          <w:sz w:val="22"/>
          <w:szCs w:val="22"/>
        </w:rPr>
        <w:t>A</w:t>
      </w:r>
      <w:r w:rsidRPr="008C534D">
        <w:rPr>
          <w:rFonts w:ascii="Ebrima" w:hAnsi="Ebrima"/>
          <w:color w:val="000000" w:themeColor="text1"/>
          <w:sz w:val="22"/>
          <w:szCs w:val="22"/>
        </w:rPr>
        <w:t xml:space="preserve">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em razão do exercício de suas funções nos termos do Termo de Securitização;</w:t>
      </w:r>
    </w:p>
    <w:p w14:paraId="57771421" w14:textId="77777777" w:rsidR="006856D3" w:rsidRPr="008C534D" w:rsidRDefault="006856D3" w:rsidP="008C534D">
      <w:pPr>
        <w:pStyle w:val="PargrafodaLista"/>
        <w:spacing w:line="276" w:lineRule="auto"/>
        <w:rPr>
          <w:rFonts w:ascii="Ebrima" w:hAnsi="Ebrima"/>
          <w:color w:val="000000" w:themeColor="text1"/>
          <w:sz w:val="22"/>
          <w:szCs w:val="22"/>
        </w:rPr>
      </w:pPr>
    </w:p>
    <w:p w14:paraId="74D3A7CF"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8C534D" w:rsidRDefault="006856D3" w:rsidP="008C534D">
      <w:pPr>
        <w:pStyle w:val="PargrafodaLista"/>
        <w:spacing w:line="276" w:lineRule="auto"/>
        <w:rPr>
          <w:rFonts w:ascii="Ebrima" w:hAnsi="Ebrima"/>
          <w:color w:val="000000" w:themeColor="text1"/>
          <w:sz w:val="22"/>
          <w:szCs w:val="22"/>
        </w:rPr>
      </w:pPr>
    </w:p>
    <w:p w14:paraId="358FCB4C" w14:textId="4DB662F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despesas com registros e movimentação perante a CVM, </w:t>
      </w:r>
      <w:r w:rsidRPr="008C534D">
        <w:rPr>
          <w:rFonts w:ascii="Ebrima" w:hAnsi="Ebrima" w:cstheme="minorHAnsi"/>
          <w:color w:val="000000" w:themeColor="text1"/>
          <w:sz w:val="22"/>
          <w:szCs w:val="22"/>
        </w:rPr>
        <w:t>B3</w:t>
      </w:r>
      <w:r w:rsidRPr="008C534D">
        <w:rPr>
          <w:rFonts w:ascii="Ebrima" w:hAnsi="Ebrima"/>
          <w:color w:val="000000" w:themeColor="text1"/>
          <w:sz w:val="22"/>
          <w:szCs w:val="22"/>
        </w:rPr>
        <w:t>, Juntas Comerciais e Cartórios de Registro de Títulos e Documentos</w:t>
      </w:r>
      <w:r w:rsidRPr="008C534D">
        <w:rPr>
          <w:rFonts w:ascii="Ebrima" w:hAnsi="Ebrima" w:cstheme="minorHAnsi"/>
          <w:color w:val="000000" w:themeColor="text1"/>
          <w:sz w:val="22"/>
          <w:szCs w:val="22"/>
        </w:rPr>
        <w:t>, e demais custos de liquidação, registro, negociação e custódia de operações com ativos</w:t>
      </w:r>
      <w:r w:rsidRPr="008C534D">
        <w:rPr>
          <w:rFonts w:ascii="Ebrima" w:hAnsi="Ebrima"/>
          <w:color w:val="000000" w:themeColor="text1"/>
          <w:sz w:val="22"/>
          <w:szCs w:val="22"/>
        </w:rPr>
        <w:t xml:space="preserve">, conforme o caso, da documentação societária da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relacionada aos CRI, a este Termo de Securitização e aos demais Documentos da Operação, bem como de eventuais aditamentos aos mesmos;</w:t>
      </w:r>
    </w:p>
    <w:p w14:paraId="6876F39B"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67F35947" w14:textId="68FF6BA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 xml:space="preserve">custos e </w:t>
      </w:r>
      <w:r w:rsidRPr="008C534D">
        <w:rPr>
          <w:rFonts w:ascii="Ebrima" w:hAnsi="Ebrima"/>
          <w:color w:val="000000" w:themeColor="text1"/>
          <w:sz w:val="22"/>
          <w:szCs w:val="22"/>
        </w:rPr>
        <w:t xml:space="preserve">despesas </w:t>
      </w:r>
      <w:r w:rsidRPr="008C534D">
        <w:rPr>
          <w:rFonts w:ascii="Ebrima" w:hAnsi="Ebrima" w:cstheme="minorHAnsi"/>
          <w:color w:val="000000" w:themeColor="text1"/>
          <w:sz w:val="22"/>
          <w:szCs w:val="22"/>
        </w:rPr>
        <w:t>necessários</w:t>
      </w:r>
      <w:r w:rsidRPr="008C534D">
        <w:rPr>
          <w:rFonts w:ascii="Ebrima" w:hAnsi="Ebrima"/>
          <w:color w:val="000000" w:themeColor="text1"/>
          <w:sz w:val="22"/>
          <w:szCs w:val="22"/>
        </w:rPr>
        <w:t xml:space="preserve"> à realização de Assembleias d</w:t>
      </w:r>
      <w:r w:rsidR="00C540B3" w:rsidRPr="008C534D">
        <w:rPr>
          <w:rFonts w:ascii="Ebrima" w:hAnsi="Ebrima"/>
          <w:color w:val="000000" w:themeColor="text1"/>
          <w:sz w:val="22"/>
          <w:szCs w:val="22"/>
        </w:rPr>
        <w:t>os</w:t>
      </w:r>
      <w:r w:rsidRPr="008C534D">
        <w:rPr>
          <w:rFonts w:ascii="Ebrima" w:hAnsi="Ebrima"/>
          <w:color w:val="000000" w:themeColor="text1"/>
          <w:sz w:val="22"/>
          <w:szCs w:val="22"/>
        </w:rPr>
        <w:t xml:space="preserve"> Titulares dos CRI, </w:t>
      </w:r>
      <w:r w:rsidRPr="008C534D">
        <w:rPr>
          <w:rFonts w:ascii="Ebrima" w:hAnsi="Ebrima" w:cstheme="minorHAnsi"/>
          <w:color w:val="000000" w:themeColor="text1"/>
          <w:sz w:val="22"/>
          <w:szCs w:val="22"/>
        </w:rPr>
        <w:t xml:space="preserve">inclusive quanto à convocação, informe e </w:t>
      </w:r>
      <w:r w:rsidRPr="008C534D">
        <w:rPr>
          <w:rFonts w:ascii="Ebrima" w:hAnsi="Ebrima"/>
          <w:color w:val="000000" w:themeColor="text1"/>
          <w:sz w:val="22"/>
          <w:szCs w:val="22"/>
        </w:rPr>
        <w:t>correspondência</w:t>
      </w:r>
      <w:r w:rsidRPr="008C534D">
        <w:rPr>
          <w:rFonts w:ascii="Ebrima" w:hAnsi="Ebrima" w:cstheme="minorHAnsi"/>
          <w:color w:val="000000" w:themeColor="text1"/>
          <w:sz w:val="22"/>
          <w:szCs w:val="22"/>
        </w:rPr>
        <w:t xml:space="preserve"> a </w:t>
      </w:r>
      <w:r w:rsidR="004048FD" w:rsidRPr="008C534D">
        <w:rPr>
          <w:rFonts w:ascii="Ebrima" w:hAnsi="Ebrima" w:cstheme="minorHAnsi"/>
          <w:color w:val="000000" w:themeColor="text1"/>
          <w:sz w:val="22"/>
          <w:szCs w:val="22"/>
        </w:rPr>
        <w:t>Investidores</w:t>
      </w:r>
      <w:r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na forma da regulamentação aplicável;</w:t>
      </w:r>
    </w:p>
    <w:p w14:paraId="7DB4DDFB"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374FC124"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 xml:space="preserve">parcela de prejuízos não coberta por eventuais apólices de </w:t>
      </w:r>
      <w:r w:rsidRPr="008C534D">
        <w:rPr>
          <w:rFonts w:ascii="Ebrima" w:hAnsi="Ebrima"/>
          <w:color w:val="000000" w:themeColor="text1"/>
          <w:sz w:val="22"/>
          <w:szCs w:val="22"/>
        </w:rPr>
        <w:t>seguro</w:t>
      </w:r>
      <w:r w:rsidRPr="008C534D">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01A36522"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 xml:space="preserve">eventuais prêmios de seguro ou custos com </w:t>
      </w:r>
      <w:r w:rsidRPr="008C534D">
        <w:rPr>
          <w:rFonts w:ascii="Ebrima" w:hAnsi="Ebrima"/>
          <w:color w:val="000000" w:themeColor="text1"/>
          <w:sz w:val="22"/>
          <w:szCs w:val="22"/>
        </w:rPr>
        <w:t>derivativos</w:t>
      </w:r>
      <w:r w:rsidRPr="008C534D">
        <w:rPr>
          <w:rFonts w:ascii="Ebrima" w:hAnsi="Ebrima" w:cstheme="minorHAnsi"/>
          <w:color w:val="000000" w:themeColor="text1"/>
          <w:sz w:val="22"/>
          <w:szCs w:val="22"/>
        </w:rPr>
        <w:t>;</w:t>
      </w:r>
    </w:p>
    <w:p w14:paraId="746B8A89"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6C30AB60"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8C534D" w:rsidRDefault="006856D3" w:rsidP="008C534D">
      <w:pPr>
        <w:pStyle w:val="PargrafodaLista"/>
        <w:spacing w:line="276" w:lineRule="auto"/>
        <w:rPr>
          <w:rFonts w:ascii="Ebrima" w:hAnsi="Ebrima"/>
          <w:color w:val="000000" w:themeColor="text1"/>
          <w:sz w:val="22"/>
          <w:szCs w:val="22"/>
        </w:rPr>
      </w:pPr>
    </w:p>
    <w:p w14:paraId="3DBFE3BF"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honorários de advogados, custas e despesas correlatas (incluindo verbas de sucumbência) incorridas pela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0590F52D" w14:textId="77777777" w:rsidR="006856D3" w:rsidRPr="008C534D" w:rsidRDefault="006856D3" w:rsidP="008C534D">
      <w:pPr>
        <w:pStyle w:val="PargrafodaLista"/>
        <w:spacing w:line="276" w:lineRule="auto"/>
        <w:rPr>
          <w:rFonts w:ascii="Ebrima" w:hAnsi="Ebrima"/>
          <w:color w:val="000000" w:themeColor="text1"/>
          <w:sz w:val="22"/>
          <w:szCs w:val="22"/>
        </w:rPr>
      </w:pPr>
    </w:p>
    <w:p w14:paraId="039BF696"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w:t>
      </w:r>
    </w:p>
    <w:p w14:paraId="114F7FD5" w14:textId="77777777" w:rsidR="006856D3" w:rsidRPr="008C534D" w:rsidRDefault="006856D3" w:rsidP="008C534D">
      <w:pPr>
        <w:pStyle w:val="PargrafodaLista"/>
        <w:spacing w:line="276" w:lineRule="auto"/>
        <w:rPr>
          <w:rFonts w:ascii="Ebrima" w:hAnsi="Ebrima"/>
          <w:color w:val="000000" w:themeColor="text1"/>
          <w:sz w:val="22"/>
          <w:szCs w:val="22"/>
        </w:rPr>
      </w:pPr>
    </w:p>
    <w:p w14:paraId="3599A04C"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quaisquer </w:t>
      </w:r>
      <w:r w:rsidRPr="008C534D">
        <w:rPr>
          <w:rFonts w:ascii="Ebrima" w:hAnsi="Ebrima" w:cstheme="minorHAnsi"/>
          <w:color w:val="000000" w:themeColor="text1"/>
          <w:sz w:val="22"/>
          <w:szCs w:val="22"/>
        </w:rPr>
        <w:t xml:space="preserve">taxas, impostos, </w:t>
      </w:r>
      <w:r w:rsidRPr="008C534D">
        <w:rPr>
          <w:rFonts w:ascii="Ebrima" w:hAnsi="Ebrima"/>
          <w:color w:val="000000" w:themeColor="text1"/>
          <w:sz w:val="22"/>
          <w:szCs w:val="22"/>
        </w:rPr>
        <w:t>tributos</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encargos</w:t>
      </w:r>
      <w:r w:rsidRPr="008C534D">
        <w:rPr>
          <w:rFonts w:ascii="Ebrima" w:hAnsi="Ebrima" w:cstheme="minorHAnsi"/>
          <w:color w:val="000000" w:themeColor="text1"/>
          <w:sz w:val="22"/>
          <w:szCs w:val="22"/>
        </w:rPr>
        <w:t xml:space="preserve"> ou contribuições federais, estaduais, municipais ou autárquicas</w:t>
      </w:r>
      <w:r w:rsidRPr="008C534D">
        <w:rPr>
          <w:rFonts w:ascii="Ebrima" w:hAnsi="Ebrima"/>
          <w:color w:val="000000" w:themeColor="text1"/>
          <w:sz w:val="22"/>
          <w:szCs w:val="22"/>
        </w:rPr>
        <w:t xml:space="preserve">, presentes e futuros, que sejam imputados por lei à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e/ou ao Patrimônio Separado</w:t>
      </w:r>
      <w:r w:rsidRPr="008C534D">
        <w:rPr>
          <w:rFonts w:ascii="Ebrima" w:hAnsi="Ebrima" w:cstheme="minorHAnsi"/>
          <w:color w:val="000000" w:themeColor="text1"/>
          <w:sz w:val="22"/>
          <w:szCs w:val="22"/>
        </w:rPr>
        <w:t xml:space="preserve">, ou que recaiam </w:t>
      </w:r>
      <w:r w:rsidRPr="008C534D">
        <w:rPr>
          <w:rFonts w:ascii="Ebrima" w:hAnsi="Ebrima"/>
          <w:color w:val="000000" w:themeColor="text1"/>
          <w:sz w:val="22"/>
          <w:szCs w:val="22"/>
        </w:rPr>
        <w:t>sobre</w:t>
      </w:r>
      <w:r w:rsidRPr="008C534D">
        <w:rPr>
          <w:rFonts w:ascii="Ebrima" w:hAnsi="Ebrima" w:cstheme="minorHAnsi"/>
          <w:color w:val="000000" w:themeColor="text1"/>
          <w:sz w:val="22"/>
          <w:szCs w:val="22"/>
        </w:rPr>
        <w:t xml:space="preserve"> os bens, direitos e obrigações do Patrimônio Separado, e/ou</w:t>
      </w:r>
      <w:r w:rsidRPr="008C534D">
        <w:rPr>
          <w:rFonts w:ascii="Ebrima" w:hAnsi="Ebrima"/>
          <w:color w:val="000000" w:themeColor="text1"/>
          <w:sz w:val="22"/>
          <w:szCs w:val="22"/>
        </w:rPr>
        <w:t xml:space="preserve"> que possam afetar adversamente o cumprimento, pela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de suas obrigações assumidas neste Termo de Securitização;</w:t>
      </w:r>
    </w:p>
    <w:p w14:paraId="61A7477E"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16CD8EFD"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 xml:space="preserve">registro de documentos em cartório, impressão, expedição e publicação de relatórios e informações periódicas </w:t>
      </w:r>
      <w:r w:rsidRPr="008C534D">
        <w:rPr>
          <w:rFonts w:ascii="Ebrima" w:hAnsi="Ebrima"/>
          <w:color w:val="000000" w:themeColor="text1"/>
          <w:sz w:val="22"/>
          <w:szCs w:val="22"/>
        </w:rPr>
        <w:t>previstas</w:t>
      </w:r>
      <w:r w:rsidRPr="008C534D">
        <w:rPr>
          <w:rFonts w:ascii="Ebrima" w:hAnsi="Ebrima" w:cstheme="minorHAnsi"/>
          <w:color w:val="000000" w:themeColor="text1"/>
          <w:sz w:val="22"/>
          <w:szCs w:val="22"/>
        </w:rPr>
        <w:t xml:space="preserve"> na legislação e em regulamentações específicas das </w:t>
      </w:r>
      <w:proofErr w:type="spellStart"/>
      <w:r w:rsidRPr="008C534D">
        <w:rPr>
          <w:rFonts w:ascii="Ebrima" w:hAnsi="Ebrima" w:cstheme="minorHAnsi"/>
          <w:color w:val="000000" w:themeColor="text1"/>
          <w:sz w:val="22"/>
          <w:szCs w:val="22"/>
        </w:rPr>
        <w:t>securitizadoras</w:t>
      </w:r>
      <w:proofErr w:type="spellEnd"/>
      <w:r w:rsidRPr="008C534D">
        <w:rPr>
          <w:rFonts w:ascii="Ebrima" w:hAnsi="Ebrima" w:cstheme="minorHAnsi"/>
          <w:color w:val="000000" w:themeColor="text1"/>
          <w:sz w:val="22"/>
          <w:szCs w:val="22"/>
        </w:rPr>
        <w:t>;</w:t>
      </w:r>
    </w:p>
    <w:p w14:paraId="66F34D89"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2F9385F5"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 xml:space="preserve">toda e qualquer despesa incorrida pela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8C534D" w:rsidRDefault="006856D3" w:rsidP="008C534D">
      <w:pPr>
        <w:pStyle w:val="PargrafodaLista"/>
        <w:spacing w:line="276" w:lineRule="auto"/>
        <w:rPr>
          <w:rFonts w:ascii="Ebrima" w:hAnsi="Ebrima"/>
          <w:color w:val="000000" w:themeColor="text1"/>
          <w:sz w:val="22"/>
          <w:szCs w:val="22"/>
        </w:rPr>
      </w:pPr>
    </w:p>
    <w:p w14:paraId="7588A11D"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demais </w:t>
      </w:r>
      <w:r w:rsidRPr="008C534D">
        <w:rPr>
          <w:rFonts w:ascii="Ebrima" w:hAnsi="Ebrima" w:cs="Arial"/>
          <w:color w:val="000000" w:themeColor="text1"/>
          <w:sz w:val="22"/>
          <w:szCs w:val="22"/>
        </w:rPr>
        <w:t>despesas</w:t>
      </w:r>
      <w:r w:rsidRPr="008C534D">
        <w:rPr>
          <w:rFonts w:ascii="Ebrima" w:hAnsi="Ebrima"/>
          <w:color w:val="000000" w:themeColor="text1"/>
          <w:sz w:val="22"/>
          <w:szCs w:val="22"/>
        </w:rPr>
        <w:t xml:space="preserve"> previstas em lei, regulamentação aplicável ou neste Termo de </w:t>
      </w:r>
      <w:r w:rsidRPr="008C534D">
        <w:rPr>
          <w:rFonts w:ascii="Ebrima" w:hAnsi="Ebrima"/>
          <w:color w:val="000000" w:themeColor="text1"/>
          <w:sz w:val="22"/>
          <w:szCs w:val="22"/>
        </w:rPr>
        <w:lastRenderedPageBreak/>
        <w:t>Securitização.</w:t>
      </w:r>
    </w:p>
    <w:p w14:paraId="792AC8DA" w14:textId="65911AF5" w:rsidR="00260F24" w:rsidRPr="008C534D" w:rsidRDefault="00260F24" w:rsidP="008C534D">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8C534D" w:rsidRDefault="00105EBA" w:rsidP="008C534D">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8C534D">
        <w:rPr>
          <w:rFonts w:ascii="Ebrima" w:hAnsi="Ebrima"/>
          <w:color w:val="000000" w:themeColor="text1"/>
          <w:sz w:val="22"/>
          <w:szCs w:val="22"/>
        </w:rPr>
        <w:t xml:space="preserve">Constituirão despesas de responsabilidade dos </w:t>
      </w:r>
      <w:r w:rsidRPr="008C534D">
        <w:rPr>
          <w:rFonts w:ascii="Ebrima" w:hAnsi="Ebrima" w:cstheme="minorHAnsi"/>
          <w:color w:val="000000" w:themeColor="text1"/>
          <w:sz w:val="22"/>
          <w:szCs w:val="22"/>
        </w:rPr>
        <w:t>Titulares dos</w:t>
      </w:r>
      <w:r w:rsidRPr="008C534D">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8C534D" w:rsidRDefault="00105EBA" w:rsidP="008C534D">
      <w:pPr>
        <w:tabs>
          <w:tab w:val="left" w:pos="1134"/>
        </w:tabs>
        <w:spacing w:line="276" w:lineRule="auto"/>
        <w:ind w:right="-2"/>
        <w:jc w:val="both"/>
        <w:rPr>
          <w:rFonts w:ascii="Ebrima" w:hAnsi="Ebrima"/>
          <w:color w:val="000000" w:themeColor="text1"/>
          <w:sz w:val="22"/>
          <w:szCs w:val="22"/>
        </w:rPr>
      </w:pPr>
    </w:p>
    <w:p w14:paraId="53DAD891" w14:textId="6E5FCA80" w:rsidR="00105EBA" w:rsidRPr="008C534D" w:rsidRDefault="00105EBA" w:rsidP="008C534D">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8C534D">
        <w:rPr>
          <w:rFonts w:ascii="Ebrima" w:hAnsi="Ebrima"/>
          <w:color w:val="000000" w:themeColor="text1"/>
          <w:sz w:val="22"/>
          <w:szCs w:val="22"/>
        </w:rPr>
        <w:t xml:space="preserve">Em caso de </w:t>
      </w:r>
      <w:r w:rsidRPr="008C534D">
        <w:rPr>
          <w:rFonts w:ascii="Ebrima" w:hAnsi="Ebrima" w:cs="Tahoma"/>
          <w:color w:val="000000" w:themeColor="text1"/>
          <w:sz w:val="22"/>
          <w:szCs w:val="22"/>
        </w:rPr>
        <w:t>Vencimento Antecipado</w:t>
      </w:r>
      <w:r w:rsidRPr="008C534D">
        <w:rPr>
          <w:rFonts w:ascii="Ebrima" w:hAnsi="Ebrima"/>
          <w:color w:val="000000" w:themeColor="text1"/>
          <w:sz w:val="22"/>
          <w:szCs w:val="22"/>
        </w:rPr>
        <w:t>, de insuficiência de recursos no Fundo de Reserva e/ou não recebimento de recursos dos Créditos Imobiliários</w:t>
      </w:r>
      <w:r w:rsidR="00C66B55" w:rsidRPr="008C534D">
        <w:rPr>
          <w:rFonts w:ascii="Ebrima" w:hAnsi="Ebrima"/>
          <w:color w:val="000000" w:themeColor="text1"/>
          <w:sz w:val="22"/>
          <w:szCs w:val="22"/>
        </w:rPr>
        <w:t xml:space="preserve"> e/ou dos Direitos Creditórios</w:t>
      </w:r>
      <w:r w:rsidRPr="008C534D">
        <w:rPr>
          <w:rFonts w:ascii="Ebrima" w:hAnsi="Ebrima"/>
          <w:color w:val="000000" w:themeColor="text1"/>
          <w:sz w:val="22"/>
          <w:szCs w:val="22"/>
        </w:rPr>
        <w:t xml:space="preserve">, as Despesas serão suportadas pelo Patrimônio Separado e, caso não seja suficiente, pelos </w:t>
      </w:r>
      <w:r w:rsidRPr="008C534D">
        <w:rPr>
          <w:rFonts w:ascii="Ebrima" w:hAnsi="Ebrima" w:cstheme="minorHAnsi"/>
          <w:color w:val="000000" w:themeColor="text1"/>
          <w:sz w:val="22"/>
          <w:szCs w:val="22"/>
        </w:rPr>
        <w:t>Titulares dos</w:t>
      </w:r>
      <w:r w:rsidRPr="008C534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8C534D" w:rsidRDefault="00105EBA" w:rsidP="008C534D">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78" w:name="_Toc451888011"/>
      <w:bookmarkStart w:id="79" w:name="_Toc453263785"/>
      <w:bookmarkStart w:id="80" w:name="_Toc528158896"/>
      <w:r w:rsidRPr="008C534D">
        <w:rPr>
          <w:rFonts w:ascii="Ebrima" w:hAnsi="Ebrima" w:cstheme="minorHAnsi"/>
          <w:color w:val="000000" w:themeColor="text1"/>
          <w:sz w:val="22"/>
          <w:szCs w:val="22"/>
        </w:rPr>
        <w:t xml:space="preserve">CLÁUSULA XV – </w:t>
      </w:r>
      <w:r w:rsidRPr="008C534D">
        <w:rPr>
          <w:rFonts w:ascii="Ebrima" w:hAnsi="Ebrima" w:cstheme="minorHAnsi"/>
          <w:smallCaps/>
          <w:color w:val="000000" w:themeColor="text1"/>
          <w:sz w:val="22"/>
          <w:szCs w:val="22"/>
        </w:rPr>
        <w:t>COMUNICAÇÕES E PUBLICIDADE</w:t>
      </w:r>
      <w:bookmarkEnd w:id="78"/>
      <w:bookmarkEnd w:id="79"/>
      <w:bookmarkEnd w:id="80"/>
    </w:p>
    <w:p w14:paraId="36EE57D8"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8C534D" w:rsidRDefault="00412131" w:rsidP="008C534D">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As comunicações a serem enviadas por qualquer das Partes, nos termos deste Termo</w:t>
      </w:r>
      <w:r w:rsidR="006D1908" w:rsidRPr="008C534D">
        <w:rPr>
          <w:rFonts w:ascii="Ebrima" w:hAnsi="Ebrima"/>
          <w:color w:val="000000" w:themeColor="text1"/>
          <w:sz w:val="22"/>
          <w:szCs w:val="22"/>
        </w:rPr>
        <w:t xml:space="preserve"> </w:t>
      </w:r>
      <w:r w:rsidRPr="008C534D">
        <w:rPr>
          <w:rFonts w:ascii="Ebrima" w:hAnsi="Ebrima" w:cstheme="minorHAnsi"/>
          <w:color w:val="000000" w:themeColor="text1"/>
          <w:sz w:val="22"/>
          <w:szCs w:val="22"/>
        </w:rPr>
        <w:t>de Securitização, deverão ser encaminhadas para os seguintes endereços:</w:t>
      </w:r>
    </w:p>
    <w:p w14:paraId="2F16E7B0"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8C534D" w14:paraId="2E6811C3" w14:textId="77777777" w:rsidTr="00371490">
        <w:tc>
          <w:tcPr>
            <w:tcW w:w="4678" w:type="dxa"/>
          </w:tcPr>
          <w:p w14:paraId="1CC3059C" w14:textId="609B54D3" w:rsidR="00412131" w:rsidRPr="008C534D" w:rsidRDefault="00412131" w:rsidP="008C534D">
            <w:pPr>
              <w:tabs>
                <w:tab w:val="left" w:pos="1134"/>
              </w:tabs>
              <w:spacing w:line="276" w:lineRule="auto"/>
              <w:jc w:val="both"/>
              <w:rPr>
                <w:rFonts w:ascii="Ebrima" w:hAnsi="Ebrima" w:cstheme="minorHAnsi"/>
                <w:iCs/>
                <w:color w:val="000000" w:themeColor="text1"/>
                <w:sz w:val="22"/>
                <w:szCs w:val="22"/>
                <w:u w:val="single"/>
              </w:rPr>
            </w:pPr>
            <w:r w:rsidRPr="008C534D">
              <w:rPr>
                <w:rFonts w:ascii="Ebrima" w:hAnsi="Ebrima" w:cstheme="minorHAnsi"/>
                <w:iCs/>
                <w:color w:val="000000" w:themeColor="text1"/>
                <w:sz w:val="22"/>
                <w:szCs w:val="22"/>
                <w:u w:val="single"/>
              </w:rPr>
              <w:t xml:space="preserve">Para a </w:t>
            </w:r>
            <w:proofErr w:type="spellStart"/>
            <w:r w:rsidR="00105EBA" w:rsidRPr="008C534D">
              <w:rPr>
                <w:rFonts w:ascii="Ebrima" w:hAnsi="Ebrima" w:cstheme="minorHAnsi"/>
                <w:iCs/>
                <w:color w:val="000000" w:themeColor="text1"/>
                <w:sz w:val="22"/>
                <w:szCs w:val="22"/>
                <w:u w:val="single"/>
              </w:rPr>
              <w:t>Securitizadora</w:t>
            </w:r>
            <w:proofErr w:type="spellEnd"/>
            <w:r w:rsidRPr="008C534D">
              <w:rPr>
                <w:rFonts w:ascii="Ebrima" w:hAnsi="Ebrima" w:cstheme="minorHAnsi"/>
                <w:iCs/>
                <w:color w:val="000000" w:themeColor="text1"/>
                <w:sz w:val="22"/>
                <w:szCs w:val="22"/>
              </w:rPr>
              <w:t>:</w:t>
            </w:r>
          </w:p>
          <w:p w14:paraId="00BAEDC5" w14:textId="77777777" w:rsidR="00412131" w:rsidRPr="008C534D" w:rsidRDefault="00412131" w:rsidP="008C534D">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8C534D" w:rsidRDefault="00105EBA" w:rsidP="008C534D">
            <w:pPr>
              <w:pStyle w:val="ttulo30"/>
              <w:spacing w:line="276" w:lineRule="auto"/>
              <w:rPr>
                <w:rFonts w:ascii="Ebrima" w:hAnsi="Ebrima"/>
                <w:color w:val="000000" w:themeColor="text1"/>
                <w:sz w:val="22"/>
                <w:szCs w:val="22"/>
              </w:rPr>
            </w:pPr>
            <w:r w:rsidRPr="008C534D">
              <w:rPr>
                <w:rFonts w:ascii="Ebrima" w:hAnsi="Ebrima"/>
                <w:b/>
                <w:bCs/>
                <w:i w:val="0"/>
                <w:iCs w:val="0"/>
                <w:color w:val="000000" w:themeColor="text1"/>
                <w:sz w:val="22"/>
                <w:szCs w:val="22"/>
              </w:rPr>
              <w:t>BASE SECURITIZADORA DE CRÉDITOS IMOBILIÁRIOS S.A</w:t>
            </w:r>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w:t>
            </w:r>
          </w:p>
          <w:p w14:paraId="3B095AC7" w14:textId="71EB601B" w:rsidR="00105EBA" w:rsidRPr="008C534D" w:rsidRDefault="00E6600B" w:rsidP="008C534D">
            <w:pPr>
              <w:pStyle w:val="ttulo30"/>
              <w:spacing w:line="276" w:lineRule="auto"/>
              <w:rPr>
                <w:rFonts w:ascii="Ebrima" w:hAnsi="Ebrima"/>
                <w:i w:val="0"/>
                <w:iCs w:val="0"/>
                <w:color w:val="000000" w:themeColor="text1"/>
                <w:sz w:val="22"/>
                <w:szCs w:val="22"/>
              </w:rPr>
            </w:pPr>
            <w:r w:rsidRPr="00E6600B">
              <w:rPr>
                <w:rFonts w:ascii="Ebrima" w:hAnsi="Ebrima"/>
                <w:i w:val="0"/>
                <w:iCs w:val="0"/>
                <w:color w:val="000000" w:themeColor="text1"/>
                <w:sz w:val="22"/>
                <w:szCs w:val="22"/>
              </w:rPr>
              <w:t xml:space="preserve">Rua </w:t>
            </w:r>
            <w:proofErr w:type="spellStart"/>
            <w:r w:rsidRPr="00E6600B">
              <w:rPr>
                <w:rFonts w:ascii="Ebrima" w:hAnsi="Ebrima"/>
                <w:i w:val="0"/>
                <w:iCs w:val="0"/>
                <w:color w:val="000000" w:themeColor="text1"/>
                <w:sz w:val="22"/>
                <w:szCs w:val="22"/>
              </w:rPr>
              <w:t>Fidencio</w:t>
            </w:r>
            <w:proofErr w:type="spellEnd"/>
            <w:r w:rsidRPr="00E6600B">
              <w:rPr>
                <w:rFonts w:ascii="Ebrima" w:hAnsi="Ebrima"/>
                <w:i w:val="0"/>
                <w:iCs w:val="0"/>
                <w:color w:val="000000" w:themeColor="text1"/>
                <w:sz w:val="22"/>
                <w:szCs w:val="22"/>
              </w:rPr>
              <w:t xml:space="preserve"> Ramos, nº 195, 14º andar, sala 141, Vila Olímpia, </w:t>
            </w:r>
          </w:p>
          <w:p w14:paraId="70EC4D1F" w14:textId="6DD2E172" w:rsidR="00105EBA" w:rsidRPr="008C534D" w:rsidRDefault="00105EBA" w:rsidP="008C534D">
            <w:pPr>
              <w:pStyle w:val="ttulo30"/>
              <w:spacing w:line="276" w:lineRule="auto"/>
              <w:rPr>
                <w:rFonts w:ascii="Ebrima" w:hAnsi="Ebrima"/>
                <w:i w:val="0"/>
                <w:iCs w:val="0"/>
                <w:color w:val="000000" w:themeColor="text1"/>
                <w:sz w:val="22"/>
                <w:szCs w:val="22"/>
              </w:rPr>
            </w:pPr>
            <w:r w:rsidRPr="008C534D">
              <w:rPr>
                <w:rFonts w:ascii="Ebrima" w:hAnsi="Ebrima" w:cs="Times New Roman"/>
                <w:i w:val="0"/>
                <w:iCs w:val="0"/>
                <w:color w:val="000000" w:themeColor="text1"/>
                <w:sz w:val="22"/>
                <w:szCs w:val="22"/>
              </w:rPr>
              <w:t xml:space="preserve">São Paulo/SP, </w:t>
            </w:r>
            <w:r w:rsidR="00E6600B" w:rsidRPr="00E6600B">
              <w:rPr>
                <w:rFonts w:ascii="Ebrima" w:hAnsi="Ebrima"/>
                <w:i w:val="0"/>
                <w:iCs w:val="0"/>
                <w:color w:val="000000" w:themeColor="text1"/>
                <w:sz w:val="22"/>
                <w:szCs w:val="22"/>
              </w:rPr>
              <w:t>CEP 04.551-010</w:t>
            </w:r>
          </w:p>
          <w:p w14:paraId="34578D62" w14:textId="77777777" w:rsidR="00105EBA" w:rsidRPr="008C534D" w:rsidRDefault="00105EBA" w:rsidP="008C534D">
            <w:pPr>
              <w:pStyle w:val="ttulo30"/>
              <w:spacing w:line="276" w:lineRule="auto"/>
              <w:rPr>
                <w:rFonts w:ascii="Ebrima" w:hAnsi="Ebrima" w:cs="Times New Roman"/>
                <w:i w:val="0"/>
                <w:iCs w:val="0"/>
                <w:color w:val="000000" w:themeColor="text1"/>
                <w:sz w:val="22"/>
                <w:szCs w:val="22"/>
              </w:rPr>
            </w:pPr>
            <w:r w:rsidRPr="008C534D">
              <w:rPr>
                <w:rFonts w:ascii="Ebrima" w:hAnsi="Ebrima" w:cs="Times New Roman"/>
                <w:i w:val="0"/>
                <w:iCs w:val="0"/>
                <w:color w:val="000000" w:themeColor="text1"/>
                <w:sz w:val="22"/>
                <w:szCs w:val="22"/>
              </w:rPr>
              <w:t xml:space="preserve">A/C: </w:t>
            </w:r>
            <w:r w:rsidRPr="008C534D">
              <w:rPr>
                <w:rFonts w:ascii="Ebrima" w:hAnsi="Ebrima"/>
                <w:i w:val="0"/>
                <w:iCs w:val="0"/>
                <w:color w:val="000000" w:themeColor="text1"/>
                <w:sz w:val="22"/>
                <w:szCs w:val="22"/>
              </w:rPr>
              <w:t>César Reginato Ligeiro</w:t>
            </w:r>
          </w:p>
          <w:p w14:paraId="1DD7AA77" w14:textId="5184D136" w:rsidR="00105EBA" w:rsidRPr="008C534D" w:rsidRDefault="00105EBA" w:rsidP="008C534D">
            <w:pPr>
              <w:pStyle w:val="ttulo30"/>
              <w:spacing w:line="276" w:lineRule="auto"/>
              <w:rPr>
                <w:rFonts w:ascii="Ebrima" w:hAnsi="Ebrima" w:cstheme="minorHAnsi"/>
                <w:i w:val="0"/>
                <w:iCs w:val="0"/>
                <w:color w:val="000000" w:themeColor="text1"/>
                <w:sz w:val="22"/>
                <w:szCs w:val="22"/>
              </w:rPr>
            </w:pPr>
            <w:r w:rsidRPr="008C534D">
              <w:rPr>
                <w:rFonts w:ascii="Ebrima" w:hAnsi="Ebrima"/>
                <w:i w:val="0"/>
                <w:iCs w:val="0"/>
                <w:color w:val="000000" w:themeColor="text1"/>
                <w:sz w:val="22"/>
                <w:szCs w:val="22"/>
              </w:rPr>
              <w:t xml:space="preserve">Telefone: (11) </w:t>
            </w:r>
            <w:r w:rsidR="004E39D9" w:rsidRPr="008C534D">
              <w:rPr>
                <w:rFonts w:ascii="Ebrima" w:hAnsi="Ebrima"/>
                <w:i w:val="0"/>
                <w:iCs w:val="0"/>
                <w:color w:val="000000" w:themeColor="text1"/>
                <w:sz w:val="22"/>
                <w:szCs w:val="22"/>
              </w:rPr>
              <w:t>94501-1742</w:t>
            </w:r>
            <w:r w:rsidR="004E39D9" w:rsidRPr="008C534D" w:rsidDel="004E39D9">
              <w:rPr>
                <w:rFonts w:ascii="Ebrima" w:hAnsi="Ebrima" w:cstheme="minorHAnsi"/>
                <w:i w:val="0"/>
                <w:iCs w:val="0"/>
                <w:color w:val="000000" w:themeColor="text1"/>
                <w:sz w:val="22"/>
                <w:szCs w:val="22"/>
              </w:rPr>
              <w:t xml:space="preserve"> </w:t>
            </w:r>
          </w:p>
          <w:p w14:paraId="75B3641B" w14:textId="77777777" w:rsidR="00105EBA" w:rsidRPr="008C534D" w:rsidRDefault="00105EBA" w:rsidP="008C534D">
            <w:pPr>
              <w:pStyle w:val="ttulo30"/>
              <w:spacing w:line="276" w:lineRule="auto"/>
              <w:rPr>
                <w:rFonts w:ascii="Ebrima" w:hAnsi="Ebrima" w:cs="Times New Roman"/>
                <w:i w:val="0"/>
                <w:iCs w:val="0"/>
                <w:color w:val="000000" w:themeColor="text1"/>
                <w:sz w:val="22"/>
                <w:szCs w:val="22"/>
              </w:rPr>
            </w:pPr>
            <w:r w:rsidRPr="008C534D">
              <w:rPr>
                <w:rFonts w:ascii="Ebrima" w:hAnsi="Ebrima"/>
                <w:i w:val="0"/>
                <w:iCs w:val="0"/>
                <w:color w:val="000000" w:themeColor="text1"/>
                <w:sz w:val="22"/>
                <w:szCs w:val="22"/>
              </w:rPr>
              <w:t>E-mail: cesar@basesecuritizadora.com</w:t>
            </w:r>
          </w:p>
          <w:p w14:paraId="55A68DAE" w14:textId="7F128BFE" w:rsidR="00412131" w:rsidRPr="008C534D" w:rsidRDefault="00412131" w:rsidP="008C534D">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lang w:val="it-IT"/>
              </w:rPr>
            </w:pPr>
            <w:r w:rsidRPr="008C534D">
              <w:rPr>
                <w:rFonts w:ascii="Ebrima" w:hAnsi="Ebrima" w:cstheme="minorHAnsi"/>
                <w:color w:val="000000" w:themeColor="text1"/>
                <w:sz w:val="22"/>
                <w:szCs w:val="22"/>
                <w:u w:val="single"/>
                <w:lang w:val="it-IT"/>
              </w:rPr>
              <w:t>Para o Agente Fiduciário</w:t>
            </w:r>
            <w:r w:rsidRPr="008C534D">
              <w:rPr>
                <w:rFonts w:ascii="Ebrima" w:hAnsi="Ebrima" w:cstheme="minorHAnsi"/>
                <w:color w:val="000000" w:themeColor="text1"/>
                <w:sz w:val="22"/>
                <w:szCs w:val="22"/>
                <w:lang w:val="it-IT"/>
              </w:rPr>
              <w:t>:</w:t>
            </w:r>
          </w:p>
          <w:p w14:paraId="279AB9C5" w14:textId="77777777" w:rsidR="00412131" w:rsidRPr="008C534D" w:rsidRDefault="00412131" w:rsidP="008C534D">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8C534D" w:rsidRDefault="00105EBA" w:rsidP="008C534D">
            <w:pPr>
              <w:tabs>
                <w:tab w:val="left" w:pos="1134"/>
              </w:tabs>
              <w:spacing w:line="276" w:lineRule="auto"/>
              <w:jc w:val="both"/>
              <w:rPr>
                <w:rFonts w:ascii="Ebrima" w:hAnsi="Ebrima" w:cstheme="minorHAnsi"/>
                <w:iCs/>
                <w:color w:val="000000" w:themeColor="text1"/>
                <w:sz w:val="22"/>
                <w:szCs w:val="22"/>
              </w:rPr>
            </w:pPr>
            <w:r w:rsidRPr="008C534D">
              <w:rPr>
                <w:rFonts w:ascii="Ebrima" w:hAnsi="Ebrima"/>
                <w:b/>
                <w:bCs/>
                <w:color w:val="000000" w:themeColor="text1"/>
                <w:sz w:val="22"/>
                <w:szCs w:val="22"/>
                <w:lang w:eastAsia="en-US"/>
              </w:rPr>
              <w:t>SIMPLIFIC PAVARINI DISTRIBUIDORA DE TÍTULOS E VALORES MOBILIÁRIOS LTDA</w:t>
            </w:r>
            <w:r w:rsidRPr="008C534D">
              <w:rPr>
                <w:rFonts w:ascii="Ebrima" w:hAnsi="Ebrima" w:cstheme="minorHAnsi"/>
                <w:iCs/>
                <w:color w:val="000000" w:themeColor="text1"/>
                <w:sz w:val="22"/>
                <w:szCs w:val="22"/>
              </w:rPr>
              <w:t>.</w:t>
            </w:r>
          </w:p>
          <w:p w14:paraId="71FFE3FE" w14:textId="77777777" w:rsidR="00607F18" w:rsidRPr="008C534D" w:rsidRDefault="00607F18" w:rsidP="008C534D">
            <w:pPr>
              <w:tabs>
                <w:tab w:val="left" w:pos="1134"/>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Rua Joaquim Floriano 466, sala 1401 - Itaim Bibi</w:t>
            </w:r>
          </w:p>
          <w:p w14:paraId="00DA854F" w14:textId="77777777" w:rsidR="00607F18" w:rsidRPr="008C534D" w:rsidRDefault="00607F18" w:rsidP="008C534D">
            <w:pPr>
              <w:tabs>
                <w:tab w:val="left" w:pos="1134"/>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04534-002 – São Paulo - SP – Brasil</w:t>
            </w:r>
          </w:p>
          <w:p w14:paraId="7FC159AA" w14:textId="5E7665DC" w:rsidR="00917B47" w:rsidRPr="008C534D" w:rsidRDefault="00607F18" w:rsidP="008C534D">
            <w:pPr>
              <w:tabs>
                <w:tab w:val="left" w:pos="1134"/>
              </w:tabs>
              <w:spacing w:line="276" w:lineRule="auto"/>
              <w:jc w:val="both"/>
              <w:rPr>
                <w:rFonts w:ascii="Ebrima" w:hAnsi="Ebrima"/>
                <w:iCs/>
                <w:color w:val="000000" w:themeColor="text1"/>
                <w:sz w:val="22"/>
                <w:szCs w:val="22"/>
              </w:rPr>
            </w:pPr>
            <w:proofErr w:type="spellStart"/>
            <w:r w:rsidRPr="008C534D">
              <w:rPr>
                <w:rFonts w:ascii="Ebrima" w:hAnsi="Ebrima"/>
                <w:color w:val="000000" w:themeColor="text1"/>
                <w:sz w:val="22"/>
                <w:szCs w:val="22"/>
              </w:rPr>
              <w:t>Tel</w:t>
            </w:r>
            <w:proofErr w:type="spellEnd"/>
            <w:r w:rsidRPr="008C534D">
              <w:rPr>
                <w:rFonts w:ascii="Ebrima" w:hAnsi="Ebrima"/>
                <w:color w:val="000000" w:themeColor="text1"/>
                <w:sz w:val="22"/>
                <w:szCs w:val="22"/>
              </w:rPr>
              <w:t xml:space="preserve"> 11-3090-0447</w:t>
            </w:r>
            <w:r w:rsidR="000940B9" w:rsidRPr="008C534D">
              <w:rPr>
                <w:rFonts w:ascii="Ebrima" w:hAnsi="Ebrima"/>
                <w:iCs/>
                <w:color w:val="000000" w:themeColor="text1"/>
                <w:sz w:val="22"/>
                <w:szCs w:val="22"/>
              </w:rPr>
              <w:t>A/C:</w:t>
            </w:r>
            <w:r w:rsidR="000940B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Matheus Gomes Faria </w:t>
            </w:r>
            <w:r w:rsidRPr="008C534D">
              <w:rPr>
                <w:rFonts w:ascii="Ebrima" w:hAnsi="Ebrima"/>
                <w:iCs/>
                <w:color w:val="000000" w:themeColor="text1"/>
                <w:sz w:val="22"/>
                <w:szCs w:val="22"/>
              </w:rPr>
              <w:t>/</w:t>
            </w:r>
            <w:r w:rsidRPr="008C534D">
              <w:rPr>
                <w:rFonts w:ascii="Ebrima" w:hAnsi="Ebrima" w:cstheme="minorHAnsi"/>
                <w:color w:val="000000" w:themeColor="text1"/>
                <w:sz w:val="22"/>
                <w:szCs w:val="22"/>
              </w:rPr>
              <w:t xml:space="preserve"> Pedro Paulo Oliveira</w:t>
            </w:r>
          </w:p>
          <w:p w14:paraId="3799C3B9" w14:textId="05E6760B" w:rsidR="000940B9" w:rsidRPr="008C534D" w:rsidRDefault="000940B9" w:rsidP="008C534D">
            <w:pPr>
              <w:tabs>
                <w:tab w:val="left" w:pos="1134"/>
              </w:tabs>
              <w:spacing w:line="276" w:lineRule="auto"/>
              <w:jc w:val="both"/>
              <w:rPr>
                <w:rFonts w:ascii="Ebrima" w:hAnsi="Ebrima"/>
                <w:iCs/>
                <w:color w:val="000000" w:themeColor="text1"/>
                <w:sz w:val="22"/>
                <w:szCs w:val="22"/>
              </w:rPr>
            </w:pPr>
            <w:r w:rsidRPr="008C534D">
              <w:rPr>
                <w:rFonts w:ascii="Ebrima" w:hAnsi="Ebrima"/>
                <w:iCs/>
                <w:color w:val="000000" w:themeColor="text1"/>
                <w:sz w:val="22"/>
                <w:szCs w:val="22"/>
              </w:rPr>
              <w:t>Telefone:</w:t>
            </w:r>
            <w:r w:rsidRPr="008C534D">
              <w:rPr>
                <w:rFonts w:ascii="Ebrima" w:hAnsi="Ebrima" w:cstheme="minorHAnsi"/>
                <w:color w:val="000000" w:themeColor="text1"/>
                <w:sz w:val="22"/>
                <w:szCs w:val="22"/>
              </w:rPr>
              <w:t xml:space="preserve"> </w:t>
            </w:r>
            <w:r w:rsidR="00607F18" w:rsidRPr="008C534D">
              <w:rPr>
                <w:rFonts w:ascii="Ebrima" w:hAnsi="Ebrima" w:cstheme="minorHAnsi"/>
                <w:color w:val="000000" w:themeColor="text1"/>
                <w:sz w:val="22"/>
                <w:szCs w:val="22"/>
              </w:rPr>
              <w:t>(11) 3090-0447</w:t>
            </w:r>
          </w:p>
          <w:p w14:paraId="7406F70A" w14:textId="1EB02DA7" w:rsidR="00412131" w:rsidRPr="008C534D" w:rsidRDefault="000940B9" w:rsidP="008C534D">
            <w:pPr>
              <w:tabs>
                <w:tab w:val="left" w:pos="1134"/>
              </w:tabs>
              <w:spacing w:line="276" w:lineRule="auto"/>
              <w:jc w:val="both"/>
              <w:rPr>
                <w:rFonts w:ascii="Ebrima" w:hAnsi="Ebrima"/>
                <w:iCs/>
                <w:color w:val="000000" w:themeColor="text1"/>
                <w:sz w:val="22"/>
                <w:szCs w:val="22"/>
              </w:rPr>
            </w:pPr>
            <w:r w:rsidRPr="008C534D">
              <w:rPr>
                <w:rFonts w:ascii="Ebrima" w:hAnsi="Ebrima"/>
                <w:iCs/>
                <w:color w:val="000000" w:themeColor="text1"/>
                <w:sz w:val="22"/>
                <w:szCs w:val="22"/>
              </w:rPr>
              <w:t>E-mail:</w:t>
            </w:r>
            <w:r w:rsidRPr="008C534D">
              <w:rPr>
                <w:rFonts w:ascii="Ebrima" w:hAnsi="Ebrima" w:cstheme="minorHAnsi"/>
                <w:color w:val="000000" w:themeColor="text1"/>
                <w:sz w:val="22"/>
                <w:szCs w:val="22"/>
              </w:rPr>
              <w:t xml:space="preserve"> </w:t>
            </w:r>
            <w:r w:rsidR="00607F18" w:rsidRPr="008C534D">
              <w:rPr>
                <w:rFonts w:ascii="Ebrima" w:hAnsi="Ebrima" w:cstheme="minorHAnsi"/>
                <w:color w:val="000000" w:themeColor="text1"/>
                <w:sz w:val="22"/>
                <w:szCs w:val="22"/>
              </w:rPr>
              <w:t>spestruturacao@simplificpavarini.com.br</w:t>
            </w:r>
          </w:p>
          <w:p w14:paraId="19E231AA" w14:textId="77777777" w:rsidR="00917B47" w:rsidRPr="008C534D" w:rsidRDefault="00917B47" w:rsidP="008C534D">
            <w:pPr>
              <w:tabs>
                <w:tab w:val="left" w:pos="1134"/>
              </w:tabs>
              <w:spacing w:line="276" w:lineRule="auto"/>
              <w:jc w:val="both"/>
              <w:rPr>
                <w:rFonts w:ascii="Ebrima" w:hAnsi="Ebrima"/>
                <w:iCs/>
                <w:color w:val="000000" w:themeColor="text1"/>
                <w:sz w:val="22"/>
                <w:szCs w:val="22"/>
              </w:rPr>
            </w:pPr>
          </w:p>
          <w:p w14:paraId="022A5E16" w14:textId="5E87853C" w:rsidR="00917B47" w:rsidRPr="008C534D" w:rsidRDefault="00917B47" w:rsidP="008C534D">
            <w:pPr>
              <w:tabs>
                <w:tab w:val="left" w:pos="1134"/>
              </w:tabs>
              <w:spacing w:line="276" w:lineRule="auto"/>
              <w:jc w:val="both"/>
              <w:rPr>
                <w:rFonts w:ascii="Ebrima" w:hAnsi="Ebrima" w:cstheme="minorHAnsi"/>
                <w:color w:val="000000" w:themeColor="text1"/>
                <w:sz w:val="22"/>
                <w:szCs w:val="22"/>
              </w:rPr>
            </w:pPr>
          </w:p>
        </w:tc>
      </w:tr>
    </w:tbl>
    <w:p w14:paraId="697E4047"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8C534D" w:rsidRDefault="00412131" w:rsidP="008C534D">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8C534D" w:rsidRDefault="00412131" w:rsidP="008C534D">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iCs/>
          <w:color w:val="000000" w:themeColor="text1"/>
          <w:sz w:val="22"/>
          <w:szCs w:val="22"/>
        </w:rPr>
        <w:t xml:space="preserve">A </w:t>
      </w:r>
      <w:r w:rsidRPr="008C534D">
        <w:rPr>
          <w:rFonts w:ascii="Ebrima" w:hAnsi="Ebrima" w:cstheme="minorHAnsi"/>
          <w:color w:val="000000" w:themeColor="text1"/>
          <w:sz w:val="22"/>
          <w:szCs w:val="22"/>
        </w:rPr>
        <w:t>mudança</w:t>
      </w:r>
      <w:r w:rsidRPr="008C534D">
        <w:rPr>
          <w:rFonts w:ascii="Ebrima" w:hAnsi="Ebrima" w:cstheme="minorHAnsi"/>
          <w:iCs/>
          <w:color w:val="000000" w:themeColor="text1"/>
          <w:sz w:val="22"/>
          <w:szCs w:val="22"/>
        </w:rPr>
        <w:t>, por uma Parte, de seus dados deverá ser por ela comunicada por escrito à outra Parte</w:t>
      </w:r>
      <w:r w:rsidRPr="008C534D">
        <w:rPr>
          <w:rFonts w:ascii="Ebrima" w:hAnsi="Ebrima" w:cstheme="minorHAnsi"/>
          <w:color w:val="000000" w:themeColor="text1"/>
          <w:sz w:val="22"/>
          <w:szCs w:val="22"/>
        </w:rPr>
        <w:t>.</w:t>
      </w:r>
    </w:p>
    <w:p w14:paraId="525036F4"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8C534D" w:rsidRDefault="00412131" w:rsidP="008C534D">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informações periódicas da </w:t>
      </w:r>
      <w:r w:rsidR="00EF5E07" w:rsidRPr="008C534D">
        <w:rPr>
          <w:rFonts w:ascii="Ebrima" w:hAnsi="Ebrima" w:cstheme="minorHAnsi"/>
          <w:color w:val="000000" w:themeColor="text1"/>
          <w:sz w:val="22"/>
          <w:szCs w:val="22"/>
        </w:rPr>
        <w:t xml:space="preserve">Emissão e/ou da </w:t>
      </w:r>
      <w:r w:rsidRPr="008C534D">
        <w:rPr>
          <w:rFonts w:ascii="Ebrima" w:hAnsi="Ebrima" w:cstheme="minorHAnsi"/>
          <w:color w:val="000000" w:themeColor="text1"/>
          <w:sz w:val="22"/>
          <w:szCs w:val="22"/>
        </w:rPr>
        <w:t xml:space="preserve">Emissora serão disponibilizadas ao mercado e à CVM, nos prazos legais e/ou regulamentares, </w:t>
      </w:r>
      <w:r w:rsidR="00EF5E07" w:rsidRPr="008C534D">
        <w:rPr>
          <w:rFonts w:ascii="Ebrima" w:hAnsi="Ebrima" w:cstheme="minorHAnsi"/>
          <w:color w:val="000000" w:themeColor="text1"/>
          <w:sz w:val="22"/>
          <w:szCs w:val="22"/>
        </w:rPr>
        <w:t>por meio do sistema de envio de informações periódicas e eventuais</w:t>
      </w:r>
      <w:r w:rsidR="00EF5E07" w:rsidRPr="008C534D" w:rsidDel="00EF5E07">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da CVM.</w:t>
      </w:r>
    </w:p>
    <w:p w14:paraId="7592DDBF" w14:textId="77777777" w:rsidR="00B20794" w:rsidRPr="008C534D" w:rsidRDefault="00B20794"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8C534D" w:rsidRDefault="00B20794" w:rsidP="008C534D">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00105EBA"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divulga suas informações societárias, obedecidos os prazos legais e/ou regulamentares.</w:t>
      </w:r>
      <w:r w:rsidR="00B52874" w:rsidRPr="008C534D">
        <w:rPr>
          <w:rFonts w:ascii="Ebrima" w:hAnsi="Ebrima" w:cstheme="minorHAnsi"/>
          <w:color w:val="000000" w:themeColor="text1"/>
          <w:sz w:val="22"/>
          <w:szCs w:val="22"/>
        </w:rPr>
        <w:t xml:space="preserve"> </w:t>
      </w:r>
    </w:p>
    <w:p w14:paraId="39D5943F" w14:textId="77777777" w:rsidR="0062316F" w:rsidRPr="008C534D" w:rsidRDefault="0062316F" w:rsidP="008C534D">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81" w:name="_Toc451888012"/>
      <w:bookmarkStart w:id="82" w:name="_Toc453263786"/>
      <w:bookmarkStart w:id="83" w:name="_Toc528158897"/>
      <w:r w:rsidRPr="008C534D">
        <w:rPr>
          <w:rFonts w:ascii="Ebrima" w:hAnsi="Ebrima" w:cstheme="minorHAnsi"/>
          <w:color w:val="000000" w:themeColor="text1"/>
          <w:sz w:val="22"/>
          <w:szCs w:val="22"/>
        </w:rPr>
        <w:t xml:space="preserve">CLÁUSULA XVI – </w:t>
      </w:r>
      <w:r w:rsidRPr="008C534D">
        <w:rPr>
          <w:rFonts w:ascii="Ebrima" w:hAnsi="Ebrima" w:cstheme="minorHAnsi"/>
          <w:smallCaps/>
          <w:color w:val="000000" w:themeColor="text1"/>
          <w:sz w:val="22"/>
          <w:szCs w:val="22"/>
        </w:rPr>
        <w:t>TRATAMENTO TRIBUTÁRIO APLICÁVEL AOS INVESTIDORES</w:t>
      </w:r>
      <w:bookmarkEnd w:id="81"/>
      <w:bookmarkEnd w:id="82"/>
      <w:r w:rsidRPr="008C534D">
        <w:rPr>
          <w:rFonts w:ascii="Ebrima" w:hAnsi="Ebrima" w:cstheme="minorHAnsi"/>
          <w:smallCaps/>
          <w:color w:val="000000" w:themeColor="text1"/>
          <w:sz w:val="22"/>
          <w:szCs w:val="22"/>
        </w:rPr>
        <w:t xml:space="preserve"> </w:t>
      </w:r>
      <w:bookmarkEnd w:id="83"/>
    </w:p>
    <w:p w14:paraId="4141A920"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r w:rsidRPr="008C534D">
        <w:rPr>
          <w:rFonts w:ascii="Ebrima" w:hAnsi="Ebrima" w:cstheme="minorHAnsi"/>
          <w:b/>
          <w:color w:val="000000" w:themeColor="text1"/>
          <w:sz w:val="22"/>
          <w:szCs w:val="22"/>
        </w:rPr>
        <w:t>Imposto de Renda Pessoas Físicas e Jurídicas Residentes no Brasil</w:t>
      </w:r>
    </w:p>
    <w:p w14:paraId="4DBEB5B6"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8C534D">
        <w:rPr>
          <w:rFonts w:ascii="Ebrima" w:hAnsi="Ebrima"/>
          <w:color w:val="000000" w:themeColor="text1"/>
          <w:sz w:val="22"/>
          <w:szCs w:val="22"/>
        </w:rPr>
        <w:t>IRRF</w:t>
      </w:r>
      <w:r w:rsidRPr="008C534D">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8C534D">
        <w:rPr>
          <w:rFonts w:ascii="Ebrima" w:hAnsi="Ebrima" w:cstheme="minorHAnsi"/>
          <w:b/>
          <w:color w:val="000000" w:themeColor="text1"/>
          <w:sz w:val="22"/>
          <w:szCs w:val="22"/>
        </w:rPr>
        <w:t>(a)</w:t>
      </w:r>
      <w:r w:rsidRPr="008C534D">
        <w:rPr>
          <w:rFonts w:ascii="Ebrima" w:hAnsi="Ebrima" w:cstheme="minorHAnsi"/>
          <w:color w:val="000000" w:themeColor="text1"/>
          <w:sz w:val="22"/>
          <w:szCs w:val="22"/>
        </w:rPr>
        <w:t xml:space="preserve"> até 180 </w:t>
      </w:r>
      <w:r w:rsidR="008B01F5" w:rsidRPr="008C534D">
        <w:rPr>
          <w:rFonts w:ascii="Ebrima" w:hAnsi="Ebrima" w:cstheme="minorHAnsi"/>
          <w:color w:val="000000" w:themeColor="text1"/>
          <w:sz w:val="22"/>
          <w:szCs w:val="22"/>
        </w:rPr>
        <w:t xml:space="preserve">(cento e oitenta) </w:t>
      </w:r>
      <w:r w:rsidRPr="008C534D">
        <w:rPr>
          <w:rFonts w:ascii="Ebrima" w:hAnsi="Ebrima" w:cstheme="minorHAnsi"/>
          <w:color w:val="000000" w:themeColor="text1"/>
          <w:sz w:val="22"/>
          <w:szCs w:val="22"/>
        </w:rPr>
        <w:t xml:space="preserve">dias: alíquota de 22,5% (vinte e dois inteiros e cinco décimos por cento); </w:t>
      </w:r>
      <w:r w:rsidRPr="008C534D">
        <w:rPr>
          <w:rFonts w:ascii="Ebrima" w:hAnsi="Ebrima" w:cstheme="minorHAnsi"/>
          <w:b/>
          <w:color w:val="000000" w:themeColor="text1"/>
          <w:sz w:val="22"/>
          <w:szCs w:val="22"/>
        </w:rPr>
        <w:t>(b)</w:t>
      </w:r>
      <w:r w:rsidRPr="008C534D">
        <w:rPr>
          <w:rFonts w:ascii="Ebrima" w:hAnsi="Ebrima" w:cstheme="minorHAnsi"/>
          <w:color w:val="000000" w:themeColor="text1"/>
          <w:sz w:val="22"/>
          <w:szCs w:val="22"/>
        </w:rPr>
        <w:t xml:space="preserve"> de 181 </w:t>
      </w:r>
      <w:r w:rsidR="008B01F5" w:rsidRPr="008C534D">
        <w:rPr>
          <w:rFonts w:ascii="Ebrima" w:hAnsi="Ebrima" w:cstheme="minorHAnsi"/>
          <w:color w:val="000000" w:themeColor="text1"/>
          <w:sz w:val="22"/>
          <w:szCs w:val="22"/>
        </w:rPr>
        <w:t xml:space="preserve">(cento e oitenta) </w:t>
      </w:r>
      <w:r w:rsidRPr="008C534D">
        <w:rPr>
          <w:rFonts w:ascii="Ebrima" w:hAnsi="Ebrima" w:cstheme="minorHAnsi"/>
          <w:color w:val="000000" w:themeColor="text1"/>
          <w:sz w:val="22"/>
          <w:szCs w:val="22"/>
        </w:rPr>
        <w:t>a 360</w:t>
      </w:r>
      <w:r w:rsidR="008B01F5" w:rsidRPr="008C534D">
        <w:rPr>
          <w:rFonts w:ascii="Ebrima" w:hAnsi="Ebrima" w:cstheme="minorHAnsi"/>
          <w:color w:val="000000" w:themeColor="text1"/>
          <w:sz w:val="22"/>
          <w:szCs w:val="22"/>
        </w:rPr>
        <w:t xml:space="preserve"> (trezentos e sessenta)</w:t>
      </w:r>
      <w:r w:rsidRPr="008C534D">
        <w:rPr>
          <w:rFonts w:ascii="Ebrima" w:hAnsi="Ebrima" w:cstheme="minorHAnsi"/>
          <w:color w:val="000000" w:themeColor="text1"/>
          <w:sz w:val="22"/>
          <w:szCs w:val="22"/>
        </w:rPr>
        <w:t xml:space="preserve"> dias: alíquota de 20% (vinte por cento); </w:t>
      </w:r>
      <w:r w:rsidRPr="008C534D">
        <w:rPr>
          <w:rFonts w:ascii="Ebrima" w:hAnsi="Ebrima" w:cstheme="minorHAnsi"/>
          <w:b/>
          <w:color w:val="000000" w:themeColor="text1"/>
          <w:sz w:val="22"/>
          <w:szCs w:val="22"/>
        </w:rPr>
        <w:t>(c)</w:t>
      </w:r>
      <w:r w:rsidRPr="008C534D">
        <w:rPr>
          <w:rFonts w:ascii="Ebrima" w:hAnsi="Ebrima" w:cstheme="minorHAnsi"/>
          <w:color w:val="000000" w:themeColor="text1"/>
          <w:sz w:val="22"/>
          <w:szCs w:val="22"/>
        </w:rPr>
        <w:t xml:space="preserve"> de 361 </w:t>
      </w:r>
      <w:r w:rsidR="008B01F5" w:rsidRPr="008C534D">
        <w:rPr>
          <w:rFonts w:ascii="Ebrima" w:hAnsi="Ebrima" w:cstheme="minorHAnsi"/>
          <w:color w:val="000000" w:themeColor="text1"/>
          <w:sz w:val="22"/>
          <w:szCs w:val="22"/>
        </w:rPr>
        <w:t xml:space="preserve">(trezentos e sessenta e um) </w:t>
      </w:r>
      <w:r w:rsidRPr="008C534D">
        <w:rPr>
          <w:rFonts w:ascii="Ebrima" w:hAnsi="Ebrima" w:cstheme="minorHAnsi"/>
          <w:color w:val="000000" w:themeColor="text1"/>
          <w:sz w:val="22"/>
          <w:szCs w:val="22"/>
        </w:rPr>
        <w:t>a 720</w:t>
      </w:r>
      <w:r w:rsidR="008B01F5" w:rsidRPr="008C534D">
        <w:rPr>
          <w:rFonts w:ascii="Ebrima" w:hAnsi="Ebrima" w:cstheme="minorHAnsi"/>
          <w:color w:val="000000" w:themeColor="text1"/>
          <w:sz w:val="22"/>
          <w:szCs w:val="22"/>
        </w:rPr>
        <w:t xml:space="preserve"> (setecentos e vinte)</w:t>
      </w:r>
      <w:r w:rsidRPr="008C534D">
        <w:rPr>
          <w:rFonts w:ascii="Ebrima" w:hAnsi="Ebrima" w:cstheme="minorHAnsi"/>
          <w:color w:val="000000" w:themeColor="text1"/>
          <w:sz w:val="22"/>
          <w:szCs w:val="22"/>
        </w:rPr>
        <w:t xml:space="preserve"> dias: alíquota de 17,5% (dezessete inteiros e cinco décimos por cento) e </w:t>
      </w:r>
      <w:r w:rsidRPr="008C534D">
        <w:rPr>
          <w:rFonts w:ascii="Ebrima" w:hAnsi="Ebrima" w:cstheme="minorHAnsi"/>
          <w:b/>
          <w:color w:val="000000" w:themeColor="text1"/>
          <w:sz w:val="22"/>
          <w:szCs w:val="22"/>
        </w:rPr>
        <w:t>(d)</w:t>
      </w:r>
      <w:r w:rsidRPr="008C534D">
        <w:rPr>
          <w:rFonts w:ascii="Ebrima" w:hAnsi="Ebrima" w:cstheme="minorHAnsi"/>
          <w:color w:val="000000" w:themeColor="text1"/>
          <w:sz w:val="22"/>
          <w:szCs w:val="22"/>
        </w:rPr>
        <w:t xml:space="preserve"> acima de 720 </w:t>
      </w:r>
      <w:r w:rsidR="008B01F5" w:rsidRPr="008C534D">
        <w:rPr>
          <w:rFonts w:ascii="Ebrima" w:hAnsi="Ebrima" w:cstheme="minorHAnsi"/>
          <w:color w:val="000000" w:themeColor="text1"/>
          <w:sz w:val="22"/>
          <w:szCs w:val="22"/>
        </w:rPr>
        <w:t xml:space="preserve">(setecentos e vinte) </w:t>
      </w:r>
      <w:r w:rsidRPr="008C534D">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11.033</w:t>
      </w:r>
      <w:r w:rsidR="008B01F5" w:rsidRPr="008C534D">
        <w:rPr>
          <w:rFonts w:ascii="Ebrima" w:hAnsi="Ebrima" w:cstheme="minorHAnsi"/>
          <w:color w:val="000000" w:themeColor="text1"/>
          <w:sz w:val="22"/>
          <w:szCs w:val="22"/>
        </w:rPr>
        <w:t>/04</w:t>
      </w:r>
      <w:r w:rsidRPr="008C534D">
        <w:rPr>
          <w:rFonts w:ascii="Ebrima" w:hAnsi="Ebrima" w:cstheme="minorHAnsi"/>
          <w:color w:val="000000" w:themeColor="text1"/>
          <w:sz w:val="22"/>
          <w:szCs w:val="22"/>
        </w:rPr>
        <w:t xml:space="preserve"> e artigo 65 da Lei </w:t>
      </w:r>
      <w:r w:rsidR="008B01F5"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8.981</w:t>
      </w:r>
      <w:r w:rsidR="008B01F5" w:rsidRPr="008C534D">
        <w:rPr>
          <w:rFonts w:ascii="Ebrima" w:hAnsi="Ebrima" w:cstheme="minorHAnsi"/>
          <w:color w:val="000000" w:themeColor="text1"/>
          <w:sz w:val="22"/>
          <w:szCs w:val="22"/>
        </w:rPr>
        <w:t>/95</w:t>
      </w:r>
      <w:r w:rsidRPr="008C534D">
        <w:rPr>
          <w:rFonts w:ascii="Ebrima" w:hAnsi="Ebrima" w:cstheme="minorHAnsi"/>
          <w:color w:val="000000" w:themeColor="text1"/>
          <w:sz w:val="22"/>
          <w:szCs w:val="22"/>
        </w:rPr>
        <w:t>).</w:t>
      </w:r>
    </w:p>
    <w:p w14:paraId="50FACECF"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lastRenderedPageBreak/>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8.981</w:t>
      </w:r>
      <w:r w:rsidR="00B5150B" w:rsidRPr="008C534D">
        <w:rPr>
          <w:rFonts w:ascii="Ebrima" w:hAnsi="Ebrima" w:cstheme="minorHAnsi"/>
          <w:color w:val="000000" w:themeColor="text1"/>
          <w:sz w:val="22"/>
          <w:szCs w:val="22"/>
        </w:rPr>
        <w:t>/95</w:t>
      </w:r>
      <w:r w:rsidRPr="008C534D">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Desde 1º de julho de 2015 e por meio do Decreto nº 8.426</w:t>
      </w:r>
      <w:r w:rsidR="00B25836" w:rsidRPr="008C534D">
        <w:rPr>
          <w:rFonts w:ascii="Ebrima" w:hAnsi="Ebrima" w:cstheme="minorHAnsi"/>
          <w:color w:val="000000" w:themeColor="text1"/>
          <w:sz w:val="22"/>
          <w:szCs w:val="22"/>
        </w:rPr>
        <w:t>/</w:t>
      </w:r>
      <w:r w:rsidR="00CF7438" w:rsidRPr="008C534D">
        <w:rPr>
          <w:rFonts w:ascii="Ebrima" w:hAnsi="Ebrima" w:cstheme="minorHAnsi"/>
          <w:color w:val="000000" w:themeColor="text1"/>
          <w:sz w:val="22"/>
          <w:szCs w:val="22"/>
        </w:rPr>
        <w:t>20</w:t>
      </w:r>
      <w:r w:rsidR="00B25836" w:rsidRPr="008C534D">
        <w:rPr>
          <w:rFonts w:ascii="Ebrima" w:hAnsi="Ebrima" w:cstheme="minorHAnsi"/>
          <w:color w:val="000000" w:themeColor="text1"/>
          <w:sz w:val="22"/>
          <w:szCs w:val="22"/>
        </w:rPr>
        <w:t>15</w:t>
      </w:r>
      <w:r w:rsidRPr="008C534D">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(quatro por cento) pela COFINS. As receitas financeiras das demais pessoas jurídicas</w:t>
      </w:r>
      <w:r w:rsidR="00E164AE" w:rsidRPr="008C534D">
        <w:rPr>
          <w:rFonts w:ascii="Ebrima" w:hAnsi="Ebrima" w:cstheme="minorHAnsi"/>
          <w:color w:val="000000" w:themeColor="text1"/>
          <w:sz w:val="22"/>
          <w:szCs w:val="22"/>
        </w:rPr>
        <w:t>, em regra geral,</w:t>
      </w:r>
      <w:r w:rsidRPr="008C534D">
        <w:rPr>
          <w:rFonts w:ascii="Ebrima" w:hAnsi="Ebrima" w:cstheme="minorHAnsi"/>
          <w:color w:val="000000" w:themeColor="text1"/>
          <w:sz w:val="22"/>
          <w:szCs w:val="22"/>
        </w:rPr>
        <w:t xml:space="preserve"> não se sujeitam a essas contribuições.</w:t>
      </w:r>
    </w:p>
    <w:p w14:paraId="7AC4BF03"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8C534D">
        <w:rPr>
          <w:rFonts w:ascii="Ebrima" w:hAnsi="Ebrima" w:cstheme="minorHAnsi"/>
          <w:color w:val="000000" w:themeColor="text1"/>
          <w:sz w:val="22"/>
          <w:szCs w:val="22"/>
        </w:rPr>
        <w:t xml:space="preserve">em regra geral, </w:t>
      </w:r>
      <w:r w:rsidRPr="008C534D">
        <w:rPr>
          <w:rFonts w:ascii="Ebrima" w:hAnsi="Ebrima" w:cstheme="minorHAnsi"/>
          <w:color w:val="000000" w:themeColor="text1"/>
          <w:sz w:val="22"/>
          <w:szCs w:val="22"/>
        </w:rPr>
        <w:t>há dispensa de retenção do IRRF.</w:t>
      </w:r>
    </w:p>
    <w:p w14:paraId="13563AC2"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6E18EA75" w14:textId="1B4F21E9"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Não obstante a isenção de retenção na fonte, os rendimentos decorrentes de investimento em CRI por essas entidades, </w:t>
      </w:r>
      <w:proofErr w:type="gramStart"/>
      <w:r w:rsidRPr="008C534D">
        <w:rPr>
          <w:rFonts w:ascii="Ebrima" w:hAnsi="Ebrima" w:cstheme="minorHAnsi"/>
          <w:color w:val="000000" w:themeColor="text1"/>
          <w:sz w:val="22"/>
          <w:szCs w:val="22"/>
        </w:rPr>
        <w:t>via de regra</w:t>
      </w:r>
      <w:proofErr w:type="gramEnd"/>
      <w:r w:rsidRPr="008C534D">
        <w:rPr>
          <w:rFonts w:ascii="Ebrima" w:hAnsi="Ebrima" w:cstheme="minorHAnsi"/>
          <w:color w:val="000000" w:themeColor="text1"/>
          <w:sz w:val="22"/>
          <w:szCs w:val="22"/>
        </w:rPr>
        <w:t xml:space="preserve">, e à exceção dos fundos de investimento, serão tributados pelo IRPJ, à alíquota de 15% (quinze por cento) e adicional de 10% (dez por cento); e pela CSLL, </w:t>
      </w:r>
      <w:bookmarkStart w:id="84" w:name="_Hlk66735541"/>
      <w:r w:rsidR="00F877EF" w:rsidRPr="008C534D">
        <w:rPr>
          <w:rFonts w:ascii="Ebrima" w:hAnsi="Ebrima" w:cstheme="minorHAnsi"/>
          <w:color w:val="000000" w:themeColor="text1"/>
          <w:sz w:val="22"/>
          <w:szCs w:val="22"/>
        </w:rPr>
        <w:t xml:space="preserve">desde 1º de </w:t>
      </w:r>
      <w:r w:rsidR="005525FE" w:rsidRPr="008C534D">
        <w:rPr>
          <w:rFonts w:ascii="Ebrima" w:hAnsi="Ebrima" w:cstheme="minorHAnsi"/>
          <w:iCs/>
          <w:color w:val="000000" w:themeColor="text1"/>
          <w:sz w:val="22"/>
          <w:szCs w:val="22"/>
        </w:rPr>
        <w:t xml:space="preserve">junho </w:t>
      </w:r>
      <w:r w:rsidR="00F877EF" w:rsidRPr="008C534D">
        <w:rPr>
          <w:rFonts w:ascii="Ebrima" w:hAnsi="Ebrima" w:cstheme="minorHAnsi"/>
          <w:color w:val="000000" w:themeColor="text1"/>
          <w:sz w:val="22"/>
          <w:szCs w:val="22"/>
        </w:rPr>
        <w:t xml:space="preserve">de </w:t>
      </w:r>
      <w:r w:rsidR="005525FE" w:rsidRPr="008C534D">
        <w:rPr>
          <w:rFonts w:ascii="Ebrima" w:hAnsi="Ebrima" w:cstheme="minorHAnsi"/>
          <w:iCs/>
          <w:color w:val="000000" w:themeColor="text1"/>
          <w:sz w:val="22"/>
          <w:szCs w:val="22"/>
        </w:rPr>
        <w:t xml:space="preserve">2021, </w:t>
      </w:r>
      <w:r w:rsidRPr="008C534D">
        <w:rPr>
          <w:rFonts w:ascii="Ebrima" w:hAnsi="Ebrima" w:cstheme="minorHAnsi"/>
          <w:color w:val="000000" w:themeColor="text1"/>
          <w:sz w:val="22"/>
          <w:szCs w:val="22"/>
        </w:rPr>
        <w:t xml:space="preserve">à alíquota de </w:t>
      </w:r>
      <w:r w:rsidR="00E164AE" w:rsidRPr="008C534D">
        <w:rPr>
          <w:rFonts w:ascii="Ebrima" w:hAnsi="Ebrima" w:cstheme="minorHAnsi"/>
          <w:color w:val="000000" w:themeColor="text1"/>
          <w:sz w:val="22"/>
          <w:szCs w:val="22"/>
        </w:rPr>
        <w:t>15</w:t>
      </w:r>
      <w:r w:rsidRPr="008C534D">
        <w:rPr>
          <w:rFonts w:ascii="Ebrima" w:hAnsi="Ebrima" w:cstheme="minorHAnsi"/>
          <w:color w:val="000000" w:themeColor="text1"/>
          <w:sz w:val="22"/>
          <w:szCs w:val="22"/>
        </w:rPr>
        <w:t>% (</w:t>
      </w:r>
      <w:r w:rsidR="00E164AE" w:rsidRPr="008C534D">
        <w:rPr>
          <w:rFonts w:ascii="Ebrima" w:hAnsi="Ebrima" w:cstheme="minorHAnsi"/>
          <w:color w:val="000000" w:themeColor="text1"/>
          <w:sz w:val="22"/>
          <w:szCs w:val="22"/>
        </w:rPr>
        <w:t xml:space="preserve">quinze </w:t>
      </w:r>
      <w:r w:rsidRPr="008C534D">
        <w:rPr>
          <w:rFonts w:ascii="Ebrima" w:hAnsi="Ebrima" w:cstheme="minorHAnsi"/>
          <w:color w:val="000000" w:themeColor="text1"/>
          <w:sz w:val="22"/>
          <w:szCs w:val="22"/>
        </w:rPr>
        <w:t>por cento)</w:t>
      </w:r>
      <w:r w:rsidR="00F877EF" w:rsidRPr="008C534D">
        <w:rPr>
          <w:rFonts w:ascii="Ebrima" w:hAnsi="Ebrima" w:cstheme="minorHAnsi"/>
          <w:color w:val="000000" w:themeColor="text1"/>
          <w:sz w:val="22"/>
          <w:szCs w:val="22"/>
        </w:rPr>
        <w:t>, nos termos d</w:t>
      </w:r>
      <w:r w:rsidRPr="008C534D">
        <w:rPr>
          <w:rFonts w:ascii="Ebrima" w:hAnsi="Ebrima" w:cstheme="minorHAnsi"/>
          <w:color w:val="000000" w:themeColor="text1"/>
          <w:sz w:val="22"/>
          <w:szCs w:val="22"/>
        </w:rPr>
        <w:t>o artigo 3º da Lei nº 7.689</w:t>
      </w:r>
      <w:r w:rsidR="00F877EF" w:rsidRPr="008C534D">
        <w:rPr>
          <w:rFonts w:ascii="Ebrima" w:hAnsi="Ebrima" w:cstheme="minorHAnsi"/>
          <w:color w:val="000000" w:themeColor="text1"/>
          <w:sz w:val="22"/>
          <w:szCs w:val="22"/>
        </w:rPr>
        <w:t xml:space="preserve">/88 </w:t>
      </w:r>
      <w:r w:rsidR="00E164AE" w:rsidRPr="008C534D">
        <w:rPr>
          <w:rFonts w:ascii="Ebrima" w:hAnsi="Ebrima" w:cstheme="minorHAnsi"/>
          <w:color w:val="000000" w:themeColor="text1"/>
          <w:sz w:val="22"/>
          <w:szCs w:val="22"/>
        </w:rPr>
        <w:t xml:space="preserve">e das alterações introduzidas pela Lei </w:t>
      </w:r>
      <w:r w:rsidRPr="008C534D">
        <w:rPr>
          <w:rFonts w:ascii="Ebrima" w:hAnsi="Ebrima" w:cstheme="minorHAnsi"/>
          <w:color w:val="000000" w:themeColor="text1"/>
          <w:sz w:val="22"/>
          <w:szCs w:val="22"/>
        </w:rPr>
        <w:t>nº</w:t>
      </w:r>
      <w:r w:rsidR="009C085A" w:rsidRPr="008C534D">
        <w:rPr>
          <w:rFonts w:ascii="Ebrima" w:hAnsi="Ebrima" w:cstheme="minorHAnsi"/>
          <w:color w:val="000000" w:themeColor="text1"/>
          <w:sz w:val="22"/>
          <w:szCs w:val="22"/>
        </w:rPr>
        <w:t xml:space="preserve"> </w:t>
      </w:r>
      <w:r w:rsidR="00E164AE" w:rsidRPr="008C534D">
        <w:rPr>
          <w:rFonts w:ascii="Ebrima" w:hAnsi="Ebrima" w:cstheme="minorHAnsi"/>
          <w:color w:val="000000" w:themeColor="text1"/>
          <w:sz w:val="22"/>
          <w:szCs w:val="22"/>
        </w:rPr>
        <w:t>13.169</w:t>
      </w:r>
      <w:r w:rsidR="00F877EF" w:rsidRPr="008C534D">
        <w:rPr>
          <w:rFonts w:ascii="Ebrima" w:hAnsi="Ebrima" w:cstheme="minorHAnsi"/>
          <w:color w:val="000000" w:themeColor="text1"/>
          <w:sz w:val="22"/>
          <w:szCs w:val="22"/>
        </w:rPr>
        <w:t>/15</w:t>
      </w:r>
      <w:r w:rsidRPr="008C534D">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9.532</w:t>
      </w:r>
      <w:r w:rsidR="00F877EF"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84"/>
      <w:r w:rsidRPr="008C534D">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8C534D" w:rsidRDefault="00412131" w:rsidP="008C534D">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85" w:name="_Hlk66735551"/>
      <w:r w:rsidRPr="008C534D">
        <w:rPr>
          <w:rFonts w:ascii="Ebrima" w:hAnsi="Ebrima" w:cstheme="minorHAnsi"/>
          <w:color w:val="000000" w:themeColor="text1"/>
          <w:sz w:val="22"/>
          <w:szCs w:val="22"/>
        </w:rPr>
        <w:t xml:space="preserve">Lei </w:t>
      </w:r>
      <w:r w:rsidR="008B01F5"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 xml:space="preserve">11.033/04. </w:t>
      </w:r>
      <w:bookmarkEnd w:id="85"/>
      <w:r w:rsidR="0047658D" w:rsidRPr="008C534D">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8.981</w:t>
      </w:r>
      <w:r w:rsidR="00947754" w:rsidRPr="008C534D">
        <w:rPr>
          <w:rFonts w:ascii="Ebrima" w:hAnsi="Ebrima" w:cstheme="minorHAnsi"/>
          <w:color w:val="000000" w:themeColor="text1"/>
          <w:sz w:val="22"/>
          <w:szCs w:val="22"/>
        </w:rPr>
        <w:t>/95</w:t>
      </w:r>
      <w:r w:rsidRPr="008C534D">
        <w:rPr>
          <w:rFonts w:ascii="Ebrima" w:hAnsi="Ebrima" w:cstheme="minorHAnsi"/>
          <w:color w:val="000000" w:themeColor="text1"/>
          <w:sz w:val="22"/>
          <w:szCs w:val="22"/>
        </w:rPr>
        <w:t xml:space="preserve">). As entidades imunes estão </w:t>
      </w:r>
      <w:r w:rsidRPr="008C534D">
        <w:rPr>
          <w:rFonts w:ascii="Ebrima" w:hAnsi="Ebrima" w:cstheme="minorHAnsi"/>
          <w:color w:val="000000" w:themeColor="text1"/>
          <w:sz w:val="22"/>
          <w:szCs w:val="22"/>
        </w:rPr>
        <w:lastRenderedPageBreak/>
        <w:t>dispensadas da retenção do imposto na fonte desde que declarem sua condição à fonte pagadora</w:t>
      </w:r>
      <w:r w:rsidR="00F877EF" w:rsidRPr="008C534D">
        <w:rPr>
          <w:rFonts w:ascii="Ebrima" w:hAnsi="Ebrima" w:cstheme="minorHAnsi"/>
          <w:color w:val="000000" w:themeColor="text1"/>
          <w:sz w:val="22"/>
          <w:szCs w:val="22"/>
        </w:rPr>
        <w:t xml:space="preserve">, conforme o </w:t>
      </w:r>
      <w:r w:rsidRPr="008C534D">
        <w:rPr>
          <w:rFonts w:ascii="Ebrima" w:hAnsi="Ebrima" w:cstheme="minorHAnsi"/>
          <w:color w:val="000000" w:themeColor="text1"/>
          <w:sz w:val="22"/>
          <w:szCs w:val="22"/>
        </w:rPr>
        <w:t xml:space="preserve">artigo 71 da </w:t>
      </w:r>
      <w:bookmarkStart w:id="86" w:name="_Hlk66735564"/>
      <w:r w:rsidRPr="008C534D">
        <w:rPr>
          <w:rFonts w:ascii="Ebrima" w:hAnsi="Ebrima" w:cstheme="minorHAnsi"/>
          <w:color w:val="000000" w:themeColor="text1"/>
          <w:sz w:val="22"/>
          <w:szCs w:val="22"/>
        </w:rPr>
        <w:t>Lei 8.981</w:t>
      </w:r>
      <w:r w:rsidR="00F877EF"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95.</w:t>
      </w:r>
      <w:bookmarkEnd w:id="86"/>
    </w:p>
    <w:p w14:paraId="22C1EFFE"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r w:rsidRPr="008C534D">
        <w:rPr>
          <w:rFonts w:ascii="Ebrima" w:hAnsi="Ebrima" w:cstheme="minorHAnsi"/>
          <w:b/>
          <w:color w:val="000000" w:themeColor="text1"/>
          <w:sz w:val="22"/>
          <w:szCs w:val="22"/>
        </w:rPr>
        <w:t>Investidores Residentes ou Domiciliados no Exterior</w:t>
      </w:r>
    </w:p>
    <w:p w14:paraId="5296C3A1"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87" w:name="_Hlk66735571"/>
      <w:r w:rsidRPr="008C534D">
        <w:rPr>
          <w:rFonts w:ascii="Ebrima" w:hAnsi="Ebrima" w:cstheme="minorHAnsi"/>
          <w:color w:val="000000" w:themeColor="text1"/>
          <w:sz w:val="22"/>
          <w:szCs w:val="22"/>
        </w:rPr>
        <w:t>Resolução CMN nº 2.689</w:t>
      </w:r>
      <w:bookmarkEnd w:id="87"/>
      <w:r w:rsidRPr="008C534D">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8C534D">
        <w:rPr>
          <w:rFonts w:ascii="Ebrima" w:hAnsi="Ebrima" w:cstheme="minorHAnsi"/>
          <w:color w:val="000000" w:themeColor="text1"/>
          <w:sz w:val="22"/>
          <w:szCs w:val="22"/>
        </w:rPr>
        <w:t>.</w:t>
      </w:r>
    </w:p>
    <w:p w14:paraId="399FC08A" w14:textId="77777777" w:rsidR="00274DC1" w:rsidRPr="008C534D" w:rsidRDefault="00274DC1" w:rsidP="008C534D">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100F49E8" w:rsidR="00E80978" w:rsidRPr="008C534D" w:rsidRDefault="00E80978"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r w:rsidR="001F17A4" w:rsidRPr="008C534D">
        <w:rPr>
          <w:rFonts w:ascii="Ebrima" w:hAnsi="Ebrima" w:cstheme="minorHAnsi"/>
          <w:color w:val="000000" w:themeColor="text1"/>
          <w:sz w:val="22"/>
          <w:szCs w:val="22"/>
        </w:rPr>
        <w:t xml:space="preserve">Investidores </w:t>
      </w:r>
      <w:r w:rsidRPr="008C534D">
        <w:rPr>
          <w:rFonts w:ascii="Ebrima" w:hAnsi="Ebrima" w:cstheme="minorHAnsi"/>
          <w:color w:val="000000" w:themeColor="text1"/>
          <w:sz w:val="22"/>
          <w:szCs w:val="22"/>
        </w:rPr>
        <w:t xml:space="preserve">residentes em Jurisdição de Tributação Favorecida, nos termos do art. 85, § 4º da </w:t>
      </w:r>
      <w:bookmarkStart w:id="88" w:name="_Hlk66735578"/>
      <w:r w:rsidRPr="008C534D">
        <w:rPr>
          <w:rFonts w:ascii="Ebrima" w:hAnsi="Ebrima" w:cstheme="minorHAnsi"/>
          <w:color w:val="000000" w:themeColor="text1"/>
          <w:sz w:val="22"/>
          <w:szCs w:val="22"/>
        </w:rPr>
        <w:t>Instrução Normativa da Receita Federal do Brasil nº 1.585</w:t>
      </w:r>
      <w:bookmarkEnd w:id="88"/>
      <w:r w:rsidRPr="008C534D">
        <w:rPr>
          <w:rFonts w:ascii="Ebrima" w:hAnsi="Ebrima" w:cstheme="minorHAnsi"/>
          <w:color w:val="000000" w:themeColor="text1"/>
          <w:sz w:val="22"/>
          <w:szCs w:val="22"/>
        </w:rPr>
        <w:t>.</w:t>
      </w:r>
    </w:p>
    <w:p w14:paraId="00B9265B"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r w:rsidRPr="008C534D">
        <w:rPr>
          <w:rFonts w:ascii="Ebrima" w:hAnsi="Ebrima" w:cstheme="minorHAnsi"/>
          <w:b/>
          <w:color w:val="000000" w:themeColor="text1"/>
          <w:sz w:val="22"/>
          <w:szCs w:val="22"/>
        </w:rPr>
        <w:t>Imposto sobre Operações Financeiras – IOF</w:t>
      </w:r>
    </w:p>
    <w:p w14:paraId="79D202B5"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IOF/Câmbio</w:t>
      </w:r>
    </w:p>
    <w:p w14:paraId="191EC765"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8C534D">
        <w:rPr>
          <w:rFonts w:ascii="Ebrima" w:hAnsi="Ebrima" w:cstheme="minorHAnsi"/>
          <w:color w:val="000000" w:themeColor="text1"/>
          <w:sz w:val="22"/>
          <w:szCs w:val="22"/>
        </w:rPr>
        <w:t xml:space="preserve">nº </w:t>
      </w:r>
      <w:r w:rsidR="00204A78" w:rsidRPr="008C534D">
        <w:rPr>
          <w:rFonts w:ascii="Ebrima" w:hAnsi="Ebrima" w:cstheme="minorHAnsi"/>
          <w:color w:val="000000" w:themeColor="text1"/>
          <w:sz w:val="22"/>
          <w:szCs w:val="22"/>
        </w:rPr>
        <w:t>6</w:t>
      </w:r>
      <w:r w:rsidR="00F9111E"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306</w:t>
      </w:r>
      <w:r w:rsidR="00050FD8"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IOF/Títulos</w:t>
      </w:r>
    </w:p>
    <w:p w14:paraId="6DA25850"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As operações com CRI estão sujeitas à alíquota zero do IOF/Títulos, conforme Decreto nº 6.306</w:t>
      </w:r>
      <w:r w:rsidR="00291A3B" w:rsidRPr="008C534D">
        <w:rPr>
          <w:rFonts w:ascii="Ebrima" w:hAnsi="Ebrima" w:cstheme="minorHAnsi"/>
          <w:color w:val="000000" w:themeColor="text1"/>
          <w:sz w:val="22"/>
          <w:szCs w:val="22"/>
        </w:rPr>
        <w:t>/</w:t>
      </w:r>
      <w:r w:rsidR="007529FF" w:rsidRPr="008C534D">
        <w:rPr>
          <w:rFonts w:ascii="Ebrima" w:hAnsi="Ebrima" w:cstheme="minorHAnsi"/>
          <w:color w:val="000000" w:themeColor="text1"/>
          <w:sz w:val="22"/>
          <w:szCs w:val="22"/>
        </w:rPr>
        <w:t>20</w:t>
      </w:r>
      <w:r w:rsidR="00291A3B" w:rsidRPr="008C534D">
        <w:rPr>
          <w:rFonts w:ascii="Ebrima" w:hAnsi="Ebrima" w:cstheme="minorHAnsi"/>
          <w:color w:val="000000" w:themeColor="text1"/>
          <w:sz w:val="22"/>
          <w:szCs w:val="22"/>
        </w:rPr>
        <w:t>07</w:t>
      </w:r>
      <w:r w:rsidRPr="008C534D">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C534D">
        <w:rPr>
          <w:rFonts w:ascii="Ebrima" w:hAnsi="Ebrima" w:cstheme="minorHAnsi"/>
          <w:b/>
          <w:color w:val="000000" w:themeColor="text1"/>
          <w:sz w:val="22"/>
          <w:szCs w:val="22"/>
        </w:rPr>
        <w:t xml:space="preserve"> </w:t>
      </w:r>
    </w:p>
    <w:p w14:paraId="3FBAC85D"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89" w:name="_Toc451888013"/>
      <w:bookmarkStart w:id="90" w:name="_Toc453263787"/>
      <w:bookmarkStart w:id="91" w:name="_Toc528158898"/>
      <w:r w:rsidRPr="008C534D">
        <w:rPr>
          <w:rFonts w:ascii="Ebrima" w:hAnsi="Ebrima" w:cstheme="minorHAnsi"/>
          <w:color w:val="000000" w:themeColor="text1"/>
          <w:sz w:val="22"/>
          <w:szCs w:val="22"/>
        </w:rPr>
        <w:lastRenderedPageBreak/>
        <w:t xml:space="preserve">CLÁUSULA XVII – </w:t>
      </w:r>
      <w:r w:rsidRPr="008C534D">
        <w:rPr>
          <w:rFonts w:ascii="Ebrima" w:hAnsi="Ebrima" w:cstheme="minorHAnsi"/>
          <w:smallCaps/>
          <w:color w:val="000000" w:themeColor="text1"/>
          <w:sz w:val="22"/>
          <w:szCs w:val="22"/>
        </w:rPr>
        <w:t>FATORES DE RISCO</w:t>
      </w:r>
      <w:bookmarkEnd w:id="89"/>
      <w:bookmarkEnd w:id="90"/>
      <w:r w:rsidRPr="008C534D">
        <w:rPr>
          <w:rFonts w:ascii="Ebrima" w:hAnsi="Ebrima" w:cstheme="minorHAnsi"/>
          <w:smallCaps/>
          <w:color w:val="000000" w:themeColor="text1"/>
          <w:sz w:val="22"/>
          <w:szCs w:val="22"/>
        </w:rPr>
        <w:t xml:space="preserve"> </w:t>
      </w:r>
      <w:bookmarkEnd w:id="91"/>
    </w:p>
    <w:p w14:paraId="1677A81E" w14:textId="495546E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8C534D" w:rsidRDefault="00412131" w:rsidP="008C534D">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proofErr w:type="spellStart"/>
      <w:r w:rsidR="001F3059"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w:t>
      </w:r>
      <w:r w:rsidR="001F3059" w:rsidRPr="008C534D">
        <w:rPr>
          <w:rFonts w:ascii="Ebrima" w:hAnsi="Ebrima" w:cstheme="minorHAnsi"/>
          <w:color w:val="000000" w:themeColor="text1"/>
          <w:sz w:val="22"/>
          <w:szCs w:val="22"/>
        </w:rPr>
        <w:t xml:space="preserve">às Emitentes e </w:t>
      </w:r>
      <w:r w:rsidRPr="008C534D">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8C534D" w:rsidRDefault="00412131" w:rsidP="008C534D">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8C534D" w:rsidRDefault="00412131" w:rsidP="008C534D">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Direitos dos Credores da Emissora</w:t>
      </w:r>
      <w:r w:rsidRPr="008C534D">
        <w:rPr>
          <w:rFonts w:ascii="Ebrima" w:hAnsi="Ebrima" w:cstheme="minorHAnsi"/>
          <w:color w:val="000000" w:themeColor="text1"/>
          <w:sz w:val="22"/>
          <w:szCs w:val="22"/>
        </w:rPr>
        <w:t xml:space="preserve">: A presente Emissão tem como lastro Créditos Imobiliários, os quais constituem Patrimônio Separado do patrimônio comum da </w:t>
      </w:r>
      <w:proofErr w:type="spellStart"/>
      <w:r w:rsidR="001F3059"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As Leis nº 9.514</w:t>
      </w:r>
      <w:r w:rsidR="00947754" w:rsidRPr="008C534D">
        <w:rPr>
          <w:rFonts w:ascii="Ebrima" w:hAnsi="Ebrima" w:cstheme="minorHAnsi"/>
          <w:color w:val="000000" w:themeColor="text1"/>
          <w:sz w:val="22"/>
          <w:szCs w:val="22"/>
        </w:rPr>
        <w:t>/97</w:t>
      </w:r>
      <w:r w:rsidRPr="008C534D">
        <w:rPr>
          <w:rFonts w:ascii="Ebrima" w:hAnsi="Ebrima" w:cstheme="minorHAnsi"/>
          <w:color w:val="000000" w:themeColor="text1"/>
          <w:sz w:val="22"/>
          <w:szCs w:val="22"/>
        </w:rPr>
        <w:t xml:space="preserve"> e nº 10.931</w:t>
      </w:r>
      <w:r w:rsidR="00E37494" w:rsidRPr="008C534D">
        <w:rPr>
          <w:rFonts w:ascii="Ebrima" w:hAnsi="Ebrima" w:cstheme="minorHAnsi"/>
          <w:color w:val="000000" w:themeColor="text1"/>
          <w:sz w:val="22"/>
          <w:szCs w:val="22"/>
        </w:rPr>
        <w:t>/04</w:t>
      </w:r>
      <w:r w:rsidRPr="008C534D">
        <w:rPr>
          <w:rFonts w:ascii="Ebrima" w:hAnsi="Ebrima" w:cstheme="minorHAnsi"/>
          <w:color w:val="000000" w:themeColor="text1"/>
          <w:sz w:val="22"/>
          <w:szCs w:val="22"/>
        </w:rPr>
        <w:t xml:space="preserve"> possibilitam que os Créditos Imobiliários sejam segregados dos demais ativos e passivos da </w:t>
      </w:r>
      <w:proofErr w:type="spellStart"/>
      <w:r w:rsidR="001F3059"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proofErr w:type="spellStart"/>
      <w:r w:rsidR="001F3059" w:rsidRPr="008C534D">
        <w:rPr>
          <w:rFonts w:ascii="Ebrima" w:hAnsi="Ebrima" w:cstheme="minorHAnsi"/>
          <w:color w:val="000000" w:themeColor="text1"/>
          <w:sz w:val="22"/>
          <w:szCs w:val="22"/>
        </w:rPr>
        <w:t>Securitizadora</w:t>
      </w:r>
      <w:proofErr w:type="spellEnd"/>
      <w:r w:rsidR="001F305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no que se refere a créditos trabalhistas, fiscais e previdenciários, em face do que dispõe o artigo 76 da </w:t>
      </w:r>
      <w:r w:rsidRPr="008C534D">
        <w:rPr>
          <w:rFonts w:ascii="Ebrima" w:hAnsi="Ebrima"/>
          <w:color w:val="000000" w:themeColor="text1"/>
          <w:sz w:val="22"/>
          <w:szCs w:val="22"/>
        </w:rPr>
        <w:t>Medida Provisória nº 2.158-35</w:t>
      </w:r>
      <w:r w:rsidR="001F3059" w:rsidRPr="008C534D">
        <w:rPr>
          <w:rFonts w:ascii="Ebrima" w:hAnsi="Ebrima"/>
          <w:color w:val="000000" w:themeColor="text1"/>
          <w:sz w:val="22"/>
          <w:szCs w:val="22"/>
        </w:rPr>
        <w:t>/01</w:t>
      </w:r>
      <w:r w:rsidRPr="008C534D">
        <w:rPr>
          <w:rFonts w:ascii="Ebrima" w:hAnsi="Ebrima"/>
          <w:color w:val="000000" w:themeColor="text1"/>
          <w:sz w:val="22"/>
          <w:szCs w:val="22"/>
        </w:rPr>
        <w:t>.</w:t>
      </w:r>
      <w:r w:rsidRPr="008C534D">
        <w:rPr>
          <w:rFonts w:ascii="Ebrima" w:hAnsi="Ebrima" w:cstheme="minorHAnsi"/>
          <w:color w:val="000000" w:themeColor="text1"/>
          <w:sz w:val="22"/>
          <w:szCs w:val="22"/>
        </w:rPr>
        <w:t xml:space="preserve"> A Medida Provisória nº 2.158-35</w:t>
      </w:r>
      <w:r w:rsidR="001F3059" w:rsidRPr="008C534D">
        <w:rPr>
          <w:rFonts w:ascii="Ebrima" w:hAnsi="Ebrima" w:cstheme="minorHAnsi"/>
          <w:color w:val="000000" w:themeColor="text1"/>
          <w:sz w:val="22"/>
          <w:szCs w:val="22"/>
        </w:rPr>
        <w:t>/01</w:t>
      </w:r>
      <w:r w:rsidRPr="008C534D">
        <w:rPr>
          <w:rFonts w:ascii="Ebrima" w:hAnsi="Ebrima" w:cstheme="minorHAnsi"/>
          <w:color w:val="000000" w:themeColor="text1"/>
          <w:sz w:val="22"/>
          <w:szCs w:val="22"/>
        </w:rPr>
        <w:t xml:space="preserve">, ainda em vigor, em seu artigo 76, estabelece que </w:t>
      </w:r>
      <w:r w:rsidRPr="008C534D">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8C534D">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proofErr w:type="spellStart"/>
      <w:r w:rsidR="001F3059" w:rsidRPr="008C534D">
        <w:rPr>
          <w:rFonts w:ascii="Ebrima" w:hAnsi="Ebrima" w:cstheme="minorHAnsi"/>
          <w:color w:val="000000" w:themeColor="text1"/>
          <w:sz w:val="22"/>
          <w:szCs w:val="22"/>
        </w:rPr>
        <w:t>Securitizadora</w:t>
      </w:r>
      <w:proofErr w:type="spellEnd"/>
      <w:r w:rsidR="001F305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proofErr w:type="spellStart"/>
      <w:r w:rsidR="001F3059"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8C534D">
        <w:rPr>
          <w:rFonts w:ascii="Ebrima" w:hAnsi="Ebrima" w:cstheme="minorHAnsi"/>
          <w:color w:val="000000" w:themeColor="text1"/>
          <w:sz w:val="22"/>
          <w:szCs w:val="22"/>
        </w:rPr>
        <w:t xml:space="preserve">Titulares </w:t>
      </w:r>
      <w:r w:rsidRPr="008C534D">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8C534D">
        <w:rPr>
          <w:rFonts w:ascii="Ebrima" w:hAnsi="Ebrima" w:cstheme="minorHAnsi"/>
          <w:color w:val="000000" w:themeColor="text1"/>
          <w:sz w:val="22"/>
          <w:szCs w:val="22"/>
        </w:rPr>
        <w:t xml:space="preserve">os </w:t>
      </w:r>
      <w:r w:rsidRPr="008C534D">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p>
    <w:p w14:paraId="63EF5D50" w14:textId="58EC78D0" w:rsidR="00B6105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lastRenderedPageBreak/>
        <w:t>Risco da não realização da carteira de ativos</w:t>
      </w:r>
      <w:r w:rsidRPr="008C534D">
        <w:rPr>
          <w:rFonts w:ascii="Ebrima" w:hAnsi="Ebrima" w:cstheme="minorHAnsi"/>
          <w:color w:val="000000" w:themeColor="text1"/>
          <w:sz w:val="22"/>
          <w:szCs w:val="22"/>
        </w:rPr>
        <w:t xml:space="preserve">: A </w:t>
      </w:r>
      <w:proofErr w:type="spellStart"/>
      <w:r w:rsidR="001F3059" w:rsidRPr="008C534D">
        <w:rPr>
          <w:rFonts w:ascii="Ebrima" w:hAnsi="Ebrima" w:cstheme="minorHAnsi"/>
          <w:color w:val="000000" w:themeColor="text1"/>
          <w:sz w:val="22"/>
          <w:szCs w:val="22"/>
        </w:rPr>
        <w:t>Securitizadora</w:t>
      </w:r>
      <w:proofErr w:type="spellEnd"/>
      <w:r w:rsidR="001F305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r w:rsidR="005F55B9" w:rsidRPr="008C534D">
        <w:rPr>
          <w:rFonts w:ascii="Ebrima" w:hAnsi="Ebrima" w:cstheme="minorHAnsi"/>
          <w:color w:val="000000" w:themeColor="text1"/>
          <w:sz w:val="22"/>
          <w:szCs w:val="22"/>
        </w:rPr>
        <w:t xml:space="preserve">Certificados </w:t>
      </w:r>
      <w:r w:rsidRPr="008C534D">
        <w:rPr>
          <w:rFonts w:ascii="Ebrima" w:hAnsi="Ebrima" w:cstheme="minorHAnsi"/>
          <w:color w:val="000000" w:themeColor="text1"/>
          <w:sz w:val="22"/>
          <w:szCs w:val="22"/>
        </w:rPr>
        <w:t xml:space="preserve">de </w:t>
      </w:r>
      <w:r w:rsidR="005F55B9" w:rsidRPr="008C534D">
        <w:rPr>
          <w:rFonts w:ascii="Ebrima" w:hAnsi="Ebrima" w:cstheme="minorHAnsi"/>
          <w:color w:val="000000" w:themeColor="text1"/>
          <w:sz w:val="22"/>
          <w:szCs w:val="22"/>
        </w:rPr>
        <w:t xml:space="preserve">Recebíveis </w:t>
      </w:r>
      <w:proofErr w:type="spellStart"/>
      <w:r w:rsidR="005F55B9"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imobiliários</w:t>
      </w:r>
      <w:proofErr w:type="spellEnd"/>
      <w:r w:rsidRPr="008C534D">
        <w:rPr>
          <w:rFonts w:ascii="Ebrima" w:hAnsi="Ebrima" w:cstheme="minorHAnsi"/>
          <w:color w:val="000000" w:themeColor="text1"/>
          <w:sz w:val="22"/>
          <w:szCs w:val="22"/>
        </w:rPr>
        <w:t xml:space="preserve">, cujos patrimônios são administrados separadamente. O Patrimônio Separado tem como principal fonte de recursos os Créditos Imobiliários. Desta forma, qualquer atraso ou falta de recebimento de tais valores pela </w:t>
      </w:r>
      <w:proofErr w:type="spellStart"/>
      <w:r w:rsidR="001F3059" w:rsidRPr="008C534D">
        <w:rPr>
          <w:rFonts w:ascii="Ebrima" w:hAnsi="Ebrima" w:cstheme="minorHAnsi"/>
          <w:color w:val="000000" w:themeColor="text1"/>
          <w:sz w:val="22"/>
          <w:szCs w:val="22"/>
        </w:rPr>
        <w:t>Securitizadora</w:t>
      </w:r>
      <w:proofErr w:type="spellEnd"/>
      <w:r w:rsidR="001F305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poderá afetar negativamente a capacidade da </w:t>
      </w:r>
      <w:proofErr w:type="spellStart"/>
      <w:r w:rsidR="001F3059" w:rsidRPr="008C534D">
        <w:rPr>
          <w:rFonts w:ascii="Ebrima" w:hAnsi="Ebrima" w:cstheme="minorHAnsi"/>
          <w:color w:val="000000" w:themeColor="text1"/>
          <w:sz w:val="22"/>
          <w:szCs w:val="22"/>
        </w:rPr>
        <w:t>Securitizadora</w:t>
      </w:r>
      <w:proofErr w:type="spellEnd"/>
      <w:r w:rsidR="001F305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honrar as obrigações decorrentes dos CRI. Na hipótese de a </w:t>
      </w:r>
      <w:proofErr w:type="spellStart"/>
      <w:r w:rsidR="001F3059" w:rsidRPr="008C534D">
        <w:rPr>
          <w:rFonts w:ascii="Ebrima" w:hAnsi="Ebrima" w:cstheme="minorHAnsi"/>
          <w:color w:val="000000" w:themeColor="text1"/>
          <w:sz w:val="22"/>
          <w:szCs w:val="22"/>
        </w:rPr>
        <w:t>Securitizadora</w:t>
      </w:r>
      <w:proofErr w:type="spellEnd"/>
      <w:r w:rsidR="001F305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8C534D">
        <w:rPr>
          <w:rFonts w:ascii="Ebrima" w:hAnsi="Ebrima"/>
          <w:color w:val="000000" w:themeColor="text1"/>
          <w:sz w:val="22"/>
          <w:szCs w:val="22"/>
        </w:rPr>
        <w:t>dos Titulares do</w:t>
      </w:r>
      <w:r w:rsidR="00605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proofErr w:type="spellStart"/>
      <w:r w:rsidR="00DD1013" w:rsidRPr="008C534D">
        <w:rPr>
          <w:rFonts w:ascii="Ebrima" w:hAnsi="Ebrima" w:cstheme="minorHAnsi"/>
          <w:color w:val="000000" w:themeColor="text1"/>
          <w:sz w:val="22"/>
          <w:szCs w:val="22"/>
        </w:rPr>
        <w:t>Securitizadora</w:t>
      </w:r>
      <w:proofErr w:type="spellEnd"/>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perante os Titulares dos CRI.</w:t>
      </w:r>
    </w:p>
    <w:p w14:paraId="36DC9835" w14:textId="77777777" w:rsidR="00B61052" w:rsidRPr="008C534D" w:rsidRDefault="00B61052" w:rsidP="008C534D">
      <w:pPr>
        <w:pStyle w:val="PargrafodaLista"/>
        <w:spacing w:line="276" w:lineRule="auto"/>
        <w:ind w:left="709"/>
        <w:jc w:val="both"/>
        <w:rPr>
          <w:rFonts w:ascii="Ebrima" w:hAnsi="Ebrima" w:cstheme="minorHAnsi"/>
          <w:color w:val="000000" w:themeColor="text1"/>
          <w:sz w:val="22"/>
          <w:szCs w:val="22"/>
        </w:rPr>
      </w:pPr>
    </w:p>
    <w:p w14:paraId="0B341605" w14:textId="02E3989C" w:rsidR="00B6105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Pagamento Condicionado e Descontinuidade</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s fontes de recursos da Emissora para fins de pagamento aos </w:t>
      </w:r>
      <w:r w:rsidR="000F2BE4" w:rsidRPr="008C534D">
        <w:rPr>
          <w:rFonts w:ascii="Ebrima" w:hAnsi="Ebrima" w:cstheme="minorHAnsi"/>
          <w:color w:val="000000" w:themeColor="text1"/>
          <w:sz w:val="22"/>
          <w:szCs w:val="22"/>
        </w:rPr>
        <w:t xml:space="preserve">Investidores </w:t>
      </w:r>
      <w:r w:rsidRPr="008C534D">
        <w:rPr>
          <w:rFonts w:ascii="Ebrima" w:hAnsi="Ebrima" w:cstheme="minorHAnsi"/>
          <w:color w:val="000000" w:themeColor="text1"/>
          <w:sz w:val="22"/>
          <w:szCs w:val="22"/>
        </w:rPr>
        <w:t xml:space="preserve">decorrem direta ou indiretamente: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dos pagamentos dos Créditos Imobiliários;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92" w:name="_DV_C920"/>
      <w:r w:rsidR="00B61052" w:rsidRPr="008C534D">
        <w:rPr>
          <w:rFonts w:ascii="Ebrima" w:hAnsi="Ebrima" w:cstheme="minorHAnsi"/>
          <w:color w:val="000000" w:themeColor="text1"/>
          <w:sz w:val="22"/>
          <w:szCs w:val="22"/>
        </w:rPr>
        <w:t>.</w:t>
      </w:r>
    </w:p>
    <w:p w14:paraId="683D6CA5" w14:textId="77777777" w:rsidR="00B61052" w:rsidRPr="008C534D" w:rsidRDefault="00B61052" w:rsidP="008C534D">
      <w:pPr>
        <w:pStyle w:val="PargrafodaLista"/>
        <w:spacing w:line="276" w:lineRule="auto"/>
        <w:rPr>
          <w:rFonts w:ascii="Ebrima" w:hAnsi="Ebrima" w:cstheme="minorHAnsi"/>
          <w:color w:val="000000" w:themeColor="text1"/>
          <w:sz w:val="22"/>
          <w:szCs w:val="22"/>
          <w:u w:val="single"/>
        </w:rPr>
      </w:pPr>
    </w:p>
    <w:p w14:paraId="3D76C9A8" w14:textId="3F8F5113" w:rsidR="00B61052" w:rsidRPr="008C534D" w:rsidRDefault="0010581C"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Falência, recuperação judicial ou extrajudicial da </w:t>
      </w:r>
      <w:proofErr w:type="spellStart"/>
      <w:r w:rsidR="00DD1013" w:rsidRPr="008C534D">
        <w:rPr>
          <w:rFonts w:ascii="Ebrima" w:hAnsi="Ebrima" w:cstheme="minorHAnsi"/>
          <w:color w:val="000000" w:themeColor="text1"/>
          <w:sz w:val="22"/>
          <w:szCs w:val="22"/>
          <w:u w:val="single"/>
        </w:rPr>
        <w:t>Securitizadora</w:t>
      </w:r>
      <w:proofErr w:type="spellEnd"/>
      <w:r w:rsidRPr="008C534D">
        <w:rPr>
          <w:rFonts w:ascii="Ebrima" w:hAnsi="Ebrima" w:cstheme="minorHAnsi"/>
          <w:color w:val="000000" w:themeColor="text1"/>
          <w:sz w:val="22"/>
          <w:szCs w:val="22"/>
        </w:rPr>
        <w:t xml:space="preserve">: Ao longo do prazo de duração dos CRI, a </w:t>
      </w:r>
      <w:proofErr w:type="spellStart"/>
      <w:r w:rsidR="00DD1013" w:rsidRPr="008C534D">
        <w:rPr>
          <w:rFonts w:ascii="Ebrima" w:hAnsi="Ebrima" w:cstheme="minorHAnsi"/>
          <w:color w:val="000000" w:themeColor="text1"/>
          <w:sz w:val="22"/>
          <w:szCs w:val="22"/>
        </w:rPr>
        <w:t>Securitizadora</w:t>
      </w:r>
      <w:proofErr w:type="spellEnd"/>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proofErr w:type="spellStart"/>
      <w:r w:rsidR="00DD1013"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92"/>
    </w:p>
    <w:p w14:paraId="1122FCBD" w14:textId="77777777" w:rsidR="00B61052" w:rsidRPr="008C534D" w:rsidRDefault="00B61052" w:rsidP="008C534D">
      <w:pPr>
        <w:pStyle w:val="PargrafodaLista"/>
        <w:spacing w:line="276" w:lineRule="auto"/>
        <w:rPr>
          <w:rFonts w:ascii="Ebrima" w:hAnsi="Ebrima" w:cstheme="minorHAnsi"/>
          <w:color w:val="000000" w:themeColor="text1"/>
          <w:sz w:val="22"/>
          <w:szCs w:val="22"/>
          <w:u w:val="single"/>
        </w:rPr>
      </w:pPr>
    </w:p>
    <w:p w14:paraId="36FAF767" w14:textId="46BD47D9" w:rsidR="00B6105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Riscos Financeiros</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H</w:t>
      </w:r>
      <w:r w:rsidRPr="008C534D">
        <w:rPr>
          <w:rFonts w:ascii="Ebrima" w:hAnsi="Ebrima" w:cstheme="minorHAnsi"/>
          <w:color w:val="000000" w:themeColor="text1"/>
          <w:sz w:val="22"/>
          <w:szCs w:val="22"/>
        </w:rPr>
        <w:t xml:space="preserve">á </w:t>
      </w:r>
      <w:r w:rsidR="00183735" w:rsidRPr="008C534D">
        <w:rPr>
          <w:rFonts w:ascii="Ebrima" w:hAnsi="Ebrima" w:cstheme="minorHAnsi"/>
          <w:color w:val="000000" w:themeColor="text1"/>
          <w:sz w:val="22"/>
          <w:szCs w:val="22"/>
        </w:rPr>
        <w:t>03 (</w:t>
      </w:r>
      <w:r w:rsidRPr="008C534D">
        <w:rPr>
          <w:rFonts w:ascii="Ebrima" w:hAnsi="Ebrima" w:cstheme="minorHAnsi"/>
          <w:color w:val="000000" w:themeColor="text1"/>
          <w:sz w:val="22"/>
          <w:szCs w:val="22"/>
        </w:rPr>
        <w:t>três</w:t>
      </w:r>
      <w:r w:rsidR="00183735"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 xml:space="preserve"> espécies de riscos financeiros geralmente identificados em operações de securitização no mercado brasileiro: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riscos decorrentes de possíveis descompassos entre as taxas de remuneração de ativos e passivos;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risco de insuficiência de garantia por acúmulo de atrasos ou perdas;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risco de falta de liquidez;</w:t>
      </w:r>
    </w:p>
    <w:p w14:paraId="54F20155" w14:textId="77777777" w:rsidR="00B61052" w:rsidRPr="008C534D" w:rsidRDefault="00B61052" w:rsidP="008C534D">
      <w:pPr>
        <w:pStyle w:val="PargrafodaLista"/>
        <w:spacing w:line="276" w:lineRule="auto"/>
        <w:rPr>
          <w:rFonts w:ascii="Ebrima" w:hAnsi="Ebrima" w:cstheme="minorHAnsi"/>
          <w:color w:val="000000" w:themeColor="text1"/>
          <w:sz w:val="22"/>
          <w:szCs w:val="22"/>
          <w:u w:val="single"/>
        </w:rPr>
      </w:pPr>
    </w:p>
    <w:p w14:paraId="5BF17C99" w14:textId="6BEDB3FC" w:rsidR="00183735"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lastRenderedPageBreak/>
        <w:t>Risco Tributário</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E</w:t>
      </w:r>
      <w:r w:rsidRPr="008C534D">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proofErr w:type="spellStart"/>
      <w:r w:rsidR="00DD1013" w:rsidRPr="008C534D">
        <w:rPr>
          <w:rFonts w:ascii="Ebrima" w:hAnsi="Ebrima" w:cstheme="minorHAnsi"/>
          <w:color w:val="000000" w:themeColor="text1"/>
          <w:sz w:val="22"/>
          <w:szCs w:val="22"/>
        </w:rPr>
        <w:t>Securitizadora</w:t>
      </w:r>
      <w:proofErr w:type="spellEnd"/>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ou os Titulares dos CRI a novos recolhimentos, ainda que relativos a operações já efetuadas;</w:t>
      </w:r>
      <w:bookmarkStart w:id="93" w:name="_DV_C924"/>
    </w:p>
    <w:bookmarkEnd w:id="93"/>
    <w:p w14:paraId="3A434083" w14:textId="77777777" w:rsidR="00183735" w:rsidRPr="008C534D" w:rsidRDefault="00183735" w:rsidP="008C534D">
      <w:pPr>
        <w:spacing w:line="276" w:lineRule="auto"/>
        <w:ind w:left="709"/>
        <w:rPr>
          <w:rFonts w:ascii="Ebrima" w:hAnsi="Ebrima" w:cstheme="minorHAnsi"/>
          <w:color w:val="000000" w:themeColor="text1"/>
          <w:sz w:val="22"/>
          <w:szCs w:val="22"/>
          <w:u w:val="single"/>
        </w:rPr>
      </w:pPr>
    </w:p>
    <w:p w14:paraId="616DAD5C" w14:textId="7418E177" w:rsidR="007C5BEB"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Amortização Extraordinária ou Resgate Antecipado</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O</w:t>
      </w:r>
      <w:r w:rsidRPr="008C534D">
        <w:rPr>
          <w:rFonts w:ascii="Ebrima" w:hAnsi="Ebrima" w:cstheme="minorHAnsi"/>
          <w:color w:val="000000" w:themeColor="text1"/>
          <w:sz w:val="22"/>
          <w:szCs w:val="22"/>
        </w:rPr>
        <w:t xml:space="preserve">s CRI estarão sujeitos, na forma definida </w:t>
      </w:r>
      <w:proofErr w:type="spellStart"/>
      <w:r w:rsidRPr="008C534D">
        <w:rPr>
          <w:rFonts w:ascii="Ebrima" w:hAnsi="Ebrima" w:cstheme="minorHAnsi"/>
          <w:color w:val="000000" w:themeColor="text1"/>
          <w:sz w:val="22"/>
          <w:szCs w:val="22"/>
        </w:rPr>
        <w:t>neste</w:t>
      </w:r>
      <w:proofErr w:type="spellEnd"/>
      <w:r w:rsidRPr="008C534D">
        <w:rPr>
          <w:rFonts w:ascii="Ebrima" w:hAnsi="Ebrima" w:cstheme="minorHAnsi"/>
          <w:color w:val="000000" w:themeColor="text1"/>
          <w:sz w:val="22"/>
          <w:szCs w:val="22"/>
        </w:rPr>
        <w:t xml:space="preserve"> Termo</w:t>
      </w:r>
      <w:r w:rsidR="006D1908" w:rsidRPr="008C534D">
        <w:rPr>
          <w:rFonts w:ascii="Ebrima" w:hAnsi="Ebrima" w:cstheme="minorHAnsi"/>
          <w:color w:val="000000" w:themeColor="text1"/>
          <w:sz w:val="22"/>
          <w:szCs w:val="22"/>
        </w:rPr>
        <w:t xml:space="preserve"> de Securitização</w:t>
      </w:r>
      <w:r w:rsidRPr="008C534D">
        <w:rPr>
          <w:rFonts w:ascii="Ebrima" w:hAnsi="Ebrima" w:cstheme="minorHAnsi"/>
          <w:color w:val="000000" w:themeColor="text1"/>
          <w:sz w:val="22"/>
          <w:szCs w:val="22"/>
        </w:rPr>
        <w:t xml:space="preserve">, a eventos de </w:t>
      </w:r>
      <w:r w:rsidR="00A0097E" w:rsidRPr="008C534D">
        <w:rPr>
          <w:rFonts w:ascii="Ebrima" w:hAnsi="Ebrima" w:cstheme="minorHAnsi"/>
          <w:color w:val="000000" w:themeColor="text1"/>
          <w:sz w:val="22"/>
          <w:szCs w:val="22"/>
        </w:rPr>
        <w:t xml:space="preserve">Amortização Extraordinária </w:t>
      </w:r>
      <w:r w:rsidRPr="008C534D">
        <w:rPr>
          <w:rFonts w:ascii="Ebrima" w:hAnsi="Ebrima" w:cstheme="minorHAnsi"/>
          <w:color w:val="000000" w:themeColor="text1"/>
          <w:sz w:val="22"/>
          <w:szCs w:val="22"/>
        </w:rPr>
        <w:t xml:space="preserve">total ou </w:t>
      </w:r>
      <w:r w:rsidR="00A0097E" w:rsidRPr="008C534D">
        <w:rPr>
          <w:rFonts w:ascii="Ebrima" w:hAnsi="Ebrima" w:cstheme="minorHAnsi"/>
          <w:color w:val="000000" w:themeColor="text1"/>
          <w:sz w:val="22"/>
          <w:szCs w:val="22"/>
        </w:rPr>
        <w:t>Resgate Antecipado</w:t>
      </w:r>
      <w:r w:rsidRPr="008C534D">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8C534D" w:rsidRDefault="007C5BEB" w:rsidP="008C534D">
      <w:pPr>
        <w:pStyle w:val="PargrafodaLista"/>
        <w:spacing w:line="276" w:lineRule="auto"/>
        <w:rPr>
          <w:rFonts w:ascii="Ebrima" w:hAnsi="Ebrima" w:cstheme="minorHAnsi"/>
          <w:color w:val="000000" w:themeColor="text1"/>
          <w:sz w:val="22"/>
          <w:szCs w:val="22"/>
          <w:u w:val="single"/>
        </w:rPr>
      </w:pPr>
    </w:p>
    <w:p w14:paraId="67698488" w14:textId="67C5D0B4" w:rsidR="007C5BEB"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Integralização dos CRI com Ágio</w:t>
      </w:r>
      <w:r w:rsidRPr="008C534D">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proofErr w:type="spellStart"/>
      <w:r w:rsidR="00DD1013" w:rsidRPr="008C534D">
        <w:rPr>
          <w:rFonts w:ascii="Ebrima" w:hAnsi="Ebrima" w:cstheme="minorHAnsi"/>
          <w:color w:val="000000" w:themeColor="text1"/>
          <w:sz w:val="22"/>
          <w:szCs w:val="22"/>
        </w:rPr>
        <w:t>Securitizadora</w:t>
      </w:r>
      <w:proofErr w:type="spellEnd"/>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na amortização extraordinária ou resgate antecipado dos CRI, nos termos previstos neste Termo</w:t>
      </w:r>
      <w:r w:rsidR="006D1908" w:rsidRPr="008C534D">
        <w:rPr>
          <w:rFonts w:ascii="Ebrima" w:hAnsi="Ebrima"/>
          <w:color w:val="000000" w:themeColor="text1"/>
          <w:sz w:val="22"/>
          <w:szCs w:val="22"/>
        </w:rPr>
        <w:t xml:space="preserve"> </w:t>
      </w:r>
      <w:r w:rsidR="006D1908" w:rsidRPr="008C534D">
        <w:rPr>
          <w:rFonts w:ascii="Ebrima" w:hAnsi="Ebrima" w:cstheme="minorHAnsi"/>
          <w:color w:val="000000" w:themeColor="text1"/>
          <w:sz w:val="22"/>
          <w:szCs w:val="22"/>
        </w:rPr>
        <w:t>de Securitização</w:t>
      </w:r>
      <w:r w:rsidRPr="008C534D">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proofErr w:type="spellStart"/>
      <w:r w:rsidR="00DD1013"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8C534D" w:rsidRDefault="007C5BEB" w:rsidP="008C534D">
      <w:pPr>
        <w:pStyle w:val="PargrafodaLista"/>
        <w:spacing w:line="276" w:lineRule="auto"/>
        <w:rPr>
          <w:rFonts w:ascii="Ebrima" w:hAnsi="Ebrima" w:cstheme="minorHAnsi"/>
          <w:color w:val="000000" w:themeColor="text1"/>
          <w:sz w:val="22"/>
          <w:szCs w:val="22"/>
          <w:u w:val="single"/>
        </w:rPr>
      </w:pPr>
    </w:p>
    <w:p w14:paraId="07254D79" w14:textId="798E93EE" w:rsidR="00D44A33"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Estrutura</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 w:name="_DV_M242"/>
      <w:bookmarkEnd w:id="94"/>
      <w:r w:rsidRPr="008C534D">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8C534D">
        <w:rPr>
          <w:rFonts w:ascii="Ebrima" w:hAnsi="Ebrima" w:cstheme="minorHAnsi"/>
          <w:i/>
          <w:iCs/>
          <w:color w:val="000000" w:themeColor="text1"/>
          <w:sz w:val="22"/>
          <w:szCs w:val="22"/>
        </w:rPr>
        <w:t>stress</w:t>
      </w:r>
      <w:r w:rsidRPr="008C534D">
        <w:rPr>
          <w:rFonts w:ascii="Ebrima" w:hAnsi="Ebrima" w:cstheme="minorHAnsi"/>
          <w:color w:val="000000" w:themeColor="text1"/>
          <w:sz w:val="22"/>
          <w:szCs w:val="22"/>
        </w:rPr>
        <w:t xml:space="preserve">, poderá haver perdas por parte dos </w:t>
      </w:r>
      <w:r w:rsidR="00723447" w:rsidRPr="008C534D">
        <w:rPr>
          <w:rFonts w:ascii="Ebrima" w:hAnsi="Ebrima" w:cstheme="minorHAnsi"/>
          <w:color w:val="000000" w:themeColor="text1"/>
          <w:sz w:val="22"/>
          <w:szCs w:val="22"/>
        </w:rPr>
        <w:t xml:space="preserve">Investidores </w:t>
      </w:r>
      <w:r w:rsidRPr="008C534D">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8C534D" w:rsidRDefault="00D44A33" w:rsidP="008C534D">
      <w:pPr>
        <w:pStyle w:val="PargrafodaLista"/>
        <w:spacing w:line="276" w:lineRule="auto"/>
        <w:rPr>
          <w:rFonts w:ascii="Ebrima" w:hAnsi="Ebrima" w:cstheme="minorHAnsi"/>
          <w:bCs/>
          <w:color w:val="000000" w:themeColor="text1"/>
          <w:sz w:val="22"/>
          <w:szCs w:val="22"/>
          <w:u w:val="single"/>
        </w:rPr>
      </w:pPr>
    </w:p>
    <w:p w14:paraId="703E6643" w14:textId="66204059" w:rsidR="00D44A33"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u w:val="single"/>
        </w:rPr>
        <w:t>Risco em Função da Dispensa de Registro</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 Oferta, distribuída nos termos da Instrução CVM </w:t>
      </w:r>
      <w:r w:rsidR="00D44A33"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está automaticamente dispensada de registro perante a CVM, de forma que as informações prestadas pela </w:t>
      </w:r>
      <w:proofErr w:type="spellStart"/>
      <w:r w:rsidR="00DD1013" w:rsidRPr="008C534D">
        <w:rPr>
          <w:rFonts w:ascii="Ebrima" w:hAnsi="Ebrima" w:cstheme="minorHAnsi"/>
          <w:color w:val="000000" w:themeColor="text1"/>
          <w:sz w:val="22"/>
          <w:szCs w:val="22"/>
        </w:rPr>
        <w:t>Securitizadora</w:t>
      </w:r>
      <w:proofErr w:type="spellEnd"/>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8C534D" w:rsidRDefault="00D44A33" w:rsidP="008C534D">
      <w:pPr>
        <w:pStyle w:val="PargrafodaLista"/>
        <w:spacing w:line="276" w:lineRule="auto"/>
        <w:rPr>
          <w:rFonts w:ascii="Ebrima" w:hAnsi="Ebrima" w:cstheme="minorHAnsi"/>
          <w:color w:val="000000" w:themeColor="text1"/>
          <w:sz w:val="22"/>
          <w:szCs w:val="22"/>
          <w:u w:val="single"/>
        </w:rPr>
      </w:pPr>
    </w:p>
    <w:p w14:paraId="4E01FB95" w14:textId="1F64EAA3" w:rsidR="00D44A33"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8C534D">
        <w:rPr>
          <w:rFonts w:ascii="Ebrima" w:hAnsi="Ebrima" w:cstheme="minorHAnsi"/>
          <w:color w:val="000000" w:themeColor="text1"/>
          <w:sz w:val="22"/>
          <w:szCs w:val="22"/>
          <w:u w:val="single"/>
        </w:rPr>
        <w:t>das Emitentes</w:t>
      </w:r>
      <w:r w:rsidRPr="008C534D">
        <w:rPr>
          <w:rFonts w:ascii="Ebrima" w:hAnsi="Ebrima" w:cstheme="minorHAnsi"/>
          <w:color w:val="000000" w:themeColor="text1"/>
          <w:sz w:val="22"/>
          <w:szCs w:val="22"/>
        </w:rPr>
        <w:t>:</w:t>
      </w:r>
      <w:r w:rsidRPr="008C534D">
        <w:rPr>
          <w:rFonts w:ascii="Ebrima" w:hAnsi="Ebrima" w:cstheme="minorHAnsi"/>
          <w:i/>
          <w:color w:val="000000" w:themeColor="text1"/>
          <w:sz w:val="22"/>
          <w:szCs w:val="22"/>
        </w:rPr>
        <w:t xml:space="preserve"> </w:t>
      </w:r>
      <w:r w:rsidRPr="008C534D">
        <w:rPr>
          <w:rFonts w:ascii="Ebrima" w:hAnsi="Ebrima" w:cstheme="minorHAnsi"/>
          <w:color w:val="000000" w:themeColor="text1"/>
          <w:sz w:val="22"/>
          <w:szCs w:val="22"/>
        </w:rPr>
        <w:t xml:space="preserve">Os CRI são lastreados nos Créditos Imobiliários, os quais foram </w:t>
      </w:r>
      <w:r w:rsidRPr="008C534D">
        <w:rPr>
          <w:rFonts w:ascii="Ebrima" w:hAnsi="Ebrima" w:cstheme="minorHAnsi"/>
          <w:color w:val="000000" w:themeColor="text1"/>
          <w:sz w:val="22"/>
          <w:szCs w:val="22"/>
        </w:rPr>
        <w:lastRenderedPageBreak/>
        <w:t xml:space="preserve">vinculados aos CRI por meio do estabelecimento de regime fiduciário, constituindo Patrimônio Separado do patrimônio da Emissora. Os Créditos Imobiliários representam créditos detidos pela </w:t>
      </w:r>
      <w:proofErr w:type="spellStart"/>
      <w:r w:rsidR="00DD1013" w:rsidRPr="008C534D">
        <w:rPr>
          <w:rFonts w:ascii="Ebrima" w:hAnsi="Ebrima" w:cstheme="minorHAnsi"/>
          <w:color w:val="000000" w:themeColor="text1"/>
          <w:sz w:val="22"/>
          <w:szCs w:val="22"/>
        </w:rPr>
        <w:t>Securitizadora</w:t>
      </w:r>
      <w:proofErr w:type="spellEnd"/>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contra </w:t>
      </w:r>
      <w:r w:rsidR="006057F9" w:rsidRPr="008C534D">
        <w:rPr>
          <w:rFonts w:ascii="Ebrima" w:hAnsi="Ebrima" w:cstheme="minorHAnsi"/>
          <w:color w:val="000000" w:themeColor="text1"/>
          <w:sz w:val="22"/>
          <w:szCs w:val="22"/>
        </w:rPr>
        <w:t>a</w:t>
      </w:r>
      <w:r w:rsidR="00DD1013"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Assim, o recebimento integral e tempestivo pelo Titular </w:t>
      </w:r>
      <w:r w:rsidR="004E0CF7" w:rsidRPr="008C534D">
        <w:rPr>
          <w:rFonts w:ascii="Ebrima" w:hAnsi="Ebrima" w:cstheme="minorHAnsi"/>
          <w:color w:val="000000" w:themeColor="text1"/>
          <w:sz w:val="22"/>
          <w:szCs w:val="22"/>
        </w:rPr>
        <w:t>do</w:t>
      </w:r>
      <w:r w:rsidRPr="008C534D">
        <w:rPr>
          <w:rFonts w:ascii="Ebrima" w:hAnsi="Ebrima" w:cstheme="minorHAnsi"/>
          <w:color w:val="000000" w:themeColor="text1"/>
          <w:sz w:val="22"/>
          <w:szCs w:val="22"/>
        </w:rPr>
        <w:t xml:space="preserve"> CRI do montante devido conforme este Termo de Securitização depende do cumprimento total, pel</w:t>
      </w:r>
      <w:r w:rsidR="00DD1013" w:rsidRPr="008C534D">
        <w:rPr>
          <w:rFonts w:ascii="Ebrima" w:hAnsi="Ebrima" w:cstheme="minorHAnsi"/>
          <w:color w:val="000000" w:themeColor="text1"/>
          <w:sz w:val="22"/>
          <w:szCs w:val="22"/>
        </w:rPr>
        <w:t>as</w:t>
      </w:r>
      <w:r w:rsidRPr="008C534D">
        <w:rPr>
          <w:rFonts w:ascii="Ebrima" w:hAnsi="Ebrima" w:cstheme="minorHAnsi"/>
          <w:color w:val="000000" w:themeColor="text1"/>
          <w:sz w:val="22"/>
          <w:szCs w:val="22"/>
        </w:rPr>
        <w:t xml:space="preserve"> </w:t>
      </w:r>
      <w:r w:rsidR="00DD1013" w:rsidRPr="008C534D">
        <w:rPr>
          <w:rFonts w:ascii="Ebrima" w:hAnsi="Ebrima" w:cstheme="minorHAnsi"/>
          <w:color w:val="000000" w:themeColor="text1"/>
          <w:sz w:val="22"/>
          <w:szCs w:val="22"/>
        </w:rPr>
        <w:t xml:space="preserve">Emitentes e/ou </w:t>
      </w:r>
      <w:r w:rsidR="006835DB" w:rsidRPr="008C534D">
        <w:rPr>
          <w:rFonts w:ascii="Ebrima" w:hAnsi="Ebrima"/>
          <w:bCs/>
          <w:color w:val="000000" w:themeColor="text1"/>
          <w:sz w:val="22"/>
          <w:szCs w:val="22"/>
        </w:rPr>
        <w:t>Fiadores</w:t>
      </w:r>
      <w:r w:rsidRPr="008C534D">
        <w:rPr>
          <w:rFonts w:ascii="Ebrima" w:hAnsi="Ebrima" w:cstheme="minorHAnsi"/>
          <w:color w:val="000000" w:themeColor="text1"/>
          <w:sz w:val="22"/>
          <w:szCs w:val="22"/>
        </w:rPr>
        <w:t>, de suas obrigações assumidas n</w:t>
      </w:r>
      <w:r w:rsidR="00DD1013" w:rsidRPr="008C534D">
        <w:rPr>
          <w:rFonts w:ascii="Ebrima" w:hAnsi="Ebrima" w:cstheme="minorHAnsi"/>
          <w:color w:val="000000" w:themeColor="text1"/>
          <w:sz w:val="22"/>
          <w:szCs w:val="22"/>
        </w:rPr>
        <w:t xml:space="preserve">a CCB </w:t>
      </w:r>
      <w:proofErr w:type="spellStart"/>
      <w:r w:rsidR="00DD1013" w:rsidRPr="008C534D">
        <w:rPr>
          <w:rFonts w:ascii="Ebrima" w:hAnsi="Ebrima" w:cstheme="minorHAnsi"/>
          <w:color w:val="000000" w:themeColor="text1"/>
          <w:sz w:val="22"/>
          <w:szCs w:val="22"/>
        </w:rPr>
        <w:t>Servic</w:t>
      </w:r>
      <w:proofErr w:type="spellEnd"/>
      <w:r w:rsidR="00DD1013" w:rsidRPr="008C534D">
        <w:rPr>
          <w:rFonts w:ascii="Ebrima" w:hAnsi="Ebrima" w:cstheme="minorHAnsi"/>
          <w:color w:val="000000" w:themeColor="text1"/>
          <w:sz w:val="22"/>
          <w:szCs w:val="22"/>
        </w:rPr>
        <w:t xml:space="preserve"> e na CCB </w:t>
      </w:r>
      <w:proofErr w:type="spellStart"/>
      <w:r w:rsidR="00DD1013" w:rsidRPr="008C534D">
        <w:rPr>
          <w:rFonts w:ascii="Ebrima" w:hAnsi="Ebrima" w:cstheme="minorHAnsi"/>
          <w:color w:val="000000" w:themeColor="text1"/>
          <w:sz w:val="22"/>
          <w:szCs w:val="22"/>
        </w:rPr>
        <w:t>Precal</w:t>
      </w:r>
      <w:proofErr w:type="spellEnd"/>
      <w:r w:rsidR="00DD1013" w:rsidRPr="008C534D">
        <w:rPr>
          <w:rFonts w:ascii="Ebrima" w:hAnsi="Ebrima" w:cstheme="minorHAnsi"/>
          <w:color w:val="000000" w:themeColor="text1"/>
          <w:sz w:val="22"/>
          <w:szCs w:val="22"/>
        </w:rPr>
        <w:t xml:space="preserve"> e no </w:t>
      </w:r>
      <w:r w:rsidRPr="008C534D">
        <w:rPr>
          <w:rFonts w:ascii="Ebrima" w:hAnsi="Ebrima" w:cstheme="minorHAnsi"/>
          <w:color w:val="000000" w:themeColor="text1"/>
          <w:sz w:val="22"/>
          <w:szCs w:val="22"/>
        </w:rPr>
        <w:t xml:space="preserve">Contrato de Cessão, em tempo hábil para o pagamento pela </w:t>
      </w:r>
      <w:proofErr w:type="spellStart"/>
      <w:r w:rsidR="00DD1013" w:rsidRPr="008C534D">
        <w:rPr>
          <w:rFonts w:ascii="Ebrima" w:hAnsi="Ebrima" w:cstheme="minorHAnsi"/>
          <w:color w:val="000000" w:themeColor="text1"/>
          <w:sz w:val="22"/>
          <w:szCs w:val="22"/>
        </w:rPr>
        <w:t>Securitizadora</w:t>
      </w:r>
      <w:proofErr w:type="spellEnd"/>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dos valores decorrentes dos CRI. Sendo assim, a ocorrência de eventos que afetem a situação econômico-financeira d</w:t>
      </w:r>
      <w:r w:rsidR="00DD1013" w:rsidRPr="008C534D">
        <w:rPr>
          <w:rFonts w:ascii="Ebrima" w:hAnsi="Ebrima" w:cstheme="minorHAnsi"/>
          <w:color w:val="000000" w:themeColor="text1"/>
          <w:sz w:val="22"/>
          <w:szCs w:val="22"/>
        </w:rPr>
        <w:t xml:space="preserve">as Emitentes e/ou dos </w:t>
      </w:r>
      <w:r w:rsidR="006835DB" w:rsidRPr="008C534D">
        <w:rPr>
          <w:rFonts w:ascii="Ebrima" w:hAnsi="Ebrima"/>
          <w:bCs/>
          <w:color w:val="000000" w:themeColor="text1"/>
          <w:sz w:val="22"/>
          <w:szCs w:val="22"/>
        </w:rPr>
        <w:t>Fiadores</w:t>
      </w:r>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poderá afetar negativamente a capacidade destes em honrar suas obrigações nos termos d</w:t>
      </w:r>
      <w:r w:rsidR="00DD1013" w:rsidRPr="008C534D">
        <w:rPr>
          <w:rFonts w:ascii="Ebrima" w:hAnsi="Ebrima" w:cstheme="minorHAnsi"/>
          <w:color w:val="000000" w:themeColor="text1"/>
          <w:sz w:val="22"/>
          <w:szCs w:val="22"/>
        </w:rPr>
        <w:t xml:space="preserve">a CCB </w:t>
      </w:r>
      <w:proofErr w:type="spellStart"/>
      <w:r w:rsidR="00DD1013" w:rsidRPr="008C534D">
        <w:rPr>
          <w:rFonts w:ascii="Ebrima" w:hAnsi="Ebrima" w:cstheme="minorHAnsi"/>
          <w:color w:val="000000" w:themeColor="text1"/>
          <w:sz w:val="22"/>
          <w:szCs w:val="22"/>
        </w:rPr>
        <w:t>Servic</w:t>
      </w:r>
      <w:proofErr w:type="spellEnd"/>
      <w:r w:rsidR="00DD1013" w:rsidRPr="008C534D">
        <w:rPr>
          <w:rFonts w:ascii="Ebrima" w:hAnsi="Ebrima" w:cstheme="minorHAnsi"/>
          <w:color w:val="000000" w:themeColor="text1"/>
          <w:sz w:val="22"/>
          <w:szCs w:val="22"/>
        </w:rPr>
        <w:t xml:space="preserve"> e na CCB </w:t>
      </w:r>
      <w:proofErr w:type="spellStart"/>
      <w:r w:rsidR="00DD1013" w:rsidRPr="008C534D">
        <w:rPr>
          <w:rFonts w:ascii="Ebrima" w:hAnsi="Ebrima" w:cstheme="minorHAnsi"/>
          <w:color w:val="000000" w:themeColor="text1"/>
          <w:sz w:val="22"/>
          <w:szCs w:val="22"/>
        </w:rPr>
        <w:t>Precal</w:t>
      </w:r>
      <w:proofErr w:type="spellEnd"/>
      <w:r w:rsidR="00DD1013" w:rsidRPr="008C534D">
        <w:rPr>
          <w:rFonts w:ascii="Ebrima" w:hAnsi="Ebrima" w:cstheme="minorHAnsi"/>
          <w:color w:val="000000" w:themeColor="text1"/>
          <w:sz w:val="22"/>
          <w:szCs w:val="22"/>
        </w:rPr>
        <w:t xml:space="preserve"> e do</w:t>
      </w:r>
      <w:r w:rsidRPr="008C534D">
        <w:rPr>
          <w:rFonts w:ascii="Ebrima" w:hAnsi="Ebrima" w:cstheme="minorHAnsi"/>
          <w:color w:val="000000" w:themeColor="text1"/>
          <w:sz w:val="22"/>
          <w:szCs w:val="22"/>
        </w:rPr>
        <w:t xml:space="preserve"> Contrato de Cessão</w:t>
      </w:r>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e, por conseguinte, o pagamento dos CRI pela </w:t>
      </w:r>
      <w:proofErr w:type="spellStart"/>
      <w:r w:rsidR="00DD1013"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w:t>
      </w:r>
    </w:p>
    <w:p w14:paraId="3D1D5FD1" w14:textId="415A7BD0" w:rsidR="00D44A33" w:rsidRPr="008C534D" w:rsidRDefault="00D44A33" w:rsidP="008C534D">
      <w:pPr>
        <w:pStyle w:val="PargrafodaLista"/>
        <w:spacing w:line="276" w:lineRule="auto"/>
        <w:rPr>
          <w:rFonts w:ascii="Ebrima" w:hAnsi="Ebrima" w:cstheme="minorHAnsi"/>
          <w:color w:val="000000" w:themeColor="text1"/>
          <w:sz w:val="22"/>
          <w:szCs w:val="22"/>
          <w:u w:val="single"/>
        </w:rPr>
      </w:pPr>
    </w:p>
    <w:p w14:paraId="474CB3F4" w14:textId="1AAE9C0A" w:rsidR="001D2850" w:rsidRPr="008C534D" w:rsidRDefault="001D2850" w:rsidP="00365C0E">
      <w:pPr>
        <w:pStyle w:val="PargrafodaLista"/>
        <w:spacing w:line="276" w:lineRule="auto"/>
        <w:jc w:val="both"/>
        <w:rPr>
          <w:rFonts w:ascii="Ebrima" w:hAnsi="Ebrima" w:cstheme="minorHAnsi"/>
          <w:color w:val="000000" w:themeColor="text1"/>
          <w:sz w:val="22"/>
          <w:szCs w:val="22"/>
          <w:u w:val="single"/>
        </w:rPr>
      </w:pPr>
      <w:r w:rsidRPr="00534C62">
        <w:rPr>
          <w:rFonts w:ascii="Ebrima" w:hAnsi="Ebrima" w:cstheme="minorHAnsi"/>
          <w:color w:val="000000" w:themeColor="text1"/>
          <w:sz w:val="22"/>
          <w:szCs w:val="22"/>
        </w:rPr>
        <w:t xml:space="preserve">Conforme consta do Relatório da Auditoria Jurídica, datado de </w:t>
      </w:r>
      <w:r w:rsidR="000F1595" w:rsidRPr="00534C62">
        <w:rPr>
          <w:rFonts w:ascii="Ebrima" w:hAnsi="Ebrima" w:cstheme="minorHAnsi"/>
          <w:color w:val="000000" w:themeColor="text1"/>
          <w:sz w:val="22"/>
          <w:szCs w:val="22"/>
        </w:rPr>
        <w:t>17</w:t>
      </w:r>
      <w:r w:rsidRPr="00534C62">
        <w:rPr>
          <w:rFonts w:ascii="Ebrima" w:hAnsi="Ebrima" w:cstheme="minorHAnsi"/>
          <w:color w:val="000000" w:themeColor="text1"/>
          <w:sz w:val="22"/>
          <w:szCs w:val="22"/>
        </w:rPr>
        <w:t xml:space="preserve"> de maio de 2021, foram encontrados passivos de natureza tributária, devidos pela </w:t>
      </w:r>
      <w:proofErr w:type="spellStart"/>
      <w:r w:rsidRPr="00534C62">
        <w:rPr>
          <w:rFonts w:ascii="Ebrima" w:hAnsi="Ebrima" w:cstheme="minorHAnsi"/>
          <w:color w:val="000000" w:themeColor="text1"/>
          <w:sz w:val="22"/>
          <w:szCs w:val="22"/>
        </w:rPr>
        <w:t>Servic</w:t>
      </w:r>
      <w:proofErr w:type="spellEnd"/>
      <w:r w:rsidRPr="00534C62">
        <w:rPr>
          <w:rFonts w:ascii="Ebrima" w:hAnsi="Ebrima" w:cstheme="minorHAnsi"/>
          <w:color w:val="000000" w:themeColor="text1"/>
          <w:sz w:val="22"/>
          <w:szCs w:val="22"/>
        </w:rPr>
        <w:t xml:space="preserve"> à Receita Federal, no montante total não atualizado de R$ 11.086.705,56 (onze milhões, oitenta e seis mil, setecentos e cinco reais e cinquenta e seis centavos), cuja exigibilidade não se encontra suspensa. Da mesma forma, foram encontrados passivos referentes à títulos protestados </w:t>
      </w:r>
      <w:r w:rsidR="007B71AF" w:rsidRPr="00534C62">
        <w:rPr>
          <w:rFonts w:ascii="Ebrima" w:hAnsi="Ebrima" w:cstheme="minorHAnsi"/>
          <w:color w:val="000000" w:themeColor="text1"/>
          <w:sz w:val="22"/>
          <w:szCs w:val="22"/>
        </w:rPr>
        <w:t xml:space="preserve">em face da </w:t>
      </w:r>
      <w:proofErr w:type="spellStart"/>
      <w:r w:rsidR="007B71AF" w:rsidRPr="00534C62">
        <w:rPr>
          <w:rFonts w:ascii="Ebrima" w:hAnsi="Ebrima" w:cstheme="minorHAnsi"/>
          <w:color w:val="000000" w:themeColor="text1"/>
          <w:sz w:val="22"/>
          <w:szCs w:val="22"/>
        </w:rPr>
        <w:t>Servic</w:t>
      </w:r>
      <w:proofErr w:type="spellEnd"/>
      <w:r w:rsidR="007B71AF" w:rsidRPr="00534C62">
        <w:rPr>
          <w:rFonts w:ascii="Ebrima" w:hAnsi="Ebrima" w:cstheme="minorHAnsi"/>
          <w:color w:val="000000" w:themeColor="text1"/>
          <w:sz w:val="22"/>
          <w:szCs w:val="22"/>
        </w:rPr>
        <w:t xml:space="preserve">, em montante total não atualizado de </w:t>
      </w:r>
      <w:r w:rsidR="007B71AF" w:rsidRPr="008C534D">
        <w:rPr>
          <w:rFonts w:ascii="Ebrima" w:hAnsi="Ebrima"/>
          <w:color w:val="000000" w:themeColor="text1"/>
          <w:sz w:val="22"/>
          <w:szCs w:val="22"/>
        </w:rPr>
        <w:t xml:space="preserve">R$ 4.660.474,92 (quatro milhões, seiscentos e sessenta mil, quatrocentos e setenta e quatro reais e noventa e dois centavos). Neste sentido, os passivos listados acima podem vir a prejudicar a capacidade da </w:t>
      </w:r>
      <w:proofErr w:type="spellStart"/>
      <w:r w:rsidR="007B71AF" w:rsidRPr="008C534D">
        <w:rPr>
          <w:rFonts w:ascii="Ebrima" w:hAnsi="Ebrima"/>
          <w:color w:val="000000" w:themeColor="text1"/>
          <w:sz w:val="22"/>
          <w:szCs w:val="22"/>
        </w:rPr>
        <w:t>Servic</w:t>
      </w:r>
      <w:proofErr w:type="spellEnd"/>
      <w:r w:rsidR="007B71AF" w:rsidRPr="008C534D">
        <w:rPr>
          <w:rFonts w:ascii="Ebrima" w:hAnsi="Ebrima"/>
          <w:color w:val="000000" w:themeColor="text1"/>
          <w:sz w:val="22"/>
          <w:szCs w:val="22"/>
        </w:rPr>
        <w:t xml:space="preserve"> em honrar com </w:t>
      </w:r>
      <w:r w:rsidR="007B71AF" w:rsidRPr="008C534D">
        <w:rPr>
          <w:rFonts w:ascii="Ebrima" w:hAnsi="Ebrima" w:cstheme="minorHAnsi"/>
          <w:color w:val="000000" w:themeColor="text1"/>
          <w:sz w:val="22"/>
          <w:szCs w:val="22"/>
        </w:rPr>
        <w:t xml:space="preserve">suas obrigações nos termos da CCB </w:t>
      </w:r>
      <w:proofErr w:type="spellStart"/>
      <w:r w:rsidR="007B71AF" w:rsidRPr="008C534D">
        <w:rPr>
          <w:rFonts w:ascii="Ebrima" w:hAnsi="Ebrima" w:cstheme="minorHAnsi"/>
          <w:color w:val="000000" w:themeColor="text1"/>
          <w:sz w:val="22"/>
          <w:szCs w:val="22"/>
        </w:rPr>
        <w:t>Servic</w:t>
      </w:r>
      <w:proofErr w:type="spellEnd"/>
      <w:r w:rsidR="007B71AF" w:rsidRPr="008C534D">
        <w:rPr>
          <w:rFonts w:ascii="Ebrima" w:hAnsi="Ebrima" w:cstheme="minorHAnsi"/>
          <w:color w:val="000000" w:themeColor="text1"/>
          <w:sz w:val="22"/>
          <w:szCs w:val="22"/>
        </w:rPr>
        <w:t xml:space="preserve"> e na CCB </w:t>
      </w:r>
      <w:proofErr w:type="spellStart"/>
      <w:r w:rsidR="007B71AF" w:rsidRPr="008C534D">
        <w:rPr>
          <w:rFonts w:ascii="Ebrima" w:hAnsi="Ebrima" w:cstheme="minorHAnsi"/>
          <w:color w:val="000000" w:themeColor="text1"/>
          <w:sz w:val="22"/>
          <w:szCs w:val="22"/>
        </w:rPr>
        <w:t>Precal</w:t>
      </w:r>
      <w:proofErr w:type="spellEnd"/>
      <w:r w:rsidR="007B71AF" w:rsidRPr="008C534D">
        <w:rPr>
          <w:rFonts w:ascii="Ebrima" w:hAnsi="Ebrima" w:cstheme="minorHAnsi"/>
          <w:color w:val="000000" w:themeColor="text1"/>
          <w:sz w:val="22"/>
          <w:szCs w:val="22"/>
        </w:rPr>
        <w:t xml:space="preserve"> e do Contrato de Cessão, e, por conseguinte, o pagamento dos CRI pela </w:t>
      </w:r>
      <w:proofErr w:type="spellStart"/>
      <w:r w:rsidR="007B71AF" w:rsidRPr="008C534D">
        <w:rPr>
          <w:rFonts w:ascii="Ebrima" w:hAnsi="Ebrima" w:cstheme="minorHAnsi"/>
          <w:color w:val="000000" w:themeColor="text1"/>
          <w:sz w:val="22"/>
          <w:szCs w:val="22"/>
        </w:rPr>
        <w:t>Securitizadora</w:t>
      </w:r>
      <w:proofErr w:type="spellEnd"/>
      <w:r w:rsidR="007B71AF" w:rsidRPr="008C534D">
        <w:rPr>
          <w:rFonts w:ascii="Ebrima" w:hAnsi="Ebrima" w:cstheme="minorHAnsi"/>
          <w:color w:val="000000" w:themeColor="text1"/>
          <w:sz w:val="22"/>
          <w:szCs w:val="22"/>
        </w:rPr>
        <w:t>.</w:t>
      </w:r>
    </w:p>
    <w:p w14:paraId="7870C166" w14:textId="77777777" w:rsidR="001D2850" w:rsidRPr="008C534D" w:rsidRDefault="001D2850" w:rsidP="008C534D">
      <w:pPr>
        <w:pStyle w:val="PargrafodaLista"/>
        <w:spacing w:line="276" w:lineRule="auto"/>
        <w:rPr>
          <w:rFonts w:ascii="Ebrima" w:hAnsi="Ebrima" w:cstheme="minorHAnsi"/>
          <w:color w:val="000000" w:themeColor="text1"/>
          <w:sz w:val="22"/>
          <w:szCs w:val="22"/>
          <w:u w:val="single"/>
        </w:rPr>
      </w:pPr>
    </w:p>
    <w:p w14:paraId="3F2E8153" w14:textId="3B97A17A" w:rsidR="001B1B59"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não formalização das garantias</w:t>
      </w:r>
      <w:r w:rsidRPr="008C534D">
        <w:rPr>
          <w:rFonts w:ascii="Ebrima" w:hAnsi="Ebrima" w:cstheme="minorHAnsi"/>
          <w:color w:val="000000" w:themeColor="text1"/>
          <w:sz w:val="22"/>
          <w:szCs w:val="22"/>
        </w:rPr>
        <w:t>: Nos termos da Lei nº 6.015</w:t>
      </w:r>
      <w:r w:rsidR="00BD6E0E" w:rsidRPr="008C534D">
        <w:rPr>
          <w:rFonts w:ascii="Ebrima" w:hAnsi="Ebrima" w:cstheme="minorHAnsi"/>
          <w:color w:val="000000" w:themeColor="text1"/>
          <w:sz w:val="22"/>
          <w:szCs w:val="22"/>
        </w:rPr>
        <w:t>/73</w:t>
      </w:r>
      <w:r w:rsidRPr="008C534D">
        <w:rPr>
          <w:rFonts w:ascii="Ebrima" w:hAnsi="Ebrima" w:cstheme="minorHAnsi"/>
          <w:color w:val="000000" w:themeColor="text1"/>
          <w:sz w:val="22"/>
          <w:szCs w:val="22"/>
        </w:rPr>
        <w:t xml:space="preserve">, o Contrato de Cessão </w:t>
      </w:r>
      <w:r w:rsidR="00DD1013" w:rsidRPr="008C534D">
        <w:rPr>
          <w:rFonts w:ascii="Ebrima" w:hAnsi="Ebrima" w:cstheme="minorHAnsi"/>
          <w:color w:val="000000" w:themeColor="text1"/>
          <w:sz w:val="22"/>
          <w:szCs w:val="22"/>
        </w:rPr>
        <w:t xml:space="preserve">e o Contrato de Alienação Fiduciária de Quotas </w:t>
      </w:r>
      <w:r w:rsidRPr="008C534D">
        <w:rPr>
          <w:rFonts w:ascii="Ebrima" w:hAnsi="Ebrima" w:cstheme="minorHAnsi"/>
          <w:color w:val="000000" w:themeColor="text1"/>
          <w:sz w:val="22"/>
          <w:szCs w:val="22"/>
        </w:rPr>
        <w:t>dever</w:t>
      </w:r>
      <w:r w:rsidR="00DD1013" w:rsidRPr="008C534D">
        <w:rPr>
          <w:rFonts w:ascii="Ebrima" w:hAnsi="Ebrima" w:cstheme="minorHAnsi"/>
          <w:color w:val="000000" w:themeColor="text1"/>
          <w:sz w:val="22"/>
          <w:szCs w:val="22"/>
        </w:rPr>
        <w:t>ão</w:t>
      </w:r>
      <w:r w:rsidRPr="008C534D">
        <w:rPr>
          <w:rFonts w:ascii="Ebrima" w:hAnsi="Ebrima" w:cstheme="minorHAnsi"/>
          <w:color w:val="000000" w:themeColor="text1"/>
          <w:sz w:val="22"/>
          <w:szCs w:val="22"/>
        </w:rPr>
        <w:t xml:space="preserve"> ser </w:t>
      </w:r>
      <w:r w:rsidR="001B1B59" w:rsidRPr="008C534D">
        <w:rPr>
          <w:rFonts w:ascii="Ebrima" w:hAnsi="Ebrima" w:cstheme="minorHAnsi"/>
          <w:color w:val="000000" w:themeColor="text1"/>
          <w:sz w:val="22"/>
          <w:szCs w:val="22"/>
        </w:rPr>
        <w:t>registrados</w:t>
      </w:r>
      <w:r w:rsidRPr="008C534D">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8C534D">
        <w:rPr>
          <w:rFonts w:ascii="Ebrima" w:hAnsi="Ebrima" w:cstheme="minorHAnsi"/>
          <w:color w:val="000000" w:themeColor="text1"/>
          <w:sz w:val="22"/>
          <w:szCs w:val="22"/>
        </w:rPr>
        <w:t xml:space="preserve">Ainda, o </w:t>
      </w:r>
      <w:r w:rsidR="000F75CE" w:rsidRPr="008C534D">
        <w:rPr>
          <w:rFonts w:ascii="Ebrima" w:hAnsi="Ebrima" w:cstheme="minorHAnsi"/>
          <w:color w:val="000000" w:themeColor="text1"/>
          <w:sz w:val="22"/>
          <w:szCs w:val="22"/>
        </w:rPr>
        <w:t>c</w:t>
      </w:r>
      <w:r w:rsidR="001B1B59" w:rsidRPr="008C534D">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8C534D">
        <w:rPr>
          <w:rFonts w:ascii="Ebrima" w:hAnsi="Ebrima" w:cstheme="minorHAnsi"/>
          <w:color w:val="000000" w:themeColor="text1"/>
          <w:sz w:val="22"/>
          <w:szCs w:val="22"/>
        </w:rPr>
        <w:t>s</w:t>
      </w:r>
      <w:r w:rsidR="001B1B59" w:rsidRPr="008C534D">
        <w:rPr>
          <w:rFonts w:ascii="Ebrima" w:hAnsi="Ebrima" w:cstheme="minorHAnsi"/>
          <w:color w:val="000000" w:themeColor="text1"/>
          <w:sz w:val="22"/>
          <w:szCs w:val="22"/>
        </w:rPr>
        <w:t xml:space="preserve"> </w:t>
      </w:r>
      <w:r w:rsidR="001821BE" w:rsidRPr="008C534D">
        <w:rPr>
          <w:rFonts w:ascii="Ebrima" w:hAnsi="Ebrima" w:cstheme="minorHAnsi"/>
          <w:color w:val="000000" w:themeColor="text1"/>
          <w:sz w:val="22"/>
          <w:szCs w:val="22"/>
        </w:rPr>
        <w:t xml:space="preserve">Alienações Fiduciárias de Imóveis </w:t>
      </w:r>
      <w:r w:rsidR="001B1B59" w:rsidRPr="008C534D">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8C534D">
        <w:rPr>
          <w:rFonts w:ascii="Ebrima" w:hAnsi="Ebrima" w:cstheme="minorHAnsi"/>
          <w:color w:val="000000" w:themeColor="text1"/>
          <w:sz w:val="22"/>
          <w:szCs w:val="22"/>
        </w:rPr>
        <w:t>, do</w:t>
      </w:r>
      <w:r w:rsidR="000F75CE" w:rsidRPr="008C534D">
        <w:rPr>
          <w:rFonts w:ascii="Ebrima" w:hAnsi="Ebrima" w:cstheme="minorHAnsi"/>
          <w:color w:val="000000" w:themeColor="text1"/>
          <w:sz w:val="22"/>
          <w:szCs w:val="22"/>
        </w:rPr>
        <w:t>s contratos de Alienação Fiduciária de Imóveis</w:t>
      </w:r>
      <w:r w:rsidR="001B1B59" w:rsidRPr="008C534D">
        <w:rPr>
          <w:rFonts w:ascii="Ebrima" w:hAnsi="Ebrima" w:cstheme="minorHAnsi"/>
          <w:color w:val="000000" w:themeColor="text1"/>
          <w:sz w:val="22"/>
          <w:szCs w:val="22"/>
        </w:rPr>
        <w:t xml:space="preserve"> e do </w:t>
      </w:r>
      <w:r w:rsidR="000F75CE" w:rsidRPr="008C534D">
        <w:rPr>
          <w:rFonts w:ascii="Ebrima" w:hAnsi="Ebrima" w:cstheme="minorHAnsi"/>
          <w:color w:val="000000" w:themeColor="text1"/>
          <w:sz w:val="22"/>
          <w:szCs w:val="22"/>
        </w:rPr>
        <w:t xml:space="preserve">contrato </w:t>
      </w:r>
      <w:r w:rsidR="001B1B59" w:rsidRPr="008C534D">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8C534D" w:rsidRDefault="00D44A33" w:rsidP="008C534D">
      <w:pPr>
        <w:pStyle w:val="PargrafodaLista"/>
        <w:spacing w:line="276" w:lineRule="auto"/>
        <w:rPr>
          <w:rFonts w:ascii="Ebrima" w:hAnsi="Ebrima" w:cstheme="minorHAnsi"/>
          <w:color w:val="000000" w:themeColor="text1"/>
          <w:sz w:val="22"/>
          <w:szCs w:val="22"/>
          <w:u w:val="single"/>
        </w:rPr>
      </w:pPr>
    </w:p>
    <w:p w14:paraId="5C839D47" w14:textId="1DCB5F9C" w:rsidR="000B56E6"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Riscos relacionados à redução do valor das Garantias</w:t>
      </w:r>
      <w:r w:rsidRPr="008C534D">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8C534D">
        <w:rPr>
          <w:rFonts w:ascii="Ebrima" w:hAnsi="Ebrima" w:cstheme="minorHAnsi"/>
          <w:color w:val="000000" w:themeColor="text1"/>
          <w:sz w:val="22"/>
          <w:szCs w:val="22"/>
        </w:rPr>
        <w:t>Direitos Creditórios</w:t>
      </w:r>
      <w:r w:rsidRPr="008C534D">
        <w:rPr>
          <w:rFonts w:ascii="Ebrima" w:hAnsi="Ebrima" w:cstheme="minorHAnsi"/>
          <w:color w:val="000000" w:themeColor="text1"/>
          <w:sz w:val="22"/>
          <w:szCs w:val="22"/>
        </w:rPr>
        <w:t xml:space="preserve"> em valor maior do que inicialmente previsto ou a diminuição do valor patrimonial ou de mercado </w:t>
      </w:r>
      <w:r w:rsidR="000B56E6" w:rsidRPr="008C534D">
        <w:rPr>
          <w:rFonts w:ascii="Ebrima" w:hAnsi="Ebrima" w:cstheme="minorHAnsi"/>
          <w:color w:val="000000" w:themeColor="text1"/>
          <w:sz w:val="22"/>
          <w:szCs w:val="22"/>
        </w:rPr>
        <w:t>d</w:t>
      </w:r>
      <w:r w:rsidR="001B1B59" w:rsidRPr="008C534D">
        <w:rPr>
          <w:rFonts w:ascii="Ebrima" w:hAnsi="Ebrima" w:cstheme="minorHAnsi"/>
          <w:color w:val="000000" w:themeColor="text1"/>
          <w:sz w:val="22"/>
          <w:szCs w:val="22"/>
        </w:rPr>
        <w:t>as Emitentes</w:t>
      </w:r>
      <w:r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lastRenderedPageBreak/>
        <w:t>Eventuais reduções e depreciações nas Garantias poderão comprometer a capacidade de pagamento dos Créditos Imobiliário</w:t>
      </w:r>
      <w:r w:rsidR="000B56E6"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e, consequentemente, dos CRI.</w:t>
      </w:r>
    </w:p>
    <w:p w14:paraId="40358BBA" w14:textId="77777777" w:rsidR="000B56E6" w:rsidRPr="008C534D" w:rsidRDefault="000B56E6" w:rsidP="008C534D">
      <w:pPr>
        <w:pStyle w:val="PargrafodaLista"/>
        <w:spacing w:line="276" w:lineRule="auto"/>
        <w:rPr>
          <w:rFonts w:ascii="Ebrima" w:hAnsi="Ebrima" w:cstheme="minorHAnsi"/>
          <w:color w:val="000000" w:themeColor="text1"/>
          <w:sz w:val="22"/>
          <w:szCs w:val="22"/>
          <w:u w:val="single"/>
        </w:rPr>
      </w:pPr>
    </w:p>
    <w:p w14:paraId="4566582B" w14:textId="313D0F7C" w:rsidR="0039778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8C534D">
        <w:rPr>
          <w:rFonts w:ascii="Ebrima" w:hAnsi="Ebrima" w:cstheme="minorHAnsi"/>
          <w:color w:val="000000" w:themeColor="text1"/>
          <w:sz w:val="22"/>
          <w:szCs w:val="22"/>
          <w:u w:val="single"/>
        </w:rPr>
        <w:t xml:space="preserve">Riscos decorrentes dos documentos não analisados ou apresentados na </w:t>
      </w:r>
      <w:proofErr w:type="spellStart"/>
      <w:r w:rsidRPr="008C534D">
        <w:rPr>
          <w:rFonts w:ascii="Ebrima" w:hAnsi="Ebrima" w:cstheme="minorHAnsi"/>
          <w:i/>
          <w:color w:val="000000" w:themeColor="text1"/>
          <w:sz w:val="22"/>
          <w:szCs w:val="22"/>
          <w:u w:val="single"/>
        </w:rPr>
        <w:t>Due</w:t>
      </w:r>
      <w:proofErr w:type="spellEnd"/>
      <w:r w:rsidRPr="008C534D">
        <w:rPr>
          <w:rFonts w:ascii="Ebrima" w:hAnsi="Ebrima" w:cstheme="minorHAnsi"/>
          <w:i/>
          <w:color w:val="000000" w:themeColor="text1"/>
          <w:sz w:val="22"/>
          <w:szCs w:val="22"/>
          <w:u w:val="single"/>
        </w:rPr>
        <w:t xml:space="preserve"> </w:t>
      </w:r>
      <w:proofErr w:type="spellStart"/>
      <w:r w:rsidRPr="008C534D">
        <w:rPr>
          <w:rFonts w:ascii="Ebrima" w:hAnsi="Ebrima" w:cstheme="minorHAnsi"/>
          <w:i/>
          <w:color w:val="000000" w:themeColor="text1"/>
          <w:sz w:val="22"/>
          <w:szCs w:val="22"/>
          <w:u w:val="single"/>
        </w:rPr>
        <w:t>Diligence</w:t>
      </w:r>
      <w:proofErr w:type="spellEnd"/>
      <w:r w:rsidRPr="008C534D">
        <w:rPr>
          <w:rFonts w:ascii="Ebrima" w:hAnsi="Ebrima" w:cstheme="minorHAnsi"/>
          <w:color w:val="000000" w:themeColor="text1"/>
          <w:sz w:val="22"/>
          <w:szCs w:val="22"/>
        </w:rPr>
        <w:t xml:space="preserve">: Para fins dessa Oferta, foi contratado um escritório especializado para análise </w:t>
      </w:r>
      <w:r w:rsidR="006D1BC1" w:rsidRPr="008C534D">
        <w:rPr>
          <w:rFonts w:ascii="Ebrima" w:hAnsi="Ebrima" w:cstheme="minorHAnsi"/>
          <w:color w:val="000000" w:themeColor="text1"/>
          <w:sz w:val="22"/>
          <w:szCs w:val="22"/>
        </w:rPr>
        <w:t>jurídica dos principais aspectos relacionados à</w:t>
      </w:r>
      <w:r w:rsidR="001B1B59" w:rsidRPr="008C534D">
        <w:rPr>
          <w:rFonts w:ascii="Ebrima" w:hAnsi="Ebrima" w:cstheme="minorHAnsi"/>
          <w:color w:val="000000" w:themeColor="text1"/>
          <w:sz w:val="22"/>
          <w:szCs w:val="22"/>
        </w:rPr>
        <w:t>s Emitentes</w:t>
      </w:r>
      <w:r w:rsidR="006D1BC1" w:rsidRPr="008C534D">
        <w:rPr>
          <w:rFonts w:ascii="Ebrima" w:hAnsi="Ebrima" w:cstheme="minorHAnsi"/>
          <w:color w:val="000000" w:themeColor="text1"/>
          <w:sz w:val="22"/>
          <w:szCs w:val="22"/>
        </w:rPr>
        <w:t xml:space="preserve">, aos </w:t>
      </w:r>
      <w:r w:rsidR="006835DB" w:rsidRPr="008C534D">
        <w:rPr>
          <w:rFonts w:ascii="Ebrima" w:hAnsi="Ebrima"/>
          <w:bCs/>
          <w:color w:val="000000" w:themeColor="text1"/>
          <w:sz w:val="22"/>
          <w:szCs w:val="22"/>
        </w:rPr>
        <w:t>Fiadores</w:t>
      </w:r>
      <w:r w:rsidR="001B1B59" w:rsidRPr="008C534D">
        <w:rPr>
          <w:rFonts w:ascii="Ebrima" w:hAnsi="Ebrima" w:cstheme="minorHAnsi"/>
          <w:color w:val="000000" w:themeColor="text1"/>
          <w:sz w:val="22"/>
          <w:szCs w:val="22"/>
        </w:rPr>
        <w:t>, aos Loteamentos,</w:t>
      </w:r>
      <w:r w:rsidR="006D1BC1" w:rsidRPr="008C534D">
        <w:rPr>
          <w:rFonts w:ascii="Ebrima" w:hAnsi="Ebrima" w:cstheme="minorHAnsi"/>
          <w:color w:val="000000" w:themeColor="text1"/>
          <w:sz w:val="22"/>
          <w:szCs w:val="22"/>
        </w:rPr>
        <w:t xml:space="preserve"> e antecessores da cadeia dominial do</w:t>
      </w:r>
      <w:r w:rsidR="000B56E6" w:rsidRPr="008C534D">
        <w:rPr>
          <w:rFonts w:ascii="Ebrima" w:hAnsi="Ebrima" w:cstheme="minorHAnsi"/>
          <w:color w:val="000000" w:themeColor="text1"/>
          <w:sz w:val="22"/>
          <w:szCs w:val="22"/>
        </w:rPr>
        <w:t>s</w:t>
      </w:r>
      <w:r w:rsidR="006D1BC1" w:rsidRPr="008C534D">
        <w:rPr>
          <w:rFonts w:ascii="Ebrima" w:hAnsi="Ebrima" w:cstheme="minorHAnsi"/>
          <w:color w:val="000000" w:themeColor="text1"/>
          <w:sz w:val="22"/>
          <w:szCs w:val="22"/>
        </w:rPr>
        <w:t xml:space="preserve"> </w:t>
      </w:r>
      <w:r w:rsidR="000F75CE" w:rsidRPr="008C534D">
        <w:rPr>
          <w:rFonts w:ascii="Ebrima" w:hAnsi="Ebrima" w:cstheme="minorHAnsi"/>
          <w:color w:val="000000" w:themeColor="text1"/>
          <w:sz w:val="22"/>
          <w:szCs w:val="22"/>
        </w:rPr>
        <w:t>i</w:t>
      </w:r>
      <w:r w:rsidR="006D1BC1" w:rsidRPr="008C534D">
        <w:rPr>
          <w:rFonts w:ascii="Ebrima" w:hAnsi="Ebrima" w:cstheme="minorHAnsi"/>
          <w:color w:val="000000" w:themeColor="text1"/>
          <w:sz w:val="22"/>
          <w:szCs w:val="22"/>
        </w:rPr>
        <w:t>móve</w:t>
      </w:r>
      <w:r w:rsidR="000B56E6" w:rsidRPr="008C534D">
        <w:rPr>
          <w:rFonts w:ascii="Ebrima" w:hAnsi="Ebrima" w:cstheme="minorHAnsi"/>
          <w:color w:val="000000" w:themeColor="text1"/>
          <w:sz w:val="22"/>
          <w:szCs w:val="22"/>
        </w:rPr>
        <w:t>is</w:t>
      </w:r>
      <w:r w:rsidR="004450E0" w:rsidRPr="008C534D">
        <w:rPr>
          <w:rFonts w:ascii="Ebrima" w:hAnsi="Ebrima" w:cstheme="minorHAnsi"/>
          <w:color w:val="000000" w:themeColor="text1"/>
          <w:sz w:val="22"/>
          <w:szCs w:val="22"/>
        </w:rPr>
        <w:t xml:space="preserve">. </w:t>
      </w:r>
      <w:r w:rsidR="006D1BC1" w:rsidRPr="008C534D">
        <w:rPr>
          <w:rFonts w:ascii="Ebrima" w:hAnsi="Ebrima" w:cstheme="minorHAnsi"/>
          <w:color w:val="000000" w:themeColor="text1"/>
          <w:sz w:val="22"/>
          <w:szCs w:val="22"/>
        </w:rPr>
        <w:t>Entretanto, nem todos os documentos necessários para a completa análise d</w:t>
      </w:r>
      <w:r w:rsidR="001821BE" w:rsidRPr="008C534D">
        <w:rPr>
          <w:rFonts w:ascii="Ebrima" w:hAnsi="Ebrima" w:cstheme="minorHAnsi"/>
          <w:color w:val="000000" w:themeColor="text1"/>
          <w:sz w:val="22"/>
          <w:szCs w:val="22"/>
        </w:rPr>
        <w:t>as Emitentes</w:t>
      </w:r>
      <w:r w:rsidR="006D1BC1" w:rsidRPr="008C534D">
        <w:rPr>
          <w:rFonts w:ascii="Ebrima" w:hAnsi="Ebrima" w:cstheme="minorHAnsi"/>
          <w:color w:val="000000" w:themeColor="text1"/>
          <w:sz w:val="22"/>
          <w:szCs w:val="22"/>
        </w:rPr>
        <w:t>, do</w:t>
      </w:r>
      <w:r w:rsidR="000B56E6" w:rsidRPr="008C534D">
        <w:rPr>
          <w:rFonts w:ascii="Ebrima" w:hAnsi="Ebrima" w:cstheme="minorHAnsi"/>
          <w:color w:val="000000" w:themeColor="text1"/>
          <w:sz w:val="22"/>
          <w:szCs w:val="22"/>
        </w:rPr>
        <w:t>s</w:t>
      </w:r>
      <w:r w:rsidR="006D1BC1" w:rsidRPr="008C534D">
        <w:rPr>
          <w:rFonts w:ascii="Ebrima" w:hAnsi="Ebrima" w:cstheme="minorHAnsi"/>
          <w:color w:val="000000" w:themeColor="text1"/>
          <w:sz w:val="22"/>
          <w:szCs w:val="22"/>
        </w:rPr>
        <w:t xml:space="preserve"> </w:t>
      </w:r>
      <w:r w:rsidR="001821BE" w:rsidRPr="008C534D">
        <w:rPr>
          <w:rFonts w:ascii="Ebrima" w:hAnsi="Ebrima" w:cstheme="minorHAnsi"/>
          <w:color w:val="000000" w:themeColor="text1"/>
          <w:sz w:val="22"/>
          <w:szCs w:val="22"/>
        </w:rPr>
        <w:t>Loteamentos</w:t>
      </w:r>
      <w:r w:rsidR="006D1BC1" w:rsidRPr="008C534D">
        <w:rPr>
          <w:rFonts w:ascii="Ebrima" w:hAnsi="Ebrima" w:cstheme="minorHAnsi"/>
          <w:color w:val="000000" w:themeColor="text1"/>
          <w:sz w:val="22"/>
          <w:szCs w:val="22"/>
        </w:rPr>
        <w:t xml:space="preserve"> e dos antecessores da cadeia dominial do</w:t>
      </w:r>
      <w:r w:rsidR="000B56E6" w:rsidRPr="008C534D">
        <w:rPr>
          <w:rFonts w:ascii="Ebrima" w:hAnsi="Ebrima" w:cstheme="minorHAnsi"/>
          <w:color w:val="000000" w:themeColor="text1"/>
          <w:sz w:val="22"/>
          <w:szCs w:val="22"/>
        </w:rPr>
        <w:t>s</w:t>
      </w:r>
      <w:r w:rsidR="006D1BC1" w:rsidRPr="008C534D">
        <w:rPr>
          <w:rFonts w:ascii="Ebrima" w:hAnsi="Ebrima" w:cstheme="minorHAnsi"/>
          <w:color w:val="000000" w:themeColor="text1"/>
          <w:sz w:val="22"/>
          <w:szCs w:val="22"/>
        </w:rPr>
        <w:t xml:space="preserve"> </w:t>
      </w:r>
      <w:r w:rsidR="004E22D3" w:rsidRPr="008C534D">
        <w:rPr>
          <w:rFonts w:ascii="Ebrima" w:hAnsi="Ebrima" w:cstheme="minorHAnsi"/>
          <w:color w:val="000000" w:themeColor="text1"/>
          <w:sz w:val="22"/>
          <w:szCs w:val="22"/>
        </w:rPr>
        <w:t>i</w:t>
      </w:r>
      <w:r w:rsidR="006D1BC1" w:rsidRPr="008C534D">
        <w:rPr>
          <w:rFonts w:ascii="Ebrima" w:hAnsi="Ebrima" w:cstheme="minorHAnsi"/>
          <w:color w:val="000000" w:themeColor="text1"/>
          <w:sz w:val="22"/>
          <w:szCs w:val="22"/>
        </w:rPr>
        <w:t>móve</w:t>
      </w:r>
      <w:r w:rsidR="000B56E6" w:rsidRPr="008C534D">
        <w:rPr>
          <w:rFonts w:ascii="Ebrima" w:hAnsi="Ebrima" w:cstheme="minorHAnsi"/>
          <w:color w:val="000000" w:themeColor="text1"/>
          <w:sz w:val="22"/>
          <w:szCs w:val="22"/>
        </w:rPr>
        <w:t xml:space="preserve">is </w:t>
      </w:r>
      <w:r w:rsidR="006D1BC1" w:rsidRPr="008C534D">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8C534D">
        <w:rPr>
          <w:rFonts w:ascii="Ebrima" w:hAnsi="Ebrima" w:cstheme="minorHAnsi"/>
          <w:color w:val="000000" w:themeColor="text1"/>
          <w:sz w:val="22"/>
          <w:szCs w:val="22"/>
        </w:rPr>
        <w:t xml:space="preserve"> </w:t>
      </w:r>
      <w:r w:rsidR="006D1BC1" w:rsidRPr="008C534D">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95" w:name="_DV_C996"/>
    </w:p>
    <w:bookmarkEnd w:id="95"/>
    <w:p w14:paraId="0C2EA6D8" w14:textId="77777777" w:rsidR="00397782" w:rsidRPr="008C534D" w:rsidRDefault="00397782" w:rsidP="008C534D">
      <w:pPr>
        <w:spacing w:line="276" w:lineRule="auto"/>
        <w:ind w:left="709"/>
        <w:rPr>
          <w:rFonts w:ascii="Ebrima" w:hAnsi="Ebrima" w:cstheme="minorHAnsi"/>
          <w:color w:val="000000" w:themeColor="text1"/>
          <w:sz w:val="22"/>
          <w:szCs w:val="22"/>
          <w:u w:val="single"/>
        </w:rPr>
      </w:pPr>
    </w:p>
    <w:p w14:paraId="1147CA68" w14:textId="74C0326A" w:rsidR="0039778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8C534D">
        <w:rPr>
          <w:rFonts w:ascii="Ebrima" w:hAnsi="Ebrima" w:cstheme="minorHAnsi"/>
          <w:color w:val="000000" w:themeColor="text1"/>
          <w:sz w:val="22"/>
          <w:szCs w:val="22"/>
          <w:u w:val="single"/>
        </w:rPr>
        <w:t xml:space="preserve">Riscos de Desapropriação e Sinistro dos </w:t>
      </w:r>
      <w:r w:rsidR="004E22D3" w:rsidRPr="008C534D">
        <w:rPr>
          <w:rFonts w:ascii="Ebrima" w:hAnsi="Ebrima" w:cstheme="minorHAnsi"/>
          <w:color w:val="000000" w:themeColor="text1"/>
          <w:sz w:val="22"/>
          <w:szCs w:val="22"/>
          <w:u w:val="single"/>
        </w:rPr>
        <w:t>Loteamentos e/ou Empreendimentos</w:t>
      </w:r>
      <w:r w:rsidRPr="008C534D">
        <w:rPr>
          <w:rFonts w:ascii="Ebrima" w:hAnsi="Ebrima" w:cstheme="minorHAnsi"/>
          <w:color w:val="000000" w:themeColor="text1"/>
          <w:sz w:val="22"/>
          <w:szCs w:val="22"/>
        </w:rPr>
        <w:t xml:space="preserve">: Existe o risco de os </w:t>
      </w:r>
      <w:r w:rsidR="00135189" w:rsidRPr="008C534D">
        <w:rPr>
          <w:rFonts w:ascii="Ebrima" w:hAnsi="Ebrima" w:cstheme="minorHAnsi"/>
          <w:color w:val="000000" w:themeColor="text1"/>
          <w:sz w:val="22"/>
          <w:szCs w:val="22"/>
        </w:rPr>
        <w:t>Loteamentos</w:t>
      </w:r>
      <w:r w:rsidR="006004A2" w:rsidRPr="008C534D">
        <w:rPr>
          <w:rFonts w:ascii="Ebrima" w:hAnsi="Ebrima" w:cstheme="minorHAnsi"/>
          <w:color w:val="000000" w:themeColor="text1"/>
          <w:sz w:val="22"/>
          <w:szCs w:val="22"/>
        </w:rPr>
        <w:t xml:space="preserve"> e</w:t>
      </w:r>
      <w:r w:rsidR="004E22D3" w:rsidRPr="008C534D">
        <w:rPr>
          <w:rFonts w:ascii="Ebrima" w:hAnsi="Ebrima" w:cstheme="minorHAnsi"/>
          <w:color w:val="000000" w:themeColor="text1"/>
          <w:sz w:val="22"/>
          <w:szCs w:val="22"/>
        </w:rPr>
        <w:t>/ou os</w:t>
      </w:r>
      <w:r w:rsidR="006004A2" w:rsidRPr="008C534D">
        <w:rPr>
          <w:rFonts w:ascii="Ebrima" w:hAnsi="Ebrima" w:cstheme="minorHAnsi"/>
          <w:color w:val="000000" w:themeColor="text1"/>
          <w:sz w:val="22"/>
          <w:szCs w:val="22"/>
        </w:rPr>
        <w:t xml:space="preserve"> </w:t>
      </w:r>
      <w:r w:rsidR="006004A2" w:rsidRPr="008C534D">
        <w:rPr>
          <w:rFonts w:ascii="Ebrima" w:hAnsi="Ebrima" w:cs="Arial"/>
          <w:color w:val="000000" w:themeColor="text1"/>
          <w:sz w:val="22"/>
          <w:szCs w:val="22"/>
        </w:rPr>
        <w:t>Empreendimentos</w:t>
      </w:r>
      <w:r w:rsidRPr="008C534D">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8C534D">
        <w:rPr>
          <w:rFonts w:ascii="Ebrima" w:hAnsi="Ebrima" w:cstheme="minorHAnsi"/>
          <w:color w:val="000000" w:themeColor="text1"/>
          <w:sz w:val="22"/>
          <w:szCs w:val="22"/>
        </w:rPr>
        <w:t>O</w:t>
      </w:r>
      <w:r w:rsidRPr="008C534D">
        <w:rPr>
          <w:rFonts w:ascii="Ebrima" w:hAnsi="Ebrima" w:cstheme="minorHAnsi"/>
          <w:color w:val="000000" w:themeColor="text1"/>
          <w:sz w:val="22"/>
          <w:szCs w:val="22"/>
        </w:rPr>
        <w:t xml:space="preserve">peração, podendo prejudicar, assim, </w:t>
      </w:r>
      <w:r w:rsidR="00135189" w:rsidRPr="008C534D">
        <w:rPr>
          <w:rFonts w:ascii="Ebrima" w:hAnsi="Ebrima" w:cstheme="minorHAnsi"/>
          <w:color w:val="000000" w:themeColor="text1"/>
          <w:sz w:val="22"/>
          <w:szCs w:val="22"/>
        </w:rPr>
        <w:t xml:space="preserve">a </w:t>
      </w:r>
      <w:r w:rsidR="00397782" w:rsidRPr="008C534D">
        <w:rPr>
          <w:rFonts w:ascii="Ebrima" w:hAnsi="Ebrima" w:cstheme="minorHAnsi"/>
          <w:color w:val="000000" w:themeColor="text1"/>
          <w:sz w:val="22"/>
          <w:szCs w:val="22"/>
        </w:rPr>
        <w:t>Cessão Fiduciária</w:t>
      </w:r>
      <w:r w:rsidRPr="008C534D">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8C534D">
        <w:rPr>
          <w:rFonts w:ascii="Ebrima" w:hAnsi="Ebrima" w:cstheme="minorHAnsi"/>
          <w:color w:val="000000" w:themeColor="text1"/>
          <w:sz w:val="22"/>
          <w:szCs w:val="22"/>
        </w:rPr>
        <w:t>, da mesma forma que pode tornar insuficiente a Cessão Fiduciária</w:t>
      </w:r>
      <w:r w:rsidRPr="008C534D">
        <w:rPr>
          <w:rFonts w:ascii="Ebrima" w:hAnsi="Ebrima" w:cstheme="minorHAnsi"/>
          <w:color w:val="000000" w:themeColor="text1"/>
          <w:sz w:val="22"/>
          <w:szCs w:val="22"/>
        </w:rPr>
        <w:t xml:space="preserve">. </w:t>
      </w:r>
    </w:p>
    <w:p w14:paraId="0A2CADF5" w14:textId="77777777" w:rsidR="00397782" w:rsidRPr="008C534D" w:rsidRDefault="00397782" w:rsidP="008C534D">
      <w:pPr>
        <w:pStyle w:val="PargrafodaLista"/>
        <w:spacing w:line="276" w:lineRule="auto"/>
        <w:rPr>
          <w:rFonts w:ascii="Ebrima" w:hAnsi="Ebrima" w:cstheme="minorHAnsi"/>
          <w:color w:val="000000" w:themeColor="text1"/>
          <w:sz w:val="22"/>
          <w:szCs w:val="22"/>
          <w:u w:val="single"/>
        </w:rPr>
      </w:pPr>
    </w:p>
    <w:p w14:paraId="29B6313C" w14:textId="3EAA38C0"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8C534D">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8C534D">
        <w:rPr>
          <w:rFonts w:ascii="Ebrima" w:hAnsi="Ebrima" w:cstheme="minorHAnsi"/>
          <w:color w:val="000000" w:themeColor="text1"/>
          <w:sz w:val="22"/>
          <w:szCs w:val="22"/>
          <w:u w:val="single"/>
        </w:rPr>
        <w:t>i</w:t>
      </w:r>
      <w:r w:rsidRPr="008C534D">
        <w:rPr>
          <w:rFonts w:ascii="Ebrima" w:hAnsi="Ebrima" w:cstheme="minorHAnsi"/>
          <w:color w:val="000000" w:themeColor="text1"/>
          <w:sz w:val="22"/>
          <w:szCs w:val="22"/>
          <w:u w:val="single"/>
        </w:rPr>
        <w:t>móveis nos quais fo</w:t>
      </w:r>
      <w:r w:rsidR="00397782" w:rsidRPr="008C534D">
        <w:rPr>
          <w:rFonts w:ascii="Ebrima" w:hAnsi="Ebrima" w:cstheme="minorHAnsi"/>
          <w:color w:val="000000" w:themeColor="text1"/>
          <w:sz w:val="22"/>
          <w:szCs w:val="22"/>
          <w:u w:val="single"/>
        </w:rPr>
        <w:t xml:space="preserve">ram </w:t>
      </w:r>
      <w:r w:rsidRPr="008C534D">
        <w:rPr>
          <w:rFonts w:ascii="Ebrima" w:hAnsi="Ebrima" w:cstheme="minorHAnsi"/>
          <w:color w:val="000000" w:themeColor="text1"/>
          <w:sz w:val="22"/>
          <w:szCs w:val="22"/>
          <w:u w:val="single"/>
        </w:rPr>
        <w:t>desenvolvido</w:t>
      </w:r>
      <w:r w:rsidR="00397782" w:rsidRPr="008C534D">
        <w:rPr>
          <w:rFonts w:ascii="Ebrima" w:hAnsi="Ebrima" w:cstheme="minorHAnsi"/>
          <w:color w:val="000000" w:themeColor="text1"/>
          <w:sz w:val="22"/>
          <w:szCs w:val="22"/>
          <w:u w:val="single"/>
        </w:rPr>
        <w:t xml:space="preserve">s </w:t>
      </w:r>
      <w:r w:rsidRPr="008C534D">
        <w:rPr>
          <w:rFonts w:ascii="Ebrima" w:hAnsi="Ebrima" w:cstheme="minorHAnsi"/>
          <w:color w:val="000000" w:themeColor="text1"/>
          <w:sz w:val="22"/>
          <w:szCs w:val="22"/>
          <w:u w:val="single"/>
        </w:rPr>
        <w:t>o</w:t>
      </w:r>
      <w:r w:rsidR="00397782" w:rsidRPr="008C534D">
        <w:rPr>
          <w:rFonts w:ascii="Ebrima" w:hAnsi="Ebrima" w:cstheme="minorHAnsi"/>
          <w:color w:val="000000" w:themeColor="text1"/>
          <w:sz w:val="22"/>
          <w:szCs w:val="22"/>
          <w:u w:val="single"/>
        </w:rPr>
        <w:t>s</w:t>
      </w:r>
      <w:r w:rsidRPr="008C534D">
        <w:rPr>
          <w:rFonts w:ascii="Ebrima" w:hAnsi="Ebrima" w:cstheme="minorHAnsi"/>
          <w:color w:val="000000" w:themeColor="text1"/>
          <w:sz w:val="22"/>
          <w:szCs w:val="22"/>
          <w:u w:val="single"/>
        </w:rPr>
        <w:t xml:space="preserve"> </w:t>
      </w:r>
      <w:r w:rsidR="00135189" w:rsidRPr="008C534D">
        <w:rPr>
          <w:rFonts w:ascii="Ebrima" w:hAnsi="Ebrima" w:cstheme="minorHAnsi"/>
          <w:color w:val="000000" w:themeColor="text1"/>
          <w:sz w:val="22"/>
          <w:szCs w:val="22"/>
          <w:u w:val="single"/>
        </w:rPr>
        <w:t>Loteamentos:</w:t>
      </w:r>
      <w:r w:rsidR="0013518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Há a possibilidade de incidência de ações e medidas judiciais sobre os </w:t>
      </w:r>
      <w:r w:rsidR="00397782"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móveis nos quais fo</w:t>
      </w:r>
      <w:r w:rsidR="00397782" w:rsidRPr="008C534D">
        <w:rPr>
          <w:rFonts w:ascii="Ebrima" w:hAnsi="Ebrima" w:cstheme="minorHAnsi"/>
          <w:color w:val="000000" w:themeColor="text1"/>
          <w:sz w:val="22"/>
          <w:szCs w:val="22"/>
        </w:rPr>
        <w:t>ram</w:t>
      </w:r>
      <w:r w:rsidRPr="008C534D">
        <w:rPr>
          <w:rFonts w:ascii="Ebrima" w:hAnsi="Ebrima" w:cstheme="minorHAnsi"/>
          <w:color w:val="000000" w:themeColor="text1"/>
          <w:sz w:val="22"/>
          <w:szCs w:val="22"/>
        </w:rPr>
        <w:t xml:space="preserve"> desenvolvido</w:t>
      </w:r>
      <w:r w:rsidR="00397782"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o</w:t>
      </w:r>
      <w:r w:rsidR="00397782"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135189" w:rsidRPr="008C534D">
        <w:rPr>
          <w:rFonts w:ascii="Ebrima" w:hAnsi="Ebrima" w:cstheme="minorHAnsi"/>
          <w:color w:val="000000" w:themeColor="text1"/>
          <w:sz w:val="22"/>
          <w:szCs w:val="22"/>
        </w:rPr>
        <w:t>Loteamentos</w:t>
      </w:r>
      <w:r w:rsidRPr="008C534D">
        <w:rPr>
          <w:rFonts w:ascii="Ebrima" w:hAnsi="Ebrima" w:cstheme="minorHAnsi"/>
          <w:color w:val="000000" w:themeColor="text1"/>
          <w:sz w:val="22"/>
          <w:szCs w:val="22"/>
        </w:rPr>
        <w:t xml:space="preserve">, o que pode obstar a entrega </w:t>
      </w:r>
      <w:r w:rsidR="004E0CF7" w:rsidRPr="008C534D">
        <w:rPr>
          <w:rFonts w:ascii="Ebrima" w:hAnsi="Ebrima" w:cstheme="minorHAnsi"/>
          <w:color w:val="000000" w:themeColor="text1"/>
          <w:sz w:val="22"/>
          <w:szCs w:val="22"/>
        </w:rPr>
        <w:t>d</w:t>
      </w:r>
      <w:r w:rsidR="00135189" w:rsidRPr="008C534D">
        <w:rPr>
          <w:rFonts w:ascii="Ebrima" w:hAnsi="Ebrima" w:cstheme="minorHAnsi"/>
          <w:color w:val="000000" w:themeColor="text1"/>
          <w:sz w:val="22"/>
          <w:szCs w:val="22"/>
        </w:rPr>
        <w:t>os Lotes</w:t>
      </w:r>
      <w:r w:rsidRPr="008C534D">
        <w:rPr>
          <w:rFonts w:ascii="Ebrima" w:hAnsi="Ebrima" w:cstheme="minorHAnsi"/>
          <w:color w:val="000000" w:themeColor="text1"/>
          <w:sz w:val="22"/>
          <w:szCs w:val="22"/>
        </w:rPr>
        <w:t xml:space="preserve"> do</w:t>
      </w:r>
      <w:r w:rsidR="00135189"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135189" w:rsidRPr="008C534D">
        <w:rPr>
          <w:rFonts w:ascii="Ebrima" w:hAnsi="Ebrima" w:cstheme="minorHAnsi"/>
          <w:color w:val="000000" w:themeColor="text1"/>
          <w:sz w:val="22"/>
          <w:szCs w:val="22"/>
        </w:rPr>
        <w:t>Loteamentos</w:t>
      </w:r>
      <w:r w:rsidRPr="008C534D">
        <w:rPr>
          <w:rFonts w:ascii="Ebrima" w:hAnsi="Ebrima" w:cstheme="minorHAnsi"/>
          <w:color w:val="000000" w:themeColor="text1"/>
          <w:sz w:val="22"/>
          <w:szCs w:val="22"/>
        </w:rPr>
        <w:t xml:space="preserve">, afetando os </w:t>
      </w:r>
      <w:r w:rsidR="00135189" w:rsidRPr="008C534D">
        <w:rPr>
          <w:rFonts w:ascii="Ebrima" w:hAnsi="Ebrima" w:cstheme="minorHAnsi"/>
          <w:color w:val="000000" w:themeColor="text1"/>
          <w:sz w:val="22"/>
          <w:szCs w:val="22"/>
        </w:rPr>
        <w:t>Direitos Creditórios</w:t>
      </w:r>
      <w:r w:rsidRPr="008C534D">
        <w:rPr>
          <w:rFonts w:ascii="Ebrima" w:hAnsi="Ebrima" w:cstheme="minorHAnsi"/>
          <w:color w:val="000000" w:themeColor="text1"/>
          <w:sz w:val="22"/>
          <w:szCs w:val="22"/>
        </w:rPr>
        <w:t xml:space="preserve"> e, por consequência, prejudicando a </w:t>
      </w:r>
      <w:r w:rsidR="00135189" w:rsidRPr="008C534D">
        <w:rPr>
          <w:rFonts w:ascii="Ebrima" w:hAnsi="Ebrima" w:cstheme="minorHAnsi"/>
          <w:color w:val="000000" w:themeColor="text1"/>
          <w:sz w:val="22"/>
          <w:szCs w:val="22"/>
        </w:rPr>
        <w:t>Cessão Fiduciária</w:t>
      </w:r>
      <w:r w:rsidRPr="008C534D">
        <w:rPr>
          <w:rFonts w:ascii="Ebrima" w:hAnsi="Ebrima" w:cstheme="minorHAnsi"/>
          <w:color w:val="000000" w:themeColor="text1"/>
          <w:sz w:val="22"/>
          <w:szCs w:val="22"/>
        </w:rPr>
        <w:t>.</w:t>
      </w:r>
    </w:p>
    <w:p w14:paraId="4D8BA037" w14:textId="77777777" w:rsidR="00412131" w:rsidRPr="008C534D" w:rsidRDefault="00412131" w:rsidP="008C534D">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do quórum de deliberação em assembleia geral</w:t>
      </w:r>
      <w:r w:rsidRPr="008C534D">
        <w:rPr>
          <w:rFonts w:ascii="Ebrima" w:hAnsi="Ebrima" w:cstheme="minorHAnsi"/>
          <w:color w:val="000000" w:themeColor="text1"/>
          <w:sz w:val="22"/>
          <w:szCs w:val="22"/>
        </w:rPr>
        <w:t xml:space="preserve">: </w:t>
      </w:r>
      <w:r w:rsidR="00C127A8"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s deliberações a serem tomadas em Assembleias </w:t>
      </w:r>
      <w:r w:rsidR="00C540B3" w:rsidRPr="008C534D">
        <w:rPr>
          <w:rFonts w:ascii="Ebrima" w:hAnsi="Ebrima"/>
          <w:color w:val="000000" w:themeColor="text1"/>
          <w:sz w:val="22"/>
          <w:szCs w:val="22"/>
        </w:rPr>
        <w:t>dos Titulares dos CRI</w:t>
      </w:r>
      <w:r w:rsidRPr="008C534D">
        <w:rPr>
          <w:rFonts w:ascii="Ebrima" w:hAnsi="Ebrima" w:cstheme="minorHAnsi"/>
          <w:color w:val="000000" w:themeColor="text1"/>
          <w:sz w:val="22"/>
          <w:szCs w:val="22"/>
        </w:rPr>
        <w:t xml:space="preserve"> são aprovadas respeitando os quóruns específicos estabelecidos no presente Termo</w:t>
      </w:r>
      <w:r w:rsidR="006D1908" w:rsidRPr="008C534D">
        <w:rPr>
          <w:rFonts w:ascii="Ebrima" w:hAnsi="Ebrima"/>
          <w:color w:val="000000" w:themeColor="text1"/>
          <w:sz w:val="22"/>
          <w:szCs w:val="22"/>
        </w:rPr>
        <w:t xml:space="preserve"> </w:t>
      </w:r>
      <w:r w:rsidR="006D1908" w:rsidRPr="008C534D">
        <w:rPr>
          <w:rFonts w:ascii="Ebrima" w:hAnsi="Ebrima" w:cstheme="minorHAnsi"/>
          <w:color w:val="000000" w:themeColor="text1"/>
          <w:sz w:val="22"/>
          <w:szCs w:val="22"/>
        </w:rPr>
        <w:t>de Securitização</w:t>
      </w:r>
      <w:r w:rsidRPr="008C534D">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8C534D" w:rsidRDefault="006D1BC1" w:rsidP="008C534D">
      <w:pPr>
        <w:pStyle w:val="PargrafodaLista"/>
        <w:tabs>
          <w:tab w:val="left" w:pos="709"/>
        </w:tabs>
        <w:spacing w:line="276" w:lineRule="auto"/>
        <w:ind w:left="709"/>
        <w:rPr>
          <w:rFonts w:ascii="Ebrima" w:hAnsi="Ebrima" w:cstheme="minorHAnsi"/>
          <w:color w:val="000000" w:themeColor="text1"/>
          <w:sz w:val="22"/>
          <w:szCs w:val="22"/>
        </w:rPr>
      </w:pPr>
    </w:p>
    <w:p w14:paraId="3CA1272A" w14:textId="6DCDFB7B"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Restrição à Negociação e Baixa Liquidez no Mercado Secundário</w:t>
      </w:r>
      <w:r w:rsidRPr="008C534D">
        <w:rPr>
          <w:rFonts w:ascii="Ebrima" w:hAnsi="Ebrima" w:cstheme="minorHAnsi"/>
          <w:color w:val="000000" w:themeColor="text1"/>
          <w:sz w:val="22"/>
          <w:szCs w:val="22"/>
        </w:rPr>
        <w:t xml:space="preserve">: </w:t>
      </w:r>
      <w:r w:rsidR="000E52C0" w:rsidRPr="008C534D">
        <w:rPr>
          <w:rFonts w:ascii="Ebrima" w:hAnsi="Ebrima" w:cstheme="minorHAnsi"/>
          <w:color w:val="000000" w:themeColor="text1"/>
          <w:sz w:val="22"/>
          <w:szCs w:val="22"/>
        </w:rPr>
        <w:t>N</w:t>
      </w:r>
      <w:r w:rsidRPr="008C534D">
        <w:rPr>
          <w:rFonts w:ascii="Ebrima" w:hAnsi="Ebrima" w:cstheme="minorHAnsi"/>
          <w:color w:val="000000" w:themeColor="text1"/>
          <w:sz w:val="22"/>
          <w:szCs w:val="22"/>
        </w:rPr>
        <w:t xml:space="preserve">os termos do artigo 13 da Instrução CVM </w:t>
      </w:r>
      <w:r w:rsidR="000E52C0" w:rsidRPr="008C534D">
        <w:rPr>
          <w:rFonts w:ascii="Ebrima" w:hAnsi="Ebrima" w:cstheme="minorHAnsi"/>
          <w:color w:val="000000" w:themeColor="text1"/>
          <w:sz w:val="22"/>
          <w:szCs w:val="22"/>
        </w:rPr>
        <w:t xml:space="preserve">nº </w:t>
      </w:r>
      <w:r w:rsidR="000F708C" w:rsidRPr="008C534D">
        <w:rPr>
          <w:rFonts w:ascii="Ebrima" w:hAnsi="Ebrima" w:cstheme="minorHAnsi"/>
          <w:color w:val="000000" w:themeColor="text1"/>
          <w:sz w:val="22"/>
          <w:szCs w:val="22"/>
        </w:rPr>
        <w:t>4</w:t>
      </w:r>
      <w:r w:rsidRPr="008C534D">
        <w:rPr>
          <w:rFonts w:ascii="Ebrima" w:hAnsi="Ebrima" w:cstheme="minorHAnsi"/>
          <w:color w:val="000000" w:themeColor="text1"/>
          <w:sz w:val="22"/>
          <w:szCs w:val="22"/>
        </w:rPr>
        <w:t>76</w:t>
      </w:r>
      <w:r w:rsidR="00420B2D" w:rsidRPr="008C534D">
        <w:rPr>
          <w:rFonts w:ascii="Ebrima" w:hAnsi="Ebrima" w:cstheme="minorHAnsi"/>
          <w:color w:val="000000" w:themeColor="text1"/>
          <w:sz w:val="22"/>
          <w:szCs w:val="22"/>
        </w:rPr>
        <w:t>/</w:t>
      </w:r>
      <w:r w:rsidR="000F708C" w:rsidRPr="008C534D">
        <w:rPr>
          <w:rFonts w:ascii="Ebrima" w:hAnsi="Ebrima" w:cstheme="minorHAnsi"/>
          <w:color w:val="000000" w:themeColor="text1"/>
          <w:sz w:val="22"/>
          <w:szCs w:val="22"/>
        </w:rPr>
        <w:t>09</w:t>
      </w:r>
      <w:r w:rsidRPr="008C534D">
        <w:rPr>
          <w:rFonts w:ascii="Ebrima" w:hAnsi="Ebrima" w:cstheme="minorHAnsi"/>
          <w:color w:val="000000" w:themeColor="text1"/>
          <w:sz w:val="22"/>
          <w:szCs w:val="22"/>
        </w:rPr>
        <w:t xml:space="preserve">, os CRI somente poderão ser negociados no mercado secundário </w:t>
      </w:r>
      <w:r w:rsidRPr="008C534D">
        <w:rPr>
          <w:rFonts w:ascii="Ebrima" w:hAnsi="Ebrima" w:cstheme="minorHAnsi"/>
          <w:color w:val="000000" w:themeColor="text1"/>
          <w:sz w:val="22"/>
          <w:szCs w:val="22"/>
        </w:rPr>
        <w:lastRenderedPageBreak/>
        <w:t xml:space="preserve">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C534D">
        <w:rPr>
          <w:rFonts w:ascii="Ebrima" w:hAnsi="Ebrima" w:cstheme="minorHAnsi"/>
          <w:color w:val="000000" w:themeColor="text1"/>
          <w:sz w:val="22"/>
          <w:szCs w:val="22"/>
        </w:rPr>
        <w:t>dos</w:t>
      </w:r>
      <w:proofErr w:type="spellEnd"/>
      <w:r w:rsidRPr="008C534D">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8C534D" w:rsidRDefault="00412131" w:rsidP="008C534D">
      <w:pPr>
        <w:tabs>
          <w:tab w:val="left" w:pos="709"/>
        </w:tabs>
        <w:spacing w:line="276" w:lineRule="auto"/>
        <w:ind w:left="709"/>
        <w:rPr>
          <w:rFonts w:ascii="Ebrima" w:hAnsi="Ebrima" w:cstheme="minorHAnsi"/>
          <w:color w:val="000000" w:themeColor="text1"/>
          <w:sz w:val="22"/>
          <w:szCs w:val="22"/>
          <w:u w:val="single"/>
        </w:rPr>
      </w:pPr>
    </w:p>
    <w:p w14:paraId="72FB819A" w14:textId="3EF09AB2"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Riscos associados à compra, </w:t>
      </w:r>
      <w:r w:rsidR="00E80679" w:rsidRPr="008C534D">
        <w:rPr>
          <w:rFonts w:ascii="Ebrima" w:hAnsi="Ebrima" w:cstheme="minorHAnsi"/>
          <w:color w:val="000000" w:themeColor="text1"/>
          <w:sz w:val="22"/>
          <w:szCs w:val="22"/>
          <w:u w:val="single"/>
        </w:rPr>
        <w:t>loteamento</w:t>
      </w:r>
      <w:r w:rsidRPr="008C534D">
        <w:rPr>
          <w:rFonts w:ascii="Ebrima" w:hAnsi="Ebrima" w:cstheme="minorHAnsi"/>
          <w:color w:val="000000" w:themeColor="text1"/>
          <w:sz w:val="22"/>
          <w:szCs w:val="22"/>
          <w:u w:val="single"/>
        </w:rPr>
        <w:t xml:space="preserve">, execução das obras e venda </w:t>
      </w:r>
      <w:r w:rsidR="00707F48" w:rsidRPr="008C534D">
        <w:rPr>
          <w:rFonts w:ascii="Ebrima" w:hAnsi="Ebrima" w:cstheme="minorHAnsi"/>
          <w:color w:val="000000" w:themeColor="text1"/>
          <w:sz w:val="22"/>
          <w:szCs w:val="22"/>
          <w:u w:val="single"/>
        </w:rPr>
        <w:t>d</w:t>
      </w:r>
      <w:r w:rsidR="004E15A8" w:rsidRPr="008C534D">
        <w:rPr>
          <w:rFonts w:ascii="Ebrima" w:hAnsi="Ebrima" w:cstheme="minorHAnsi"/>
          <w:color w:val="000000" w:themeColor="text1"/>
          <w:sz w:val="22"/>
          <w:szCs w:val="22"/>
          <w:u w:val="single"/>
        </w:rPr>
        <w:t>o</w:t>
      </w:r>
      <w:r w:rsidR="00707F48" w:rsidRPr="008C534D">
        <w:rPr>
          <w:rFonts w:ascii="Ebrima" w:hAnsi="Ebrima" w:cstheme="minorHAnsi"/>
          <w:color w:val="000000" w:themeColor="text1"/>
          <w:sz w:val="22"/>
          <w:szCs w:val="22"/>
          <w:u w:val="single"/>
        </w:rPr>
        <w:t>s</w:t>
      </w:r>
      <w:r w:rsidRPr="008C534D">
        <w:rPr>
          <w:rFonts w:ascii="Ebrima" w:hAnsi="Ebrima" w:cstheme="minorHAnsi"/>
          <w:color w:val="000000" w:themeColor="text1"/>
          <w:sz w:val="22"/>
          <w:szCs w:val="22"/>
          <w:u w:val="single"/>
        </w:rPr>
        <w:t xml:space="preserve"> </w:t>
      </w:r>
      <w:r w:rsidR="004E15A8" w:rsidRPr="008C534D">
        <w:rPr>
          <w:rFonts w:ascii="Ebrima" w:hAnsi="Ebrima" w:cstheme="minorHAnsi"/>
          <w:color w:val="000000" w:themeColor="text1"/>
          <w:sz w:val="22"/>
          <w:szCs w:val="22"/>
          <w:u w:val="single"/>
        </w:rPr>
        <w:t>Lotes</w:t>
      </w:r>
      <w:r w:rsidRPr="008C534D">
        <w:rPr>
          <w:rFonts w:ascii="Ebrima" w:hAnsi="Ebrima" w:cstheme="minorHAnsi"/>
          <w:color w:val="000000" w:themeColor="text1"/>
          <w:sz w:val="22"/>
          <w:szCs w:val="22"/>
        </w:rPr>
        <w:t>: A</w:t>
      </w:r>
      <w:r w:rsidR="006B48D6"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6B48D6" w:rsidRPr="008C534D">
        <w:rPr>
          <w:rFonts w:ascii="Ebrima" w:hAnsi="Ebrima" w:cstheme="minorHAnsi"/>
          <w:color w:val="000000" w:themeColor="text1"/>
          <w:sz w:val="22"/>
          <w:szCs w:val="22"/>
        </w:rPr>
        <w:t>Emitentes</w:t>
      </w:r>
      <w:r w:rsidRPr="008C534D">
        <w:rPr>
          <w:rFonts w:ascii="Ebrima" w:hAnsi="Ebrima" w:cstheme="minorHAnsi"/>
          <w:color w:val="000000" w:themeColor="text1"/>
          <w:sz w:val="22"/>
          <w:szCs w:val="22"/>
        </w:rPr>
        <w:t xml:space="preserve"> se dedica</w:t>
      </w:r>
      <w:r w:rsidR="006B48D6"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à compra de terrenos, incorporação, execução das obras e venda d</w:t>
      </w:r>
      <w:r w:rsidR="006B48D6" w:rsidRPr="008C534D">
        <w:rPr>
          <w:rFonts w:ascii="Ebrima" w:hAnsi="Ebrima" w:cstheme="minorHAnsi"/>
          <w:color w:val="000000" w:themeColor="text1"/>
          <w:sz w:val="22"/>
          <w:szCs w:val="22"/>
        </w:rPr>
        <w:t xml:space="preserve">os Lotes </w:t>
      </w:r>
      <w:r w:rsidR="00707F48"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o</w:t>
      </w:r>
      <w:r w:rsidR="00707F48"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6B48D6" w:rsidRPr="008C534D">
        <w:rPr>
          <w:rFonts w:ascii="Ebrima" w:hAnsi="Ebrima" w:cstheme="minorHAnsi"/>
          <w:color w:val="000000" w:themeColor="text1"/>
          <w:sz w:val="22"/>
          <w:szCs w:val="22"/>
        </w:rPr>
        <w:t>Loteamentos</w:t>
      </w:r>
      <w:r w:rsidRPr="008C534D">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6B48D6"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podem ser especificamente afetadas pelos seguintes riscos:</w:t>
      </w:r>
    </w:p>
    <w:p w14:paraId="35A7D546" w14:textId="77777777" w:rsidR="00412131" w:rsidRPr="008C534D" w:rsidRDefault="00412131" w:rsidP="008C534D">
      <w:pPr>
        <w:spacing w:line="276" w:lineRule="auto"/>
        <w:ind w:left="1417"/>
        <w:jc w:val="both"/>
        <w:rPr>
          <w:rFonts w:ascii="Ebrima" w:hAnsi="Ebrima" w:cstheme="minorHAnsi"/>
          <w:color w:val="000000" w:themeColor="text1"/>
          <w:sz w:val="22"/>
          <w:szCs w:val="22"/>
        </w:rPr>
      </w:pPr>
    </w:p>
    <w:p w14:paraId="02ADC0AA" w14:textId="452A0A04"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8C534D">
        <w:rPr>
          <w:rFonts w:ascii="Ebrima" w:hAnsi="Ebrima" w:cstheme="minorHAnsi"/>
          <w:color w:val="000000" w:themeColor="text1"/>
          <w:sz w:val="22"/>
          <w:szCs w:val="22"/>
        </w:rPr>
        <w:t xml:space="preserve">s Emitentes </w:t>
      </w:r>
      <w:r w:rsidRPr="008C534D">
        <w:rPr>
          <w:rFonts w:ascii="Ebrima" w:hAnsi="Ebrima" w:cstheme="minorHAnsi"/>
          <w:color w:val="000000" w:themeColor="text1"/>
          <w:sz w:val="22"/>
          <w:szCs w:val="22"/>
        </w:rPr>
        <w:t>atua</w:t>
      </w:r>
      <w:r w:rsidR="006B48D6"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448E7FCE" w14:textId="6EF2547E"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w:t>
      </w:r>
      <w:r w:rsidR="006B48D6"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6B48D6" w:rsidRPr="008C534D">
        <w:rPr>
          <w:rFonts w:ascii="Ebrima" w:hAnsi="Ebrima" w:cstheme="minorHAnsi"/>
          <w:color w:val="000000" w:themeColor="text1"/>
          <w:sz w:val="22"/>
          <w:szCs w:val="22"/>
        </w:rPr>
        <w:t xml:space="preserve">Emitentes </w:t>
      </w:r>
      <w:r w:rsidRPr="008C534D">
        <w:rPr>
          <w:rFonts w:ascii="Ebrima" w:hAnsi="Ebrima" w:cstheme="minorHAnsi"/>
          <w:color w:val="000000" w:themeColor="text1"/>
          <w:sz w:val="22"/>
          <w:szCs w:val="22"/>
        </w:rPr>
        <w:t>pode</w:t>
      </w:r>
      <w:r w:rsidR="006B48D6"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ser impedida</w:t>
      </w:r>
      <w:r w:rsidR="006B48D6"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8C534D">
        <w:rPr>
          <w:rFonts w:ascii="Ebrima" w:hAnsi="Ebrima" w:cstheme="minorHAnsi"/>
          <w:color w:val="000000" w:themeColor="text1"/>
          <w:sz w:val="22"/>
          <w:szCs w:val="22"/>
        </w:rPr>
        <w:t>Loteamentos</w:t>
      </w:r>
      <w:r w:rsidR="006004A2" w:rsidRPr="008C534D">
        <w:rPr>
          <w:rFonts w:ascii="Ebrima" w:hAnsi="Ebrima" w:cstheme="minorHAnsi"/>
          <w:color w:val="000000" w:themeColor="text1"/>
          <w:sz w:val="22"/>
          <w:szCs w:val="22"/>
        </w:rPr>
        <w:t xml:space="preserve"> e</w:t>
      </w:r>
      <w:r w:rsidR="004E15A8" w:rsidRPr="008C534D">
        <w:rPr>
          <w:rFonts w:ascii="Ebrima" w:hAnsi="Ebrima" w:cstheme="minorHAnsi"/>
          <w:color w:val="000000" w:themeColor="text1"/>
          <w:sz w:val="22"/>
          <w:szCs w:val="22"/>
        </w:rPr>
        <w:t>/ou os</w:t>
      </w:r>
      <w:r w:rsidR="006004A2" w:rsidRPr="008C534D">
        <w:rPr>
          <w:rFonts w:ascii="Ebrima" w:hAnsi="Ebrima" w:cstheme="minorHAnsi"/>
          <w:color w:val="000000" w:themeColor="text1"/>
          <w:sz w:val="22"/>
          <w:szCs w:val="22"/>
        </w:rPr>
        <w:t xml:space="preserve"> </w:t>
      </w:r>
      <w:r w:rsidR="006004A2" w:rsidRPr="008C534D">
        <w:rPr>
          <w:rFonts w:ascii="Ebrima" w:hAnsi="Ebrima" w:cs="Arial"/>
          <w:color w:val="000000" w:themeColor="text1"/>
          <w:sz w:val="22"/>
          <w:szCs w:val="22"/>
        </w:rPr>
        <w:t>Empreendimentos</w:t>
      </w:r>
      <w:r w:rsidRPr="008C534D">
        <w:rPr>
          <w:rFonts w:ascii="Ebrima" w:hAnsi="Ebrima" w:cstheme="minorHAnsi"/>
          <w:color w:val="000000" w:themeColor="text1"/>
          <w:sz w:val="22"/>
          <w:szCs w:val="22"/>
        </w:rPr>
        <w:t>, financeira ou economicamente inviável;</w:t>
      </w:r>
    </w:p>
    <w:p w14:paraId="29C9EAAA"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423C33A8" w14:textId="41E5B666"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grau de interesse dos </w:t>
      </w:r>
      <w:r w:rsidR="001F27C8" w:rsidRPr="008C534D">
        <w:rPr>
          <w:rFonts w:ascii="Ebrima" w:hAnsi="Ebrima" w:cstheme="minorHAnsi"/>
          <w:color w:val="000000" w:themeColor="text1"/>
          <w:sz w:val="22"/>
          <w:szCs w:val="22"/>
        </w:rPr>
        <w:t>C</w:t>
      </w:r>
      <w:r w:rsidRPr="008C534D">
        <w:rPr>
          <w:rFonts w:ascii="Ebrima" w:hAnsi="Ebrima" w:cstheme="minorHAnsi"/>
          <w:color w:val="000000" w:themeColor="text1"/>
          <w:sz w:val="22"/>
          <w:szCs w:val="22"/>
        </w:rPr>
        <w:t xml:space="preserve">ompradores por um novo projeto lançado ou o preço de venda por </w:t>
      </w:r>
      <w:r w:rsidR="001F27C8" w:rsidRPr="008C534D">
        <w:rPr>
          <w:rFonts w:ascii="Ebrima" w:hAnsi="Ebrima" w:cstheme="minorHAnsi"/>
          <w:color w:val="000000" w:themeColor="text1"/>
          <w:sz w:val="22"/>
          <w:szCs w:val="22"/>
        </w:rPr>
        <w:t>Lote</w:t>
      </w:r>
      <w:r w:rsidR="00922F86" w:rsidRPr="008C534D">
        <w:rPr>
          <w:rFonts w:ascii="Ebrima" w:hAnsi="Ebrima" w:cstheme="minorHAnsi"/>
          <w:color w:val="000000" w:themeColor="text1"/>
          <w:sz w:val="22"/>
          <w:szCs w:val="22"/>
        </w:rPr>
        <w:t xml:space="preserve"> n</w:t>
      </w:r>
      <w:r w:rsidRPr="008C534D">
        <w:rPr>
          <w:rFonts w:ascii="Ebrima" w:hAnsi="Ebrima" w:cstheme="minorHAnsi"/>
          <w:color w:val="000000" w:themeColor="text1"/>
          <w:sz w:val="22"/>
          <w:szCs w:val="22"/>
        </w:rPr>
        <w:t xml:space="preserve">ecessário para vender todas </w:t>
      </w:r>
      <w:r w:rsidR="001F27C8" w:rsidRPr="008C534D">
        <w:rPr>
          <w:rFonts w:ascii="Ebrima" w:hAnsi="Ebrima" w:cstheme="minorHAnsi"/>
          <w:color w:val="000000" w:themeColor="text1"/>
          <w:sz w:val="22"/>
          <w:szCs w:val="22"/>
        </w:rPr>
        <w:t xml:space="preserve">os Lotes </w:t>
      </w:r>
      <w:r w:rsidRPr="008C534D">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8C534D">
        <w:rPr>
          <w:rFonts w:ascii="Ebrima" w:hAnsi="Ebrima" w:cstheme="minorHAnsi"/>
          <w:color w:val="000000" w:themeColor="text1"/>
          <w:sz w:val="22"/>
          <w:szCs w:val="22"/>
        </w:rPr>
        <w:t xml:space="preserve">os Lotes </w:t>
      </w:r>
      <w:r w:rsidRPr="008C534D">
        <w:rPr>
          <w:rFonts w:ascii="Ebrima" w:hAnsi="Ebrima" w:cstheme="minorHAnsi"/>
          <w:color w:val="000000" w:themeColor="text1"/>
          <w:sz w:val="22"/>
          <w:szCs w:val="22"/>
        </w:rPr>
        <w:t>a serem vendidos torne-se significativamente diferente do esperado;</w:t>
      </w:r>
    </w:p>
    <w:p w14:paraId="1A967AD7"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19F35689" w14:textId="0C9CD0C3"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w:t>
      </w:r>
    </w:p>
    <w:p w14:paraId="274B83BD"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1709A575" w14:textId="7701727F"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w:t>
      </w:r>
      <w:r w:rsidR="004E15A8"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4E15A8" w:rsidRPr="008C534D">
        <w:rPr>
          <w:rFonts w:ascii="Ebrima" w:hAnsi="Ebrima" w:cstheme="minorHAnsi"/>
          <w:color w:val="000000" w:themeColor="text1"/>
          <w:sz w:val="22"/>
          <w:szCs w:val="22"/>
        </w:rPr>
        <w:t xml:space="preserve">Emitentes </w:t>
      </w:r>
      <w:r w:rsidRPr="008C534D">
        <w:rPr>
          <w:rFonts w:ascii="Ebrima" w:hAnsi="Ebrima" w:cstheme="minorHAnsi"/>
          <w:color w:val="000000" w:themeColor="text1"/>
          <w:sz w:val="22"/>
          <w:szCs w:val="22"/>
        </w:rPr>
        <w:t>pode</w:t>
      </w:r>
      <w:r w:rsidR="004E15A8"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ser afetada</w:t>
      </w:r>
      <w:r w:rsidR="004E15A8"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8C534D">
        <w:rPr>
          <w:rFonts w:ascii="Ebrima" w:hAnsi="Ebrima" w:cstheme="minorHAnsi"/>
          <w:color w:val="000000" w:themeColor="text1"/>
          <w:sz w:val="22"/>
          <w:szCs w:val="22"/>
        </w:rPr>
        <w:t>Loteamentos</w:t>
      </w:r>
      <w:r w:rsidR="006004A2" w:rsidRPr="008C534D">
        <w:rPr>
          <w:rFonts w:ascii="Ebrima" w:hAnsi="Ebrima" w:cstheme="minorHAnsi"/>
          <w:color w:val="000000" w:themeColor="text1"/>
          <w:sz w:val="22"/>
          <w:szCs w:val="22"/>
        </w:rPr>
        <w:t xml:space="preserve"> e</w:t>
      </w:r>
      <w:r w:rsidR="004E15A8" w:rsidRPr="008C534D">
        <w:rPr>
          <w:rFonts w:ascii="Ebrima" w:hAnsi="Ebrima" w:cstheme="minorHAnsi"/>
          <w:color w:val="000000" w:themeColor="text1"/>
          <w:sz w:val="22"/>
          <w:szCs w:val="22"/>
        </w:rPr>
        <w:t>/ou os</w:t>
      </w:r>
      <w:r w:rsidR="006004A2" w:rsidRPr="008C534D">
        <w:rPr>
          <w:rFonts w:ascii="Ebrima" w:hAnsi="Ebrima" w:cstheme="minorHAnsi"/>
          <w:color w:val="000000" w:themeColor="text1"/>
          <w:sz w:val="22"/>
          <w:szCs w:val="22"/>
        </w:rPr>
        <w:t xml:space="preserve"> </w:t>
      </w:r>
      <w:r w:rsidR="006004A2" w:rsidRPr="008C534D">
        <w:rPr>
          <w:rFonts w:ascii="Ebrima" w:hAnsi="Ebrima" w:cs="Arial"/>
          <w:color w:val="000000" w:themeColor="text1"/>
          <w:sz w:val="22"/>
          <w:szCs w:val="22"/>
        </w:rPr>
        <w:t>Empreendimentos,</w:t>
      </w:r>
      <w:r w:rsidRPr="008C534D">
        <w:rPr>
          <w:rFonts w:ascii="Ebrima" w:hAnsi="Ebrima" w:cstheme="minorHAnsi"/>
          <w:color w:val="000000" w:themeColor="text1"/>
          <w:sz w:val="22"/>
          <w:szCs w:val="22"/>
        </w:rPr>
        <w:t xml:space="preserve"> nas regiões onde atuam ou podem atuar no futuro;</w:t>
      </w:r>
    </w:p>
    <w:p w14:paraId="681D2B08"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4208AE38" w14:textId="0D92720B" w:rsidR="00412131" w:rsidRPr="008C534D" w:rsidRDefault="00922F86"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w:t>
      </w:r>
      <w:r w:rsidR="004E15A8"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4E15A8" w:rsidRPr="008C534D">
        <w:rPr>
          <w:rFonts w:ascii="Ebrima" w:hAnsi="Ebrima" w:cstheme="minorHAnsi"/>
          <w:color w:val="000000" w:themeColor="text1"/>
          <w:sz w:val="22"/>
          <w:szCs w:val="22"/>
        </w:rPr>
        <w:t xml:space="preserve">Emitentes </w:t>
      </w:r>
      <w:r w:rsidR="001A770D" w:rsidRPr="008C534D">
        <w:rPr>
          <w:rFonts w:ascii="Ebrima" w:hAnsi="Ebrima" w:cstheme="minorHAnsi"/>
          <w:color w:val="000000" w:themeColor="text1"/>
          <w:sz w:val="22"/>
          <w:szCs w:val="22"/>
        </w:rPr>
        <w:t xml:space="preserve">e as Fiduciantes </w:t>
      </w:r>
      <w:r w:rsidRPr="008C534D">
        <w:rPr>
          <w:rFonts w:ascii="Ebrima" w:hAnsi="Ebrima" w:cstheme="minorHAnsi"/>
          <w:color w:val="000000" w:themeColor="text1"/>
          <w:sz w:val="22"/>
          <w:szCs w:val="22"/>
        </w:rPr>
        <w:t>corre</w:t>
      </w:r>
      <w:r w:rsidR="004E15A8" w:rsidRPr="008C534D">
        <w:rPr>
          <w:rFonts w:ascii="Ebrima" w:hAnsi="Ebrima" w:cstheme="minorHAnsi"/>
          <w:color w:val="000000" w:themeColor="text1"/>
          <w:sz w:val="22"/>
          <w:szCs w:val="22"/>
        </w:rPr>
        <w:t>m</w:t>
      </w:r>
      <w:r w:rsidR="00412131" w:rsidRPr="008C534D">
        <w:rPr>
          <w:rFonts w:ascii="Ebrima" w:hAnsi="Ebrima" w:cstheme="minorHAnsi"/>
          <w:color w:val="000000" w:themeColor="text1"/>
          <w:sz w:val="22"/>
          <w:szCs w:val="22"/>
        </w:rPr>
        <w:t xml:space="preserve"> o risco de os </w:t>
      </w:r>
      <w:r w:rsidRPr="008C534D">
        <w:rPr>
          <w:rFonts w:ascii="Ebrima" w:hAnsi="Ebrima" w:cstheme="minorHAnsi"/>
          <w:color w:val="000000" w:themeColor="text1"/>
          <w:sz w:val="22"/>
          <w:szCs w:val="22"/>
        </w:rPr>
        <w:t>Co</w:t>
      </w:r>
      <w:r w:rsidR="00412131" w:rsidRPr="008C534D">
        <w:rPr>
          <w:rFonts w:ascii="Ebrima" w:hAnsi="Ebrima" w:cstheme="minorHAnsi"/>
          <w:color w:val="000000" w:themeColor="text1"/>
          <w:sz w:val="22"/>
          <w:szCs w:val="22"/>
        </w:rPr>
        <w:t xml:space="preserve">mpradores terem uma percepção negativa quanto à segurança, conveniência e atratividade dos seus </w:t>
      </w:r>
      <w:r w:rsidR="004478CF" w:rsidRPr="008C534D">
        <w:rPr>
          <w:rFonts w:ascii="Ebrima" w:hAnsi="Ebrima" w:cstheme="minorHAnsi"/>
          <w:color w:val="000000" w:themeColor="text1"/>
          <w:sz w:val="22"/>
          <w:szCs w:val="22"/>
        </w:rPr>
        <w:t>Loteamentos</w:t>
      </w:r>
      <w:r w:rsidR="006004A2" w:rsidRPr="008C534D">
        <w:rPr>
          <w:rFonts w:ascii="Ebrima" w:hAnsi="Ebrima" w:cstheme="minorHAnsi"/>
          <w:color w:val="000000" w:themeColor="text1"/>
          <w:sz w:val="22"/>
          <w:szCs w:val="22"/>
        </w:rPr>
        <w:t xml:space="preserve"> e</w:t>
      </w:r>
      <w:r w:rsidR="001A770D" w:rsidRPr="008C534D">
        <w:rPr>
          <w:rFonts w:ascii="Ebrima" w:hAnsi="Ebrima" w:cstheme="minorHAnsi"/>
          <w:color w:val="000000" w:themeColor="text1"/>
          <w:sz w:val="22"/>
          <w:szCs w:val="22"/>
        </w:rPr>
        <w:t>/ou</w:t>
      </w:r>
      <w:r w:rsidR="006004A2" w:rsidRPr="008C534D">
        <w:rPr>
          <w:rFonts w:ascii="Ebrima" w:hAnsi="Ebrima" w:cstheme="minorHAnsi"/>
          <w:color w:val="000000" w:themeColor="text1"/>
          <w:sz w:val="22"/>
          <w:szCs w:val="22"/>
        </w:rPr>
        <w:t xml:space="preserve"> </w:t>
      </w:r>
      <w:r w:rsidR="004D3402" w:rsidRPr="008C534D">
        <w:rPr>
          <w:rFonts w:ascii="Ebrima" w:hAnsi="Ebrima" w:cstheme="minorHAnsi"/>
          <w:color w:val="000000" w:themeColor="text1"/>
          <w:sz w:val="22"/>
          <w:szCs w:val="22"/>
        </w:rPr>
        <w:t>dos Empreendimentos</w:t>
      </w:r>
      <w:r w:rsidR="00412131" w:rsidRPr="008C534D">
        <w:rPr>
          <w:rFonts w:ascii="Ebrima" w:hAnsi="Ebrima" w:cstheme="minorHAnsi"/>
          <w:color w:val="000000" w:themeColor="text1"/>
          <w:sz w:val="22"/>
          <w:szCs w:val="22"/>
        </w:rPr>
        <w:t xml:space="preserve"> e das áreas onde estão localizados;</w:t>
      </w:r>
    </w:p>
    <w:p w14:paraId="62106BCA"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2B040F3B" w14:textId="462DC5DF"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marge</w:t>
      </w:r>
      <w:r w:rsidR="00404121"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de lucros da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pode ser afetada em função de aumento no</w:t>
      </w:r>
      <w:r w:rsidR="00922F86"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seu custo operaciona</w:t>
      </w:r>
      <w:r w:rsidR="00404121" w:rsidRPr="008C534D">
        <w:rPr>
          <w:rFonts w:ascii="Ebrima" w:hAnsi="Ebrima" w:cstheme="minorHAnsi"/>
          <w:color w:val="000000" w:themeColor="text1"/>
          <w:sz w:val="22"/>
          <w:szCs w:val="22"/>
        </w:rPr>
        <w:t>l</w:t>
      </w:r>
      <w:r w:rsidRPr="008C534D">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209E21CF" w14:textId="650CC67D"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pode</w:t>
      </w:r>
      <w:r w:rsidR="001A770D"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ser afetada</w:t>
      </w:r>
      <w:r w:rsidR="001A770D"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761EC2FE" w14:textId="357D0604"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venda </w:t>
      </w:r>
      <w:r w:rsidR="00922F86" w:rsidRPr="008C534D">
        <w:rPr>
          <w:rFonts w:ascii="Ebrima" w:hAnsi="Ebrima" w:cstheme="minorHAnsi"/>
          <w:color w:val="000000" w:themeColor="text1"/>
          <w:sz w:val="22"/>
          <w:szCs w:val="22"/>
        </w:rPr>
        <w:t>d</w:t>
      </w:r>
      <w:r w:rsidR="004478CF" w:rsidRPr="008C534D">
        <w:rPr>
          <w:rFonts w:ascii="Ebrima" w:hAnsi="Ebrima" w:cstheme="minorHAnsi"/>
          <w:color w:val="000000" w:themeColor="text1"/>
          <w:sz w:val="22"/>
          <w:szCs w:val="22"/>
        </w:rPr>
        <w:t xml:space="preserve">os Lotes </w:t>
      </w:r>
      <w:r w:rsidRPr="008C534D">
        <w:rPr>
          <w:rFonts w:ascii="Ebrima" w:hAnsi="Ebrima" w:cstheme="minorHAnsi"/>
          <w:color w:val="000000" w:themeColor="text1"/>
          <w:sz w:val="22"/>
          <w:szCs w:val="22"/>
        </w:rPr>
        <w:t>do</w:t>
      </w:r>
      <w:r w:rsidR="004478CF"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4478CF" w:rsidRPr="008C534D">
        <w:rPr>
          <w:rFonts w:ascii="Ebrima" w:hAnsi="Ebrima" w:cstheme="minorHAnsi"/>
          <w:color w:val="000000" w:themeColor="text1"/>
          <w:sz w:val="22"/>
          <w:szCs w:val="22"/>
        </w:rPr>
        <w:t>Loteamentos</w:t>
      </w:r>
      <w:r w:rsidRPr="008C534D">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 </w:t>
      </w:r>
    </w:p>
    <w:p w14:paraId="40CE4EB1" w14:textId="36279861"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w:t>
      </w:r>
    </w:p>
    <w:p w14:paraId="45ADA847" w14:textId="77777777" w:rsidR="00412131" w:rsidRPr="008C534D" w:rsidRDefault="00412131" w:rsidP="008C534D">
      <w:pPr>
        <w:pStyle w:val="PargrafodaLista"/>
        <w:spacing w:line="276" w:lineRule="auto"/>
        <w:rPr>
          <w:rFonts w:ascii="Ebrima" w:hAnsi="Ebrima" w:cstheme="minorHAnsi"/>
          <w:color w:val="000000" w:themeColor="text1"/>
          <w:sz w:val="22"/>
          <w:szCs w:val="22"/>
          <w:u w:val="single"/>
        </w:rPr>
      </w:pPr>
    </w:p>
    <w:p w14:paraId="321D8CAD" w14:textId="134D2509"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Decorrente de Ações Judiciais</w:t>
      </w:r>
      <w:r w:rsidRPr="008C534D">
        <w:rPr>
          <w:rFonts w:ascii="Ebrima" w:hAnsi="Ebrima" w:cstheme="minorHAnsi"/>
          <w:color w:val="000000" w:themeColor="text1"/>
          <w:sz w:val="22"/>
          <w:szCs w:val="22"/>
        </w:rPr>
        <w:t>: Este pode ser definido como o risco decorrente de eventuais condenações judiciais da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e dos </w:t>
      </w:r>
      <w:r w:rsidR="006835DB" w:rsidRPr="008C534D">
        <w:rPr>
          <w:rFonts w:ascii="Ebrima" w:hAnsi="Ebrima"/>
          <w:bCs/>
          <w:color w:val="000000" w:themeColor="text1"/>
          <w:sz w:val="22"/>
          <w:szCs w:val="22"/>
        </w:rPr>
        <w:t>Fiadores</w:t>
      </w:r>
      <w:r w:rsidRPr="008C534D">
        <w:rPr>
          <w:rFonts w:ascii="Ebrima" w:hAnsi="Ebrima" w:cstheme="minorHAnsi"/>
          <w:color w:val="000000" w:themeColor="text1"/>
          <w:sz w:val="22"/>
          <w:szCs w:val="22"/>
        </w:rPr>
        <w:t>, nas esferas cível, fiscal</w:t>
      </w:r>
      <w:r w:rsidR="00CA5B75"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 xml:space="preserve"> trabalhista</w:t>
      </w:r>
      <w:r w:rsidR="00CA5B75" w:rsidRPr="008C534D">
        <w:rPr>
          <w:rFonts w:ascii="Ebrima" w:hAnsi="Ebrima" w:cstheme="minorHAnsi"/>
          <w:color w:val="000000" w:themeColor="text1"/>
          <w:sz w:val="22"/>
          <w:szCs w:val="22"/>
        </w:rPr>
        <w:t xml:space="preserve"> ambiental</w:t>
      </w:r>
      <w:r w:rsidRPr="008C534D">
        <w:rPr>
          <w:rFonts w:ascii="Ebrima" w:hAnsi="Ebrima" w:cstheme="minorHAnsi"/>
          <w:color w:val="000000" w:themeColor="text1"/>
          <w:sz w:val="22"/>
          <w:szCs w:val="22"/>
        </w:rPr>
        <w:t>, dentre outras</w:t>
      </w:r>
      <w:r w:rsidR="00CA5B75" w:rsidRPr="008C534D">
        <w:rPr>
          <w:rFonts w:ascii="Ebrima" w:hAnsi="Ebrima" w:cstheme="minorHAnsi"/>
          <w:color w:val="000000" w:themeColor="text1"/>
          <w:sz w:val="22"/>
          <w:szCs w:val="22"/>
        </w:rPr>
        <w:t>, o que pode impactar a capacidade econômico-financeira da</w:t>
      </w:r>
      <w:r w:rsidR="001A770D" w:rsidRPr="008C534D">
        <w:rPr>
          <w:rFonts w:ascii="Ebrima" w:hAnsi="Ebrima" w:cstheme="minorHAnsi"/>
          <w:color w:val="000000" w:themeColor="text1"/>
          <w:sz w:val="22"/>
          <w:szCs w:val="22"/>
        </w:rPr>
        <w:t>s Emitentes</w:t>
      </w:r>
      <w:r w:rsidR="00922F86" w:rsidRPr="008C534D">
        <w:rPr>
          <w:rFonts w:ascii="Ebrima" w:hAnsi="Ebrima" w:cstheme="minorHAnsi"/>
          <w:color w:val="000000" w:themeColor="text1"/>
          <w:sz w:val="22"/>
          <w:szCs w:val="22"/>
        </w:rPr>
        <w:t xml:space="preserve"> </w:t>
      </w:r>
      <w:r w:rsidR="00CA5B75" w:rsidRPr="008C534D">
        <w:rPr>
          <w:rFonts w:ascii="Ebrima" w:hAnsi="Ebrima" w:cstheme="minorHAnsi"/>
          <w:color w:val="000000" w:themeColor="text1"/>
          <w:sz w:val="22"/>
          <w:szCs w:val="22"/>
        </w:rPr>
        <w:t>e, consequentemente, sua capacidade de honrar as obrigações assumidas no Contrato de Cessão</w:t>
      </w:r>
      <w:r w:rsidRPr="008C534D">
        <w:rPr>
          <w:rFonts w:ascii="Ebrima" w:hAnsi="Ebrima" w:cstheme="minorHAnsi"/>
          <w:color w:val="000000" w:themeColor="text1"/>
          <w:sz w:val="22"/>
          <w:szCs w:val="22"/>
        </w:rPr>
        <w:t>.</w:t>
      </w:r>
    </w:p>
    <w:p w14:paraId="32AA9D5E" w14:textId="77777777"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Questionamentos Judiciais dos Contratos Imobiliários</w:t>
      </w:r>
      <w:r w:rsidRPr="008C534D">
        <w:rPr>
          <w:rFonts w:ascii="Ebrima" w:hAnsi="Ebrima" w:cstheme="minorHAnsi"/>
          <w:color w:val="000000" w:themeColor="text1"/>
          <w:sz w:val="22"/>
          <w:szCs w:val="22"/>
        </w:rPr>
        <w:t xml:space="preserve">: Não obstante a legalidade e regularidade dos instrumentos contratuais que deram origem aos </w:t>
      </w:r>
      <w:r w:rsidR="001A770D" w:rsidRPr="008C534D">
        <w:rPr>
          <w:rFonts w:ascii="Ebrima" w:hAnsi="Ebrima" w:cstheme="minorHAnsi"/>
          <w:color w:val="000000" w:themeColor="text1"/>
          <w:sz w:val="22"/>
          <w:szCs w:val="22"/>
        </w:rPr>
        <w:t>Direitos Creditórios</w:t>
      </w:r>
      <w:r w:rsidRPr="008C534D">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8C534D">
        <w:rPr>
          <w:rFonts w:ascii="Ebrima" w:hAnsi="Ebrima" w:cstheme="minorHAnsi"/>
          <w:color w:val="000000" w:themeColor="text1"/>
          <w:sz w:val="22"/>
          <w:szCs w:val="22"/>
        </w:rPr>
        <w:t xml:space="preserve">os Lotes </w:t>
      </w:r>
      <w:r w:rsidRPr="008C534D">
        <w:rPr>
          <w:rFonts w:ascii="Ebrima" w:hAnsi="Ebrima" w:cstheme="minorHAnsi"/>
          <w:color w:val="000000" w:themeColor="text1"/>
          <w:sz w:val="22"/>
          <w:szCs w:val="22"/>
        </w:rPr>
        <w:t>prevista nos Contratos Imobiliários e aquela de fato.</w:t>
      </w:r>
    </w:p>
    <w:p w14:paraId="53B2DAD3" w14:textId="77777777"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p>
    <w:p w14:paraId="46866CB2" w14:textId="544093E2" w:rsidR="007F05C6"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Risco de liquidez </w:t>
      </w:r>
      <w:r w:rsidR="00922F86" w:rsidRPr="008C534D">
        <w:rPr>
          <w:rFonts w:ascii="Ebrima" w:hAnsi="Ebrima" w:cstheme="minorHAnsi"/>
          <w:color w:val="000000" w:themeColor="text1"/>
          <w:sz w:val="22"/>
          <w:szCs w:val="22"/>
          <w:u w:val="single"/>
        </w:rPr>
        <w:t>d</w:t>
      </w:r>
      <w:r w:rsidR="007F05C6" w:rsidRPr="008C534D">
        <w:rPr>
          <w:rFonts w:ascii="Ebrima" w:hAnsi="Ebrima" w:cstheme="minorHAnsi"/>
          <w:color w:val="000000" w:themeColor="text1"/>
          <w:sz w:val="22"/>
          <w:szCs w:val="22"/>
          <w:u w:val="single"/>
        </w:rPr>
        <w:t xml:space="preserve">os </w:t>
      </w:r>
      <w:r w:rsidR="006835DB" w:rsidRPr="008C534D">
        <w:rPr>
          <w:rFonts w:ascii="Ebrima" w:hAnsi="Ebrima" w:cstheme="minorHAnsi"/>
          <w:color w:val="000000" w:themeColor="text1"/>
          <w:sz w:val="22"/>
          <w:szCs w:val="22"/>
          <w:u w:val="single"/>
        </w:rPr>
        <w:t xml:space="preserve">Fiadores </w:t>
      </w:r>
      <w:r w:rsidR="007F05C6" w:rsidRPr="008C534D">
        <w:rPr>
          <w:rFonts w:ascii="Ebrima" w:hAnsi="Ebrima" w:cstheme="minorHAnsi"/>
          <w:color w:val="000000" w:themeColor="text1"/>
          <w:sz w:val="22"/>
          <w:szCs w:val="22"/>
          <w:u w:val="single"/>
        </w:rPr>
        <w:t>e das Emitentes</w:t>
      </w:r>
      <w:r w:rsidRPr="008C534D">
        <w:rPr>
          <w:rFonts w:ascii="Ebrima" w:hAnsi="Ebrima" w:cstheme="minorHAnsi"/>
          <w:color w:val="000000" w:themeColor="text1"/>
          <w:sz w:val="22"/>
          <w:szCs w:val="22"/>
        </w:rPr>
        <w:t xml:space="preserve">: </w:t>
      </w:r>
      <w:r w:rsidR="007F05C6" w:rsidRPr="008C534D">
        <w:rPr>
          <w:rFonts w:ascii="Ebrima" w:hAnsi="Ebrima" w:cstheme="minorHAnsi"/>
          <w:color w:val="000000" w:themeColor="text1"/>
          <w:sz w:val="22"/>
          <w:szCs w:val="22"/>
        </w:rPr>
        <w:t xml:space="preserve">Caso nem os </w:t>
      </w:r>
      <w:r w:rsidR="006835DB" w:rsidRPr="008C534D">
        <w:rPr>
          <w:rFonts w:ascii="Ebrima" w:hAnsi="Ebrima"/>
          <w:bCs/>
          <w:color w:val="000000" w:themeColor="text1"/>
          <w:sz w:val="22"/>
          <w:szCs w:val="22"/>
        </w:rPr>
        <w:t>Fiadores</w:t>
      </w:r>
      <w:r w:rsidR="007F05C6" w:rsidRPr="008C534D">
        <w:rPr>
          <w:rFonts w:ascii="Ebrima" w:hAnsi="Ebrima" w:cstheme="minorHAnsi"/>
          <w:color w:val="000000" w:themeColor="text1"/>
          <w:sz w:val="22"/>
          <w:szCs w:val="22"/>
        </w:rPr>
        <w:t xml:space="preserve">, nem as Emitentes sejam capazes de honrar com os pagamentos dos valores devidos aos Investidores nas </w:t>
      </w:r>
      <w:r w:rsidR="001A770D" w:rsidRPr="008C534D">
        <w:rPr>
          <w:rFonts w:ascii="Ebrima" w:hAnsi="Ebrima" w:cstheme="minorHAnsi"/>
          <w:color w:val="000000" w:themeColor="text1"/>
          <w:sz w:val="22"/>
          <w:szCs w:val="22"/>
        </w:rPr>
        <w:t>d</w:t>
      </w:r>
      <w:r w:rsidR="007F05C6" w:rsidRPr="008C534D">
        <w:rPr>
          <w:rFonts w:ascii="Ebrima" w:hAnsi="Ebrima" w:cstheme="minorHAnsi"/>
          <w:color w:val="000000" w:themeColor="text1"/>
          <w:sz w:val="22"/>
          <w:szCs w:val="22"/>
        </w:rPr>
        <w:t>atas</w:t>
      </w:r>
      <w:r w:rsidR="007F05C6" w:rsidRPr="008C534D">
        <w:rPr>
          <w:rFonts w:ascii="Ebrima" w:hAnsi="Ebrima"/>
          <w:color w:val="000000" w:themeColor="text1"/>
          <w:sz w:val="22"/>
          <w:szCs w:val="22"/>
        </w:rPr>
        <w:t xml:space="preserve"> de </w:t>
      </w:r>
      <w:r w:rsidR="001A770D" w:rsidRPr="008C534D">
        <w:rPr>
          <w:rFonts w:ascii="Ebrima" w:hAnsi="Ebrima"/>
          <w:color w:val="000000" w:themeColor="text1"/>
          <w:sz w:val="22"/>
          <w:szCs w:val="22"/>
        </w:rPr>
        <w:lastRenderedPageBreak/>
        <w:t>pagamento da Remuneração</w:t>
      </w:r>
      <w:r w:rsidR="007F05C6" w:rsidRPr="008C534D">
        <w:rPr>
          <w:rFonts w:ascii="Ebrima" w:hAnsi="Ebrima" w:cstheme="minorHAnsi"/>
          <w:color w:val="000000" w:themeColor="text1"/>
          <w:sz w:val="22"/>
          <w:szCs w:val="22"/>
        </w:rPr>
        <w:t xml:space="preserve">, a </w:t>
      </w:r>
      <w:proofErr w:type="spellStart"/>
      <w:r w:rsidR="007F05C6" w:rsidRPr="008C534D">
        <w:rPr>
          <w:rFonts w:ascii="Ebrima" w:hAnsi="Ebrima" w:cstheme="minorHAnsi"/>
          <w:color w:val="000000" w:themeColor="text1"/>
          <w:sz w:val="22"/>
          <w:szCs w:val="22"/>
        </w:rPr>
        <w:t>Securitizadora</w:t>
      </w:r>
      <w:proofErr w:type="spellEnd"/>
      <w:r w:rsidR="007F05C6" w:rsidRPr="008C534D">
        <w:rPr>
          <w:rFonts w:ascii="Ebrima" w:hAnsi="Ebrima" w:cstheme="minorHAnsi"/>
          <w:color w:val="000000" w:themeColor="text1"/>
          <w:sz w:val="22"/>
          <w:szCs w:val="22"/>
        </w:rPr>
        <w:t xml:space="preserve"> ficará impossibilitada </w:t>
      </w:r>
      <w:r w:rsidR="001A770D" w:rsidRPr="008C534D">
        <w:rPr>
          <w:rFonts w:ascii="Ebrima" w:hAnsi="Ebrima" w:cstheme="minorHAnsi"/>
          <w:color w:val="000000" w:themeColor="text1"/>
          <w:sz w:val="22"/>
          <w:szCs w:val="22"/>
        </w:rPr>
        <w:t xml:space="preserve">de </w:t>
      </w:r>
      <w:r w:rsidR="007F05C6" w:rsidRPr="008C534D">
        <w:rPr>
          <w:rFonts w:ascii="Ebrima" w:hAnsi="Ebrima" w:cstheme="minorHAnsi"/>
          <w:color w:val="000000" w:themeColor="text1"/>
          <w:sz w:val="22"/>
          <w:szCs w:val="22"/>
        </w:rPr>
        <w:t>honrar o fluxo de pagamento dos CRI.</w:t>
      </w:r>
    </w:p>
    <w:p w14:paraId="6DE66EAE" w14:textId="77777777" w:rsidR="006332CA" w:rsidRPr="00365C0E" w:rsidRDefault="006332CA" w:rsidP="00365C0E">
      <w:pPr>
        <w:pStyle w:val="PargrafodaLista"/>
        <w:spacing w:line="276" w:lineRule="auto"/>
        <w:rPr>
          <w:rFonts w:ascii="Ebrima" w:hAnsi="Ebrima" w:cstheme="minorHAnsi"/>
          <w:color w:val="000000" w:themeColor="text1"/>
          <w:sz w:val="22"/>
          <w:szCs w:val="22"/>
        </w:rPr>
      </w:pPr>
    </w:p>
    <w:p w14:paraId="5918010D" w14:textId="5E1F7361" w:rsidR="00812665" w:rsidRPr="00BC01B4" w:rsidRDefault="006332CA" w:rsidP="00BC01B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12665">
        <w:rPr>
          <w:rFonts w:ascii="Ebrima" w:hAnsi="Ebrima" w:cstheme="minorHAnsi"/>
          <w:color w:val="000000" w:themeColor="text1"/>
          <w:sz w:val="22"/>
          <w:szCs w:val="22"/>
          <w:u w:val="single"/>
        </w:rPr>
        <w:t>Risco de Registro dos Loteamentos</w:t>
      </w:r>
      <w:r w:rsidRPr="00812665">
        <w:rPr>
          <w:rFonts w:ascii="Ebrima" w:hAnsi="Ebrima" w:cstheme="minorHAnsi"/>
          <w:color w:val="000000" w:themeColor="text1"/>
          <w:sz w:val="22"/>
          <w:szCs w:val="22"/>
        </w:rPr>
        <w:t xml:space="preserve">: </w:t>
      </w:r>
      <w:r w:rsidR="00812665" w:rsidRPr="00BC01B4">
        <w:rPr>
          <w:rFonts w:ascii="Ebrima" w:hAnsi="Ebrima" w:cstheme="minorHAnsi"/>
          <w:color w:val="000000" w:themeColor="text1"/>
          <w:sz w:val="22"/>
          <w:szCs w:val="22"/>
        </w:rPr>
        <w:t>Conforme apontado no Relatório da Auditoria Jurídica, datado de 17 de maio de 2021, a aprovação para desenvolvimento dos Loteamentos foi registrada em prazo diverso dos 180 (cento e oitenta) dias exigido pelo artigo 18, da Lei nº 6.766/79. Neste sentido, a regularidade do desenvolvimento dos Loteamentos frente à legislação vigente pode vir a ser questionada, até a efetiva obtenção do TVO.</w:t>
      </w:r>
    </w:p>
    <w:p w14:paraId="2CF03CF5" w14:textId="77777777" w:rsidR="00412131" w:rsidRPr="00812665" w:rsidRDefault="00412131" w:rsidP="00BC01B4">
      <w:pPr>
        <w:pStyle w:val="PargrafodaLista"/>
        <w:spacing w:line="276" w:lineRule="auto"/>
        <w:ind w:left="709"/>
        <w:jc w:val="both"/>
        <w:rPr>
          <w:rFonts w:ascii="Ebrima" w:hAnsi="Ebrima" w:cstheme="minorHAnsi"/>
          <w:color w:val="000000" w:themeColor="text1"/>
          <w:sz w:val="22"/>
          <w:szCs w:val="22"/>
        </w:rPr>
      </w:pPr>
    </w:p>
    <w:p w14:paraId="175F5C3F" w14:textId="77777777" w:rsidR="009B5413"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relacionado à posição minoritária dos Titulares dos CRI</w:t>
      </w:r>
      <w:r w:rsidRPr="008C534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8C534D" w:rsidRDefault="00412131" w:rsidP="008C534D">
      <w:pPr>
        <w:spacing w:line="276" w:lineRule="auto"/>
        <w:ind w:left="709"/>
        <w:jc w:val="both"/>
        <w:rPr>
          <w:rFonts w:ascii="Ebrima" w:hAnsi="Ebrima" w:cstheme="minorHAnsi"/>
          <w:color w:val="000000" w:themeColor="text1"/>
          <w:sz w:val="22"/>
          <w:szCs w:val="22"/>
        </w:rPr>
      </w:pPr>
    </w:p>
    <w:p w14:paraId="25834817" w14:textId="0BCFF6B5"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Demais Riscos</w:t>
      </w:r>
      <w:r w:rsidRPr="008C534D">
        <w:rPr>
          <w:rFonts w:ascii="Ebrima" w:hAnsi="Ebrima" w:cstheme="minorHAnsi"/>
          <w:color w:val="000000" w:themeColor="text1"/>
          <w:sz w:val="22"/>
          <w:szCs w:val="22"/>
        </w:rPr>
        <w:t>: Os CRI estão sujeitos às variações e condições dos mercados de atuação da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8C534D">
        <w:rPr>
          <w:rFonts w:ascii="Ebrima" w:hAnsi="Ebrima" w:cstheme="minorHAnsi"/>
          <w:color w:val="000000" w:themeColor="text1"/>
          <w:sz w:val="22"/>
          <w:szCs w:val="22"/>
        </w:rPr>
        <w:t>judiciais etc.</w:t>
      </w:r>
      <w:r w:rsidRPr="008C534D">
        <w:rPr>
          <w:rFonts w:ascii="Ebrima" w:hAnsi="Ebrima" w:cstheme="minorHAnsi"/>
          <w:color w:val="000000" w:themeColor="text1"/>
          <w:sz w:val="22"/>
          <w:szCs w:val="22"/>
        </w:rPr>
        <w:t xml:space="preserve"> </w:t>
      </w:r>
    </w:p>
    <w:p w14:paraId="40D2658D" w14:textId="77777777" w:rsidR="000E082D" w:rsidRPr="008C534D" w:rsidRDefault="000E082D" w:rsidP="008C534D">
      <w:pPr>
        <w:tabs>
          <w:tab w:val="left" w:pos="1134"/>
        </w:tabs>
        <w:spacing w:line="276" w:lineRule="auto"/>
        <w:jc w:val="both"/>
        <w:rPr>
          <w:rFonts w:ascii="Ebrima" w:hAnsi="Ebrima" w:cstheme="minorHAnsi"/>
          <w:color w:val="000000" w:themeColor="text1"/>
          <w:sz w:val="22"/>
          <w:szCs w:val="22"/>
        </w:rPr>
      </w:pPr>
    </w:p>
    <w:p w14:paraId="628EAFF5" w14:textId="07E897AC"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96" w:name="_Toc451888015"/>
      <w:bookmarkStart w:id="97" w:name="_Toc453263789"/>
      <w:bookmarkStart w:id="98" w:name="_Toc528158900"/>
      <w:r w:rsidRPr="008C534D">
        <w:rPr>
          <w:rFonts w:ascii="Ebrima" w:hAnsi="Ebrima" w:cstheme="minorHAnsi"/>
          <w:color w:val="000000" w:themeColor="text1"/>
          <w:sz w:val="22"/>
          <w:szCs w:val="22"/>
        </w:rPr>
        <w:t xml:space="preserve">CLÁUSULA </w:t>
      </w:r>
      <w:r w:rsidR="00510DA0" w:rsidRPr="008C534D">
        <w:rPr>
          <w:rFonts w:ascii="Ebrima" w:hAnsi="Ebrima" w:cstheme="minorHAnsi"/>
          <w:color w:val="000000" w:themeColor="text1"/>
          <w:sz w:val="22"/>
          <w:szCs w:val="22"/>
        </w:rPr>
        <w:t xml:space="preserve">XVIII </w:t>
      </w:r>
      <w:r w:rsidRPr="008C534D">
        <w:rPr>
          <w:rFonts w:ascii="Ebrima" w:hAnsi="Ebrima" w:cstheme="minorHAnsi"/>
          <w:color w:val="000000" w:themeColor="text1"/>
          <w:sz w:val="22"/>
          <w:szCs w:val="22"/>
        </w:rPr>
        <w:t xml:space="preserve">– </w:t>
      </w:r>
      <w:r w:rsidRPr="008C534D">
        <w:rPr>
          <w:rFonts w:ascii="Ebrima" w:hAnsi="Ebrima" w:cstheme="minorHAnsi"/>
          <w:smallCaps/>
          <w:color w:val="000000" w:themeColor="text1"/>
          <w:sz w:val="22"/>
          <w:szCs w:val="22"/>
        </w:rPr>
        <w:t>DISPOSIÇÕES GERAIS</w:t>
      </w:r>
      <w:bookmarkEnd w:id="96"/>
      <w:bookmarkEnd w:id="97"/>
      <w:bookmarkEnd w:id="98"/>
    </w:p>
    <w:p w14:paraId="17012CC3"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231EF7C1" w14:textId="0C226018" w:rsidR="00412131" w:rsidRPr="008C534D" w:rsidRDefault="00412131" w:rsidP="008C534D">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Os direitos de cada Parte previstos neste Termo de Securitização e seus </w:t>
      </w:r>
      <w:r w:rsidR="00046447" w:rsidRPr="008C534D">
        <w:rPr>
          <w:rFonts w:ascii="Ebrima" w:hAnsi="Ebrima" w:cstheme="minorHAnsi"/>
          <w:color w:val="000000" w:themeColor="text1"/>
          <w:sz w:val="22"/>
          <w:szCs w:val="22"/>
        </w:rPr>
        <w:t xml:space="preserve">Anexos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são cumulativos com outros direitos previstos em lei, a menos que expressamente os excluam;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w:t>
      </w:r>
    </w:p>
    <w:p w14:paraId="76136274"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8C534D" w:rsidRDefault="00412131" w:rsidP="008C534D">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tolerância e as concessões recíprocas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terão caráter eventual e transitório;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por Assembleia </w:t>
      </w:r>
      <w:r w:rsidR="00EB040B" w:rsidRPr="008C534D">
        <w:rPr>
          <w:rFonts w:ascii="Ebrima" w:hAnsi="Ebrima"/>
          <w:color w:val="000000" w:themeColor="text1"/>
          <w:sz w:val="22"/>
          <w:szCs w:val="22"/>
        </w:rPr>
        <w:t>dos Titulares do</w:t>
      </w:r>
      <w:r w:rsidR="001A770D"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stheme="minorHAnsi"/>
          <w:color w:val="000000" w:themeColor="text1"/>
          <w:sz w:val="22"/>
          <w:szCs w:val="22"/>
        </w:rPr>
        <w:t xml:space="preserve">, observados os quóruns </w:t>
      </w:r>
      <w:r w:rsidRPr="008C534D">
        <w:rPr>
          <w:rFonts w:ascii="Ebrima" w:hAnsi="Ebrima" w:cstheme="minorHAnsi"/>
          <w:color w:val="000000" w:themeColor="text1"/>
          <w:sz w:val="22"/>
          <w:szCs w:val="22"/>
        </w:rPr>
        <w:lastRenderedPageBreak/>
        <w:t xml:space="preserve">previstos neste Termo de Securitização e excetuados os casos da Cláusula 12.9., acima;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pela Emissora.</w:t>
      </w:r>
    </w:p>
    <w:p w14:paraId="53E83894"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Os Documentos da Operação constituem o integral entendimento entre as Partes.</w:t>
      </w:r>
    </w:p>
    <w:p w14:paraId="198D1484"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99" w:name="_Toc451888016"/>
      <w:bookmarkStart w:id="100" w:name="_Toc453263790"/>
      <w:bookmarkStart w:id="101" w:name="_Toc528158901"/>
      <w:r w:rsidRPr="008C534D">
        <w:rPr>
          <w:rFonts w:ascii="Ebrima" w:hAnsi="Ebrima" w:cstheme="minorHAnsi"/>
          <w:color w:val="000000" w:themeColor="text1"/>
          <w:sz w:val="22"/>
          <w:szCs w:val="22"/>
        </w:rPr>
        <w:t>CLÁUSULA X</w:t>
      </w:r>
      <w:r w:rsidR="004B52A8"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 xml:space="preserve">X – LEI E </w:t>
      </w:r>
      <w:r w:rsidRPr="008C534D">
        <w:rPr>
          <w:rFonts w:ascii="Ebrima" w:hAnsi="Ebrima" w:cstheme="minorHAnsi"/>
          <w:smallCaps/>
          <w:color w:val="000000" w:themeColor="text1"/>
          <w:sz w:val="22"/>
          <w:szCs w:val="22"/>
        </w:rPr>
        <w:t>SOLUÇÃO DE CONFLITOS</w:t>
      </w:r>
      <w:bookmarkEnd w:id="99"/>
      <w:bookmarkEnd w:id="100"/>
      <w:bookmarkEnd w:id="101"/>
    </w:p>
    <w:p w14:paraId="23733649" w14:textId="77777777" w:rsidR="001B3512" w:rsidRPr="008C534D" w:rsidRDefault="001B3512" w:rsidP="008C534D">
      <w:pPr>
        <w:spacing w:line="276" w:lineRule="auto"/>
        <w:jc w:val="both"/>
        <w:rPr>
          <w:rFonts w:ascii="Ebrima" w:hAnsi="Ebrima" w:cstheme="minorHAnsi"/>
          <w:color w:val="000000" w:themeColor="text1"/>
          <w:sz w:val="22"/>
          <w:szCs w:val="22"/>
        </w:rPr>
      </w:pPr>
    </w:p>
    <w:p w14:paraId="6B86C148" w14:textId="6A96978F" w:rsidR="00412131" w:rsidRPr="008C534D" w:rsidRDefault="00412131" w:rsidP="008C534D">
      <w:pPr>
        <w:pStyle w:val="PargrafodaLista"/>
        <w:numPr>
          <w:ilvl w:val="1"/>
          <w:numId w:val="75"/>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8C534D" w:rsidRDefault="00412131" w:rsidP="008C534D">
      <w:pPr>
        <w:pStyle w:val="PargrafodaLista"/>
        <w:numPr>
          <w:ilvl w:val="1"/>
          <w:numId w:val="75"/>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lastRenderedPageBreak/>
        <w:t>Qualquer conflito relativo a este Termo de Securitização ou resultante da relação dele advinda será resolvido por meio de arbitragem, de acordo com as regras da Câmara, cujo Regulamento</w:t>
      </w:r>
      <w:r w:rsidR="001B3512"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adotam e declaram conhecer.</w:t>
      </w:r>
    </w:p>
    <w:p w14:paraId="4DEA6C95" w14:textId="77777777" w:rsidR="00412131" w:rsidRPr="008C534D" w:rsidRDefault="00412131" w:rsidP="008C534D">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8C534D" w:rsidRDefault="00412131" w:rsidP="008C534D">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especificações dispostas neste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8C534D" w:rsidRDefault="00412131" w:rsidP="008C534D">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8C534D">
        <w:rPr>
          <w:rFonts w:ascii="Ebrima" w:hAnsi="Ebrima" w:cstheme="minorHAnsi"/>
          <w:color w:val="000000" w:themeColor="text1"/>
          <w:sz w:val="22"/>
          <w:szCs w:val="22"/>
        </w:rPr>
        <w:t>ões</w:t>
      </w:r>
      <w:proofErr w:type="spellEnd"/>
      <w:r w:rsidRPr="008C534D">
        <w:rPr>
          <w:rFonts w:ascii="Ebrima" w:hAnsi="Ebrima" w:cstheme="minorHAnsi"/>
          <w:color w:val="000000" w:themeColor="text1"/>
          <w:sz w:val="22"/>
          <w:szCs w:val="22"/>
        </w:rPr>
        <w:t xml:space="preserve">) completo(s) da(s) parte(s) contrária(s) e anexando cópia deste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015E53B3" w14:textId="50677C82"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controvérsia será dirimida por </w:t>
      </w:r>
      <w:r w:rsidR="00F372F4"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dias, caso as </w:t>
      </w:r>
      <w:r w:rsidR="00F372F4" w:rsidRPr="008C534D">
        <w:rPr>
          <w:rFonts w:ascii="Ebrima" w:hAnsi="Ebrima" w:cstheme="minorHAnsi"/>
          <w:color w:val="000000" w:themeColor="text1"/>
          <w:sz w:val="22"/>
          <w:szCs w:val="22"/>
        </w:rPr>
        <w:t>P</w:t>
      </w:r>
      <w:r w:rsidRPr="008C534D">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7720DD47" w14:textId="3173DB55"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23EA94BF" w14:textId="3F31080E"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arbitragem processar-se-á na Cidade de São Paulo</w:t>
      </w:r>
      <w:r w:rsidR="00F372F4" w:rsidRPr="008C534D">
        <w:rPr>
          <w:rFonts w:ascii="Ebrima" w:hAnsi="Ebrima" w:cstheme="minorHAnsi"/>
          <w:color w:val="000000" w:themeColor="text1"/>
          <w:sz w:val="22"/>
          <w:szCs w:val="22"/>
        </w:rPr>
        <w:t xml:space="preserve">, Estado de São </w:t>
      </w:r>
      <w:r w:rsidRPr="008C534D">
        <w:rPr>
          <w:rFonts w:ascii="Ebrima" w:hAnsi="Ebrima" w:cstheme="minorHAnsi"/>
          <w:color w:val="000000" w:themeColor="text1"/>
          <w:sz w:val="22"/>
          <w:szCs w:val="22"/>
        </w:rPr>
        <w:t>P</w:t>
      </w:r>
      <w:r w:rsidR="00F372F4" w:rsidRPr="008C534D">
        <w:rPr>
          <w:rFonts w:ascii="Ebrima" w:hAnsi="Ebrima" w:cstheme="minorHAnsi"/>
          <w:color w:val="000000" w:themeColor="text1"/>
          <w:sz w:val="22"/>
          <w:szCs w:val="22"/>
        </w:rPr>
        <w:t>aulo</w:t>
      </w:r>
      <w:r w:rsidRPr="008C534D">
        <w:rPr>
          <w:rFonts w:ascii="Ebrima" w:hAnsi="Ebrima" w:cstheme="minorHAnsi"/>
          <w:color w:val="000000" w:themeColor="text1"/>
          <w:sz w:val="22"/>
          <w:szCs w:val="22"/>
        </w:rPr>
        <w:t xml:space="preserve"> e os árbitros decidirão de acordo com as regras de direito.</w:t>
      </w:r>
    </w:p>
    <w:p w14:paraId="79592B2A"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6CD9EAE8" w14:textId="77777777"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00BA1CD1" w14:textId="77777777"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5EACD936" w14:textId="3ECCE180"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sentença arbitral será espontânea e imediatamente cumprida em todos os seus termos pelas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w:t>
      </w:r>
    </w:p>
    <w:p w14:paraId="2815DAB0" w14:textId="77777777" w:rsidR="00412131" w:rsidRPr="008C534D" w:rsidRDefault="00412131" w:rsidP="008C534D">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8C534D" w:rsidRDefault="00412131" w:rsidP="008C534D">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envidarão seus melhores esforços para solucionar amigavelmente qualquer divergência oriunda deste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xml:space="preserve">, podendo, se conveniente a todas 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utilizar procedimento de mediação.</w:t>
      </w:r>
    </w:p>
    <w:p w14:paraId="0B006E38" w14:textId="77777777" w:rsidR="00412131" w:rsidRPr="008C534D" w:rsidRDefault="00412131" w:rsidP="008C534D">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Não obstante o disposto nesta cláusula, cada uma das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se reserva o direito de recorrer ao Poder Judiciário com o objetivo de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assegurar a instituição da arbitragem,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executar obrigações pecuniárias líquidas e certas devidas nos termos deste instrumento,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iv</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a qualquer outro, por mais privilegiado que seja ou venha a ser.</w:t>
      </w:r>
    </w:p>
    <w:p w14:paraId="1BB78CD9"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6BA32C0F" w14:textId="2247F387"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relativos à Operação e desde que solicitado por qualquer das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e/ou que envolvam ou afetem de qualquer forma o presente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8C534D">
        <w:rPr>
          <w:rFonts w:ascii="Ebrima" w:hAnsi="Ebrima" w:cstheme="minorHAnsi"/>
          <w:b/>
          <w:color w:val="000000" w:themeColor="text1"/>
          <w:sz w:val="22"/>
          <w:szCs w:val="22"/>
        </w:rPr>
        <w:t>(</w:t>
      </w:r>
      <w:proofErr w:type="spellStart"/>
      <w:r w:rsidRPr="008C534D">
        <w:rPr>
          <w:rFonts w:ascii="Ebrima" w:hAnsi="Ebrima" w:cstheme="minorHAnsi"/>
          <w:b/>
          <w:color w:val="000000" w:themeColor="text1"/>
          <w:sz w:val="22"/>
          <w:szCs w:val="22"/>
        </w:rPr>
        <w:t>ii</w:t>
      </w:r>
      <w:proofErr w:type="spellEnd"/>
      <w:r w:rsidRPr="008C534D">
        <w:rPr>
          <w:rFonts w:ascii="Ebrima" w:hAnsi="Ebrima" w:cstheme="minorHAnsi"/>
          <w:b/>
          <w:color w:val="000000" w:themeColor="text1"/>
          <w:sz w:val="22"/>
          <w:szCs w:val="22"/>
        </w:rPr>
        <w:t>)</w:t>
      </w:r>
      <w:r w:rsidRPr="008C534D">
        <w:rPr>
          <w:rFonts w:ascii="Ebrima" w:hAnsi="Ebrima" w:cstheme="minorHAnsi"/>
          <w:color w:val="000000" w:themeColor="text1"/>
          <w:sz w:val="22"/>
          <w:szCs w:val="22"/>
        </w:rPr>
        <w:t xml:space="preserve"> nenhuma das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8C534D">
        <w:rPr>
          <w:rFonts w:ascii="Ebrima" w:hAnsi="Ebrima" w:cstheme="minorHAnsi"/>
          <w:color w:val="000000" w:themeColor="text1"/>
          <w:sz w:val="22"/>
          <w:szCs w:val="22"/>
        </w:rPr>
        <w:t>p</w:t>
      </w:r>
      <w:r w:rsidRPr="008C534D">
        <w:rPr>
          <w:rFonts w:ascii="Ebrima" w:hAnsi="Ebrima" w:cstheme="minorHAnsi"/>
          <w:color w:val="000000" w:themeColor="text1"/>
          <w:sz w:val="22"/>
          <w:szCs w:val="22"/>
        </w:rPr>
        <w:t>arte, venha a ser considerado nulo ou anulado.</w:t>
      </w:r>
    </w:p>
    <w:p w14:paraId="0E2A2BD1" w14:textId="2958C5E1" w:rsidR="00E6600B" w:rsidRDefault="00E6600B">
      <w:pPr>
        <w:spacing w:after="160" w:line="259" w:lineRule="auto"/>
        <w:rPr>
          <w:rFonts w:ascii="Ebrima" w:hAnsi="Ebrima" w:cstheme="minorHAnsi"/>
          <w:color w:val="000000" w:themeColor="text1"/>
          <w:sz w:val="22"/>
          <w:szCs w:val="22"/>
        </w:rPr>
      </w:pPr>
      <w:r>
        <w:rPr>
          <w:rFonts w:ascii="Ebrima" w:hAnsi="Ebrima" w:cstheme="minorHAnsi"/>
          <w:color w:val="000000" w:themeColor="text1"/>
          <w:sz w:val="22"/>
          <w:szCs w:val="22"/>
        </w:rPr>
        <w:br w:type="page"/>
      </w:r>
    </w:p>
    <w:p w14:paraId="3B283973" w14:textId="0DBF0445" w:rsidR="00412131" w:rsidRPr="008C534D" w:rsidRDefault="00412131"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lastRenderedPageBreak/>
        <w:t xml:space="preserve">E, por estarem assim justas e contratadas, 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assinam o presente instrumento em </w:t>
      </w:r>
      <w:r w:rsidR="001C0657" w:rsidRPr="008C534D">
        <w:rPr>
          <w:rFonts w:ascii="Ebrima" w:hAnsi="Ebrima" w:cstheme="minorHAnsi"/>
          <w:color w:val="000000" w:themeColor="text1"/>
          <w:sz w:val="22"/>
          <w:szCs w:val="22"/>
        </w:rPr>
        <w:t>02</w:t>
      </w:r>
      <w:r w:rsidRPr="008C534D">
        <w:rPr>
          <w:rFonts w:ascii="Ebrima" w:hAnsi="Ebrima" w:cstheme="minorHAnsi"/>
          <w:color w:val="000000" w:themeColor="text1"/>
          <w:sz w:val="22"/>
          <w:szCs w:val="22"/>
        </w:rPr>
        <w:t xml:space="preserve"> (</w:t>
      </w:r>
      <w:r w:rsidR="001C0657" w:rsidRPr="008C534D">
        <w:rPr>
          <w:rFonts w:ascii="Ebrima" w:hAnsi="Ebrima" w:cstheme="minorHAnsi"/>
          <w:color w:val="000000" w:themeColor="text1"/>
          <w:sz w:val="22"/>
          <w:szCs w:val="22"/>
        </w:rPr>
        <w:t>duas</w:t>
      </w:r>
      <w:r w:rsidRPr="008C534D">
        <w:rPr>
          <w:rFonts w:ascii="Ebrima" w:hAnsi="Ebrima" w:cstheme="minorHAnsi"/>
          <w:color w:val="000000" w:themeColor="text1"/>
          <w:sz w:val="22"/>
          <w:szCs w:val="22"/>
        </w:rPr>
        <w:t xml:space="preserve">) vias de igual forma e teor, na presença de </w:t>
      </w:r>
      <w:r w:rsidR="001C0657"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2 (duas) testemunhas.</w:t>
      </w:r>
    </w:p>
    <w:p w14:paraId="1130B664" w14:textId="77777777" w:rsidR="00412131" w:rsidRPr="008C534D" w:rsidRDefault="00412131" w:rsidP="008C534D">
      <w:pPr>
        <w:tabs>
          <w:tab w:val="left" w:pos="1134"/>
        </w:tabs>
        <w:spacing w:line="276" w:lineRule="auto"/>
        <w:jc w:val="center"/>
        <w:rPr>
          <w:rFonts w:ascii="Ebrima" w:hAnsi="Ebrima" w:cstheme="minorHAnsi"/>
          <w:color w:val="000000" w:themeColor="text1"/>
          <w:sz w:val="22"/>
          <w:szCs w:val="22"/>
        </w:rPr>
      </w:pPr>
    </w:p>
    <w:p w14:paraId="14D1C3FE" w14:textId="5445906F" w:rsidR="00412131" w:rsidRPr="008C534D" w:rsidRDefault="00412131" w:rsidP="008C534D">
      <w:pPr>
        <w:tabs>
          <w:tab w:val="left" w:pos="1134"/>
        </w:tabs>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0F1595" w:rsidRPr="008C534D">
        <w:rPr>
          <w:rFonts w:ascii="Ebrima" w:hAnsi="Ebrima" w:cstheme="minorHAnsi"/>
          <w:iCs/>
          <w:color w:val="000000" w:themeColor="text1"/>
          <w:sz w:val="22"/>
          <w:szCs w:val="22"/>
        </w:rPr>
        <w:t>17</w:t>
      </w:r>
      <w:r w:rsidR="003345D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stheme="minorHAnsi"/>
          <w:iCs/>
          <w:color w:val="000000" w:themeColor="text1"/>
          <w:sz w:val="22"/>
          <w:szCs w:val="22"/>
        </w:rPr>
        <w:t>maio</w:t>
      </w:r>
      <w:r w:rsidR="00442BAF"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00F52434" w:rsidRPr="008C534D">
        <w:rPr>
          <w:rFonts w:ascii="Ebrima" w:hAnsi="Ebrima" w:cstheme="minorHAnsi"/>
          <w:iCs/>
          <w:color w:val="000000" w:themeColor="text1"/>
          <w:sz w:val="22"/>
          <w:szCs w:val="22"/>
        </w:rPr>
        <w:t>2021</w:t>
      </w:r>
      <w:r w:rsidRPr="008C534D">
        <w:rPr>
          <w:rFonts w:ascii="Ebrima" w:hAnsi="Ebrima" w:cstheme="minorHAnsi"/>
          <w:color w:val="000000" w:themeColor="text1"/>
          <w:sz w:val="22"/>
          <w:szCs w:val="22"/>
        </w:rPr>
        <w:t>.</w:t>
      </w:r>
    </w:p>
    <w:p w14:paraId="3E00E625" w14:textId="77777777" w:rsidR="00A72D6D" w:rsidRPr="008C534D" w:rsidRDefault="00A72D6D" w:rsidP="008C534D">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8C534D" w:rsidRDefault="00A72D6D" w:rsidP="008C534D">
      <w:pPr>
        <w:spacing w:line="276" w:lineRule="auto"/>
        <w:jc w:val="center"/>
        <w:rPr>
          <w:rFonts w:ascii="Ebrima" w:hAnsi="Ebrima"/>
          <w:b/>
          <w:color w:val="000000" w:themeColor="text1"/>
          <w:sz w:val="22"/>
          <w:szCs w:val="22"/>
        </w:rPr>
      </w:pPr>
      <w:r w:rsidRPr="008C534D">
        <w:rPr>
          <w:rFonts w:ascii="Ebrima" w:hAnsi="Ebrima"/>
          <w:b/>
          <w:color w:val="000000" w:themeColor="text1"/>
          <w:sz w:val="22"/>
          <w:szCs w:val="22"/>
        </w:rPr>
        <w:t>B</w:t>
      </w:r>
      <w:r w:rsidRPr="008C534D">
        <w:rPr>
          <w:rFonts w:ascii="Ebrima" w:hAnsi="Ebrima"/>
          <w:b/>
          <w:bCs/>
          <w:color w:val="000000" w:themeColor="text1"/>
          <w:sz w:val="22"/>
          <w:szCs w:val="22"/>
        </w:rPr>
        <w:t>ASE SECURITIZADORA DE CRÉDITOS IMOBILIÁRIOS S.A.</w:t>
      </w:r>
    </w:p>
    <w:p w14:paraId="30C15513" w14:textId="4B7917FD" w:rsidR="00D47E58" w:rsidRPr="008C534D" w:rsidRDefault="00D47E58" w:rsidP="008C534D">
      <w:pPr>
        <w:pStyle w:val="Corpodetexto"/>
        <w:tabs>
          <w:tab w:val="left" w:pos="8647"/>
        </w:tabs>
        <w:spacing w:after="0" w:line="276" w:lineRule="auto"/>
        <w:jc w:val="center"/>
        <w:rPr>
          <w:rFonts w:ascii="Ebrima" w:hAnsi="Ebrima" w:cstheme="minorHAnsi"/>
          <w:b/>
          <w:color w:val="000000" w:themeColor="text1"/>
          <w:sz w:val="22"/>
          <w:szCs w:val="22"/>
        </w:rPr>
      </w:pPr>
      <w:proofErr w:type="spellStart"/>
      <w:r w:rsidRPr="008C534D">
        <w:rPr>
          <w:rFonts w:ascii="Ebrima" w:hAnsi="Ebrima" w:cstheme="minorHAnsi"/>
          <w:color w:val="000000" w:themeColor="text1"/>
          <w:sz w:val="22"/>
          <w:szCs w:val="22"/>
        </w:rPr>
        <w:t>Securitizadora</w:t>
      </w:r>
      <w:proofErr w:type="spellEnd"/>
    </w:p>
    <w:p w14:paraId="03E993E5" w14:textId="77777777" w:rsidR="00D47E58" w:rsidRPr="008C534D" w:rsidRDefault="00D47E58" w:rsidP="008C534D">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8C534D" w:rsidRDefault="00D47E58" w:rsidP="008C534D">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8C534D" w:rsidRDefault="00D47E58" w:rsidP="008C534D">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8C534D" w14:paraId="0A1896CE" w14:textId="77777777" w:rsidTr="00F1211C">
        <w:trPr>
          <w:jc w:val="center"/>
        </w:trPr>
        <w:tc>
          <w:tcPr>
            <w:tcW w:w="4248" w:type="dxa"/>
            <w:tcBorders>
              <w:top w:val="single" w:sz="4" w:space="0" w:color="auto"/>
            </w:tcBorders>
          </w:tcPr>
          <w:p w14:paraId="195C2EB8" w14:textId="77777777" w:rsidR="00D47E58" w:rsidRPr="008C534D" w:rsidRDefault="00D47E58"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p w14:paraId="00790D8F" w14:textId="77777777" w:rsidR="00D47E58" w:rsidRPr="008C534D" w:rsidRDefault="00D47E58"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c>
          <w:tcPr>
            <w:tcW w:w="900" w:type="dxa"/>
          </w:tcPr>
          <w:p w14:paraId="3F09C9B7" w14:textId="77777777" w:rsidR="00D47E58" w:rsidRPr="008C534D" w:rsidRDefault="00D47E58" w:rsidP="008C534D">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8C534D" w:rsidRDefault="00D47E58"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p w14:paraId="23D0534E" w14:textId="77777777" w:rsidR="00D47E58" w:rsidRPr="008C534D" w:rsidRDefault="00D47E58"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6E3C922D" w14:textId="77777777" w:rsidR="00D47E58" w:rsidRPr="008C534D" w:rsidRDefault="00D47E58" w:rsidP="008C534D">
      <w:pPr>
        <w:spacing w:line="276" w:lineRule="auto"/>
        <w:jc w:val="center"/>
        <w:rPr>
          <w:rFonts w:ascii="Ebrima" w:hAnsi="Ebrima"/>
          <w:noProof/>
          <w:color w:val="000000" w:themeColor="text1"/>
          <w:sz w:val="22"/>
          <w:szCs w:val="22"/>
        </w:rPr>
      </w:pPr>
    </w:p>
    <w:p w14:paraId="2B432E3C" w14:textId="77777777" w:rsidR="00A72D6D" w:rsidRPr="008C534D" w:rsidRDefault="00A72D6D" w:rsidP="008C534D">
      <w:pPr>
        <w:pStyle w:val="Corpodetexto"/>
        <w:tabs>
          <w:tab w:val="left" w:pos="8647"/>
        </w:tabs>
        <w:spacing w:after="0" w:line="276" w:lineRule="auto"/>
        <w:jc w:val="center"/>
        <w:rPr>
          <w:rFonts w:ascii="Ebrima" w:hAnsi="Ebrima" w:cstheme="minorHAnsi"/>
          <w:bCs/>
          <w:iCs/>
          <w:color w:val="000000" w:themeColor="text1"/>
          <w:sz w:val="22"/>
          <w:szCs w:val="22"/>
        </w:rPr>
      </w:pPr>
      <w:r w:rsidRPr="008C534D">
        <w:rPr>
          <w:rFonts w:ascii="Ebrima" w:hAnsi="Ebrima"/>
          <w:b/>
          <w:bCs/>
          <w:color w:val="000000" w:themeColor="text1"/>
          <w:sz w:val="22"/>
          <w:szCs w:val="22"/>
        </w:rPr>
        <w:t>SIMPLIFIC PAVARINI DISTRIBUIDORA DE TÍTULOS E VALORES MOBILIÁRIOS LTDA</w:t>
      </w:r>
      <w:r w:rsidRPr="008C534D">
        <w:rPr>
          <w:rFonts w:ascii="Ebrima" w:hAnsi="Ebrima" w:cstheme="minorHAnsi"/>
          <w:bCs/>
          <w:iCs/>
          <w:color w:val="000000" w:themeColor="text1"/>
          <w:sz w:val="22"/>
          <w:szCs w:val="22"/>
        </w:rPr>
        <w:t xml:space="preserve"> </w:t>
      </w:r>
    </w:p>
    <w:p w14:paraId="13985270" w14:textId="4E659CF4" w:rsidR="00D47E58" w:rsidRPr="008C534D" w:rsidRDefault="00D47E58" w:rsidP="008C534D">
      <w:pPr>
        <w:pStyle w:val="Corpodetexto"/>
        <w:tabs>
          <w:tab w:val="left" w:pos="8647"/>
        </w:tabs>
        <w:spacing w:after="0" w:line="276" w:lineRule="auto"/>
        <w:jc w:val="center"/>
        <w:rPr>
          <w:rFonts w:ascii="Ebrima" w:hAnsi="Ebrima" w:cstheme="minorHAnsi"/>
          <w:b/>
          <w:bCs/>
          <w:i/>
          <w:iCs/>
          <w:color w:val="000000" w:themeColor="text1"/>
          <w:sz w:val="22"/>
          <w:szCs w:val="22"/>
        </w:rPr>
      </w:pPr>
      <w:r w:rsidRPr="008C534D">
        <w:rPr>
          <w:rFonts w:ascii="Ebrima" w:hAnsi="Ebrima" w:cstheme="minorHAnsi"/>
          <w:bCs/>
          <w:iCs/>
          <w:color w:val="000000" w:themeColor="text1"/>
          <w:sz w:val="22"/>
          <w:szCs w:val="22"/>
        </w:rPr>
        <w:t>Agente Fiduciário</w:t>
      </w:r>
    </w:p>
    <w:p w14:paraId="559F493C" w14:textId="77777777" w:rsidR="00D47E58" w:rsidRPr="008C534D" w:rsidRDefault="00D47E58" w:rsidP="008C534D">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8C534D" w:rsidRDefault="00D47E58" w:rsidP="008C534D">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8C534D" w:rsidRDefault="00D47E58" w:rsidP="008C534D">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8C534D" w14:paraId="1284F9EC" w14:textId="77777777" w:rsidTr="00F1211C">
        <w:trPr>
          <w:jc w:val="center"/>
        </w:trPr>
        <w:tc>
          <w:tcPr>
            <w:tcW w:w="4248" w:type="dxa"/>
            <w:tcBorders>
              <w:top w:val="single" w:sz="4" w:space="0" w:color="auto"/>
            </w:tcBorders>
          </w:tcPr>
          <w:p w14:paraId="44F142BC" w14:textId="77777777" w:rsidR="00BD2C11" w:rsidRPr="008C534D" w:rsidRDefault="00BD2C11"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p w14:paraId="7699FB30" w14:textId="77777777" w:rsidR="00BD2C11" w:rsidRPr="008C534D" w:rsidRDefault="00BD2C11"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c>
          <w:tcPr>
            <w:tcW w:w="900" w:type="dxa"/>
          </w:tcPr>
          <w:p w14:paraId="0C4658ED" w14:textId="77777777" w:rsidR="00BD2C11" w:rsidRPr="008C534D" w:rsidRDefault="00BD2C11" w:rsidP="008C534D">
            <w:pPr>
              <w:spacing w:line="276" w:lineRule="auto"/>
              <w:jc w:val="both"/>
              <w:rPr>
                <w:rFonts w:ascii="Ebrima" w:hAnsi="Ebrima" w:cstheme="minorHAnsi"/>
                <w:color w:val="000000" w:themeColor="text1"/>
                <w:sz w:val="22"/>
                <w:szCs w:val="22"/>
              </w:rPr>
            </w:pPr>
          </w:p>
        </w:tc>
      </w:tr>
    </w:tbl>
    <w:p w14:paraId="6ABE5207" w14:textId="77777777" w:rsidR="00D47E58" w:rsidRPr="008C534D" w:rsidRDefault="00D47E58" w:rsidP="008C534D">
      <w:pPr>
        <w:spacing w:line="276" w:lineRule="auto"/>
        <w:jc w:val="center"/>
        <w:rPr>
          <w:rFonts w:ascii="Ebrima" w:hAnsi="Ebrima"/>
          <w:noProof/>
          <w:color w:val="000000" w:themeColor="text1"/>
          <w:sz w:val="22"/>
          <w:szCs w:val="22"/>
        </w:rPr>
      </w:pPr>
    </w:p>
    <w:p w14:paraId="225DBCAC" w14:textId="77777777" w:rsidR="00D47E58" w:rsidRPr="008C534D" w:rsidRDefault="00D47E58" w:rsidP="008C534D">
      <w:pPr>
        <w:spacing w:line="276" w:lineRule="auto"/>
        <w:rPr>
          <w:rFonts w:ascii="Ebrima" w:hAnsi="Ebrima"/>
          <w:b/>
          <w:color w:val="000000" w:themeColor="text1"/>
          <w:sz w:val="22"/>
          <w:szCs w:val="22"/>
        </w:rPr>
      </w:pPr>
      <w:r w:rsidRPr="008C534D">
        <w:rPr>
          <w:rFonts w:ascii="Ebrima" w:hAnsi="Ebrima"/>
          <w:b/>
          <w:color w:val="000000" w:themeColor="text1"/>
          <w:sz w:val="22"/>
          <w:szCs w:val="22"/>
        </w:rPr>
        <w:t>Testemunhas:</w:t>
      </w:r>
    </w:p>
    <w:p w14:paraId="026CFA8A" w14:textId="77777777" w:rsidR="005525FE" w:rsidRPr="008C534D" w:rsidRDefault="005525FE" w:rsidP="008C534D">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8C534D" w:rsidRDefault="00D47E58" w:rsidP="008C534D">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8C534D" w14:paraId="2BE28936" w14:textId="77777777" w:rsidTr="00F1211C">
        <w:trPr>
          <w:jc w:val="center"/>
        </w:trPr>
        <w:tc>
          <w:tcPr>
            <w:tcW w:w="4248" w:type="dxa"/>
            <w:tcBorders>
              <w:top w:val="single" w:sz="4" w:space="0" w:color="auto"/>
            </w:tcBorders>
          </w:tcPr>
          <w:p w14:paraId="0D12C0BA"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Nome:</w:t>
            </w:r>
          </w:p>
          <w:p w14:paraId="23785093"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RG:</w:t>
            </w:r>
          </w:p>
          <w:p w14:paraId="59B7E94C"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CPF/ME:</w:t>
            </w:r>
          </w:p>
        </w:tc>
        <w:tc>
          <w:tcPr>
            <w:tcW w:w="900" w:type="dxa"/>
          </w:tcPr>
          <w:p w14:paraId="7F7DF6E6" w14:textId="77777777" w:rsidR="00D47E58" w:rsidRPr="008C534D" w:rsidRDefault="00D47E58" w:rsidP="008C534D">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Nome:</w:t>
            </w:r>
          </w:p>
          <w:p w14:paraId="2BBE2C65"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RG:</w:t>
            </w:r>
          </w:p>
          <w:p w14:paraId="39B9E713"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CPF/ME:</w:t>
            </w:r>
          </w:p>
        </w:tc>
      </w:tr>
    </w:tbl>
    <w:p w14:paraId="105B6929" w14:textId="51DE4E36" w:rsidR="00E6600B" w:rsidRDefault="00E6600B" w:rsidP="008C534D">
      <w:pPr>
        <w:spacing w:line="276" w:lineRule="auto"/>
        <w:rPr>
          <w:rFonts w:ascii="Ebrima" w:hAnsi="Ebrima" w:cstheme="minorHAnsi"/>
          <w:b/>
          <w:bCs/>
          <w:color w:val="000000" w:themeColor="text1"/>
          <w:sz w:val="22"/>
          <w:szCs w:val="22"/>
        </w:rPr>
      </w:pPr>
    </w:p>
    <w:p w14:paraId="586B5996" w14:textId="77777777" w:rsidR="00E6600B" w:rsidRDefault="00E6600B">
      <w:pPr>
        <w:spacing w:after="160" w:line="259" w:lineRule="auto"/>
        <w:rPr>
          <w:rFonts w:ascii="Ebrima" w:hAnsi="Ebrima" w:cstheme="minorHAnsi"/>
          <w:b/>
          <w:bCs/>
          <w:color w:val="000000" w:themeColor="text1"/>
          <w:sz w:val="22"/>
          <w:szCs w:val="22"/>
        </w:rPr>
      </w:pPr>
      <w:r>
        <w:rPr>
          <w:rFonts w:ascii="Ebrima" w:hAnsi="Ebrima" w:cstheme="minorHAnsi"/>
          <w:b/>
          <w:bCs/>
          <w:color w:val="000000" w:themeColor="text1"/>
          <w:sz w:val="22"/>
          <w:szCs w:val="22"/>
        </w:rPr>
        <w:br w:type="page"/>
      </w:r>
    </w:p>
    <w:p w14:paraId="12EAB995" w14:textId="77777777" w:rsidR="005525FE" w:rsidRPr="00365C0E" w:rsidRDefault="005525FE" w:rsidP="008C534D">
      <w:pPr>
        <w:spacing w:line="276" w:lineRule="auto"/>
        <w:rPr>
          <w:rFonts w:ascii="Ebrima" w:hAnsi="Ebrima" w:cstheme="minorHAnsi"/>
          <w:b/>
          <w:bCs/>
          <w:color w:val="000000" w:themeColor="text1"/>
          <w:sz w:val="22"/>
          <w:szCs w:val="22"/>
        </w:rPr>
      </w:pPr>
    </w:p>
    <w:p w14:paraId="07ECC461" w14:textId="7121B8E4" w:rsidR="00412131" w:rsidRPr="008C534D" w:rsidRDefault="00412131" w:rsidP="00365C0E">
      <w:pPr>
        <w:spacing w:line="276" w:lineRule="auto"/>
        <w:jc w:val="center"/>
        <w:rPr>
          <w:rFonts w:ascii="Ebrima" w:hAnsi="Ebrima" w:cstheme="minorHAnsi"/>
          <w:color w:val="000000" w:themeColor="text1"/>
          <w:sz w:val="22"/>
          <w:szCs w:val="22"/>
        </w:rPr>
      </w:pPr>
      <w:bookmarkStart w:id="102" w:name="_Toc451888017"/>
      <w:bookmarkStart w:id="103" w:name="_Toc453263791"/>
      <w:bookmarkStart w:id="104" w:name="_Toc528158902"/>
      <w:r w:rsidRPr="00365C0E">
        <w:rPr>
          <w:rFonts w:ascii="Ebrima" w:hAnsi="Ebrima" w:cstheme="minorHAnsi"/>
          <w:b/>
          <w:bCs/>
          <w:color w:val="000000" w:themeColor="text1"/>
          <w:sz w:val="22"/>
          <w:szCs w:val="22"/>
        </w:rPr>
        <w:t>ANEXO I</w:t>
      </w:r>
      <w:bookmarkEnd w:id="102"/>
      <w:bookmarkEnd w:id="103"/>
      <w:bookmarkEnd w:id="104"/>
      <w:r w:rsidR="00BB3BD7" w:rsidRPr="00365C0E">
        <w:rPr>
          <w:rFonts w:ascii="Ebrima" w:hAnsi="Ebrima" w:cstheme="minorHAnsi"/>
          <w:b/>
          <w:bCs/>
          <w:color w:val="000000" w:themeColor="text1"/>
          <w:sz w:val="22"/>
          <w:szCs w:val="22"/>
        </w:rPr>
        <w:t>-A</w:t>
      </w:r>
    </w:p>
    <w:p w14:paraId="213683BF" w14:textId="78A840E5" w:rsidR="00412131" w:rsidRPr="008C534D" w:rsidRDefault="00412131" w:rsidP="008C534D">
      <w:pPr>
        <w:spacing w:line="276" w:lineRule="auto"/>
        <w:jc w:val="center"/>
        <w:rPr>
          <w:rFonts w:ascii="Ebrima" w:hAnsi="Ebrima" w:cstheme="minorHAnsi"/>
          <w:b/>
          <w:caps/>
          <w:color w:val="000000" w:themeColor="text1"/>
          <w:sz w:val="22"/>
          <w:szCs w:val="22"/>
        </w:rPr>
      </w:pPr>
      <w:r w:rsidRPr="008C534D">
        <w:rPr>
          <w:rFonts w:ascii="Ebrima" w:hAnsi="Ebrima" w:cstheme="minorHAnsi"/>
          <w:b/>
          <w:caps/>
          <w:color w:val="000000" w:themeColor="text1"/>
          <w:sz w:val="22"/>
          <w:szCs w:val="22"/>
        </w:rPr>
        <w:t xml:space="preserve">descrição DOS CRÉDITOS IMOBILIÁRIOS </w:t>
      </w:r>
    </w:p>
    <w:p w14:paraId="69CE9583" w14:textId="1117848E" w:rsidR="00BB3BD7" w:rsidRPr="008C534D" w:rsidRDefault="00BB3BD7" w:rsidP="008C534D">
      <w:pPr>
        <w:spacing w:line="276" w:lineRule="auto"/>
        <w:jc w:val="center"/>
        <w:rPr>
          <w:rFonts w:ascii="Ebrima" w:hAnsi="Ebrima" w:cstheme="minorHAnsi"/>
          <w:b/>
          <w:bCs/>
          <w:color w:val="000000" w:themeColor="text1"/>
          <w:sz w:val="22"/>
          <w:szCs w:val="22"/>
        </w:rPr>
      </w:pPr>
      <w:r w:rsidRPr="008C534D">
        <w:rPr>
          <w:rFonts w:ascii="Ebrima" w:hAnsi="Ebrima" w:cstheme="minorHAnsi"/>
          <w:b/>
          <w:caps/>
          <w:color w:val="000000" w:themeColor="text1"/>
          <w:sz w:val="22"/>
          <w:szCs w:val="22"/>
        </w:rPr>
        <w:t>CCB Servic</w:t>
      </w:r>
    </w:p>
    <w:p w14:paraId="5CE8267F" w14:textId="77777777" w:rsidR="007A7698" w:rsidRPr="008C534D" w:rsidRDefault="007A7698" w:rsidP="008C534D">
      <w:pPr>
        <w:spacing w:line="276" w:lineRule="auto"/>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9"/>
        <w:gridCol w:w="5757"/>
      </w:tblGrid>
      <w:tr w:rsidR="00D148F0" w:rsidRPr="008C534D" w14:paraId="7EF4EF55" w14:textId="77777777" w:rsidTr="007060B3">
        <w:tc>
          <w:tcPr>
            <w:tcW w:w="2143" w:type="pct"/>
            <w:tcBorders>
              <w:top w:val="single" w:sz="4" w:space="0" w:color="auto"/>
              <w:left w:val="single" w:sz="4" w:space="0" w:color="auto"/>
              <w:bottom w:val="single" w:sz="4" w:space="0" w:color="auto"/>
              <w:right w:val="single" w:sz="4" w:space="0" w:color="auto"/>
            </w:tcBorders>
            <w:hideMark/>
          </w:tcPr>
          <w:p w14:paraId="2F72FA9C" w14:textId="77777777" w:rsidR="00D148F0" w:rsidRPr="008C534D" w:rsidRDefault="00D148F0" w:rsidP="008C534D">
            <w:pPr>
              <w:spacing w:line="276" w:lineRule="auto"/>
              <w:jc w:val="both"/>
              <w:rPr>
                <w:rFonts w:ascii="Ebrima" w:hAnsi="Ebrima" w:cs="Leelawadee"/>
                <w:b/>
                <w:bCs/>
                <w:sz w:val="22"/>
                <w:szCs w:val="22"/>
              </w:rPr>
            </w:pPr>
            <w:bookmarkStart w:id="105" w:name="_Hlk531092500"/>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6904F9ED" w14:textId="13BFAF50" w:rsidR="00D148F0" w:rsidRPr="008C534D" w:rsidRDefault="00D148F0" w:rsidP="008C534D">
            <w:pPr>
              <w:spacing w:line="276" w:lineRule="auto"/>
              <w:jc w:val="both"/>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xml:space="preserve">: São Paulo, </w:t>
            </w:r>
            <w:r w:rsidR="006F6E43" w:rsidRPr="008C534D">
              <w:rPr>
                <w:rFonts w:ascii="Ebrima" w:hAnsi="Ebrima" w:cs="Leelawadee"/>
                <w:sz w:val="22"/>
                <w:szCs w:val="22"/>
              </w:rPr>
              <w:t>17</w:t>
            </w:r>
            <w:r w:rsidRPr="008C534D">
              <w:rPr>
                <w:rFonts w:ascii="Ebrima" w:hAnsi="Ebrima" w:cs="Leelawadee"/>
                <w:bCs/>
                <w:sz w:val="22"/>
                <w:szCs w:val="22"/>
              </w:rPr>
              <w:t>/05/2021.</w:t>
            </w:r>
          </w:p>
        </w:tc>
      </w:tr>
    </w:tbl>
    <w:p w14:paraId="158E81D9"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49"/>
        <w:gridCol w:w="1572"/>
        <w:gridCol w:w="570"/>
        <w:gridCol w:w="707"/>
        <w:gridCol w:w="443"/>
        <w:gridCol w:w="1189"/>
        <w:gridCol w:w="1727"/>
        <w:gridCol w:w="381"/>
        <w:gridCol w:w="647"/>
        <w:gridCol w:w="1523"/>
      </w:tblGrid>
      <w:tr w:rsidR="00D148F0" w:rsidRPr="008C534D" w14:paraId="4A0AE2E5" w14:textId="77777777" w:rsidTr="007060B3">
        <w:tc>
          <w:tcPr>
            <w:tcW w:w="653" w:type="pct"/>
            <w:gridSpan w:val="2"/>
            <w:tcBorders>
              <w:top w:val="single" w:sz="4" w:space="0" w:color="auto"/>
              <w:left w:val="single" w:sz="4" w:space="0" w:color="auto"/>
              <w:bottom w:val="single" w:sz="4" w:space="0" w:color="auto"/>
              <w:right w:val="single" w:sz="4" w:space="0" w:color="auto"/>
            </w:tcBorders>
            <w:hideMark/>
          </w:tcPr>
          <w:p w14:paraId="17181FF3"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138E7703" w14:textId="424B95DE" w:rsidR="00D148F0" w:rsidRPr="008C534D" w:rsidRDefault="00923305" w:rsidP="008C534D">
            <w:pPr>
              <w:spacing w:line="276" w:lineRule="auto"/>
              <w:jc w:val="both"/>
              <w:rPr>
                <w:rFonts w:ascii="Ebrima" w:hAnsi="Ebrima" w:cs="Leelawadee"/>
                <w:bCs/>
                <w:sz w:val="22"/>
                <w:szCs w:val="22"/>
              </w:rPr>
            </w:pPr>
            <w:r>
              <w:rPr>
                <w:rFonts w:ascii="Ebrima" w:hAnsi="Ebrima" w:cs="Leelawadee"/>
                <w:bCs/>
                <w:sz w:val="22"/>
                <w:szCs w:val="22"/>
              </w:rPr>
              <w:t>BS01</w:t>
            </w:r>
          </w:p>
        </w:tc>
        <w:tc>
          <w:tcPr>
            <w:tcW w:w="634" w:type="pct"/>
            <w:gridSpan w:val="2"/>
            <w:tcBorders>
              <w:top w:val="single" w:sz="4" w:space="0" w:color="auto"/>
              <w:left w:val="single" w:sz="4" w:space="0" w:color="auto"/>
              <w:bottom w:val="single" w:sz="4" w:space="0" w:color="auto"/>
              <w:right w:val="single" w:sz="4" w:space="0" w:color="auto"/>
            </w:tcBorders>
            <w:hideMark/>
          </w:tcPr>
          <w:p w14:paraId="5B785760"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32BCDAF0" w14:textId="42B04A35" w:rsidR="00D148F0" w:rsidRPr="008C534D" w:rsidRDefault="00923305" w:rsidP="008C534D">
            <w:pPr>
              <w:spacing w:line="276" w:lineRule="auto"/>
              <w:jc w:val="both"/>
              <w:rPr>
                <w:rFonts w:ascii="Ebrima" w:hAnsi="Ebrima" w:cs="Leelawadee"/>
                <w:bCs/>
                <w:sz w:val="22"/>
                <w:szCs w:val="22"/>
              </w:rPr>
            </w:pPr>
            <w:r>
              <w:rPr>
                <w:rFonts w:ascii="Ebrima" w:hAnsi="Ebrima" w:cs="Leelawadee"/>
                <w:sz w:val="22"/>
                <w:szCs w:val="22"/>
              </w:rPr>
              <w:t>0</w:t>
            </w:r>
            <w:r w:rsidR="00D148F0" w:rsidRPr="008C534D">
              <w:rPr>
                <w:rFonts w:ascii="Ebrima" w:hAnsi="Ebrima" w:cs="Leelawadee"/>
                <w:sz w:val="22"/>
                <w:szCs w:val="22"/>
              </w:rPr>
              <w:t>1</w:t>
            </w:r>
          </w:p>
        </w:tc>
        <w:tc>
          <w:tcPr>
            <w:tcW w:w="857" w:type="pct"/>
            <w:tcBorders>
              <w:top w:val="single" w:sz="4" w:space="0" w:color="auto"/>
              <w:left w:val="single" w:sz="4" w:space="0" w:color="auto"/>
              <w:bottom w:val="single" w:sz="4" w:space="0" w:color="auto"/>
              <w:right w:val="single" w:sz="4" w:space="0" w:color="auto"/>
            </w:tcBorders>
            <w:hideMark/>
          </w:tcPr>
          <w:p w14:paraId="1227F398"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1B8CFDC"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INTEGRAL</w:t>
            </w:r>
          </w:p>
        </w:tc>
      </w:tr>
      <w:tr w:rsidR="00D148F0" w:rsidRPr="008C534D" w14:paraId="43294A66"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1EAF38F8"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1. EMISSORA</w:t>
            </w:r>
          </w:p>
        </w:tc>
      </w:tr>
      <w:tr w:rsidR="00D148F0" w:rsidRPr="008C534D" w14:paraId="1021641D"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22180FC3" w14:textId="77777777" w:rsidR="00D148F0" w:rsidRPr="008C534D" w:rsidRDefault="00D148F0" w:rsidP="008C534D">
            <w:pPr>
              <w:spacing w:line="276" w:lineRule="auto"/>
              <w:jc w:val="both"/>
              <w:rPr>
                <w:rFonts w:ascii="Ebrima" w:hAnsi="Ebrima" w:cs="Leelawadee"/>
                <w:b/>
                <w:bCs/>
                <w:sz w:val="22"/>
                <w:szCs w:val="22"/>
                <w:lang w:eastAsia="en-US"/>
              </w:rPr>
            </w:pPr>
            <w:r w:rsidRPr="008C534D">
              <w:rPr>
                <w:rFonts w:ascii="Ebrima" w:hAnsi="Ebrima" w:cs="Leelawadee"/>
                <w:bCs/>
                <w:sz w:val="22"/>
                <w:szCs w:val="22"/>
                <w:lang w:eastAsia="en-US"/>
              </w:rPr>
              <w:t xml:space="preserve">RAZÃO SOCIAL: </w:t>
            </w:r>
            <w:r w:rsidRPr="008C534D">
              <w:rPr>
                <w:rFonts w:ascii="Ebrima" w:hAnsi="Ebrima" w:cs="Leelawadee"/>
                <w:b/>
                <w:bCs/>
                <w:sz w:val="22"/>
                <w:szCs w:val="22"/>
              </w:rPr>
              <w:t>BASE SECURITIZADORA DE CRÉDITOS IMOBILIÁRIOS S.A.</w:t>
            </w:r>
          </w:p>
        </w:tc>
      </w:tr>
      <w:tr w:rsidR="00D148F0" w:rsidRPr="008C534D" w14:paraId="6770A979"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6C0A6FD2" w14:textId="77777777" w:rsidR="00D148F0" w:rsidRPr="008C534D" w:rsidRDefault="00D148F0" w:rsidP="008C534D">
            <w:pPr>
              <w:spacing w:line="276" w:lineRule="auto"/>
              <w:jc w:val="both"/>
              <w:rPr>
                <w:rFonts w:ascii="Ebrima" w:hAnsi="Ebrima" w:cs="Leelawadee"/>
                <w:bCs/>
                <w:sz w:val="22"/>
                <w:szCs w:val="22"/>
                <w:lang w:eastAsia="en-US"/>
              </w:rPr>
            </w:pPr>
            <w:r w:rsidRPr="008C534D">
              <w:rPr>
                <w:rFonts w:ascii="Ebrima" w:hAnsi="Ebrima" w:cs="Leelawadee"/>
                <w:bCs/>
                <w:sz w:val="22"/>
                <w:szCs w:val="22"/>
                <w:lang w:eastAsia="en-US"/>
              </w:rPr>
              <w:t xml:space="preserve">CNPJ/ME: </w:t>
            </w:r>
            <w:r w:rsidRPr="008C534D">
              <w:rPr>
                <w:rFonts w:ascii="Ebrima" w:hAnsi="Ebrima" w:cs="Leelawadee"/>
                <w:color w:val="000000"/>
                <w:sz w:val="22"/>
                <w:szCs w:val="22"/>
              </w:rPr>
              <w:t>35.082.277/0001-95</w:t>
            </w:r>
          </w:p>
        </w:tc>
      </w:tr>
      <w:tr w:rsidR="00D148F0" w:rsidRPr="008C534D" w14:paraId="0BC56E51"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68226D3B" w14:textId="79AEB6B8" w:rsidR="00D148F0" w:rsidRPr="008C534D" w:rsidRDefault="00D148F0" w:rsidP="008C534D">
            <w:pPr>
              <w:spacing w:line="276" w:lineRule="auto"/>
              <w:jc w:val="both"/>
              <w:rPr>
                <w:rFonts w:ascii="Ebrima" w:hAnsi="Ebrima" w:cs="Leelawadee"/>
                <w:sz w:val="22"/>
                <w:szCs w:val="22"/>
                <w:lang w:eastAsia="en-US"/>
              </w:rPr>
            </w:pPr>
            <w:r w:rsidRPr="008C534D">
              <w:rPr>
                <w:rFonts w:ascii="Ebrima" w:hAnsi="Ebrima" w:cs="Leelawadee"/>
                <w:bCs/>
                <w:sz w:val="22"/>
                <w:szCs w:val="22"/>
                <w:lang w:eastAsia="en-US"/>
              </w:rPr>
              <w:t xml:space="preserve">ENDEREÇO: </w:t>
            </w:r>
            <w:r w:rsidR="00E6600B" w:rsidRPr="00E6600B">
              <w:rPr>
                <w:rFonts w:ascii="Ebrima" w:hAnsi="Ebrima"/>
                <w:color w:val="000000" w:themeColor="text1"/>
                <w:sz w:val="22"/>
                <w:szCs w:val="22"/>
              </w:rPr>
              <w:t xml:space="preserve">Rua </w:t>
            </w:r>
            <w:proofErr w:type="spellStart"/>
            <w:r w:rsidR="00E6600B" w:rsidRPr="00E6600B">
              <w:rPr>
                <w:rFonts w:ascii="Ebrima" w:hAnsi="Ebrima"/>
                <w:color w:val="000000" w:themeColor="text1"/>
                <w:sz w:val="22"/>
                <w:szCs w:val="22"/>
              </w:rPr>
              <w:t>Fidencio</w:t>
            </w:r>
            <w:proofErr w:type="spellEnd"/>
            <w:r w:rsidR="00E6600B" w:rsidRPr="00E6600B">
              <w:rPr>
                <w:rFonts w:ascii="Ebrima" w:hAnsi="Ebrima"/>
                <w:color w:val="000000" w:themeColor="text1"/>
                <w:sz w:val="22"/>
                <w:szCs w:val="22"/>
              </w:rPr>
              <w:t xml:space="preserve"> Ramos, nº 195, 14º andar, sala 141, Vila Olímpia, </w:t>
            </w:r>
          </w:p>
        </w:tc>
      </w:tr>
      <w:tr w:rsidR="00D148F0" w:rsidRPr="008C534D" w14:paraId="147EC750" w14:textId="77777777" w:rsidTr="007060B3">
        <w:tc>
          <w:tcPr>
            <w:tcW w:w="430" w:type="pct"/>
            <w:tcBorders>
              <w:top w:val="single" w:sz="4" w:space="0" w:color="auto"/>
              <w:left w:val="single" w:sz="4" w:space="0" w:color="auto"/>
              <w:bottom w:val="single" w:sz="4" w:space="0" w:color="auto"/>
              <w:right w:val="single" w:sz="4" w:space="0" w:color="auto"/>
            </w:tcBorders>
            <w:hideMark/>
          </w:tcPr>
          <w:p w14:paraId="3025D2E6"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3618813F" w14:textId="3EA49D6A" w:rsidR="00D148F0" w:rsidRPr="008C534D" w:rsidRDefault="00E6600B" w:rsidP="008C534D">
            <w:pPr>
              <w:spacing w:line="276" w:lineRule="auto"/>
              <w:jc w:val="both"/>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23107F"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0D3CC456"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F44D5CE"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ECB3360"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SP</w:t>
            </w:r>
          </w:p>
        </w:tc>
      </w:tr>
    </w:tbl>
    <w:p w14:paraId="5EB10EF1"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2"/>
        <w:gridCol w:w="1153"/>
        <w:gridCol w:w="3297"/>
        <w:gridCol w:w="647"/>
        <w:gridCol w:w="1523"/>
      </w:tblGrid>
      <w:tr w:rsidR="00D148F0" w:rsidRPr="008C534D" w14:paraId="47B20FE8"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49972D4F"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2. INSTITUIÇÃO CUSTODIANTE</w:t>
            </w:r>
          </w:p>
        </w:tc>
      </w:tr>
      <w:tr w:rsidR="00D148F0" w:rsidRPr="008C534D" w14:paraId="7F0014EE"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151919D1" w14:textId="77777777" w:rsidR="00D148F0" w:rsidRPr="008C534D" w:rsidRDefault="00D148F0" w:rsidP="008C534D">
            <w:pPr>
              <w:tabs>
                <w:tab w:val="left" w:pos="2945"/>
              </w:tabs>
              <w:spacing w:line="276" w:lineRule="auto"/>
              <w:jc w:val="both"/>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D148F0" w:rsidRPr="008C534D" w14:paraId="642C20CD"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412FDC88"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D148F0" w:rsidRPr="008C534D" w14:paraId="0CD24DBF"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0BF338AF" w14:textId="77777777" w:rsidR="00D148F0" w:rsidRPr="008C534D" w:rsidRDefault="00D148F0" w:rsidP="008C534D">
            <w:pPr>
              <w:tabs>
                <w:tab w:val="left" w:pos="2182"/>
              </w:tabs>
              <w:spacing w:line="276" w:lineRule="auto"/>
              <w:jc w:val="both"/>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D148F0" w:rsidRPr="008C534D" w14:paraId="6FBA0CEB" w14:textId="77777777" w:rsidTr="007060B3">
        <w:tc>
          <w:tcPr>
            <w:tcW w:w="429" w:type="pct"/>
            <w:tcBorders>
              <w:top w:val="single" w:sz="4" w:space="0" w:color="auto"/>
              <w:left w:val="single" w:sz="4" w:space="0" w:color="auto"/>
              <w:bottom w:val="single" w:sz="4" w:space="0" w:color="auto"/>
              <w:right w:val="single" w:sz="4" w:space="0" w:color="auto"/>
            </w:tcBorders>
            <w:hideMark/>
          </w:tcPr>
          <w:p w14:paraId="7AFD466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182586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60861473"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12CB5FFD"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F2E291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8EAB8A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sz w:val="22"/>
                <w:szCs w:val="22"/>
              </w:rPr>
              <w:t>SP</w:t>
            </w:r>
          </w:p>
        </w:tc>
      </w:tr>
    </w:tbl>
    <w:p w14:paraId="4F8E8D0E"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2"/>
        <w:gridCol w:w="1153"/>
        <w:gridCol w:w="3297"/>
        <w:gridCol w:w="647"/>
        <w:gridCol w:w="1523"/>
      </w:tblGrid>
      <w:tr w:rsidR="00D148F0" w:rsidRPr="008C534D" w14:paraId="0F78F5CF"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2AC62B54"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3. DEVEDORA</w:t>
            </w:r>
          </w:p>
        </w:tc>
      </w:tr>
      <w:tr w:rsidR="00D148F0" w:rsidRPr="008C534D" w14:paraId="3451BD9C"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2E7AB3D5"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color w:val="000000" w:themeColor="text1"/>
                <w:sz w:val="22"/>
                <w:szCs w:val="22"/>
              </w:rPr>
              <w:t>SERVIC CONSTRUTORA LTDA</w:t>
            </w:r>
          </w:p>
        </w:tc>
      </w:tr>
      <w:tr w:rsidR="00D148F0" w:rsidRPr="008C534D" w14:paraId="43F8942A"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3EE3CB3C"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color w:val="000000" w:themeColor="text1"/>
                <w:sz w:val="22"/>
                <w:szCs w:val="22"/>
              </w:rPr>
              <w:t>83.904.854/0001-20</w:t>
            </w:r>
          </w:p>
        </w:tc>
      </w:tr>
      <w:tr w:rsidR="00D148F0" w:rsidRPr="008C534D" w14:paraId="16C28377"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3258E128"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Centro</w:t>
            </w:r>
          </w:p>
        </w:tc>
      </w:tr>
      <w:tr w:rsidR="00D148F0" w:rsidRPr="008C534D" w14:paraId="16DC4E94" w14:textId="77777777" w:rsidTr="007060B3">
        <w:tc>
          <w:tcPr>
            <w:tcW w:w="429" w:type="pct"/>
            <w:tcBorders>
              <w:top w:val="single" w:sz="4" w:space="0" w:color="auto"/>
              <w:left w:val="single" w:sz="4" w:space="0" w:color="auto"/>
              <w:bottom w:val="single" w:sz="4" w:space="0" w:color="auto"/>
              <w:right w:val="single" w:sz="4" w:space="0" w:color="auto"/>
            </w:tcBorders>
            <w:hideMark/>
          </w:tcPr>
          <w:p w14:paraId="3F3A2E1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6071B9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49BA7DFF"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1280691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634B8B50"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42C699B"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PA</w:t>
            </w:r>
          </w:p>
        </w:tc>
      </w:tr>
    </w:tbl>
    <w:p w14:paraId="1CBF537E"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6"/>
      </w:tblGrid>
      <w:tr w:rsidR="00D148F0" w:rsidRPr="008C534D" w14:paraId="66B3A355"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72F2C670"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 xml:space="preserve">4. TÍTULO </w:t>
            </w:r>
          </w:p>
        </w:tc>
      </w:tr>
      <w:tr w:rsidR="00D148F0" w:rsidRPr="008C534D" w14:paraId="214D442B"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148DDC68" w14:textId="0A349306" w:rsidR="00D148F0" w:rsidRPr="008C534D" w:rsidRDefault="00D148F0" w:rsidP="008C534D">
            <w:pPr>
              <w:tabs>
                <w:tab w:val="num" w:pos="0"/>
                <w:tab w:val="left" w:pos="360"/>
              </w:tabs>
              <w:spacing w:line="276" w:lineRule="auto"/>
              <w:ind w:right="47"/>
              <w:jc w:val="both"/>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1150011-7</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000F1595"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Pr="008C534D">
              <w:rPr>
                <w:rFonts w:ascii="Ebrima" w:eastAsia="Calibri" w:hAnsi="Ebrima" w:cs="Leelawadee"/>
                <w:sz w:val="22"/>
                <w:szCs w:val="22"/>
              </w:rPr>
              <w:t>R$ </w:t>
            </w:r>
            <w:r w:rsidRPr="00534C62">
              <w:rPr>
                <w:rFonts w:ascii="Ebrima" w:hAnsi="Ebrima"/>
                <w:color w:val="000000" w:themeColor="text1"/>
                <w:sz w:val="22"/>
                <w:szCs w:val="22"/>
              </w:rPr>
              <w:t>12.000.000,00</w:t>
            </w:r>
            <w:r w:rsidRPr="00E6600B">
              <w:rPr>
                <w:rFonts w:ascii="Ebrima" w:hAnsi="Ebrima"/>
                <w:color w:val="000000" w:themeColor="text1"/>
                <w:sz w:val="22"/>
                <w:szCs w:val="22"/>
              </w:rPr>
              <w:t> </w:t>
            </w:r>
            <w:r w:rsidRPr="00534C62">
              <w:rPr>
                <w:rFonts w:ascii="Ebrima" w:hAnsi="Ebrima"/>
                <w:color w:val="000000" w:themeColor="text1"/>
                <w:sz w:val="22"/>
                <w:szCs w:val="22"/>
              </w:rPr>
              <w:t>(doze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 xml:space="preserve">CCB </w:t>
            </w:r>
            <w:proofErr w:type="spellStart"/>
            <w:r w:rsidRPr="008C534D">
              <w:rPr>
                <w:rFonts w:ascii="Ebrima" w:eastAsia="Calibri" w:hAnsi="Ebrima" w:cs="Leelawadee"/>
                <w:sz w:val="22"/>
                <w:szCs w:val="22"/>
                <w:u w:val="single"/>
              </w:rPr>
              <w:t>Servic</w:t>
            </w:r>
            <w:proofErr w:type="spellEnd"/>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2C3CFCEA"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6"/>
      </w:tblGrid>
      <w:tr w:rsidR="00D148F0" w:rsidRPr="008C534D" w14:paraId="5C032E3D"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3ABF67F0" w14:textId="2628BAF1"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Pr="00E6600B">
              <w:rPr>
                <w:rFonts w:ascii="Ebrima" w:eastAsia="Calibri" w:hAnsi="Ebrima" w:cs="Leelawadee"/>
                <w:sz w:val="22"/>
                <w:szCs w:val="22"/>
              </w:rPr>
              <w:t>R$ </w:t>
            </w:r>
            <w:r w:rsidRPr="00534C62">
              <w:rPr>
                <w:rFonts w:ascii="Ebrima" w:hAnsi="Ebrima"/>
                <w:color w:val="000000" w:themeColor="text1"/>
                <w:sz w:val="22"/>
                <w:szCs w:val="22"/>
              </w:rPr>
              <w:t>12.000.000,00</w:t>
            </w:r>
            <w:r w:rsidRPr="00E6600B">
              <w:rPr>
                <w:rFonts w:ascii="Ebrima" w:hAnsi="Ebrima"/>
                <w:color w:val="000000" w:themeColor="text1"/>
                <w:sz w:val="22"/>
                <w:szCs w:val="22"/>
              </w:rPr>
              <w:t> </w:t>
            </w:r>
            <w:r w:rsidRPr="00534C62">
              <w:rPr>
                <w:rFonts w:ascii="Ebrima" w:hAnsi="Ebrima"/>
                <w:color w:val="000000" w:themeColor="text1"/>
                <w:sz w:val="22"/>
                <w:szCs w:val="22"/>
              </w:rPr>
              <w:t>(doze milhões de reais)</w:t>
            </w:r>
          </w:p>
        </w:tc>
      </w:tr>
    </w:tbl>
    <w:p w14:paraId="0111C204"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4"/>
        <w:gridCol w:w="3009"/>
        <w:gridCol w:w="3045"/>
      </w:tblGrid>
      <w:tr w:rsidR="00D148F0" w:rsidRPr="008C534D" w14:paraId="180E3A6F" w14:textId="77777777" w:rsidTr="007060B3">
        <w:tc>
          <w:tcPr>
            <w:tcW w:w="5000" w:type="pct"/>
            <w:gridSpan w:val="4"/>
            <w:tcBorders>
              <w:top w:val="single" w:sz="4" w:space="0" w:color="auto"/>
              <w:left w:val="single" w:sz="4" w:space="0" w:color="auto"/>
              <w:bottom w:val="single" w:sz="4" w:space="0" w:color="auto"/>
              <w:right w:val="single" w:sz="4" w:space="0" w:color="auto"/>
            </w:tcBorders>
            <w:hideMark/>
          </w:tcPr>
          <w:p w14:paraId="214CBD7D"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6. IDENTIFICAÇÃO DOS IMÓVEIS</w:t>
            </w:r>
          </w:p>
        </w:tc>
      </w:tr>
      <w:tr w:rsidR="00D148F0" w:rsidRPr="008C534D" w14:paraId="6BFA79FB"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4E46104"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86AD0D8"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4DAF6C4"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F398043" w14:textId="039868BA"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Endereço Completo</w:t>
            </w:r>
          </w:p>
        </w:tc>
      </w:tr>
      <w:tr w:rsidR="00D148F0" w:rsidRPr="008C534D" w14:paraId="4E0031BC"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32684C1" w14:textId="77777777" w:rsidR="00D148F0" w:rsidRPr="008C534D" w:rsidRDefault="00D148F0" w:rsidP="008C534D">
            <w:pPr>
              <w:spacing w:line="276" w:lineRule="auto"/>
              <w:jc w:val="center"/>
              <w:rPr>
                <w:rFonts w:ascii="Ebrima" w:hAnsi="Ebrima" w:cs="Leelawadee"/>
                <w:b/>
                <w:bCs/>
                <w:sz w:val="22"/>
                <w:szCs w:val="22"/>
              </w:rPr>
            </w:pPr>
            <w:r w:rsidRPr="008C534D">
              <w:rPr>
                <w:rFonts w:ascii="Ebrima" w:hAnsi="Ebrima"/>
                <w:sz w:val="22"/>
                <w:szCs w:val="22"/>
              </w:rPr>
              <w:lastRenderedPageBreak/>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7BF893F"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A012B61"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9E9EB99" w14:textId="62F17225" w:rsidR="00D148F0" w:rsidRPr="008C534D" w:rsidRDefault="00E6600B" w:rsidP="008C534D">
            <w:pPr>
              <w:spacing w:line="276" w:lineRule="auto"/>
              <w:jc w:val="center"/>
              <w:rPr>
                <w:rFonts w:ascii="Ebrima" w:hAnsi="Ebrima" w:cs="Leelawadee"/>
                <w:sz w:val="22"/>
                <w:szCs w:val="22"/>
              </w:rPr>
            </w:pPr>
            <w:r w:rsidRPr="00E6600B">
              <w:rPr>
                <w:rFonts w:ascii="Ebrima" w:hAnsi="Ebrima"/>
                <w:sz w:val="22"/>
                <w:szCs w:val="22"/>
              </w:rPr>
              <w:t>Travessa Helder Bandeira, Bairro Bom Jesus - Castanhal-Pará.</w:t>
            </w:r>
          </w:p>
        </w:tc>
      </w:tr>
      <w:tr w:rsidR="00D148F0" w:rsidRPr="008C534D" w14:paraId="6D7064DD" w14:textId="77777777" w:rsidTr="00534C62">
        <w:trPr>
          <w:trHeight w:val="941"/>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880DB60" w14:textId="77777777" w:rsidR="00D148F0" w:rsidRPr="008C534D" w:rsidRDefault="00D148F0" w:rsidP="008C534D">
            <w:pPr>
              <w:spacing w:line="276" w:lineRule="auto"/>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26CE92A" w14:textId="77777777" w:rsidR="00D148F0" w:rsidRPr="008C534D" w:rsidRDefault="00D148F0" w:rsidP="008C534D">
            <w:pPr>
              <w:spacing w:line="276" w:lineRule="auto"/>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739AA54" w14:textId="77777777" w:rsidR="00D148F0" w:rsidRPr="008C534D" w:rsidRDefault="00D148F0" w:rsidP="008C534D">
            <w:pPr>
              <w:spacing w:line="276" w:lineRule="auto"/>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A482997" w14:textId="66F66FAA" w:rsidR="00D148F0" w:rsidRPr="008C534D" w:rsidRDefault="00E6600B" w:rsidP="008C534D">
            <w:pPr>
              <w:spacing w:line="276" w:lineRule="auto"/>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0BDA586A"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6189"/>
      </w:tblGrid>
      <w:tr w:rsidR="00D148F0" w:rsidRPr="008C534D" w14:paraId="6673835E"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05"/>
          <w:p w14:paraId="527EA42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5F6CA7F0"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7178B384"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78839D8A"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C3FA2A7" w14:textId="032838BC"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5.</w:t>
            </w:r>
            <w:r w:rsidR="00923305" w:rsidRPr="008C534D">
              <w:rPr>
                <w:rFonts w:ascii="Ebrima" w:hAnsi="Ebrima" w:cs="Leelawadee"/>
                <w:sz w:val="22"/>
                <w:szCs w:val="22"/>
              </w:rPr>
              <w:t>6</w:t>
            </w:r>
            <w:r w:rsidR="00923305">
              <w:rPr>
                <w:rFonts w:ascii="Ebrima" w:hAnsi="Ebrima" w:cs="Leelawadee"/>
                <w:sz w:val="22"/>
                <w:szCs w:val="22"/>
              </w:rPr>
              <w:t>03</w:t>
            </w:r>
            <w:r w:rsidR="00923305" w:rsidRPr="008C534D">
              <w:rPr>
                <w:rFonts w:ascii="Ebrima" w:hAnsi="Ebrima" w:cs="Leelawadee"/>
                <w:sz w:val="22"/>
                <w:szCs w:val="22"/>
              </w:rPr>
              <w:t xml:space="preserve"> </w:t>
            </w:r>
            <w:r w:rsidRPr="008C534D">
              <w:rPr>
                <w:rFonts w:ascii="Ebrima" w:hAnsi="Ebrima" w:cs="Leelawadee"/>
                <w:sz w:val="22"/>
                <w:szCs w:val="22"/>
              </w:rPr>
              <w:t xml:space="preserve">(cinco mil, </w:t>
            </w:r>
            <w:r w:rsidR="00E80905" w:rsidRPr="008C534D">
              <w:rPr>
                <w:rFonts w:ascii="Ebrima" w:hAnsi="Ebrima" w:cs="Leelawadee"/>
                <w:sz w:val="22"/>
                <w:szCs w:val="22"/>
              </w:rPr>
              <w:t xml:space="preserve">seiscentos e </w:t>
            </w:r>
            <w:r w:rsidR="00923305">
              <w:rPr>
                <w:rFonts w:ascii="Ebrima" w:hAnsi="Ebrima" w:cs="Leelawadee"/>
                <w:sz w:val="22"/>
                <w:szCs w:val="22"/>
              </w:rPr>
              <w:t>três</w:t>
            </w:r>
            <w:r w:rsidRPr="008C534D">
              <w:rPr>
                <w:rFonts w:ascii="Ebrima" w:hAnsi="Ebrima" w:cs="Leelawadee"/>
                <w:sz w:val="22"/>
                <w:szCs w:val="22"/>
              </w:rPr>
              <w:t>) dias corridos contados da Data de Emissão.</w:t>
            </w:r>
          </w:p>
          <w:p w14:paraId="604FD3AE"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43E49312"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E8BD21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5071E50"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R$ </w:t>
            </w:r>
            <w:r w:rsidRPr="008C534D">
              <w:rPr>
                <w:rFonts w:ascii="Ebrima" w:hAnsi="Ebrima"/>
                <w:color w:val="000000" w:themeColor="text1"/>
                <w:sz w:val="22"/>
                <w:szCs w:val="22"/>
              </w:rPr>
              <w:t>12.000.000,00 (doze milhões de reais)</w:t>
            </w:r>
          </w:p>
          <w:p w14:paraId="4D229CC2"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01E25C27"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2EAF627"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AF1FD1F"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30888EFD"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2BC938A1"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F5E84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6BDD0120" w14:textId="57208212" w:rsidR="00D148F0" w:rsidRPr="008C534D" w:rsidRDefault="006F6E43" w:rsidP="008C534D">
            <w:pPr>
              <w:spacing w:line="276" w:lineRule="auto"/>
              <w:jc w:val="both"/>
              <w:rPr>
                <w:rFonts w:ascii="Ebrima" w:hAnsi="Ebrima" w:cs="Leelawadee"/>
                <w:sz w:val="22"/>
                <w:szCs w:val="22"/>
              </w:rPr>
            </w:pPr>
            <w:r w:rsidRPr="008C534D">
              <w:rPr>
                <w:rFonts w:ascii="Ebrima" w:hAnsi="Ebrima" w:cs="Leelawadee"/>
                <w:sz w:val="22"/>
                <w:szCs w:val="22"/>
              </w:rPr>
              <w:t>18</w:t>
            </w:r>
            <w:r w:rsidR="00D148F0" w:rsidRPr="008C534D">
              <w:rPr>
                <w:rFonts w:ascii="Ebrima" w:hAnsi="Ebrima" w:cs="Leelawadee"/>
                <w:sz w:val="22"/>
                <w:szCs w:val="22"/>
              </w:rPr>
              <w:t xml:space="preserve"> de </w:t>
            </w:r>
            <w:r w:rsidR="00E80905" w:rsidRPr="008C534D">
              <w:rPr>
                <w:rFonts w:ascii="Ebrima" w:hAnsi="Ebrima" w:cs="Leelawadee"/>
                <w:sz w:val="22"/>
                <w:szCs w:val="22"/>
              </w:rPr>
              <w:t>setembro</w:t>
            </w:r>
            <w:r w:rsidR="00D148F0" w:rsidRPr="008C534D">
              <w:rPr>
                <w:rFonts w:ascii="Ebrima" w:hAnsi="Ebrima" w:cs="Leelawadee"/>
                <w:sz w:val="22"/>
                <w:szCs w:val="22"/>
              </w:rPr>
              <w:t xml:space="preserve"> de 2036.</w:t>
            </w:r>
          </w:p>
          <w:p w14:paraId="188119D8"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71BF0359"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8E4510"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29FC6914"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w:t>
            </w:r>
            <w:proofErr w:type="spellStart"/>
            <w:r w:rsidRPr="008C534D">
              <w:rPr>
                <w:rFonts w:ascii="Ebrima" w:hAnsi="Ebrima" w:cs="Leelawadee"/>
                <w:sz w:val="22"/>
                <w:szCs w:val="22"/>
              </w:rPr>
              <w:t>Servic</w:t>
            </w:r>
            <w:proofErr w:type="spellEnd"/>
            <w:r w:rsidRPr="008C534D">
              <w:rPr>
                <w:rFonts w:ascii="Ebrima" w:hAnsi="Ebrima" w:cs="Leelawadee"/>
                <w:sz w:val="22"/>
                <w:szCs w:val="22"/>
              </w:rPr>
              <w:t xml:space="preserve">. </w:t>
            </w:r>
          </w:p>
          <w:p w14:paraId="5357FE2E"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5ABB1ED6"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47F068F7"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6CF79A7A"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71EE36D9"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4BF1BBA9"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79AE94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6CF369EE"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Mensal</w:t>
            </w:r>
          </w:p>
          <w:p w14:paraId="5133D150"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25CAA4B3"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3B914D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3E606846"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Na forma descrita na CCB </w:t>
            </w:r>
            <w:proofErr w:type="spellStart"/>
            <w:r w:rsidRPr="008C534D">
              <w:rPr>
                <w:rFonts w:ascii="Ebrima" w:hAnsi="Ebrima" w:cs="Leelawadee"/>
                <w:sz w:val="22"/>
                <w:szCs w:val="22"/>
              </w:rPr>
              <w:t>Servic</w:t>
            </w:r>
            <w:proofErr w:type="spellEnd"/>
            <w:r w:rsidRPr="008C534D">
              <w:rPr>
                <w:rFonts w:ascii="Ebrima" w:hAnsi="Ebrima" w:cs="Leelawadee"/>
                <w:sz w:val="22"/>
                <w:szCs w:val="22"/>
              </w:rPr>
              <w:t>.</w:t>
            </w:r>
          </w:p>
          <w:p w14:paraId="138D10D0"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4AC62317"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A1D3626"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7DB348CF"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Não há.</w:t>
            </w:r>
          </w:p>
          <w:p w14:paraId="61FD3AD0"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 </w:t>
            </w:r>
          </w:p>
        </w:tc>
      </w:tr>
    </w:tbl>
    <w:p w14:paraId="46A62208" w14:textId="21585259" w:rsidR="00BB3BD7" w:rsidRPr="008C534D" w:rsidRDefault="00BB3BD7" w:rsidP="00534C62">
      <w:pPr>
        <w:spacing w:after="160" w:line="259" w:lineRule="auto"/>
        <w:jc w:val="center"/>
        <w:rPr>
          <w:rFonts w:ascii="Ebrima" w:hAnsi="Ebrima" w:cstheme="minorHAnsi"/>
          <w:color w:val="000000" w:themeColor="text1"/>
          <w:sz w:val="22"/>
          <w:szCs w:val="22"/>
        </w:rPr>
      </w:pPr>
      <w:bookmarkStart w:id="106" w:name="_Toc451888019"/>
      <w:bookmarkStart w:id="107" w:name="_Toc453263792"/>
      <w:bookmarkStart w:id="108" w:name="_Toc528158903"/>
      <w:r w:rsidRPr="00365C0E">
        <w:rPr>
          <w:rFonts w:ascii="Ebrima" w:hAnsi="Ebrima" w:cstheme="minorHAnsi"/>
          <w:b/>
          <w:bCs/>
          <w:color w:val="000000" w:themeColor="text1"/>
          <w:sz w:val="22"/>
          <w:szCs w:val="22"/>
        </w:rPr>
        <w:lastRenderedPageBreak/>
        <w:t>ANEXO I-B</w:t>
      </w:r>
    </w:p>
    <w:p w14:paraId="6E7459A1" w14:textId="77777777" w:rsidR="00BB3BD7" w:rsidRPr="008C534D" w:rsidRDefault="00BB3BD7" w:rsidP="008C534D">
      <w:pPr>
        <w:spacing w:line="276" w:lineRule="auto"/>
        <w:jc w:val="center"/>
        <w:rPr>
          <w:rFonts w:ascii="Ebrima" w:hAnsi="Ebrima" w:cstheme="minorHAnsi"/>
          <w:b/>
          <w:caps/>
          <w:color w:val="000000" w:themeColor="text1"/>
          <w:sz w:val="22"/>
          <w:szCs w:val="22"/>
        </w:rPr>
      </w:pPr>
      <w:r w:rsidRPr="008C534D">
        <w:rPr>
          <w:rFonts w:ascii="Ebrima" w:hAnsi="Ebrima" w:cstheme="minorHAnsi"/>
          <w:b/>
          <w:caps/>
          <w:color w:val="000000" w:themeColor="text1"/>
          <w:sz w:val="22"/>
          <w:szCs w:val="22"/>
        </w:rPr>
        <w:t xml:space="preserve">descrição DOS CRÉDITOS IMOBILIÁRIOS </w:t>
      </w:r>
    </w:p>
    <w:p w14:paraId="009F75B2" w14:textId="1D1BA687" w:rsidR="00BB3BD7" w:rsidRPr="008C534D" w:rsidRDefault="00BB3BD7" w:rsidP="008C534D">
      <w:pPr>
        <w:spacing w:line="276" w:lineRule="auto"/>
        <w:jc w:val="center"/>
        <w:rPr>
          <w:rFonts w:ascii="Ebrima" w:hAnsi="Ebrima" w:cstheme="minorHAnsi"/>
          <w:b/>
          <w:bCs/>
          <w:color w:val="000000" w:themeColor="text1"/>
          <w:sz w:val="22"/>
          <w:szCs w:val="22"/>
        </w:rPr>
      </w:pPr>
      <w:r w:rsidRPr="008C534D">
        <w:rPr>
          <w:rFonts w:ascii="Ebrima" w:hAnsi="Ebrima" w:cstheme="minorHAnsi"/>
          <w:b/>
          <w:caps/>
          <w:color w:val="000000" w:themeColor="text1"/>
          <w:sz w:val="22"/>
          <w:szCs w:val="22"/>
        </w:rPr>
        <w:t>CCB precal</w:t>
      </w:r>
    </w:p>
    <w:p w14:paraId="0072D90D" w14:textId="77777777" w:rsidR="00BB3BD7" w:rsidRPr="008C534D" w:rsidRDefault="00BB3BD7" w:rsidP="008C534D">
      <w:pPr>
        <w:spacing w:line="276" w:lineRule="auto"/>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9"/>
        <w:gridCol w:w="5757"/>
      </w:tblGrid>
      <w:tr w:rsidR="00D148F0" w:rsidRPr="008C534D" w14:paraId="03122FE7" w14:textId="77777777" w:rsidTr="007060B3">
        <w:tc>
          <w:tcPr>
            <w:tcW w:w="2143" w:type="pct"/>
            <w:tcBorders>
              <w:top w:val="single" w:sz="4" w:space="0" w:color="auto"/>
              <w:left w:val="single" w:sz="4" w:space="0" w:color="auto"/>
              <w:bottom w:val="single" w:sz="4" w:space="0" w:color="auto"/>
              <w:right w:val="single" w:sz="4" w:space="0" w:color="auto"/>
            </w:tcBorders>
            <w:hideMark/>
          </w:tcPr>
          <w:p w14:paraId="554E732B"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3DA521E5" w14:textId="4904C031" w:rsidR="00D148F0" w:rsidRPr="008C534D" w:rsidRDefault="00D148F0" w:rsidP="008C534D">
            <w:pPr>
              <w:spacing w:line="276" w:lineRule="auto"/>
              <w:jc w:val="both"/>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xml:space="preserve">: São Paulo, </w:t>
            </w:r>
            <w:r w:rsidR="006F6E43" w:rsidRPr="008C534D">
              <w:rPr>
                <w:rFonts w:ascii="Ebrima" w:hAnsi="Ebrima" w:cs="Leelawadee"/>
                <w:bCs/>
                <w:sz w:val="22"/>
                <w:szCs w:val="22"/>
              </w:rPr>
              <w:t>17</w:t>
            </w:r>
            <w:r w:rsidRPr="008C534D">
              <w:rPr>
                <w:rFonts w:ascii="Ebrima" w:hAnsi="Ebrima" w:cs="Leelawadee"/>
                <w:bCs/>
                <w:sz w:val="22"/>
                <w:szCs w:val="22"/>
              </w:rPr>
              <w:t>/05/2021.</w:t>
            </w:r>
          </w:p>
        </w:tc>
      </w:tr>
    </w:tbl>
    <w:p w14:paraId="6BC45EFF"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49"/>
        <w:gridCol w:w="1572"/>
        <w:gridCol w:w="570"/>
        <w:gridCol w:w="707"/>
        <w:gridCol w:w="443"/>
        <w:gridCol w:w="1189"/>
        <w:gridCol w:w="1727"/>
        <w:gridCol w:w="381"/>
        <w:gridCol w:w="647"/>
        <w:gridCol w:w="1523"/>
      </w:tblGrid>
      <w:tr w:rsidR="00D148F0" w:rsidRPr="008C534D" w14:paraId="186DDB4E" w14:textId="77777777" w:rsidTr="007060B3">
        <w:tc>
          <w:tcPr>
            <w:tcW w:w="653" w:type="pct"/>
            <w:gridSpan w:val="2"/>
            <w:tcBorders>
              <w:top w:val="single" w:sz="4" w:space="0" w:color="auto"/>
              <w:left w:val="single" w:sz="4" w:space="0" w:color="auto"/>
              <w:bottom w:val="single" w:sz="4" w:space="0" w:color="auto"/>
              <w:right w:val="single" w:sz="4" w:space="0" w:color="auto"/>
            </w:tcBorders>
            <w:hideMark/>
          </w:tcPr>
          <w:p w14:paraId="677D51AD"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4DB34020" w14:textId="391525DE" w:rsidR="00D148F0" w:rsidRPr="008C534D" w:rsidRDefault="00923305" w:rsidP="008C534D">
            <w:pPr>
              <w:spacing w:line="276" w:lineRule="auto"/>
              <w:jc w:val="both"/>
              <w:rPr>
                <w:rFonts w:ascii="Ebrima" w:hAnsi="Ebrima" w:cs="Leelawadee"/>
                <w:bCs/>
                <w:sz w:val="22"/>
                <w:szCs w:val="22"/>
              </w:rPr>
            </w:pPr>
            <w:r>
              <w:rPr>
                <w:rFonts w:ascii="Ebrima" w:hAnsi="Ebrima" w:cs="Leelawadee"/>
                <w:bCs/>
                <w:sz w:val="22"/>
                <w:szCs w:val="22"/>
              </w:rPr>
              <w:t>BS02</w:t>
            </w:r>
          </w:p>
        </w:tc>
        <w:tc>
          <w:tcPr>
            <w:tcW w:w="634" w:type="pct"/>
            <w:gridSpan w:val="2"/>
            <w:tcBorders>
              <w:top w:val="single" w:sz="4" w:space="0" w:color="auto"/>
              <w:left w:val="single" w:sz="4" w:space="0" w:color="auto"/>
              <w:bottom w:val="single" w:sz="4" w:space="0" w:color="auto"/>
              <w:right w:val="single" w:sz="4" w:space="0" w:color="auto"/>
            </w:tcBorders>
            <w:hideMark/>
          </w:tcPr>
          <w:p w14:paraId="70AFE323"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26A9BBEA" w14:textId="7B5A7782" w:rsidR="00D148F0" w:rsidRPr="008C534D" w:rsidRDefault="00923305" w:rsidP="008C534D">
            <w:pPr>
              <w:spacing w:line="276" w:lineRule="auto"/>
              <w:jc w:val="both"/>
              <w:rPr>
                <w:rFonts w:ascii="Ebrima" w:hAnsi="Ebrima" w:cs="Leelawadee"/>
                <w:bCs/>
                <w:sz w:val="22"/>
                <w:szCs w:val="22"/>
              </w:rPr>
            </w:pPr>
            <w:r>
              <w:rPr>
                <w:rFonts w:ascii="Ebrima" w:hAnsi="Ebrima" w:cs="Leelawadee"/>
                <w:sz w:val="22"/>
                <w:szCs w:val="22"/>
              </w:rPr>
              <w:t>02</w:t>
            </w:r>
          </w:p>
        </w:tc>
        <w:tc>
          <w:tcPr>
            <w:tcW w:w="857" w:type="pct"/>
            <w:tcBorders>
              <w:top w:val="single" w:sz="4" w:space="0" w:color="auto"/>
              <w:left w:val="single" w:sz="4" w:space="0" w:color="auto"/>
              <w:bottom w:val="single" w:sz="4" w:space="0" w:color="auto"/>
              <w:right w:val="single" w:sz="4" w:space="0" w:color="auto"/>
            </w:tcBorders>
            <w:hideMark/>
          </w:tcPr>
          <w:p w14:paraId="589ABFC5"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3BBD88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INTEGRAL</w:t>
            </w:r>
          </w:p>
        </w:tc>
      </w:tr>
      <w:tr w:rsidR="00D148F0" w:rsidRPr="008C534D" w14:paraId="4161B373"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4982FE47"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1. EMISSORA</w:t>
            </w:r>
          </w:p>
        </w:tc>
      </w:tr>
      <w:tr w:rsidR="00D148F0" w:rsidRPr="008C534D" w14:paraId="6D7A68AF"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5C2E0B75" w14:textId="77777777" w:rsidR="00D148F0" w:rsidRPr="008C534D" w:rsidRDefault="00D148F0" w:rsidP="008C534D">
            <w:pPr>
              <w:spacing w:line="276" w:lineRule="auto"/>
              <w:jc w:val="both"/>
              <w:rPr>
                <w:rFonts w:ascii="Ebrima" w:hAnsi="Ebrima" w:cs="Leelawadee"/>
                <w:b/>
                <w:bCs/>
                <w:sz w:val="22"/>
                <w:szCs w:val="22"/>
                <w:lang w:eastAsia="en-US"/>
              </w:rPr>
            </w:pPr>
            <w:r w:rsidRPr="008C534D">
              <w:rPr>
                <w:rFonts w:ascii="Ebrima" w:hAnsi="Ebrima" w:cs="Leelawadee"/>
                <w:bCs/>
                <w:sz w:val="22"/>
                <w:szCs w:val="22"/>
                <w:lang w:eastAsia="en-US"/>
              </w:rPr>
              <w:t xml:space="preserve">RAZÃO SOCIAL: </w:t>
            </w:r>
            <w:r w:rsidRPr="008C534D">
              <w:rPr>
                <w:rFonts w:ascii="Ebrima" w:hAnsi="Ebrima" w:cs="Leelawadee"/>
                <w:b/>
                <w:bCs/>
                <w:sz w:val="22"/>
                <w:szCs w:val="22"/>
              </w:rPr>
              <w:t>BASE SECURITIZADORA DE CRÉDITOS IMOBILIÁRIOS S.A.</w:t>
            </w:r>
          </w:p>
        </w:tc>
      </w:tr>
      <w:tr w:rsidR="00D148F0" w:rsidRPr="008C534D" w14:paraId="34657C41"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0C0EF1F8" w14:textId="77777777" w:rsidR="00D148F0" w:rsidRPr="008C534D" w:rsidRDefault="00D148F0" w:rsidP="008C534D">
            <w:pPr>
              <w:spacing w:line="276" w:lineRule="auto"/>
              <w:jc w:val="both"/>
              <w:rPr>
                <w:rFonts w:ascii="Ebrima" w:hAnsi="Ebrima" w:cs="Leelawadee"/>
                <w:bCs/>
                <w:sz w:val="22"/>
                <w:szCs w:val="22"/>
                <w:lang w:eastAsia="en-US"/>
              </w:rPr>
            </w:pPr>
            <w:r w:rsidRPr="008C534D">
              <w:rPr>
                <w:rFonts w:ascii="Ebrima" w:hAnsi="Ebrima" w:cs="Leelawadee"/>
                <w:bCs/>
                <w:sz w:val="22"/>
                <w:szCs w:val="22"/>
                <w:lang w:eastAsia="en-US"/>
              </w:rPr>
              <w:t xml:space="preserve">CNPJ/ME: </w:t>
            </w:r>
            <w:r w:rsidRPr="008C534D">
              <w:rPr>
                <w:rFonts w:ascii="Ebrima" w:hAnsi="Ebrima" w:cs="Leelawadee"/>
                <w:color w:val="000000"/>
                <w:sz w:val="22"/>
                <w:szCs w:val="22"/>
              </w:rPr>
              <w:t>35.082.277/0001-95</w:t>
            </w:r>
          </w:p>
        </w:tc>
      </w:tr>
      <w:tr w:rsidR="00D148F0" w:rsidRPr="008C534D" w14:paraId="5EFAA1B4"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345C9631" w14:textId="39EF1B1A" w:rsidR="00D148F0" w:rsidRPr="008C534D" w:rsidRDefault="00D148F0" w:rsidP="008C534D">
            <w:pPr>
              <w:spacing w:line="276" w:lineRule="auto"/>
              <w:jc w:val="both"/>
              <w:rPr>
                <w:rFonts w:ascii="Ebrima" w:hAnsi="Ebrima" w:cs="Leelawadee"/>
                <w:sz w:val="22"/>
                <w:szCs w:val="22"/>
                <w:lang w:eastAsia="en-US"/>
              </w:rPr>
            </w:pPr>
            <w:r w:rsidRPr="008C534D">
              <w:rPr>
                <w:rFonts w:ascii="Ebrima" w:hAnsi="Ebrima" w:cs="Leelawadee"/>
                <w:bCs/>
                <w:sz w:val="22"/>
                <w:szCs w:val="22"/>
                <w:lang w:eastAsia="en-US"/>
              </w:rPr>
              <w:t xml:space="preserve">ENDEREÇO: </w:t>
            </w:r>
            <w:r w:rsidR="00E6600B" w:rsidRPr="00E6600B">
              <w:rPr>
                <w:rFonts w:ascii="Ebrima" w:hAnsi="Ebrima"/>
                <w:color w:val="000000" w:themeColor="text1"/>
                <w:sz w:val="22"/>
                <w:szCs w:val="22"/>
              </w:rPr>
              <w:t xml:space="preserve">Rua </w:t>
            </w:r>
            <w:proofErr w:type="spellStart"/>
            <w:r w:rsidR="00E6600B" w:rsidRPr="00E6600B">
              <w:rPr>
                <w:rFonts w:ascii="Ebrima" w:hAnsi="Ebrima"/>
                <w:color w:val="000000" w:themeColor="text1"/>
                <w:sz w:val="22"/>
                <w:szCs w:val="22"/>
              </w:rPr>
              <w:t>Fidencio</w:t>
            </w:r>
            <w:proofErr w:type="spellEnd"/>
            <w:r w:rsidR="00E6600B" w:rsidRPr="00E6600B">
              <w:rPr>
                <w:rFonts w:ascii="Ebrima" w:hAnsi="Ebrima"/>
                <w:color w:val="000000" w:themeColor="text1"/>
                <w:sz w:val="22"/>
                <w:szCs w:val="22"/>
              </w:rPr>
              <w:t xml:space="preserve"> Ramos, nº 195, 14º andar, sala 141, Vila Olímpia,</w:t>
            </w:r>
          </w:p>
        </w:tc>
      </w:tr>
      <w:tr w:rsidR="00D148F0" w:rsidRPr="008C534D" w14:paraId="0D508E2A" w14:textId="77777777" w:rsidTr="007060B3">
        <w:tc>
          <w:tcPr>
            <w:tcW w:w="430" w:type="pct"/>
            <w:tcBorders>
              <w:top w:val="single" w:sz="4" w:space="0" w:color="auto"/>
              <w:left w:val="single" w:sz="4" w:space="0" w:color="auto"/>
              <w:bottom w:val="single" w:sz="4" w:space="0" w:color="auto"/>
              <w:right w:val="single" w:sz="4" w:space="0" w:color="auto"/>
            </w:tcBorders>
            <w:hideMark/>
          </w:tcPr>
          <w:p w14:paraId="501A504E"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1C8798FB" w14:textId="24EF8359" w:rsidR="00D148F0" w:rsidRPr="008C534D" w:rsidRDefault="00E6600B" w:rsidP="008C534D">
            <w:pPr>
              <w:spacing w:line="276" w:lineRule="auto"/>
              <w:jc w:val="both"/>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9048417"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5D4C34F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4F98633C"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423D28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SP</w:t>
            </w:r>
          </w:p>
        </w:tc>
      </w:tr>
    </w:tbl>
    <w:p w14:paraId="666AA42B"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2"/>
        <w:gridCol w:w="1153"/>
        <w:gridCol w:w="3297"/>
        <w:gridCol w:w="647"/>
        <w:gridCol w:w="1523"/>
      </w:tblGrid>
      <w:tr w:rsidR="00D148F0" w:rsidRPr="008C534D" w14:paraId="503F55F6"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2428E754"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2. INSTITUIÇÃO CUSTODIANTE</w:t>
            </w:r>
          </w:p>
        </w:tc>
      </w:tr>
      <w:tr w:rsidR="00D148F0" w:rsidRPr="008C534D" w14:paraId="0A1CAE33"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28D18D0B" w14:textId="77777777" w:rsidR="00D148F0" w:rsidRPr="008C534D" w:rsidRDefault="00D148F0" w:rsidP="008C534D">
            <w:pPr>
              <w:tabs>
                <w:tab w:val="left" w:pos="2945"/>
              </w:tabs>
              <w:spacing w:line="276" w:lineRule="auto"/>
              <w:jc w:val="both"/>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D148F0" w:rsidRPr="008C534D" w14:paraId="6572EE6C"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09538DC8"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D148F0" w:rsidRPr="008C534D" w14:paraId="58ADD903"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05318AFE" w14:textId="77777777" w:rsidR="00D148F0" w:rsidRPr="008C534D" w:rsidRDefault="00D148F0" w:rsidP="008C534D">
            <w:pPr>
              <w:tabs>
                <w:tab w:val="left" w:pos="2182"/>
              </w:tabs>
              <w:spacing w:line="276" w:lineRule="auto"/>
              <w:jc w:val="both"/>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D148F0" w:rsidRPr="008C534D" w14:paraId="11B1714E" w14:textId="77777777" w:rsidTr="007060B3">
        <w:tc>
          <w:tcPr>
            <w:tcW w:w="429" w:type="pct"/>
            <w:tcBorders>
              <w:top w:val="single" w:sz="4" w:space="0" w:color="auto"/>
              <w:left w:val="single" w:sz="4" w:space="0" w:color="auto"/>
              <w:bottom w:val="single" w:sz="4" w:space="0" w:color="auto"/>
              <w:right w:val="single" w:sz="4" w:space="0" w:color="auto"/>
            </w:tcBorders>
            <w:hideMark/>
          </w:tcPr>
          <w:p w14:paraId="206B1E6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87A5F36"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19A375E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EEE1BB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FAA39A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072DDBD"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sz w:val="22"/>
                <w:szCs w:val="22"/>
              </w:rPr>
              <w:t>SP</w:t>
            </w:r>
          </w:p>
        </w:tc>
      </w:tr>
    </w:tbl>
    <w:p w14:paraId="5F54886A"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2"/>
        <w:gridCol w:w="1153"/>
        <w:gridCol w:w="3297"/>
        <w:gridCol w:w="647"/>
        <w:gridCol w:w="1523"/>
      </w:tblGrid>
      <w:tr w:rsidR="00D148F0" w:rsidRPr="008C534D" w14:paraId="723EFBBE"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4902247F"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3. DEVEDORA</w:t>
            </w:r>
          </w:p>
        </w:tc>
      </w:tr>
      <w:tr w:rsidR="00D148F0" w:rsidRPr="008C534D" w14:paraId="179119D2"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754C9F88"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sz w:val="22"/>
                <w:szCs w:val="22"/>
              </w:rPr>
              <w:t>PRECAL CONSTRUTORA EIRELI</w:t>
            </w:r>
            <w:r w:rsidRPr="008C534D">
              <w:rPr>
                <w:rFonts w:ascii="Ebrima" w:hAnsi="Ebrima" w:cs="Leelawadee"/>
                <w:sz w:val="22"/>
                <w:szCs w:val="22"/>
              </w:rPr>
              <w:t xml:space="preserve"> </w:t>
            </w:r>
          </w:p>
        </w:tc>
      </w:tr>
      <w:tr w:rsidR="00D148F0" w:rsidRPr="008C534D" w14:paraId="539CC6F9"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3498590B"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sz w:val="22"/>
                <w:szCs w:val="22"/>
              </w:rPr>
              <w:t>04.717.641/0001-12</w:t>
            </w:r>
          </w:p>
        </w:tc>
      </w:tr>
      <w:tr w:rsidR="00D148F0" w:rsidRPr="008C534D" w14:paraId="0DE12121"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408A1F57"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Sala C, Centro</w:t>
            </w:r>
          </w:p>
        </w:tc>
      </w:tr>
      <w:tr w:rsidR="00D148F0" w:rsidRPr="008C534D" w14:paraId="21EF6D17" w14:textId="77777777" w:rsidTr="007060B3">
        <w:tc>
          <w:tcPr>
            <w:tcW w:w="429" w:type="pct"/>
            <w:tcBorders>
              <w:top w:val="single" w:sz="4" w:space="0" w:color="auto"/>
              <w:left w:val="single" w:sz="4" w:space="0" w:color="auto"/>
              <w:bottom w:val="single" w:sz="4" w:space="0" w:color="auto"/>
              <w:right w:val="single" w:sz="4" w:space="0" w:color="auto"/>
            </w:tcBorders>
            <w:hideMark/>
          </w:tcPr>
          <w:p w14:paraId="10C09E4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884882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1F67CD6F"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6C40D491"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0E27B631"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4851E7D"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PA</w:t>
            </w:r>
          </w:p>
        </w:tc>
      </w:tr>
    </w:tbl>
    <w:p w14:paraId="7938D05C"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6"/>
      </w:tblGrid>
      <w:tr w:rsidR="00D148F0" w:rsidRPr="008C534D" w14:paraId="3E8D6D87"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139E64CB"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 xml:space="preserve">4. TÍTULO </w:t>
            </w:r>
          </w:p>
        </w:tc>
      </w:tr>
      <w:tr w:rsidR="00D148F0" w:rsidRPr="008C534D" w14:paraId="3894A9F0"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52AFAD35" w14:textId="6FEC223E" w:rsidR="00D148F0" w:rsidRPr="008C534D" w:rsidRDefault="00D148F0" w:rsidP="008C534D">
            <w:pPr>
              <w:tabs>
                <w:tab w:val="num" w:pos="0"/>
                <w:tab w:val="left" w:pos="360"/>
              </w:tabs>
              <w:spacing w:line="276" w:lineRule="auto"/>
              <w:ind w:right="47"/>
              <w:jc w:val="both"/>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1150012-5</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000F1595"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Pr="008C534D">
              <w:rPr>
                <w:rFonts w:ascii="Ebrima" w:eastAsia="Calibri" w:hAnsi="Ebrima" w:cs="Leelawadee"/>
                <w:sz w:val="22"/>
                <w:szCs w:val="22"/>
              </w:rPr>
              <w:t>R$ </w:t>
            </w:r>
            <w:r w:rsidR="00E6600B">
              <w:rPr>
                <w:rFonts w:ascii="Ebrima" w:eastAsia="Calibri" w:hAnsi="Ebrima" w:cs="Leelawadee"/>
                <w:sz w:val="22"/>
                <w:szCs w:val="22"/>
              </w:rPr>
              <w:t xml:space="preserve">4.000.000,00 </w:t>
            </w:r>
            <w:r w:rsidR="00E6600B">
              <w:rPr>
                <w:rFonts w:ascii="Ebrima" w:hAnsi="Ebrima" w:cstheme="minorHAnsi"/>
                <w:iCs/>
                <w:color w:val="000000" w:themeColor="text1"/>
                <w:sz w:val="22"/>
                <w:szCs w:val="22"/>
              </w:rPr>
              <w:t>(quatro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 xml:space="preserve">CCB </w:t>
            </w:r>
            <w:proofErr w:type="spellStart"/>
            <w:r w:rsidRPr="008C534D">
              <w:rPr>
                <w:rFonts w:ascii="Ebrima" w:eastAsia="Calibri" w:hAnsi="Ebrima" w:cs="Leelawadee"/>
                <w:sz w:val="22"/>
                <w:szCs w:val="22"/>
                <w:u w:val="single"/>
              </w:rPr>
              <w:t>Precal</w:t>
            </w:r>
            <w:proofErr w:type="spellEnd"/>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3A48344E"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6"/>
      </w:tblGrid>
      <w:tr w:rsidR="00D148F0" w:rsidRPr="008C534D" w14:paraId="724F9FE2"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7F0B5F30" w14:textId="39CB35F3"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00E6600B" w:rsidRPr="008C534D">
              <w:rPr>
                <w:rFonts w:ascii="Ebrima" w:eastAsia="Calibri" w:hAnsi="Ebrima" w:cs="Leelawadee"/>
                <w:sz w:val="22"/>
                <w:szCs w:val="22"/>
              </w:rPr>
              <w:t>R$ </w:t>
            </w:r>
            <w:r w:rsidR="00E6600B">
              <w:rPr>
                <w:rFonts w:ascii="Ebrima" w:eastAsia="Calibri" w:hAnsi="Ebrima" w:cs="Leelawadee"/>
                <w:sz w:val="22"/>
                <w:szCs w:val="22"/>
              </w:rPr>
              <w:t xml:space="preserve">4.000.000,00 </w:t>
            </w:r>
            <w:r w:rsidR="00E6600B">
              <w:rPr>
                <w:rFonts w:ascii="Ebrima" w:hAnsi="Ebrima" w:cstheme="minorHAnsi"/>
                <w:iCs/>
                <w:color w:val="000000" w:themeColor="text1"/>
                <w:sz w:val="22"/>
                <w:szCs w:val="22"/>
              </w:rPr>
              <w:t>(quatro milhões de reais)</w:t>
            </w:r>
          </w:p>
        </w:tc>
      </w:tr>
    </w:tbl>
    <w:p w14:paraId="73B58D38"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4"/>
        <w:gridCol w:w="3009"/>
        <w:gridCol w:w="3045"/>
      </w:tblGrid>
      <w:tr w:rsidR="00D148F0" w:rsidRPr="008C534D" w14:paraId="3504CE5D" w14:textId="77777777" w:rsidTr="007060B3">
        <w:tc>
          <w:tcPr>
            <w:tcW w:w="5000" w:type="pct"/>
            <w:gridSpan w:val="4"/>
            <w:tcBorders>
              <w:top w:val="single" w:sz="4" w:space="0" w:color="auto"/>
              <w:left w:val="single" w:sz="4" w:space="0" w:color="auto"/>
              <w:bottom w:val="single" w:sz="4" w:space="0" w:color="auto"/>
              <w:right w:val="single" w:sz="4" w:space="0" w:color="auto"/>
            </w:tcBorders>
            <w:hideMark/>
          </w:tcPr>
          <w:p w14:paraId="16F7A1BF"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6. IDENTIFICAÇÃO DOS IMÓVEIS</w:t>
            </w:r>
          </w:p>
        </w:tc>
      </w:tr>
      <w:tr w:rsidR="00D148F0" w:rsidRPr="008C534D" w14:paraId="38AF7679"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46DA58C"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D74A494"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EDAAEDD"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67319BE" w14:textId="43E185A4"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Endereço Completo</w:t>
            </w:r>
          </w:p>
        </w:tc>
      </w:tr>
      <w:tr w:rsidR="00E6600B" w:rsidRPr="008C534D" w14:paraId="10620E19"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E60E1E4" w14:textId="77777777" w:rsidR="00E6600B" w:rsidRPr="008C534D" w:rsidRDefault="00E6600B" w:rsidP="00E6600B">
            <w:pPr>
              <w:spacing w:line="276" w:lineRule="auto"/>
              <w:jc w:val="center"/>
              <w:rPr>
                <w:rFonts w:ascii="Ebrima" w:hAnsi="Ebrima" w:cs="Leelawadee"/>
                <w:b/>
                <w:bCs/>
                <w:sz w:val="22"/>
                <w:szCs w:val="22"/>
              </w:rPr>
            </w:pPr>
            <w:r w:rsidRPr="008C534D">
              <w:rPr>
                <w:rFonts w:ascii="Ebrima" w:hAnsi="Ebrima"/>
                <w:sz w:val="22"/>
                <w:szCs w:val="22"/>
              </w:rPr>
              <w:lastRenderedPageBreak/>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5C6AAD1" w14:textId="77777777" w:rsidR="00E6600B" w:rsidRPr="008C534D" w:rsidRDefault="00E6600B" w:rsidP="00E6600B">
            <w:pPr>
              <w:spacing w:line="276" w:lineRule="auto"/>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93D63D" w14:textId="77777777" w:rsidR="00E6600B" w:rsidRPr="008C534D" w:rsidRDefault="00E6600B" w:rsidP="00E6600B">
            <w:pPr>
              <w:spacing w:line="276" w:lineRule="auto"/>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F8EB27C" w14:textId="1064769C" w:rsidR="00E6600B" w:rsidRPr="008C534D" w:rsidRDefault="00E6600B" w:rsidP="00E6600B">
            <w:pPr>
              <w:spacing w:line="276" w:lineRule="auto"/>
              <w:jc w:val="center"/>
              <w:rPr>
                <w:rFonts w:ascii="Ebrima" w:hAnsi="Ebrima" w:cs="Leelawadee"/>
                <w:sz w:val="22"/>
                <w:szCs w:val="22"/>
              </w:rPr>
            </w:pPr>
            <w:r w:rsidRPr="00E6600B">
              <w:rPr>
                <w:rFonts w:ascii="Ebrima" w:hAnsi="Ebrima"/>
                <w:sz w:val="22"/>
                <w:szCs w:val="22"/>
              </w:rPr>
              <w:t>Travessa Helder Bandeira, Bairro Bom Jesus - Castanhal-Pará.</w:t>
            </w:r>
          </w:p>
        </w:tc>
      </w:tr>
      <w:tr w:rsidR="00E6600B" w:rsidRPr="008C534D" w14:paraId="663810A1"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CC3A0C3" w14:textId="77777777" w:rsidR="00E6600B" w:rsidRPr="008C534D" w:rsidRDefault="00E6600B" w:rsidP="00E6600B">
            <w:pPr>
              <w:spacing w:line="276" w:lineRule="auto"/>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7FB1DDA" w14:textId="77777777" w:rsidR="00E6600B" w:rsidRPr="008C534D" w:rsidRDefault="00E6600B" w:rsidP="00E6600B">
            <w:pPr>
              <w:spacing w:line="276" w:lineRule="auto"/>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7B4F2D7" w14:textId="77777777" w:rsidR="00E6600B" w:rsidRPr="008C534D" w:rsidRDefault="00E6600B" w:rsidP="00E6600B">
            <w:pPr>
              <w:spacing w:line="276" w:lineRule="auto"/>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3D4CFE4" w14:textId="7728A954" w:rsidR="00E6600B" w:rsidRPr="008C534D" w:rsidRDefault="00E6600B" w:rsidP="00E6600B">
            <w:pPr>
              <w:spacing w:line="276" w:lineRule="auto"/>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0FE2D02D"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6189"/>
      </w:tblGrid>
      <w:tr w:rsidR="00D148F0" w:rsidRPr="008C534D" w14:paraId="08293F0F"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59001B"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065B04C"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275A02B5"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164E83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072D1738" w14:textId="3E224C76"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5.</w:t>
            </w:r>
            <w:r w:rsidR="00923305" w:rsidRPr="008C534D">
              <w:rPr>
                <w:rFonts w:ascii="Ebrima" w:hAnsi="Ebrima" w:cs="Leelawadee"/>
                <w:sz w:val="22"/>
                <w:szCs w:val="22"/>
              </w:rPr>
              <w:t>6</w:t>
            </w:r>
            <w:r w:rsidR="00923305">
              <w:rPr>
                <w:rFonts w:ascii="Ebrima" w:hAnsi="Ebrima" w:cs="Leelawadee"/>
                <w:sz w:val="22"/>
                <w:szCs w:val="22"/>
              </w:rPr>
              <w:t>03</w:t>
            </w:r>
            <w:r w:rsidR="00923305" w:rsidRPr="008C534D">
              <w:rPr>
                <w:rFonts w:ascii="Ebrima" w:hAnsi="Ebrima" w:cs="Leelawadee"/>
                <w:sz w:val="22"/>
                <w:szCs w:val="22"/>
              </w:rPr>
              <w:t xml:space="preserve"> </w:t>
            </w:r>
            <w:r w:rsidRPr="008C534D">
              <w:rPr>
                <w:rFonts w:ascii="Ebrima" w:hAnsi="Ebrima" w:cs="Leelawadee"/>
                <w:sz w:val="22"/>
                <w:szCs w:val="22"/>
              </w:rPr>
              <w:t xml:space="preserve">(cinco mil, </w:t>
            </w:r>
            <w:r w:rsidR="00E80905" w:rsidRPr="008C534D">
              <w:rPr>
                <w:rFonts w:ascii="Ebrima" w:hAnsi="Ebrima" w:cs="Leelawadee"/>
                <w:sz w:val="22"/>
                <w:szCs w:val="22"/>
              </w:rPr>
              <w:t xml:space="preserve">seiscentos e </w:t>
            </w:r>
            <w:r w:rsidR="00923305">
              <w:rPr>
                <w:rFonts w:ascii="Ebrima" w:hAnsi="Ebrima" w:cs="Leelawadee"/>
                <w:sz w:val="22"/>
                <w:szCs w:val="22"/>
              </w:rPr>
              <w:t>três</w:t>
            </w:r>
            <w:r w:rsidRPr="008C534D">
              <w:rPr>
                <w:rFonts w:ascii="Ebrima" w:hAnsi="Ebrima" w:cs="Leelawadee"/>
                <w:sz w:val="22"/>
                <w:szCs w:val="22"/>
              </w:rPr>
              <w:t>) dias corridos, contados da Data de Emissão.</w:t>
            </w:r>
          </w:p>
          <w:p w14:paraId="67E06A47"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7BAAAE15"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4326963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3A5DD296" w14:textId="5A59846C" w:rsidR="00D148F0" w:rsidRPr="008C534D" w:rsidRDefault="00E6600B" w:rsidP="008C534D">
            <w:pPr>
              <w:spacing w:line="276" w:lineRule="auto"/>
              <w:jc w:val="both"/>
              <w:rPr>
                <w:rFonts w:ascii="Ebrima" w:hAnsi="Ebrima" w:cs="Leelawadee"/>
                <w:sz w:val="22"/>
                <w:szCs w:val="22"/>
              </w:rPr>
            </w:pPr>
            <w:r w:rsidRPr="008C534D">
              <w:rPr>
                <w:rFonts w:ascii="Ebrima" w:eastAsia="Calibri" w:hAnsi="Ebrima" w:cs="Leelawadee"/>
                <w:sz w:val="22"/>
                <w:szCs w:val="22"/>
              </w:rPr>
              <w:t>R$ </w:t>
            </w:r>
            <w:r>
              <w:rPr>
                <w:rFonts w:ascii="Ebrima" w:eastAsia="Calibri" w:hAnsi="Ebrima" w:cs="Leelawadee"/>
                <w:sz w:val="22"/>
                <w:szCs w:val="22"/>
              </w:rPr>
              <w:t xml:space="preserve">4.000.000,00 </w:t>
            </w:r>
            <w:r>
              <w:rPr>
                <w:rFonts w:ascii="Ebrima" w:hAnsi="Ebrima" w:cstheme="minorHAnsi"/>
                <w:iCs/>
                <w:color w:val="000000" w:themeColor="text1"/>
                <w:sz w:val="22"/>
                <w:szCs w:val="22"/>
              </w:rPr>
              <w:t>(quatro milhões de reais)</w:t>
            </w:r>
            <w:r w:rsidR="00D148F0" w:rsidRPr="008C534D">
              <w:rPr>
                <w:rFonts w:ascii="Ebrima" w:hAnsi="Ebrima"/>
                <w:color w:val="000000" w:themeColor="text1"/>
                <w:sz w:val="22"/>
                <w:szCs w:val="22"/>
              </w:rPr>
              <w:t xml:space="preserve"> </w:t>
            </w:r>
          </w:p>
          <w:p w14:paraId="3C64A214"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6FCE70E8"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DE54D2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0CD6579"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22BAB56A"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5FABCC1A"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DCE667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523E02E7" w14:textId="7FD97EC9" w:rsidR="00D148F0" w:rsidRPr="008C534D" w:rsidRDefault="006F6E43" w:rsidP="008C534D">
            <w:pPr>
              <w:spacing w:line="276" w:lineRule="auto"/>
              <w:jc w:val="both"/>
              <w:rPr>
                <w:rFonts w:ascii="Ebrima" w:hAnsi="Ebrima" w:cs="Leelawadee"/>
                <w:sz w:val="22"/>
                <w:szCs w:val="22"/>
              </w:rPr>
            </w:pPr>
            <w:r w:rsidRPr="008C534D">
              <w:rPr>
                <w:rFonts w:ascii="Ebrima" w:hAnsi="Ebrima" w:cs="Leelawadee"/>
                <w:sz w:val="22"/>
                <w:szCs w:val="22"/>
              </w:rPr>
              <w:t>18</w:t>
            </w:r>
            <w:r w:rsidR="00D148F0" w:rsidRPr="008C534D">
              <w:rPr>
                <w:rFonts w:ascii="Ebrima" w:hAnsi="Ebrima" w:cs="Leelawadee"/>
                <w:sz w:val="22"/>
                <w:szCs w:val="22"/>
              </w:rPr>
              <w:t xml:space="preserve"> de </w:t>
            </w:r>
            <w:r w:rsidR="00E80905" w:rsidRPr="008C534D">
              <w:rPr>
                <w:rFonts w:ascii="Ebrima" w:hAnsi="Ebrima" w:cs="Leelawadee"/>
                <w:sz w:val="22"/>
                <w:szCs w:val="22"/>
              </w:rPr>
              <w:t>setembro</w:t>
            </w:r>
            <w:r w:rsidR="00D148F0" w:rsidRPr="008C534D">
              <w:rPr>
                <w:rFonts w:ascii="Ebrima" w:hAnsi="Ebrima" w:cs="Leelawadee"/>
                <w:sz w:val="22"/>
                <w:szCs w:val="22"/>
              </w:rPr>
              <w:t xml:space="preserve"> de 2036.</w:t>
            </w:r>
          </w:p>
          <w:p w14:paraId="300234AE"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075EAEF6"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CC1F9EE"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189DFC4D"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w:t>
            </w:r>
            <w:proofErr w:type="spellStart"/>
            <w:r w:rsidRPr="008C534D">
              <w:rPr>
                <w:rFonts w:ascii="Ebrima" w:hAnsi="Ebrima" w:cs="Leelawadee"/>
                <w:sz w:val="22"/>
                <w:szCs w:val="22"/>
              </w:rPr>
              <w:t>Precal</w:t>
            </w:r>
            <w:proofErr w:type="spellEnd"/>
            <w:r w:rsidRPr="008C534D">
              <w:rPr>
                <w:rFonts w:ascii="Ebrima" w:hAnsi="Ebrima" w:cs="Leelawadee"/>
                <w:sz w:val="22"/>
                <w:szCs w:val="22"/>
              </w:rPr>
              <w:t xml:space="preserve">. </w:t>
            </w:r>
          </w:p>
          <w:p w14:paraId="7FE4CB78"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0D5A4726"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6ACA4A"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59DF5831"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8472B70"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64E03796"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B68400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496CB0AB"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Mensal</w:t>
            </w:r>
          </w:p>
          <w:p w14:paraId="69C27A71"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3F3E353D"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8C15CF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7D186A03"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Na forma </w:t>
            </w:r>
            <w:proofErr w:type="spellStart"/>
            <w:r w:rsidRPr="008C534D">
              <w:rPr>
                <w:rFonts w:ascii="Ebrima" w:hAnsi="Ebrima" w:cs="Leelawadee"/>
                <w:sz w:val="22"/>
                <w:szCs w:val="22"/>
              </w:rPr>
              <w:t>descritana</w:t>
            </w:r>
            <w:proofErr w:type="spellEnd"/>
            <w:r w:rsidRPr="008C534D">
              <w:rPr>
                <w:rFonts w:ascii="Ebrima" w:hAnsi="Ebrima" w:cs="Leelawadee"/>
                <w:sz w:val="22"/>
                <w:szCs w:val="22"/>
              </w:rPr>
              <w:t xml:space="preserve"> CCB </w:t>
            </w:r>
            <w:proofErr w:type="spellStart"/>
            <w:r w:rsidRPr="008C534D">
              <w:rPr>
                <w:rFonts w:ascii="Ebrima" w:hAnsi="Ebrima" w:cs="Leelawadee"/>
                <w:sz w:val="22"/>
                <w:szCs w:val="22"/>
              </w:rPr>
              <w:t>Precal</w:t>
            </w:r>
            <w:proofErr w:type="spellEnd"/>
            <w:r w:rsidRPr="008C534D">
              <w:rPr>
                <w:rFonts w:ascii="Ebrima" w:hAnsi="Ebrima" w:cs="Leelawadee"/>
                <w:sz w:val="22"/>
                <w:szCs w:val="22"/>
              </w:rPr>
              <w:t>.</w:t>
            </w:r>
          </w:p>
          <w:p w14:paraId="2CA7DFB7"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648CB1C0"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08D431F"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54CD8F"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Não há.</w:t>
            </w:r>
          </w:p>
          <w:p w14:paraId="0E5EC3DD"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 </w:t>
            </w:r>
          </w:p>
        </w:tc>
      </w:tr>
    </w:tbl>
    <w:p w14:paraId="391FEC1D" w14:textId="6A77E255" w:rsidR="00D07D6A" w:rsidRPr="008C534D" w:rsidRDefault="00D07D6A" w:rsidP="00534C62">
      <w:pPr>
        <w:spacing w:after="160" w:line="259" w:lineRule="auto"/>
        <w:jc w:val="center"/>
        <w:rPr>
          <w:rFonts w:ascii="Ebrima" w:hAnsi="Ebrima" w:cstheme="minorHAnsi"/>
          <w:color w:val="000000" w:themeColor="text1"/>
          <w:sz w:val="22"/>
          <w:szCs w:val="22"/>
        </w:rPr>
      </w:pPr>
      <w:r w:rsidRPr="00365C0E">
        <w:rPr>
          <w:rFonts w:ascii="Ebrima" w:hAnsi="Ebrima" w:cstheme="minorHAnsi"/>
          <w:b/>
          <w:bCs/>
          <w:color w:val="000000" w:themeColor="text1"/>
          <w:sz w:val="22"/>
          <w:szCs w:val="22"/>
        </w:rPr>
        <w:lastRenderedPageBreak/>
        <w:t>ANEXO II</w:t>
      </w:r>
      <w:bookmarkEnd w:id="106"/>
      <w:bookmarkEnd w:id="107"/>
      <w:bookmarkEnd w:id="108"/>
    </w:p>
    <w:p w14:paraId="7A04CDB8" w14:textId="0D4B3EF3" w:rsidR="00D07D6A" w:rsidRPr="008C534D" w:rsidRDefault="00D07D6A" w:rsidP="008C534D">
      <w:pPr>
        <w:spacing w:line="276" w:lineRule="auto"/>
        <w:ind w:right="-2"/>
        <w:jc w:val="center"/>
        <w:rPr>
          <w:rFonts w:ascii="Ebrima" w:hAnsi="Ebrima"/>
          <w:color w:val="000000" w:themeColor="text1"/>
          <w:sz w:val="22"/>
          <w:szCs w:val="22"/>
        </w:rPr>
      </w:pPr>
      <w:bookmarkStart w:id="109" w:name="_Toc366868581"/>
      <w:bookmarkStart w:id="110" w:name="_Toc366099259"/>
      <w:r w:rsidRPr="008C534D">
        <w:rPr>
          <w:rFonts w:ascii="Ebrima" w:hAnsi="Ebrima"/>
          <w:b/>
          <w:color w:val="000000" w:themeColor="text1"/>
          <w:sz w:val="22"/>
          <w:szCs w:val="22"/>
        </w:rPr>
        <w:t>TABELA VIGENTE E DATAS ESTIMADAS DE PAGAMENTO D</w:t>
      </w:r>
      <w:r w:rsidR="00BB3BD7" w:rsidRPr="008C534D">
        <w:rPr>
          <w:rFonts w:ascii="Ebrima" w:hAnsi="Ebrima"/>
          <w:b/>
          <w:color w:val="000000" w:themeColor="text1"/>
          <w:sz w:val="22"/>
          <w:szCs w:val="22"/>
        </w:rPr>
        <w:t>A</w:t>
      </w:r>
      <w:r w:rsidRPr="008C534D">
        <w:rPr>
          <w:rFonts w:ascii="Ebrima" w:hAnsi="Ebrima"/>
          <w:b/>
          <w:color w:val="000000" w:themeColor="text1"/>
          <w:sz w:val="22"/>
          <w:szCs w:val="22"/>
        </w:rPr>
        <w:t xml:space="preserve"> REMUNERAÇÃO</w:t>
      </w:r>
      <w:bookmarkEnd w:id="109"/>
      <w:bookmarkEnd w:id="110"/>
    </w:p>
    <w:p w14:paraId="4BECAC66" w14:textId="75EA0574" w:rsidR="00D07D6A" w:rsidRPr="008C534D" w:rsidRDefault="00D07D6A" w:rsidP="008C534D">
      <w:pPr>
        <w:spacing w:line="276" w:lineRule="auto"/>
        <w:jc w:val="center"/>
        <w:rPr>
          <w:rFonts w:ascii="Ebrima" w:hAnsi="Ebrima"/>
          <w:color w:val="000000" w:themeColor="text1"/>
          <w:sz w:val="22"/>
          <w:szCs w:val="22"/>
        </w:rPr>
      </w:pPr>
    </w:p>
    <w:tbl>
      <w:tblPr>
        <w:tblW w:w="8505" w:type="dxa"/>
        <w:tblCellMar>
          <w:left w:w="70" w:type="dxa"/>
          <w:right w:w="70" w:type="dxa"/>
        </w:tblCellMar>
        <w:tblLook w:val="04A0" w:firstRow="1" w:lastRow="0" w:firstColumn="1" w:lastColumn="0" w:noHBand="0" w:noVBand="1"/>
      </w:tblPr>
      <w:tblGrid>
        <w:gridCol w:w="2571"/>
        <w:gridCol w:w="1014"/>
        <w:gridCol w:w="2969"/>
        <w:gridCol w:w="1951"/>
      </w:tblGrid>
      <w:tr w:rsidR="00312D63" w:rsidRPr="00E51569" w14:paraId="1EA35071" w14:textId="77777777" w:rsidTr="00365C0E">
        <w:trPr>
          <w:trHeight w:val="330"/>
        </w:trPr>
        <w:tc>
          <w:tcPr>
            <w:tcW w:w="2571" w:type="dxa"/>
            <w:tcBorders>
              <w:top w:val="nil"/>
              <w:left w:val="nil"/>
              <w:bottom w:val="nil"/>
              <w:right w:val="nil"/>
            </w:tcBorders>
            <w:shd w:val="clear" w:color="000000" w:fill="FFFFFF"/>
            <w:noWrap/>
            <w:vAlign w:val="center"/>
            <w:hideMark/>
          </w:tcPr>
          <w:p w14:paraId="37F2A2DE" w14:textId="77777777" w:rsidR="00312D63" w:rsidRPr="00E51569" w:rsidRDefault="00312D63" w:rsidP="00E21FFA">
            <w:pPr>
              <w:jc w:val="center"/>
              <w:rPr>
                <w:rFonts w:ascii="Ebrima" w:hAnsi="Ebrima" w:cs="Calibri"/>
                <w:color w:val="000000"/>
              </w:rPr>
            </w:pPr>
            <w:r w:rsidRPr="00E51569">
              <w:rPr>
                <w:rFonts w:ascii="Ebrima" w:hAnsi="Ebrima" w:cs="Calibri"/>
                <w:color w:val="000000"/>
              </w:rPr>
              <w:t>Data de Aniversário</w:t>
            </w:r>
          </w:p>
        </w:tc>
        <w:tc>
          <w:tcPr>
            <w:tcW w:w="1014" w:type="dxa"/>
            <w:tcBorders>
              <w:top w:val="nil"/>
              <w:left w:val="nil"/>
              <w:bottom w:val="nil"/>
              <w:right w:val="nil"/>
            </w:tcBorders>
            <w:shd w:val="clear" w:color="000000" w:fill="FFFFFF"/>
            <w:noWrap/>
            <w:vAlign w:val="center"/>
            <w:hideMark/>
          </w:tcPr>
          <w:p w14:paraId="725EFF61" w14:textId="77777777" w:rsidR="00312D63" w:rsidRPr="00E51569" w:rsidRDefault="00312D63" w:rsidP="00E21FFA">
            <w:pPr>
              <w:jc w:val="center"/>
              <w:rPr>
                <w:rFonts w:ascii="Ebrima" w:hAnsi="Ebrima" w:cs="Calibri"/>
                <w:color w:val="000000"/>
              </w:rPr>
            </w:pPr>
            <w:r w:rsidRPr="00E51569">
              <w:rPr>
                <w:rFonts w:ascii="Ebrima" w:hAnsi="Ebrima" w:cs="Calibri"/>
                <w:color w:val="000000"/>
              </w:rPr>
              <w:t>Mês</w:t>
            </w:r>
          </w:p>
        </w:tc>
        <w:tc>
          <w:tcPr>
            <w:tcW w:w="2969" w:type="dxa"/>
            <w:tcBorders>
              <w:top w:val="nil"/>
              <w:left w:val="nil"/>
              <w:bottom w:val="nil"/>
              <w:right w:val="nil"/>
            </w:tcBorders>
            <w:shd w:val="clear" w:color="000000" w:fill="FFFFFF"/>
            <w:noWrap/>
            <w:vAlign w:val="center"/>
            <w:hideMark/>
          </w:tcPr>
          <w:p w14:paraId="4178192F" w14:textId="77777777" w:rsidR="00312D63" w:rsidRPr="00E51569" w:rsidRDefault="00312D63" w:rsidP="00E21FFA">
            <w:pPr>
              <w:jc w:val="center"/>
              <w:rPr>
                <w:rFonts w:ascii="Ebrima" w:hAnsi="Ebrima" w:cs="Calibri"/>
                <w:color w:val="000000"/>
              </w:rPr>
            </w:pPr>
            <w:r w:rsidRPr="00E51569">
              <w:rPr>
                <w:rFonts w:ascii="Ebrima" w:hAnsi="Ebrima" w:cs="Calibri"/>
                <w:color w:val="000000"/>
              </w:rPr>
              <w:t>Juros Remuneratórios</w:t>
            </w:r>
          </w:p>
        </w:tc>
        <w:tc>
          <w:tcPr>
            <w:tcW w:w="1951" w:type="dxa"/>
            <w:tcBorders>
              <w:top w:val="nil"/>
              <w:left w:val="nil"/>
              <w:bottom w:val="nil"/>
              <w:right w:val="nil"/>
            </w:tcBorders>
            <w:shd w:val="clear" w:color="000000" w:fill="FFFFFF"/>
            <w:noWrap/>
            <w:vAlign w:val="center"/>
            <w:hideMark/>
          </w:tcPr>
          <w:p w14:paraId="376AFE1C" w14:textId="77777777" w:rsidR="00312D63" w:rsidRPr="00E51569" w:rsidRDefault="00312D63" w:rsidP="00E21FFA">
            <w:pPr>
              <w:jc w:val="center"/>
              <w:rPr>
                <w:rFonts w:ascii="Ebrima" w:hAnsi="Ebrima" w:cs="Calibri"/>
                <w:color w:val="000000"/>
              </w:rPr>
            </w:pPr>
            <w:r w:rsidRPr="00E51569">
              <w:rPr>
                <w:rFonts w:ascii="Ebrima" w:hAnsi="Ebrima" w:cs="Calibri"/>
                <w:color w:val="000000"/>
              </w:rPr>
              <w:t>Amortização (%)</w:t>
            </w:r>
          </w:p>
        </w:tc>
      </w:tr>
      <w:tr w:rsidR="00312D63" w:rsidRPr="00DB34DD" w14:paraId="3B6F98E6" w14:textId="77777777" w:rsidTr="00365C0E">
        <w:trPr>
          <w:trHeight w:val="330"/>
        </w:trPr>
        <w:tc>
          <w:tcPr>
            <w:tcW w:w="2571" w:type="dxa"/>
            <w:tcBorders>
              <w:top w:val="nil"/>
              <w:left w:val="nil"/>
              <w:bottom w:val="nil"/>
              <w:right w:val="nil"/>
            </w:tcBorders>
            <w:shd w:val="clear" w:color="000000" w:fill="FFFFFF"/>
            <w:noWrap/>
            <w:vAlign w:val="center"/>
            <w:hideMark/>
          </w:tcPr>
          <w:p w14:paraId="7A51B1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21/06/2021</w:t>
            </w:r>
          </w:p>
        </w:tc>
        <w:tc>
          <w:tcPr>
            <w:tcW w:w="1014" w:type="dxa"/>
            <w:tcBorders>
              <w:top w:val="nil"/>
              <w:left w:val="nil"/>
              <w:bottom w:val="nil"/>
              <w:right w:val="nil"/>
            </w:tcBorders>
            <w:shd w:val="clear" w:color="000000" w:fill="FFFFFF"/>
            <w:noWrap/>
            <w:vAlign w:val="center"/>
            <w:hideMark/>
          </w:tcPr>
          <w:p w14:paraId="2B1278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w:t>
            </w:r>
          </w:p>
        </w:tc>
        <w:tc>
          <w:tcPr>
            <w:tcW w:w="2969" w:type="dxa"/>
            <w:tcBorders>
              <w:top w:val="nil"/>
              <w:left w:val="nil"/>
              <w:bottom w:val="nil"/>
              <w:right w:val="nil"/>
            </w:tcBorders>
            <w:shd w:val="clear" w:color="000000" w:fill="FFFFFF"/>
            <w:noWrap/>
            <w:vAlign w:val="center"/>
            <w:hideMark/>
          </w:tcPr>
          <w:p w14:paraId="7EA6996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57CD6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4D6FFC1" w14:textId="77777777" w:rsidTr="00365C0E">
        <w:trPr>
          <w:trHeight w:val="330"/>
        </w:trPr>
        <w:tc>
          <w:tcPr>
            <w:tcW w:w="2571" w:type="dxa"/>
            <w:tcBorders>
              <w:top w:val="nil"/>
              <w:left w:val="nil"/>
              <w:bottom w:val="nil"/>
              <w:right w:val="nil"/>
            </w:tcBorders>
            <w:shd w:val="clear" w:color="000000" w:fill="FFFFFF"/>
            <w:noWrap/>
            <w:vAlign w:val="center"/>
            <w:hideMark/>
          </w:tcPr>
          <w:p w14:paraId="4349770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20/07/2021</w:t>
            </w:r>
          </w:p>
        </w:tc>
        <w:tc>
          <w:tcPr>
            <w:tcW w:w="1014" w:type="dxa"/>
            <w:tcBorders>
              <w:top w:val="nil"/>
              <w:left w:val="nil"/>
              <w:bottom w:val="nil"/>
              <w:right w:val="nil"/>
            </w:tcBorders>
            <w:shd w:val="clear" w:color="000000" w:fill="FFFFFF"/>
            <w:noWrap/>
            <w:vAlign w:val="center"/>
            <w:hideMark/>
          </w:tcPr>
          <w:p w14:paraId="7468790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w:t>
            </w:r>
          </w:p>
        </w:tc>
        <w:tc>
          <w:tcPr>
            <w:tcW w:w="2969" w:type="dxa"/>
            <w:tcBorders>
              <w:top w:val="nil"/>
              <w:left w:val="nil"/>
              <w:bottom w:val="nil"/>
              <w:right w:val="nil"/>
            </w:tcBorders>
            <w:shd w:val="clear" w:color="000000" w:fill="FFFFFF"/>
            <w:noWrap/>
            <w:vAlign w:val="center"/>
            <w:hideMark/>
          </w:tcPr>
          <w:p w14:paraId="66F8A6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C2A10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E986141" w14:textId="77777777" w:rsidTr="00365C0E">
        <w:trPr>
          <w:trHeight w:val="330"/>
        </w:trPr>
        <w:tc>
          <w:tcPr>
            <w:tcW w:w="2571" w:type="dxa"/>
            <w:tcBorders>
              <w:top w:val="nil"/>
              <w:left w:val="nil"/>
              <w:bottom w:val="nil"/>
              <w:right w:val="nil"/>
            </w:tcBorders>
            <w:shd w:val="clear" w:color="000000" w:fill="FFFFFF"/>
            <w:noWrap/>
            <w:vAlign w:val="center"/>
            <w:hideMark/>
          </w:tcPr>
          <w:p w14:paraId="671E4B9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20/08/2021</w:t>
            </w:r>
          </w:p>
        </w:tc>
        <w:tc>
          <w:tcPr>
            <w:tcW w:w="1014" w:type="dxa"/>
            <w:tcBorders>
              <w:top w:val="nil"/>
              <w:left w:val="nil"/>
              <w:bottom w:val="nil"/>
              <w:right w:val="nil"/>
            </w:tcBorders>
            <w:shd w:val="clear" w:color="000000" w:fill="FFFFFF"/>
            <w:noWrap/>
            <w:vAlign w:val="center"/>
            <w:hideMark/>
          </w:tcPr>
          <w:p w14:paraId="10465D0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w:t>
            </w:r>
          </w:p>
        </w:tc>
        <w:tc>
          <w:tcPr>
            <w:tcW w:w="2969" w:type="dxa"/>
            <w:tcBorders>
              <w:top w:val="nil"/>
              <w:left w:val="nil"/>
              <w:bottom w:val="nil"/>
              <w:right w:val="nil"/>
            </w:tcBorders>
            <w:shd w:val="clear" w:color="000000" w:fill="FFFFFF"/>
            <w:noWrap/>
            <w:vAlign w:val="center"/>
            <w:hideMark/>
          </w:tcPr>
          <w:p w14:paraId="766AF3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00518E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D5C2ED7" w14:textId="77777777" w:rsidTr="00365C0E">
        <w:trPr>
          <w:trHeight w:val="330"/>
        </w:trPr>
        <w:tc>
          <w:tcPr>
            <w:tcW w:w="2571" w:type="dxa"/>
            <w:tcBorders>
              <w:top w:val="nil"/>
              <w:left w:val="nil"/>
              <w:bottom w:val="nil"/>
              <w:right w:val="nil"/>
            </w:tcBorders>
            <w:shd w:val="clear" w:color="000000" w:fill="FFFFFF"/>
            <w:noWrap/>
            <w:vAlign w:val="center"/>
            <w:hideMark/>
          </w:tcPr>
          <w:p w14:paraId="16D7DB9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20/09/2021</w:t>
            </w:r>
          </w:p>
        </w:tc>
        <w:tc>
          <w:tcPr>
            <w:tcW w:w="1014" w:type="dxa"/>
            <w:tcBorders>
              <w:top w:val="nil"/>
              <w:left w:val="nil"/>
              <w:bottom w:val="nil"/>
              <w:right w:val="nil"/>
            </w:tcBorders>
            <w:shd w:val="clear" w:color="000000" w:fill="FFFFFF"/>
            <w:noWrap/>
            <w:vAlign w:val="center"/>
            <w:hideMark/>
          </w:tcPr>
          <w:p w14:paraId="720F59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w:t>
            </w:r>
          </w:p>
        </w:tc>
        <w:tc>
          <w:tcPr>
            <w:tcW w:w="2969" w:type="dxa"/>
            <w:tcBorders>
              <w:top w:val="nil"/>
              <w:left w:val="nil"/>
              <w:bottom w:val="nil"/>
              <w:right w:val="nil"/>
            </w:tcBorders>
            <w:shd w:val="clear" w:color="000000" w:fill="FFFFFF"/>
            <w:noWrap/>
            <w:vAlign w:val="center"/>
            <w:hideMark/>
          </w:tcPr>
          <w:p w14:paraId="51E513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2F4AF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8F6772B" w14:textId="77777777" w:rsidTr="00365C0E">
        <w:trPr>
          <w:trHeight w:val="330"/>
        </w:trPr>
        <w:tc>
          <w:tcPr>
            <w:tcW w:w="2571" w:type="dxa"/>
            <w:tcBorders>
              <w:top w:val="nil"/>
              <w:left w:val="nil"/>
              <w:bottom w:val="nil"/>
              <w:right w:val="nil"/>
            </w:tcBorders>
            <w:shd w:val="clear" w:color="000000" w:fill="FFFFFF"/>
            <w:noWrap/>
            <w:vAlign w:val="center"/>
            <w:hideMark/>
          </w:tcPr>
          <w:p w14:paraId="747DB5A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20/10/2021</w:t>
            </w:r>
          </w:p>
        </w:tc>
        <w:tc>
          <w:tcPr>
            <w:tcW w:w="1014" w:type="dxa"/>
            <w:tcBorders>
              <w:top w:val="nil"/>
              <w:left w:val="nil"/>
              <w:bottom w:val="nil"/>
              <w:right w:val="nil"/>
            </w:tcBorders>
            <w:shd w:val="clear" w:color="000000" w:fill="FFFFFF"/>
            <w:noWrap/>
            <w:vAlign w:val="center"/>
            <w:hideMark/>
          </w:tcPr>
          <w:p w14:paraId="15AF00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w:t>
            </w:r>
          </w:p>
        </w:tc>
        <w:tc>
          <w:tcPr>
            <w:tcW w:w="2969" w:type="dxa"/>
            <w:tcBorders>
              <w:top w:val="nil"/>
              <w:left w:val="nil"/>
              <w:bottom w:val="nil"/>
              <w:right w:val="nil"/>
            </w:tcBorders>
            <w:shd w:val="clear" w:color="000000" w:fill="FFFFFF"/>
            <w:noWrap/>
            <w:vAlign w:val="center"/>
            <w:hideMark/>
          </w:tcPr>
          <w:p w14:paraId="75A546B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096819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4DA0B65" w14:textId="77777777" w:rsidTr="00365C0E">
        <w:trPr>
          <w:trHeight w:val="330"/>
        </w:trPr>
        <w:tc>
          <w:tcPr>
            <w:tcW w:w="2571" w:type="dxa"/>
            <w:tcBorders>
              <w:top w:val="nil"/>
              <w:left w:val="nil"/>
              <w:bottom w:val="nil"/>
              <w:right w:val="nil"/>
            </w:tcBorders>
            <w:shd w:val="clear" w:color="000000" w:fill="FFFFFF"/>
            <w:noWrap/>
            <w:vAlign w:val="center"/>
            <w:hideMark/>
          </w:tcPr>
          <w:p w14:paraId="7246630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22/11/2021</w:t>
            </w:r>
          </w:p>
        </w:tc>
        <w:tc>
          <w:tcPr>
            <w:tcW w:w="1014" w:type="dxa"/>
            <w:tcBorders>
              <w:top w:val="nil"/>
              <w:left w:val="nil"/>
              <w:bottom w:val="nil"/>
              <w:right w:val="nil"/>
            </w:tcBorders>
            <w:shd w:val="clear" w:color="000000" w:fill="FFFFFF"/>
            <w:noWrap/>
            <w:vAlign w:val="center"/>
            <w:hideMark/>
          </w:tcPr>
          <w:p w14:paraId="11518BB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w:t>
            </w:r>
          </w:p>
        </w:tc>
        <w:tc>
          <w:tcPr>
            <w:tcW w:w="2969" w:type="dxa"/>
            <w:tcBorders>
              <w:top w:val="nil"/>
              <w:left w:val="nil"/>
              <w:bottom w:val="nil"/>
              <w:right w:val="nil"/>
            </w:tcBorders>
            <w:shd w:val="clear" w:color="000000" w:fill="FFFFFF"/>
            <w:noWrap/>
            <w:vAlign w:val="center"/>
            <w:hideMark/>
          </w:tcPr>
          <w:p w14:paraId="0069975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DDEBBD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92B4A90" w14:textId="77777777" w:rsidTr="00365C0E">
        <w:trPr>
          <w:trHeight w:val="330"/>
        </w:trPr>
        <w:tc>
          <w:tcPr>
            <w:tcW w:w="2571" w:type="dxa"/>
            <w:tcBorders>
              <w:top w:val="nil"/>
              <w:left w:val="nil"/>
              <w:bottom w:val="nil"/>
              <w:right w:val="nil"/>
            </w:tcBorders>
            <w:shd w:val="clear" w:color="000000" w:fill="FFFFFF"/>
            <w:noWrap/>
            <w:vAlign w:val="center"/>
            <w:hideMark/>
          </w:tcPr>
          <w:p w14:paraId="0BF3D8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20/12/2021</w:t>
            </w:r>
          </w:p>
        </w:tc>
        <w:tc>
          <w:tcPr>
            <w:tcW w:w="1014" w:type="dxa"/>
            <w:tcBorders>
              <w:top w:val="nil"/>
              <w:left w:val="nil"/>
              <w:bottom w:val="nil"/>
              <w:right w:val="nil"/>
            </w:tcBorders>
            <w:shd w:val="clear" w:color="000000" w:fill="FFFFFF"/>
            <w:noWrap/>
            <w:vAlign w:val="center"/>
            <w:hideMark/>
          </w:tcPr>
          <w:p w14:paraId="24B89F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w:t>
            </w:r>
          </w:p>
        </w:tc>
        <w:tc>
          <w:tcPr>
            <w:tcW w:w="2969" w:type="dxa"/>
            <w:tcBorders>
              <w:top w:val="nil"/>
              <w:left w:val="nil"/>
              <w:bottom w:val="nil"/>
              <w:right w:val="nil"/>
            </w:tcBorders>
            <w:shd w:val="clear" w:color="000000" w:fill="FFFFFF"/>
            <w:noWrap/>
            <w:vAlign w:val="center"/>
            <w:hideMark/>
          </w:tcPr>
          <w:p w14:paraId="59BD364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AD7858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2FE5B1" w14:textId="77777777" w:rsidTr="00365C0E">
        <w:trPr>
          <w:trHeight w:val="330"/>
        </w:trPr>
        <w:tc>
          <w:tcPr>
            <w:tcW w:w="2571" w:type="dxa"/>
            <w:tcBorders>
              <w:top w:val="nil"/>
              <w:left w:val="nil"/>
              <w:bottom w:val="nil"/>
              <w:right w:val="nil"/>
            </w:tcBorders>
            <w:shd w:val="clear" w:color="000000" w:fill="FFFFFF"/>
            <w:noWrap/>
            <w:vAlign w:val="center"/>
            <w:hideMark/>
          </w:tcPr>
          <w:p w14:paraId="1CD856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20/01/2022</w:t>
            </w:r>
          </w:p>
        </w:tc>
        <w:tc>
          <w:tcPr>
            <w:tcW w:w="1014" w:type="dxa"/>
            <w:tcBorders>
              <w:top w:val="nil"/>
              <w:left w:val="nil"/>
              <w:bottom w:val="nil"/>
              <w:right w:val="nil"/>
            </w:tcBorders>
            <w:shd w:val="clear" w:color="000000" w:fill="FFFFFF"/>
            <w:noWrap/>
            <w:vAlign w:val="center"/>
            <w:hideMark/>
          </w:tcPr>
          <w:p w14:paraId="326ACFA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w:t>
            </w:r>
          </w:p>
        </w:tc>
        <w:tc>
          <w:tcPr>
            <w:tcW w:w="2969" w:type="dxa"/>
            <w:tcBorders>
              <w:top w:val="nil"/>
              <w:left w:val="nil"/>
              <w:bottom w:val="nil"/>
              <w:right w:val="nil"/>
            </w:tcBorders>
            <w:shd w:val="clear" w:color="000000" w:fill="FFFFFF"/>
            <w:noWrap/>
            <w:vAlign w:val="center"/>
            <w:hideMark/>
          </w:tcPr>
          <w:p w14:paraId="46ABF3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DB7046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1528760" w14:textId="77777777" w:rsidTr="00365C0E">
        <w:trPr>
          <w:trHeight w:val="330"/>
        </w:trPr>
        <w:tc>
          <w:tcPr>
            <w:tcW w:w="2571" w:type="dxa"/>
            <w:tcBorders>
              <w:top w:val="nil"/>
              <w:left w:val="nil"/>
              <w:bottom w:val="nil"/>
              <w:right w:val="nil"/>
            </w:tcBorders>
            <w:shd w:val="clear" w:color="000000" w:fill="FFFFFF"/>
            <w:noWrap/>
            <w:vAlign w:val="center"/>
            <w:hideMark/>
          </w:tcPr>
          <w:p w14:paraId="258B72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21/02/2022</w:t>
            </w:r>
          </w:p>
        </w:tc>
        <w:tc>
          <w:tcPr>
            <w:tcW w:w="1014" w:type="dxa"/>
            <w:tcBorders>
              <w:top w:val="nil"/>
              <w:left w:val="nil"/>
              <w:bottom w:val="nil"/>
              <w:right w:val="nil"/>
            </w:tcBorders>
            <w:shd w:val="clear" w:color="000000" w:fill="FFFFFF"/>
            <w:noWrap/>
            <w:vAlign w:val="center"/>
            <w:hideMark/>
          </w:tcPr>
          <w:p w14:paraId="71BCD84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w:t>
            </w:r>
          </w:p>
        </w:tc>
        <w:tc>
          <w:tcPr>
            <w:tcW w:w="2969" w:type="dxa"/>
            <w:tcBorders>
              <w:top w:val="nil"/>
              <w:left w:val="nil"/>
              <w:bottom w:val="nil"/>
              <w:right w:val="nil"/>
            </w:tcBorders>
            <w:shd w:val="clear" w:color="000000" w:fill="FFFFFF"/>
            <w:noWrap/>
            <w:vAlign w:val="center"/>
            <w:hideMark/>
          </w:tcPr>
          <w:p w14:paraId="74C132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A93B3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F9946F6" w14:textId="77777777" w:rsidTr="00365C0E">
        <w:trPr>
          <w:trHeight w:val="330"/>
        </w:trPr>
        <w:tc>
          <w:tcPr>
            <w:tcW w:w="2571" w:type="dxa"/>
            <w:tcBorders>
              <w:top w:val="nil"/>
              <w:left w:val="nil"/>
              <w:bottom w:val="nil"/>
              <w:right w:val="nil"/>
            </w:tcBorders>
            <w:shd w:val="clear" w:color="000000" w:fill="FFFFFF"/>
            <w:noWrap/>
            <w:vAlign w:val="center"/>
            <w:hideMark/>
          </w:tcPr>
          <w:p w14:paraId="76203D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21/03/2022</w:t>
            </w:r>
          </w:p>
        </w:tc>
        <w:tc>
          <w:tcPr>
            <w:tcW w:w="1014" w:type="dxa"/>
            <w:tcBorders>
              <w:top w:val="nil"/>
              <w:left w:val="nil"/>
              <w:bottom w:val="nil"/>
              <w:right w:val="nil"/>
            </w:tcBorders>
            <w:shd w:val="clear" w:color="000000" w:fill="FFFFFF"/>
            <w:noWrap/>
            <w:vAlign w:val="center"/>
            <w:hideMark/>
          </w:tcPr>
          <w:p w14:paraId="4DD6BB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w:t>
            </w:r>
          </w:p>
        </w:tc>
        <w:tc>
          <w:tcPr>
            <w:tcW w:w="2969" w:type="dxa"/>
            <w:tcBorders>
              <w:top w:val="nil"/>
              <w:left w:val="nil"/>
              <w:bottom w:val="nil"/>
              <w:right w:val="nil"/>
            </w:tcBorders>
            <w:shd w:val="clear" w:color="000000" w:fill="FFFFFF"/>
            <w:noWrap/>
            <w:vAlign w:val="center"/>
            <w:hideMark/>
          </w:tcPr>
          <w:p w14:paraId="41DFA40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BA54D7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E930EEC" w14:textId="77777777" w:rsidTr="00365C0E">
        <w:trPr>
          <w:trHeight w:val="330"/>
        </w:trPr>
        <w:tc>
          <w:tcPr>
            <w:tcW w:w="2571" w:type="dxa"/>
            <w:tcBorders>
              <w:top w:val="nil"/>
              <w:left w:val="nil"/>
              <w:bottom w:val="nil"/>
              <w:right w:val="nil"/>
            </w:tcBorders>
            <w:shd w:val="clear" w:color="000000" w:fill="FFFFFF"/>
            <w:noWrap/>
            <w:vAlign w:val="center"/>
            <w:hideMark/>
          </w:tcPr>
          <w:p w14:paraId="464433D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20/04/2022</w:t>
            </w:r>
          </w:p>
        </w:tc>
        <w:tc>
          <w:tcPr>
            <w:tcW w:w="1014" w:type="dxa"/>
            <w:tcBorders>
              <w:top w:val="nil"/>
              <w:left w:val="nil"/>
              <w:bottom w:val="nil"/>
              <w:right w:val="nil"/>
            </w:tcBorders>
            <w:shd w:val="clear" w:color="000000" w:fill="FFFFFF"/>
            <w:noWrap/>
            <w:vAlign w:val="center"/>
            <w:hideMark/>
          </w:tcPr>
          <w:p w14:paraId="4184BAB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w:t>
            </w:r>
          </w:p>
        </w:tc>
        <w:tc>
          <w:tcPr>
            <w:tcW w:w="2969" w:type="dxa"/>
            <w:tcBorders>
              <w:top w:val="nil"/>
              <w:left w:val="nil"/>
              <w:bottom w:val="nil"/>
              <w:right w:val="nil"/>
            </w:tcBorders>
            <w:shd w:val="clear" w:color="000000" w:fill="FFFFFF"/>
            <w:noWrap/>
            <w:vAlign w:val="center"/>
            <w:hideMark/>
          </w:tcPr>
          <w:p w14:paraId="1BFB8D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6375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1EFB843" w14:textId="77777777" w:rsidTr="00365C0E">
        <w:trPr>
          <w:trHeight w:val="330"/>
        </w:trPr>
        <w:tc>
          <w:tcPr>
            <w:tcW w:w="2571" w:type="dxa"/>
            <w:tcBorders>
              <w:top w:val="nil"/>
              <w:left w:val="nil"/>
              <w:bottom w:val="nil"/>
              <w:right w:val="nil"/>
            </w:tcBorders>
            <w:shd w:val="clear" w:color="000000" w:fill="FFFFFF"/>
            <w:noWrap/>
            <w:vAlign w:val="center"/>
            <w:hideMark/>
          </w:tcPr>
          <w:p w14:paraId="5AB049D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20/05/2022</w:t>
            </w:r>
          </w:p>
        </w:tc>
        <w:tc>
          <w:tcPr>
            <w:tcW w:w="1014" w:type="dxa"/>
            <w:tcBorders>
              <w:top w:val="nil"/>
              <w:left w:val="nil"/>
              <w:bottom w:val="nil"/>
              <w:right w:val="nil"/>
            </w:tcBorders>
            <w:shd w:val="clear" w:color="000000" w:fill="FFFFFF"/>
            <w:noWrap/>
            <w:vAlign w:val="center"/>
            <w:hideMark/>
          </w:tcPr>
          <w:p w14:paraId="380D18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w:t>
            </w:r>
          </w:p>
        </w:tc>
        <w:tc>
          <w:tcPr>
            <w:tcW w:w="2969" w:type="dxa"/>
            <w:tcBorders>
              <w:top w:val="nil"/>
              <w:left w:val="nil"/>
              <w:bottom w:val="nil"/>
              <w:right w:val="nil"/>
            </w:tcBorders>
            <w:shd w:val="clear" w:color="000000" w:fill="FFFFFF"/>
            <w:noWrap/>
            <w:vAlign w:val="center"/>
            <w:hideMark/>
          </w:tcPr>
          <w:p w14:paraId="69734DC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7AED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1E68DAE" w14:textId="77777777" w:rsidTr="00365C0E">
        <w:trPr>
          <w:trHeight w:val="330"/>
        </w:trPr>
        <w:tc>
          <w:tcPr>
            <w:tcW w:w="2571" w:type="dxa"/>
            <w:tcBorders>
              <w:top w:val="nil"/>
              <w:left w:val="nil"/>
              <w:bottom w:val="nil"/>
              <w:right w:val="nil"/>
            </w:tcBorders>
            <w:shd w:val="clear" w:color="000000" w:fill="FFFFFF"/>
            <w:noWrap/>
            <w:vAlign w:val="center"/>
            <w:hideMark/>
          </w:tcPr>
          <w:p w14:paraId="347CA8C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20/06/2022</w:t>
            </w:r>
          </w:p>
        </w:tc>
        <w:tc>
          <w:tcPr>
            <w:tcW w:w="1014" w:type="dxa"/>
            <w:tcBorders>
              <w:top w:val="nil"/>
              <w:left w:val="nil"/>
              <w:bottom w:val="nil"/>
              <w:right w:val="nil"/>
            </w:tcBorders>
            <w:shd w:val="clear" w:color="000000" w:fill="FFFFFF"/>
            <w:noWrap/>
            <w:vAlign w:val="center"/>
            <w:hideMark/>
          </w:tcPr>
          <w:p w14:paraId="2D6383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w:t>
            </w:r>
          </w:p>
        </w:tc>
        <w:tc>
          <w:tcPr>
            <w:tcW w:w="2969" w:type="dxa"/>
            <w:tcBorders>
              <w:top w:val="nil"/>
              <w:left w:val="nil"/>
              <w:bottom w:val="nil"/>
              <w:right w:val="nil"/>
            </w:tcBorders>
            <w:shd w:val="clear" w:color="000000" w:fill="FFFFFF"/>
            <w:noWrap/>
            <w:vAlign w:val="center"/>
            <w:hideMark/>
          </w:tcPr>
          <w:p w14:paraId="5DC721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B55B3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DDBA802" w14:textId="77777777" w:rsidTr="00365C0E">
        <w:trPr>
          <w:trHeight w:val="330"/>
        </w:trPr>
        <w:tc>
          <w:tcPr>
            <w:tcW w:w="2571" w:type="dxa"/>
            <w:tcBorders>
              <w:top w:val="nil"/>
              <w:left w:val="nil"/>
              <w:bottom w:val="nil"/>
              <w:right w:val="nil"/>
            </w:tcBorders>
            <w:shd w:val="clear" w:color="000000" w:fill="FFFFFF"/>
            <w:noWrap/>
            <w:vAlign w:val="center"/>
            <w:hideMark/>
          </w:tcPr>
          <w:p w14:paraId="64D642D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20/07/2022</w:t>
            </w:r>
          </w:p>
        </w:tc>
        <w:tc>
          <w:tcPr>
            <w:tcW w:w="1014" w:type="dxa"/>
            <w:tcBorders>
              <w:top w:val="nil"/>
              <w:left w:val="nil"/>
              <w:bottom w:val="nil"/>
              <w:right w:val="nil"/>
            </w:tcBorders>
            <w:shd w:val="clear" w:color="000000" w:fill="FFFFFF"/>
            <w:noWrap/>
            <w:vAlign w:val="center"/>
            <w:hideMark/>
          </w:tcPr>
          <w:p w14:paraId="0ACE60B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w:t>
            </w:r>
          </w:p>
        </w:tc>
        <w:tc>
          <w:tcPr>
            <w:tcW w:w="2969" w:type="dxa"/>
            <w:tcBorders>
              <w:top w:val="nil"/>
              <w:left w:val="nil"/>
              <w:bottom w:val="nil"/>
              <w:right w:val="nil"/>
            </w:tcBorders>
            <w:shd w:val="clear" w:color="000000" w:fill="FFFFFF"/>
            <w:noWrap/>
            <w:vAlign w:val="center"/>
            <w:hideMark/>
          </w:tcPr>
          <w:p w14:paraId="2A61DC1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456FB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C485794" w14:textId="77777777" w:rsidTr="00365C0E">
        <w:trPr>
          <w:trHeight w:val="330"/>
        </w:trPr>
        <w:tc>
          <w:tcPr>
            <w:tcW w:w="2571" w:type="dxa"/>
            <w:tcBorders>
              <w:top w:val="nil"/>
              <w:left w:val="nil"/>
              <w:bottom w:val="nil"/>
              <w:right w:val="nil"/>
            </w:tcBorders>
            <w:shd w:val="clear" w:color="000000" w:fill="FFFFFF"/>
            <w:noWrap/>
            <w:vAlign w:val="center"/>
            <w:hideMark/>
          </w:tcPr>
          <w:p w14:paraId="3EC917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22/08/2022</w:t>
            </w:r>
          </w:p>
        </w:tc>
        <w:tc>
          <w:tcPr>
            <w:tcW w:w="1014" w:type="dxa"/>
            <w:tcBorders>
              <w:top w:val="nil"/>
              <w:left w:val="nil"/>
              <w:bottom w:val="nil"/>
              <w:right w:val="nil"/>
            </w:tcBorders>
            <w:shd w:val="clear" w:color="000000" w:fill="FFFFFF"/>
            <w:noWrap/>
            <w:vAlign w:val="center"/>
            <w:hideMark/>
          </w:tcPr>
          <w:p w14:paraId="43888AD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w:t>
            </w:r>
          </w:p>
        </w:tc>
        <w:tc>
          <w:tcPr>
            <w:tcW w:w="2969" w:type="dxa"/>
            <w:tcBorders>
              <w:top w:val="nil"/>
              <w:left w:val="nil"/>
              <w:bottom w:val="nil"/>
              <w:right w:val="nil"/>
            </w:tcBorders>
            <w:shd w:val="clear" w:color="000000" w:fill="FFFFFF"/>
            <w:noWrap/>
            <w:vAlign w:val="center"/>
            <w:hideMark/>
          </w:tcPr>
          <w:p w14:paraId="6842B1F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B15CF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B8A78E1" w14:textId="77777777" w:rsidTr="00365C0E">
        <w:trPr>
          <w:trHeight w:val="330"/>
        </w:trPr>
        <w:tc>
          <w:tcPr>
            <w:tcW w:w="2571" w:type="dxa"/>
            <w:tcBorders>
              <w:top w:val="nil"/>
              <w:left w:val="nil"/>
              <w:bottom w:val="nil"/>
              <w:right w:val="nil"/>
            </w:tcBorders>
            <w:shd w:val="clear" w:color="000000" w:fill="FFFFFF"/>
            <w:noWrap/>
            <w:vAlign w:val="center"/>
            <w:hideMark/>
          </w:tcPr>
          <w:p w14:paraId="2E54BF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20/09/2022</w:t>
            </w:r>
          </w:p>
        </w:tc>
        <w:tc>
          <w:tcPr>
            <w:tcW w:w="1014" w:type="dxa"/>
            <w:tcBorders>
              <w:top w:val="nil"/>
              <w:left w:val="nil"/>
              <w:bottom w:val="nil"/>
              <w:right w:val="nil"/>
            </w:tcBorders>
            <w:shd w:val="clear" w:color="000000" w:fill="FFFFFF"/>
            <w:noWrap/>
            <w:vAlign w:val="center"/>
            <w:hideMark/>
          </w:tcPr>
          <w:p w14:paraId="044474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w:t>
            </w:r>
          </w:p>
        </w:tc>
        <w:tc>
          <w:tcPr>
            <w:tcW w:w="2969" w:type="dxa"/>
            <w:tcBorders>
              <w:top w:val="nil"/>
              <w:left w:val="nil"/>
              <w:bottom w:val="nil"/>
              <w:right w:val="nil"/>
            </w:tcBorders>
            <w:shd w:val="clear" w:color="000000" w:fill="FFFFFF"/>
            <w:noWrap/>
            <w:vAlign w:val="center"/>
            <w:hideMark/>
          </w:tcPr>
          <w:p w14:paraId="5128313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F5D8C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BADF7AB" w14:textId="77777777" w:rsidTr="00365C0E">
        <w:trPr>
          <w:trHeight w:val="330"/>
        </w:trPr>
        <w:tc>
          <w:tcPr>
            <w:tcW w:w="2571" w:type="dxa"/>
            <w:tcBorders>
              <w:top w:val="nil"/>
              <w:left w:val="nil"/>
              <w:bottom w:val="nil"/>
              <w:right w:val="nil"/>
            </w:tcBorders>
            <w:shd w:val="clear" w:color="000000" w:fill="FFFFFF"/>
            <w:noWrap/>
            <w:vAlign w:val="center"/>
            <w:hideMark/>
          </w:tcPr>
          <w:p w14:paraId="7A4C0BC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20/10/2022</w:t>
            </w:r>
          </w:p>
        </w:tc>
        <w:tc>
          <w:tcPr>
            <w:tcW w:w="1014" w:type="dxa"/>
            <w:tcBorders>
              <w:top w:val="nil"/>
              <w:left w:val="nil"/>
              <w:bottom w:val="nil"/>
              <w:right w:val="nil"/>
            </w:tcBorders>
            <w:shd w:val="clear" w:color="000000" w:fill="FFFFFF"/>
            <w:noWrap/>
            <w:vAlign w:val="center"/>
            <w:hideMark/>
          </w:tcPr>
          <w:p w14:paraId="526BD7E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w:t>
            </w:r>
          </w:p>
        </w:tc>
        <w:tc>
          <w:tcPr>
            <w:tcW w:w="2969" w:type="dxa"/>
            <w:tcBorders>
              <w:top w:val="nil"/>
              <w:left w:val="nil"/>
              <w:bottom w:val="nil"/>
              <w:right w:val="nil"/>
            </w:tcBorders>
            <w:shd w:val="clear" w:color="000000" w:fill="FFFFFF"/>
            <w:noWrap/>
            <w:vAlign w:val="center"/>
            <w:hideMark/>
          </w:tcPr>
          <w:p w14:paraId="0E46D59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7CFAC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AA29CBA" w14:textId="77777777" w:rsidTr="00365C0E">
        <w:trPr>
          <w:trHeight w:val="330"/>
        </w:trPr>
        <w:tc>
          <w:tcPr>
            <w:tcW w:w="2571" w:type="dxa"/>
            <w:tcBorders>
              <w:top w:val="nil"/>
              <w:left w:val="nil"/>
              <w:bottom w:val="nil"/>
              <w:right w:val="nil"/>
            </w:tcBorders>
            <w:shd w:val="clear" w:color="000000" w:fill="FFFFFF"/>
            <w:noWrap/>
            <w:vAlign w:val="center"/>
            <w:hideMark/>
          </w:tcPr>
          <w:p w14:paraId="4C031E4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21/11/2022</w:t>
            </w:r>
          </w:p>
        </w:tc>
        <w:tc>
          <w:tcPr>
            <w:tcW w:w="1014" w:type="dxa"/>
            <w:tcBorders>
              <w:top w:val="nil"/>
              <w:left w:val="nil"/>
              <w:bottom w:val="nil"/>
              <w:right w:val="nil"/>
            </w:tcBorders>
            <w:shd w:val="clear" w:color="000000" w:fill="FFFFFF"/>
            <w:noWrap/>
            <w:vAlign w:val="center"/>
            <w:hideMark/>
          </w:tcPr>
          <w:p w14:paraId="2EAC9A3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w:t>
            </w:r>
          </w:p>
        </w:tc>
        <w:tc>
          <w:tcPr>
            <w:tcW w:w="2969" w:type="dxa"/>
            <w:tcBorders>
              <w:top w:val="nil"/>
              <w:left w:val="nil"/>
              <w:bottom w:val="nil"/>
              <w:right w:val="nil"/>
            </w:tcBorders>
            <w:shd w:val="clear" w:color="000000" w:fill="FFFFFF"/>
            <w:noWrap/>
            <w:vAlign w:val="center"/>
            <w:hideMark/>
          </w:tcPr>
          <w:p w14:paraId="2EA56B2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B0C86F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70C3CBF" w14:textId="77777777" w:rsidTr="00365C0E">
        <w:trPr>
          <w:trHeight w:val="330"/>
        </w:trPr>
        <w:tc>
          <w:tcPr>
            <w:tcW w:w="2571" w:type="dxa"/>
            <w:tcBorders>
              <w:top w:val="nil"/>
              <w:left w:val="nil"/>
              <w:bottom w:val="nil"/>
              <w:right w:val="nil"/>
            </w:tcBorders>
            <w:shd w:val="clear" w:color="000000" w:fill="FFFFFF"/>
            <w:noWrap/>
            <w:vAlign w:val="center"/>
            <w:hideMark/>
          </w:tcPr>
          <w:p w14:paraId="5B63741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20/12/2022</w:t>
            </w:r>
          </w:p>
        </w:tc>
        <w:tc>
          <w:tcPr>
            <w:tcW w:w="1014" w:type="dxa"/>
            <w:tcBorders>
              <w:top w:val="nil"/>
              <w:left w:val="nil"/>
              <w:bottom w:val="nil"/>
              <w:right w:val="nil"/>
            </w:tcBorders>
            <w:shd w:val="clear" w:color="000000" w:fill="FFFFFF"/>
            <w:noWrap/>
            <w:vAlign w:val="center"/>
            <w:hideMark/>
          </w:tcPr>
          <w:p w14:paraId="1169A5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19</w:t>
            </w:r>
          </w:p>
        </w:tc>
        <w:tc>
          <w:tcPr>
            <w:tcW w:w="2969" w:type="dxa"/>
            <w:tcBorders>
              <w:top w:val="nil"/>
              <w:left w:val="nil"/>
              <w:bottom w:val="nil"/>
              <w:right w:val="nil"/>
            </w:tcBorders>
            <w:shd w:val="clear" w:color="000000" w:fill="FFFFFF"/>
            <w:noWrap/>
            <w:vAlign w:val="center"/>
            <w:hideMark/>
          </w:tcPr>
          <w:p w14:paraId="1CFDC3E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50A66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FB207E3" w14:textId="77777777" w:rsidTr="00365C0E">
        <w:trPr>
          <w:trHeight w:val="330"/>
        </w:trPr>
        <w:tc>
          <w:tcPr>
            <w:tcW w:w="2571" w:type="dxa"/>
            <w:tcBorders>
              <w:top w:val="nil"/>
              <w:left w:val="nil"/>
              <w:bottom w:val="nil"/>
              <w:right w:val="nil"/>
            </w:tcBorders>
            <w:shd w:val="clear" w:color="000000" w:fill="FFFFFF"/>
            <w:noWrap/>
            <w:vAlign w:val="center"/>
            <w:hideMark/>
          </w:tcPr>
          <w:p w14:paraId="7B832C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20/01/2023</w:t>
            </w:r>
          </w:p>
        </w:tc>
        <w:tc>
          <w:tcPr>
            <w:tcW w:w="1014" w:type="dxa"/>
            <w:tcBorders>
              <w:top w:val="nil"/>
              <w:left w:val="nil"/>
              <w:bottom w:val="nil"/>
              <w:right w:val="nil"/>
            </w:tcBorders>
            <w:shd w:val="clear" w:color="000000" w:fill="FFFFFF"/>
            <w:noWrap/>
            <w:vAlign w:val="center"/>
            <w:hideMark/>
          </w:tcPr>
          <w:p w14:paraId="725D5DC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w:t>
            </w:r>
          </w:p>
        </w:tc>
        <w:tc>
          <w:tcPr>
            <w:tcW w:w="2969" w:type="dxa"/>
            <w:tcBorders>
              <w:top w:val="nil"/>
              <w:left w:val="nil"/>
              <w:bottom w:val="nil"/>
              <w:right w:val="nil"/>
            </w:tcBorders>
            <w:shd w:val="clear" w:color="000000" w:fill="FFFFFF"/>
            <w:noWrap/>
            <w:vAlign w:val="center"/>
            <w:hideMark/>
          </w:tcPr>
          <w:p w14:paraId="02E34B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4C1F3C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52AB924" w14:textId="77777777" w:rsidTr="00365C0E">
        <w:trPr>
          <w:trHeight w:val="330"/>
        </w:trPr>
        <w:tc>
          <w:tcPr>
            <w:tcW w:w="2571" w:type="dxa"/>
            <w:tcBorders>
              <w:top w:val="nil"/>
              <w:left w:val="nil"/>
              <w:bottom w:val="nil"/>
              <w:right w:val="nil"/>
            </w:tcBorders>
            <w:shd w:val="clear" w:color="000000" w:fill="FFFFFF"/>
            <w:noWrap/>
            <w:vAlign w:val="center"/>
            <w:hideMark/>
          </w:tcPr>
          <w:p w14:paraId="6BE584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20/02/2023</w:t>
            </w:r>
          </w:p>
        </w:tc>
        <w:tc>
          <w:tcPr>
            <w:tcW w:w="1014" w:type="dxa"/>
            <w:tcBorders>
              <w:top w:val="nil"/>
              <w:left w:val="nil"/>
              <w:bottom w:val="nil"/>
              <w:right w:val="nil"/>
            </w:tcBorders>
            <w:shd w:val="clear" w:color="000000" w:fill="FFFFFF"/>
            <w:noWrap/>
            <w:vAlign w:val="center"/>
            <w:hideMark/>
          </w:tcPr>
          <w:p w14:paraId="5F0D98B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w:t>
            </w:r>
          </w:p>
        </w:tc>
        <w:tc>
          <w:tcPr>
            <w:tcW w:w="2969" w:type="dxa"/>
            <w:tcBorders>
              <w:top w:val="nil"/>
              <w:left w:val="nil"/>
              <w:bottom w:val="nil"/>
              <w:right w:val="nil"/>
            </w:tcBorders>
            <w:shd w:val="clear" w:color="000000" w:fill="FFFFFF"/>
            <w:noWrap/>
            <w:vAlign w:val="center"/>
            <w:hideMark/>
          </w:tcPr>
          <w:p w14:paraId="27A90F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BCB669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78846F4" w14:textId="77777777" w:rsidTr="00365C0E">
        <w:trPr>
          <w:trHeight w:val="330"/>
        </w:trPr>
        <w:tc>
          <w:tcPr>
            <w:tcW w:w="2571" w:type="dxa"/>
            <w:tcBorders>
              <w:top w:val="nil"/>
              <w:left w:val="nil"/>
              <w:bottom w:val="nil"/>
              <w:right w:val="nil"/>
            </w:tcBorders>
            <w:shd w:val="clear" w:color="000000" w:fill="FFFFFF"/>
            <w:noWrap/>
            <w:vAlign w:val="center"/>
            <w:hideMark/>
          </w:tcPr>
          <w:p w14:paraId="330D8C9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20/03/2023</w:t>
            </w:r>
          </w:p>
        </w:tc>
        <w:tc>
          <w:tcPr>
            <w:tcW w:w="1014" w:type="dxa"/>
            <w:tcBorders>
              <w:top w:val="nil"/>
              <w:left w:val="nil"/>
              <w:bottom w:val="nil"/>
              <w:right w:val="nil"/>
            </w:tcBorders>
            <w:shd w:val="clear" w:color="000000" w:fill="FFFFFF"/>
            <w:noWrap/>
            <w:vAlign w:val="center"/>
            <w:hideMark/>
          </w:tcPr>
          <w:p w14:paraId="29D685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w:t>
            </w:r>
          </w:p>
        </w:tc>
        <w:tc>
          <w:tcPr>
            <w:tcW w:w="2969" w:type="dxa"/>
            <w:tcBorders>
              <w:top w:val="nil"/>
              <w:left w:val="nil"/>
              <w:bottom w:val="nil"/>
              <w:right w:val="nil"/>
            </w:tcBorders>
            <w:shd w:val="clear" w:color="000000" w:fill="FFFFFF"/>
            <w:noWrap/>
            <w:vAlign w:val="center"/>
            <w:hideMark/>
          </w:tcPr>
          <w:p w14:paraId="25CC256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3C429E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FC8B720" w14:textId="77777777" w:rsidTr="00365C0E">
        <w:trPr>
          <w:trHeight w:val="330"/>
        </w:trPr>
        <w:tc>
          <w:tcPr>
            <w:tcW w:w="2571" w:type="dxa"/>
            <w:tcBorders>
              <w:top w:val="nil"/>
              <w:left w:val="nil"/>
              <w:bottom w:val="nil"/>
              <w:right w:val="nil"/>
            </w:tcBorders>
            <w:shd w:val="clear" w:color="000000" w:fill="FFFFFF"/>
            <w:noWrap/>
            <w:vAlign w:val="center"/>
            <w:hideMark/>
          </w:tcPr>
          <w:p w14:paraId="0216D5C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20/04/2023</w:t>
            </w:r>
          </w:p>
        </w:tc>
        <w:tc>
          <w:tcPr>
            <w:tcW w:w="1014" w:type="dxa"/>
            <w:tcBorders>
              <w:top w:val="nil"/>
              <w:left w:val="nil"/>
              <w:bottom w:val="nil"/>
              <w:right w:val="nil"/>
            </w:tcBorders>
            <w:shd w:val="clear" w:color="000000" w:fill="FFFFFF"/>
            <w:noWrap/>
            <w:vAlign w:val="center"/>
            <w:hideMark/>
          </w:tcPr>
          <w:p w14:paraId="41143D0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23</w:t>
            </w:r>
          </w:p>
        </w:tc>
        <w:tc>
          <w:tcPr>
            <w:tcW w:w="2969" w:type="dxa"/>
            <w:tcBorders>
              <w:top w:val="nil"/>
              <w:left w:val="nil"/>
              <w:bottom w:val="nil"/>
              <w:right w:val="nil"/>
            </w:tcBorders>
            <w:shd w:val="clear" w:color="000000" w:fill="FFFFFF"/>
            <w:noWrap/>
            <w:vAlign w:val="center"/>
            <w:hideMark/>
          </w:tcPr>
          <w:p w14:paraId="407570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4655DB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3523646" w14:textId="77777777" w:rsidTr="00365C0E">
        <w:trPr>
          <w:trHeight w:val="330"/>
        </w:trPr>
        <w:tc>
          <w:tcPr>
            <w:tcW w:w="2571" w:type="dxa"/>
            <w:tcBorders>
              <w:top w:val="nil"/>
              <w:left w:val="nil"/>
              <w:bottom w:val="nil"/>
              <w:right w:val="nil"/>
            </w:tcBorders>
            <w:shd w:val="clear" w:color="000000" w:fill="FFFFFF"/>
            <w:noWrap/>
            <w:vAlign w:val="center"/>
            <w:hideMark/>
          </w:tcPr>
          <w:p w14:paraId="022646D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22/05/2023</w:t>
            </w:r>
          </w:p>
        </w:tc>
        <w:tc>
          <w:tcPr>
            <w:tcW w:w="1014" w:type="dxa"/>
            <w:tcBorders>
              <w:top w:val="nil"/>
              <w:left w:val="nil"/>
              <w:bottom w:val="nil"/>
              <w:right w:val="nil"/>
            </w:tcBorders>
            <w:shd w:val="clear" w:color="000000" w:fill="FFFFFF"/>
            <w:noWrap/>
            <w:vAlign w:val="center"/>
            <w:hideMark/>
          </w:tcPr>
          <w:p w14:paraId="117804C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24</w:t>
            </w:r>
          </w:p>
        </w:tc>
        <w:tc>
          <w:tcPr>
            <w:tcW w:w="2969" w:type="dxa"/>
            <w:tcBorders>
              <w:top w:val="nil"/>
              <w:left w:val="nil"/>
              <w:bottom w:val="nil"/>
              <w:right w:val="nil"/>
            </w:tcBorders>
            <w:shd w:val="clear" w:color="000000" w:fill="FFFFFF"/>
            <w:noWrap/>
            <w:vAlign w:val="center"/>
            <w:hideMark/>
          </w:tcPr>
          <w:p w14:paraId="445B8D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44BEA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BD67F8F" w14:textId="77777777" w:rsidTr="00365C0E">
        <w:trPr>
          <w:trHeight w:val="330"/>
        </w:trPr>
        <w:tc>
          <w:tcPr>
            <w:tcW w:w="2571" w:type="dxa"/>
            <w:tcBorders>
              <w:top w:val="nil"/>
              <w:left w:val="nil"/>
              <w:bottom w:val="nil"/>
              <w:right w:val="nil"/>
            </w:tcBorders>
            <w:shd w:val="clear" w:color="000000" w:fill="FFFFFF"/>
            <w:noWrap/>
            <w:vAlign w:val="center"/>
            <w:hideMark/>
          </w:tcPr>
          <w:p w14:paraId="33F90B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20/06/2023</w:t>
            </w:r>
          </w:p>
        </w:tc>
        <w:tc>
          <w:tcPr>
            <w:tcW w:w="1014" w:type="dxa"/>
            <w:tcBorders>
              <w:top w:val="nil"/>
              <w:left w:val="nil"/>
              <w:bottom w:val="nil"/>
              <w:right w:val="nil"/>
            </w:tcBorders>
            <w:shd w:val="clear" w:color="000000" w:fill="FFFFFF"/>
            <w:noWrap/>
            <w:vAlign w:val="center"/>
            <w:hideMark/>
          </w:tcPr>
          <w:p w14:paraId="742AA44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25</w:t>
            </w:r>
          </w:p>
        </w:tc>
        <w:tc>
          <w:tcPr>
            <w:tcW w:w="2969" w:type="dxa"/>
            <w:tcBorders>
              <w:top w:val="nil"/>
              <w:left w:val="nil"/>
              <w:bottom w:val="nil"/>
              <w:right w:val="nil"/>
            </w:tcBorders>
            <w:shd w:val="clear" w:color="000000" w:fill="FFFFFF"/>
            <w:noWrap/>
            <w:vAlign w:val="center"/>
            <w:hideMark/>
          </w:tcPr>
          <w:p w14:paraId="22EC2EF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9D2ECE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4C5A990" w14:textId="77777777" w:rsidTr="00365C0E">
        <w:trPr>
          <w:trHeight w:val="330"/>
        </w:trPr>
        <w:tc>
          <w:tcPr>
            <w:tcW w:w="2571" w:type="dxa"/>
            <w:tcBorders>
              <w:top w:val="nil"/>
              <w:left w:val="nil"/>
              <w:bottom w:val="nil"/>
              <w:right w:val="nil"/>
            </w:tcBorders>
            <w:shd w:val="clear" w:color="000000" w:fill="FFFFFF"/>
            <w:noWrap/>
            <w:vAlign w:val="center"/>
            <w:hideMark/>
          </w:tcPr>
          <w:p w14:paraId="3EE842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20/07/2023</w:t>
            </w:r>
          </w:p>
        </w:tc>
        <w:tc>
          <w:tcPr>
            <w:tcW w:w="1014" w:type="dxa"/>
            <w:tcBorders>
              <w:top w:val="nil"/>
              <w:left w:val="nil"/>
              <w:bottom w:val="nil"/>
              <w:right w:val="nil"/>
            </w:tcBorders>
            <w:shd w:val="clear" w:color="000000" w:fill="FFFFFF"/>
            <w:noWrap/>
            <w:vAlign w:val="center"/>
            <w:hideMark/>
          </w:tcPr>
          <w:p w14:paraId="6F3F9F2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26</w:t>
            </w:r>
          </w:p>
        </w:tc>
        <w:tc>
          <w:tcPr>
            <w:tcW w:w="2969" w:type="dxa"/>
            <w:tcBorders>
              <w:top w:val="nil"/>
              <w:left w:val="nil"/>
              <w:bottom w:val="nil"/>
              <w:right w:val="nil"/>
            </w:tcBorders>
            <w:shd w:val="clear" w:color="000000" w:fill="FFFFFF"/>
            <w:noWrap/>
            <w:vAlign w:val="center"/>
            <w:hideMark/>
          </w:tcPr>
          <w:p w14:paraId="76C956B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1153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55082B2" w14:textId="77777777" w:rsidTr="00365C0E">
        <w:trPr>
          <w:trHeight w:val="330"/>
        </w:trPr>
        <w:tc>
          <w:tcPr>
            <w:tcW w:w="2571" w:type="dxa"/>
            <w:tcBorders>
              <w:top w:val="nil"/>
              <w:left w:val="nil"/>
              <w:bottom w:val="nil"/>
              <w:right w:val="nil"/>
            </w:tcBorders>
            <w:shd w:val="clear" w:color="000000" w:fill="FFFFFF"/>
            <w:noWrap/>
            <w:vAlign w:val="center"/>
            <w:hideMark/>
          </w:tcPr>
          <w:p w14:paraId="4E06CC7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21/08/2023</w:t>
            </w:r>
          </w:p>
        </w:tc>
        <w:tc>
          <w:tcPr>
            <w:tcW w:w="1014" w:type="dxa"/>
            <w:tcBorders>
              <w:top w:val="nil"/>
              <w:left w:val="nil"/>
              <w:bottom w:val="nil"/>
              <w:right w:val="nil"/>
            </w:tcBorders>
            <w:shd w:val="clear" w:color="000000" w:fill="FFFFFF"/>
            <w:noWrap/>
            <w:vAlign w:val="center"/>
            <w:hideMark/>
          </w:tcPr>
          <w:p w14:paraId="75DF7C5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27</w:t>
            </w:r>
          </w:p>
        </w:tc>
        <w:tc>
          <w:tcPr>
            <w:tcW w:w="2969" w:type="dxa"/>
            <w:tcBorders>
              <w:top w:val="nil"/>
              <w:left w:val="nil"/>
              <w:bottom w:val="nil"/>
              <w:right w:val="nil"/>
            </w:tcBorders>
            <w:shd w:val="clear" w:color="000000" w:fill="FFFFFF"/>
            <w:noWrap/>
            <w:vAlign w:val="center"/>
            <w:hideMark/>
          </w:tcPr>
          <w:p w14:paraId="19B2513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E2F1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C558067" w14:textId="77777777" w:rsidTr="00365C0E">
        <w:trPr>
          <w:trHeight w:val="330"/>
        </w:trPr>
        <w:tc>
          <w:tcPr>
            <w:tcW w:w="2571" w:type="dxa"/>
            <w:tcBorders>
              <w:top w:val="nil"/>
              <w:left w:val="nil"/>
              <w:bottom w:val="nil"/>
              <w:right w:val="nil"/>
            </w:tcBorders>
            <w:shd w:val="clear" w:color="000000" w:fill="FFFFFF"/>
            <w:noWrap/>
            <w:vAlign w:val="center"/>
            <w:hideMark/>
          </w:tcPr>
          <w:p w14:paraId="5CB2D16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20/09/2023</w:t>
            </w:r>
          </w:p>
        </w:tc>
        <w:tc>
          <w:tcPr>
            <w:tcW w:w="1014" w:type="dxa"/>
            <w:tcBorders>
              <w:top w:val="nil"/>
              <w:left w:val="nil"/>
              <w:bottom w:val="nil"/>
              <w:right w:val="nil"/>
            </w:tcBorders>
            <w:shd w:val="clear" w:color="000000" w:fill="FFFFFF"/>
            <w:noWrap/>
            <w:vAlign w:val="center"/>
            <w:hideMark/>
          </w:tcPr>
          <w:p w14:paraId="5319894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28</w:t>
            </w:r>
          </w:p>
        </w:tc>
        <w:tc>
          <w:tcPr>
            <w:tcW w:w="2969" w:type="dxa"/>
            <w:tcBorders>
              <w:top w:val="nil"/>
              <w:left w:val="nil"/>
              <w:bottom w:val="nil"/>
              <w:right w:val="nil"/>
            </w:tcBorders>
            <w:shd w:val="clear" w:color="000000" w:fill="FFFFFF"/>
            <w:noWrap/>
            <w:vAlign w:val="center"/>
            <w:hideMark/>
          </w:tcPr>
          <w:p w14:paraId="15B56A7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BC193F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33EE071" w14:textId="77777777" w:rsidTr="00365C0E">
        <w:trPr>
          <w:trHeight w:val="330"/>
        </w:trPr>
        <w:tc>
          <w:tcPr>
            <w:tcW w:w="2571" w:type="dxa"/>
            <w:tcBorders>
              <w:top w:val="nil"/>
              <w:left w:val="nil"/>
              <w:bottom w:val="nil"/>
              <w:right w:val="nil"/>
            </w:tcBorders>
            <w:shd w:val="clear" w:color="000000" w:fill="FFFFFF"/>
            <w:noWrap/>
            <w:vAlign w:val="center"/>
            <w:hideMark/>
          </w:tcPr>
          <w:p w14:paraId="772BF95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20/10/2023</w:t>
            </w:r>
          </w:p>
        </w:tc>
        <w:tc>
          <w:tcPr>
            <w:tcW w:w="1014" w:type="dxa"/>
            <w:tcBorders>
              <w:top w:val="nil"/>
              <w:left w:val="nil"/>
              <w:bottom w:val="nil"/>
              <w:right w:val="nil"/>
            </w:tcBorders>
            <w:shd w:val="clear" w:color="000000" w:fill="FFFFFF"/>
            <w:noWrap/>
            <w:vAlign w:val="center"/>
            <w:hideMark/>
          </w:tcPr>
          <w:p w14:paraId="6D0A27B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29</w:t>
            </w:r>
          </w:p>
        </w:tc>
        <w:tc>
          <w:tcPr>
            <w:tcW w:w="2969" w:type="dxa"/>
            <w:tcBorders>
              <w:top w:val="nil"/>
              <w:left w:val="nil"/>
              <w:bottom w:val="nil"/>
              <w:right w:val="nil"/>
            </w:tcBorders>
            <w:shd w:val="clear" w:color="000000" w:fill="FFFFFF"/>
            <w:noWrap/>
            <w:vAlign w:val="center"/>
            <w:hideMark/>
          </w:tcPr>
          <w:p w14:paraId="39A1B97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C5425E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F99B9C6" w14:textId="77777777" w:rsidTr="00365C0E">
        <w:trPr>
          <w:trHeight w:val="330"/>
        </w:trPr>
        <w:tc>
          <w:tcPr>
            <w:tcW w:w="2571" w:type="dxa"/>
            <w:tcBorders>
              <w:top w:val="nil"/>
              <w:left w:val="nil"/>
              <w:bottom w:val="nil"/>
              <w:right w:val="nil"/>
            </w:tcBorders>
            <w:shd w:val="clear" w:color="000000" w:fill="FFFFFF"/>
            <w:noWrap/>
            <w:vAlign w:val="center"/>
            <w:hideMark/>
          </w:tcPr>
          <w:p w14:paraId="6E351A8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20/11/2023</w:t>
            </w:r>
          </w:p>
        </w:tc>
        <w:tc>
          <w:tcPr>
            <w:tcW w:w="1014" w:type="dxa"/>
            <w:tcBorders>
              <w:top w:val="nil"/>
              <w:left w:val="nil"/>
              <w:bottom w:val="nil"/>
              <w:right w:val="nil"/>
            </w:tcBorders>
            <w:shd w:val="clear" w:color="000000" w:fill="FFFFFF"/>
            <w:noWrap/>
            <w:vAlign w:val="center"/>
            <w:hideMark/>
          </w:tcPr>
          <w:p w14:paraId="06469D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30</w:t>
            </w:r>
          </w:p>
        </w:tc>
        <w:tc>
          <w:tcPr>
            <w:tcW w:w="2969" w:type="dxa"/>
            <w:tcBorders>
              <w:top w:val="nil"/>
              <w:left w:val="nil"/>
              <w:bottom w:val="nil"/>
              <w:right w:val="nil"/>
            </w:tcBorders>
            <w:shd w:val="clear" w:color="000000" w:fill="FFFFFF"/>
            <w:noWrap/>
            <w:vAlign w:val="center"/>
            <w:hideMark/>
          </w:tcPr>
          <w:p w14:paraId="5E0E910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FDEC0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70D8216" w14:textId="77777777" w:rsidTr="00365C0E">
        <w:trPr>
          <w:trHeight w:val="330"/>
        </w:trPr>
        <w:tc>
          <w:tcPr>
            <w:tcW w:w="2571" w:type="dxa"/>
            <w:tcBorders>
              <w:top w:val="nil"/>
              <w:left w:val="nil"/>
              <w:bottom w:val="nil"/>
              <w:right w:val="nil"/>
            </w:tcBorders>
            <w:shd w:val="clear" w:color="000000" w:fill="FFFFFF"/>
            <w:noWrap/>
            <w:vAlign w:val="center"/>
            <w:hideMark/>
          </w:tcPr>
          <w:p w14:paraId="5778B2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20/12/2023</w:t>
            </w:r>
          </w:p>
        </w:tc>
        <w:tc>
          <w:tcPr>
            <w:tcW w:w="1014" w:type="dxa"/>
            <w:tcBorders>
              <w:top w:val="nil"/>
              <w:left w:val="nil"/>
              <w:bottom w:val="nil"/>
              <w:right w:val="nil"/>
            </w:tcBorders>
            <w:shd w:val="clear" w:color="000000" w:fill="FFFFFF"/>
            <w:noWrap/>
            <w:vAlign w:val="center"/>
            <w:hideMark/>
          </w:tcPr>
          <w:p w14:paraId="4C65B77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31</w:t>
            </w:r>
          </w:p>
        </w:tc>
        <w:tc>
          <w:tcPr>
            <w:tcW w:w="2969" w:type="dxa"/>
            <w:tcBorders>
              <w:top w:val="nil"/>
              <w:left w:val="nil"/>
              <w:bottom w:val="nil"/>
              <w:right w:val="nil"/>
            </w:tcBorders>
            <w:shd w:val="clear" w:color="000000" w:fill="FFFFFF"/>
            <w:noWrap/>
            <w:vAlign w:val="center"/>
            <w:hideMark/>
          </w:tcPr>
          <w:p w14:paraId="753C229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F0753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20C8DE" w14:textId="77777777" w:rsidTr="00365C0E">
        <w:trPr>
          <w:trHeight w:val="330"/>
        </w:trPr>
        <w:tc>
          <w:tcPr>
            <w:tcW w:w="2571" w:type="dxa"/>
            <w:tcBorders>
              <w:top w:val="nil"/>
              <w:left w:val="nil"/>
              <w:bottom w:val="nil"/>
              <w:right w:val="nil"/>
            </w:tcBorders>
            <w:shd w:val="clear" w:color="000000" w:fill="FFFFFF"/>
            <w:noWrap/>
            <w:vAlign w:val="center"/>
            <w:hideMark/>
          </w:tcPr>
          <w:p w14:paraId="5C44896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22/01/2024</w:t>
            </w:r>
          </w:p>
        </w:tc>
        <w:tc>
          <w:tcPr>
            <w:tcW w:w="1014" w:type="dxa"/>
            <w:tcBorders>
              <w:top w:val="nil"/>
              <w:left w:val="nil"/>
              <w:bottom w:val="nil"/>
              <w:right w:val="nil"/>
            </w:tcBorders>
            <w:shd w:val="clear" w:color="000000" w:fill="FFFFFF"/>
            <w:noWrap/>
            <w:vAlign w:val="center"/>
            <w:hideMark/>
          </w:tcPr>
          <w:p w14:paraId="4C5898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32</w:t>
            </w:r>
          </w:p>
        </w:tc>
        <w:tc>
          <w:tcPr>
            <w:tcW w:w="2969" w:type="dxa"/>
            <w:tcBorders>
              <w:top w:val="nil"/>
              <w:left w:val="nil"/>
              <w:bottom w:val="nil"/>
              <w:right w:val="nil"/>
            </w:tcBorders>
            <w:shd w:val="clear" w:color="000000" w:fill="FFFFFF"/>
            <w:noWrap/>
            <w:vAlign w:val="center"/>
            <w:hideMark/>
          </w:tcPr>
          <w:p w14:paraId="7DDC5D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EF371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5F2F208" w14:textId="77777777" w:rsidTr="00365C0E">
        <w:trPr>
          <w:trHeight w:val="330"/>
        </w:trPr>
        <w:tc>
          <w:tcPr>
            <w:tcW w:w="2571" w:type="dxa"/>
            <w:tcBorders>
              <w:top w:val="nil"/>
              <w:left w:val="nil"/>
              <w:bottom w:val="nil"/>
              <w:right w:val="nil"/>
            </w:tcBorders>
            <w:shd w:val="clear" w:color="000000" w:fill="FFFFFF"/>
            <w:noWrap/>
            <w:vAlign w:val="center"/>
            <w:hideMark/>
          </w:tcPr>
          <w:p w14:paraId="39C6B4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20/02/2024</w:t>
            </w:r>
          </w:p>
        </w:tc>
        <w:tc>
          <w:tcPr>
            <w:tcW w:w="1014" w:type="dxa"/>
            <w:tcBorders>
              <w:top w:val="nil"/>
              <w:left w:val="nil"/>
              <w:bottom w:val="nil"/>
              <w:right w:val="nil"/>
            </w:tcBorders>
            <w:shd w:val="clear" w:color="000000" w:fill="FFFFFF"/>
            <w:noWrap/>
            <w:vAlign w:val="center"/>
            <w:hideMark/>
          </w:tcPr>
          <w:p w14:paraId="1715F97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33</w:t>
            </w:r>
          </w:p>
        </w:tc>
        <w:tc>
          <w:tcPr>
            <w:tcW w:w="2969" w:type="dxa"/>
            <w:tcBorders>
              <w:top w:val="nil"/>
              <w:left w:val="nil"/>
              <w:bottom w:val="nil"/>
              <w:right w:val="nil"/>
            </w:tcBorders>
            <w:shd w:val="clear" w:color="000000" w:fill="FFFFFF"/>
            <w:noWrap/>
            <w:vAlign w:val="center"/>
            <w:hideMark/>
          </w:tcPr>
          <w:p w14:paraId="411079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1A246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CAE1431" w14:textId="77777777" w:rsidTr="00365C0E">
        <w:trPr>
          <w:trHeight w:val="330"/>
        </w:trPr>
        <w:tc>
          <w:tcPr>
            <w:tcW w:w="2571" w:type="dxa"/>
            <w:tcBorders>
              <w:top w:val="nil"/>
              <w:left w:val="nil"/>
              <w:bottom w:val="nil"/>
              <w:right w:val="nil"/>
            </w:tcBorders>
            <w:shd w:val="clear" w:color="000000" w:fill="FFFFFF"/>
            <w:noWrap/>
            <w:vAlign w:val="center"/>
            <w:hideMark/>
          </w:tcPr>
          <w:p w14:paraId="043C17B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20/03/2024</w:t>
            </w:r>
          </w:p>
        </w:tc>
        <w:tc>
          <w:tcPr>
            <w:tcW w:w="1014" w:type="dxa"/>
            <w:tcBorders>
              <w:top w:val="nil"/>
              <w:left w:val="nil"/>
              <w:bottom w:val="nil"/>
              <w:right w:val="nil"/>
            </w:tcBorders>
            <w:shd w:val="clear" w:color="000000" w:fill="FFFFFF"/>
            <w:noWrap/>
            <w:vAlign w:val="center"/>
            <w:hideMark/>
          </w:tcPr>
          <w:p w14:paraId="1066963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34</w:t>
            </w:r>
          </w:p>
        </w:tc>
        <w:tc>
          <w:tcPr>
            <w:tcW w:w="2969" w:type="dxa"/>
            <w:tcBorders>
              <w:top w:val="nil"/>
              <w:left w:val="nil"/>
              <w:bottom w:val="nil"/>
              <w:right w:val="nil"/>
            </w:tcBorders>
            <w:shd w:val="clear" w:color="000000" w:fill="FFFFFF"/>
            <w:noWrap/>
            <w:vAlign w:val="center"/>
            <w:hideMark/>
          </w:tcPr>
          <w:p w14:paraId="4A9E2B9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FB88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10D62B3" w14:textId="77777777" w:rsidTr="00365C0E">
        <w:trPr>
          <w:trHeight w:val="330"/>
        </w:trPr>
        <w:tc>
          <w:tcPr>
            <w:tcW w:w="2571" w:type="dxa"/>
            <w:tcBorders>
              <w:top w:val="nil"/>
              <w:left w:val="nil"/>
              <w:bottom w:val="nil"/>
              <w:right w:val="nil"/>
            </w:tcBorders>
            <w:shd w:val="clear" w:color="000000" w:fill="FFFFFF"/>
            <w:noWrap/>
            <w:vAlign w:val="center"/>
            <w:hideMark/>
          </w:tcPr>
          <w:p w14:paraId="7D497E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lastRenderedPageBreak/>
              <w:t>22/04/2024</w:t>
            </w:r>
          </w:p>
        </w:tc>
        <w:tc>
          <w:tcPr>
            <w:tcW w:w="1014" w:type="dxa"/>
            <w:tcBorders>
              <w:top w:val="nil"/>
              <w:left w:val="nil"/>
              <w:bottom w:val="nil"/>
              <w:right w:val="nil"/>
            </w:tcBorders>
            <w:shd w:val="clear" w:color="000000" w:fill="FFFFFF"/>
            <w:noWrap/>
            <w:vAlign w:val="center"/>
            <w:hideMark/>
          </w:tcPr>
          <w:p w14:paraId="0774D7C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35</w:t>
            </w:r>
          </w:p>
        </w:tc>
        <w:tc>
          <w:tcPr>
            <w:tcW w:w="2969" w:type="dxa"/>
            <w:tcBorders>
              <w:top w:val="nil"/>
              <w:left w:val="nil"/>
              <w:bottom w:val="nil"/>
              <w:right w:val="nil"/>
            </w:tcBorders>
            <w:shd w:val="clear" w:color="000000" w:fill="FFFFFF"/>
            <w:noWrap/>
            <w:vAlign w:val="center"/>
            <w:hideMark/>
          </w:tcPr>
          <w:p w14:paraId="2886528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4197E4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C2AF4D9" w14:textId="77777777" w:rsidTr="00365C0E">
        <w:trPr>
          <w:trHeight w:val="330"/>
        </w:trPr>
        <w:tc>
          <w:tcPr>
            <w:tcW w:w="2571" w:type="dxa"/>
            <w:tcBorders>
              <w:top w:val="nil"/>
              <w:left w:val="nil"/>
              <w:bottom w:val="nil"/>
              <w:right w:val="nil"/>
            </w:tcBorders>
            <w:shd w:val="clear" w:color="000000" w:fill="FFFFFF"/>
            <w:noWrap/>
            <w:vAlign w:val="center"/>
            <w:hideMark/>
          </w:tcPr>
          <w:p w14:paraId="199033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20/05/2024</w:t>
            </w:r>
          </w:p>
        </w:tc>
        <w:tc>
          <w:tcPr>
            <w:tcW w:w="1014" w:type="dxa"/>
            <w:tcBorders>
              <w:top w:val="nil"/>
              <w:left w:val="nil"/>
              <w:bottom w:val="nil"/>
              <w:right w:val="nil"/>
            </w:tcBorders>
            <w:shd w:val="clear" w:color="000000" w:fill="FFFFFF"/>
            <w:noWrap/>
            <w:vAlign w:val="center"/>
            <w:hideMark/>
          </w:tcPr>
          <w:p w14:paraId="4C1E854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36</w:t>
            </w:r>
          </w:p>
        </w:tc>
        <w:tc>
          <w:tcPr>
            <w:tcW w:w="2969" w:type="dxa"/>
            <w:tcBorders>
              <w:top w:val="nil"/>
              <w:left w:val="nil"/>
              <w:bottom w:val="nil"/>
              <w:right w:val="nil"/>
            </w:tcBorders>
            <w:shd w:val="clear" w:color="000000" w:fill="FFFFFF"/>
            <w:noWrap/>
            <w:vAlign w:val="center"/>
            <w:hideMark/>
          </w:tcPr>
          <w:p w14:paraId="49EC9D0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5522A3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BBE11D8" w14:textId="77777777" w:rsidTr="00365C0E">
        <w:trPr>
          <w:trHeight w:val="330"/>
        </w:trPr>
        <w:tc>
          <w:tcPr>
            <w:tcW w:w="2571" w:type="dxa"/>
            <w:tcBorders>
              <w:top w:val="nil"/>
              <w:left w:val="nil"/>
              <w:bottom w:val="nil"/>
              <w:right w:val="nil"/>
            </w:tcBorders>
            <w:shd w:val="clear" w:color="000000" w:fill="FFFFFF"/>
            <w:noWrap/>
            <w:vAlign w:val="center"/>
            <w:hideMark/>
          </w:tcPr>
          <w:p w14:paraId="66FFF36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20/06/2024</w:t>
            </w:r>
          </w:p>
        </w:tc>
        <w:tc>
          <w:tcPr>
            <w:tcW w:w="1014" w:type="dxa"/>
            <w:tcBorders>
              <w:top w:val="nil"/>
              <w:left w:val="nil"/>
              <w:bottom w:val="nil"/>
              <w:right w:val="nil"/>
            </w:tcBorders>
            <w:shd w:val="clear" w:color="000000" w:fill="FFFFFF"/>
            <w:noWrap/>
            <w:vAlign w:val="center"/>
            <w:hideMark/>
          </w:tcPr>
          <w:p w14:paraId="0428EC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37</w:t>
            </w:r>
          </w:p>
        </w:tc>
        <w:tc>
          <w:tcPr>
            <w:tcW w:w="2969" w:type="dxa"/>
            <w:tcBorders>
              <w:top w:val="nil"/>
              <w:left w:val="nil"/>
              <w:bottom w:val="nil"/>
              <w:right w:val="nil"/>
            </w:tcBorders>
            <w:shd w:val="clear" w:color="000000" w:fill="FFFFFF"/>
            <w:noWrap/>
            <w:vAlign w:val="center"/>
            <w:hideMark/>
          </w:tcPr>
          <w:p w14:paraId="3107403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E37BF9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893A90B" w14:textId="77777777" w:rsidTr="00365C0E">
        <w:trPr>
          <w:trHeight w:val="330"/>
        </w:trPr>
        <w:tc>
          <w:tcPr>
            <w:tcW w:w="2571" w:type="dxa"/>
            <w:tcBorders>
              <w:top w:val="nil"/>
              <w:left w:val="nil"/>
              <w:bottom w:val="nil"/>
              <w:right w:val="nil"/>
            </w:tcBorders>
            <w:shd w:val="clear" w:color="000000" w:fill="FFFFFF"/>
            <w:noWrap/>
            <w:vAlign w:val="center"/>
            <w:hideMark/>
          </w:tcPr>
          <w:p w14:paraId="05BF6D6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22/07/2024</w:t>
            </w:r>
          </w:p>
        </w:tc>
        <w:tc>
          <w:tcPr>
            <w:tcW w:w="1014" w:type="dxa"/>
            <w:tcBorders>
              <w:top w:val="nil"/>
              <w:left w:val="nil"/>
              <w:bottom w:val="nil"/>
              <w:right w:val="nil"/>
            </w:tcBorders>
            <w:shd w:val="clear" w:color="000000" w:fill="FFFFFF"/>
            <w:noWrap/>
            <w:vAlign w:val="center"/>
            <w:hideMark/>
          </w:tcPr>
          <w:p w14:paraId="1BD4CB6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38</w:t>
            </w:r>
          </w:p>
        </w:tc>
        <w:tc>
          <w:tcPr>
            <w:tcW w:w="2969" w:type="dxa"/>
            <w:tcBorders>
              <w:top w:val="nil"/>
              <w:left w:val="nil"/>
              <w:bottom w:val="nil"/>
              <w:right w:val="nil"/>
            </w:tcBorders>
            <w:shd w:val="clear" w:color="000000" w:fill="FFFFFF"/>
            <w:noWrap/>
            <w:vAlign w:val="center"/>
            <w:hideMark/>
          </w:tcPr>
          <w:p w14:paraId="4D8C171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25EC40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E18F799" w14:textId="77777777" w:rsidTr="00365C0E">
        <w:trPr>
          <w:trHeight w:val="330"/>
        </w:trPr>
        <w:tc>
          <w:tcPr>
            <w:tcW w:w="2571" w:type="dxa"/>
            <w:tcBorders>
              <w:top w:val="nil"/>
              <w:left w:val="nil"/>
              <w:bottom w:val="nil"/>
              <w:right w:val="nil"/>
            </w:tcBorders>
            <w:shd w:val="clear" w:color="000000" w:fill="FFFFFF"/>
            <w:noWrap/>
            <w:vAlign w:val="center"/>
            <w:hideMark/>
          </w:tcPr>
          <w:p w14:paraId="33C8FD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20/08/2024</w:t>
            </w:r>
          </w:p>
        </w:tc>
        <w:tc>
          <w:tcPr>
            <w:tcW w:w="1014" w:type="dxa"/>
            <w:tcBorders>
              <w:top w:val="nil"/>
              <w:left w:val="nil"/>
              <w:bottom w:val="nil"/>
              <w:right w:val="nil"/>
            </w:tcBorders>
            <w:shd w:val="clear" w:color="000000" w:fill="FFFFFF"/>
            <w:noWrap/>
            <w:vAlign w:val="center"/>
            <w:hideMark/>
          </w:tcPr>
          <w:p w14:paraId="40A02D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39</w:t>
            </w:r>
          </w:p>
        </w:tc>
        <w:tc>
          <w:tcPr>
            <w:tcW w:w="2969" w:type="dxa"/>
            <w:tcBorders>
              <w:top w:val="nil"/>
              <w:left w:val="nil"/>
              <w:bottom w:val="nil"/>
              <w:right w:val="nil"/>
            </w:tcBorders>
            <w:shd w:val="clear" w:color="000000" w:fill="FFFFFF"/>
            <w:noWrap/>
            <w:vAlign w:val="center"/>
            <w:hideMark/>
          </w:tcPr>
          <w:p w14:paraId="5C03D19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98C154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91A1EE1" w14:textId="77777777" w:rsidTr="00365C0E">
        <w:trPr>
          <w:trHeight w:val="330"/>
        </w:trPr>
        <w:tc>
          <w:tcPr>
            <w:tcW w:w="2571" w:type="dxa"/>
            <w:tcBorders>
              <w:top w:val="nil"/>
              <w:left w:val="nil"/>
              <w:bottom w:val="nil"/>
              <w:right w:val="nil"/>
            </w:tcBorders>
            <w:shd w:val="clear" w:color="000000" w:fill="FFFFFF"/>
            <w:noWrap/>
            <w:vAlign w:val="center"/>
            <w:hideMark/>
          </w:tcPr>
          <w:p w14:paraId="0EDF61E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20/09/2024</w:t>
            </w:r>
          </w:p>
        </w:tc>
        <w:tc>
          <w:tcPr>
            <w:tcW w:w="1014" w:type="dxa"/>
            <w:tcBorders>
              <w:top w:val="nil"/>
              <w:left w:val="nil"/>
              <w:bottom w:val="nil"/>
              <w:right w:val="nil"/>
            </w:tcBorders>
            <w:shd w:val="clear" w:color="000000" w:fill="FFFFFF"/>
            <w:noWrap/>
            <w:vAlign w:val="center"/>
            <w:hideMark/>
          </w:tcPr>
          <w:p w14:paraId="2ABBB30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40</w:t>
            </w:r>
          </w:p>
        </w:tc>
        <w:tc>
          <w:tcPr>
            <w:tcW w:w="2969" w:type="dxa"/>
            <w:tcBorders>
              <w:top w:val="nil"/>
              <w:left w:val="nil"/>
              <w:bottom w:val="nil"/>
              <w:right w:val="nil"/>
            </w:tcBorders>
            <w:shd w:val="clear" w:color="000000" w:fill="FFFFFF"/>
            <w:noWrap/>
            <w:vAlign w:val="center"/>
            <w:hideMark/>
          </w:tcPr>
          <w:p w14:paraId="7DD02B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6132F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48102E5" w14:textId="77777777" w:rsidTr="00365C0E">
        <w:trPr>
          <w:trHeight w:val="330"/>
        </w:trPr>
        <w:tc>
          <w:tcPr>
            <w:tcW w:w="2571" w:type="dxa"/>
            <w:tcBorders>
              <w:top w:val="nil"/>
              <w:left w:val="nil"/>
              <w:bottom w:val="nil"/>
              <w:right w:val="nil"/>
            </w:tcBorders>
            <w:shd w:val="clear" w:color="000000" w:fill="FFFFFF"/>
            <w:noWrap/>
            <w:vAlign w:val="center"/>
            <w:hideMark/>
          </w:tcPr>
          <w:p w14:paraId="1A1F55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21/10/2024</w:t>
            </w:r>
          </w:p>
        </w:tc>
        <w:tc>
          <w:tcPr>
            <w:tcW w:w="1014" w:type="dxa"/>
            <w:tcBorders>
              <w:top w:val="nil"/>
              <w:left w:val="nil"/>
              <w:bottom w:val="nil"/>
              <w:right w:val="nil"/>
            </w:tcBorders>
            <w:shd w:val="clear" w:color="000000" w:fill="FFFFFF"/>
            <w:noWrap/>
            <w:vAlign w:val="center"/>
            <w:hideMark/>
          </w:tcPr>
          <w:p w14:paraId="3F1995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41</w:t>
            </w:r>
          </w:p>
        </w:tc>
        <w:tc>
          <w:tcPr>
            <w:tcW w:w="2969" w:type="dxa"/>
            <w:tcBorders>
              <w:top w:val="nil"/>
              <w:left w:val="nil"/>
              <w:bottom w:val="nil"/>
              <w:right w:val="nil"/>
            </w:tcBorders>
            <w:shd w:val="clear" w:color="000000" w:fill="FFFFFF"/>
            <w:noWrap/>
            <w:vAlign w:val="center"/>
            <w:hideMark/>
          </w:tcPr>
          <w:p w14:paraId="538AAC0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F704D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17792AD" w14:textId="77777777" w:rsidTr="00365C0E">
        <w:trPr>
          <w:trHeight w:val="330"/>
        </w:trPr>
        <w:tc>
          <w:tcPr>
            <w:tcW w:w="2571" w:type="dxa"/>
            <w:tcBorders>
              <w:top w:val="nil"/>
              <w:left w:val="nil"/>
              <w:bottom w:val="nil"/>
              <w:right w:val="nil"/>
            </w:tcBorders>
            <w:shd w:val="clear" w:color="000000" w:fill="FFFFFF"/>
            <w:noWrap/>
            <w:vAlign w:val="center"/>
            <w:hideMark/>
          </w:tcPr>
          <w:p w14:paraId="4458E8C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20/11/2024</w:t>
            </w:r>
          </w:p>
        </w:tc>
        <w:tc>
          <w:tcPr>
            <w:tcW w:w="1014" w:type="dxa"/>
            <w:tcBorders>
              <w:top w:val="nil"/>
              <w:left w:val="nil"/>
              <w:bottom w:val="nil"/>
              <w:right w:val="nil"/>
            </w:tcBorders>
            <w:shd w:val="clear" w:color="000000" w:fill="FFFFFF"/>
            <w:noWrap/>
            <w:vAlign w:val="center"/>
            <w:hideMark/>
          </w:tcPr>
          <w:p w14:paraId="21E6EF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42</w:t>
            </w:r>
          </w:p>
        </w:tc>
        <w:tc>
          <w:tcPr>
            <w:tcW w:w="2969" w:type="dxa"/>
            <w:tcBorders>
              <w:top w:val="nil"/>
              <w:left w:val="nil"/>
              <w:bottom w:val="nil"/>
              <w:right w:val="nil"/>
            </w:tcBorders>
            <w:shd w:val="clear" w:color="000000" w:fill="FFFFFF"/>
            <w:noWrap/>
            <w:vAlign w:val="center"/>
            <w:hideMark/>
          </w:tcPr>
          <w:p w14:paraId="336FF6B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579EE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BCE9918" w14:textId="77777777" w:rsidTr="00365C0E">
        <w:trPr>
          <w:trHeight w:val="330"/>
        </w:trPr>
        <w:tc>
          <w:tcPr>
            <w:tcW w:w="2571" w:type="dxa"/>
            <w:tcBorders>
              <w:top w:val="nil"/>
              <w:left w:val="nil"/>
              <w:bottom w:val="nil"/>
              <w:right w:val="nil"/>
            </w:tcBorders>
            <w:shd w:val="clear" w:color="000000" w:fill="FFFFFF"/>
            <w:noWrap/>
            <w:vAlign w:val="center"/>
            <w:hideMark/>
          </w:tcPr>
          <w:p w14:paraId="4342EEB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20/12/2024</w:t>
            </w:r>
          </w:p>
        </w:tc>
        <w:tc>
          <w:tcPr>
            <w:tcW w:w="1014" w:type="dxa"/>
            <w:tcBorders>
              <w:top w:val="nil"/>
              <w:left w:val="nil"/>
              <w:bottom w:val="nil"/>
              <w:right w:val="nil"/>
            </w:tcBorders>
            <w:shd w:val="clear" w:color="000000" w:fill="FFFFFF"/>
            <w:noWrap/>
            <w:vAlign w:val="center"/>
            <w:hideMark/>
          </w:tcPr>
          <w:p w14:paraId="79CD6D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43</w:t>
            </w:r>
          </w:p>
        </w:tc>
        <w:tc>
          <w:tcPr>
            <w:tcW w:w="2969" w:type="dxa"/>
            <w:tcBorders>
              <w:top w:val="nil"/>
              <w:left w:val="nil"/>
              <w:bottom w:val="nil"/>
              <w:right w:val="nil"/>
            </w:tcBorders>
            <w:shd w:val="clear" w:color="000000" w:fill="FFFFFF"/>
            <w:noWrap/>
            <w:vAlign w:val="center"/>
            <w:hideMark/>
          </w:tcPr>
          <w:p w14:paraId="58F8353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51E70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EAB858F" w14:textId="77777777" w:rsidTr="00365C0E">
        <w:trPr>
          <w:trHeight w:val="330"/>
        </w:trPr>
        <w:tc>
          <w:tcPr>
            <w:tcW w:w="2571" w:type="dxa"/>
            <w:tcBorders>
              <w:top w:val="nil"/>
              <w:left w:val="nil"/>
              <w:bottom w:val="nil"/>
              <w:right w:val="nil"/>
            </w:tcBorders>
            <w:shd w:val="clear" w:color="000000" w:fill="FFFFFF"/>
            <w:noWrap/>
            <w:vAlign w:val="center"/>
            <w:hideMark/>
          </w:tcPr>
          <w:p w14:paraId="7FD4093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20/01/2025</w:t>
            </w:r>
          </w:p>
        </w:tc>
        <w:tc>
          <w:tcPr>
            <w:tcW w:w="1014" w:type="dxa"/>
            <w:tcBorders>
              <w:top w:val="nil"/>
              <w:left w:val="nil"/>
              <w:bottom w:val="nil"/>
              <w:right w:val="nil"/>
            </w:tcBorders>
            <w:shd w:val="clear" w:color="000000" w:fill="FFFFFF"/>
            <w:noWrap/>
            <w:vAlign w:val="center"/>
            <w:hideMark/>
          </w:tcPr>
          <w:p w14:paraId="047207C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44</w:t>
            </w:r>
          </w:p>
        </w:tc>
        <w:tc>
          <w:tcPr>
            <w:tcW w:w="2969" w:type="dxa"/>
            <w:tcBorders>
              <w:top w:val="nil"/>
              <w:left w:val="nil"/>
              <w:bottom w:val="nil"/>
              <w:right w:val="nil"/>
            </w:tcBorders>
            <w:shd w:val="clear" w:color="000000" w:fill="FFFFFF"/>
            <w:noWrap/>
            <w:vAlign w:val="center"/>
            <w:hideMark/>
          </w:tcPr>
          <w:p w14:paraId="25A128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A4FD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76B7FF5" w14:textId="77777777" w:rsidTr="00365C0E">
        <w:trPr>
          <w:trHeight w:val="330"/>
        </w:trPr>
        <w:tc>
          <w:tcPr>
            <w:tcW w:w="2571" w:type="dxa"/>
            <w:tcBorders>
              <w:top w:val="nil"/>
              <w:left w:val="nil"/>
              <w:bottom w:val="nil"/>
              <w:right w:val="nil"/>
            </w:tcBorders>
            <w:shd w:val="clear" w:color="000000" w:fill="FFFFFF"/>
            <w:noWrap/>
            <w:vAlign w:val="center"/>
            <w:hideMark/>
          </w:tcPr>
          <w:p w14:paraId="152FB8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20/02/2025</w:t>
            </w:r>
          </w:p>
        </w:tc>
        <w:tc>
          <w:tcPr>
            <w:tcW w:w="1014" w:type="dxa"/>
            <w:tcBorders>
              <w:top w:val="nil"/>
              <w:left w:val="nil"/>
              <w:bottom w:val="nil"/>
              <w:right w:val="nil"/>
            </w:tcBorders>
            <w:shd w:val="clear" w:color="000000" w:fill="FFFFFF"/>
            <w:noWrap/>
            <w:vAlign w:val="center"/>
            <w:hideMark/>
          </w:tcPr>
          <w:p w14:paraId="62BF789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45</w:t>
            </w:r>
          </w:p>
        </w:tc>
        <w:tc>
          <w:tcPr>
            <w:tcW w:w="2969" w:type="dxa"/>
            <w:tcBorders>
              <w:top w:val="nil"/>
              <w:left w:val="nil"/>
              <w:bottom w:val="nil"/>
              <w:right w:val="nil"/>
            </w:tcBorders>
            <w:shd w:val="clear" w:color="000000" w:fill="FFFFFF"/>
            <w:noWrap/>
            <w:vAlign w:val="center"/>
            <w:hideMark/>
          </w:tcPr>
          <w:p w14:paraId="6682C9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276ECE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3B92374" w14:textId="77777777" w:rsidTr="00365C0E">
        <w:trPr>
          <w:trHeight w:val="330"/>
        </w:trPr>
        <w:tc>
          <w:tcPr>
            <w:tcW w:w="2571" w:type="dxa"/>
            <w:tcBorders>
              <w:top w:val="nil"/>
              <w:left w:val="nil"/>
              <w:bottom w:val="nil"/>
              <w:right w:val="nil"/>
            </w:tcBorders>
            <w:shd w:val="clear" w:color="000000" w:fill="FFFFFF"/>
            <w:noWrap/>
            <w:vAlign w:val="center"/>
            <w:hideMark/>
          </w:tcPr>
          <w:p w14:paraId="2218C7A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20/03/2025</w:t>
            </w:r>
          </w:p>
        </w:tc>
        <w:tc>
          <w:tcPr>
            <w:tcW w:w="1014" w:type="dxa"/>
            <w:tcBorders>
              <w:top w:val="nil"/>
              <w:left w:val="nil"/>
              <w:bottom w:val="nil"/>
              <w:right w:val="nil"/>
            </w:tcBorders>
            <w:shd w:val="clear" w:color="000000" w:fill="FFFFFF"/>
            <w:noWrap/>
            <w:vAlign w:val="center"/>
            <w:hideMark/>
          </w:tcPr>
          <w:p w14:paraId="2BAF150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46</w:t>
            </w:r>
          </w:p>
        </w:tc>
        <w:tc>
          <w:tcPr>
            <w:tcW w:w="2969" w:type="dxa"/>
            <w:tcBorders>
              <w:top w:val="nil"/>
              <w:left w:val="nil"/>
              <w:bottom w:val="nil"/>
              <w:right w:val="nil"/>
            </w:tcBorders>
            <w:shd w:val="clear" w:color="000000" w:fill="FFFFFF"/>
            <w:noWrap/>
            <w:vAlign w:val="center"/>
            <w:hideMark/>
          </w:tcPr>
          <w:p w14:paraId="76C56C9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E4345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DE942A8" w14:textId="77777777" w:rsidTr="00365C0E">
        <w:trPr>
          <w:trHeight w:val="330"/>
        </w:trPr>
        <w:tc>
          <w:tcPr>
            <w:tcW w:w="2571" w:type="dxa"/>
            <w:tcBorders>
              <w:top w:val="nil"/>
              <w:left w:val="nil"/>
              <w:bottom w:val="nil"/>
              <w:right w:val="nil"/>
            </w:tcBorders>
            <w:shd w:val="clear" w:color="000000" w:fill="FFFFFF"/>
            <w:noWrap/>
            <w:vAlign w:val="center"/>
            <w:hideMark/>
          </w:tcPr>
          <w:p w14:paraId="5092134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21/04/2025</w:t>
            </w:r>
          </w:p>
        </w:tc>
        <w:tc>
          <w:tcPr>
            <w:tcW w:w="1014" w:type="dxa"/>
            <w:tcBorders>
              <w:top w:val="nil"/>
              <w:left w:val="nil"/>
              <w:bottom w:val="nil"/>
              <w:right w:val="nil"/>
            </w:tcBorders>
            <w:shd w:val="clear" w:color="000000" w:fill="FFFFFF"/>
            <w:noWrap/>
            <w:vAlign w:val="center"/>
            <w:hideMark/>
          </w:tcPr>
          <w:p w14:paraId="0EFA41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47</w:t>
            </w:r>
          </w:p>
        </w:tc>
        <w:tc>
          <w:tcPr>
            <w:tcW w:w="2969" w:type="dxa"/>
            <w:tcBorders>
              <w:top w:val="nil"/>
              <w:left w:val="nil"/>
              <w:bottom w:val="nil"/>
              <w:right w:val="nil"/>
            </w:tcBorders>
            <w:shd w:val="clear" w:color="000000" w:fill="FFFFFF"/>
            <w:noWrap/>
            <w:vAlign w:val="center"/>
            <w:hideMark/>
          </w:tcPr>
          <w:p w14:paraId="31A0E9D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53719E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CBD4224" w14:textId="77777777" w:rsidTr="00365C0E">
        <w:trPr>
          <w:trHeight w:val="330"/>
        </w:trPr>
        <w:tc>
          <w:tcPr>
            <w:tcW w:w="2571" w:type="dxa"/>
            <w:tcBorders>
              <w:top w:val="nil"/>
              <w:left w:val="nil"/>
              <w:bottom w:val="nil"/>
              <w:right w:val="nil"/>
            </w:tcBorders>
            <w:shd w:val="clear" w:color="000000" w:fill="FFFFFF"/>
            <w:noWrap/>
            <w:vAlign w:val="center"/>
            <w:hideMark/>
          </w:tcPr>
          <w:p w14:paraId="68AEE00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20/05/2025</w:t>
            </w:r>
          </w:p>
        </w:tc>
        <w:tc>
          <w:tcPr>
            <w:tcW w:w="1014" w:type="dxa"/>
            <w:tcBorders>
              <w:top w:val="nil"/>
              <w:left w:val="nil"/>
              <w:bottom w:val="nil"/>
              <w:right w:val="nil"/>
            </w:tcBorders>
            <w:shd w:val="clear" w:color="000000" w:fill="FFFFFF"/>
            <w:noWrap/>
            <w:vAlign w:val="center"/>
            <w:hideMark/>
          </w:tcPr>
          <w:p w14:paraId="17D6355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48</w:t>
            </w:r>
          </w:p>
        </w:tc>
        <w:tc>
          <w:tcPr>
            <w:tcW w:w="2969" w:type="dxa"/>
            <w:tcBorders>
              <w:top w:val="nil"/>
              <w:left w:val="nil"/>
              <w:bottom w:val="nil"/>
              <w:right w:val="nil"/>
            </w:tcBorders>
            <w:shd w:val="clear" w:color="000000" w:fill="FFFFFF"/>
            <w:noWrap/>
            <w:vAlign w:val="center"/>
            <w:hideMark/>
          </w:tcPr>
          <w:p w14:paraId="0FC8B2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1823F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1DB5155" w14:textId="77777777" w:rsidTr="00365C0E">
        <w:trPr>
          <w:trHeight w:val="330"/>
        </w:trPr>
        <w:tc>
          <w:tcPr>
            <w:tcW w:w="2571" w:type="dxa"/>
            <w:tcBorders>
              <w:top w:val="nil"/>
              <w:left w:val="nil"/>
              <w:bottom w:val="nil"/>
              <w:right w:val="nil"/>
            </w:tcBorders>
            <w:shd w:val="clear" w:color="000000" w:fill="FFFFFF"/>
            <w:noWrap/>
            <w:vAlign w:val="center"/>
            <w:hideMark/>
          </w:tcPr>
          <w:p w14:paraId="239F0E6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20/06/2025</w:t>
            </w:r>
          </w:p>
        </w:tc>
        <w:tc>
          <w:tcPr>
            <w:tcW w:w="1014" w:type="dxa"/>
            <w:tcBorders>
              <w:top w:val="nil"/>
              <w:left w:val="nil"/>
              <w:bottom w:val="nil"/>
              <w:right w:val="nil"/>
            </w:tcBorders>
            <w:shd w:val="clear" w:color="000000" w:fill="FFFFFF"/>
            <w:noWrap/>
            <w:vAlign w:val="center"/>
            <w:hideMark/>
          </w:tcPr>
          <w:p w14:paraId="27F98A5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49</w:t>
            </w:r>
          </w:p>
        </w:tc>
        <w:tc>
          <w:tcPr>
            <w:tcW w:w="2969" w:type="dxa"/>
            <w:tcBorders>
              <w:top w:val="nil"/>
              <w:left w:val="nil"/>
              <w:bottom w:val="nil"/>
              <w:right w:val="nil"/>
            </w:tcBorders>
            <w:shd w:val="clear" w:color="000000" w:fill="FFFFFF"/>
            <w:noWrap/>
            <w:vAlign w:val="center"/>
            <w:hideMark/>
          </w:tcPr>
          <w:p w14:paraId="2B3E346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C6C4D3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62FC5DE" w14:textId="77777777" w:rsidTr="00365C0E">
        <w:trPr>
          <w:trHeight w:val="330"/>
        </w:trPr>
        <w:tc>
          <w:tcPr>
            <w:tcW w:w="2571" w:type="dxa"/>
            <w:tcBorders>
              <w:top w:val="nil"/>
              <w:left w:val="nil"/>
              <w:bottom w:val="nil"/>
              <w:right w:val="nil"/>
            </w:tcBorders>
            <w:shd w:val="clear" w:color="000000" w:fill="FFFFFF"/>
            <w:noWrap/>
            <w:vAlign w:val="center"/>
            <w:hideMark/>
          </w:tcPr>
          <w:p w14:paraId="45CC0A9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21/07/2025</w:t>
            </w:r>
          </w:p>
        </w:tc>
        <w:tc>
          <w:tcPr>
            <w:tcW w:w="1014" w:type="dxa"/>
            <w:tcBorders>
              <w:top w:val="nil"/>
              <w:left w:val="nil"/>
              <w:bottom w:val="nil"/>
              <w:right w:val="nil"/>
            </w:tcBorders>
            <w:shd w:val="clear" w:color="000000" w:fill="FFFFFF"/>
            <w:noWrap/>
            <w:vAlign w:val="center"/>
            <w:hideMark/>
          </w:tcPr>
          <w:p w14:paraId="3FBFEF9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50</w:t>
            </w:r>
          </w:p>
        </w:tc>
        <w:tc>
          <w:tcPr>
            <w:tcW w:w="2969" w:type="dxa"/>
            <w:tcBorders>
              <w:top w:val="nil"/>
              <w:left w:val="nil"/>
              <w:bottom w:val="nil"/>
              <w:right w:val="nil"/>
            </w:tcBorders>
            <w:shd w:val="clear" w:color="000000" w:fill="FFFFFF"/>
            <w:noWrap/>
            <w:vAlign w:val="center"/>
            <w:hideMark/>
          </w:tcPr>
          <w:p w14:paraId="41585E4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625E0D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77B8A1" w14:textId="77777777" w:rsidTr="00365C0E">
        <w:trPr>
          <w:trHeight w:val="330"/>
        </w:trPr>
        <w:tc>
          <w:tcPr>
            <w:tcW w:w="2571" w:type="dxa"/>
            <w:tcBorders>
              <w:top w:val="nil"/>
              <w:left w:val="nil"/>
              <w:bottom w:val="nil"/>
              <w:right w:val="nil"/>
            </w:tcBorders>
            <w:shd w:val="clear" w:color="000000" w:fill="FFFFFF"/>
            <w:noWrap/>
            <w:vAlign w:val="center"/>
            <w:hideMark/>
          </w:tcPr>
          <w:p w14:paraId="11C691D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20/08/2025</w:t>
            </w:r>
          </w:p>
        </w:tc>
        <w:tc>
          <w:tcPr>
            <w:tcW w:w="1014" w:type="dxa"/>
            <w:tcBorders>
              <w:top w:val="nil"/>
              <w:left w:val="nil"/>
              <w:bottom w:val="nil"/>
              <w:right w:val="nil"/>
            </w:tcBorders>
            <w:shd w:val="clear" w:color="000000" w:fill="FFFFFF"/>
            <w:noWrap/>
            <w:vAlign w:val="center"/>
            <w:hideMark/>
          </w:tcPr>
          <w:p w14:paraId="09D4D34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51</w:t>
            </w:r>
          </w:p>
        </w:tc>
        <w:tc>
          <w:tcPr>
            <w:tcW w:w="2969" w:type="dxa"/>
            <w:tcBorders>
              <w:top w:val="nil"/>
              <w:left w:val="nil"/>
              <w:bottom w:val="nil"/>
              <w:right w:val="nil"/>
            </w:tcBorders>
            <w:shd w:val="clear" w:color="000000" w:fill="FFFFFF"/>
            <w:noWrap/>
            <w:vAlign w:val="center"/>
            <w:hideMark/>
          </w:tcPr>
          <w:p w14:paraId="44BAD25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2340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972F072" w14:textId="77777777" w:rsidTr="00365C0E">
        <w:trPr>
          <w:trHeight w:val="330"/>
        </w:trPr>
        <w:tc>
          <w:tcPr>
            <w:tcW w:w="2571" w:type="dxa"/>
            <w:tcBorders>
              <w:top w:val="nil"/>
              <w:left w:val="nil"/>
              <w:bottom w:val="nil"/>
              <w:right w:val="nil"/>
            </w:tcBorders>
            <w:shd w:val="clear" w:color="000000" w:fill="FFFFFF"/>
            <w:noWrap/>
            <w:vAlign w:val="center"/>
            <w:hideMark/>
          </w:tcPr>
          <w:p w14:paraId="40F2B8C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22/09/2025</w:t>
            </w:r>
          </w:p>
        </w:tc>
        <w:tc>
          <w:tcPr>
            <w:tcW w:w="1014" w:type="dxa"/>
            <w:tcBorders>
              <w:top w:val="nil"/>
              <w:left w:val="nil"/>
              <w:bottom w:val="nil"/>
              <w:right w:val="nil"/>
            </w:tcBorders>
            <w:shd w:val="clear" w:color="000000" w:fill="FFFFFF"/>
            <w:noWrap/>
            <w:vAlign w:val="center"/>
            <w:hideMark/>
          </w:tcPr>
          <w:p w14:paraId="3AA77E4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52</w:t>
            </w:r>
          </w:p>
        </w:tc>
        <w:tc>
          <w:tcPr>
            <w:tcW w:w="2969" w:type="dxa"/>
            <w:tcBorders>
              <w:top w:val="nil"/>
              <w:left w:val="nil"/>
              <w:bottom w:val="nil"/>
              <w:right w:val="nil"/>
            </w:tcBorders>
            <w:shd w:val="clear" w:color="000000" w:fill="FFFFFF"/>
            <w:noWrap/>
            <w:vAlign w:val="center"/>
            <w:hideMark/>
          </w:tcPr>
          <w:p w14:paraId="46A4A81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5D2221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A658993" w14:textId="77777777" w:rsidTr="00365C0E">
        <w:trPr>
          <w:trHeight w:val="330"/>
        </w:trPr>
        <w:tc>
          <w:tcPr>
            <w:tcW w:w="2571" w:type="dxa"/>
            <w:tcBorders>
              <w:top w:val="nil"/>
              <w:left w:val="nil"/>
              <w:bottom w:val="nil"/>
              <w:right w:val="nil"/>
            </w:tcBorders>
            <w:shd w:val="clear" w:color="000000" w:fill="FFFFFF"/>
            <w:noWrap/>
            <w:vAlign w:val="center"/>
            <w:hideMark/>
          </w:tcPr>
          <w:p w14:paraId="297F3D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20/10/2025</w:t>
            </w:r>
          </w:p>
        </w:tc>
        <w:tc>
          <w:tcPr>
            <w:tcW w:w="1014" w:type="dxa"/>
            <w:tcBorders>
              <w:top w:val="nil"/>
              <w:left w:val="nil"/>
              <w:bottom w:val="nil"/>
              <w:right w:val="nil"/>
            </w:tcBorders>
            <w:shd w:val="clear" w:color="000000" w:fill="FFFFFF"/>
            <w:noWrap/>
            <w:vAlign w:val="center"/>
            <w:hideMark/>
          </w:tcPr>
          <w:p w14:paraId="116DDDC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53</w:t>
            </w:r>
          </w:p>
        </w:tc>
        <w:tc>
          <w:tcPr>
            <w:tcW w:w="2969" w:type="dxa"/>
            <w:tcBorders>
              <w:top w:val="nil"/>
              <w:left w:val="nil"/>
              <w:bottom w:val="nil"/>
              <w:right w:val="nil"/>
            </w:tcBorders>
            <w:shd w:val="clear" w:color="000000" w:fill="FFFFFF"/>
            <w:noWrap/>
            <w:vAlign w:val="center"/>
            <w:hideMark/>
          </w:tcPr>
          <w:p w14:paraId="3EE2038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FADD23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2814FF4" w14:textId="77777777" w:rsidTr="00365C0E">
        <w:trPr>
          <w:trHeight w:val="330"/>
        </w:trPr>
        <w:tc>
          <w:tcPr>
            <w:tcW w:w="2571" w:type="dxa"/>
            <w:tcBorders>
              <w:top w:val="nil"/>
              <w:left w:val="nil"/>
              <w:bottom w:val="nil"/>
              <w:right w:val="nil"/>
            </w:tcBorders>
            <w:shd w:val="clear" w:color="000000" w:fill="FFFFFF"/>
            <w:noWrap/>
            <w:vAlign w:val="center"/>
            <w:hideMark/>
          </w:tcPr>
          <w:p w14:paraId="345BBC4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20/11/2025</w:t>
            </w:r>
          </w:p>
        </w:tc>
        <w:tc>
          <w:tcPr>
            <w:tcW w:w="1014" w:type="dxa"/>
            <w:tcBorders>
              <w:top w:val="nil"/>
              <w:left w:val="nil"/>
              <w:bottom w:val="nil"/>
              <w:right w:val="nil"/>
            </w:tcBorders>
            <w:shd w:val="clear" w:color="000000" w:fill="FFFFFF"/>
            <w:noWrap/>
            <w:vAlign w:val="center"/>
            <w:hideMark/>
          </w:tcPr>
          <w:p w14:paraId="3E5284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54</w:t>
            </w:r>
          </w:p>
        </w:tc>
        <w:tc>
          <w:tcPr>
            <w:tcW w:w="2969" w:type="dxa"/>
            <w:tcBorders>
              <w:top w:val="nil"/>
              <w:left w:val="nil"/>
              <w:bottom w:val="nil"/>
              <w:right w:val="nil"/>
            </w:tcBorders>
            <w:shd w:val="clear" w:color="000000" w:fill="FFFFFF"/>
            <w:noWrap/>
            <w:vAlign w:val="center"/>
            <w:hideMark/>
          </w:tcPr>
          <w:p w14:paraId="7EA5756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C9606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9F6AA89" w14:textId="77777777" w:rsidTr="00365C0E">
        <w:trPr>
          <w:trHeight w:val="330"/>
        </w:trPr>
        <w:tc>
          <w:tcPr>
            <w:tcW w:w="2571" w:type="dxa"/>
            <w:tcBorders>
              <w:top w:val="nil"/>
              <w:left w:val="nil"/>
              <w:bottom w:val="nil"/>
              <w:right w:val="nil"/>
            </w:tcBorders>
            <w:shd w:val="clear" w:color="000000" w:fill="FFFFFF"/>
            <w:noWrap/>
            <w:vAlign w:val="center"/>
            <w:hideMark/>
          </w:tcPr>
          <w:p w14:paraId="05E4FA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22/12/2025</w:t>
            </w:r>
          </w:p>
        </w:tc>
        <w:tc>
          <w:tcPr>
            <w:tcW w:w="1014" w:type="dxa"/>
            <w:tcBorders>
              <w:top w:val="nil"/>
              <w:left w:val="nil"/>
              <w:bottom w:val="nil"/>
              <w:right w:val="nil"/>
            </w:tcBorders>
            <w:shd w:val="clear" w:color="000000" w:fill="FFFFFF"/>
            <w:noWrap/>
            <w:vAlign w:val="center"/>
            <w:hideMark/>
          </w:tcPr>
          <w:p w14:paraId="3C70257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55</w:t>
            </w:r>
          </w:p>
        </w:tc>
        <w:tc>
          <w:tcPr>
            <w:tcW w:w="2969" w:type="dxa"/>
            <w:tcBorders>
              <w:top w:val="nil"/>
              <w:left w:val="nil"/>
              <w:bottom w:val="nil"/>
              <w:right w:val="nil"/>
            </w:tcBorders>
            <w:shd w:val="clear" w:color="000000" w:fill="FFFFFF"/>
            <w:noWrap/>
            <w:vAlign w:val="center"/>
            <w:hideMark/>
          </w:tcPr>
          <w:p w14:paraId="355B2A4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57238B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C958AB" w14:textId="77777777" w:rsidTr="00365C0E">
        <w:trPr>
          <w:trHeight w:val="330"/>
        </w:trPr>
        <w:tc>
          <w:tcPr>
            <w:tcW w:w="2571" w:type="dxa"/>
            <w:tcBorders>
              <w:top w:val="nil"/>
              <w:left w:val="nil"/>
              <w:bottom w:val="nil"/>
              <w:right w:val="nil"/>
            </w:tcBorders>
            <w:shd w:val="clear" w:color="000000" w:fill="FFFFFF"/>
            <w:noWrap/>
            <w:vAlign w:val="center"/>
            <w:hideMark/>
          </w:tcPr>
          <w:p w14:paraId="56F90C6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20/01/2026</w:t>
            </w:r>
          </w:p>
        </w:tc>
        <w:tc>
          <w:tcPr>
            <w:tcW w:w="1014" w:type="dxa"/>
            <w:tcBorders>
              <w:top w:val="nil"/>
              <w:left w:val="nil"/>
              <w:bottom w:val="nil"/>
              <w:right w:val="nil"/>
            </w:tcBorders>
            <w:shd w:val="clear" w:color="000000" w:fill="FFFFFF"/>
            <w:noWrap/>
            <w:vAlign w:val="center"/>
            <w:hideMark/>
          </w:tcPr>
          <w:p w14:paraId="2B5CD17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56</w:t>
            </w:r>
          </w:p>
        </w:tc>
        <w:tc>
          <w:tcPr>
            <w:tcW w:w="2969" w:type="dxa"/>
            <w:tcBorders>
              <w:top w:val="nil"/>
              <w:left w:val="nil"/>
              <w:bottom w:val="nil"/>
              <w:right w:val="nil"/>
            </w:tcBorders>
            <w:shd w:val="clear" w:color="000000" w:fill="FFFFFF"/>
            <w:noWrap/>
            <w:vAlign w:val="center"/>
            <w:hideMark/>
          </w:tcPr>
          <w:p w14:paraId="22DB744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07AEC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DBA265D" w14:textId="77777777" w:rsidTr="00365C0E">
        <w:trPr>
          <w:trHeight w:val="330"/>
        </w:trPr>
        <w:tc>
          <w:tcPr>
            <w:tcW w:w="2571" w:type="dxa"/>
            <w:tcBorders>
              <w:top w:val="nil"/>
              <w:left w:val="nil"/>
              <w:bottom w:val="nil"/>
              <w:right w:val="nil"/>
            </w:tcBorders>
            <w:shd w:val="clear" w:color="000000" w:fill="FFFFFF"/>
            <w:noWrap/>
            <w:vAlign w:val="center"/>
            <w:hideMark/>
          </w:tcPr>
          <w:p w14:paraId="7C5B77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20/02/2026</w:t>
            </w:r>
          </w:p>
        </w:tc>
        <w:tc>
          <w:tcPr>
            <w:tcW w:w="1014" w:type="dxa"/>
            <w:tcBorders>
              <w:top w:val="nil"/>
              <w:left w:val="nil"/>
              <w:bottom w:val="nil"/>
              <w:right w:val="nil"/>
            </w:tcBorders>
            <w:shd w:val="clear" w:color="000000" w:fill="FFFFFF"/>
            <w:noWrap/>
            <w:vAlign w:val="center"/>
            <w:hideMark/>
          </w:tcPr>
          <w:p w14:paraId="5C01929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57</w:t>
            </w:r>
          </w:p>
        </w:tc>
        <w:tc>
          <w:tcPr>
            <w:tcW w:w="2969" w:type="dxa"/>
            <w:tcBorders>
              <w:top w:val="nil"/>
              <w:left w:val="nil"/>
              <w:bottom w:val="nil"/>
              <w:right w:val="nil"/>
            </w:tcBorders>
            <w:shd w:val="clear" w:color="000000" w:fill="FFFFFF"/>
            <w:noWrap/>
            <w:vAlign w:val="center"/>
            <w:hideMark/>
          </w:tcPr>
          <w:p w14:paraId="4361D71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B86641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B43C529" w14:textId="77777777" w:rsidTr="00365C0E">
        <w:trPr>
          <w:trHeight w:val="330"/>
        </w:trPr>
        <w:tc>
          <w:tcPr>
            <w:tcW w:w="2571" w:type="dxa"/>
            <w:tcBorders>
              <w:top w:val="nil"/>
              <w:left w:val="nil"/>
              <w:bottom w:val="nil"/>
              <w:right w:val="nil"/>
            </w:tcBorders>
            <w:shd w:val="clear" w:color="000000" w:fill="FFFFFF"/>
            <w:noWrap/>
            <w:vAlign w:val="center"/>
            <w:hideMark/>
          </w:tcPr>
          <w:p w14:paraId="395E82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20/03/2026</w:t>
            </w:r>
          </w:p>
        </w:tc>
        <w:tc>
          <w:tcPr>
            <w:tcW w:w="1014" w:type="dxa"/>
            <w:tcBorders>
              <w:top w:val="nil"/>
              <w:left w:val="nil"/>
              <w:bottom w:val="nil"/>
              <w:right w:val="nil"/>
            </w:tcBorders>
            <w:shd w:val="clear" w:color="000000" w:fill="FFFFFF"/>
            <w:noWrap/>
            <w:vAlign w:val="center"/>
            <w:hideMark/>
          </w:tcPr>
          <w:p w14:paraId="79B2ABE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58</w:t>
            </w:r>
          </w:p>
        </w:tc>
        <w:tc>
          <w:tcPr>
            <w:tcW w:w="2969" w:type="dxa"/>
            <w:tcBorders>
              <w:top w:val="nil"/>
              <w:left w:val="nil"/>
              <w:bottom w:val="nil"/>
              <w:right w:val="nil"/>
            </w:tcBorders>
            <w:shd w:val="clear" w:color="000000" w:fill="FFFFFF"/>
            <w:noWrap/>
            <w:vAlign w:val="center"/>
            <w:hideMark/>
          </w:tcPr>
          <w:p w14:paraId="567A02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1CD47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9F78189" w14:textId="77777777" w:rsidTr="00365C0E">
        <w:trPr>
          <w:trHeight w:val="330"/>
        </w:trPr>
        <w:tc>
          <w:tcPr>
            <w:tcW w:w="2571" w:type="dxa"/>
            <w:tcBorders>
              <w:top w:val="nil"/>
              <w:left w:val="nil"/>
              <w:bottom w:val="nil"/>
              <w:right w:val="nil"/>
            </w:tcBorders>
            <w:shd w:val="clear" w:color="000000" w:fill="FFFFFF"/>
            <w:noWrap/>
            <w:vAlign w:val="center"/>
            <w:hideMark/>
          </w:tcPr>
          <w:p w14:paraId="51EFA5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20/04/2026</w:t>
            </w:r>
          </w:p>
        </w:tc>
        <w:tc>
          <w:tcPr>
            <w:tcW w:w="1014" w:type="dxa"/>
            <w:tcBorders>
              <w:top w:val="nil"/>
              <w:left w:val="nil"/>
              <w:bottom w:val="nil"/>
              <w:right w:val="nil"/>
            </w:tcBorders>
            <w:shd w:val="clear" w:color="000000" w:fill="FFFFFF"/>
            <w:noWrap/>
            <w:vAlign w:val="center"/>
            <w:hideMark/>
          </w:tcPr>
          <w:p w14:paraId="71B70AF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59</w:t>
            </w:r>
          </w:p>
        </w:tc>
        <w:tc>
          <w:tcPr>
            <w:tcW w:w="2969" w:type="dxa"/>
            <w:tcBorders>
              <w:top w:val="nil"/>
              <w:left w:val="nil"/>
              <w:bottom w:val="nil"/>
              <w:right w:val="nil"/>
            </w:tcBorders>
            <w:shd w:val="clear" w:color="000000" w:fill="FFFFFF"/>
            <w:noWrap/>
            <w:vAlign w:val="center"/>
            <w:hideMark/>
          </w:tcPr>
          <w:p w14:paraId="162BCF5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BE05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0510799" w14:textId="77777777" w:rsidTr="00365C0E">
        <w:trPr>
          <w:trHeight w:val="330"/>
        </w:trPr>
        <w:tc>
          <w:tcPr>
            <w:tcW w:w="2571" w:type="dxa"/>
            <w:tcBorders>
              <w:top w:val="nil"/>
              <w:left w:val="nil"/>
              <w:bottom w:val="nil"/>
              <w:right w:val="nil"/>
            </w:tcBorders>
            <w:shd w:val="clear" w:color="000000" w:fill="FFFFFF"/>
            <w:noWrap/>
            <w:vAlign w:val="center"/>
            <w:hideMark/>
          </w:tcPr>
          <w:p w14:paraId="2731567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20/05/2026</w:t>
            </w:r>
          </w:p>
        </w:tc>
        <w:tc>
          <w:tcPr>
            <w:tcW w:w="1014" w:type="dxa"/>
            <w:tcBorders>
              <w:top w:val="nil"/>
              <w:left w:val="nil"/>
              <w:bottom w:val="nil"/>
              <w:right w:val="nil"/>
            </w:tcBorders>
            <w:shd w:val="clear" w:color="000000" w:fill="FFFFFF"/>
            <w:noWrap/>
            <w:vAlign w:val="center"/>
            <w:hideMark/>
          </w:tcPr>
          <w:p w14:paraId="2ACDCF4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60</w:t>
            </w:r>
          </w:p>
        </w:tc>
        <w:tc>
          <w:tcPr>
            <w:tcW w:w="2969" w:type="dxa"/>
            <w:tcBorders>
              <w:top w:val="nil"/>
              <w:left w:val="nil"/>
              <w:bottom w:val="nil"/>
              <w:right w:val="nil"/>
            </w:tcBorders>
            <w:shd w:val="clear" w:color="000000" w:fill="FFFFFF"/>
            <w:noWrap/>
            <w:vAlign w:val="center"/>
            <w:hideMark/>
          </w:tcPr>
          <w:p w14:paraId="34964A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B35F0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50225EC" w14:textId="77777777" w:rsidTr="00365C0E">
        <w:trPr>
          <w:trHeight w:val="330"/>
        </w:trPr>
        <w:tc>
          <w:tcPr>
            <w:tcW w:w="2571" w:type="dxa"/>
            <w:tcBorders>
              <w:top w:val="nil"/>
              <w:left w:val="nil"/>
              <w:bottom w:val="nil"/>
              <w:right w:val="nil"/>
            </w:tcBorders>
            <w:shd w:val="clear" w:color="000000" w:fill="FFFFFF"/>
            <w:noWrap/>
            <w:vAlign w:val="center"/>
            <w:hideMark/>
          </w:tcPr>
          <w:p w14:paraId="6F9D6F0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22/06/2026</w:t>
            </w:r>
          </w:p>
        </w:tc>
        <w:tc>
          <w:tcPr>
            <w:tcW w:w="1014" w:type="dxa"/>
            <w:tcBorders>
              <w:top w:val="nil"/>
              <w:left w:val="nil"/>
              <w:bottom w:val="nil"/>
              <w:right w:val="nil"/>
            </w:tcBorders>
            <w:shd w:val="clear" w:color="000000" w:fill="FFFFFF"/>
            <w:noWrap/>
            <w:vAlign w:val="center"/>
            <w:hideMark/>
          </w:tcPr>
          <w:p w14:paraId="05B9D99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61</w:t>
            </w:r>
          </w:p>
        </w:tc>
        <w:tc>
          <w:tcPr>
            <w:tcW w:w="2969" w:type="dxa"/>
            <w:tcBorders>
              <w:top w:val="nil"/>
              <w:left w:val="nil"/>
              <w:bottom w:val="nil"/>
              <w:right w:val="nil"/>
            </w:tcBorders>
            <w:shd w:val="clear" w:color="000000" w:fill="FFFFFF"/>
            <w:noWrap/>
            <w:vAlign w:val="center"/>
            <w:hideMark/>
          </w:tcPr>
          <w:p w14:paraId="45DCE1D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5D12EE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3EB63BC" w14:textId="77777777" w:rsidTr="00365C0E">
        <w:trPr>
          <w:trHeight w:val="330"/>
        </w:trPr>
        <w:tc>
          <w:tcPr>
            <w:tcW w:w="2571" w:type="dxa"/>
            <w:tcBorders>
              <w:top w:val="nil"/>
              <w:left w:val="nil"/>
              <w:bottom w:val="nil"/>
              <w:right w:val="nil"/>
            </w:tcBorders>
            <w:shd w:val="clear" w:color="000000" w:fill="FFFFFF"/>
            <w:noWrap/>
            <w:vAlign w:val="center"/>
            <w:hideMark/>
          </w:tcPr>
          <w:p w14:paraId="3E7590D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20/07/2026</w:t>
            </w:r>
          </w:p>
        </w:tc>
        <w:tc>
          <w:tcPr>
            <w:tcW w:w="1014" w:type="dxa"/>
            <w:tcBorders>
              <w:top w:val="nil"/>
              <w:left w:val="nil"/>
              <w:bottom w:val="nil"/>
              <w:right w:val="nil"/>
            </w:tcBorders>
            <w:shd w:val="clear" w:color="000000" w:fill="FFFFFF"/>
            <w:noWrap/>
            <w:vAlign w:val="center"/>
            <w:hideMark/>
          </w:tcPr>
          <w:p w14:paraId="3F41AA1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62</w:t>
            </w:r>
          </w:p>
        </w:tc>
        <w:tc>
          <w:tcPr>
            <w:tcW w:w="2969" w:type="dxa"/>
            <w:tcBorders>
              <w:top w:val="nil"/>
              <w:left w:val="nil"/>
              <w:bottom w:val="nil"/>
              <w:right w:val="nil"/>
            </w:tcBorders>
            <w:shd w:val="clear" w:color="000000" w:fill="FFFFFF"/>
            <w:noWrap/>
            <w:vAlign w:val="center"/>
            <w:hideMark/>
          </w:tcPr>
          <w:p w14:paraId="55264FF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D60E3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A0DB9C0" w14:textId="77777777" w:rsidTr="00365C0E">
        <w:trPr>
          <w:trHeight w:val="330"/>
        </w:trPr>
        <w:tc>
          <w:tcPr>
            <w:tcW w:w="2571" w:type="dxa"/>
            <w:tcBorders>
              <w:top w:val="nil"/>
              <w:left w:val="nil"/>
              <w:bottom w:val="nil"/>
              <w:right w:val="nil"/>
            </w:tcBorders>
            <w:shd w:val="clear" w:color="000000" w:fill="FFFFFF"/>
            <w:noWrap/>
            <w:vAlign w:val="center"/>
            <w:hideMark/>
          </w:tcPr>
          <w:p w14:paraId="585E1F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20/08/2026</w:t>
            </w:r>
          </w:p>
        </w:tc>
        <w:tc>
          <w:tcPr>
            <w:tcW w:w="1014" w:type="dxa"/>
            <w:tcBorders>
              <w:top w:val="nil"/>
              <w:left w:val="nil"/>
              <w:bottom w:val="nil"/>
              <w:right w:val="nil"/>
            </w:tcBorders>
            <w:shd w:val="clear" w:color="000000" w:fill="FFFFFF"/>
            <w:noWrap/>
            <w:vAlign w:val="center"/>
            <w:hideMark/>
          </w:tcPr>
          <w:p w14:paraId="2DF4FD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63</w:t>
            </w:r>
          </w:p>
        </w:tc>
        <w:tc>
          <w:tcPr>
            <w:tcW w:w="2969" w:type="dxa"/>
            <w:tcBorders>
              <w:top w:val="nil"/>
              <w:left w:val="nil"/>
              <w:bottom w:val="nil"/>
              <w:right w:val="nil"/>
            </w:tcBorders>
            <w:shd w:val="clear" w:color="000000" w:fill="FFFFFF"/>
            <w:noWrap/>
            <w:vAlign w:val="center"/>
            <w:hideMark/>
          </w:tcPr>
          <w:p w14:paraId="2AB33DD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5842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EBBBA67" w14:textId="77777777" w:rsidTr="00365C0E">
        <w:trPr>
          <w:trHeight w:val="330"/>
        </w:trPr>
        <w:tc>
          <w:tcPr>
            <w:tcW w:w="2571" w:type="dxa"/>
            <w:tcBorders>
              <w:top w:val="nil"/>
              <w:left w:val="nil"/>
              <w:bottom w:val="nil"/>
              <w:right w:val="nil"/>
            </w:tcBorders>
            <w:shd w:val="clear" w:color="000000" w:fill="FFFFFF"/>
            <w:noWrap/>
            <w:vAlign w:val="center"/>
            <w:hideMark/>
          </w:tcPr>
          <w:p w14:paraId="4B9BC12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21/09/2026</w:t>
            </w:r>
          </w:p>
        </w:tc>
        <w:tc>
          <w:tcPr>
            <w:tcW w:w="1014" w:type="dxa"/>
            <w:tcBorders>
              <w:top w:val="nil"/>
              <w:left w:val="nil"/>
              <w:bottom w:val="nil"/>
              <w:right w:val="nil"/>
            </w:tcBorders>
            <w:shd w:val="clear" w:color="000000" w:fill="FFFFFF"/>
            <w:noWrap/>
            <w:vAlign w:val="center"/>
            <w:hideMark/>
          </w:tcPr>
          <w:p w14:paraId="314EF8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64</w:t>
            </w:r>
          </w:p>
        </w:tc>
        <w:tc>
          <w:tcPr>
            <w:tcW w:w="2969" w:type="dxa"/>
            <w:tcBorders>
              <w:top w:val="nil"/>
              <w:left w:val="nil"/>
              <w:bottom w:val="nil"/>
              <w:right w:val="nil"/>
            </w:tcBorders>
            <w:shd w:val="clear" w:color="000000" w:fill="FFFFFF"/>
            <w:noWrap/>
            <w:vAlign w:val="center"/>
            <w:hideMark/>
          </w:tcPr>
          <w:p w14:paraId="3D8DD0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8E360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ACECB26" w14:textId="77777777" w:rsidTr="00365C0E">
        <w:trPr>
          <w:trHeight w:val="330"/>
        </w:trPr>
        <w:tc>
          <w:tcPr>
            <w:tcW w:w="2571" w:type="dxa"/>
            <w:tcBorders>
              <w:top w:val="nil"/>
              <w:left w:val="nil"/>
              <w:bottom w:val="nil"/>
              <w:right w:val="nil"/>
            </w:tcBorders>
            <w:shd w:val="clear" w:color="000000" w:fill="FFFFFF"/>
            <w:noWrap/>
            <w:vAlign w:val="center"/>
            <w:hideMark/>
          </w:tcPr>
          <w:p w14:paraId="62EAF8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20/10/2026</w:t>
            </w:r>
          </w:p>
        </w:tc>
        <w:tc>
          <w:tcPr>
            <w:tcW w:w="1014" w:type="dxa"/>
            <w:tcBorders>
              <w:top w:val="nil"/>
              <w:left w:val="nil"/>
              <w:bottom w:val="nil"/>
              <w:right w:val="nil"/>
            </w:tcBorders>
            <w:shd w:val="clear" w:color="000000" w:fill="FFFFFF"/>
            <w:noWrap/>
            <w:vAlign w:val="center"/>
            <w:hideMark/>
          </w:tcPr>
          <w:p w14:paraId="6B3A12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65</w:t>
            </w:r>
          </w:p>
        </w:tc>
        <w:tc>
          <w:tcPr>
            <w:tcW w:w="2969" w:type="dxa"/>
            <w:tcBorders>
              <w:top w:val="nil"/>
              <w:left w:val="nil"/>
              <w:bottom w:val="nil"/>
              <w:right w:val="nil"/>
            </w:tcBorders>
            <w:shd w:val="clear" w:color="000000" w:fill="FFFFFF"/>
            <w:noWrap/>
            <w:vAlign w:val="center"/>
            <w:hideMark/>
          </w:tcPr>
          <w:p w14:paraId="2DF743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1ED61D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BD84721" w14:textId="77777777" w:rsidTr="00365C0E">
        <w:trPr>
          <w:trHeight w:val="330"/>
        </w:trPr>
        <w:tc>
          <w:tcPr>
            <w:tcW w:w="2571" w:type="dxa"/>
            <w:tcBorders>
              <w:top w:val="nil"/>
              <w:left w:val="nil"/>
              <w:bottom w:val="nil"/>
              <w:right w:val="nil"/>
            </w:tcBorders>
            <w:shd w:val="clear" w:color="000000" w:fill="FFFFFF"/>
            <w:noWrap/>
            <w:vAlign w:val="center"/>
            <w:hideMark/>
          </w:tcPr>
          <w:p w14:paraId="3A542F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20/11/2026</w:t>
            </w:r>
          </w:p>
        </w:tc>
        <w:tc>
          <w:tcPr>
            <w:tcW w:w="1014" w:type="dxa"/>
            <w:tcBorders>
              <w:top w:val="nil"/>
              <w:left w:val="nil"/>
              <w:bottom w:val="nil"/>
              <w:right w:val="nil"/>
            </w:tcBorders>
            <w:shd w:val="clear" w:color="000000" w:fill="FFFFFF"/>
            <w:noWrap/>
            <w:vAlign w:val="center"/>
            <w:hideMark/>
          </w:tcPr>
          <w:p w14:paraId="4A9EB4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66</w:t>
            </w:r>
          </w:p>
        </w:tc>
        <w:tc>
          <w:tcPr>
            <w:tcW w:w="2969" w:type="dxa"/>
            <w:tcBorders>
              <w:top w:val="nil"/>
              <w:left w:val="nil"/>
              <w:bottom w:val="nil"/>
              <w:right w:val="nil"/>
            </w:tcBorders>
            <w:shd w:val="clear" w:color="000000" w:fill="FFFFFF"/>
            <w:noWrap/>
            <w:vAlign w:val="center"/>
            <w:hideMark/>
          </w:tcPr>
          <w:p w14:paraId="4573DDF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16697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FAFE6A7" w14:textId="77777777" w:rsidTr="00365C0E">
        <w:trPr>
          <w:trHeight w:val="330"/>
        </w:trPr>
        <w:tc>
          <w:tcPr>
            <w:tcW w:w="2571" w:type="dxa"/>
            <w:tcBorders>
              <w:top w:val="nil"/>
              <w:left w:val="nil"/>
              <w:bottom w:val="nil"/>
              <w:right w:val="nil"/>
            </w:tcBorders>
            <w:shd w:val="clear" w:color="000000" w:fill="FFFFFF"/>
            <w:noWrap/>
            <w:vAlign w:val="center"/>
            <w:hideMark/>
          </w:tcPr>
          <w:p w14:paraId="732D9B7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21/12/2026</w:t>
            </w:r>
          </w:p>
        </w:tc>
        <w:tc>
          <w:tcPr>
            <w:tcW w:w="1014" w:type="dxa"/>
            <w:tcBorders>
              <w:top w:val="nil"/>
              <w:left w:val="nil"/>
              <w:bottom w:val="nil"/>
              <w:right w:val="nil"/>
            </w:tcBorders>
            <w:shd w:val="clear" w:color="000000" w:fill="FFFFFF"/>
            <w:noWrap/>
            <w:vAlign w:val="center"/>
            <w:hideMark/>
          </w:tcPr>
          <w:p w14:paraId="37B24CA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67</w:t>
            </w:r>
          </w:p>
        </w:tc>
        <w:tc>
          <w:tcPr>
            <w:tcW w:w="2969" w:type="dxa"/>
            <w:tcBorders>
              <w:top w:val="nil"/>
              <w:left w:val="nil"/>
              <w:bottom w:val="nil"/>
              <w:right w:val="nil"/>
            </w:tcBorders>
            <w:shd w:val="clear" w:color="000000" w:fill="FFFFFF"/>
            <w:noWrap/>
            <w:vAlign w:val="center"/>
            <w:hideMark/>
          </w:tcPr>
          <w:p w14:paraId="4E34228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11E3A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A465FAA" w14:textId="77777777" w:rsidTr="00365C0E">
        <w:trPr>
          <w:trHeight w:val="330"/>
        </w:trPr>
        <w:tc>
          <w:tcPr>
            <w:tcW w:w="2571" w:type="dxa"/>
            <w:tcBorders>
              <w:top w:val="nil"/>
              <w:left w:val="nil"/>
              <w:bottom w:val="nil"/>
              <w:right w:val="nil"/>
            </w:tcBorders>
            <w:shd w:val="clear" w:color="000000" w:fill="FFFFFF"/>
            <w:noWrap/>
            <w:vAlign w:val="center"/>
            <w:hideMark/>
          </w:tcPr>
          <w:p w14:paraId="5A307B7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20/01/2027</w:t>
            </w:r>
          </w:p>
        </w:tc>
        <w:tc>
          <w:tcPr>
            <w:tcW w:w="1014" w:type="dxa"/>
            <w:tcBorders>
              <w:top w:val="nil"/>
              <w:left w:val="nil"/>
              <w:bottom w:val="nil"/>
              <w:right w:val="nil"/>
            </w:tcBorders>
            <w:shd w:val="clear" w:color="000000" w:fill="FFFFFF"/>
            <w:noWrap/>
            <w:vAlign w:val="center"/>
            <w:hideMark/>
          </w:tcPr>
          <w:p w14:paraId="10FD8C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68</w:t>
            </w:r>
          </w:p>
        </w:tc>
        <w:tc>
          <w:tcPr>
            <w:tcW w:w="2969" w:type="dxa"/>
            <w:tcBorders>
              <w:top w:val="nil"/>
              <w:left w:val="nil"/>
              <w:bottom w:val="nil"/>
              <w:right w:val="nil"/>
            </w:tcBorders>
            <w:shd w:val="clear" w:color="000000" w:fill="FFFFFF"/>
            <w:noWrap/>
            <w:vAlign w:val="center"/>
            <w:hideMark/>
          </w:tcPr>
          <w:p w14:paraId="6A04DA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72D273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937992" w14:textId="77777777" w:rsidTr="00365C0E">
        <w:trPr>
          <w:trHeight w:val="330"/>
        </w:trPr>
        <w:tc>
          <w:tcPr>
            <w:tcW w:w="2571" w:type="dxa"/>
            <w:tcBorders>
              <w:top w:val="nil"/>
              <w:left w:val="nil"/>
              <w:bottom w:val="nil"/>
              <w:right w:val="nil"/>
            </w:tcBorders>
            <w:shd w:val="clear" w:color="000000" w:fill="FFFFFF"/>
            <w:noWrap/>
            <w:vAlign w:val="center"/>
            <w:hideMark/>
          </w:tcPr>
          <w:p w14:paraId="78D0F2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22/02/2027</w:t>
            </w:r>
          </w:p>
        </w:tc>
        <w:tc>
          <w:tcPr>
            <w:tcW w:w="1014" w:type="dxa"/>
            <w:tcBorders>
              <w:top w:val="nil"/>
              <w:left w:val="nil"/>
              <w:bottom w:val="nil"/>
              <w:right w:val="nil"/>
            </w:tcBorders>
            <w:shd w:val="clear" w:color="000000" w:fill="FFFFFF"/>
            <w:noWrap/>
            <w:vAlign w:val="center"/>
            <w:hideMark/>
          </w:tcPr>
          <w:p w14:paraId="02E74DB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69</w:t>
            </w:r>
          </w:p>
        </w:tc>
        <w:tc>
          <w:tcPr>
            <w:tcW w:w="2969" w:type="dxa"/>
            <w:tcBorders>
              <w:top w:val="nil"/>
              <w:left w:val="nil"/>
              <w:bottom w:val="nil"/>
              <w:right w:val="nil"/>
            </w:tcBorders>
            <w:shd w:val="clear" w:color="000000" w:fill="FFFFFF"/>
            <w:noWrap/>
            <w:vAlign w:val="center"/>
            <w:hideMark/>
          </w:tcPr>
          <w:p w14:paraId="7E9E17B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20088F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245B5FA" w14:textId="77777777" w:rsidTr="00365C0E">
        <w:trPr>
          <w:trHeight w:val="330"/>
        </w:trPr>
        <w:tc>
          <w:tcPr>
            <w:tcW w:w="2571" w:type="dxa"/>
            <w:tcBorders>
              <w:top w:val="nil"/>
              <w:left w:val="nil"/>
              <w:bottom w:val="nil"/>
              <w:right w:val="nil"/>
            </w:tcBorders>
            <w:shd w:val="clear" w:color="000000" w:fill="FFFFFF"/>
            <w:noWrap/>
            <w:vAlign w:val="center"/>
            <w:hideMark/>
          </w:tcPr>
          <w:p w14:paraId="69ABA9F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22/03/2027</w:t>
            </w:r>
          </w:p>
        </w:tc>
        <w:tc>
          <w:tcPr>
            <w:tcW w:w="1014" w:type="dxa"/>
            <w:tcBorders>
              <w:top w:val="nil"/>
              <w:left w:val="nil"/>
              <w:bottom w:val="nil"/>
              <w:right w:val="nil"/>
            </w:tcBorders>
            <w:shd w:val="clear" w:color="000000" w:fill="FFFFFF"/>
            <w:noWrap/>
            <w:vAlign w:val="center"/>
            <w:hideMark/>
          </w:tcPr>
          <w:p w14:paraId="79A406A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70</w:t>
            </w:r>
          </w:p>
        </w:tc>
        <w:tc>
          <w:tcPr>
            <w:tcW w:w="2969" w:type="dxa"/>
            <w:tcBorders>
              <w:top w:val="nil"/>
              <w:left w:val="nil"/>
              <w:bottom w:val="nil"/>
              <w:right w:val="nil"/>
            </w:tcBorders>
            <w:shd w:val="clear" w:color="000000" w:fill="FFFFFF"/>
            <w:noWrap/>
            <w:vAlign w:val="center"/>
            <w:hideMark/>
          </w:tcPr>
          <w:p w14:paraId="249F14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5D5B32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EB3EE63" w14:textId="77777777" w:rsidTr="00365C0E">
        <w:trPr>
          <w:trHeight w:val="330"/>
        </w:trPr>
        <w:tc>
          <w:tcPr>
            <w:tcW w:w="2571" w:type="dxa"/>
            <w:tcBorders>
              <w:top w:val="nil"/>
              <w:left w:val="nil"/>
              <w:bottom w:val="nil"/>
              <w:right w:val="nil"/>
            </w:tcBorders>
            <w:shd w:val="clear" w:color="000000" w:fill="FFFFFF"/>
            <w:noWrap/>
            <w:vAlign w:val="center"/>
            <w:hideMark/>
          </w:tcPr>
          <w:p w14:paraId="7763327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20/04/2027</w:t>
            </w:r>
          </w:p>
        </w:tc>
        <w:tc>
          <w:tcPr>
            <w:tcW w:w="1014" w:type="dxa"/>
            <w:tcBorders>
              <w:top w:val="nil"/>
              <w:left w:val="nil"/>
              <w:bottom w:val="nil"/>
              <w:right w:val="nil"/>
            </w:tcBorders>
            <w:shd w:val="clear" w:color="000000" w:fill="FFFFFF"/>
            <w:noWrap/>
            <w:vAlign w:val="center"/>
            <w:hideMark/>
          </w:tcPr>
          <w:p w14:paraId="339459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71</w:t>
            </w:r>
          </w:p>
        </w:tc>
        <w:tc>
          <w:tcPr>
            <w:tcW w:w="2969" w:type="dxa"/>
            <w:tcBorders>
              <w:top w:val="nil"/>
              <w:left w:val="nil"/>
              <w:bottom w:val="nil"/>
              <w:right w:val="nil"/>
            </w:tcBorders>
            <w:shd w:val="clear" w:color="000000" w:fill="FFFFFF"/>
            <w:noWrap/>
            <w:vAlign w:val="center"/>
            <w:hideMark/>
          </w:tcPr>
          <w:p w14:paraId="5D3A3B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0E1E7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9C0210A" w14:textId="77777777" w:rsidTr="00365C0E">
        <w:trPr>
          <w:trHeight w:val="330"/>
        </w:trPr>
        <w:tc>
          <w:tcPr>
            <w:tcW w:w="2571" w:type="dxa"/>
            <w:tcBorders>
              <w:top w:val="nil"/>
              <w:left w:val="nil"/>
              <w:bottom w:val="nil"/>
              <w:right w:val="nil"/>
            </w:tcBorders>
            <w:shd w:val="clear" w:color="000000" w:fill="FFFFFF"/>
            <w:noWrap/>
            <w:vAlign w:val="center"/>
            <w:hideMark/>
          </w:tcPr>
          <w:p w14:paraId="77CD0B0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20/05/2027</w:t>
            </w:r>
          </w:p>
        </w:tc>
        <w:tc>
          <w:tcPr>
            <w:tcW w:w="1014" w:type="dxa"/>
            <w:tcBorders>
              <w:top w:val="nil"/>
              <w:left w:val="nil"/>
              <w:bottom w:val="nil"/>
              <w:right w:val="nil"/>
            </w:tcBorders>
            <w:shd w:val="clear" w:color="000000" w:fill="FFFFFF"/>
            <w:noWrap/>
            <w:vAlign w:val="center"/>
            <w:hideMark/>
          </w:tcPr>
          <w:p w14:paraId="102DEFA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72</w:t>
            </w:r>
          </w:p>
        </w:tc>
        <w:tc>
          <w:tcPr>
            <w:tcW w:w="2969" w:type="dxa"/>
            <w:tcBorders>
              <w:top w:val="nil"/>
              <w:left w:val="nil"/>
              <w:bottom w:val="nil"/>
              <w:right w:val="nil"/>
            </w:tcBorders>
            <w:shd w:val="clear" w:color="000000" w:fill="FFFFFF"/>
            <w:noWrap/>
            <w:vAlign w:val="center"/>
            <w:hideMark/>
          </w:tcPr>
          <w:p w14:paraId="4D50A6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18F01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BE80B5C" w14:textId="77777777" w:rsidTr="00365C0E">
        <w:trPr>
          <w:trHeight w:val="330"/>
        </w:trPr>
        <w:tc>
          <w:tcPr>
            <w:tcW w:w="2571" w:type="dxa"/>
            <w:tcBorders>
              <w:top w:val="nil"/>
              <w:left w:val="nil"/>
              <w:bottom w:val="nil"/>
              <w:right w:val="nil"/>
            </w:tcBorders>
            <w:shd w:val="clear" w:color="000000" w:fill="FFFFFF"/>
            <w:noWrap/>
            <w:vAlign w:val="center"/>
            <w:hideMark/>
          </w:tcPr>
          <w:p w14:paraId="7AC03F5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21/06/2027</w:t>
            </w:r>
          </w:p>
        </w:tc>
        <w:tc>
          <w:tcPr>
            <w:tcW w:w="1014" w:type="dxa"/>
            <w:tcBorders>
              <w:top w:val="nil"/>
              <w:left w:val="nil"/>
              <w:bottom w:val="nil"/>
              <w:right w:val="nil"/>
            </w:tcBorders>
            <w:shd w:val="clear" w:color="000000" w:fill="FFFFFF"/>
            <w:noWrap/>
            <w:vAlign w:val="center"/>
            <w:hideMark/>
          </w:tcPr>
          <w:p w14:paraId="3C49F99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73</w:t>
            </w:r>
          </w:p>
        </w:tc>
        <w:tc>
          <w:tcPr>
            <w:tcW w:w="2969" w:type="dxa"/>
            <w:tcBorders>
              <w:top w:val="nil"/>
              <w:left w:val="nil"/>
              <w:bottom w:val="nil"/>
              <w:right w:val="nil"/>
            </w:tcBorders>
            <w:shd w:val="clear" w:color="000000" w:fill="FFFFFF"/>
            <w:noWrap/>
            <w:vAlign w:val="center"/>
            <w:hideMark/>
          </w:tcPr>
          <w:p w14:paraId="7CF8F6B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61E85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DB61B26" w14:textId="77777777" w:rsidTr="00365C0E">
        <w:trPr>
          <w:trHeight w:val="330"/>
        </w:trPr>
        <w:tc>
          <w:tcPr>
            <w:tcW w:w="2571" w:type="dxa"/>
            <w:tcBorders>
              <w:top w:val="nil"/>
              <w:left w:val="nil"/>
              <w:bottom w:val="nil"/>
              <w:right w:val="nil"/>
            </w:tcBorders>
            <w:shd w:val="clear" w:color="000000" w:fill="FFFFFF"/>
            <w:noWrap/>
            <w:vAlign w:val="center"/>
            <w:hideMark/>
          </w:tcPr>
          <w:p w14:paraId="60086D3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lastRenderedPageBreak/>
              <w:t>20/07/2027</w:t>
            </w:r>
          </w:p>
        </w:tc>
        <w:tc>
          <w:tcPr>
            <w:tcW w:w="1014" w:type="dxa"/>
            <w:tcBorders>
              <w:top w:val="nil"/>
              <w:left w:val="nil"/>
              <w:bottom w:val="nil"/>
              <w:right w:val="nil"/>
            </w:tcBorders>
            <w:shd w:val="clear" w:color="000000" w:fill="FFFFFF"/>
            <w:noWrap/>
            <w:vAlign w:val="center"/>
            <w:hideMark/>
          </w:tcPr>
          <w:p w14:paraId="3E52919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74</w:t>
            </w:r>
          </w:p>
        </w:tc>
        <w:tc>
          <w:tcPr>
            <w:tcW w:w="2969" w:type="dxa"/>
            <w:tcBorders>
              <w:top w:val="nil"/>
              <w:left w:val="nil"/>
              <w:bottom w:val="nil"/>
              <w:right w:val="nil"/>
            </w:tcBorders>
            <w:shd w:val="clear" w:color="000000" w:fill="FFFFFF"/>
            <w:noWrap/>
            <w:vAlign w:val="center"/>
            <w:hideMark/>
          </w:tcPr>
          <w:p w14:paraId="00A78F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747EF5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30D8E42" w14:textId="77777777" w:rsidTr="00365C0E">
        <w:trPr>
          <w:trHeight w:val="330"/>
        </w:trPr>
        <w:tc>
          <w:tcPr>
            <w:tcW w:w="2571" w:type="dxa"/>
            <w:tcBorders>
              <w:top w:val="nil"/>
              <w:left w:val="nil"/>
              <w:bottom w:val="nil"/>
              <w:right w:val="nil"/>
            </w:tcBorders>
            <w:shd w:val="clear" w:color="000000" w:fill="FFFFFF"/>
            <w:noWrap/>
            <w:vAlign w:val="center"/>
            <w:hideMark/>
          </w:tcPr>
          <w:p w14:paraId="2E3C62B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20/08/2027</w:t>
            </w:r>
          </w:p>
        </w:tc>
        <w:tc>
          <w:tcPr>
            <w:tcW w:w="1014" w:type="dxa"/>
            <w:tcBorders>
              <w:top w:val="nil"/>
              <w:left w:val="nil"/>
              <w:bottom w:val="nil"/>
              <w:right w:val="nil"/>
            </w:tcBorders>
            <w:shd w:val="clear" w:color="000000" w:fill="FFFFFF"/>
            <w:noWrap/>
            <w:vAlign w:val="center"/>
            <w:hideMark/>
          </w:tcPr>
          <w:p w14:paraId="5DA4AFA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75</w:t>
            </w:r>
          </w:p>
        </w:tc>
        <w:tc>
          <w:tcPr>
            <w:tcW w:w="2969" w:type="dxa"/>
            <w:tcBorders>
              <w:top w:val="nil"/>
              <w:left w:val="nil"/>
              <w:bottom w:val="nil"/>
              <w:right w:val="nil"/>
            </w:tcBorders>
            <w:shd w:val="clear" w:color="000000" w:fill="FFFFFF"/>
            <w:noWrap/>
            <w:vAlign w:val="center"/>
            <w:hideMark/>
          </w:tcPr>
          <w:p w14:paraId="11F335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5CBE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5F9D296" w14:textId="77777777" w:rsidTr="00365C0E">
        <w:trPr>
          <w:trHeight w:val="330"/>
        </w:trPr>
        <w:tc>
          <w:tcPr>
            <w:tcW w:w="2571" w:type="dxa"/>
            <w:tcBorders>
              <w:top w:val="nil"/>
              <w:left w:val="nil"/>
              <w:bottom w:val="nil"/>
              <w:right w:val="nil"/>
            </w:tcBorders>
            <w:shd w:val="clear" w:color="000000" w:fill="FFFFFF"/>
            <w:noWrap/>
            <w:vAlign w:val="center"/>
            <w:hideMark/>
          </w:tcPr>
          <w:p w14:paraId="0A1745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20/09/2027</w:t>
            </w:r>
          </w:p>
        </w:tc>
        <w:tc>
          <w:tcPr>
            <w:tcW w:w="1014" w:type="dxa"/>
            <w:tcBorders>
              <w:top w:val="nil"/>
              <w:left w:val="nil"/>
              <w:bottom w:val="nil"/>
              <w:right w:val="nil"/>
            </w:tcBorders>
            <w:shd w:val="clear" w:color="000000" w:fill="FFFFFF"/>
            <w:noWrap/>
            <w:vAlign w:val="center"/>
            <w:hideMark/>
          </w:tcPr>
          <w:p w14:paraId="39D803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76</w:t>
            </w:r>
          </w:p>
        </w:tc>
        <w:tc>
          <w:tcPr>
            <w:tcW w:w="2969" w:type="dxa"/>
            <w:tcBorders>
              <w:top w:val="nil"/>
              <w:left w:val="nil"/>
              <w:bottom w:val="nil"/>
              <w:right w:val="nil"/>
            </w:tcBorders>
            <w:shd w:val="clear" w:color="000000" w:fill="FFFFFF"/>
            <w:noWrap/>
            <w:vAlign w:val="center"/>
            <w:hideMark/>
          </w:tcPr>
          <w:p w14:paraId="2EF97BA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408F05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BBB63DF" w14:textId="77777777" w:rsidTr="00365C0E">
        <w:trPr>
          <w:trHeight w:val="330"/>
        </w:trPr>
        <w:tc>
          <w:tcPr>
            <w:tcW w:w="2571" w:type="dxa"/>
            <w:tcBorders>
              <w:top w:val="nil"/>
              <w:left w:val="nil"/>
              <w:bottom w:val="nil"/>
              <w:right w:val="nil"/>
            </w:tcBorders>
            <w:shd w:val="clear" w:color="000000" w:fill="FFFFFF"/>
            <w:noWrap/>
            <w:vAlign w:val="center"/>
            <w:hideMark/>
          </w:tcPr>
          <w:p w14:paraId="6C10A4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20/10/2027</w:t>
            </w:r>
          </w:p>
        </w:tc>
        <w:tc>
          <w:tcPr>
            <w:tcW w:w="1014" w:type="dxa"/>
            <w:tcBorders>
              <w:top w:val="nil"/>
              <w:left w:val="nil"/>
              <w:bottom w:val="nil"/>
              <w:right w:val="nil"/>
            </w:tcBorders>
            <w:shd w:val="clear" w:color="000000" w:fill="FFFFFF"/>
            <w:noWrap/>
            <w:vAlign w:val="center"/>
            <w:hideMark/>
          </w:tcPr>
          <w:p w14:paraId="55772A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77</w:t>
            </w:r>
          </w:p>
        </w:tc>
        <w:tc>
          <w:tcPr>
            <w:tcW w:w="2969" w:type="dxa"/>
            <w:tcBorders>
              <w:top w:val="nil"/>
              <w:left w:val="nil"/>
              <w:bottom w:val="nil"/>
              <w:right w:val="nil"/>
            </w:tcBorders>
            <w:shd w:val="clear" w:color="000000" w:fill="FFFFFF"/>
            <w:noWrap/>
            <w:vAlign w:val="center"/>
            <w:hideMark/>
          </w:tcPr>
          <w:p w14:paraId="57A4E21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B822B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18A90E9" w14:textId="77777777" w:rsidTr="00365C0E">
        <w:trPr>
          <w:trHeight w:val="330"/>
        </w:trPr>
        <w:tc>
          <w:tcPr>
            <w:tcW w:w="2571" w:type="dxa"/>
            <w:tcBorders>
              <w:top w:val="nil"/>
              <w:left w:val="nil"/>
              <w:bottom w:val="nil"/>
              <w:right w:val="nil"/>
            </w:tcBorders>
            <w:shd w:val="clear" w:color="000000" w:fill="FFFFFF"/>
            <w:noWrap/>
            <w:vAlign w:val="center"/>
            <w:hideMark/>
          </w:tcPr>
          <w:p w14:paraId="5EF358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22/11/2027</w:t>
            </w:r>
          </w:p>
        </w:tc>
        <w:tc>
          <w:tcPr>
            <w:tcW w:w="1014" w:type="dxa"/>
            <w:tcBorders>
              <w:top w:val="nil"/>
              <w:left w:val="nil"/>
              <w:bottom w:val="nil"/>
              <w:right w:val="nil"/>
            </w:tcBorders>
            <w:shd w:val="clear" w:color="000000" w:fill="FFFFFF"/>
            <w:noWrap/>
            <w:vAlign w:val="center"/>
            <w:hideMark/>
          </w:tcPr>
          <w:p w14:paraId="3895FA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78</w:t>
            </w:r>
          </w:p>
        </w:tc>
        <w:tc>
          <w:tcPr>
            <w:tcW w:w="2969" w:type="dxa"/>
            <w:tcBorders>
              <w:top w:val="nil"/>
              <w:left w:val="nil"/>
              <w:bottom w:val="nil"/>
              <w:right w:val="nil"/>
            </w:tcBorders>
            <w:shd w:val="clear" w:color="000000" w:fill="FFFFFF"/>
            <w:noWrap/>
            <w:vAlign w:val="center"/>
            <w:hideMark/>
          </w:tcPr>
          <w:p w14:paraId="6CB95F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83CE3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74EAE53" w14:textId="77777777" w:rsidTr="00365C0E">
        <w:trPr>
          <w:trHeight w:val="330"/>
        </w:trPr>
        <w:tc>
          <w:tcPr>
            <w:tcW w:w="2571" w:type="dxa"/>
            <w:tcBorders>
              <w:top w:val="nil"/>
              <w:left w:val="nil"/>
              <w:bottom w:val="nil"/>
              <w:right w:val="nil"/>
            </w:tcBorders>
            <w:shd w:val="clear" w:color="000000" w:fill="FFFFFF"/>
            <w:noWrap/>
            <w:vAlign w:val="center"/>
            <w:hideMark/>
          </w:tcPr>
          <w:p w14:paraId="7BE6035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20/12/2027</w:t>
            </w:r>
          </w:p>
        </w:tc>
        <w:tc>
          <w:tcPr>
            <w:tcW w:w="1014" w:type="dxa"/>
            <w:tcBorders>
              <w:top w:val="nil"/>
              <w:left w:val="nil"/>
              <w:bottom w:val="nil"/>
              <w:right w:val="nil"/>
            </w:tcBorders>
            <w:shd w:val="clear" w:color="000000" w:fill="FFFFFF"/>
            <w:noWrap/>
            <w:vAlign w:val="center"/>
            <w:hideMark/>
          </w:tcPr>
          <w:p w14:paraId="421A68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79</w:t>
            </w:r>
          </w:p>
        </w:tc>
        <w:tc>
          <w:tcPr>
            <w:tcW w:w="2969" w:type="dxa"/>
            <w:tcBorders>
              <w:top w:val="nil"/>
              <w:left w:val="nil"/>
              <w:bottom w:val="nil"/>
              <w:right w:val="nil"/>
            </w:tcBorders>
            <w:shd w:val="clear" w:color="000000" w:fill="FFFFFF"/>
            <w:noWrap/>
            <w:vAlign w:val="center"/>
            <w:hideMark/>
          </w:tcPr>
          <w:p w14:paraId="0A21755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09FA3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B65B947" w14:textId="77777777" w:rsidTr="00365C0E">
        <w:trPr>
          <w:trHeight w:val="330"/>
        </w:trPr>
        <w:tc>
          <w:tcPr>
            <w:tcW w:w="2571" w:type="dxa"/>
            <w:tcBorders>
              <w:top w:val="nil"/>
              <w:left w:val="nil"/>
              <w:bottom w:val="nil"/>
              <w:right w:val="nil"/>
            </w:tcBorders>
            <w:shd w:val="clear" w:color="000000" w:fill="FFFFFF"/>
            <w:noWrap/>
            <w:vAlign w:val="center"/>
            <w:hideMark/>
          </w:tcPr>
          <w:p w14:paraId="3082726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20/01/2028</w:t>
            </w:r>
          </w:p>
        </w:tc>
        <w:tc>
          <w:tcPr>
            <w:tcW w:w="1014" w:type="dxa"/>
            <w:tcBorders>
              <w:top w:val="nil"/>
              <w:left w:val="nil"/>
              <w:bottom w:val="nil"/>
              <w:right w:val="nil"/>
            </w:tcBorders>
            <w:shd w:val="clear" w:color="000000" w:fill="FFFFFF"/>
            <w:noWrap/>
            <w:vAlign w:val="center"/>
            <w:hideMark/>
          </w:tcPr>
          <w:p w14:paraId="176CBC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80</w:t>
            </w:r>
          </w:p>
        </w:tc>
        <w:tc>
          <w:tcPr>
            <w:tcW w:w="2969" w:type="dxa"/>
            <w:tcBorders>
              <w:top w:val="nil"/>
              <w:left w:val="nil"/>
              <w:bottom w:val="nil"/>
              <w:right w:val="nil"/>
            </w:tcBorders>
            <w:shd w:val="clear" w:color="000000" w:fill="FFFFFF"/>
            <w:noWrap/>
            <w:vAlign w:val="center"/>
            <w:hideMark/>
          </w:tcPr>
          <w:p w14:paraId="4182B31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1D76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BD811A7" w14:textId="77777777" w:rsidTr="00365C0E">
        <w:trPr>
          <w:trHeight w:val="330"/>
        </w:trPr>
        <w:tc>
          <w:tcPr>
            <w:tcW w:w="2571" w:type="dxa"/>
            <w:tcBorders>
              <w:top w:val="nil"/>
              <w:left w:val="nil"/>
              <w:bottom w:val="nil"/>
              <w:right w:val="nil"/>
            </w:tcBorders>
            <w:shd w:val="clear" w:color="000000" w:fill="FFFFFF"/>
            <w:noWrap/>
            <w:vAlign w:val="center"/>
            <w:hideMark/>
          </w:tcPr>
          <w:p w14:paraId="6881AD1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21/02/2028</w:t>
            </w:r>
          </w:p>
        </w:tc>
        <w:tc>
          <w:tcPr>
            <w:tcW w:w="1014" w:type="dxa"/>
            <w:tcBorders>
              <w:top w:val="nil"/>
              <w:left w:val="nil"/>
              <w:bottom w:val="nil"/>
              <w:right w:val="nil"/>
            </w:tcBorders>
            <w:shd w:val="clear" w:color="000000" w:fill="FFFFFF"/>
            <w:noWrap/>
            <w:vAlign w:val="center"/>
            <w:hideMark/>
          </w:tcPr>
          <w:p w14:paraId="51DA0C1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81</w:t>
            </w:r>
          </w:p>
        </w:tc>
        <w:tc>
          <w:tcPr>
            <w:tcW w:w="2969" w:type="dxa"/>
            <w:tcBorders>
              <w:top w:val="nil"/>
              <w:left w:val="nil"/>
              <w:bottom w:val="nil"/>
              <w:right w:val="nil"/>
            </w:tcBorders>
            <w:shd w:val="clear" w:color="000000" w:fill="FFFFFF"/>
            <w:noWrap/>
            <w:vAlign w:val="center"/>
            <w:hideMark/>
          </w:tcPr>
          <w:p w14:paraId="350ECC2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BB19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0B60C7F" w14:textId="77777777" w:rsidTr="00365C0E">
        <w:trPr>
          <w:trHeight w:val="330"/>
        </w:trPr>
        <w:tc>
          <w:tcPr>
            <w:tcW w:w="2571" w:type="dxa"/>
            <w:tcBorders>
              <w:top w:val="nil"/>
              <w:left w:val="nil"/>
              <w:bottom w:val="nil"/>
              <w:right w:val="nil"/>
            </w:tcBorders>
            <w:shd w:val="clear" w:color="000000" w:fill="FFFFFF"/>
            <w:noWrap/>
            <w:vAlign w:val="center"/>
            <w:hideMark/>
          </w:tcPr>
          <w:p w14:paraId="7B29F5E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20/03/2028</w:t>
            </w:r>
          </w:p>
        </w:tc>
        <w:tc>
          <w:tcPr>
            <w:tcW w:w="1014" w:type="dxa"/>
            <w:tcBorders>
              <w:top w:val="nil"/>
              <w:left w:val="nil"/>
              <w:bottom w:val="nil"/>
              <w:right w:val="nil"/>
            </w:tcBorders>
            <w:shd w:val="clear" w:color="000000" w:fill="FFFFFF"/>
            <w:noWrap/>
            <w:vAlign w:val="center"/>
            <w:hideMark/>
          </w:tcPr>
          <w:p w14:paraId="13CB8E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82</w:t>
            </w:r>
          </w:p>
        </w:tc>
        <w:tc>
          <w:tcPr>
            <w:tcW w:w="2969" w:type="dxa"/>
            <w:tcBorders>
              <w:top w:val="nil"/>
              <w:left w:val="nil"/>
              <w:bottom w:val="nil"/>
              <w:right w:val="nil"/>
            </w:tcBorders>
            <w:shd w:val="clear" w:color="000000" w:fill="FFFFFF"/>
            <w:noWrap/>
            <w:vAlign w:val="center"/>
            <w:hideMark/>
          </w:tcPr>
          <w:p w14:paraId="032BD67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3CF3F2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854BFDF" w14:textId="77777777" w:rsidTr="00365C0E">
        <w:trPr>
          <w:trHeight w:val="330"/>
        </w:trPr>
        <w:tc>
          <w:tcPr>
            <w:tcW w:w="2571" w:type="dxa"/>
            <w:tcBorders>
              <w:top w:val="nil"/>
              <w:left w:val="nil"/>
              <w:bottom w:val="nil"/>
              <w:right w:val="nil"/>
            </w:tcBorders>
            <w:shd w:val="clear" w:color="000000" w:fill="FFFFFF"/>
            <w:noWrap/>
            <w:vAlign w:val="center"/>
            <w:hideMark/>
          </w:tcPr>
          <w:p w14:paraId="630A020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20/04/2028</w:t>
            </w:r>
          </w:p>
        </w:tc>
        <w:tc>
          <w:tcPr>
            <w:tcW w:w="1014" w:type="dxa"/>
            <w:tcBorders>
              <w:top w:val="nil"/>
              <w:left w:val="nil"/>
              <w:bottom w:val="nil"/>
              <w:right w:val="nil"/>
            </w:tcBorders>
            <w:shd w:val="clear" w:color="000000" w:fill="FFFFFF"/>
            <w:noWrap/>
            <w:vAlign w:val="center"/>
            <w:hideMark/>
          </w:tcPr>
          <w:p w14:paraId="11FCD8F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83</w:t>
            </w:r>
          </w:p>
        </w:tc>
        <w:tc>
          <w:tcPr>
            <w:tcW w:w="2969" w:type="dxa"/>
            <w:tcBorders>
              <w:top w:val="nil"/>
              <w:left w:val="nil"/>
              <w:bottom w:val="nil"/>
              <w:right w:val="nil"/>
            </w:tcBorders>
            <w:shd w:val="clear" w:color="000000" w:fill="FFFFFF"/>
            <w:noWrap/>
            <w:vAlign w:val="center"/>
            <w:hideMark/>
          </w:tcPr>
          <w:p w14:paraId="2C1BEB1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16EB7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EF4B4DB" w14:textId="77777777" w:rsidTr="00365C0E">
        <w:trPr>
          <w:trHeight w:val="330"/>
        </w:trPr>
        <w:tc>
          <w:tcPr>
            <w:tcW w:w="2571" w:type="dxa"/>
            <w:tcBorders>
              <w:top w:val="nil"/>
              <w:left w:val="nil"/>
              <w:bottom w:val="nil"/>
              <w:right w:val="nil"/>
            </w:tcBorders>
            <w:shd w:val="clear" w:color="000000" w:fill="FFFFFF"/>
            <w:noWrap/>
            <w:vAlign w:val="center"/>
            <w:hideMark/>
          </w:tcPr>
          <w:p w14:paraId="6651C75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22/05/2028</w:t>
            </w:r>
          </w:p>
        </w:tc>
        <w:tc>
          <w:tcPr>
            <w:tcW w:w="1014" w:type="dxa"/>
            <w:tcBorders>
              <w:top w:val="nil"/>
              <w:left w:val="nil"/>
              <w:bottom w:val="nil"/>
              <w:right w:val="nil"/>
            </w:tcBorders>
            <w:shd w:val="clear" w:color="000000" w:fill="FFFFFF"/>
            <w:noWrap/>
            <w:vAlign w:val="center"/>
            <w:hideMark/>
          </w:tcPr>
          <w:p w14:paraId="6A5871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84</w:t>
            </w:r>
          </w:p>
        </w:tc>
        <w:tc>
          <w:tcPr>
            <w:tcW w:w="2969" w:type="dxa"/>
            <w:tcBorders>
              <w:top w:val="nil"/>
              <w:left w:val="nil"/>
              <w:bottom w:val="nil"/>
              <w:right w:val="nil"/>
            </w:tcBorders>
            <w:shd w:val="clear" w:color="000000" w:fill="FFFFFF"/>
            <w:noWrap/>
            <w:vAlign w:val="center"/>
            <w:hideMark/>
          </w:tcPr>
          <w:p w14:paraId="5E0BE2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0FD1E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07D1798" w14:textId="77777777" w:rsidTr="00365C0E">
        <w:trPr>
          <w:trHeight w:val="330"/>
        </w:trPr>
        <w:tc>
          <w:tcPr>
            <w:tcW w:w="2571" w:type="dxa"/>
            <w:tcBorders>
              <w:top w:val="nil"/>
              <w:left w:val="nil"/>
              <w:bottom w:val="nil"/>
              <w:right w:val="nil"/>
            </w:tcBorders>
            <w:shd w:val="clear" w:color="000000" w:fill="FFFFFF"/>
            <w:noWrap/>
            <w:vAlign w:val="center"/>
            <w:hideMark/>
          </w:tcPr>
          <w:p w14:paraId="4CCB0DE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20/06/2028</w:t>
            </w:r>
          </w:p>
        </w:tc>
        <w:tc>
          <w:tcPr>
            <w:tcW w:w="1014" w:type="dxa"/>
            <w:tcBorders>
              <w:top w:val="nil"/>
              <w:left w:val="nil"/>
              <w:bottom w:val="nil"/>
              <w:right w:val="nil"/>
            </w:tcBorders>
            <w:shd w:val="clear" w:color="000000" w:fill="FFFFFF"/>
            <w:noWrap/>
            <w:vAlign w:val="center"/>
            <w:hideMark/>
          </w:tcPr>
          <w:p w14:paraId="24E1105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85</w:t>
            </w:r>
          </w:p>
        </w:tc>
        <w:tc>
          <w:tcPr>
            <w:tcW w:w="2969" w:type="dxa"/>
            <w:tcBorders>
              <w:top w:val="nil"/>
              <w:left w:val="nil"/>
              <w:bottom w:val="nil"/>
              <w:right w:val="nil"/>
            </w:tcBorders>
            <w:shd w:val="clear" w:color="000000" w:fill="FFFFFF"/>
            <w:noWrap/>
            <w:vAlign w:val="center"/>
            <w:hideMark/>
          </w:tcPr>
          <w:p w14:paraId="693BAC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47F4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D1F700C" w14:textId="77777777" w:rsidTr="00365C0E">
        <w:trPr>
          <w:trHeight w:val="330"/>
        </w:trPr>
        <w:tc>
          <w:tcPr>
            <w:tcW w:w="2571" w:type="dxa"/>
            <w:tcBorders>
              <w:top w:val="nil"/>
              <w:left w:val="nil"/>
              <w:bottom w:val="nil"/>
              <w:right w:val="nil"/>
            </w:tcBorders>
            <w:shd w:val="clear" w:color="000000" w:fill="FFFFFF"/>
            <w:noWrap/>
            <w:vAlign w:val="center"/>
            <w:hideMark/>
          </w:tcPr>
          <w:p w14:paraId="49FEE44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20/07/2028</w:t>
            </w:r>
          </w:p>
        </w:tc>
        <w:tc>
          <w:tcPr>
            <w:tcW w:w="1014" w:type="dxa"/>
            <w:tcBorders>
              <w:top w:val="nil"/>
              <w:left w:val="nil"/>
              <w:bottom w:val="nil"/>
              <w:right w:val="nil"/>
            </w:tcBorders>
            <w:shd w:val="clear" w:color="000000" w:fill="FFFFFF"/>
            <w:noWrap/>
            <w:vAlign w:val="center"/>
            <w:hideMark/>
          </w:tcPr>
          <w:p w14:paraId="5289661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86</w:t>
            </w:r>
          </w:p>
        </w:tc>
        <w:tc>
          <w:tcPr>
            <w:tcW w:w="2969" w:type="dxa"/>
            <w:tcBorders>
              <w:top w:val="nil"/>
              <w:left w:val="nil"/>
              <w:bottom w:val="nil"/>
              <w:right w:val="nil"/>
            </w:tcBorders>
            <w:shd w:val="clear" w:color="000000" w:fill="FFFFFF"/>
            <w:noWrap/>
            <w:vAlign w:val="center"/>
            <w:hideMark/>
          </w:tcPr>
          <w:p w14:paraId="7C1F68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F18F9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D676033" w14:textId="77777777" w:rsidTr="00365C0E">
        <w:trPr>
          <w:trHeight w:val="330"/>
        </w:trPr>
        <w:tc>
          <w:tcPr>
            <w:tcW w:w="2571" w:type="dxa"/>
            <w:tcBorders>
              <w:top w:val="nil"/>
              <w:left w:val="nil"/>
              <w:bottom w:val="nil"/>
              <w:right w:val="nil"/>
            </w:tcBorders>
            <w:shd w:val="clear" w:color="000000" w:fill="FFFFFF"/>
            <w:noWrap/>
            <w:vAlign w:val="center"/>
            <w:hideMark/>
          </w:tcPr>
          <w:p w14:paraId="1A1A596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21/08/2028</w:t>
            </w:r>
          </w:p>
        </w:tc>
        <w:tc>
          <w:tcPr>
            <w:tcW w:w="1014" w:type="dxa"/>
            <w:tcBorders>
              <w:top w:val="nil"/>
              <w:left w:val="nil"/>
              <w:bottom w:val="nil"/>
              <w:right w:val="nil"/>
            </w:tcBorders>
            <w:shd w:val="clear" w:color="000000" w:fill="FFFFFF"/>
            <w:noWrap/>
            <w:vAlign w:val="center"/>
            <w:hideMark/>
          </w:tcPr>
          <w:p w14:paraId="7FE54EA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87</w:t>
            </w:r>
          </w:p>
        </w:tc>
        <w:tc>
          <w:tcPr>
            <w:tcW w:w="2969" w:type="dxa"/>
            <w:tcBorders>
              <w:top w:val="nil"/>
              <w:left w:val="nil"/>
              <w:bottom w:val="nil"/>
              <w:right w:val="nil"/>
            </w:tcBorders>
            <w:shd w:val="clear" w:color="000000" w:fill="FFFFFF"/>
            <w:noWrap/>
            <w:vAlign w:val="center"/>
            <w:hideMark/>
          </w:tcPr>
          <w:p w14:paraId="1B06AB3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E33B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B850C2C" w14:textId="77777777" w:rsidTr="00365C0E">
        <w:trPr>
          <w:trHeight w:val="330"/>
        </w:trPr>
        <w:tc>
          <w:tcPr>
            <w:tcW w:w="2571" w:type="dxa"/>
            <w:tcBorders>
              <w:top w:val="nil"/>
              <w:left w:val="nil"/>
              <w:bottom w:val="nil"/>
              <w:right w:val="nil"/>
            </w:tcBorders>
            <w:shd w:val="clear" w:color="000000" w:fill="FFFFFF"/>
            <w:noWrap/>
            <w:vAlign w:val="center"/>
            <w:hideMark/>
          </w:tcPr>
          <w:p w14:paraId="11E273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20/09/2028</w:t>
            </w:r>
          </w:p>
        </w:tc>
        <w:tc>
          <w:tcPr>
            <w:tcW w:w="1014" w:type="dxa"/>
            <w:tcBorders>
              <w:top w:val="nil"/>
              <w:left w:val="nil"/>
              <w:bottom w:val="nil"/>
              <w:right w:val="nil"/>
            </w:tcBorders>
            <w:shd w:val="clear" w:color="000000" w:fill="FFFFFF"/>
            <w:noWrap/>
            <w:vAlign w:val="center"/>
            <w:hideMark/>
          </w:tcPr>
          <w:p w14:paraId="376A29D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88</w:t>
            </w:r>
          </w:p>
        </w:tc>
        <w:tc>
          <w:tcPr>
            <w:tcW w:w="2969" w:type="dxa"/>
            <w:tcBorders>
              <w:top w:val="nil"/>
              <w:left w:val="nil"/>
              <w:bottom w:val="nil"/>
              <w:right w:val="nil"/>
            </w:tcBorders>
            <w:shd w:val="clear" w:color="000000" w:fill="FFFFFF"/>
            <w:noWrap/>
            <w:vAlign w:val="center"/>
            <w:hideMark/>
          </w:tcPr>
          <w:p w14:paraId="7ED508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DAB9BC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5B4CAA1" w14:textId="77777777" w:rsidTr="00365C0E">
        <w:trPr>
          <w:trHeight w:val="330"/>
        </w:trPr>
        <w:tc>
          <w:tcPr>
            <w:tcW w:w="2571" w:type="dxa"/>
            <w:tcBorders>
              <w:top w:val="nil"/>
              <w:left w:val="nil"/>
              <w:bottom w:val="nil"/>
              <w:right w:val="nil"/>
            </w:tcBorders>
            <w:shd w:val="clear" w:color="000000" w:fill="FFFFFF"/>
            <w:noWrap/>
            <w:vAlign w:val="center"/>
            <w:hideMark/>
          </w:tcPr>
          <w:p w14:paraId="4A30C1C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20/10/2028</w:t>
            </w:r>
          </w:p>
        </w:tc>
        <w:tc>
          <w:tcPr>
            <w:tcW w:w="1014" w:type="dxa"/>
            <w:tcBorders>
              <w:top w:val="nil"/>
              <w:left w:val="nil"/>
              <w:bottom w:val="nil"/>
              <w:right w:val="nil"/>
            </w:tcBorders>
            <w:shd w:val="clear" w:color="000000" w:fill="FFFFFF"/>
            <w:noWrap/>
            <w:vAlign w:val="center"/>
            <w:hideMark/>
          </w:tcPr>
          <w:p w14:paraId="4B861E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89</w:t>
            </w:r>
          </w:p>
        </w:tc>
        <w:tc>
          <w:tcPr>
            <w:tcW w:w="2969" w:type="dxa"/>
            <w:tcBorders>
              <w:top w:val="nil"/>
              <w:left w:val="nil"/>
              <w:bottom w:val="nil"/>
              <w:right w:val="nil"/>
            </w:tcBorders>
            <w:shd w:val="clear" w:color="000000" w:fill="FFFFFF"/>
            <w:noWrap/>
            <w:vAlign w:val="center"/>
            <w:hideMark/>
          </w:tcPr>
          <w:p w14:paraId="733F56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D8A8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EA3C712" w14:textId="77777777" w:rsidTr="00365C0E">
        <w:trPr>
          <w:trHeight w:val="330"/>
        </w:trPr>
        <w:tc>
          <w:tcPr>
            <w:tcW w:w="2571" w:type="dxa"/>
            <w:tcBorders>
              <w:top w:val="nil"/>
              <w:left w:val="nil"/>
              <w:bottom w:val="nil"/>
              <w:right w:val="nil"/>
            </w:tcBorders>
            <w:shd w:val="clear" w:color="000000" w:fill="FFFFFF"/>
            <w:noWrap/>
            <w:vAlign w:val="center"/>
            <w:hideMark/>
          </w:tcPr>
          <w:p w14:paraId="53CE414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20/11/2028</w:t>
            </w:r>
          </w:p>
        </w:tc>
        <w:tc>
          <w:tcPr>
            <w:tcW w:w="1014" w:type="dxa"/>
            <w:tcBorders>
              <w:top w:val="nil"/>
              <w:left w:val="nil"/>
              <w:bottom w:val="nil"/>
              <w:right w:val="nil"/>
            </w:tcBorders>
            <w:shd w:val="clear" w:color="000000" w:fill="FFFFFF"/>
            <w:noWrap/>
            <w:vAlign w:val="center"/>
            <w:hideMark/>
          </w:tcPr>
          <w:p w14:paraId="2AAB22E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90</w:t>
            </w:r>
          </w:p>
        </w:tc>
        <w:tc>
          <w:tcPr>
            <w:tcW w:w="2969" w:type="dxa"/>
            <w:tcBorders>
              <w:top w:val="nil"/>
              <w:left w:val="nil"/>
              <w:bottom w:val="nil"/>
              <w:right w:val="nil"/>
            </w:tcBorders>
            <w:shd w:val="clear" w:color="000000" w:fill="FFFFFF"/>
            <w:noWrap/>
            <w:vAlign w:val="center"/>
            <w:hideMark/>
          </w:tcPr>
          <w:p w14:paraId="0265BC4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F5900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B84A264" w14:textId="77777777" w:rsidTr="00365C0E">
        <w:trPr>
          <w:trHeight w:val="330"/>
        </w:trPr>
        <w:tc>
          <w:tcPr>
            <w:tcW w:w="2571" w:type="dxa"/>
            <w:tcBorders>
              <w:top w:val="nil"/>
              <w:left w:val="nil"/>
              <w:bottom w:val="nil"/>
              <w:right w:val="nil"/>
            </w:tcBorders>
            <w:shd w:val="clear" w:color="000000" w:fill="FFFFFF"/>
            <w:noWrap/>
            <w:vAlign w:val="center"/>
            <w:hideMark/>
          </w:tcPr>
          <w:p w14:paraId="7C18DC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20/12/2028</w:t>
            </w:r>
          </w:p>
        </w:tc>
        <w:tc>
          <w:tcPr>
            <w:tcW w:w="1014" w:type="dxa"/>
            <w:tcBorders>
              <w:top w:val="nil"/>
              <w:left w:val="nil"/>
              <w:bottom w:val="nil"/>
              <w:right w:val="nil"/>
            </w:tcBorders>
            <w:shd w:val="clear" w:color="000000" w:fill="FFFFFF"/>
            <w:noWrap/>
            <w:vAlign w:val="center"/>
            <w:hideMark/>
          </w:tcPr>
          <w:p w14:paraId="60D1CC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91</w:t>
            </w:r>
          </w:p>
        </w:tc>
        <w:tc>
          <w:tcPr>
            <w:tcW w:w="2969" w:type="dxa"/>
            <w:tcBorders>
              <w:top w:val="nil"/>
              <w:left w:val="nil"/>
              <w:bottom w:val="nil"/>
              <w:right w:val="nil"/>
            </w:tcBorders>
            <w:shd w:val="clear" w:color="000000" w:fill="FFFFFF"/>
            <w:noWrap/>
            <w:vAlign w:val="center"/>
            <w:hideMark/>
          </w:tcPr>
          <w:p w14:paraId="6BB1CF9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F74B65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F2666A7" w14:textId="77777777" w:rsidTr="00365C0E">
        <w:trPr>
          <w:trHeight w:val="330"/>
        </w:trPr>
        <w:tc>
          <w:tcPr>
            <w:tcW w:w="2571" w:type="dxa"/>
            <w:tcBorders>
              <w:top w:val="nil"/>
              <w:left w:val="nil"/>
              <w:bottom w:val="nil"/>
              <w:right w:val="nil"/>
            </w:tcBorders>
            <w:shd w:val="clear" w:color="000000" w:fill="FFFFFF"/>
            <w:noWrap/>
            <w:vAlign w:val="center"/>
            <w:hideMark/>
          </w:tcPr>
          <w:p w14:paraId="0A56AE4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22/01/2029</w:t>
            </w:r>
          </w:p>
        </w:tc>
        <w:tc>
          <w:tcPr>
            <w:tcW w:w="1014" w:type="dxa"/>
            <w:tcBorders>
              <w:top w:val="nil"/>
              <w:left w:val="nil"/>
              <w:bottom w:val="nil"/>
              <w:right w:val="nil"/>
            </w:tcBorders>
            <w:shd w:val="clear" w:color="000000" w:fill="FFFFFF"/>
            <w:noWrap/>
            <w:vAlign w:val="center"/>
            <w:hideMark/>
          </w:tcPr>
          <w:p w14:paraId="3A6956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92</w:t>
            </w:r>
          </w:p>
        </w:tc>
        <w:tc>
          <w:tcPr>
            <w:tcW w:w="2969" w:type="dxa"/>
            <w:tcBorders>
              <w:top w:val="nil"/>
              <w:left w:val="nil"/>
              <w:bottom w:val="nil"/>
              <w:right w:val="nil"/>
            </w:tcBorders>
            <w:shd w:val="clear" w:color="000000" w:fill="FFFFFF"/>
            <w:noWrap/>
            <w:vAlign w:val="center"/>
            <w:hideMark/>
          </w:tcPr>
          <w:p w14:paraId="7629465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7D6F5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6ACCD19" w14:textId="77777777" w:rsidTr="00365C0E">
        <w:trPr>
          <w:trHeight w:val="330"/>
        </w:trPr>
        <w:tc>
          <w:tcPr>
            <w:tcW w:w="2571" w:type="dxa"/>
            <w:tcBorders>
              <w:top w:val="nil"/>
              <w:left w:val="nil"/>
              <w:bottom w:val="nil"/>
              <w:right w:val="nil"/>
            </w:tcBorders>
            <w:shd w:val="clear" w:color="000000" w:fill="FFFFFF"/>
            <w:noWrap/>
            <w:vAlign w:val="center"/>
            <w:hideMark/>
          </w:tcPr>
          <w:p w14:paraId="2F3CF8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20/02/2029</w:t>
            </w:r>
          </w:p>
        </w:tc>
        <w:tc>
          <w:tcPr>
            <w:tcW w:w="1014" w:type="dxa"/>
            <w:tcBorders>
              <w:top w:val="nil"/>
              <w:left w:val="nil"/>
              <w:bottom w:val="nil"/>
              <w:right w:val="nil"/>
            </w:tcBorders>
            <w:shd w:val="clear" w:color="000000" w:fill="FFFFFF"/>
            <w:noWrap/>
            <w:vAlign w:val="center"/>
            <w:hideMark/>
          </w:tcPr>
          <w:p w14:paraId="5103D2A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93</w:t>
            </w:r>
          </w:p>
        </w:tc>
        <w:tc>
          <w:tcPr>
            <w:tcW w:w="2969" w:type="dxa"/>
            <w:tcBorders>
              <w:top w:val="nil"/>
              <w:left w:val="nil"/>
              <w:bottom w:val="nil"/>
              <w:right w:val="nil"/>
            </w:tcBorders>
            <w:shd w:val="clear" w:color="000000" w:fill="FFFFFF"/>
            <w:noWrap/>
            <w:vAlign w:val="center"/>
            <w:hideMark/>
          </w:tcPr>
          <w:p w14:paraId="1AB412C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4211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6E5E9C7" w14:textId="77777777" w:rsidTr="00365C0E">
        <w:trPr>
          <w:trHeight w:val="330"/>
        </w:trPr>
        <w:tc>
          <w:tcPr>
            <w:tcW w:w="2571" w:type="dxa"/>
            <w:tcBorders>
              <w:top w:val="nil"/>
              <w:left w:val="nil"/>
              <w:bottom w:val="nil"/>
              <w:right w:val="nil"/>
            </w:tcBorders>
            <w:shd w:val="clear" w:color="000000" w:fill="FFFFFF"/>
            <w:noWrap/>
            <w:vAlign w:val="center"/>
            <w:hideMark/>
          </w:tcPr>
          <w:p w14:paraId="6E451B3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20/03/2029</w:t>
            </w:r>
          </w:p>
        </w:tc>
        <w:tc>
          <w:tcPr>
            <w:tcW w:w="1014" w:type="dxa"/>
            <w:tcBorders>
              <w:top w:val="nil"/>
              <w:left w:val="nil"/>
              <w:bottom w:val="nil"/>
              <w:right w:val="nil"/>
            </w:tcBorders>
            <w:shd w:val="clear" w:color="000000" w:fill="FFFFFF"/>
            <w:noWrap/>
            <w:vAlign w:val="center"/>
            <w:hideMark/>
          </w:tcPr>
          <w:p w14:paraId="6C31CC5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94</w:t>
            </w:r>
          </w:p>
        </w:tc>
        <w:tc>
          <w:tcPr>
            <w:tcW w:w="2969" w:type="dxa"/>
            <w:tcBorders>
              <w:top w:val="nil"/>
              <w:left w:val="nil"/>
              <w:bottom w:val="nil"/>
              <w:right w:val="nil"/>
            </w:tcBorders>
            <w:shd w:val="clear" w:color="000000" w:fill="FFFFFF"/>
            <w:noWrap/>
            <w:vAlign w:val="center"/>
            <w:hideMark/>
          </w:tcPr>
          <w:p w14:paraId="4D7A25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2078E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A4B5A03" w14:textId="77777777" w:rsidTr="00365C0E">
        <w:trPr>
          <w:trHeight w:val="330"/>
        </w:trPr>
        <w:tc>
          <w:tcPr>
            <w:tcW w:w="2571" w:type="dxa"/>
            <w:tcBorders>
              <w:top w:val="nil"/>
              <w:left w:val="nil"/>
              <w:bottom w:val="nil"/>
              <w:right w:val="nil"/>
            </w:tcBorders>
            <w:shd w:val="clear" w:color="000000" w:fill="FFFFFF"/>
            <w:noWrap/>
            <w:vAlign w:val="center"/>
            <w:hideMark/>
          </w:tcPr>
          <w:p w14:paraId="4D464F2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20/04/2029</w:t>
            </w:r>
          </w:p>
        </w:tc>
        <w:tc>
          <w:tcPr>
            <w:tcW w:w="1014" w:type="dxa"/>
            <w:tcBorders>
              <w:top w:val="nil"/>
              <w:left w:val="nil"/>
              <w:bottom w:val="nil"/>
              <w:right w:val="nil"/>
            </w:tcBorders>
            <w:shd w:val="clear" w:color="000000" w:fill="FFFFFF"/>
            <w:noWrap/>
            <w:vAlign w:val="center"/>
            <w:hideMark/>
          </w:tcPr>
          <w:p w14:paraId="1D589A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95</w:t>
            </w:r>
          </w:p>
        </w:tc>
        <w:tc>
          <w:tcPr>
            <w:tcW w:w="2969" w:type="dxa"/>
            <w:tcBorders>
              <w:top w:val="nil"/>
              <w:left w:val="nil"/>
              <w:bottom w:val="nil"/>
              <w:right w:val="nil"/>
            </w:tcBorders>
            <w:shd w:val="clear" w:color="000000" w:fill="FFFFFF"/>
            <w:noWrap/>
            <w:vAlign w:val="center"/>
            <w:hideMark/>
          </w:tcPr>
          <w:p w14:paraId="6B27996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353BF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C592D7D" w14:textId="77777777" w:rsidTr="00365C0E">
        <w:trPr>
          <w:trHeight w:val="330"/>
        </w:trPr>
        <w:tc>
          <w:tcPr>
            <w:tcW w:w="2571" w:type="dxa"/>
            <w:tcBorders>
              <w:top w:val="nil"/>
              <w:left w:val="nil"/>
              <w:bottom w:val="nil"/>
              <w:right w:val="nil"/>
            </w:tcBorders>
            <w:shd w:val="clear" w:color="000000" w:fill="FFFFFF"/>
            <w:noWrap/>
            <w:vAlign w:val="center"/>
            <w:hideMark/>
          </w:tcPr>
          <w:p w14:paraId="77C8FDA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21/05/2029</w:t>
            </w:r>
          </w:p>
        </w:tc>
        <w:tc>
          <w:tcPr>
            <w:tcW w:w="1014" w:type="dxa"/>
            <w:tcBorders>
              <w:top w:val="nil"/>
              <w:left w:val="nil"/>
              <w:bottom w:val="nil"/>
              <w:right w:val="nil"/>
            </w:tcBorders>
            <w:shd w:val="clear" w:color="000000" w:fill="FFFFFF"/>
            <w:noWrap/>
            <w:vAlign w:val="center"/>
            <w:hideMark/>
          </w:tcPr>
          <w:p w14:paraId="74B7E45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96</w:t>
            </w:r>
          </w:p>
        </w:tc>
        <w:tc>
          <w:tcPr>
            <w:tcW w:w="2969" w:type="dxa"/>
            <w:tcBorders>
              <w:top w:val="nil"/>
              <w:left w:val="nil"/>
              <w:bottom w:val="nil"/>
              <w:right w:val="nil"/>
            </w:tcBorders>
            <w:shd w:val="clear" w:color="000000" w:fill="FFFFFF"/>
            <w:noWrap/>
            <w:vAlign w:val="center"/>
            <w:hideMark/>
          </w:tcPr>
          <w:p w14:paraId="4DBF63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25FB2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F324817" w14:textId="77777777" w:rsidTr="00365C0E">
        <w:trPr>
          <w:trHeight w:val="330"/>
        </w:trPr>
        <w:tc>
          <w:tcPr>
            <w:tcW w:w="2571" w:type="dxa"/>
            <w:tcBorders>
              <w:top w:val="nil"/>
              <w:left w:val="nil"/>
              <w:bottom w:val="nil"/>
              <w:right w:val="nil"/>
            </w:tcBorders>
            <w:shd w:val="clear" w:color="000000" w:fill="FFFFFF"/>
            <w:noWrap/>
            <w:vAlign w:val="center"/>
            <w:hideMark/>
          </w:tcPr>
          <w:p w14:paraId="343308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20/06/2029</w:t>
            </w:r>
          </w:p>
        </w:tc>
        <w:tc>
          <w:tcPr>
            <w:tcW w:w="1014" w:type="dxa"/>
            <w:tcBorders>
              <w:top w:val="nil"/>
              <w:left w:val="nil"/>
              <w:bottom w:val="nil"/>
              <w:right w:val="nil"/>
            </w:tcBorders>
            <w:shd w:val="clear" w:color="000000" w:fill="FFFFFF"/>
            <w:noWrap/>
            <w:vAlign w:val="center"/>
            <w:hideMark/>
          </w:tcPr>
          <w:p w14:paraId="24C7B2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97</w:t>
            </w:r>
          </w:p>
        </w:tc>
        <w:tc>
          <w:tcPr>
            <w:tcW w:w="2969" w:type="dxa"/>
            <w:tcBorders>
              <w:top w:val="nil"/>
              <w:left w:val="nil"/>
              <w:bottom w:val="nil"/>
              <w:right w:val="nil"/>
            </w:tcBorders>
            <w:shd w:val="clear" w:color="000000" w:fill="FFFFFF"/>
            <w:noWrap/>
            <w:vAlign w:val="center"/>
            <w:hideMark/>
          </w:tcPr>
          <w:p w14:paraId="1C1807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0E0127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CEA5343" w14:textId="77777777" w:rsidTr="00365C0E">
        <w:trPr>
          <w:trHeight w:val="330"/>
        </w:trPr>
        <w:tc>
          <w:tcPr>
            <w:tcW w:w="2571" w:type="dxa"/>
            <w:tcBorders>
              <w:top w:val="nil"/>
              <w:left w:val="nil"/>
              <w:bottom w:val="nil"/>
              <w:right w:val="nil"/>
            </w:tcBorders>
            <w:shd w:val="clear" w:color="000000" w:fill="FFFFFF"/>
            <w:noWrap/>
            <w:vAlign w:val="center"/>
            <w:hideMark/>
          </w:tcPr>
          <w:p w14:paraId="170445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20/07/2029</w:t>
            </w:r>
          </w:p>
        </w:tc>
        <w:tc>
          <w:tcPr>
            <w:tcW w:w="1014" w:type="dxa"/>
            <w:tcBorders>
              <w:top w:val="nil"/>
              <w:left w:val="nil"/>
              <w:bottom w:val="nil"/>
              <w:right w:val="nil"/>
            </w:tcBorders>
            <w:shd w:val="clear" w:color="000000" w:fill="FFFFFF"/>
            <w:noWrap/>
            <w:vAlign w:val="center"/>
            <w:hideMark/>
          </w:tcPr>
          <w:p w14:paraId="19E8C4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98</w:t>
            </w:r>
          </w:p>
        </w:tc>
        <w:tc>
          <w:tcPr>
            <w:tcW w:w="2969" w:type="dxa"/>
            <w:tcBorders>
              <w:top w:val="nil"/>
              <w:left w:val="nil"/>
              <w:bottom w:val="nil"/>
              <w:right w:val="nil"/>
            </w:tcBorders>
            <w:shd w:val="clear" w:color="000000" w:fill="FFFFFF"/>
            <w:noWrap/>
            <w:vAlign w:val="center"/>
            <w:hideMark/>
          </w:tcPr>
          <w:p w14:paraId="11C8965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73D120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E2C586E" w14:textId="77777777" w:rsidTr="00365C0E">
        <w:trPr>
          <w:trHeight w:val="330"/>
        </w:trPr>
        <w:tc>
          <w:tcPr>
            <w:tcW w:w="2571" w:type="dxa"/>
            <w:tcBorders>
              <w:top w:val="nil"/>
              <w:left w:val="nil"/>
              <w:bottom w:val="nil"/>
              <w:right w:val="nil"/>
            </w:tcBorders>
            <w:shd w:val="clear" w:color="000000" w:fill="FFFFFF"/>
            <w:noWrap/>
            <w:vAlign w:val="center"/>
            <w:hideMark/>
          </w:tcPr>
          <w:p w14:paraId="248929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20/08/2029</w:t>
            </w:r>
          </w:p>
        </w:tc>
        <w:tc>
          <w:tcPr>
            <w:tcW w:w="1014" w:type="dxa"/>
            <w:tcBorders>
              <w:top w:val="nil"/>
              <w:left w:val="nil"/>
              <w:bottom w:val="nil"/>
              <w:right w:val="nil"/>
            </w:tcBorders>
            <w:shd w:val="clear" w:color="000000" w:fill="FFFFFF"/>
            <w:noWrap/>
            <w:vAlign w:val="center"/>
            <w:hideMark/>
          </w:tcPr>
          <w:p w14:paraId="3D10A0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99</w:t>
            </w:r>
          </w:p>
        </w:tc>
        <w:tc>
          <w:tcPr>
            <w:tcW w:w="2969" w:type="dxa"/>
            <w:tcBorders>
              <w:top w:val="nil"/>
              <w:left w:val="nil"/>
              <w:bottom w:val="nil"/>
              <w:right w:val="nil"/>
            </w:tcBorders>
            <w:shd w:val="clear" w:color="000000" w:fill="FFFFFF"/>
            <w:noWrap/>
            <w:vAlign w:val="center"/>
            <w:hideMark/>
          </w:tcPr>
          <w:p w14:paraId="41F3A37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D3E6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4E47FE9" w14:textId="77777777" w:rsidTr="00365C0E">
        <w:trPr>
          <w:trHeight w:val="330"/>
        </w:trPr>
        <w:tc>
          <w:tcPr>
            <w:tcW w:w="2571" w:type="dxa"/>
            <w:tcBorders>
              <w:top w:val="nil"/>
              <w:left w:val="nil"/>
              <w:bottom w:val="nil"/>
              <w:right w:val="nil"/>
            </w:tcBorders>
            <w:shd w:val="clear" w:color="000000" w:fill="FFFFFF"/>
            <w:noWrap/>
            <w:vAlign w:val="center"/>
            <w:hideMark/>
          </w:tcPr>
          <w:p w14:paraId="364975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20/09/2029</w:t>
            </w:r>
          </w:p>
        </w:tc>
        <w:tc>
          <w:tcPr>
            <w:tcW w:w="1014" w:type="dxa"/>
            <w:tcBorders>
              <w:top w:val="nil"/>
              <w:left w:val="nil"/>
              <w:bottom w:val="nil"/>
              <w:right w:val="nil"/>
            </w:tcBorders>
            <w:shd w:val="clear" w:color="000000" w:fill="FFFFFF"/>
            <w:noWrap/>
            <w:vAlign w:val="center"/>
            <w:hideMark/>
          </w:tcPr>
          <w:p w14:paraId="3B2DFE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100</w:t>
            </w:r>
          </w:p>
        </w:tc>
        <w:tc>
          <w:tcPr>
            <w:tcW w:w="2969" w:type="dxa"/>
            <w:tcBorders>
              <w:top w:val="nil"/>
              <w:left w:val="nil"/>
              <w:bottom w:val="nil"/>
              <w:right w:val="nil"/>
            </w:tcBorders>
            <w:shd w:val="clear" w:color="000000" w:fill="FFFFFF"/>
            <w:noWrap/>
            <w:vAlign w:val="center"/>
            <w:hideMark/>
          </w:tcPr>
          <w:p w14:paraId="6E9015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9F5D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A7A8672" w14:textId="77777777" w:rsidTr="00365C0E">
        <w:trPr>
          <w:trHeight w:val="330"/>
        </w:trPr>
        <w:tc>
          <w:tcPr>
            <w:tcW w:w="2571" w:type="dxa"/>
            <w:tcBorders>
              <w:top w:val="nil"/>
              <w:left w:val="nil"/>
              <w:bottom w:val="nil"/>
              <w:right w:val="nil"/>
            </w:tcBorders>
            <w:shd w:val="clear" w:color="000000" w:fill="FFFFFF"/>
            <w:noWrap/>
            <w:vAlign w:val="center"/>
            <w:hideMark/>
          </w:tcPr>
          <w:p w14:paraId="4D0BC3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22/10/2029</w:t>
            </w:r>
          </w:p>
        </w:tc>
        <w:tc>
          <w:tcPr>
            <w:tcW w:w="1014" w:type="dxa"/>
            <w:tcBorders>
              <w:top w:val="nil"/>
              <w:left w:val="nil"/>
              <w:bottom w:val="nil"/>
              <w:right w:val="nil"/>
            </w:tcBorders>
            <w:shd w:val="clear" w:color="000000" w:fill="FFFFFF"/>
            <w:noWrap/>
            <w:vAlign w:val="center"/>
            <w:hideMark/>
          </w:tcPr>
          <w:p w14:paraId="5755AFE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101</w:t>
            </w:r>
          </w:p>
        </w:tc>
        <w:tc>
          <w:tcPr>
            <w:tcW w:w="2969" w:type="dxa"/>
            <w:tcBorders>
              <w:top w:val="nil"/>
              <w:left w:val="nil"/>
              <w:bottom w:val="nil"/>
              <w:right w:val="nil"/>
            </w:tcBorders>
            <w:shd w:val="clear" w:color="000000" w:fill="FFFFFF"/>
            <w:noWrap/>
            <w:vAlign w:val="center"/>
            <w:hideMark/>
          </w:tcPr>
          <w:p w14:paraId="0D4AE3D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12EF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9B8CB8D" w14:textId="77777777" w:rsidTr="00365C0E">
        <w:trPr>
          <w:trHeight w:val="330"/>
        </w:trPr>
        <w:tc>
          <w:tcPr>
            <w:tcW w:w="2571" w:type="dxa"/>
            <w:tcBorders>
              <w:top w:val="nil"/>
              <w:left w:val="nil"/>
              <w:bottom w:val="nil"/>
              <w:right w:val="nil"/>
            </w:tcBorders>
            <w:shd w:val="clear" w:color="000000" w:fill="FFFFFF"/>
            <w:noWrap/>
            <w:vAlign w:val="center"/>
            <w:hideMark/>
          </w:tcPr>
          <w:p w14:paraId="39849CC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20/11/2029</w:t>
            </w:r>
          </w:p>
        </w:tc>
        <w:tc>
          <w:tcPr>
            <w:tcW w:w="1014" w:type="dxa"/>
            <w:tcBorders>
              <w:top w:val="nil"/>
              <w:left w:val="nil"/>
              <w:bottom w:val="nil"/>
              <w:right w:val="nil"/>
            </w:tcBorders>
            <w:shd w:val="clear" w:color="000000" w:fill="FFFFFF"/>
            <w:noWrap/>
            <w:vAlign w:val="center"/>
            <w:hideMark/>
          </w:tcPr>
          <w:p w14:paraId="2F80591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102</w:t>
            </w:r>
          </w:p>
        </w:tc>
        <w:tc>
          <w:tcPr>
            <w:tcW w:w="2969" w:type="dxa"/>
            <w:tcBorders>
              <w:top w:val="nil"/>
              <w:left w:val="nil"/>
              <w:bottom w:val="nil"/>
              <w:right w:val="nil"/>
            </w:tcBorders>
            <w:shd w:val="clear" w:color="000000" w:fill="FFFFFF"/>
            <w:noWrap/>
            <w:vAlign w:val="center"/>
            <w:hideMark/>
          </w:tcPr>
          <w:p w14:paraId="69E5869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6834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5A1EA90" w14:textId="77777777" w:rsidTr="00365C0E">
        <w:trPr>
          <w:trHeight w:val="330"/>
        </w:trPr>
        <w:tc>
          <w:tcPr>
            <w:tcW w:w="2571" w:type="dxa"/>
            <w:tcBorders>
              <w:top w:val="nil"/>
              <w:left w:val="nil"/>
              <w:bottom w:val="nil"/>
              <w:right w:val="nil"/>
            </w:tcBorders>
            <w:shd w:val="clear" w:color="000000" w:fill="FFFFFF"/>
            <w:noWrap/>
            <w:vAlign w:val="center"/>
            <w:hideMark/>
          </w:tcPr>
          <w:p w14:paraId="3165B4B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20/12/2029</w:t>
            </w:r>
          </w:p>
        </w:tc>
        <w:tc>
          <w:tcPr>
            <w:tcW w:w="1014" w:type="dxa"/>
            <w:tcBorders>
              <w:top w:val="nil"/>
              <w:left w:val="nil"/>
              <w:bottom w:val="nil"/>
              <w:right w:val="nil"/>
            </w:tcBorders>
            <w:shd w:val="clear" w:color="000000" w:fill="FFFFFF"/>
            <w:noWrap/>
            <w:vAlign w:val="center"/>
            <w:hideMark/>
          </w:tcPr>
          <w:p w14:paraId="25D3B2A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103</w:t>
            </w:r>
          </w:p>
        </w:tc>
        <w:tc>
          <w:tcPr>
            <w:tcW w:w="2969" w:type="dxa"/>
            <w:tcBorders>
              <w:top w:val="nil"/>
              <w:left w:val="nil"/>
              <w:bottom w:val="nil"/>
              <w:right w:val="nil"/>
            </w:tcBorders>
            <w:shd w:val="clear" w:color="000000" w:fill="FFFFFF"/>
            <w:noWrap/>
            <w:vAlign w:val="center"/>
            <w:hideMark/>
          </w:tcPr>
          <w:p w14:paraId="457A15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78C1F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C00D89A" w14:textId="77777777" w:rsidTr="00365C0E">
        <w:trPr>
          <w:trHeight w:val="330"/>
        </w:trPr>
        <w:tc>
          <w:tcPr>
            <w:tcW w:w="2571" w:type="dxa"/>
            <w:tcBorders>
              <w:top w:val="nil"/>
              <w:left w:val="nil"/>
              <w:bottom w:val="nil"/>
              <w:right w:val="nil"/>
            </w:tcBorders>
            <w:shd w:val="clear" w:color="000000" w:fill="FFFFFF"/>
            <w:noWrap/>
            <w:vAlign w:val="center"/>
            <w:hideMark/>
          </w:tcPr>
          <w:p w14:paraId="3FB067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21/01/2030</w:t>
            </w:r>
          </w:p>
        </w:tc>
        <w:tc>
          <w:tcPr>
            <w:tcW w:w="1014" w:type="dxa"/>
            <w:tcBorders>
              <w:top w:val="nil"/>
              <w:left w:val="nil"/>
              <w:bottom w:val="nil"/>
              <w:right w:val="nil"/>
            </w:tcBorders>
            <w:shd w:val="clear" w:color="000000" w:fill="FFFFFF"/>
            <w:noWrap/>
            <w:vAlign w:val="center"/>
            <w:hideMark/>
          </w:tcPr>
          <w:p w14:paraId="6D7DE8D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104</w:t>
            </w:r>
          </w:p>
        </w:tc>
        <w:tc>
          <w:tcPr>
            <w:tcW w:w="2969" w:type="dxa"/>
            <w:tcBorders>
              <w:top w:val="nil"/>
              <w:left w:val="nil"/>
              <w:bottom w:val="nil"/>
              <w:right w:val="nil"/>
            </w:tcBorders>
            <w:shd w:val="clear" w:color="000000" w:fill="FFFFFF"/>
            <w:noWrap/>
            <w:vAlign w:val="center"/>
            <w:hideMark/>
          </w:tcPr>
          <w:p w14:paraId="125A6B2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CE8CE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34558B9" w14:textId="77777777" w:rsidTr="00365C0E">
        <w:trPr>
          <w:trHeight w:val="330"/>
        </w:trPr>
        <w:tc>
          <w:tcPr>
            <w:tcW w:w="2571" w:type="dxa"/>
            <w:tcBorders>
              <w:top w:val="nil"/>
              <w:left w:val="nil"/>
              <w:bottom w:val="nil"/>
              <w:right w:val="nil"/>
            </w:tcBorders>
            <w:shd w:val="clear" w:color="000000" w:fill="FFFFFF"/>
            <w:noWrap/>
            <w:vAlign w:val="center"/>
            <w:hideMark/>
          </w:tcPr>
          <w:p w14:paraId="278285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20/02/2030</w:t>
            </w:r>
          </w:p>
        </w:tc>
        <w:tc>
          <w:tcPr>
            <w:tcW w:w="1014" w:type="dxa"/>
            <w:tcBorders>
              <w:top w:val="nil"/>
              <w:left w:val="nil"/>
              <w:bottom w:val="nil"/>
              <w:right w:val="nil"/>
            </w:tcBorders>
            <w:shd w:val="clear" w:color="000000" w:fill="FFFFFF"/>
            <w:noWrap/>
            <w:vAlign w:val="center"/>
            <w:hideMark/>
          </w:tcPr>
          <w:p w14:paraId="5555EA5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105</w:t>
            </w:r>
          </w:p>
        </w:tc>
        <w:tc>
          <w:tcPr>
            <w:tcW w:w="2969" w:type="dxa"/>
            <w:tcBorders>
              <w:top w:val="nil"/>
              <w:left w:val="nil"/>
              <w:bottom w:val="nil"/>
              <w:right w:val="nil"/>
            </w:tcBorders>
            <w:shd w:val="clear" w:color="000000" w:fill="FFFFFF"/>
            <w:noWrap/>
            <w:vAlign w:val="center"/>
            <w:hideMark/>
          </w:tcPr>
          <w:p w14:paraId="5C0BE5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F7F57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E5CA530" w14:textId="77777777" w:rsidTr="00365C0E">
        <w:trPr>
          <w:trHeight w:val="330"/>
        </w:trPr>
        <w:tc>
          <w:tcPr>
            <w:tcW w:w="2571" w:type="dxa"/>
            <w:tcBorders>
              <w:top w:val="nil"/>
              <w:left w:val="nil"/>
              <w:bottom w:val="nil"/>
              <w:right w:val="nil"/>
            </w:tcBorders>
            <w:shd w:val="clear" w:color="000000" w:fill="FFFFFF"/>
            <w:noWrap/>
            <w:vAlign w:val="center"/>
            <w:hideMark/>
          </w:tcPr>
          <w:p w14:paraId="7669A8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20/03/2030</w:t>
            </w:r>
          </w:p>
        </w:tc>
        <w:tc>
          <w:tcPr>
            <w:tcW w:w="1014" w:type="dxa"/>
            <w:tcBorders>
              <w:top w:val="nil"/>
              <w:left w:val="nil"/>
              <w:bottom w:val="nil"/>
              <w:right w:val="nil"/>
            </w:tcBorders>
            <w:shd w:val="clear" w:color="000000" w:fill="FFFFFF"/>
            <w:noWrap/>
            <w:vAlign w:val="center"/>
            <w:hideMark/>
          </w:tcPr>
          <w:p w14:paraId="4E608AF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106</w:t>
            </w:r>
          </w:p>
        </w:tc>
        <w:tc>
          <w:tcPr>
            <w:tcW w:w="2969" w:type="dxa"/>
            <w:tcBorders>
              <w:top w:val="nil"/>
              <w:left w:val="nil"/>
              <w:bottom w:val="nil"/>
              <w:right w:val="nil"/>
            </w:tcBorders>
            <w:shd w:val="clear" w:color="000000" w:fill="FFFFFF"/>
            <w:noWrap/>
            <w:vAlign w:val="center"/>
            <w:hideMark/>
          </w:tcPr>
          <w:p w14:paraId="68C0A90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22271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C829ABE" w14:textId="77777777" w:rsidTr="00365C0E">
        <w:trPr>
          <w:trHeight w:val="330"/>
        </w:trPr>
        <w:tc>
          <w:tcPr>
            <w:tcW w:w="2571" w:type="dxa"/>
            <w:tcBorders>
              <w:top w:val="nil"/>
              <w:left w:val="nil"/>
              <w:bottom w:val="nil"/>
              <w:right w:val="nil"/>
            </w:tcBorders>
            <w:shd w:val="clear" w:color="000000" w:fill="FFFFFF"/>
            <w:noWrap/>
            <w:vAlign w:val="center"/>
            <w:hideMark/>
          </w:tcPr>
          <w:p w14:paraId="0339F4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22/04/2030</w:t>
            </w:r>
          </w:p>
        </w:tc>
        <w:tc>
          <w:tcPr>
            <w:tcW w:w="1014" w:type="dxa"/>
            <w:tcBorders>
              <w:top w:val="nil"/>
              <w:left w:val="nil"/>
              <w:bottom w:val="nil"/>
              <w:right w:val="nil"/>
            </w:tcBorders>
            <w:shd w:val="clear" w:color="000000" w:fill="FFFFFF"/>
            <w:noWrap/>
            <w:vAlign w:val="center"/>
            <w:hideMark/>
          </w:tcPr>
          <w:p w14:paraId="6156AF8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107</w:t>
            </w:r>
          </w:p>
        </w:tc>
        <w:tc>
          <w:tcPr>
            <w:tcW w:w="2969" w:type="dxa"/>
            <w:tcBorders>
              <w:top w:val="nil"/>
              <w:left w:val="nil"/>
              <w:bottom w:val="nil"/>
              <w:right w:val="nil"/>
            </w:tcBorders>
            <w:shd w:val="clear" w:color="000000" w:fill="FFFFFF"/>
            <w:noWrap/>
            <w:vAlign w:val="center"/>
            <w:hideMark/>
          </w:tcPr>
          <w:p w14:paraId="5599F5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6D91E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FD20AF1" w14:textId="77777777" w:rsidTr="00365C0E">
        <w:trPr>
          <w:trHeight w:val="330"/>
        </w:trPr>
        <w:tc>
          <w:tcPr>
            <w:tcW w:w="2571" w:type="dxa"/>
            <w:tcBorders>
              <w:top w:val="nil"/>
              <w:left w:val="nil"/>
              <w:bottom w:val="nil"/>
              <w:right w:val="nil"/>
            </w:tcBorders>
            <w:shd w:val="clear" w:color="000000" w:fill="FFFFFF"/>
            <w:noWrap/>
            <w:vAlign w:val="center"/>
            <w:hideMark/>
          </w:tcPr>
          <w:p w14:paraId="5977265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20/05/2030</w:t>
            </w:r>
          </w:p>
        </w:tc>
        <w:tc>
          <w:tcPr>
            <w:tcW w:w="1014" w:type="dxa"/>
            <w:tcBorders>
              <w:top w:val="nil"/>
              <w:left w:val="nil"/>
              <w:bottom w:val="nil"/>
              <w:right w:val="nil"/>
            </w:tcBorders>
            <w:shd w:val="clear" w:color="000000" w:fill="FFFFFF"/>
            <w:noWrap/>
            <w:vAlign w:val="center"/>
            <w:hideMark/>
          </w:tcPr>
          <w:p w14:paraId="4B07B89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108</w:t>
            </w:r>
          </w:p>
        </w:tc>
        <w:tc>
          <w:tcPr>
            <w:tcW w:w="2969" w:type="dxa"/>
            <w:tcBorders>
              <w:top w:val="nil"/>
              <w:left w:val="nil"/>
              <w:bottom w:val="nil"/>
              <w:right w:val="nil"/>
            </w:tcBorders>
            <w:shd w:val="clear" w:color="000000" w:fill="FFFFFF"/>
            <w:noWrap/>
            <w:vAlign w:val="center"/>
            <w:hideMark/>
          </w:tcPr>
          <w:p w14:paraId="02416DE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321B96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EED5D5F" w14:textId="77777777" w:rsidTr="00365C0E">
        <w:trPr>
          <w:trHeight w:val="330"/>
        </w:trPr>
        <w:tc>
          <w:tcPr>
            <w:tcW w:w="2571" w:type="dxa"/>
            <w:tcBorders>
              <w:top w:val="nil"/>
              <w:left w:val="nil"/>
              <w:bottom w:val="nil"/>
              <w:right w:val="nil"/>
            </w:tcBorders>
            <w:shd w:val="clear" w:color="000000" w:fill="FFFFFF"/>
            <w:noWrap/>
            <w:vAlign w:val="center"/>
            <w:hideMark/>
          </w:tcPr>
          <w:p w14:paraId="17FAB9B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20/06/2030</w:t>
            </w:r>
          </w:p>
        </w:tc>
        <w:tc>
          <w:tcPr>
            <w:tcW w:w="1014" w:type="dxa"/>
            <w:tcBorders>
              <w:top w:val="nil"/>
              <w:left w:val="nil"/>
              <w:bottom w:val="nil"/>
              <w:right w:val="nil"/>
            </w:tcBorders>
            <w:shd w:val="clear" w:color="000000" w:fill="FFFFFF"/>
            <w:noWrap/>
            <w:vAlign w:val="center"/>
            <w:hideMark/>
          </w:tcPr>
          <w:p w14:paraId="08B24B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109</w:t>
            </w:r>
          </w:p>
        </w:tc>
        <w:tc>
          <w:tcPr>
            <w:tcW w:w="2969" w:type="dxa"/>
            <w:tcBorders>
              <w:top w:val="nil"/>
              <w:left w:val="nil"/>
              <w:bottom w:val="nil"/>
              <w:right w:val="nil"/>
            </w:tcBorders>
            <w:shd w:val="clear" w:color="000000" w:fill="FFFFFF"/>
            <w:noWrap/>
            <w:vAlign w:val="center"/>
            <w:hideMark/>
          </w:tcPr>
          <w:p w14:paraId="3AFE17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0CF61F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7342B9B" w14:textId="77777777" w:rsidTr="00365C0E">
        <w:trPr>
          <w:trHeight w:val="330"/>
        </w:trPr>
        <w:tc>
          <w:tcPr>
            <w:tcW w:w="2571" w:type="dxa"/>
            <w:tcBorders>
              <w:top w:val="nil"/>
              <w:left w:val="nil"/>
              <w:bottom w:val="nil"/>
              <w:right w:val="nil"/>
            </w:tcBorders>
            <w:shd w:val="clear" w:color="000000" w:fill="FFFFFF"/>
            <w:noWrap/>
            <w:vAlign w:val="center"/>
            <w:hideMark/>
          </w:tcPr>
          <w:p w14:paraId="23240B4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22/07/2030</w:t>
            </w:r>
          </w:p>
        </w:tc>
        <w:tc>
          <w:tcPr>
            <w:tcW w:w="1014" w:type="dxa"/>
            <w:tcBorders>
              <w:top w:val="nil"/>
              <w:left w:val="nil"/>
              <w:bottom w:val="nil"/>
              <w:right w:val="nil"/>
            </w:tcBorders>
            <w:shd w:val="clear" w:color="000000" w:fill="FFFFFF"/>
            <w:noWrap/>
            <w:vAlign w:val="center"/>
            <w:hideMark/>
          </w:tcPr>
          <w:p w14:paraId="38D0C5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110</w:t>
            </w:r>
          </w:p>
        </w:tc>
        <w:tc>
          <w:tcPr>
            <w:tcW w:w="2969" w:type="dxa"/>
            <w:tcBorders>
              <w:top w:val="nil"/>
              <w:left w:val="nil"/>
              <w:bottom w:val="nil"/>
              <w:right w:val="nil"/>
            </w:tcBorders>
            <w:shd w:val="clear" w:color="000000" w:fill="FFFFFF"/>
            <w:noWrap/>
            <w:vAlign w:val="center"/>
            <w:hideMark/>
          </w:tcPr>
          <w:p w14:paraId="3C3BA0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82E91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A691836" w14:textId="77777777" w:rsidTr="00365C0E">
        <w:trPr>
          <w:trHeight w:val="330"/>
        </w:trPr>
        <w:tc>
          <w:tcPr>
            <w:tcW w:w="2571" w:type="dxa"/>
            <w:tcBorders>
              <w:top w:val="nil"/>
              <w:left w:val="nil"/>
              <w:bottom w:val="nil"/>
              <w:right w:val="nil"/>
            </w:tcBorders>
            <w:shd w:val="clear" w:color="000000" w:fill="FFFFFF"/>
            <w:noWrap/>
            <w:vAlign w:val="center"/>
            <w:hideMark/>
          </w:tcPr>
          <w:p w14:paraId="2779D1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20/08/2030</w:t>
            </w:r>
          </w:p>
        </w:tc>
        <w:tc>
          <w:tcPr>
            <w:tcW w:w="1014" w:type="dxa"/>
            <w:tcBorders>
              <w:top w:val="nil"/>
              <w:left w:val="nil"/>
              <w:bottom w:val="nil"/>
              <w:right w:val="nil"/>
            </w:tcBorders>
            <w:shd w:val="clear" w:color="000000" w:fill="FFFFFF"/>
            <w:noWrap/>
            <w:vAlign w:val="center"/>
            <w:hideMark/>
          </w:tcPr>
          <w:p w14:paraId="0775158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111</w:t>
            </w:r>
          </w:p>
        </w:tc>
        <w:tc>
          <w:tcPr>
            <w:tcW w:w="2969" w:type="dxa"/>
            <w:tcBorders>
              <w:top w:val="nil"/>
              <w:left w:val="nil"/>
              <w:bottom w:val="nil"/>
              <w:right w:val="nil"/>
            </w:tcBorders>
            <w:shd w:val="clear" w:color="000000" w:fill="FFFFFF"/>
            <w:noWrap/>
            <w:vAlign w:val="center"/>
            <w:hideMark/>
          </w:tcPr>
          <w:p w14:paraId="31C7BAC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54485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5BA0F27" w14:textId="77777777" w:rsidTr="00365C0E">
        <w:trPr>
          <w:trHeight w:val="330"/>
        </w:trPr>
        <w:tc>
          <w:tcPr>
            <w:tcW w:w="2571" w:type="dxa"/>
            <w:tcBorders>
              <w:top w:val="nil"/>
              <w:left w:val="nil"/>
              <w:bottom w:val="nil"/>
              <w:right w:val="nil"/>
            </w:tcBorders>
            <w:shd w:val="clear" w:color="000000" w:fill="FFFFFF"/>
            <w:noWrap/>
            <w:vAlign w:val="center"/>
            <w:hideMark/>
          </w:tcPr>
          <w:p w14:paraId="2CD2B63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20/09/2030</w:t>
            </w:r>
          </w:p>
        </w:tc>
        <w:tc>
          <w:tcPr>
            <w:tcW w:w="1014" w:type="dxa"/>
            <w:tcBorders>
              <w:top w:val="nil"/>
              <w:left w:val="nil"/>
              <w:bottom w:val="nil"/>
              <w:right w:val="nil"/>
            </w:tcBorders>
            <w:shd w:val="clear" w:color="000000" w:fill="FFFFFF"/>
            <w:noWrap/>
            <w:vAlign w:val="center"/>
            <w:hideMark/>
          </w:tcPr>
          <w:p w14:paraId="2AA469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112</w:t>
            </w:r>
          </w:p>
        </w:tc>
        <w:tc>
          <w:tcPr>
            <w:tcW w:w="2969" w:type="dxa"/>
            <w:tcBorders>
              <w:top w:val="nil"/>
              <w:left w:val="nil"/>
              <w:bottom w:val="nil"/>
              <w:right w:val="nil"/>
            </w:tcBorders>
            <w:shd w:val="clear" w:color="000000" w:fill="FFFFFF"/>
            <w:noWrap/>
            <w:vAlign w:val="center"/>
            <w:hideMark/>
          </w:tcPr>
          <w:p w14:paraId="00672C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1109F4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27EB57B" w14:textId="77777777" w:rsidTr="00365C0E">
        <w:trPr>
          <w:trHeight w:val="330"/>
        </w:trPr>
        <w:tc>
          <w:tcPr>
            <w:tcW w:w="2571" w:type="dxa"/>
            <w:tcBorders>
              <w:top w:val="nil"/>
              <w:left w:val="nil"/>
              <w:bottom w:val="nil"/>
              <w:right w:val="nil"/>
            </w:tcBorders>
            <w:shd w:val="clear" w:color="000000" w:fill="FFFFFF"/>
            <w:noWrap/>
            <w:vAlign w:val="center"/>
            <w:hideMark/>
          </w:tcPr>
          <w:p w14:paraId="0DE4162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lastRenderedPageBreak/>
              <w:t>21/10/2030</w:t>
            </w:r>
          </w:p>
        </w:tc>
        <w:tc>
          <w:tcPr>
            <w:tcW w:w="1014" w:type="dxa"/>
            <w:tcBorders>
              <w:top w:val="nil"/>
              <w:left w:val="nil"/>
              <w:bottom w:val="nil"/>
              <w:right w:val="nil"/>
            </w:tcBorders>
            <w:shd w:val="clear" w:color="000000" w:fill="FFFFFF"/>
            <w:noWrap/>
            <w:vAlign w:val="center"/>
            <w:hideMark/>
          </w:tcPr>
          <w:p w14:paraId="0232B10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113</w:t>
            </w:r>
          </w:p>
        </w:tc>
        <w:tc>
          <w:tcPr>
            <w:tcW w:w="2969" w:type="dxa"/>
            <w:tcBorders>
              <w:top w:val="nil"/>
              <w:left w:val="nil"/>
              <w:bottom w:val="nil"/>
              <w:right w:val="nil"/>
            </w:tcBorders>
            <w:shd w:val="clear" w:color="000000" w:fill="FFFFFF"/>
            <w:noWrap/>
            <w:vAlign w:val="center"/>
            <w:hideMark/>
          </w:tcPr>
          <w:p w14:paraId="6DBF4C9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EEA02E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ADBB2DF" w14:textId="77777777" w:rsidTr="00365C0E">
        <w:trPr>
          <w:trHeight w:val="330"/>
        </w:trPr>
        <w:tc>
          <w:tcPr>
            <w:tcW w:w="2571" w:type="dxa"/>
            <w:tcBorders>
              <w:top w:val="nil"/>
              <w:left w:val="nil"/>
              <w:bottom w:val="nil"/>
              <w:right w:val="nil"/>
            </w:tcBorders>
            <w:shd w:val="clear" w:color="000000" w:fill="FFFFFF"/>
            <w:noWrap/>
            <w:vAlign w:val="center"/>
            <w:hideMark/>
          </w:tcPr>
          <w:p w14:paraId="62050DC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20/11/2030</w:t>
            </w:r>
          </w:p>
        </w:tc>
        <w:tc>
          <w:tcPr>
            <w:tcW w:w="1014" w:type="dxa"/>
            <w:tcBorders>
              <w:top w:val="nil"/>
              <w:left w:val="nil"/>
              <w:bottom w:val="nil"/>
              <w:right w:val="nil"/>
            </w:tcBorders>
            <w:shd w:val="clear" w:color="000000" w:fill="FFFFFF"/>
            <w:noWrap/>
            <w:vAlign w:val="center"/>
            <w:hideMark/>
          </w:tcPr>
          <w:p w14:paraId="76EF03F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114</w:t>
            </w:r>
          </w:p>
        </w:tc>
        <w:tc>
          <w:tcPr>
            <w:tcW w:w="2969" w:type="dxa"/>
            <w:tcBorders>
              <w:top w:val="nil"/>
              <w:left w:val="nil"/>
              <w:bottom w:val="nil"/>
              <w:right w:val="nil"/>
            </w:tcBorders>
            <w:shd w:val="clear" w:color="000000" w:fill="FFFFFF"/>
            <w:noWrap/>
            <w:vAlign w:val="center"/>
            <w:hideMark/>
          </w:tcPr>
          <w:p w14:paraId="4A7888D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26F6E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D9A7275" w14:textId="77777777" w:rsidTr="00365C0E">
        <w:trPr>
          <w:trHeight w:val="330"/>
        </w:trPr>
        <w:tc>
          <w:tcPr>
            <w:tcW w:w="2571" w:type="dxa"/>
            <w:tcBorders>
              <w:top w:val="nil"/>
              <w:left w:val="nil"/>
              <w:bottom w:val="nil"/>
              <w:right w:val="nil"/>
            </w:tcBorders>
            <w:shd w:val="clear" w:color="000000" w:fill="FFFFFF"/>
            <w:noWrap/>
            <w:vAlign w:val="center"/>
            <w:hideMark/>
          </w:tcPr>
          <w:p w14:paraId="4969E7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20/12/2030</w:t>
            </w:r>
          </w:p>
        </w:tc>
        <w:tc>
          <w:tcPr>
            <w:tcW w:w="1014" w:type="dxa"/>
            <w:tcBorders>
              <w:top w:val="nil"/>
              <w:left w:val="nil"/>
              <w:bottom w:val="nil"/>
              <w:right w:val="nil"/>
            </w:tcBorders>
            <w:shd w:val="clear" w:color="000000" w:fill="FFFFFF"/>
            <w:noWrap/>
            <w:vAlign w:val="center"/>
            <w:hideMark/>
          </w:tcPr>
          <w:p w14:paraId="7EE33F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115</w:t>
            </w:r>
          </w:p>
        </w:tc>
        <w:tc>
          <w:tcPr>
            <w:tcW w:w="2969" w:type="dxa"/>
            <w:tcBorders>
              <w:top w:val="nil"/>
              <w:left w:val="nil"/>
              <w:bottom w:val="nil"/>
              <w:right w:val="nil"/>
            </w:tcBorders>
            <w:shd w:val="clear" w:color="000000" w:fill="FFFFFF"/>
            <w:noWrap/>
            <w:vAlign w:val="center"/>
            <w:hideMark/>
          </w:tcPr>
          <w:p w14:paraId="6F097E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A50820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6DE2197" w14:textId="77777777" w:rsidTr="00365C0E">
        <w:trPr>
          <w:trHeight w:val="330"/>
        </w:trPr>
        <w:tc>
          <w:tcPr>
            <w:tcW w:w="2571" w:type="dxa"/>
            <w:tcBorders>
              <w:top w:val="nil"/>
              <w:left w:val="nil"/>
              <w:bottom w:val="nil"/>
              <w:right w:val="nil"/>
            </w:tcBorders>
            <w:shd w:val="clear" w:color="000000" w:fill="FFFFFF"/>
            <w:noWrap/>
            <w:vAlign w:val="center"/>
            <w:hideMark/>
          </w:tcPr>
          <w:p w14:paraId="0925D9C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20/01/2031</w:t>
            </w:r>
          </w:p>
        </w:tc>
        <w:tc>
          <w:tcPr>
            <w:tcW w:w="1014" w:type="dxa"/>
            <w:tcBorders>
              <w:top w:val="nil"/>
              <w:left w:val="nil"/>
              <w:bottom w:val="nil"/>
              <w:right w:val="nil"/>
            </w:tcBorders>
            <w:shd w:val="clear" w:color="000000" w:fill="FFFFFF"/>
            <w:noWrap/>
            <w:vAlign w:val="center"/>
            <w:hideMark/>
          </w:tcPr>
          <w:p w14:paraId="0C1FA6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116</w:t>
            </w:r>
          </w:p>
        </w:tc>
        <w:tc>
          <w:tcPr>
            <w:tcW w:w="2969" w:type="dxa"/>
            <w:tcBorders>
              <w:top w:val="nil"/>
              <w:left w:val="nil"/>
              <w:bottom w:val="nil"/>
              <w:right w:val="nil"/>
            </w:tcBorders>
            <w:shd w:val="clear" w:color="000000" w:fill="FFFFFF"/>
            <w:noWrap/>
            <w:vAlign w:val="center"/>
            <w:hideMark/>
          </w:tcPr>
          <w:p w14:paraId="3543006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6730D9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B5F54BE" w14:textId="77777777" w:rsidTr="00365C0E">
        <w:trPr>
          <w:trHeight w:val="330"/>
        </w:trPr>
        <w:tc>
          <w:tcPr>
            <w:tcW w:w="2571" w:type="dxa"/>
            <w:tcBorders>
              <w:top w:val="nil"/>
              <w:left w:val="nil"/>
              <w:bottom w:val="nil"/>
              <w:right w:val="nil"/>
            </w:tcBorders>
            <w:shd w:val="clear" w:color="000000" w:fill="FFFFFF"/>
            <w:noWrap/>
            <w:vAlign w:val="center"/>
            <w:hideMark/>
          </w:tcPr>
          <w:p w14:paraId="72BB8A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20/02/2031</w:t>
            </w:r>
          </w:p>
        </w:tc>
        <w:tc>
          <w:tcPr>
            <w:tcW w:w="1014" w:type="dxa"/>
            <w:tcBorders>
              <w:top w:val="nil"/>
              <w:left w:val="nil"/>
              <w:bottom w:val="nil"/>
              <w:right w:val="nil"/>
            </w:tcBorders>
            <w:shd w:val="clear" w:color="000000" w:fill="FFFFFF"/>
            <w:noWrap/>
            <w:vAlign w:val="center"/>
            <w:hideMark/>
          </w:tcPr>
          <w:p w14:paraId="1FC5D87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117</w:t>
            </w:r>
          </w:p>
        </w:tc>
        <w:tc>
          <w:tcPr>
            <w:tcW w:w="2969" w:type="dxa"/>
            <w:tcBorders>
              <w:top w:val="nil"/>
              <w:left w:val="nil"/>
              <w:bottom w:val="nil"/>
              <w:right w:val="nil"/>
            </w:tcBorders>
            <w:shd w:val="clear" w:color="000000" w:fill="FFFFFF"/>
            <w:noWrap/>
            <w:vAlign w:val="center"/>
            <w:hideMark/>
          </w:tcPr>
          <w:p w14:paraId="040F01D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C7359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2F4576C" w14:textId="77777777" w:rsidTr="00365C0E">
        <w:trPr>
          <w:trHeight w:val="330"/>
        </w:trPr>
        <w:tc>
          <w:tcPr>
            <w:tcW w:w="2571" w:type="dxa"/>
            <w:tcBorders>
              <w:top w:val="nil"/>
              <w:left w:val="nil"/>
              <w:bottom w:val="nil"/>
              <w:right w:val="nil"/>
            </w:tcBorders>
            <w:shd w:val="clear" w:color="000000" w:fill="FFFFFF"/>
            <w:noWrap/>
            <w:vAlign w:val="center"/>
            <w:hideMark/>
          </w:tcPr>
          <w:p w14:paraId="2342DF0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20/03/2031</w:t>
            </w:r>
          </w:p>
        </w:tc>
        <w:tc>
          <w:tcPr>
            <w:tcW w:w="1014" w:type="dxa"/>
            <w:tcBorders>
              <w:top w:val="nil"/>
              <w:left w:val="nil"/>
              <w:bottom w:val="nil"/>
              <w:right w:val="nil"/>
            </w:tcBorders>
            <w:shd w:val="clear" w:color="000000" w:fill="FFFFFF"/>
            <w:noWrap/>
            <w:vAlign w:val="center"/>
            <w:hideMark/>
          </w:tcPr>
          <w:p w14:paraId="5772FF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118</w:t>
            </w:r>
          </w:p>
        </w:tc>
        <w:tc>
          <w:tcPr>
            <w:tcW w:w="2969" w:type="dxa"/>
            <w:tcBorders>
              <w:top w:val="nil"/>
              <w:left w:val="nil"/>
              <w:bottom w:val="nil"/>
              <w:right w:val="nil"/>
            </w:tcBorders>
            <w:shd w:val="clear" w:color="000000" w:fill="FFFFFF"/>
            <w:noWrap/>
            <w:vAlign w:val="center"/>
            <w:hideMark/>
          </w:tcPr>
          <w:p w14:paraId="71CE7F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9FD3C0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895890E" w14:textId="77777777" w:rsidTr="00365C0E">
        <w:trPr>
          <w:trHeight w:val="330"/>
        </w:trPr>
        <w:tc>
          <w:tcPr>
            <w:tcW w:w="2571" w:type="dxa"/>
            <w:tcBorders>
              <w:top w:val="nil"/>
              <w:left w:val="nil"/>
              <w:bottom w:val="nil"/>
              <w:right w:val="nil"/>
            </w:tcBorders>
            <w:shd w:val="clear" w:color="000000" w:fill="FFFFFF"/>
            <w:noWrap/>
            <w:vAlign w:val="center"/>
            <w:hideMark/>
          </w:tcPr>
          <w:p w14:paraId="12CA884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21/04/2031</w:t>
            </w:r>
          </w:p>
        </w:tc>
        <w:tc>
          <w:tcPr>
            <w:tcW w:w="1014" w:type="dxa"/>
            <w:tcBorders>
              <w:top w:val="nil"/>
              <w:left w:val="nil"/>
              <w:bottom w:val="nil"/>
              <w:right w:val="nil"/>
            </w:tcBorders>
            <w:shd w:val="clear" w:color="000000" w:fill="FFFFFF"/>
            <w:noWrap/>
            <w:vAlign w:val="center"/>
            <w:hideMark/>
          </w:tcPr>
          <w:p w14:paraId="7EDACE8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119</w:t>
            </w:r>
          </w:p>
        </w:tc>
        <w:tc>
          <w:tcPr>
            <w:tcW w:w="2969" w:type="dxa"/>
            <w:tcBorders>
              <w:top w:val="nil"/>
              <w:left w:val="nil"/>
              <w:bottom w:val="nil"/>
              <w:right w:val="nil"/>
            </w:tcBorders>
            <w:shd w:val="clear" w:color="000000" w:fill="FFFFFF"/>
            <w:noWrap/>
            <w:vAlign w:val="center"/>
            <w:hideMark/>
          </w:tcPr>
          <w:p w14:paraId="2B32F1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620C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2CE5E4" w14:textId="77777777" w:rsidTr="00365C0E">
        <w:trPr>
          <w:trHeight w:val="330"/>
        </w:trPr>
        <w:tc>
          <w:tcPr>
            <w:tcW w:w="2571" w:type="dxa"/>
            <w:tcBorders>
              <w:top w:val="nil"/>
              <w:left w:val="nil"/>
              <w:bottom w:val="nil"/>
              <w:right w:val="nil"/>
            </w:tcBorders>
            <w:shd w:val="clear" w:color="000000" w:fill="FFFFFF"/>
            <w:noWrap/>
            <w:vAlign w:val="center"/>
            <w:hideMark/>
          </w:tcPr>
          <w:p w14:paraId="5BB7AC1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20/05/2031</w:t>
            </w:r>
          </w:p>
        </w:tc>
        <w:tc>
          <w:tcPr>
            <w:tcW w:w="1014" w:type="dxa"/>
            <w:tcBorders>
              <w:top w:val="nil"/>
              <w:left w:val="nil"/>
              <w:bottom w:val="nil"/>
              <w:right w:val="nil"/>
            </w:tcBorders>
            <w:shd w:val="clear" w:color="000000" w:fill="FFFFFF"/>
            <w:noWrap/>
            <w:vAlign w:val="center"/>
            <w:hideMark/>
          </w:tcPr>
          <w:p w14:paraId="3051A53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120</w:t>
            </w:r>
          </w:p>
        </w:tc>
        <w:tc>
          <w:tcPr>
            <w:tcW w:w="2969" w:type="dxa"/>
            <w:tcBorders>
              <w:top w:val="nil"/>
              <w:left w:val="nil"/>
              <w:bottom w:val="nil"/>
              <w:right w:val="nil"/>
            </w:tcBorders>
            <w:shd w:val="clear" w:color="000000" w:fill="FFFFFF"/>
            <w:noWrap/>
            <w:vAlign w:val="center"/>
            <w:hideMark/>
          </w:tcPr>
          <w:p w14:paraId="473B943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3B27B3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785B691" w14:textId="77777777" w:rsidTr="00365C0E">
        <w:trPr>
          <w:trHeight w:val="330"/>
        </w:trPr>
        <w:tc>
          <w:tcPr>
            <w:tcW w:w="2571" w:type="dxa"/>
            <w:tcBorders>
              <w:top w:val="nil"/>
              <w:left w:val="nil"/>
              <w:bottom w:val="nil"/>
              <w:right w:val="nil"/>
            </w:tcBorders>
            <w:shd w:val="clear" w:color="000000" w:fill="FFFFFF"/>
            <w:noWrap/>
            <w:vAlign w:val="center"/>
            <w:hideMark/>
          </w:tcPr>
          <w:p w14:paraId="327BFC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20/06/2031</w:t>
            </w:r>
          </w:p>
        </w:tc>
        <w:tc>
          <w:tcPr>
            <w:tcW w:w="1014" w:type="dxa"/>
            <w:tcBorders>
              <w:top w:val="nil"/>
              <w:left w:val="nil"/>
              <w:bottom w:val="nil"/>
              <w:right w:val="nil"/>
            </w:tcBorders>
            <w:shd w:val="clear" w:color="000000" w:fill="FFFFFF"/>
            <w:noWrap/>
            <w:vAlign w:val="center"/>
            <w:hideMark/>
          </w:tcPr>
          <w:p w14:paraId="5986F5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121</w:t>
            </w:r>
          </w:p>
        </w:tc>
        <w:tc>
          <w:tcPr>
            <w:tcW w:w="2969" w:type="dxa"/>
            <w:tcBorders>
              <w:top w:val="nil"/>
              <w:left w:val="nil"/>
              <w:bottom w:val="nil"/>
              <w:right w:val="nil"/>
            </w:tcBorders>
            <w:shd w:val="clear" w:color="000000" w:fill="FFFFFF"/>
            <w:noWrap/>
            <w:vAlign w:val="center"/>
            <w:hideMark/>
          </w:tcPr>
          <w:p w14:paraId="2997B88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C8DD08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B0D4027" w14:textId="77777777" w:rsidTr="00365C0E">
        <w:trPr>
          <w:trHeight w:val="330"/>
        </w:trPr>
        <w:tc>
          <w:tcPr>
            <w:tcW w:w="2571" w:type="dxa"/>
            <w:tcBorders>
              <w:top w:val="nil"/>
              <w:left w:val="nil"/>
              <w:bottom w:val="nil"/>
              <w:right w:val="nil"/>
            </w:tcBorders>
            <w:shd w:val="clear" w:color="000000" w:fill="FFFFFF"/>
            <w:noWrap/>
            <w:vAlign w:val="center"/>
            <w:hideMark/>
          </w:tcPr>
          <w:p w14:paraId="4FB9A54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21/07/2031</w:t>
            </w:r>
          </w:p>
        </w:tc>
        <w:tc>
          <w:tcPr>
            <w:tcW w:w="1014" w:type="dxa"/>
            <w:tcBorders>
              <w:top w:val="nil"/>
              <w:left w:val="nil"/>
              <w:bottom w:val="nil"/>
              <w:right w:val="nil"/>
            </w:tcBorders>
            <w:shd w:val="clear" w:color="000000" w:fill="FFFFFF"/>
            <w:noWrap/>
            <w:vAlign w:val="center"/>
            <w:hideMark/>
          </w:tcPr>
          <w:p w14:paraId="20057A8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122</w:t>
            </w:r>
          </w:p>
        </w:tc>
        <w:tc>
          <w:tcPr>
            <w:tcW w:w="2969" w:type="dxa"/>
            <w:tcBorders>
              <w:top w:val="nil"/>
              <w:left w:val="nil"/>
              <w:bottom w:val="nil"/>
              <w:right w:val="nil"/>
            </w:tcBorders>
            <w:shd w:val="clear" w:color="000000" w:fill="FFFFFF"/>
            <w:noWrap/>
            <w:vAlign w:val="center"/>
            <w:hideMark/>
          </w:tcPr>
          <w:p w14:paraId="0D39F3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34D644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A00AD3A" w14:textId="77777777" w:rsidTr="00365C0E">
        <w:trPr>
          <w:trHeight w:val="330"/>
        </w:trPr>
        <w:tc>
          <w:tcPr>
            <w:tcW w:w="2571" w:type="dxa"/>
            <w:tcBorders>
              <w:top w:val="nil"/>
              <w:left w:val="nil"/>
              <w:bottom w:val="nil"/>
              <w:right w:val="nil"/>
            </w:tcBorders>
            <w:shd w:val="clear" w:color="000000" w:fill="FFFFFF"/>
            <w:noWrap/>
            <w:vAlign w:val="center"/>
            <w:hideMark/>
          </w:tcPr>
          <w:p w14:paraId="5662E6C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20/08/2031</w:t>
            </w:r>
          </w:p>
        </w:tc>
        <w:tc>
          <w:tcPr>
            <w:tcW w:w="1014" w:type="dxa"/>
            <w:tcBorders>
              <w:top w:val="nil"/>
              <w:left w:val="nil"/>
              <w:bottom w:val="nil"/>
              <w:right w:val="nil"/>
            </w:tcBorders>
            <w:shd w:val="clear" w:color="000000" w:fill="FFFFFF"/>
            <w:noWrap/>
            <w:vAlign w:val="center"/>
            <w:hideMark/>
          </w:tcPr>
          <w:p w14:paraId="2B3BF2C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123</w:t>
            </w:r>
          </w:p>
        </w:tc>
        <w:tc>
          <w:tcPr>
            <w:tcW w:w="2969" w:type="dxa"/>
            <w:tcBorders>
              <w:top w:val="nil"/>
              <w:left w:val="nil"/>
              <w:bottom w:val="nil"/>
              <w:right w:val="nil"/>
            </w:tcBorders>
            <w:shd w:val="clear" w:color="000000" w:fill="FFFFFF"/>
            <w:noWrap/>
            <w:vAlign w:val="center"/>
            <w:hideMark/>
          </w:tcPr>
          <w:p w14:paraId="35DE77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8D83A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D9FC47A" w14:textId="77777777" w:rsidTr="00365C0E">
        <w:trPr>
          <w:trHeight w:val="330"/>
        </w:trPr>
        <w:tc>
          <w:tcPr>
            <w:tcW w:w="2571" w:type="dxa"/>
            <w:tcBorders>
              <w:top w:val="nil"/>
              <w:left w:val="nil"/>
              <w:bottom w:val="nil"/>
              <w:right w:val="nil"/>
            </w:tcBorders>
            <w:shd w:val="clear" w:color="000000" w:fill="FFFFFF"/>
            <w:noWrap/>
            <w:vAlign w:val="center"/>
            <w:hideMark/>
          </w:tcPr>
          <w:p w14:paraId="07028B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22/09/2031</w:t>
            </w:r>
          </w:p>
        </w:tc>
        <w:tc>
          <w:tcPr>
            <w:tcW w:w="1014" w:type="dxa"/>
            <w:tcBorders>
              <w:top w:val="nil"/>
              <w:left w:val="nil"/>
              <w:bottom w:val="nil"/>
              <w:right w:val="nil"/>
            </w:tcBorders>
            <w:shd w:val="clear" w:color="000000" w:fill="FFFFFF"/>
            <w:noWrap/>
            <w:vAlign w:val="center"/>
            <w:hideMark/>
          </w:tcPr>
          <w:p w14:paraId="07A1EFA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124</w:t>
            </w:r>
          </w:p>
        </w:tc>
        <w:tc>
          <w:tcPr>
            <w:tcW w:w="2969" w:type="dxa"/>
            <w:tcBorders>
              <w:top w:val="nil"/>
              <w:left w:val="nil"/>
              <w:bottom w:val="nil"/>
              <w:right w:val="nil"/>
            </w:tcBorders>
            <w:shd w:val="clear" w:color="000000" w:fill="FFFFFF"/>
            <w:noWrap/>
            <w:vAlign w:val="center"/>
            <w:hideMark/>
          </w:tcPr>
          <w:p w14:paraId="6A72A26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ACCCB4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EA1E45C" w14:textId="77777777" w:rsidTr="00365C0E">
        <w:trPr>
          <w:trHeight w:val="330"/>
        </w:trPr>
        <w:tc>
          <w:tcPr>
            <w:tcW w:w="2571" w:type="dxa"/>
            <w:tcBorders>
              <w:top w:val="nil"/>
              <w:left w:val="nil"/>
              <w:bottom w:val="nil"/>
              <w:right w:val="nil"/>
            </w:tcBorders>
            <w:shd w:val="clear" w:color="000000" w:fill="FFFFFF"/>
            <w:noWrap/>
            <w:vAlign w:val="center"/>
            <w:hideMark/>
          </w:tcPr>
          <w:p w14:paraId="65415A0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20/10/2031</w:t>
            </w:r>
          </w:p>
        </w:tc>
        <w:tc>
          <w:tcPr>
            <w:tcW w:w="1014" w:type="dxa"/>
            <w:tcBorders>
              <w:top w:val="nil"/>
              <w:left w:val="nil"/>
              <w:bottom w:val="nil"/>
              <w:right w:val="nil"/>
            </w:tcBorders>
            <w:shd w:val="clear" w:color="000000" w:fill="FFFFFF"/>
            <w:noWrap/>
            <w:vAlign w:val="center"/>
            <w:hideMark/>
          </w:tcPr>
          <w:p w14:paraId="1728ADD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125</w:t>
            </w:r>
          </w:p>
        </w:tc>
        <w:tc>
          <w:tcPr>
            <w:tcW w:w="2969" w:type="dxa"/>
            <w:tcBorders>
              <w:top w:val="nil"/>
              <w:left w:val="nil"/>
              <w:bottom w:val="nil"/>
              <w:right w:val="nil"/>
            </w:tcBorders>
            <w:shd w:val="clear" w:color="000000" w:fill="FFFFFF"/>
            <w:noWrap/>
            <w:vAlign w:val="center"/>
            <w:hideMark/>
          </w:tcPr>
          <w:p w14:paraId="0EA1FA6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70F3CF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CF71ECA" w14:textId="77777777" w:rsidTr="00365C0E">
        <w:trPr>
          <w:trHeight w:val="330"/>
        </w:trPr>
        <w:tc>
          <w:tcPr>
            <w:tcW w:w="2571" w:type="dxa"/>
            <w:tcBorders>
              <w:top w:val="nil"/>
              <w:left w:val="nil"/>
              <w:bottom w:val="nil"/>
              <w:right w:val="nil"/>
            </w:tcBorders>
            <w:shd w:val="clear" w:color="000000" w:fill="FFFFFF"/>
            <w:noWrap/>
            <w:vAlign w:val="center"/>
            <w:hideMark/>
          </w:tcPr>
          <w:p w14:paraId="43C26C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20/11/2031</w:t>
            </w:r>
          </w:p>
        </w:tc>
        <w:tc>
          <w:tcPr>
            <w:tcW w:w="1014" w:type="dxa"/>
            <w:tcBorders>
              <w:top w:val="nil"/>
              <w:left w:val="nil"/>
              <w:bottom w:val="nil"/>
              <w:right w:val="nil"/>
            </w:tcBorders>
            <w:shd w:val="clear" w:color="000000" w:fill="FFFFFF"/>
            <w:noWrap/>
            <w:vAlign w:val="center"/>
            <w:hideMark/>
          </w:tcPr>
          <w:p w14:paraId="14BCAA2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126</w:t>
            </w:r>
          </w:p>
        </w:tc>
        <w:tc>
          <w:tcPr>
            <w:tcW w:w="2969" w:type="dxa"/>
            <w:tcBorders>
              <w:top w:val="nil"/>
              <w:left w:val="nil"/>
              <w:bottom w:val="nil"/>
              <w:right w:val="nil"/>
            </w:tcBorders>
            <w:shd w:val="clear" w:color="000000" w:fill="FFFFFF"/>
            <w:noWrap/>
            <w:vAlign w:val="center"/>
            <w:hideMark/>
          </w:tcPr>
          <w:p w14:paraId="24D86FA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4089E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CF12207" w14:textId="77777777" w:rsidTr="00365C0E">
        <w:trPr>
          <w:trHeight w:val="330"/>
        </w:trPr>
        <w:tc>
          <w:tcPr>
            <w:tcW w:w="2571" w:type="dxa"/>
            <w:tcBorders>
              <w:top w:val="nil"/>
              <w:left w:val="nil"/>
              <w:bottom w:val="nil"/>
              <w:right w:val="nil"/>
            </w:tcBorders>
            <w:shd w:val="clear" w:color="000000" w:fill="FFFFFF"/>
            <w:noWrap/>
            <w:vAlign w:val="center"/>
            <w:hideMark/>
          </w:tcPr>
          <w:p w14:paraId="1F64E3E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22/12/2031</w:t>
            </w:r>
          </w:p>
        </w:tc>
        <w:tc>
          <w:tcPr>
            <w:tcW w:w="1014" w:type="dxa"/>
            <w:tcBorders>
              <w:top w:val="nil"/>
              <w:left w:val="nil"/>
              <w:bottom w:val="nil"/>
              <w:right w:val="nil"/>
            </w:tcBorders>
            <w:shd w:val="clear" w:color="000000" w:fill="FFFFFF"/>
            <w:noWrap/>
            <w:vAlign w:val="center"/>
            <w:hideMark/>
          </w:tcPr>
          <w:p w14:paraId="7C8706E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127</w:t>
            </w:r>
          </w:p>
        </w:tc>
        <w:tc>
          <w:tcPr>
            <w:tcW w:w="2969" w:type="dxa"/>
            <w:tcBorders>
              <w:top w:val="nil"/>
              <w:left w:val="nil"/>
              <w:bottom w:val="nil"/>
              <w:right w:val="nil"/>
            </w:tcBorders>
            <w:shd w:val="clear" w:color="000000" w:fill="FFFFFF"/>
            <w:noWrap/>
            <w:vAlign w:val="center"/>
            <w:hideMark/>
          </w:tcPr>
          <w:p w14:paraId="6321AA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D8E737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0F8A59F" w14:textId="77777777" w:rsidTr="00365C0E">
        <w:trPr>
          <w:trHeight w:val="330"/>
        </w:trPr>
        <w:tc>
          <w:tcPr>
            <w:tcW w:w="2571" w:type="dxa"/>
            <w:tcBorders>
              <w:top w:val="nil"/>
              <w:left w:val="nil"/>
              <w:bottom w:val="nil"/>
              <w:right w:val="nil"/>
            </w:tcBorders>
            <w:shd w:val="clear" w:color="000000" w:fill="FFFFFF"/>
            <w:noWrap/>
            <w:vAlign w:val="center"/>
            <w:hideMark/>
          </w:tcPr>
          <w:p w14:paraId="49B3596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20/01/2032</w:t>
            </w:r>
          </w:p>
        </w:tc>
        <w:tc>
          <w:tcPr>
            <w:tcW w:w="1014" w:type="dxa"/>
            <w:tcBorders>
              <w:top w:val="nil"/>
              <w:left w:val="nil"/>
              <w:bottom w:val="nil"/>
              <w:right w:val="nil"/>
            </w:tcBorders>
            <w:shd w:val="clear" w:color="000000" w:fill="FFFFFF"/>
            <w:noWrap/>
            <w:vAlign w:val="center"/>
            <w:hideMark/>
          </w:tcPr>
          <w:p w14:paraId="0079D62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128</w:t>
            </w:r>
          </w:p>
        </w:tc>
        <w:tc>
          <w:tcPr>
            <w:tcW w:w="2969" w:type="dxa"/>
            <w:tcBorders>
              <w:top w:val="nil"/>
              <w:left w:val="nil"/>
              <w:bottom w:val="nil"/>
              <w:right w:val="nil"/>
            </w:tcBorders>
            <w:shd w:val="clear" w:color="000000" w:fill="FFFFFF"/>
            <w:noWrap/>
            <w:vAlign w:val="center"/>
            <w:hideMark/>
          </w:tcPr>
          <w:p w14:paraId="5D197B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5971B2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6E9E713" w14:textId="77777777" w:rsidTr="00365C0E">
        <w:trPr>
          <w:trHeight w:val="330"/>
        </w:trPr>
        <w:tc>
          <w:tcPr>
            <w:tcW w:w="2571" w:type="dxa"/>
            <w:tcBorders>
              <w:top w:val="nil"/>
              <w:left w:val="nil"/>
              <w:bottom w:val="nil"/>
              <w:right w:val="nil"/>
            </w:tcBorders>
            <w:shd w:val="clear" w:color="000000" w:fill="FFFFFF"/>
            <w:noWrap/>
            <w:vAlign w:val="center"/>
            <w:hideMark/>
          </w:tcPr>
          <w:p w14:paraId="5DF6761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20/02/2032</w:t>
            </w:r>
          </w:p>
        </w:tc>
        <w:tc>
          <w:tcPr>
            <w:tcW w:w="1014" w:type="dxa"/>
            <w:tcBorders>
              <w:top w:val="nil"/>
              <w:left w:val="nil"/>
              <w:bottom w:val="nil"/>
              <w:right w:val="nil"/>
            </w:tcBorders>
            <w:shd w:val="clear" w:color="000000" w:fill="FFFFFF"/>
            <w:noWrap/>
            <w:vAlign w:val="center"/>
            <w:hideMark/>
          </w:tcPr>
          <w:p w14:paraId="531C319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129</w:t>
            </w:r>
          </w:p>
        </w:tc>
        <w:tc>
          <w:tcPr>
            <w:tcW w:w="2969" w:type="dxa"/>
            <w:tcBorders>
              <w:top w:val="nil"/>
              <w:left w:val="nil"/>
              <w:bottom w:val="nil"/>
              <w:right w:val="nil"/>
            </w:tcBorders>
            <w:shd w:val="clear" w:color="000000" w:fill="FFFFFF"/>
            <w:noWrap/>
            <w:vAlign w:val="center"/>
            <w:hideMark/>
          </w:tcPr>
          <w:p w14:paraId="7BA70A6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246F32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0B271E9" w14:textId="77777777" w:rsidTr="00365C0E">
        <w:trPr>
          <w:trHeight w:val="330"/>
        </w:trPr>
        <w:tc>
          <w:tcPr>
            <w:tcW w:w="2571" w:type="dxa"/>
            <w:tcBorders>
              <w:top w:val="nil"/>
              <w:left w:val="nil"/>
              <w:bottom w:val="nil"/>
              <w:right w:val="nil"/>
            </w:tcBorders>
            <w:shd w:val="clear" w:color="000000" w:fill="FFFFFF"/>
            <w:noWrap/>
            <w:vAlign w:val="center"/>
            <w:hideMark/>
          </w:tcPr>
          <w:p w14:paraId="56526C3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22/03/2032</w:t>
            </w:r>
          </w:p>
        </w:tc>
        <w:tc>
          <w:tcPr>
            <w:tcW w:w="1014" w:type="dxa"/>
            <w:tcBorders>
              <w:top w:val="nil"/>
              <w:left w:val="nil"/>
              <w:bottom w:val="nil"/>
              <w:right w:val="nil"/>
            </w:tcBorders>
            <w:shd w:val="clear" w:color="000000" w:fill="FFFFFF"/>
            <w:noWrap/>
            <w:vAlign w:val="center"/>
            <w:hideMark/>
          </w:tcPr>
          <w:p w14:paraId="330E492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130</w:t>
            </w:r>
          </w:p>
        </w:tc>
        <w:tc>
          <w:tcPr>
            <w:tcW w:w="2969" w:type="dxa"/>
            <w:tcBorders>
              <w:top w:val="nil"/>
              <w:left w:val="nil"/>
              <w:bottom w:val="nil"/>
              <w:right w:val="nil"/>
            </w:tcBorders>
            <w:shd w:val="clear" w:color="000000" w:fill="FFFFFF"/>
            <w:noWrap/>
            <w:vAlign w:val="center"/>
            <w:hideMark/>
          </w:tcPr>
          <w:p w14:paraId="461A435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895AA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90FB6BA" w14:textId="77777777" w:rsidTr="00365C0E">
        <w:trPr>
          <w:trHeight w:val="330"/>
        </w:trPr>
        <w:tc>
          <w:tcPr>
            <w:tcW w:w="2571" w:type="dxa"/>
            <w:tcBorders>
              <w:top w:val="nil"/>
              <w:left w:val="nil"/>
              <w:bottom w:val="nil"/>
              <w:right w:val="nil"/>
            </w:tcBorders>
            <w:shd w:val="clear" w:color="000000" w:fill="FFFFFF"/>
            <w:noWrap/>
            <w:vAlign w:val="center"/>
            <w:hideMark/>
          </w:tcPr>
          <w:p w14:paraId="78C8C4E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20/04/2032</w:t>
            </w:r>
          </w:p>
        </w:tc>
        <w:tc>
          <w:tcPr>
            <w:tcW w:w="1014" w:type="dxa"/>
            <w:tcBorders>
              <w:top w:val="nil"/>
              <w:left w:val="nil"/>
              <w:bottom w:val="nil"/>
              <w:right w:val="nil"/>
            </w:tcBorders>
            <w:shd w:val="clear" w:color="000000" w:fill="FFFFFF"/>
            <w:noWrap/>
            <w:vAlign w:val="center"/>
            <w:hideMark/>
          </w:tcPr>
          <w:p w14:paraId="4936697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131</w:t>
            </w:r>
          </w:p>
        </w:tc>
        <w:tc>
          <w:tcPr>
            <w:tcW w:w="2969" w:type="dxa"/>
            <w:tcBorders>
              <w:top w:val="nil"/>
              <w:left w:val="nil"/>
              <w:bottom w:val="nil"/>
              <w:right w:val="nil"/>
            </w:tcBorders>
            <w:shd w:val="clear" w:color="000000" w:fill="FFFFFF"/>
            <w:noWrap/>
            <w:vAlign w:val="center"/>
            <w:hideMark/>
          </w:tcPr>
          <w:p w14:paraId="477815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4E750B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BC36834" w14:textId="77777777" w:rsidTr="00365C0E">
        <w:trPr>
          <w:trHeight w:val="330"/>
        </w:trPr>
        <w:tc>
          <w:tcPr>
            <w:tcW w:w="2571" w:type="dxa"/>
            <w:tcBorders>
              <w:top w:val="nil"/>
              <w:left w:val="nil"/>
              <w:bottom w:val="nil"/>
              <w:right w:val="nil"/>
            </w:tcBorders>
            <w:shd w:val="clear" w:color="000000" w:fill="FFFFFF"/>
            <w:noWrap/>
            <w:vAlign w:val="center"/>
            <w:hideMark/>
          </w:tcPr>
          <w:p w14:paraId="0AE1ACE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20/05/2032</w:t>
            </w:r>
          </w:p>
        </w:tc>
        <w:tc>
          <w:tcPr>
            <w:tcW w:w="1014" w:type="dxa"/>
            <w:tcBorders>
              <w:top w:val="nil"/>
              <w:left w:val="nil"/>
              <w:bottom w:val="nil"/>
              <w:right w:val="nil"/>
            </w:tcBorders>
            <w:shd w:val="clear" w:color="000000" w:fill="FFFFFF"/>
            <w:noWrap/>
            <w:vAlign w:val="center"/>
            <w:hideMark/>
          </w:tcPr>
          <w:p w14:paraId="0EB3D22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132</w:t>
            </w:r>
          </w:p>
        </w:tc>
        <w:tc>
          <w:tcPr>
            <w:tcW w:w="2969" w:type="dxa"/>
            <w:tcBorders>
              <w:top w:val="nil"/>
              <w:left w:val="nil"/>
              <w:bottom w:val="nil"/>
              <w:right w:val="nil"/>
            </w:tcBorders>
            <w:shd w:val="clear" w:color="000000" w:fill="FFFFFF"/>
            <w:noWrap/>
            <w:vAlign w:val="center"/>
            <w:hideMark/>
          </w:tcPr>
          <w:p w14:paraId="2391AB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665D5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F2E71AF" w14:textId="77777777" w:rsidTr="00365C0E">
        <w:trPr>
          <w:trHeight w:val="330"/>
        </w:trPr>
        <w:tc>
          <w:tcPr>
            <w:tcW w:w="2571" w:type="dxa"/>
            <w:tcBorders>
              <w:top w:val="nil"/>
              <w:left w:val="nil"/>
              <w:bottom w:val="nil"/>
              <w:right w:val="nil"/>
            </w:tcBorders>
            <w:shd w:val="clear" w:color="000000" w:fill="FFFFFF"/>
            <w:noWrap/>
            <w:vAlign w:val="center"/>
            <w:hideMark/>
          </w:tcPr>
          <w:p w14:paraId="02814D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21/06/2032</w:t>
            </w:r>
          </w:p>
        </w:tc>
        <w:tc>
          <w:tcPr>
            <w:tcW w:w="1014" w:type="dxa"/>
            <w:tcBorders>
              <w:top w:val="nil"/>
              <w:left w:val="nil"/>
              <w:bottom w:val="nil"/>
              <w:right w:val="nil"/>
            </w:tcBorders>
            <w:shd w:val="clear" w:color="000000" w:fill="FFFFFF"/>
            <w:noWrap/>
            <w:vAlign w:val="center"/>
            <w:hideMark/>
          </w:tcPr>
          <w:p w14:paraId="357DC9E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133</w:t>
            </w:r>
          </w:p>
        </w:tc>
        <w:tc>
          <w:tcPr>
            <w:tcW w:w="2969" w:type="dxa"/>
            <w:tcBorders>
              <w:top w:val="nil"/>
              <w:left w:val="nil"/>
              <w:bottom w:val="nil"/>
              <w:right w:val="nil"/>
            </w:tcBorders>
            <w:shd w:val="clear" w:color="000000" w:fill="FFFFFF"/>
            <w:noWrap/>
            <w:vAlign w:val="center"/>
            <w:hideMark/>
          </w:tcPr>
          <w:p w14:paraId="35B840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893F51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DB11A77" w14:textId="77777777" w:rsidTr="00365C0E">
        <w:trPr>
          <w:trHeight w:val="330"/>
        </w:trPr>
        <w:tc>
          <w:tcPr>
            <w:tcW w:w="2571" w:type="dxa"/>
            <w:tcBorders>
              <w:top w:val="nil"/>
              <w:left w:val="nil"/>
              <w:bottom w:val="nil"/>
              <w:right w:val="nil"/>
            </w:tcBorders>
            <w:shd w:val="clear" w:color="000000" w:fill="FFFFFF"/>
            <w:noWrap/>
            <w:vAlign w:val="center"/>
            <w:hideMark/>
          </w:tcPr>
          <w:p w14:paraId="13CC2A0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20/07/2032</w:t>
            </w:r>
          </w:p>
        </w:tc>
        <w:tc>
          <w:tcPr>
            <w:tcW w:w="1014" w:type="dxa"/>
            <w:tcBorders>
              <w:top w:val="nil"/>
              <w:left w:val="nil"/>
              <w:bottom w:val="nil"/>
              <w:right w:val="nil"/>
            </w:tcBorders>
            <w:shd w:val="clear" w:color="000000" w:fill="FFFFFF"/>
            <w:noWrap/>
            <w:vAlign w:val="center"/>
            <w:hideMark/>
          </w:tcPr>
          <w:p w14:paraId="1A7443A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134</w:t>
            </w:r>
          </w:p>
        </w:tc>
        <w:tc>
          <w:tcPr>
            <w:tcW w:w="2969" w:type="dxa"/>
            <w:tcBorders>
              <w:top w:val="nil"/>
              <w:left w:val="nil"/>
              <w:bottom w:val="nil"/>
              <w:right w:val="nil"/>
            </w:tcBorders>
            <w:shd w:val="clear" w:color="000000" w:fill="FFFFFF"/>
            <w:noWrap/>
            <w:vAlign w:val="center"/>
            <w:hideMark/>
          </w:tcPr>
          <w:p w14:paraId="7953341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802C7A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E95F5B1" w14:textId="77777777" w:rsidTr="00365C0E">
        <w:trPr>
          <w:trHeight w:val="330"/>
        </w:trPr>
        <w:tc>
          <w:tcPr>
            <w:tcW w:w="2571" w:type="dxa"/>
            <w:tcBorders>
              <w:top w:val="nil"/>
              <w:left w:val="nil"/>
              <w:bottom w:val="nil"/>
              <w:right w:val="nil"/>
            </w:tcBorders>
            <w:shd w:val="clear" w:color="000000" w:fill="FFFFFF"/>
            <w:noWrap/>
            <w:vAlign w:val="center"/>
            <w:hideMark/>
          </w:tcPr>
          <w:p w14:paraId="3E51432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20/08/2032</w:t>
            </w:r>
          </w:p>
        </w:tc>
        <w:tc>
          <w:tcPr>
            <w:tcW w:w="1014" w:type="dxa"/>
            <w:tcBorders>
              <w:top w:val="nil"/>
              <w:left w:val="nil"/>
              <w:bottom w:val="nil"/>
              <w:right w:val="nil"/>
            </w:tcBorders>
            <w:shd w:val="clear" w:color="000000" w:fill="FFFFFF"/>
            <w:noWrap/>
            <w:vAlign w:val="center"/>
            <w:hideMark/>
          </w:tcPr>
          <w:p w14:paraId="4E8A668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135</w:t>
            </w:r>
          </w:p>
        </w:tc>
        <w:tc>
          <w:tcPr>
            <w:tcW w:w="2969" w:type="dxa"/>
            <w:tcBorders>
              <w:top w:val="nil"/>
              <w:left w:val="nil"/>
              <w:bottom w:val="nil"/>
              <w:right w:val="nil"/>
            </w:tcBorders>
            <w:shd w:val="clear" w:color="000000" w:fill="FFFFFF"/>
            <w:noWrap/>
            <w:vAlign w:val="center"/>
            <w:hideMark/>
          </w:tcPr>
          <w:p w14:paraId="2E8BC20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29E50F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F06625F" w14:textId="77777777" w:rsidTr="00365C0E">
        <w:trPr>
          <w:trHeight w:val="330"/>
        </w:trPr>
        <w:tc>
          <w:tcPr>
            <w:tcW w:w="2571" w:type="dxa"/>
            <w:tcBorders>
              <w:top w:val="nil"/>
              <w:left w:val="nil"/>
              <w:bottom w:val="nil"/>
              <w:right w:val="nil"/>
            </w:tcBorders>
            <w:shd w:val="clear" w:color="000000" w:fill="FFFFFF"/>
            <w:noWrap/>
            <w:vAlign w:val="center"/>
            <w:hideMark/>
          </w:tcPr>
          <w:p w14:paraId="69FF63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20/09/2032</w:t>
            </w:r>
          </w:p>
        </w:tc>
        <w:tc>
          <w:tcPr>
            <w:tcW w:w="1014" w:type="dxa"/>
            <w:tcBorders>
              <w:top w:val="nil"/>
              <w:left w:val="nil"/>
              <w:bottom w:val="nil"/>
              <w:right w:val="nil"/>
            </w:tcBorders>
            <w:shd w:val="clear" w:color="000000" w:fill="FFFFFF"/>
            <w:noWrap/>
            <w:vAlign w:val="center"/>
            <w:hideMark/>
          </w:tcPr>
          <w:p w14:paraId="05A5EF1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136</w:t>
            </w:r>
          </w:p>
        </w:tc>
        <w:tc>
          <w:tcPr>
            <w:tcW w:w="2969" w:type="dxa"/>
            <w:tcBorders>
              <w:top w:val="nil"/>
              <w:left w:val="nil"/>
              <w:bottom w:val="nil"/>
              <w:right w:val="nil"/>
            </w:tcBorders>
            <w:shd w:val="clear" w:color="000000" w:fill="FFFFFF"/>
            <w:noWrap/>
            <w:vAlign w:val="center"/>
            <w:hideMark/>
          </w:tcPr>
          <w:p w14:paraId="49D24A3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375889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E914484" w14:textId="77777777" w:rsidTr="00365C0E">
        <w:trPr>
          <w:trHeight w:val="330"/>
        </w:trPr>
        <w:tc>
          <w:tcPr>
            <w:tcW w:w="2571" w:type="dxa"/>
            <w:tcBorders>
              <w:top w:val="nil"/>
              <w:left w:val="nil"/>
              <w:bottom w:val="nil"/>
              <w:right w:val="nil"/>
            </w:tcBorders>
            <w:shd w:val="clear" w:color="000000" w:fill="FFFFFF"/>
            <w:noWrap/>
            <w:vAlign w:val="center"/>
            <w:hideMark/>
          </w:tcPr>
          <w:p w14:paraId="62F8BB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20/10/2032</w:t>
            </w:r>
          </w:p>
        </w:tc>
        <w:tc>
          <w:tcPr>
            <w:tcW w:w="1014" w:type="dxa"/>
            <w:tcBorders>
              <w:top w:val="nil"/>
              <w:left w:val="nil"/>
              <w:bottom w:val="nil"/>
              <w:right w:val="nil"/>
            </w:tcBorders>
            <w:shd w:val="clear" w:color="000000" w:fill="FFFFFF"/>
            <w:noWrap/>
            <w:vAlign w:val="center"/>
            <w:hideMark/>
          </w:tcPr>
          <w:p w14:paraId="7B4FCA7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137</w:t>
            </w:r>
          </w:p>
        </w:tc>
        <w:tc>
          <w:tcPr>
            <w:tcW w:w="2969" w:type="dxa"/>
            <w:tcBorders>
              <w:top w:val="nil"/>
              <w:left w:val="nil"/>
              <w:bottom w:val="nil"/>
              <w:right w:val="nil"/>
            </w:tcBorders>
            <w:shd w:val="clear" w:color="000000" w:fill="FFFFFF"/>
            <w:noWrap/>
            <w:vAlign w:val="center"/>
            <w:hideMark/>
          </w:tcPr>
          <w:p w14:paraId="3F17525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CBE60B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5D9A8F3" w14:textId="77777777" w:rsidTr="00365C0E">
        <w:trPr>
          <w:trHeight w:val="330"/>
        </w:trPr>
        <w:tc>
          <w:tcPr>
            <w:tcW w:w="2571" w:type="dxa"/>
            <w:tcBorders>
              <w:top w:val="nil"/>
              <w:left w:val="nil"/>
              <w:bottom w:val="nil"/>
              <w:right w:val="nil"/>
            </w:tcBorders>
            <w:shd w:val="clear" w:color="000000" w:fill="FFFFFF"/>
            <w:noWrap/>
            <w:vAlign w:val="center"/>
            <w:hideMark/>
          </w:tcPr>
          <w:p w14:paraId="15FE55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22/11/2032</w:t>
            </w:r>
          </w:p>
        </w:tc>
        <w:tc>
          <w:tcPr>
            <w:tcW w:w="1014" w:type="dxa"/>
            <w:tcBorders>
              <w:top w:val="nil"/>
              <w:left w:val="nil"/>
              <w:bottom w:val="nil"/>
              <w:right w:val="nil"/>
            </w:tcBorders>
            <w:shd w:val="clear" w:color="000000" w:fill="FFFFFF"/>
            <w:noWrap/>
            <w:vAlign w:val="center"/>
            <w:hideMark/>
          </w:tcPr>
          <w:p w14:paraId="59229EE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138</w:t>
            </w:r>
          </w:p>
        </w:tc>
        <w:tc>
          <w:tcPr>
            <w:tcW w:w="2969" w:type="dxa"/>
            <w:tcBorders>
              <w:top w:val="nil"/>
              <w:left w:val="nil"/>
              <w:bottom w:val="nil"/>
              <w:right w:val="nil"/>
            </w:tcBorders>
            <w:shd w:val="clear" w:color="000000" w:fill="FFFFFF"/>
            <w:noWrap/>
            <w:vAlign w:val="center"/>
            <w:hideMark/>
          </w:tcPr>
          <w:p w14:paraId="203820B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44B3FC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0612F4E" w14:textId="77777777" w:rsidTr="00365C0E">
        <w:trPr>
          <w:trHeight w:val="330"/>
        </w:trPr>
        <w:tc>
          <w:tcPr>
            <w:tcW w:w="2571" w:type="dxa"/>
            <w:tcBorders>
              <w:top w:val="nil"/>
              <w:left w:val="nil"/>
              <w:bottom w:val="nil"/>
              <w:right w:val="nil"/>
            </w:tcBorders>
            <w:shd w:val="clear" w:color="000000" w:fill="FFFFFF"/>
            <w:noWrap/>
            <w:vAlign w:val="center"/>
            <w:hideMark/>
          </w:tcPr>
          <w:p w14:paraId="3A336A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20/12/2032</w:t>
            </w:r>
          </w:p>
        </w:tc>
        <w:tc>
          <w:tcPr>
            <w:tcW w:w="1014" w:type="dxa"/>
            <w:tcBorders>
              <w:top w:val="nil"/>
              <w:left w:val="nil"/>
              <w:bottom w:val="nil"/>
              <w:right w:val="nil"/>
            </w:tcBorders>
            <w:shd w:val="clear" w:color="000000" w:fill="FFFFFF"/>
            <w:noWrap/>
            <w:vAlign w:val="center"/>
            <w:hideMark/>
          </w:tcPr>
          <w:p w14:paraId="6182589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139</w:t>
            </w:r>
          </w:p>
        </w:tc>
        <w:tc>
          <w:tcPr>
            <w:tcW w:w="2969" w:type="dxa"/>
            <w:tcBorders>
              <w:top w:val="nil"/>
              <w:left w:val="nil"/>
              <w:bottom w:val="nil"/>
              <w:right w:val="nil"/>
            </w:tcBorders>
            <w:shd w:val="clear" w:color="000000" w:fill="FFFFFF"/>
            <w:noWrap/>
            <w:vAlign w:val="center"/>
            <w:hideMark/>
          </w:tcPr>
          <w:p w14:paraId="608DE81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F0E3D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BE2FE83" w14:textId="77777777" w:rsidTr="00365C0E">
        <w:trPr>
          <w:trHeight w:val="330"/>
        </w:trPr>
        <w:tc>
          <w:tcPr>
            <w:tcW w:w="2571" w:type="dxa"/>
            <w:tcBorders>
              <w:top w:val="nil"/>
              <w:left w:val="nil"/>
              <w:bottom w:val="nil"/>
              <w:right w:val="nil"/>
            </w:tcBorders>
            <w:shd w:val="clear" w:color="000000" w:fill="FFFFFF"/>
            <w:noWrap/>
            <w:vAlign w:val="center"/>
            <w:hideMark/>
          </w:tcPr>
          <w:p w14:paraId="4B6076D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20/01/2033</w:t>
            </w:r>
          </w:p>
        </w:tc>
        <w:tc>
          <w:tcPr>
            <w:tcW w:w="1014" w:type="dxa"/>
            <w:tcBorders>
              <w:top w:val="nil"/>
              <w:left w:val="nil"/>
              <w:bottom w:val="nil"/>
              <w:right w:val="nil"/>
            </w:tcBorders>
            <w:shd w:val="clear" w:color="000000" w:fill="FFFFFF"/>
            <w:noWrap/>
            <w:vAlign w:val="center"/>
            <w:hideMark/>
          </w:tcPr>
          <w:p w14:paraId="4EBADB3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140</w:t>
            </w:r>
          </w:p>
        </w:tc>
        <w:tc>
          <w:tcPr>
            <w:tcW w:w="2969" w:type="dxa"/>
            <w:tcBorders>
              <w:top w:val="nil"/>
              <w:left w:val="nil"/>
              <w:bottom w:val="nil"/>
              <w:right w:val="nil"/>
            </w:tcBorders>
            <w:shd w:val="clear" w:color="000000" w:fill="FFFFFF"/>
            <w:noWrap/>
            <w:vAlign w:val="center"/>
            <w:hideMark/>
          </w:tcPr>
          <w:p w14:paraId="7179662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9520DA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9B3D83D" w14:textId="77777777" w:rsidTr="00365C0E">
        <w:trPr>
          <w:trHeight w:val="330"/>
        </w:trPr>
        <w:tc>
          <w:tcPr>
            <w:tcW w:w="2571" w:type="dxa"/>
            <w:tcBorders>
              <w:top w:val="nil"/>
              <w:left w:val="nil"/>
              <w:bottom w:val="nil"/>
              <w:right w:val="nil"/>
            </w:tcBorders>
            <w:shd w:val="clear" w:color="000000" w:fill="FFFFFF"/>
            <w:noWrap/>
            <w:vAlign w:val="center"/>
            <w:hideMark/>
          </w:tcPr>
          <w:p w14:paraId="0E4AB39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21/02/2033</w:t>
            </w:r>
          </w:p>
        </w:tc>
        <w:tc>
          <w:tcPr>
            <w:tcW w:w="1014" w:type="dxa"/>
            <w:tcBorders>
              <w:top w:val="nil"/>
              <w:left w:val="nil"/>
              <w:bottom w:val="nil"/>
              <w:right w:val="nil"/>
            </w:tcBorders>
            <w:shd w:val="clear" w:color="000000" w:fill="FFFFFF"/>
            <w:noWrap/>
            <w:vAlign w:val="center"/>
            <w:hideMark/>
          </w:tcPr>
          <w:p w14:paraId="62D7A28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141</w:t>
            </w:r>
          </w:p>
        </w:tc>
        <w:tc>
          <w:tcPr>
            <w:tcW w:w="2969" w:type="dxa"/>
            <w:tcBorders>
              <w:top w:val="nil"/>
              <w:left w:val="nil"/>
              <w:bottom w:val="nil"/>
              <w:right w:val="nil"/>
            </w:tcBorders>
            <w:shd w:val="clear" w:color="000000" w:fill="FFFFFF"/>
            <w:noWrap/>
            <w:vAlign w:val="center"/>
            <w:hideMark/>
          </w:tcPr>
          <w:p w14:paraId="05841C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844FD3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DB6A71" w14:textId="77777777" w:rsidTr="00365C0E">
        <w:trPr>
          <w:trHeight w:val="330"/>
        </w:trPr>
        <w:tc>
          <w:tcPr>
            <w:tcW w:w="2571" w:type="dxa"/>
            <w:tcBorders>
              <w:top w:val="nil"/>
              <w:left w:val="nil"/>
              <w:bottom w:val="nil"/>
              <w:right w:val="nil"/>
            </w:tcBorders>
            <w:shd w:val="clear" w:color="000000" w:fill="FFFFFF"/>
            <w:noWrap/>
            <w:vAlign w:val="center"/>
            <w:hideMark/>
          </w:tcPr>
          <w:p w14:paraId="137B762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21/03/2033</w:t>
            </w:r>
          </w:p>
        </w:tc>
        <w:tc>
          <w:tcPr>
            <w:tcW w:w="1014" w:type="dxa"/>
            <w:tcBorders>
              <w:top w:val="nil"/>
              <w:left w:val="nil"/>
              <w:bottom w:val="nil"/>
              <w:right w:val="nil"/>
            </w:tcBorders>
            <w:shd w:val="clear" w:color="000000" w:fill="FFFFFF"/>
            <w:noWrap/>
            <w:vAlign w:val="center"/>
            <w:hideMark/>
          </w:tcPr>
          <w:p w14:paraId="02706F6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142</w:t>
            </w:r>
          </w:p>
        </w:tc>
        <w:tc>
          <w:tcPr>
            <w:tcW w:w="2969" w:type="dxa"/>
            <w:tcBorders>
              <w:top w:val="nil"/>
              <w:left w:val="nil"/>
              <w:bottom w:val="nil"/>
              <w:right w:val="nil"/>
            </w:tcBorders>
            <w:shd w:val="clear" w:color="000000" w:fill="FFFFFF"/>
            <w:noWrap/>
            <w:vAlign w:val="center"/>
            <w:hideMark/>
          </w:tcPr>
          <w:p w14:paraId="2E6F06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45F2A0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A41C456" w14:textId="77777777" w:rsidTr="00365C0E">
        <w:trPr>
          <w:trHeight w:val="330"/>
        </w:trPr>
        <w:tc>
          <w:tcPr>
            <w:tcW w:w="2571" w:type="dxa"/>
            <w:tcBorders>
              <w:top w:val="nil"/>
              <w:left w:val="nil"/>
              <w:bottom w:val="nil"/>
              <w:right w:val="nil"/>
            </w:tcBorders>
            <w:shd w:val="clear" w:color="000000" w:fill="FFFFFF"/>
            <w:noWrap/>
            <w:vAlign w:val="center"/>
            <w:hideMark/>
          </w:tcPr>
          <w:p w14:paraId="598F31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20/04/2033</w:t>
            </w:r>
          </w:p>
        </w:tc>
        <w:tc>
          <w:tcPr>
            <w:tcW w:w="1014" w:type="dxa"/>
            <w:tcBorders>
              <w:top w:val="nil"/>
              <w:left w:val="nil"/>
              <w:bottom w:val="nil"/>
              <w:right w:val="nil"/>
            </w:tcBorders>
            <w:shd w:val="clear" w:color="000000" w:fill="FFFFFF"/>
            <w:noWrap/>
            <w:vAlign w:val="center"/>
            <w:hideMark/>
          </w:tcPr>
          <w:p w14:paraId="655C0AF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143</w:t>
            </w:r>
          </w:p>
        </w:tc>
        <w:tc>
          <w:tcPr>
            <w:tcW w:w="2969" w:type="dxa"/>
            <w:tcBorders>
              <w:top w:val="nil"/>
              <w:left w:val="nil"/>
              <w:bottom w:val="nil"/>
              <w:right w:val="nil"/>
            </w:tcBorders>
            <w:shd w:val="clear" w:color="000000" w:fill="FFFFFF"/>
            <w:noWrap/>
            <w:vAlign w:val="center"/>
            <w:hideMark/>
          </w:tcPr>
          <w:p w14:paraId="171E7A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4E849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8CDC1B9" w14:textId="77777777" w:rsidTr="00365C0E">
        <w:trPr>
          <w:trHeight w:val="330"/>
        </w:trPr>
        <w:tc>
          <w:tcPr>
            <w:tcW w:w="2571" w:type="dxa"/>
            <w:tcBorders>
              <w:top w:val="nil"/>
              <w:left w:val="nil"/>
              <w:bottom w:val="nil"/>
              <w:right w:val="nil"/>
            </w:tcBorders>
            <w:shd w:val="clear" w:color="000000" w:fill="FFFFFF"/>
            <w:noWrap/>
            <w:vAlign w:val="center"/>
            <w:hideMark/>
          </w:tcPr>
          <w:p w14:paraId="781600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20/05/2033</w:t>
            </w:r>
          </w:p>
        </w:tc>
        <w:tc>
          <w:tcPr>
            <w:tcW w:w="1014" w:type="dxa"/>
            <w:tcBorders>
              <w:top w:val="nil"/>
              <w:left w:val="nil"/>
              <w:bottom w:val="nil"/>
              <w:right w:val="nil"/>
            </w:tcBorders>
            <w:shd w:val="clear" w:color="000000" w:fill="FFFFFF"/>
            <w:noWrap/>
            <w:vAlign w:val="center"/>
            <w:hideMark/>
          </w:tcPr>
          <w:p w14:paraId="7F1EA9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144</w:t>
            </w:r>
          </w:p>
        </w:tc>
        <w:tc>
          <w:tcPr>
            <w:tcW w:w="2969" w:type="dxa"/>
            <w:tcBorders>
              <w:top w:val="nil"/>
              <w:left w:val="nil"/>
              <w:bottom w:val="nil"/>
              <w:right w:val="nil"/>
            </w:tcBorders>
            <w:shd w:val="clear" w:color="000000" w:fill="FFFFFF"/>
            <w:noWrap/>
            <w:vAlign w:val="center"/>
            <w:hideMark/>
          </w:tcPr>
          <w:p w14:paraId="565F8C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AAE2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9E01E3A" w14:textId="77777777" w:rsidTr="00365C0E">
        <w:trPr>
          <w:trHeight w:val="330"/>
        </w:trPr>
        <w:tc>
          <w:tcPr>
            <w:tcW w:w="2571" w:type="dxa"/>
            <w:tcBorders>
              <w:top w:val="nil"/>
              <w:left w:val="nil"/>
              <w:bottom w:val="nil"/>
              <w:right w:val="nil"/>
            </w:tcBorders>
            <w:shd w:val="clear" w:color="000000" w:fill="FFFFFF"/>
            <w:noWrap/>
            <w:vAlign w:val="center"/>
            <w:hideMark/>
          </w:tcPr>
          <w:p w14:paraId="088DD21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20/06/2033</w:t>
            </w:r>
          </w:p>
        </w:tc>
        <w:tc>
          <w:tcPr>
            <w:tcW w:w="1014" w:type="dxa"/>
            <w:tcBorders>
              <w:top w:val="nil"/>
              <w:left w:val="nil"/>
              <w:bottom w:val="nil"/>
              <w:right w:val="nil"/>
            </w:tcBorders>
            <w:shd w:val="clear" w:color="000000" w:fill="FFFFFF"/>
            <w:noWrap/>
            <w:vAlign w:val="center"/>
            <w:hideMark/>
          </w:tcPr>
          <w:p w14:paraId="43C0936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145</w:t>
            </w:r>
          </w:p>
        </w:tc>
        <w:tc>
          <w:tcPr>
            <w:tcW w:w="2969" w:type="dxa"/>
            <w:tcBorders>
              <w:top w:val="nil"/>
              <w:left w:val="nil"/>
              <w:bottom w:val="nil"/>
              <w:right w:val="nil"/>
            </w:tcBorders>
            <w:shd w:val="clear" w:color="000000" w:fill="FFFFFF"/>
            <w:noWrap/>
            <w:vAlign w:val="center"/>
            <w:hideMark/>
          </w:tcPr>
          <w:p w14:paraId="4DE34C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3FBB1C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181F02B" w14:textId="77777777" w:rsidTr="00365C0E">
        <w:trPr>
          <w:trHeight w:val="330"/>
        </w:trPr>
        <w:tc>
          <w:tcPr>
            <w:tcW w:w="2571" w:type="dxa"/>
            <w:tcBorders>
              <w:top w:val="nil"/>
              <w:left w:val="nil"/>
              <w:bottom w:val="nil"/>
              <w:right w:val="nil"/>
            </w:tcBorders>
            <w:shd w:val="clear" w:color="000000" w:fill="FFFFFF"/>
            <w:noWrap/>
            <w:vAlign w:val="center"/>
            <w:hideMark/>
          </w:tcPr>
          <w:p w14:paraId="75F43F0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20/07/2033</w:t>
            </w:r>
          </w:p>
        </w:tc>
        <w:tc>
          <w:tcPr>
            <w:tcW w:w="1014" w:type="dxa"/>
            <w:tcBorders>
              <w:top w:val="nil"/>
              <w:left w:val="nil"/>
              <w:bottom w:val="nil"/>
              <w:right w:val="nil"/>
            </w:tcBorders>
            <w:shd w:val="clear" w:color="000000" w:fill="FFFFFF"/>
            <w:noWrap/>
            <w:vAlign w:val="center"/>
            <w:hideMark/>
          </w:tcPr>
          <w:p w14:paraId="3622027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146</w:t>
            </w:r>
          </w:p>
        </w:tc>
        <w:tc>
          <w:tcPr>
            <w:tcW w:w="2969" w:type="dxa"/>
            <w:tcBorders>
              <w:top w:val="nil"/>
              <w:left w:val="nil"/>
              <w:bottom w:val="nil"/>
              <w:right w:val="nil"/>
            </w:tcBorders>
            <w:shd w:val="clear" w:color="000000" w:fill="FFFFFF"/>
            <w:noWrap/>
            <w:vAlign w:val="center"/>
            <w:hideMark/>
          </w:tcPr>
          <w:p w14:paraId="51C4BDA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3ABD1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97A99A4" w14:textId="77777777" w:rsidTr="00365C0E">
        <w:trPr>
          <w:trHeight w:val="330"/>
        </w:trPr>
        <w:tc>
          <w:tcPr>
            <w:tcW w:w="2571" w:type="dxa"/>
            <w:tcBorders>
              <w:top w:val="nil"/>
              <w:left w:val="nil"/>
              <w:bottom w:val="nil"/>
              <w:right w:val="nil"/>
            </w:tcBorders>
            <w:shd w:val="clear" w:color="000000" w:fill="FFFFFF"/>
            <w:noWrap/>
            <w:vAlign w:val="center"/>
            <w:hideMark/>
          </w:tcPr>
          <w:p w14:paraId="20E789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22/08/2033</w:t>
            </w:r>
          </w:p>
        </w:tc>
        <w:tc>
          <w:tcPr>
            <w:tcW w:w="1014" w:type="dxa"/>
            <w:tcBorders>
              <w:top w:val="nil"/>
              <w:left w:val="nil"/>
              <w:bottom w:val="nil"/>
              <w:right w:val="nil"/>
            </w:tcBorders>
            <w:shd w:val="clear" w:color="000000" w:fill="FFFFFF"/>
            <w:noWrap/>
            <w:vAlign w:val="center"/>
            <w:hideMark/>
          </w:tcPr>
          <w:p w14:paraId="6D80782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147</w:t>
            </w:r>
          </w:p>
        </w:tc>
        <w:tc>
          <w:tcPr>
            <w:tcW w:w="2969" w:type="dxa"/>
            <w:tcBorders>
              <w:top w:val="nil"/>
              <w:left w:val="nil"/>
              <w:bottom w:val="nil"/>
              <w:right w:val="nil"/>
            </w:tcBorders>
            <w:shd w:val="clear" w:color="000000" w:fill="FFFFFF"/>
            <w:noWrap/>
            <w:vAlign w:val="center"/>
            <w:hideMark/>
          </w:tcPr>
          <w:p w14:paraId="748D78B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25D89C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C9DD9EC" w14:textId="77777777" w:rsidTr="00365C0E">
        <w:trPr>
          <w:trHeight w:val="330"/>
        </w:trPr>
        <w:tc>
          <w:tcPr>
            <w:tcW w:w="2571" w:type="dxa"/>
            <w:tcBorders>
              <w:top w:val="nil"/>
              <w:left w:val="nil"/>
              <w:bottom w:val="nil"/>
              <w:right w:val="nil"/>
            </w:tcBorders>
            <w:shd w:val="clear" w:color="000000" w:fill="FFFFFF"/>
            <w:noWrap/>
            <w:vAlign w:val="center"/>
            <w:hideMark/>
          </w:tcPr>
          <w:p w14:paraId="3F64EB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20/09/2033</w:t>
            </w:r>
          </w:p>
        </w:tc>
        <w:tc>
          <w:tcPr>
            <w:tcW w:w="1014" w:type="dxa"/>
            <w:tcBorders>
              <w:top w:val="nil"/>
              <w:left w:val="nil"/>
              <w:bottom w:val="nil"/>
              <w:right w:val="nil"/>
            </w:tcBorders>
            <w:shd w:val="clear" w:color="000000" w:fill="FFFFFF"/>
            <w:noWrap/>
            <w:vAlign w:val="center"/>
            <w:hideMark/>
          </w:tcPr>
          <w:p w14:paraId="1D99BC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148</w:t>
            </w:r>
          </w:p>
        </w:tc>
        <w:tc>
          <w:tcPr>
            <w:tcW w:w="2969" w:type="dxa"/>
            <w:tcBorders>
              <w:top w:val="nil"/>
              <w:left w:val="nil"/>
              <w:bottom w:val="nil"/>
              <w:right w:val="nil"/>
            </w:tcBorders>
            <w:shd w:val="clear" w:color="000000" w:fill="FFFFFF"/>
            <w:noWrap/>
            <w:vAlign w:val="center"/>
            <w:hideMark/>
          </w:tcPr>
          <w:p w14:paraId="2DF0640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A39206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FCABDE9" w14:textId="77777777" w:rsidTr="00365C0E">
        <w:trPr>
          <w:trHeight w:val="330"/>
        </w:trPr>
        <w:tc>
          <w:tcPr>
            <w:tcW w:w="2571" w:type="dxa"/>
            <w:tcBorders>
              <w:top w:val="nil"/>
              <w:left w:val="nil"/>
              <w:bottom w:val="nil"/>
              <w:right w:val="nil"/>
            </w:tcBorders>
            <w:shd w:val="clear" w:color="000000" w:fill="FFFFFF"/>
            <w:noWrap/>
            <w:vAlign w:val="center"/>
            <w:hideMark/>
          </w:tcPr>
          <w:p w14:paraId="4EBE3B5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20/10/2033</w:t>
            </w:r>
          </w:p>
        </w:tc>
        <w:tc>
          <w:tcPr>
            <w:tcW w:w="1014" w:type="dxa"/>
            <w:tcBorders>
              <w:top w:val="nil"/>
              <w:left w:val="nil"/>
              <w:bottom w:val="nil"/>
              <w:right w:val="nil"/>
            </w:tcBorders>
            <w:shd w:val="clear" w:color="000000" w:fill="FFFFFF"/>
            <w:noWrap/>
            <w:vAlign w:val="center"/>
            <w:hideMark/>
          </w:tcPr>
          <w:p w14:paraId="72F6E47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149</w:t>
            </w:r>
          </w:p>
        </w:tc>
        <w:tc>
          <w:tcPr>
            <w:tcW w:w="2969" w:type="dxa"/>
            <w:tcBorders>
              <w:top w:val="nil"/>
              <w:left w:val="nil"/>
              <w:bottom w:val="nil"/>
              <w:right w:val="nil"/>
            </w:tcBorders>
            <w:shd w:val="clear" w:color="000000" w:fill="FFFFFF"/>
            <w:noWrap/>
            <w:vAlign w:val="center"/>
            <w:hideMark/>
          </w:tcPr>
          <w:p w14:paraId="04A6EEF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293B0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23B8F38" w14:textId="77777777" w:rsidTr="00365C0E">
        <w:trPr>
          <w:trHeight w:val="330"/>
        </w:trPr>
        <w:tc>
          <w:tcPr>
            <w:tcW w:w="2571" w:type="dxa"/>
            <w:tcBorders>
              <w:top w:val="nil"/>
              <w:left w:val="nil"/>
              <w:bottom w:val="nil"/>
              <w:right w:val="nil"/>
            </w:tcBorders>
            <w:shd w:val="clear" w:color="000000" w:fill="FFFFFF"/>
            <w:noWrap/>
            <w:vAlign w:val="center"/>
            <w:hideMark/>
          </w:tcPr>
          <w:p w14:paraId="0FE44DD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21/11/2033</w:t>
            </w:r>
          </w:p>
        </w:tc>
        <w:tc>
          <w:tcPr>
            <w:tcW w:w="1014" w:type="dxa"/>
            <w:tcBorders>
              <w:top w:val="nil"/>
              <w:left w:val="nil"/>
              <w:bottom w:val="nil"/>
              <w:right w:val="nil"/>
            </w:tcBorders>
            <w:shd w:val="clear" w:color="000000" w:fill="FFFFFF"/>
            <w:noWrap/>
            <w:vAlign w:val="center"/>
            <w:hideMark/>
          </w:tcPr>
          <w:p w14:paraId="448BF64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150</w:t>
            </w:r>
          </w:p>
        </w:tc>
        <w:tc>
          <w:tcPr>
            <w:tcW w:w="2969" w:type="dxa"/>
            <w:tcBorders>
              <w:top w:val="nil"/>
              <w:left w:val="nil"/>
              <w:bottom w:val="nil"/>
              <w:right w:val="nil"/>
            </w:tcBorders>
            <w:shd w:val="clear" w:color="000000" w:fill="FFFFFF"/>
            <w:noWrap/>
            <w:vAlign w:val="center"/>
            <w:hideMark/>
          </w:tcPr>
          <w:p w14:paraId="4874816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894097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2AA5999" w14:textId="77777777" w:rsidTr="00365C0E">
        <w:trPr>
          <w:trHeight w:val="330"/>
        </w:trPr>
        <w:tc>
          <w:tcPr>
            <w:tcW w:w="2571" w:type="dxa"/>
            <w:tcBorders>
              <w:top w:val="nil"/>
              <w:left w:val="nil"/>
              <w:bottom w:val="nil"/>
              <w:right w:val="nil"/>
            </w:tcBorders>
            <w:shd w:val="clear" w:color="000000" w:fill="FFFFFF"/>
            <w:noWrap/>
            <w:vAlign w:val="center"/>
            <w:hideMark/>
          </w:tcPr>
          <w:p w14:paraId="61F216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20/12/2033</w:t>
            </w:r>
          </w:p>
        </w:tc>
        <w:tc>
          <w:tcPr>
            <w:tcW w:w="1014" w:type="dxa"/>
            <w:tcBorders>
              <w:top w:val="nil"/>
              <w:left w:val="nil"/>
              <w:bottom w:val="nil"/>
              <w:right w:val="nil"/>
            </w:tcBorders>
            <w:shd w:val="clear" w:color="000000" w:fill="FFFFFF"/>
            <w:noWrap/>
            <w:vAlign w:val="center"/>
            <w:hideMark/>
          </w:tcPr>
          <w:p w14:paraId="1F4DB8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151</w:t>
            </w:r>
          </w:p>
        </w:tc>
        <w:tc>
          <w:tcPr>
            <w:tcW w:w="2969" w:type="dxa"/>
            <w:tcBorders>
              <w:top w:val="nil"/>
              <w:left w:val="nil"/>
              <w:bottom w:val="nil"/>
              <w:right w:val="nil"/>
            </w:tcBorders>
            <w:shd w:val="clear" w:color="000000" w:fill="FFFFFF"/>
            <w:noWrap/>
            <w:vAlign w:val="center"/>
            <w:hideMark/>
          </w:tcPr>
          <w:p w14:paraId="039F5F0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40D70B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CA061E5" w14:textId="77777777" w:rsidTr="00365C0E">
        <w:trPr>
          <w:trHeight w:val="330"/>
        </w:trPr>
        <w:tc>
          <w:tcPr>
            <w:tcW w:w="2571" w:type="dxa"/>
            <w:tcBorders>
              <w:top w:val="nil"/>
              <w:left w:val="nil"/>
              <w:bottom w:val="nil"/>
              <w:right w:val="nil"/>
            </w:tcBorders>
            <w:shd w:val="clear" w:color="000000" w:fill="FFFFFF"/>
            <w:noWrap/>
            <w:vAlign w:val="center"/>
            <w:hideMark/>
          </w:tcPr>
          <w:p w14:paraId="3C3C2E1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lastRenderedPageBreak/>
              <w:t>20/01/2034</w:t>
            </w:r>
          </w:p>
        </w:tc>
        <w:tc>
          <w:tcPr>
            <w:tcW w:w="1014" w:type="dxa"/>
            <w:tcBorders>
              <w:top w:val="nil"/>
              <w:left w:val="nil"/>
              <w:bottom w:val="nil"/>
              <w:right w:val="nil"/>
            </w:tcBorders>
            <w:shd w:val="clear" w:color="000000" w:fill="FFFFFF"/>
            <w:noWrap/>
            <w:vAlign w:val="center"/>
            <w:hideMark/>
          </w:tcPr>
          <w:p w14:paraId="6BC18E6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152</w:t>
            </w:r>
          </w:p>
        </w:tc>
        <w:tc>
          <w:tcPr>
            <w:tcW w:w="2969" w:type="dxa"/>
            <w:tcBorders>
              <w:top w:val="nil"/>
              <w:left w:val="nil"/>
              <w:bottom w:val="nil"/>
              <w:right w:val="nil"/>
            </w:tcBorders>
            <w:shd w:val="clear" w:color="000000" w:fill="FFFFFF"/>
            <w:noWrap/>
            <w:vAlign w:val="center"/>
            <w:hideMark/>
          </w:tcPr>
          <w:p w14:paraId="7B8037D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0EC19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C0017E5" w14:textId="77777777" w:rsidTr="00365C0E">
        <w:trPr>
          <w:trHeight w:val="330"/>
        </w:trPr>
        <w:tc>
          <w:tcPr>
            <w:tcW w:w="2571" w:type="dxa"/>
            <w:tcBorders>
              <w:top w:val="nil"/>
              <w:left w:val="nil"/>
              <w:bottom w:val="nil"/>
              <w:right w:val="nil"/>
            </w:tcBorders>
            <w:shd w:val="clear" w:color="000000" w:fill="FFFFFF"/>
            <w:noWrap/>
            <w:vAlign w:val="center"/>
            <w:hideMark/>
          </w:tcPr>
          <w:p w14:paraId="2FD88CA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20/02/2034</w:t>
            </w:r>
          </w:p>
        </w:tc>
        <w:tc>
          <w:tcPr>
            <w:tcW w:w="1014" w:type="dxa"/>
            <w:tcBorders>
              <w:top w:val="nil"/>
              <w:left w:val="nil"/>
              <w:bottom w:val="nil"/>
              <w:right w:val="nil"/>
            </w:tcBorders>
            <w:shd w:val="clear" w:color="000000" w:fill="FFFFFF"/>
            <w:noWrap/>
            <w:vAlign w:val="center"/>
            <w:hideMark/>
          </w:tcPr>
          <w:p w14:paraId="219978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153</w:t>
            </w:r>
          </w:p>
        </w:tc>
        <w:tc>
          <w:tcPr>
            <w:tcW w:w="2969" w:type="dxa"/>
            <w:tcBorders>
              <w:top w:val="nil"/>
              <w:left w:val="nil"/>
              <w:bottom w:val="nil"/>
              <w:right w:val="nil"/>
            </w:tcBorders>
            <w:shd w:val="clear" w:color="000000" w:fill="FFFFFF"/>
            <w:noWrap/>
            <w:vAlign w:val="center"/>
            <w:hideMark/>
          </w:tcPr>
          <w:p w14:paraId="17BF13C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8666A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5A1B1EC" w14:textId="77777777" w:rsidTr="00365C0E">
        <w:trPr>
          <w:trHeight w:val="330"/>
        </w:trPr>
        <w:tc>
          <w:tcPr>
            <w:tcW w:w="2571" w:type="dxa"/>
            <w:tcBorders>
              <w:top w:val="nil"/>
              <w:left w:val="nil"/>
              <w:bottom w:val="nil"/>
              <w:right w:val="nil"/>
            </w:tcBorders>
            <w:shd w:val="clear" w:color="000000" w:fill="FFFFFF"/>
            <w:noWrap/>
            <w:vAlign w:val="center"/>
            <w:hideMark/>
          </w:tcPr>
          <w:p w14:paraId="1AA1807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20/03/2034</w:t>
            </w:r>
          </w:p>
        </w:tc>
        <w:tc>
          <w:tcPr>
            <w:tcW w:w="1014" w:type="dxa"/>
            <w:tcBorders>
              <w:top w:val="nil"/>
              <w:left w:val="nil"/>
              <w:bottom w:val="nil"/>
              <w:right w:val="nil"/>
            </w:tcBorders>
            <w:shd w:val="clear" w:color="000000" w:fill="FFFFFF"/>
            <w:noWrap/>
            <w:vAlign w:val="center"/>
            <w:hideMark/>
          </w:tcPr>
          <w:p w14:paraId="40CAFC2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154</w:t>
            </w:r>
          </w:p>
        </w:tc>
        <w:tc>
          <w:tcPr>
            <w:tcW w:w="2969" w:type="dxa"/>
            <w:tcBorders>
              <w:top w:val="nil"/>
              <w:left w:val="nil"/>
              <w:bottom w:val="nil"/>
              <w:right w:val="nil"/>
            </w:tcBorders>
            <w:shd w:val="clear" w:color="000000" w:fill="FFFFFF"/>
            <w:noWrap/>
            <w:vAlign w:val="center"/>
            <w:hideMark/>
          </w:tcPr>
          <w:p w14:paraId="4638153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093EA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34D92F9" w14:textId="77777777" w:rsidTr="00365C0E">
        <w:trPr>
          <w:trHeight w:val="330"/>
        </w:trPr>
        <w:tc>
          <w:tcPr>
            <w:tcW w:w="2571" w:type="dxa"/>
            <w:tcBorders>
              <w:top w:val="nil"/>
              <w:left w:val="nil"/>
              <w:bottom w:val="nil"/>
              <w:right w:val="nil"/>
            </w:tcBorders>
            <w:shd w:val="clear" w:color="000000" w:fill="FFFFFF"/>
            <w:noWrap/>
            <w:vAlign w:val="center"/>
            <w:hideMark/>
          </w:tcPr>
          <w:p w14:paraId="5733936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20/04/2034</w:t>
            </w:r>
          </w:p>
        </w:tc>
        <w:tc>
          <w:tcPr>
            <w:tcW w:w="1014" w:type="dxa"/>
            <w:tcBorders>
              <w:top w:val="nil"/>
              <w:left w:val="nil"/>
              <w:bottom w:val="nil"/>
              <w:right w:val="nil"/>
            </w:tcBorders>
            <w:shd w:val="clear" w:color="000000" w:fill="FFFFFF"/>
            <w:noWrap/>
            <w:vAlign w:val="center"/>
            <w:hideMark/>
          </w:tcPr>
          <w:p w14:paraId="70AAF3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155</w:t>
            </w:r>
          </w:p>
        </w:tc>
        <w:tc>
          <w:tcPr>
            <w:tcW w:w="2969" w:type="dxa"/>
            <w:tcBorders>
              <w:top w:val="nil"/>
              <w:left w:val="nil"/>
              <w:bottom w:val="nil"/>
              <w:right w:val="nil"/>
            </w:tcBorders>
            <w:shd w:val="clear" w:color="000000" w:fill="FFFFFF"/>
            <w:noWrap/>
            <w:vAlign w:val="center"/>
            <w:hideMark/>
          </w:tcPr>
          <w:p w14:paraId="694DF1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E371C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62D1320" w14:textId="77777777" w:rsidTr="00365C0E">
        <w:trPr>
          <w:trHeight w:val="330"/>
        </w:trPr>
        <w:tc>
          <w:tcPr>
            <w:tcW w:w="2571" w:type="dxa"/>
            <w:tcBorders>
              <w:top w:val="nil"/>
              <w:left w:val="nil"/>
              <w:bottom w:val="nil"/>
              <w:right w:val="nil"/>
            </w:tcBorders>
            <w:shd w:val="clear" w:color="000000" w:fill="FFFFFF"/>
            <w:noWrap/>
            <w:vAlign w:val="center"/>
            <w:hideMark/>
          </w:tcPr>
          <w:p w14:paraId="620C3C1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22/05/2034</w:t>
            </w:r>
          </w:p>
        </w:tc>
        <w:tc>
          <w:tcPr>
            <w:tcW w:w="1014" w:type="dxa"/>
            <w:tcBorders>
              <w:top w:val="nil"/>
              <w:left w:val="nil"/>
              <w:bottom w:val="nil"/>
              <w:right w:val="nil"/>
            </w:tcBorders>
            <w:shd w:val="clear" w:color="000000" w:fill="FFFFFF"/>
            <w:noWrap/>
            <w:vAlign w:val="center"/>
            <w:hideMark/>
          </w:tcPr>
          <w:p w14:paraId="0A6A0B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156</w:t>
            </w:r>
          </w:p>
        </w:tc>
        <w:tc>
          <w:tcPr>
            <w:tcW w:w="2969" w:type="dxa"/>
            <w:tcBorders>
              <w:top w:val="nil"/>
              <w:left w:val="nil"/>
              <w:bottom w:val="nil"/>
              <w:right w:val="nil"/>
            </w:tcBorders>
            <w:shd w:val="clear" w:color="000000" w:fill="FFFFFF"/>
            <w:noWrap/>
            <w:vAlign w:val="center"/>
            <w:hideMark/>
          </w:tcPr>
          <w:p w14:paraId="2154BD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AEA36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2B00F4E" w14:textId="77777777" w:rsidTr="00365C0E">
        <w:trPr>
          <w:trHeight w:val="330"/>
        </w:trPr>
        <w:tc>
          <w:tcPr>
            <w:tcW w:w="2571" w:type="dxa"/>
            <w:tcBorders>
              <w:top w:val="nil"/>
              <w:left w:val="nil"/>
              <w:bottom w:val="nil"/>
              <w:right w:val="nil"/>
            </w:tcBorders>
            <w:shd w:val="clear" w:color="000000" w:fill="FFFFFF"/>
            <w:noWrap/>
            <w:vAlign w:val="center"/>
            <w:hideMark/>
          </w:tcPr>
          <w:p w14:paraId="5A435DA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20/06/2034</w:t>
            </w:r>
          </w:p>
        </w:tc>
        <w:tc>
          <w:tcPr>
            <w:tcW w:w="1014" w:type="dxa"/>
            <w:tcBorders>
              <w:top w:val="nil"/>
              <w:left w:val="nil"/>
              <w:bottom w:val="nil"/>
              <w:right w:val="nil"/>
            </w:tcBorders>
            <w:shd w:val="clear" w:color="000000" w:fill="FFFFFF"/>
            <w:noWrap/>
            <w:vAlign w:val="center"/>
            <w:hideMark/>
          </w:tcPr>
          <w:p w14:paraId="656BF3B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157</w:t>
            </w:r>
          </w:p>
        </w:tc>
        <w:tc>
          <w:tcPr>
            <w:tcW w:w="2969" w:type="dxa"/>
            <w:tcBorders>
              <w:top w:val="nil"/>
              <w:left w:val="nil"/>
              <w:bottom w:val="nil"/>
              <w:right w:val="nil"/>
            </w:tcBorders>
            <w:shd w:val="clear" w:color="000000" w:fill="FFFFFF"/>
            <w:noWrap/>
            <w:vAlign w:val="center"/>
            <w:hideMark/>
          </w:tcPr>
          <w:p w14:paraId="79722B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C01233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8EC0A72" w14:textId="77777777" w:rsidTr="00365C0E">
        <w:trPr>
          <w:trHeight w:val="330"/>
        </w:trPr>
        <w:tc>
          <w:tcPr>
            <w:tcW w:w="2571" w:type="dxa"/>
            <w:tcBorders>
              <w:top w:val="nil"/>
              <w:left w:val="nil"/>
              <w:bottom w:val="nil"/>
              <w:right w:val="nil"/>
            </w:tcBorders>
            <w:shd w:val="clear" w:color="000000" w:fill="FFFFFF"/>
            <w:noWrap/>
            <w:vAlign w:val="center"/>
            <w:hideMark/>
          </w:tcPr>
          <w:p w14:paraId="7747EA8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20/07/2034</w:t>
            </w:r>
          </w:p>
        </w:tc>
        <w:tc>
          <w:tcPr>
            <w:tcW w:w="1014" w:type="dxa"/>
            <w:tcBorders>
              <w:top w:val="nil"/>
              <w:left w:val="nil"/>
              <w:bottom w:val="nil"/>
              <w:right w:val="nil"/>
            </w:tcBorders>
            <w:shd w:val="clear" w:color="000000" w:fill="FFFFFF"/>
            <w:noWrap/>
            <w:vAlign w:val="center"/>
            <w:hideMark/>
          </w:tcPr>
          <w:p w14:paraId="1CFCB93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158</w:t>
            </w:r>
          </w:p>
        </w:tc>
        <w:tc>
          <w:tcPr>
            <w:tcW w:w="2969" w:type="dxa"/>
            <w:tcBorders>
              <w:top w:val="nil"/>
              <w:left w:val="nil"/>
              <w:bottom w:val="nil"/>
              <w:right w:val="nil"/>
            </w:tcBorders>
            <w:shd w:val="clear" w:color="000000" w:fill="FFFFFF"/>
            <w:noWrap/>
            <w:vAlign w:val="center"/>
            <w:hideMark/>
          </w:tcPr>
          <w:p w14:paraId="265A8F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B4032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32D4D90" w14:textId="77777777" w:rsidTr="00365C0E">
        <w:trPr>
          <w:trHeight w:val="330"/>
        </w:trPr>
        <w:tc>
          <w:tcPr>
            <w:tcW w:w="2571" w:type="dxa"/>
            <w:tcBorders>
              <w:top w:val="nil"/>
              <w:left w:val="nil"/>
              <w:bottom w:val="nil"/>
              <w:right w:val="nil"/>
            </w:tcBorders>
            <w:shd w:val="clear" w:color="000000" w:fill="FFFFFF"/>
            <w:noWrap/>
            <w:vAlign w:val="center"/>
            <w:hideMark/>
          </w:tcPr>
          <w:p w14:paraId="4259A03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21/08/2034</w:t>
            </w:r>
          </w:p>
        </w:tc>
        <w:tc>
          <w:tcPr>
            <w:tcW w:w="1014" w:type="dxa"/>
            <w:tcBorders>
              <w:top w:val="nil"/>
              <w:left w:val="nil"/>
              <w:bottom w:val="nil"/>
              <w:right w:val="nil"/>
            </w:tcBorders>
            <w:shd w:val="clear" w:color="000000" w:fill="FFFFFF"/>
            <w:noWrap/>
            <w:vAlign w:val="center"/>
            <w:hideMark/>
          </w:tcPr>
          <w:p w14:paraId="036522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159</w:t>
            </w:r>
          </w:p>
        </w:tc>
        <w:tc>
          <w:tcPr>
            <w:tcW w:w="2969" w:type="dxa"/>
            <w:tcBorders>
              <w:top w:val="nil"/>
              <w:left w:val="nil"/>
              <w:bottom w:val="nil"/>
              <w:right w:val="nil"/>
            </w:tcBorders>
            <w:shd w:val="clear" w:color="000000" w:fill="FFFFFF"/>
            <w:noWrap/>
            <w:vAlign w:val="center"/>
            <w:hideMark/>
          </w:tcPr>
          <w:p w14:paraId="59E650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399826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3FC6FDD" w14:textId="77777777" w:rsidTr="00365C0E">
        <w:trPr>
          <w:trHeight w:val="330"/>
        </w:trPr>
        <w:tc>
          <w:tcPr>
            <w:tcW w:w="2571" w:type="dxa"/>
            <w:tcBorders>
              <w:top w:val="nil"/>
              <w:left w:val="nil"/>
              <w:bottom w:val="nil"/>
              <w:right w:val="nil"/>
            </w:tcBorders>
            <w:shd w:val="clear" w:color="000000" w:fill="FFFFFF"/>
            <w:noWrap/>
            <w:vAlign w:val="center"/>
            <w:hideMark/>
          </w:tcPr>
          <w:p w14:paraId="5C056F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20/09/2034</w:t>
            </w:r>
          </w:p>
        </w:tc>
        <w:tc>
          <w:tcPr>
            <w:tcW w:w="1014" w:type="dxa"/>
            <w:tcBorders>
              <w:top w:val="nil"/>
              <w:left w:val="nil"/>
              <w:bottom w:val="nil"/>
              <w:right w:val="nil"/>
            </w:tcBorders>
            <w:shd w:val="clear" w:color="000000" w:fill="FFFFFF"/>
            <w:noWrap/>
            <w:vAlign w:val="center"/>
            <w:hideMark/>
          </w:tcPr>
          <w:p w14:paraId="579506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160</w:t>
            </w:r>
          </w:p>
        </w:tc>
        <w:tc>
          <w:tcPr>
            <w:tcW w:w="2969" w:type="dxa"/>
            <w:tcBorders>
              <w:top w:val="nil"/>
              <w:left w:val="nil"/>
              <w:bottom w:val="nil"/>
              <w:right w:val="nil"/>
            </w:tcBorders>
            <w:shd w:val="clear" w:color="000000" w:fill="FFFFFF"/>
            <w:noWrap/>
            <w:vAlign w:val="center"/>
            <w:hideMark/>
          </w:tcPr>
          <w:p w14:paraId="0B21A94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66CE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3AFF060" w14:textId="77777777" w:rsidTr="00365C0E">
        <w:trPr>
          <w:trHeight w:val="330"/>
        </w:trPr>
        <w:tc>
          <w:tcPr>
            <w:tcW w:w="2571" w:type="dxa"/>
            <w:tcBorders>
              <w:top w:val="nil"/>
              <w:left w:val="nil"/>
              <w:bottom w:val="nil"/>
              <w:right w:val="nil"/>
            </w:tcBorders>
            <w:shd w:val="clear" w:color="000000" w:fill="FFFFFF"/>
            <w:noWrap/>
            <w:vAlign w:val="center"/>
            <w:hideMark/>
          </w:tcPr>
          <w:p w14:paraId="365C5DA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20/10/2034</w:t>
            </w:r>
          </w:p>
        </w:tc>
        <w:tc>
          <w:tcPr>
            <w:tcW w:w="1014" w:type="dxa"/>
            <w:tcBorders>
              <w:top w:val="nil"/>
              <w:left w:val="nil"/>
              <w:bottom w:val="nil"/>
              <w:right w:val="nil"/>
            </w:tcBorders>
            <w:shd w:val="clear" w:color="000000" w:fill="FFFFFF"/>
            <w:noWrap/>
            <w:vAlign w:val="center"/>
            <w:hideMark/>
          </w:tcPr>
          <w:p w14:paraId="1080DC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161</w:t>
            </w:r>
          </w:p>
        </w:tc>
        <w:tc>
          <w:tcPr>
            <w:tcW w:w="2969" w:type="dxa"/>
            <w:tcBorders>
              <w:top w:val="nil"/>
              <w:left w:val="nil"/>
              <w:bottom w:val="nil"/>
              <w:right w:val="nil"/>
            </w:tcBorders>
            <w:shd w:val="clear" w:color="000000" w:fill="FFFFFF"/>
            <w:noWrap/>
            <w:vAlign w:val="center"/>
            <w:hideMark/>
          </w:tcPr>
          <w:p w14:paraId="3A9813B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739E91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F61854" w14:textId="77777777" w:rsidTr="00365C0E">
        <w:trPr>
          <w:trHeight w:val="330"/>
        </w:trPr>
        <w:tc>
          <w:tcPr>
            <w:tcW w:w="2571" w:type="dxa"/>
            <w:tcBorders>
              <w:top w:val="nil"/>
              <w:left w:val="nil"/>
              <w:bottom w:val="nil"/>
              <w:right w:val="nil"/>
            </w:tcBorders>
            <w:shd w:val="clear" w:color="000000" w:fill="FFFFFF"/>
            <w:noWrap/>
            <w:vAlign w:val="center"/>
            <w:hideMark/>
          </w:tcPr>
          <w:p w14:paraId="0FA53E4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20/11/2034</w:t>
            </w:r>
          </w:p>
        </w:tc>
        <w:tc>
          <w:tcPr>
            <w:tcW w:w="1014" w:type="dxa"/>
            <w:tcBorders>
              <w:top w:val="nil"/>
              <w:left w:val="nil"/>
              <w:bottom w:val="nil"/>
              <w:right w:val="nil"/>
            </w:tcBorders>
            <w:shd w:val="clear" w:color="000000" w:fill="FFFFFF"/>
            <w:noWrap/>
            <w:vAlign w:val="center"/>
            <w:hideMark/>
          </w:tcPr>
          <w:p w14:paraId="51524A5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162</w:t>
            </w:r>
          </w:p>
        </w:tc>
        <w:tc>
          <w:tcPr>
            <w:tcW w:w="2969" w:type="dxa"/>
            <w:tcBorders>
              <w:top w:val="nil"/>
              <w:left w:val="nil"/>
              <w:bottom w:val="nil"/>
              <w:right w:val="nil"/>
            </w:tcBorders>
            <w:shd w:val="clear" w:color="000000" w:fill="FFFFFF"/>
            <w:noWrap/>
            <w:vAlign w:val="center"/>
            <w:hideMark/>
          </w:tcPr>
          <w:p w14:paraId="5CFA8F5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5A15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4ABD7B5" w14:textId="77777777" w:rsidTr="00365C0E">
        <w:trPr>
          <w:trHeight w:val="330"/>
        </w:trPr>
        <w:tc>
          <w:tcPr>
            <w:tcW w:w="2571" w:type="dxa"/>
            <w:tcBorders>
              <w:top w:val="nil"/>
              <w:left w:val="nil"/>
              <w:bottom w:val="nil"/>
              <w:right w:val="nil"/>
            </w:tcBorders>
            <w:shd w:val="clear" w:color="000000" w:fill="FFFFFF"/>
            <w:noWrap/>
            <w:vAlign w:val="center"/>
            <w:hideMark/>
          </w:tcPr>
          <w:p w14:paraId="590FF46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20/12/2034</w:t>
            </w:r>
          </w:p>
        </w:tc>
        <w:tc>
          <w:tcPr>
            <w:tcW w:w="1014" w:type="dxa"/>
            <w:tcBorders>
              <w:top w:val="nil"/>
              <w:left w:val="nil"/>
              <w:bottom w:val="nil"/>
              <w:right w:val="nil"/>
            </w:tcBorders>
            <w:shd w:val="clear" w:color="000000" w:fill="FFFFFF"/>
            <w:noWrap/>
            <w:vAlign w:val="center"/>
            <w:hideMark/>
          </w:tcPr>
          <w:p w14:paraId="5420F6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163</w:t>
            </w:r>
          </w:p>
        </w:tc>
        <w:tc>
          <w:tcPr>
            <w:tcW w:w="2969" w:type="dxa"/>
            <w:tcBorders>
              <w:top w:val="nil"/>
              <w:left w:val="nil"/>
              <w:bottom w:val="nil"/>
              <w:right w:val="nil"/>
            </w:tcBorders>
            <w:shd w:val="clear" w:color="000000" w:fill="FFFFFF"/>
            <w:noWrap/>
            <w:vAlign w:val="center"/>
            <w:hideMark/>
          </w:tcPr>
          <w:p w14:paraId="0F97DC1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FE3792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7ECEB0A" w14:textId="77777777" w:rsidTr="00365C0E">
        <w:trPr>
          <w:trHeight w:val="330"/>
        </w:trPr>
        <w:tc>
          <w:tcPr>
            <w:tcW w:w="2571" w:type="dxa"/>
            <w:tcBorders>
              <w:top w:val="nil"/>
              <w:left w:val="nil"/>
              <w:bottom w:val="nil"/>
              <w:right w:val="nil"/>
            </w:tcBorders>
            <w:shd w:val="clear" w:color="000000" w:fill="FFFFFF"/>
            <w:noWrap/>
            <w:vAlign w:val="center"/>
            <w:hideMark/>
          </w:tcPr>
          <w:p w14:paraId="2F7F355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22/01/2035</w:t>
            </w:r>
          </w:p>
        </w:tc>
        <w:tc>
          <w:tcPr>
            <w:tcW w:w="1014" w:type="dxa"/>
            <w:tcBorders>
              <w:top w:val="nil"/>
              <w:left w:val="nil"/>
              <w:bottom w:val="nil"/>
              <w:right w:val="nil"/>
            </w:tcBorders>
            <w:shd w:val="clear" w:color="000000" w:fill="FFFFFF"/>
            <w:noWrap/>
            <w:vAlign w:val="center"/>
            <w:hideMark/>
          </w:tcPr>
          <w:p w14:paraId="3E2E046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164</w:t>
            </w:r>
          </w:p>
        </w:tc>
        <w:tc>
          <w:tcPr>
            <w:tcW w:w="2969" w:type="dxa"/>
            <w:tcBorders>
              <w:top w:val="nil"/>
              <w:left w:val="nil"/>
              <w:bottom w:val="nil"/>
              <w:right w:val="nil"/>
            </w:tcBorders>
            <w:shd w:val="clear" w:color="000000" w:fill="FFFFFF"/>
            <w:noWrap/>
            <w:vAlign w:val="center"/>
            <w:hideMark/>
          </w:tcPr>
          <w:p w14:paraId="066AB2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4C4B2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73BE98" w14:textId="77777777" w:rsidTr="00365C0E">
        <w:trPr>
          <w:trHeight w:val="330"/>
        </w:trPr>
        <w:tc>
          <w:tcPr>
            <w:tcW w:w="2571" w:type="dxa"/>
            <w:tcBorders>
              <w:top w:val="nil"/>
              <w:left w:val="nil"/>
              <w:bottom w:val="nil"/>
              <w:right w:val="nil"/>
            </w:tcBorders>
            <w:shd w:val="clear" w:color="000000" w:fill="FFFFFF"/>
            <w:noWrap/>
            <w:vAlign w:val="center"/>
            <w:hideMark/>
          </w:tcPr>
          <w:p w14:paraId="5701DB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20/02/2035</w:t>
            </w:r>
          </w:p>
        </w:tc>
        <w:tc>
          <w:tcPr>
            <w:tcW w:w="1014" w:type="dxa"/>
            <w:tcBorders>
              <w:top w:val="nil"/>
              <w:left w:val="nil"/>
              <w:bottom w:val="nil"/>
              <w:right w:val="nil"/>
            </w:tcBorders>
            <w:shd w:val="clear" w:color="000000" w:fill="FFFFFF"/>
            <w:noWrap/>
            <w:vAlign w:val="center"/>
            <w:hideMark/>
          </w:tcPr>
          <w:p w14:paraId="7D5B8EA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165</w:t>
            </w:r>
          </w:p>
        </w:tc>
        <w:tc>
          <w:tcPr>
            <w:tcW w:w="2969" w:type="dxa"/>
            <w:tcBorders>
              <w:top w:val="nil"/>
              <w:left w:val="nil"/>
              <w:bottom w:val="nil"/>
              <w:right w:val="nil"/>
            </w:tcBorders>
            <w:shd w:val="clear" w:color="000000" w:fill="FFFFFF"/>
            <w:noWrap/>
            <w:vAlign w:val="center"/>
            <w:hideMark/>
          </w:tcPr>
          <w:p w14:paraId="3C7CD5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09A7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437A643" w14:textId="77777777" w:rsidTr="00365C0E">
        <w:trPr>
          <w:trHeight w:val="330"/>
        </w:trPr>
        <w:tc>
          <w:tcPr>
            <w:tcW w:w="2571" w:type="dxa"/>
            <w:tcBorders>
              <w:top w:val="nil"/>
              <w:left w:val="nil"/>
              <w:bottom w:val="nil"/>
              <w:right w:val="nil"/>
            </w:tcBorders>
            <w:shd w:val="clear" w:color="000000" w:fill="FFFFFF"/>
            <w:noWrap/>
            <w:vAlign w:val="center"/>
            <w:hideMark/>
          </w:tcPr>
          <w:p w14:paraId="2863A00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20/03/2035</w:t>
            </w:r>
          </w:p>
        </w:tc>
        <w:tc>
          <w:tcPr>
            <w:tcW w:w="1014" w:type="dxa"/>
            <w:tcBorders>
              <w:top w:val="nil"/>
              <w:left w:val="nil"/>
              <w:bottom w:val="nil"/>
              <w:right w:val="nil"/>
            </w:tcBorders>
            <w:shd w:val="clear" w:color="000000" w:fill="FFFFFF"/>
            <w:noWrap/>
            <w:vAlign w:val="center"/>
            <w:hideMark/>
          </w:tcPr>
          <w:p w14:paraId="10FE88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166</w:t>
            </w:r>
          </w:p>
        </w:tc>
        <w:tc>
          <w:tcPr>
            <w:tcW w:w="2969" w:type="dxa"/>
            <w:tcBorders>
              <w:top w:val="nil"/>
              <w:left w:val="nil"/>
              <w:bottom w:val="nil"/>
              <w:right w:val="nil"/>
            </w:tcBorders>
            <w:shd w:val="clear" w:color="000000" w:fill="FFFFFF"/>
            <w:noWrap/>
            <w:vAlign w:val="center"/>
            <w:hideMark/>
          </w:tcPr>
          <w:p w14:paraId="0FBEE8E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FAC3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727BA50" w14:textId="77777777" w:rsidTr="00365C0E">
        <w:trPr>
          <w:trHeight w:val="330"/>
        </w:trPr>
        <w:tc>
          <w:tcPr>
            <w:tcW w:w="2571" w:type="dxa"/>
            <w:tcBorders>
              <w:top w:val="nil"/>
              <w:left w:val="nil"/>
              <w:bottom w:val="nil"/>
              <w:right w:val="nil"/>
            </w:tcBorders>
            <w:shd w:val="clear" w:color="000000" w:fill="FFFFFF"/>
            <w:noWrap/>
            <w:vAlign w:val="center"/>
            <w:hideMark/>
          </w:tcPr>
          <w:p w14:paraId="35F210B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20/04/2035</w:t>
            </w:r>
          </w:p>
        </w:tc>
        <w:tc>
          <w:tcPr>
            <w:tcW w:w="1014" w:type="dxa"/>
            <w:tcBorders>
              <w:top w:val="nil"/>
              <w:left w:val="nil"/>
              <w:bottom w:val="nil"/>
              <w:right w:val="nil"/>
            </w:tcBorders>
            <w:shd w:val="clear" w:color="000000" w:fill="FFFFFF"/>
            <w:noWrap/>
            <w:vAlign w:val="center"/>
            <w:hideMark/>
          </w:tcPr>
          <w:p w14:paraId="2276FA3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167</w:t>
            </w:r>
          </w:p>
        </w:tc>
        <w:tc>
          <w:tcPr>
            <w:tcW w:w="2969" w:type="dxa"/>
            <w:tcBorders>
              <w:top w:val="nil"/>
              <w:left w:val="nil"/>
              <w:bottom w:val="nil"/>
              <w:right w:val="nil"/>
            </w:tcBorders>
            <w:shd w:val="clear" w:color="000000" w:fill="FFFFFF"/>
            <w:noWrap/>
            <w:vAlign w:val="center"/>
            <w:hideMark/>
          </w:tcPr>
          <w:p w14:paraId="496903D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C61B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EDC1CA1" w14:textId="77777777" w:rsidTr="00365C0E">
        <w:trPr>
          <w:trHeight w:val="330"/>
        </w:trPr>
        <w:tc>
          <w:tcPr>
            <w:tcW w:w="2571" w:type="dxa"/>
            <w:tcBorders>
              <w:top w:val="nil"/>
              <w:left w:val="nil"/>
              <w:bottom w:val="nil"/>
              <w:right w:val="nil"/>
            </w:tcBorders>
            <w:shd w:val="clear" w:color="000000" w:fill="FFFFFF"/>
            <w:noWrap/>
            <w:vAlign w:val="center"/>
            <w:hideMark/>
          </w:tcPr>
          <w:p w14:paraId="0A235E6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21/05/2035</w:t>
            </w:r>
          </w:p>
        </w:tc>
        <w:tc>
          <w:tcPr>
            <w:tcW w:w="1014" w:type="dxa"/>
            <w:tcBorders>
              <w:top w:val="nil"/>
              <w:left w:val="nil"/>
              <w:bottom w:val="nil"/>
              <w:right w:val="nil"/>
            </w:tcBorders>
            <w:shd w:val="clear" w:color="000000" w:fill="FFFFFF"/>
            <w:noWrap/>
            <w:vAlign w:val="center"/>
            <w:hideMark/>
          </w:tcPr>
          <w:p w14:paraId="09E9C9B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168</w:t>
            </w:r>
          </w:p>
        </w:tc>
        <w:tc>
          <w:tcPr>
            <w:tcW w:w="2969" w:type="dxa"/>
            <w:tcBorders>
              <w:top w:val="nil"/>
              <w:left w:val="nil"/>
              <w:bottom w:val="nil"/>
              <w:right w:val="nil"/>
            </w:tcBorders>
            <w:shd w:val="clear" w:color="000000" w:fill="FFFFFF"/>
            <w:noWrap/>
            <w:vAlign w:val="center"/>
            <w:hideMark/>
          </w:tcPr>
          <w:p w14:paraId="68EB8C8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F7BE3B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9AAE2EA" w14:textId="77777777" w:rsidTr="00365C0E">
        <w:trPr>
          <w:trHeight w:val="330"/>
        </w:trPr>
        <w:tc>
          <w:tcPr>
            <w:tcW w:w="2571" w:type="dxa"/>
            <w:tcBorders>
              <w:top w:val="nil"/>
              <w:left w:val="nil"/>
              <w:bottom w:val="nil"/>
              <w:right w:val="nil"/>
            </w:tcBorders>
            <w:shd w:val="clear" w:color="000000" w:fill="FFFFFF"/>
            <w:noWrap/>
            <w:vAlign w:val="center"/>
            <w:hideMark/>
          </w:tcPr>
          <w:p w14:paraId="1D431F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20/06/2035</w:t>
            </w:r>
          </w:p>
        </w:tc>
        <w:tc>
          <w:tcPr>
            <w:tcW w:w="1014" w:type="dxa"/>
            <w:tcBorders>
              <w:top w:val="nil"/>
              <w:left w:val="nil"/>
              <w:bottom w:val="nil"/>
              <w:right w:val="nil"/>
            </w:tcBorders>
            <w:shd w:val="clear" w:color="000000" w:fill="FFFFFF"/>
            <w:noWrap/>
            <w:vAlign w:val="center"/>
            <w:hideMark/>
          </w:tcPr>
          <w:p w14:paraId="332DE12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169</w:t>
            </w:r>
          </w:p>
        </w:tc>
        <w:tc>
          <w:tcPr>
            <w:tcW w:w="2969" w:type="dxa"/>
            <w:tcBorders>
              <w:top w:val="nil"/>
              <w:left w:val="nil"/>
              <w:bottom w:val="nil"/>
              <w:right w:val="nil"/>
            </w:tcBorders>
            <w:shd w:val="clear" w:color="000000" w:fill="FFFFFF"/>
            <w:noWrap/>
            <w:vAlign w:val="center"/>
            <w:hideMark/>
          </w:tcPr>
          <w:p w14:paraId="0224802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D53FA0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A2D4D8F" w14:textId="77777777" w:rsidTr="00365C0E">
        <w:trPr>
          <w:trHeight w:val="330"/>
        </w:trPr>
        <w:tc>
          <w:tcPr>
            <w:tcW w:w="2571" w:type="dxa"/>
            <w:tcBorders>
              <w:top w:val="nil"/>
              <w:left w:val="nil"/>
              <w:bottom w:val="nil"/>
              <w:right w:val="nil"/>
            </w:tcBorders>
            <w:shd w:val="clear" w:color="000000" w:fill="FFFFFF"/>
            <w:noWrap/>
            <w:vAlign w:val="center"/>
            <w:hideMark/>
          </w:tcPr>
          <w:p w14:paraId="1BD000B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20/07/2035</w:t>
            </w:r>
          </w:p>
        </w:tc>
        <w:tc>
          <w:tcPr>
            <w:tcW w:w="1014" w:type="dxa"/>
            <w:tcBorders>
              <w:top w:val="nil"/>
              <w:left w:val="nil"/>
              <w:bottom w:val="nil"/>
              <w:right w:val="nil"/>
            </w:tcBorders>
            <w:shd w:val="clear" w:color="000000" w:fill="FFFFFF"/>
            <w:noWrap/>
            <w:vAlign w:val="center"/>
            <w:hideMark/>
          </w:tcPr>
          <w:p w14:paraId="15B8B1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170</w:t>
            </w:r>
          </w:p>
        </w:tc>
        <w:tc>
          <w:tcPr>
            <w:tcW w:w="2969" w:type="dxa"/>
            <w:tcBorders>
              <w:top w:val="nil"/>
              <w:left w:val="nil"/>
              <w:bottom w:val="nil"/>
              <w:right w:val="nil"/>
            </w:tcBorders>
            <w:shd w:val="clear" w:color="000000" w:fill="FFFFFF"/>
            <w:noWrap/>
            <w:vAlign w:val="center"/>
            <w:hideMark/>
          </w:tcPr>
          <w:p w14:paraId="6982D0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A7CA0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DB7ECB0" w14:textId="77777777" w:rsidTr="00365C0E">
        <w:trPr>
          <w:trHeight w:val="330"/>
        </w:trPr>
        <w:tc>
          <w:tcPr>
            <w:tcW w:w="2571" w:type="dxa"/>
            <w:tcBorders>
              <w:top w:val="nil"/>
              <w:left w:val="nil"/>
              <w:bottom w:val="nil"/>
              <w:right w:val="nil"/>
            </w:tcBorders>
            <w:shd w:val="clear" w:color="000000" w:fill="FFFFFF"/>
            <w:noWrap/>
            <w:vAlign w:val="center"/>
            <w:hideMark/>
          </w:tcPr>
          <w:p w14:paraId="37056E0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20/08/2035</w:t>
            </w:r>
          </w:p>
        </w:tc>
        <w:tc>
          <w:tcPr>
            <w:tcW w:w="1014" w:type="dxa"/>
            <w:tcBorders>
              <w:top w:val="nil"/>
              <w:left w:val="nil"/>
              <w:bottom w:val="nil"/>
              <w:right w:val="nil"/>
            </w:tcBorders>
            <w:shd w:val="clear" w:color="000000" w:fill="FFFFFF"/>
            <w:noWrap/>
            <w:vAlign w:val="center"/>
            <w:hideMark/>
          </w:tcPr>
          <w:p w14:paraId="665B890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171</w:t>
            </w:r>
          </w:p>
        </w:tc>
        <w:tc>
          <w:tcPr>
            <w:tcW w:w="2969" w:type="dxa"/>
            <w:tcBorders>
              <w:top w:val="nil"/>
              <w:left w:val="nil"/>
              <w:bottom w:val="nil"/>
              <w:right w:val="nil"/>
            </w:tcBorders>
            <w:shd w:val="clear" w:color="000000" w:fill="FFFFFF"/>
            <w:noWrap/>
            <w:vAlign w:val="center"/>
            <w:hideMark/>
          </w:tcPr>
          <w:p w14:paraId="60A4434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8B6F3E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7483C41" w14:textId="77777777" w:rsidTr="00365C0E">
        <w:trPr>
          <w:trHeight w:val="330"/>
        </w:trPr>
        <w:tc>
          <w:tcPr>
            <w:tcW w:w="2571" w:type="dxa"/>
            <w:tcBorders>
              <w:top w:val="nil"/>
              <w:left w:val="nil"/>
              <w:bottom w:val="nil"/>
              <w:right w:val="nil"/>
            </w:tcBorders>
            <w:shd w:val="clear" w:color="000000" w:fill="FFFFFF"/>
            <w:noWrap/>
            <w:vAlign w:val="center"/>
            <w:hideMark/>
          </w:tcPr>
          <w:p w14:paraId="53FFFA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20/09/2035</w:t>
            </w:r>
          </w:p>
        </w:tc>
        <w:tc>
          <w:tcPr>
            <w:tcW w:w="1014" w:type="dxa"/>
            <w:tcBorders>
              <w:top w:val="nil"/>
              <w:left w:val="nil"/>
              <w:bottom w:val="nil"/>
              <w:right w:val="nil"/>
            </w:tcBorders>
            <w:shd w:val="clear" w:color="000000" w:fill="FFFFFF"/>
            <w:noWrap/>
            <w:vAlign w:val="center"/>
            <w:hideMark/>
          </w:tcPr>
          <w:p w14:paraId="1E481C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172</w:t>
            </w:r>
          </w:p>
        </w:tc>
        <w:tc>
          <w:tcPr>
            <w:tcW w:w="2969" w:type="dxa"/>
            <w:tcBorders>
              <w:top w:val="nil"/>
              <w:left w:val="nil"/>
              <w:bottom w:val="nil"/>
              <w:right w:val="nil"/>
            </w:tcBorders>
            <w:shd w:val="clear" w:color="000000" w:fill="FFFFFF"/>
            <w:noWrap/>
            <w:vAlign w:val="center"/>
            <w:hideMark/>
          </w:tcPr>
          <w:p w14:paraId="4F6D91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7ACE4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636CF3F" w14:textId="77777777" w:rsidTr="00365C0E">
        <w:trPr>
          <w:trHeight w:val="330"/>
        </w:trPr>
        <w:tc>
          <w:tcPr>
            <w:tcW w:w="2571" w:type="dxa"/>
            <w:tcBorders>
              <w:top w:val="nil"/>
              <w:left w:val="nil"/>
              <w:bottom w:val="nil"/>
              <w:right w:val="nil"/>
            </w:tcBorders>
            <w:shd w:val="clear" w:color="000000" w:fill="FFFFFF"/>
            <w:noWrap/>
            <w:vAlign w:val="center"/>
            <w:hideMark/>
          </w:tcPr>
          <w:p w14:paraId="693C67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22/10/2035</w:t>
            </w:r>
          </w:p>
        </w:tc>
        <w:tc>
          <w:tcPr>
            <w:tcW w:w="1014" w:type="dxa"/>
            <w:tcBorders>
              <w:top w:val="nil"/>
              <w:left w:val="nil"/>
              <w:bottom w:val="nil"/>
              <w:right w:val="nil"/>
            </w:tcBorders>
            <w:shd w:val="clear" w:color="000000" w:fill="FFFFFF"/>
            <w:noWrap/>
            <w:vAlign w:val="center"/>
            <w:hideMark/>
          </w:tcPr>
          <w:p w14:paraId="4D69C32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173</w:t>
            </w:r>
          </w:p>
        </w:tc>
        <w:tc>
          <w:tcPr>
            <w:tcW w:w="2969" w:type="dxa"/>
            <w:tcBorders>
              <w:top w:val="nil"/>
              <w:left w:val="nil"/>
              <w:bottom w:val="nil"/>
              <w:right w:val="nil"/>
            </w:tcBorders>
            <w:shd w:val="clear" w:color="000000" w:fill="FFFFFF"/>
            <w:noWrap/>
            <w:vAlign w:val="center"/>
            <w:hideMark/>
          </w:tcPr>
          <w:p w14:paraId="6D71AE8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D4048D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8B22746" w14:textId="77777777" w:rsidTr="00365C0E">
        <w:trPr>
          <w:trHeight w:val="330"/>
        </w:trPr>
        <w:tc>
          <w:tcPr>
            <w:tcW w:w="2571" w:type="dxa"/>
            <w:tcBorders>
              <w:top w:val="nil"/>
              <w:left w:val="nil"/>
              <w:bottom w:val="nil"/>
              <w:right w:val="nil"/>
            </w:tcBorders>
            <w:shd w:val="clear" w:color="000000" w:fill="FFFFFF"/>
            <w:noWrap/>
            <w:vAlign w:val="center"/>
            <w:hideMark/>
          </w:tcPr>
          <w:p w14:paraId="5FB982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20/11/2035</w:t>
            </w:r>
          </w:p>
        </w:tc>
        <w:tc>
          <w:tcPr>
            <w:tcW w:w="1014" w:type="dxa"/>
            <w:tcBorders>
              <w:top w:val="nil"/>
              <w:left w:val="nil"/>
              <w:bottom w:val="nil"/>
              <w:right w:val="nil"/>
            </w:tcBorders>
            <w:shd w:val="clear" w:color="000000" w:fill="FFFFFF"/>
            <w:noWrap/>
            <w:vAlign w:val="center"/>
            <w:hideMark/>
          </w:tcPr>
          <w:p w14:paraId="6AD9B19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174</w:t>
            </w:r>
          </w:p>
        </w:tc>
        <w:tc>
          <w:tcPr>
            <w:tcW w:w="2969" w:type="dxa"/>
            <w:tcBorders>
              <w:top w:val="nil"/>
              <w:left w:val="nil"/>
              <w:bottom w:val="nil"/>
              <w:right w:val="nil"/>
            </w:tcBorders>
            <w:shd w:val="clear" w:color="000000" w:fill="FFFFFF"/>
            <w:noWrap/>
            <w:vAlign w:val="center"/>
            <w:hideMark/>
          </w:tcPr>
          <w:p w14:paraId="3C7E4C9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4CFDD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D5E8C39" w14:textId="77777777" w:rsidTr="00365C0E">
        <w:trPr>
          <w:trHeight w:val="330"/>
        </w:trPr>
        <w:tc>
          <w:tcPr>
            <w:tcW w:w="2571" w:type="dxa"/>
            <w:tcBorders>
              <w:top w:val="nil"/>
              <w:left w:val="nil"/>
              <w:bottom w:val="nil"/>
              <w:right w:val="nil"/>
            </w:tcBorders>
            <w:shd w:val="clear" w:color="000000" w:fill="FFFFFF"/>
            <w:noWrap/>
            <w:vAlign w:val="center"/>
            <w:hideMark/>
          </w:tcPr>
          <w:p w14:paraId="559974E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20/12/2035</w:t>
            </w:r>
          </w:p>
        </w:tc>
        <w:tc>
          <w:tcPr>
            <w:tcW w:w="1014" w:type="dxa"/>
            <w:tcBorders>
              <w:top w:val="nil"/>
              <w:left w:val="nil"/>
              <w:bottom w:val="nil"/>
              <w:right w:val="nil"/>
            </w:tcBorders>
            <w:shd w:val="clear" w:color="000000" w:fill="FFFFFF"/>
            <w:noWrap/>
            <w:vAlign w:val="center"/>
            <w:hideMark/>
          </w:tcPr>
          <w:p w14:paraId="7B27B9C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175</w:t>
            </w:r>
          </w:p>
        </w:tc>
        <w:tc>
          <w:tcPr>
            <w:tcW w:w="2969" w:type="dxa"/>
            <w:tcBorders>
              <w:top w:val="nil"/>
              <w:left w:val="nil"/>
              <w:bottom w:val="nil"/>
              <w:right w:val="nil"/>
            </w:tcBorders>
            <w:shd w:val="clear" w:color="000000" w:fill="FFFFFF"/>
            <w:noWrap/>
            <w:vAlign w:val="center"/>
            <w:hideMark/>
          </w:tcPr>
          <w:p w14:paraId="3E0E25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FC1EAE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5637BE6" w14:textId="77777777" w:rsidTr="00365C0E">
        <w:trPr>
          <w:trHeight w:val="330"/>
        </w:trPr>
        <w:tc>
          <w:tcPr>
            <w:tcW w:w="2571" w:type="dxa"/>
            <w:tcBorders>
              <w:top w:val="nil"/>
              <w:left w:val="nil"/>
              <w:bottom w:val="nil"/>
              <w:right w:val="nil"/>
            </w:tcBorders>
            <w:shd w:val="clear" w:color="000000" w:fill="FFFFFF"/>
            <w:noWrap/>
            <w:vAlign w:val="center"/>
            <w:hideMark/>
          </w:tcPr>
          <w:p w14:paraId="7F361F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21/01/2036</w:t>
            </w:r>
          </w:p>
        </w:tc>
        <w:tc>
          <w:tcPr>
            <w:tcW w:w="1014" w:type="dxa"/>
            <w:tcBorders>
              <w:top w:val="nil"/>
              <w:left w:val="nil"/>
              <w:bottom w:val="nil"/>
              <w:right w:val="nil"/>
            </w:tcBorders>
            <w:shd w:val="clear" w:color="000000" w:fill="FFFFFF"/>
            <w:noWrap/>
            <w:vAlign w:val="center"/>
            <w:hideMark/>
          </w:tcPr>
          <w:p w14:paraId="5A6085B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176</w:t>
            </w:r>
          </w:p>
        </w:tc>
        <w:tc>
          <w:tcPr>
            <w:tcW w:w="2969" w:type="dxa"/>
            <w:tcBorders>
              <w:top w:val="nil"/>
              <w:left w:val="nil"/>
              <w:bottom w:val="nil"/>
              <w:right w:val="nil"/>
            </w:tcBorders>
            <w:shd w:val="clear" w:color="000000" w:fill="FFFFFF"/>
            <w:noWrap/>
            <w:vAlign w:val="center"/>
            <w:hideMark/>
          </w:tcPr>
          <w:p w14:paraId="43F5C3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4B64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373EEE7" w14:textId="77777777" w:rsidTr="00365C0E">
        <w:trPr>
          <w:trHeight w:val="330"/>
        </w:trPr>
        <w:tc>
          <w:tcPr>
            <w:tcW w:w="2571" w:type="dxa"/>
            <w:tcBorders>
              <w:top w:val="nil"/>
              <w:left w:val="nil"/>
              <w:bottom w:val="nil"/>
              <w:right w:val="nil"/>
            </w:tcBorders>
            <w:shd w:val="clear" w:color="000000" w:fill="FFFFFF"/>
            <w:noWrap/>
            <w:vAlign w:val="center"/>
            <w:hideMark/>
          </w:tcPr>
          <w:p w14:paraId="649501F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20/02/2036</w:t>
            </w:r>
          </w:p>
        </w:tc>
        <w:tc>
          <w:tcPr>
            <w:tcW w:w="1014" w:type="dxa"/>
            <w:tcBorders>
              <w:top w:val="nil"/>
              <w:left w:val="nil"/>
              <w:bottom w:val="nil"/>
              <w:right w:val="nil"/>
            </w:tcBorders>
            <w:shd w:val="clear" w:color="000000" w:fill="FFFFFF"/>
            <w:noWrap/>
            <w:vAlign w:val="center"/>
            <w:hideMark/>
          </w:tcPr>
          <w:p w14:paraId="437951A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177</w:t>
            </w:r>
          </w:p>
        </w:tc>
        <w:tc>
          <w:tcPr>
            <w:tcW w:w="2969" w:type="dxa"/>
            <w:tcBorders>
              <w:top w:val="nil"/>
              <w:left w:val="nil"/>
              <w:bottom w:val="nil"/>
              <w:right w:val="nil"/>
            </w:tcBorders>
            <w:shd w:val="clear" w:color="000000" w:fill="FFFFFF"/>
            <w:noWrap/>
            <w:vAlign w:val="center"/>
            <w:hideMark/>
          </w:tcPr>
          <w:p w14:paraId="203E1C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E6B9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486942F" w14:textId="77777777" w:rsidTr="00365C0E">
        <w:trPr>
          <w:trHeight w:val="330"/>
        </w:trPr>
        <w:tc>
          <w:tcPr>
            <w:tcW w:w="2571" w:type="dxa"/>
            <w:tcBorders>
              <w:top w:val="nil"/>
              <w:left w:val="nil"/>
              <w:bottom w:val="nil"/>
              <w:right w:val="nil"/>
            </w:tcBorders>
            <w:shd w:val="clear" w:color="000000" w:fill="FFFFFF"/>
            <w:noWrap/>
            <w:vAlign w:val="center"/>
            <w:hideMark/>
          </w:tcPr>
          <w:p w14:paraId="41A0FB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20/03/2036</w:t>
            </w:r>
          </w:p>
        </w:tc>
        <w:tc>
          <w:tcPr>
            <w:tcW w:w="1014" w:type="dxa"/>
            <w:tcBorders>
              <w:top w:val="nil"/>
              <w:left w:val="nil"/>
              <w:bottom w:val="nil"/>
              <w:right w:val="nil"/>
            </w:tcBorders>
            <w:shd w:val="clear" w:color="000000" w:fill="FFFFFF"/>
            <w:noWrap/>
            <w:vAlign w:val="center"/>
            <w:hideMark/>
          </w:tcPr>
          <w:p w14:paraId="57DEE5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178</w:t>
            </w:r>
          </w:p>
        </w:tc>
        <w:tc>
          <w:tcPr>
            <w:tcW w:w="2969" w:type="dxa"/>
            <w:tcBorders>
              <w:top w:val="nil"/>
              <w:left w:val="nil"/>
              <w:bottom w:val="nil"/>
              <w:right w:val="nil"/>
            </w:tcBorders>
            <w:shd w:val="clear" w:color="000000" w:fill="FFFFFF"/>
            <w:noWrap/>
            <w:vAlign w:val="center"/>
            <w:hideMark/>
          </w:tcPr>
          <w:p w14:paraId="1D146FF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4177F9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00B79AD" w14:textId="77777777" w:rsidTr="00365C0E">
        <w:trPr>
          <w:trHeight w:val="330"/>
        </w:trPr>
        <w:tc>
          <w:tcPr>
            <w:tcW w:w="2571" w:type="dxa"/>
            <w:tcBorders>
              <w:top w:val="nil"/>
              <w:left w:val="nil"/>
              <w:bottom w:val="nil"/>
              <w:right w:val="nil"/>
            </w:tcBorders>
            <w:shd w:val="clear" w:color="000000" w:fill="FFFFFF"/>
            <w:noWrap/>
            <w:vAlign w:val="center"/>
            <w:hideMark/>
          </w:tcPr>
          <w:p w14:paraId="39EF77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21/04/2036</w:t>
            </w:r>
          </w:p>
        </w:tc>
        <w:tc>
          <w:tcPr>
            <w:tcW w:w="1014" w:type="dxa"/>
            <w:tcBorders>
              <w:top w:val="nil"/>
              <w:left w:val="nil"/>
              <w:bottom w:val="nil"/>
              <w:right w:val="nil"/>
            </w:tcBorders>
            <w:shd w:val="clear" w:color="000000" w:fill="FFFFFF"/>
            <w:noWrap/>
            <w:vAlign w:val="center"/>
            <w:hideMark/>
          </w:tcPr>
          <w:p w14:paraId="32D23F8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179</w:t>
            </w:r>
          </w:p>
        </w:tc>
        <w:tc>
          <w:tcPr>
            <w:tcW w:w="2969" w:type="dxa"/>
            <w:tcBorders>
              <w:top w:val="nil"/>
              <w:left w:val="nil"/>
              <w:bottom w:val="nil"/>
              <w:right w:val="nil"/>
            </w:tcBorders>
            <w:shd w:val="clear" w:color="000000" w:fill="FFFFFF"/>
            <w:noWrap/>
            <w:vAlign w:val="center"/>
            <w:hideMark/>
          </w:tcPr>
          <w:p w14:paraId="46DB965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122D32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3619E6E" w14:textId="77777777" w:rsidTr="00365C0E">
        <w:trPr>
          <w:trHeight w:val="330"/>
        </w:trPr>
        <w:tc>
          <w:tcPr>
            <w:tcW w:w="2571" w:type="dxa"/>
            <w:tcBorders>
              <w:top w:val="nil"/>
              <w:left w:val="nil"/>
              <w:bottom w:val="nil"/>
              <w:right w:val="nil"/>
            </w:tcBorders>
            <w:shd w:val="clear" w:color="000000" w:fill="FFFFFF"/>
            <w:noWrap/>
            <w:vAlign w:val="center"/>
            <w:hideMark/>
          </w:tcPr>
          <w:p w14:paraId="3347BB1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20/05/2036</w:t>
            </w:r>
          </w:p>
        </w:tc>
        <w:tc>
          <w:tcPr>
            <w:tcW w:w="1014" w:type="dxa"/>
            <w:tcBorders>
              <w:top w:val="nil"/>
              <w:left w:val="nil"/>
              <w:bottom w:val="nil"/>
              <w:right w:val="nil"/>
            </w:tcBorders>
            <w:shd w:val="clear" w:color="000000" w:fill="FFFFFF"/>
            <w:noWrap/>
            <w:vAlign w:val="center"/>
            <w:hideMark/>
          </w:tcPr>
          <w:p w14:paraId="61E121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180</w:t>
            </w:r>
          </w:p>
        </w:tc>
        <w:tc>
          <w:tcPr>
            <w:tcW w:w="2969" w:type="dxa"/>
            <w:tcBorders>
              <w:top w:val="nil"/>
              <w:left w:val="nil"/>
              <w:bottom w:val="nil"/>
              <w:right w:val="nil"/>
            </w:tcBorders>
            <w:shd w:val="clear" w:color="000000" w:fill="FFFFFF"/>
            <w:noWrap/>
            <w:vAlign w:val="center"/>
            <w:hideMark/>
          </w:tcPr>
          <w:p w14:paraId="14D48AF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8E2E46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F522E83" w14:textId="77777777" w:rsidTr="00365C0E">
        <w:trPr>
          <w:trHeight w:val="330"/>
        </w:trPr>
        <w:tc>
          <w:tcPr>
            <w:tcW w:w="2571" w:type="dxa"/>
            <w:tcBorders>
              <w:top w:val="nil"/>
              <w:left w:val="nil"/>
              <w:bottom w:val="nil"/>
              <w:right w:val="nil"/>
            </w:tcBorders>
            <w:shd w:val="clear" w:color="000000" w:fill="FFFFFF"/>
            <w:noWrap/>
            <w:vAlign w:val="center"/>
            <w:hideMark/>
          </w:tcPr>
          <w:p w14:paraId="0307DFB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20/06/2036</w:t>
            </w:r>
          </w:p>
        </w:tc>
        <w:tc>
          <w:tcPr>
            <w:tcW w:w="1014" w:type="dxa"/>
            <w:tcBorders>
              <w:top w:val="nil"/>
              <w:left w:val="nil"/>
              <w:bottom w:val="nil"/>
              <w:right w:val="nil"/>
            </w:tcBorders>
            <w:shd w:val="clear" w:color="000000" w:fill="FFFFFF"/>
            <w:noWrap/>
            <w:vAlign w:val="center"/>
            <w:hideMark/>
          </w:tcPr>
          <w:p w14:paraId="601D5B5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181</w:t>
            </w:r>
          </w:p>
        </w:tc>
        <w:tc>
          <w:tcPr>
            <w:tcW w:w="2969" w:type="dxa"/>
            <w:tcBorders>
              <w:top w:val="nil"/>
              <w:left w:val="nil"/>
              <w:bottom w:val="nil"/>
              <w:right w:val="nil"/>
            </w:tcBorders>
            <w:shd w:val="clear" w:color="000000" w:fill="FFFFFF"/>
            <w:noWrap/>
            <w:vAlign w:val="center"/>
            <w:hideMark/>
          </w:tcPr>
          <w:p w14:paraId="61463B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E5A0A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3D59283" w14:textId="77777777" w:rsidTr="00365C0E">
        <w:trPr>
          <w:trHeight w:val="330"/>
        </w:trPr>
        <w:tc>
          <w:tcPr>
            <w:tcW w:w="2571" w:type="dxa"/>
            <w:tcBorders>
              <w:top w:val="nil"/>
              <w:left w:val="nil"/>
              <w:bottom w:val="nil"/>
              <w:right w:val="nil"/>
            </w:tcBorders>
            <w:shd w:val="clear" w:color="000000" w:fill="FFFFFF"/>
            <w:noWrap/>
            <w:vAlign w:val="center"/>
            <w:hideMark/>
          </w:tcPr>
          <w:p w14:paraId="4ECF39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21/07/2036</w:t>
            </w:r>
          </w:p>
        </w:tc>
        <w:tc>
          <w:tcPr>
            <w:tcW w:w="1014" w:type="dxa"/>
            <w:tcBorders>
              <w:top w:val="nil"/>
              <w:left w:val="nil"/>
              <w:bottom w:val="nil"/>
              <w:right w:val="nil"/>
            </w:tcBorders>
            <w:shd w:val="clear" w:color="000000" w:fill="FFFFFF"/>
            <w:noWrap/>
            <w:vAlign w:val="center"/>
            <w:hideMark/>
          </w:tcPr>
          <w:p w14:paraId="7ED02D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182</w:t>
            </w:r>
          </w:p>
        </w:tc>
        <w:tc>
          <w:tcPr>
            <w:tcW w:w="2969" w:type="dxa"/>
            <w:tcBorders>
              <w:top w:val="nil"/>
              <w:left w:val="nil"/>
              <w:bottom w:val="nil"/>
              <w:right w:val="nil"/>
            </w:tcBorders>
            <w:shd w:val="clear" w:color="000000" w:fill="FFFFFF"/>
            <w:noWrap/>
            <w:vAlign w:val="center"/>
            <w:hideMark/>
          </w:tcPr>
          <w:p w14:paraId="13672CF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83567A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98DBB17" w14:textId="77777777" w:rsidTr="00365C0E">
        <w:trPr>
          <w:trHeight w:val="330"/>
        </w:trPr>
        <w:tc>
          <w:tcPr>
            <w:tcW w:w="2571" w:type="dxa"/>
            <w:tcBorders>
              <w:top w:val="nil"/>
              <w:left w:val="nil"/>
              <w:bottom w:val="nil"/>
              <w:right w:val="nil"/>
            </w:tcBorders>
            <w:shd w:val="clear" w:color="000000" w:fill="FFFFFF"/>
            <w:noWrap/>
            <w:vAlign w:val="center"/>
            <w:hideMark/>
          </w:tcPr>
          <w:p w14:paraId="23626B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20/08/2036</w:t>
            </w:r>
          </w:p>
        </w:tc>
        <w:tc>
          <w:tcPr>
            <w:tcW w:w="1014" w:type="dxa"/>
            <w:tcBorders>
              <w:top w:val="nil"/>
              <w:left w:val="nil"/>
              <w:bottom w:val="nil"/>
              <w:right w:val="nil"/>
            </w:tcBorders>
            <w:shd w:val="clear" w:color="000000" w:fill="FFFFFF"/>
            <w:noWrap/>
            <w:vAlign w:val="center"/>
            <w:hideMark/>
          </w:tcPr>
          <w:p w14:paraId="11BD4B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183</w:t>
            </w:r>
          </w:p>
        </w:tc>
        <w:tc>
          <w:tcPr>
            <w:tcW w:w="2969" w:type="dxa"/>
            <w:tcBorders>
              <w:top w:val="nil"/>
              <w:left w:val="nil"/>
              <w:bottom w:val="nil"/>
              <w:right w:val="nil"/>
            </w:tcBorders>
            <w:shd w:val="clear" w:color="000000" w:fill="FFFFFF"/>
            <w:noWrap/>
            <w:vAlign w:val="center"/>
            <w:hideMark/>
          </w:tcPr>
          <w:p w14:paraId="260B944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44C03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E2D606" w14:textId="77777777" w:rsidTr="00365C0E">
        <w:trPr>
          <w:trHeight w:val="330"/>
        </w:trPr>
        <w:tc>
          <w:tcPr>
            <w:tcW w:w="2571" w:type="dxa"/>
            <w:tcBorders>
              <w:top w:val="nil"/>
              <w:left w:val="nil"/>
              <w:bottom w:val="nil"/>
              <w:right w:val="nil"/>
            </w:tcBorders>
            <w:shd w:val="clear" w:color="000000" w:fill="FFFFFF"/>
            <w:noWrap/>
            <w:vAlign w:val="center"/>
            <w:hideMark/>
          </w:tcPr>
          <w:p w14:paraId="2D4F506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22/09/2036</w:t>
            </w:r>
          </w:p>
        </w:tc>
        <w:tc>
          <w:tcPr>
            <w:tcW w:w="1014" w:type="dxa"/>
            <w:tcBorders>
              <w:top w:val="nil"/>
              <w:left w:val="nil"/>
              <w:bottom w:val="nil"/>
              <w:right w:val="nil"/>
            </w:tcBorders>
            <w:shd w:val="clear" w:color="000000" w:fill="FFFFFF"/>
            <w:noWrap/>
            <w:vAlign w:val="center"/>
            <w:hideMark/>
          </w:tcPr>
          <w:p w14:paraId="56CC3A3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184</w:t>
            </w:r>
          </w:p>
        </w:tc>
        <w:tc>
          <w:tcPr>
            <w:tcW w:w="2969" w:type="dxa"/>
            <w:tcBorders>
              <w:top w:val="nil"/>
              <w:left w:val="nil"/>
              <w:bottom w:val="nil"/>
              <w:right w:val="nil"/>
            </w:tcBorders>
            <w:shd w:val="clear" w:color="000000" w:fill="FFFFFF"/>
            <w:noWrap/>
            <w:vAlign w:val="center"/>
            <w:hideMark/>
          </w:tcPr>
          <w:p w14:paraId="73E3003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68B1CF5" w14:textId="77777777" w:rsidR="00312D63" w:rsidRPr="00A3620D" w:rsidRDefault="00312D63" w:rsidP="00E21FFA">
            <w:pPr>
              <w:jc w:val="center"/>
              <w:rPr>
                <w:rFonts w:ascii="Ebrima" w:hAnsi="Ebrima" w:cs="Calibri"/>
                <w:b/>
                <w:bCs/>
                <w:color w:val="000000"/>
              </w:rPr>
            </w:pPr>
            <w:r w:rsidRPr="00A3620D">
              <w:rPr>
                <w:rFonts w:ascii="Ebrima" w:hAnsi="Ebrima" w:cs="Calibri"/>
                <w:b/>
                <w:bCs/>
                <w:color w:val="000000"/>
              </w:rPr>
              <w:t>100,0000%</w:t>
            </w:r>
          </w:p>
        </w:tc>
      </w:tr>
    </w:tbl>
    <w:p w14:paraId="0A38FD1C" w14:textId="77777777" w:rsidR="00E114DE" w:rsidRPr="008C534D" w:rsidRDefault="00E114DE" w:rsidP="008C534D">
      <w:pPr>
        <w:spacing w:line="276" w:lineRule="auto"/>
        <w:jc w:val="center"/>
        <w:rPr>
          <w:rFonts w:ascii="Ebrima" w:hAnsi="Ebrima" w:cstheme="minorHAnsi"/>
          <w:color w:val="000000" w:themeColor="text1"/>
          <w:sz w:val="22"/>
          <w:szCs w:val="22"/>
        </w:rPr>
      </w:pPr>
    </w:p>
    <w:p w14:paraId="519E9693" w14:textId="77777777" w:rsidR="00D07D6A" w:rsidRPr="008C534D" w:rsidRDefault="00D07D6A" w:rsidP="008C534D">
      <w:pPr>
        <w:pStyle w:val="PargrafodaLista"/>
        <w:tabs>
          <w:tab w:val="left" w:pos="1134"/>
        </w:tabs>
        <w:spacing w:line="276" w:lineRule="auto"/>
        <w:ind w:left="0"/>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 </w:t>
      </w:r>
    </w:p>
    <w:p w14:paraId="2762615A" w14:textId="77777777" w:rsidR="00412131" w:rsidRPr="008C534D" w:rsidRDefault="00412131" w:rsidP="008C534D">
      <w:pPr>
        <w:pStyle w:val="PargrafodaLista"/>
        <w:tabs>
          <w:tab w:val="left" w:pos="1134"/>
        </w:tabs>
        <w:spacing w:line="276" w:lineRule="auto"/>
        <w:ind w:left="0"/>
        <w:jc w:val="center"/>
        <w:rPr>
          <w:rFonts w:ascii="Ebrima" w:hAnsi="Ebrima"/>
          <w:color w:val="000000" w:themeColor="text1"/>
          <w:sz w:val="22"/>
          <w:szCs w:val="22"/>
        </w:rPr>
      </w:pPr>
      <w:r w:rsidRPr="008C534D">
        <w:rPr>
          <w:rFonts w:ascii="Ebrima" w:hAnsi="Ebrima"/>
          <w:color w:val="000000" w:themeColor="text1"/>
          <w:sz w:val="22"/>
          <w:szCs w:val="22"/>
        </w:rPr>
        <w:t xml:space="preserve"> </w:t>
      </w:r>
    </w:p>
    <w:p w14:paraId="043D77E4" w14:textId="77777777" w:rsidR="00412131" w:rsidRPr="008C534D" w:rsidRDefault="00412131"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br w:type="page"/>
      </w:r>
    </w:p>
    <w:p w14:paraId="7ED5C271" w14:textId="77777777" w:rsidR="00D07D6A" w:rsidRPr="008C534D" w:rsidRDefault="00D07D6A" w:rsidP="008C534D">
      <w:pPr>
        <w:pStyle w:val="Ttulo1"/>
        <w:spacing w:before="0" w:after="0" w:line="276" w:lineRule="auto"/>
        <w:jc w:val="center"/>
        <w:rPr>
          <w:rFonts w:ascii="Ebrima" w:hAnsi="Ebrima" w:cstheme="minorHAnsi"/>
          <w:color w:val="000000" w:themeColor="text1"/>
          <w:sz w:val="22"/>
          <w:szCs w:val="22"/>
        </w:rPr>
      </w:pPr>
      <w:bookmarkStart w:id="111" w:name="_Toc451888020"/>
      <w:bookmarkStart w:id="112" w:name="_Toc453263793"/>
      <w:bookmarkStart w:id="113" w:name="_Toc528158904"/>
      <w:r w:rsidRPr="008C534D">
        <w:rPr>
          <w:rFonts w:ascii="Ebrima" w:hAnsi="Ebrima" w:cstheme="minorHAnsi"/>
          <w:color w:val="000000" w:themeColor="text1"/>
          <w:sz w:val="22"/>
          <w:szCs w:val="22"/>
        </w:rPr>
        <w:lastRenderedPageBreak/>
        <w:t>ANEXO III</w:t>
      </w:r>
      <w:bookmarkEnd w:id="111"/>
      <w:bookmarkEnd w:id="112"/>
      <w:bookmarkEnd w:id="113"/>
      <w:r w:rsidRPr="008C534D">
        <w:rPr>
          <w:rFonts w:ascii="Ebrima" w:hAnsi="Ebrima" w:cstheme="minorHAnsi"/>
          <w:color w:val="000000" w:themeColor="text1"/>
          <w:sz w:val="22"/>
          <w:szCs w:val="22"/>
        </w:rPr>
        <w:t xml:space="preserve"> </w:t>
      </w:r>
    </w:p>
    <w:p w14:paraId="0C378080" w14:textId="77777777" w:rsidR="00D07D6A" w:rsidRPr="008C534D" w:rsidRDefault="00D07D6A" w:rsidP="008C534D">
      <w:pPr>
        <w:spacing w:line="276" w:lineRule="auto"/>
        <w:jc w:val="center"/>
        <w:rPr>
          <w:rFonts w:ascii="Ebrima" w:hAnsi="Ebrima" w:cstheme="minorHAnsi"/>
          <w:b/>
          <w:color w:val="000000" w:themeColor="text1"/>
          <w:sz w:val="22"/>
          <w:szCs w:val="22"/>
        </w:rPr>
      </w:pPr>
      <w:r w:rsidRPr="008C534D">
        <w:rPr>
          <w:rFonts w:ascii="Ebrima" w:hAnsi="Ebrima" w:cstheme="minorHAnsi"/>
          <w:b/>
          <w:color w:val="000000" w:themeColor="text1"/>
          <w:sz w:val="22"/>
          <w:szCs w:val="22"/>
        </w:rPr>
        <w:t>DECLARAÇÃO DO COORDENADOR LÍDER</w:t>
      </w:r>
    </w:p>
    <w:p w14:paraId="4849772E" w14:textId="77777777" w:rsidR="00D07D6A" w:rsidRPr="008C534D" w:rsidRDefault="00D07D6A" w:rsidP="008C534D">
      <w:pPr>
        <w:tabs>
          <w:tab w:val="left" w:pos="7340"/>
        </w:tabs>
        <w:spacing w:line="276" w:lineRule="auto"/>
        <w:jc w:val="both"/>
        <w:rPr>
          <w:rFonts w:ascii="Ebrima" w:hAnsi="Ebrima" w:cstheme="minorHAnsi"/>
          <w:b/>
          <w:color w:val="000000" w:themeColor="text1"/>
          <w:sz w:val="22"/>
          <w:szCs w:val="22"/>
        </w:rPr>
      </w:pPr>
      <w:r w:rsidRPr="008C534D">
        <w:rPr>
          <w:rFonts w:ascii="Ebrima" w:hAnsi="Ebrima" w:cstheme="minorHAnsi"/>
          <w:b/>
          <w:color w:val="000000" w:themeColor="text1"/>
          <w:sz w:val="22"/>
          <w:szCs w:val="22"/>
        </w:rPr>
        <w:tab/>
      </w:r>
    </w:p>
    <w:p w14:paraId="456E00E5" w14:textId="768D3BAB" w:rsidR="00D07D6A" w:rsidRPr="008C534D" w:rsidRDefault="00D07D6A" w:rsidP="008C534D">
      <w:pPr>
        <w:spacing w:line="276" w:lineRule="auto"/>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rPr>
        <w:t xml:space="preserve">A </w:t>
      </w:r>
      <w:r w:rsidR="001E55CF" w:rsidRPr="008C534D">
        <w:rPr>
          <w:rFonts w:ascii="Ebrima" w:hAnsi="Ebrima" w:cs="Tahoma"/>
          <w:b/>
          <w:bCs/>
          <w:color w:val="000000" w:themeColor="text1"/>
          <w:sz w:val="22"/>
          <w:szCs w:val="22"/>
        </w:rPr>
        <w:t>TERRA INVESTIMENTOS DISTRIBUIDORA DE TÍTULOS E VALORES MOBILIÁRIOS LTDA</w:t>
      </w:r>
      <w:r w:rsidR="001E55CF" w:rsidRPr="008C534D">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8C534D">
        <w:rPr>
          <w:rFonts w:ascii="Ebrima" w:hAnsi="Ebrima" w:cstheme="minorHAnsi"/>
          <w:color w:val="000000" w:themeColor="text1"/>
          <w:sz w:val="22"/>
          <w:szCs w:val="22"/>
        </w:rPr>
        <w:t>, instituição devidamente autorizada pela CVM a prestar o serviço de distribuição de valores mobiliários (“</w:t>
      </w:r>
      <w:r w:rsidRPr="008C534D">
        <w:rPr>
          <w:rFonts w:ascii="Ebrima" w:hAnsi="Ebrima" w:cstheme="minorHAnsi"/>
          <w:color w:val="000000" w:themeColor="text1"/>
          <w:sz w:val="22"/>
          <w:szCs w:val="22"/>
          <w:u w:val="single"/>
        </w:rPr>
        <w:t>Coordenador Líder</w:t>
      </w:r>
      <w:r w:rsidRPr="008C534D">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8C534D">
        <w:rPr>
          <w:rFonts w:ascii="Ebrima" w:hAnsi="Ebrima" w:cstheme="minorHAnsi"/>
          <w:iCs/>
          <w:color w:val="000000" w:themeColor="text1"/>
          <w:sz w:val="22"/>
          <w:szCs w:val="22"/>
        </w:rPr>
        <w:t>1</w:t>
      </w:r>
      <w:r w:rsidRPr="008C534D">
        <w:rPr>
          <w:rFonts w:ascii="Ebrima" w:hAnsi="Ebrima" w:cstheme="minorHAnsi"/>
          <w:iCs/>
          <w:color w:val="000000" w:themeColor="text1"/>
          <w:sz w:val="22"/>
          <w:szCs w:val="22"/>
        </w:rPr>
        <w:t>ª</w:t>
      </w:r>
      <w:r w:rsidRPr="008C534D">
        <w:rPr>
          <w:rFonts w:ascii="Ebrima" w:hAnsi="Ebrima" w:cstheme="minorHAnsi"/>
          <w:color w:val="000000" w:themeColor="text1"/>
          <w:sz w:val="22"/>
          <w:szCs w:val="22"/>
        </w:rPr>
        <w:t xml:space="preserve">Série da </w:t>
      </w:r>
      <w:r w:rsidR="00BB3BD7" w:rsidRPr="008C534D">
        <w:rPr>
          <w:rFonts w:ascii="Ebrima" w:hAnsi="Ebrima" w:cstheme="minorHAnsi"/>
          <w:iCs/>
          <w:color w:val="000000" w:themeColor="text1"/>
          <w:sz w:val="22"/>
          <w:szCs w:val="22"/>
        </w:rPr>
        <w:t>1</w:t>
      </w:r>
      <w:r w:rsidRPr="008C534D">
        <w:rPr>
          <w:rFonts w:ascii="Ebrima" w:hAnsi="Ebrima" w:cstheme="minorHAnsi"/>
          <w:color w:val="000000" w:themeColor="text1"/>
          <w:sz w:val="22"/>
          <w:szCs w:val="22"/>
        </w:rPr>
        <w:t xml:space="preserve">ª Emissão da Base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de Créditos Imobiliários S.A.</w:t>
      </w:r>
      <w:r w:rsidRPr="008C534D">
        <w:rPr>
          <w:rFonts w:ascii="Ebrima" w:hAnsi="Ebrima" w:cstheme="minorHAnsi"/>
          <w:bCs/>
          <w:color w:val="000000" w:themeColor="text1"/>
          <w:sz w:val="22"/>
          <w:szCs w:val="22"/>
        </w:rPr>
        <w:t xml:space="preserve">, </w:t>
      </w:r>
      <w:r w:rsidRPr="008C534D">
        <w:rPr>
          <w:rFonts w:ascii="Ebrima" w:hAnsi="Ebrima"/>
          <w:color w:val="000000" w:themeColor="text1"/>
          <w:sz w:val="22"/>
          <w:szCs w:val="22"/>
        </w:rPr>
        <w:t xml:space="preserve">companhia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com sede na Cidade de São Paulo, Estado de São Paulo, na </w:t>
      </w:r>
      <w:r w:rsidR="00EA1846" w:rsidRPr="00E6600B">
        <w:rPr>
          <w:rFonts w:ascii="Ebrima" w:hAnsi="Ebrima"/>
          <w:color w:val="000000" w:themeColor="text1"/>
          <w:sz w:val="22"/>
          <w:szCs w:val="22"/>
        </w:rPr>
        <w:t xml:space="preserve">Rua </w:t>
      </w:r>
      <w:proofErr w:type="spellStart"/>
      <w:r w:rsidR="00EA1846" w:rsidRPr="00E6600B">
        <w:rPr>
          <w:rFonts w:ascii="Ebrima" w:hAnsi="Ebrima"/>
          <w:color w:val="000000" w:themeColor="text1"/>
          <w:sz w:val="22"/>
          <w:szCs w:val="22"/>
        </w:rPr>
        <w:t>Fidencio</w:t>
      </w:r>
      <w:proofErr w:type="spellEnd"/>
      <w:r w:rsidR="00EA1846" w:rsidRPr="00E6600B">
        <w:rPr>
          <w:rFonts w:ascii="Ebrima" w:hAnsi="Ebrima"/>
          <w:color w:val="000000" w:themeColor="text1"/>
          <w:sz w:val="22"/>
          <w:szCs w:val="22"/>
        </w:rPr>
        <w:t xml:space="preserve"> Ramos, nº 195, 14º andar, sala 141, Vila Olímpia, CEP 04.551-010</w:t>
      </w:r>
      <w:r w:rsidRPr="008C534D">
        <w:rPr>
          <w:rFonts w:ascii="Ebrima" w:hAnsi="Ebrima"/>
          <w:color w:val="000000" w:themeColor="text1"/>
          <w:sz w:val="22"/>
          <w:szCs w:val="22"/>
        </w:rPr>
        <w:t xml:space="preserve">, inscrita no </w:t>
      </w:r>
      <w:r w:rsidRPr="008C534D">
        <w:rPr>
          <w:rFonts w:ascii="Ebrima" w:hAnsi="Ebrima" w:cs="Tahoma"/>
          <w:color w:val="000000" w:themeColor="text1"/>
          <w:sz w:val="22"/>
          <w:szCs w:val="22"/>
        </w:rPr>
        <w:t xml:space="preserve">inscrita no </w:t>
      </w:r>
      <w:r w:rsidRPr="008C534D">
        <w:rPr>
          <w:rFonts w:ascii="Ebrima" w:hAnsi="Ebrima"/>
          <w:color w:val="000000" w:themeColor="text1"/>
          <w:sz w:val="22"/>
          <w:szCs w:val="22"/>
          <w:lang w:val="pt-PT" w:eastAsia="pt-PT" w:bidi="pt-PT"/>
        </w:rPr>
        <w:t>Cadastro Nacional das Pessoas Jurídicas do Ministério da Economia (“</w:t>
      </w:r>
      <w:r w:rsidRPr="008C534D">
        <w:rPr>
          <w:rFonts w:ascii="Ebrima" w:hAnsi="Ebrima"/>
          <w:color w:val="000000" w:themeColor="text1"/>
          <w:sz w:val="22"/>
          <w:szCs w:val="22"/>
          <w:u w:val="single"/>
          <w:lang w:val="pt-PT" w:eastAsia="pt-PT" w:bidi="pt-PT"/>
        </w:rPr>
        <w:t>CNPJ/ME</w:t>
      </w:r>
      <w:r w:rsidRPr="008C534D">
        <w:rPr>
          <w:rFonts w:ascii="Ebrima" w:hAnsi="Ebrima"/>
          <w:color w:val="000000" w:themeColor="text1"/>
          <w:sz w:val="22"/>
          <w:szCs w:val="22"/>
          <w:lang w:val="pt-PT" w:eastAsia="pt-PT" w:bidi="pt-PT"/>
        </w:rPr>
        <w:t xml:space="preserve">”) </w:t>
      </w:r>
      <w:r w:rsidRPr="008C534D">
        <w:rPr>
          <w:rFonts w:ascii="Ebrima" w:hAnsi="Ebrima"/>
          <w:color w:val="000000" w:themeColor="text1"/>
          <w:sz w:val="22"/>
          <w:szCs w:val="22"/>
        </w:rPr>
        <w:t>sob o nº 35.082.277/0001-95</w:t>
      </w:r>
      <w:r w:rsidR="00BB3BD7" w:rsidRPr="008C534D">
        <w:rPr>
          <w:rFonts w:ascii="Ebrima" w:hAnsi="Ebrima"/>
          <w:color w:val="000000" w:themeColor="text1"/>
          <w:sz w:val="22"/>
          <w:szCs w:val="22"/>
        </w:rPr>
        <w:t xml:space="preserve"> </w:t>
      </w:r>
      <w:r w:rsidRPr="008C534D">
        <w:rPr>
          <w:rFonts w:ascii="Ebrima" w:hAnsi="Ebrima" w:cstheme="minorHAnsi"/>
          <w:color w:val="000000" w:themeColor="text1"/>
          <w:sz w:val="22"/>
          <w:szCs w:val="22"/>
        </w:rPr>
        <w:t>(“</w:t>
      </w:r>
      <w:proofErr w:type="spellStart"/>
      <w:r w:rsidRPr="008C534D">
        <w:rPr>
          <w:rFonts w:ascii="Ebrima" w:hAnsi="Ebrima" w:cstheme="minorHAnsi"/>
          <w:color w:val="000000" w:themeColor="text1"/>
          <w:sz w:val="22"/>
          <w:szCs w:val="22"/>
          <w:u w:val="single"/>
        </w:rPr>
        <w:t>Securitizadora</w:t>
      </w:r>
      <w:proofErr w:type="spellEnd"/>
      <w:r w:rsidRPr="008C534D">
        <w:rPr>
          <w:rFonts w:ascii="Ebrima" w:hAnsi="Ebrima" w:cstheme="minorHAnsi"/>
          <w:color w:val="000000" w:themeColor="text1"/>
          <w:sz w:val="22"/>
          <w:szCs w:val="22"/>
        </w:rPr>
        <w:t xml:space="preserve">”), </w:t>
      </w:r>
      <w:r w:rsidRPr="008C534D">
        <w:rPr>
          <w:rFonts w:ascii="Ebrima" w:hAnsi="Ebrima" w:cstheme="minorHAnsi"/>
          <w:b/>
          <w:color w:val="000000" w:themeColor="text1"/>
          <w:sz w:val="22"/>
          <w:szCs w:val="22"/>
        </w:rPr>
        <w:t>DECLARA</w:t>
      </w:r>
      <w:r w:rsidRPr="008C534D">
        <w:rPr>
          <w:rFonts w:ascii="Ebrima" w:hAnsi="Ebrima" w:cstheme="minorHAnsi"/>
          <w:color w:val="000000" w:themeColor="text1"/>
          <w:sz w:val="22"/>
          <w:szCs w:val="22"/>
        </w:rPr>
        <w:t xml:space="preserve">, para todos os fins e efeitos, que verificou, em conjunto com a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o Agente Fiduciário e os respectivos assessores legais contratados no âmbito da Emissão, </w:t>
      </w:r>
      <w:r w:rsidRPr="008C534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C534D">
        <w:rPr>
          <w:rFonts w:ascii="Ebrima" w:hAnsi="Ebrima" w:cstheme="minorHAnsi"/>
          <w:color w:val="000000" w:themeColor="text1"/>
          <w:sz w:val="22"/>
          <w:szCs w:val="22"/>
        </w:rPr>
        <w:t>.</w:t>
      </w:r>
    </w:p>
    <w:p w14:paraId="28251B39" w14:textId="77777777" w:rsidR="00D07D6A" w:rsidRPr="008C534D" w:rsidRDefault="00D07D6A" w:rsidP="008C534D">
      <w:pPr>
        <w:spacing w:line="276" w:lineRule="auto"/>
        <w:jc w:val="both"/>
        <w:rPr>
          <w:rFonts w:ascii="Ebrima" w:hAnsi="Ebrima" w:cstheme="minorHAnsi"/>
          <w:color w:val="000000" w:themeColor="text1"/>
          <w:sz w:val="22"/>
          <w:szCs w:val="22"/>
        </w:rPr>
      </w:pPr>
    </w:p>
    <w:p w14:paraId="32921EDE" w14:textId="4C165C9F" w:rsidR="00D07D6A" w:rsidRPr="008C534D" w:rsidRDefault="00BB3BD7"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termos </w:t>
      </w:r>
      <w:r w:rsidR="00D07D6A" w:rsidRPr="008C534D">
        <w:rPr>
          <w:rFonts w:ascii="Ebrima" w:hAnsi="Ebrima" w:cstheme="minorHAnsi"/>
          <w:color w:val="000000" w:themeColor="text1"/>
          <w:sz w:val="22"/>
          <w:szCs w:val="22"/>
        </w:rPr>
        <w:t xml:space="preserve">e expressões </w:t>
      </w:r>
      <w:r w:rsidRPr="008C534D">
        <w:rPr>
          <w:rFonts w:ascii="Ebrima" w:hAnsi="Ebrima" w:cstheme="minorHAnsi"/>
          <w:color w:val="000000" w:themeColor="text1"/>
          <w:sz w:val="22"/>
          <w:szCs w:val="22"/>
        </w:rPr>
        <w:t xml:space="preserve">iniciados </w:t>
      </w:r>
      <w:r w:rsidR="00D07D6A" w:rsidRPr="008C534D">
        <w:rPr>
          <w:rFonts w:ascii="Ebrima" w:hAnsi="Ebrima" w:cstheme="minorHAnsi"/>
          <w:color w:val="000000" w:themeColor="text1"/>
          <w:sz w:val="22"/>
          <w:szCs w:val="22"/>
        </w:rPr>
        <w:t>em letra maiúscula que não sejam definid</w:t>
      </w:r>
      <w:r w:rsidRPr="008C534D">
        <w:rPr>
          <w:rFonts w:ascii="Ebrima" w:hAnsi="Ebrima" w:cstheme="minorHAnsi"/>
          <w:color w:val="000000" w:themeColor="text1"/>
          <w:sz w:val="22"/>
          <w:szCs w:val="22"/>
        </w:rPr>
        <w:t>o</w:t>
      </w:r>
      <w:r w:rsidR="00D07D6A" w:rsidRPr="008C534D">
        <w:rPr>
          <w:rFonts w:ascii="Ebrima" w:hAnsi="Ebrima" w:cstheme="minorHAnsi"/>
          <w:color w:val="000000" w:themeColor="text1"/>
          <w:sz w:val="22"/>
          <w:szCs w:val="22"/>
        </w:rPr>
        <w:t>s nesta Declaração terão o significado previsto no Termo de Securitização.</w:t>
      </w:r>
    </w:p>
    <w:p w14:paraId="2AB6F73A" w14:textId="77777777" w:rsidR="00D07D6A" w:rsidRPr="008C534D" w:rsidRDefault="00D07D6A" w:rsidP="008C534D">
      <w:pPr>
        <w:spacing w:line="276" w:lineRule="auto"/>
        <w:jc w:val="center"/>
        <w:rPr>
          <w:rFonts w:ascii="Ebrima" w:hAnsi="Ebrima" w:cstheme="minorHAnsi"/>
          <w:color w:val="000000" w:themeColor="text1"/>
          <w:sz w:val="22"/>
          <w:szCs w:val="22"/>
        </w:rPr>
      </w:pPr>
    </w:p>
    <w:p w14:paraId="483737F9" w14:textId="063D54DA" w:rsidR="00D07D6A" w:rsidRPr="008C534D" w:rsidRDefault="00D07D6A"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6F6E43" w:rsidRPr="008C534D">
        <w:rPr>
          <w:rFonts w:ascii="Ebrima" w:hAnsi="Ebrima" w:cstheme="minorHAnsi"/>
          <w:iCs/>
          <w:color w:val="000000" w:themeColor="text1"/>
          <w:sz w:val="22"/>
          <w:szCs w:val="22"/>
        </w:rPr>
        <w:t>17</w:t>
      </w:r>
      <w:r w:rsidR="003345D0" w:rsidRPr="008C534D">
        <w:rPr>
          <w:rFonts w:ascii="Ebrima" w:hAnsi="Ebrima" w:cs="Tahoma"/>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stheme="minorHAnsi"/>
          <w:iCs/>
          <w:color w:val="000000" w:themeColor="text1"/>
          <w:sz w:val="22"/>
          <w:szCs w:val="22"/>
        </w:rPr>
        <w:t>maio</w:t>
      </w:r>
      <w:r w:rsidR="00442BAF" w:rsidRPr="008C534D">
        <w:rPr>
          <w:rFonts w:ascii="Ebrima" w:hAnsi="Ebrima" w:cs="Tahoma"/>
          <w:color w:val="000000" w:themeColor="text1"/>
          <w:sz w:val="22"/>
          <w:szCs w:val="22"/>
        </w:rPr>
        <w:t xml:space="preserve"> </w:t>
      </w:r>
      <w:r w:rsidRPr="008C534D">
        <w:rPr>
          <w:rFonts w:ascii="Ebrima" w:hAnsi="Ebrima" w:cstheme="minorHAnsi"/>
          <w:color w:val="000000" w:themeColor="text1"/>
          <w:sz w:val="22"/>
          <w:szCs w:val="22"/>
        </w:rPr>
        <w:t>de 2021.</w:t>
      </w:r>
    </w:p>
    <w:p w14:paraId="652EB93F" w14:textId="77777777" w:rsidR="00A46FEA" w:rsidRPr="008C534D" w:rsidRDefault="00A46FEA" w:rsidP="008C534D">
      <w:pPr>
        <w:spacing w:line="276" w:lineRule="auto"/>
        <w:jc w:val="center"/>
        <w:rPr>
          <w:rFonts w:ascii="Ebrima" w:hAnsi="Ebrima" w:cstheme="minorHAnsi"/>
          <w:color w:val="000000" w:themeColor="text1"/>
          <w:sz w:val="22"/>
          <w:szCs w:val="22"/>
        </w:rPr>
      </w:pPr>
    </w:p>
    <w:p w14:paraId="6E858626" w14:textId="77777777" w:rsidR="00D07D6A" w:rsidRPr="008C534D" w:rsidRDefault="00D07D6A" w:rsidP="008C534D">
      <w:pPr>
        <w:spacing w:line="276" w:lineRule="auto"/>
        <w:jc w:val="center"/>
        <w:rPr>
          <w:rFonts w:ascii="Ebrima" w:hAnsi="Ebrima" w:cstheme="minorHAnsi"/>
          <w:b/>
          <w:color w:val="000000" w:themeColor="text1"/>
          <w:sz w:val="22"/>
          <w:szCs w:val="22"/>
        </w:rPr>
      </w:pPr>
    </w:p>
    <w:p w14:paraId="0B58A671" w14:textId="4F717841" w:rsidR="00D07D6A" w:rsidRPr="008C534D" w:rsidRDefault="00B265AC" w:rsidP="008C534D">
      <w:pPr>
        <w:tabs>
          <w:tab w:val="left" w:pos="1134"/>
        </w:tabs>
        <w:spacing w:line="276" w:lineRule="auto"/>
        <w:jc w:val="center"/>
        <w:rPr>
          <w:rFonts w:ascii="Ebrima" w:hAnsi="Ebrima" w:cstheme="minorHAnsi"/>
          <w:b/>
          <w:bCs/>
          <w:iCs/>
          <w:color w:val="000000" w:themeColor="text1"/>
          <w:sz w:val="22"/>
          <w:szCs w:val="22"/>
        </w:rPr>
      </w:pPr>
      <w:r w:rsidRPr="008C534D">
        <w:rPr>
          <w:rFonts w:ascii="Ebrima" w:hAnsi="Ebrima" w:cs="Tahoma"/>
          <w:b/>
          <w:bCs/>
          <w:color w:val="000000" w:themeColor="text1"/>
          <w:sz w:val="22"/>
          <w:szCs w:val="22"/>
        </w:rPr>
        <w:t>TERRA INVESTIMENTOS DISTRIBUIDORA DE TÍTULOS E VALORES MOBILIÁRIOS LTDA</w:t>
      </w:r>
      <w:r w:rsidRPr="008C534D" w:rsidDel="00B265AC">
        <w:rPr>
          <w:rFonts w:ascii="Ebrima" w:hAnsi="Ebrima" w:cstheme="minorHAnsi"/>
          <w:b/>
          <w:bCs/>
          <w:iCs/>
          <w:color w:val="000000" w:themeColor="text1"/>
          <w:sz w:val="22"/>
          <w:szCs w:val="22"/>
        </w:rPr>
        <w:t xml:space="preserve"> </w:t>
      </w:r>
    </w:p>
    <w:p w14:paraId="62F5ECDA" w14:textId="11438F23" w:rsidR="00D07D6A" w:rsidRPr="008C534D" w:rsidRDefault="00D07D6A" w:rsidP="008C534D">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8C534D" w:rsidRDefault="00B265AC" w:rsidP="008C534D">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8C534D" w:rsidRDefault="00D07D6A" w:rsidP="008C534D">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8C534D" w14:paraId="167AC4D6" w14:textId="77777777" w:rsidTr="0027726E">
        <w:tc>
          <w:tcPr>
            <w:tcW w:w="4783" w:type="dxa"/>
          </w:tcPr>
          <w:p w14:paraId="17C0CD3B"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c>
          <w:tcPr>
            <w:tcW w:w="4114" w:type="dxa"/>
          </w:tcPr>
          <w:p w14:paraId="5A8E0C4D"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r>
      <w:tr w:rsidR="00DA34D3" w:rsidRPr="008C534D" w14:paraId="61D6783F" w14:textId="77777777" w:rsidTr="0027726E">
        <w:tc>
          <w:tcPr>
            <w:tcW w:w="4783" w:type="dxa"/>
          </w:tcPr>
          <w:p w14:paraId="7EDDF791"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c>
          <w:tcPr>
            <w:tcW w:w="4114" w:type="dxa"/>
          </w:tcPr>
          <w:p w14:paraId="246F6DDD"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r>
      <w:tr w:rsidR="00DA34D3" w:rsidRPr="008C534D" w14:paraId="37270DFC" w14:textId="77777777" w:rsidTr="0027726E">
        <w:tc>
          <w:tcPr>
            <w:tcW w:w="4783" w:type="dxa"/>
          </w:tcPr>
          <w:p w14:paraId="7BCFF53B"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c>
          <w:tcPr>
            <w:tcW w:w="4114" w:type="dxa"/>
          </w:tcPr>
          <w:p w14:paraId="73FFCB4C"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64198363" w14:textId="5BB880B3" w:rsidR="00412131" w:rsidRPr="008C534D" w:rsidRDefault="00412131" w:rsidP="008C534D">
      <w:pPr>
        <w:tabs>
          <w:tab w:val="center" w:pos="4677"/>
        </w:tabs>
        <w:spacing w:line="276" w:lineRule="auto"/>
        <w:rPr>
          <w:rFonts w:ascii="Ebrima" w:hAnsi="Ebrima"/>
          <w:color w:val="000000" w:themeColor="text1"/>
          <w:sz w:val="22"/>
          <w:szCs w:val="22"/>
        </w:rPr>
      </w:pPr>
      <w:r w:rsidRPr="008C534D">
        <w:rPr>
          <w:rFonts w:ascii="Ebrima" w:hAnsi="Ebrima"/>
          <w:color w:val="000000" w:themeColor="text1"/>
          <w:sz w:val="22"/>
          <w:szCs w:val="22"/>
        </w:rPr>
        <w:br w:type="page"/>
      </w:r>
    </w:p>
    <w:p w14:paraId="2D212FBF" w14:textId="77777777" w:rsidR="00D07D6A" w:rsidRPr="008C534D" w:rsidRDefault="00D07D6A" w:rsidP="008C534D">
      <w:pPr>
        <w:pStyle w:val="Ttulo1"/>
        <w:spacing w:before="0" w:after="0" w:line="276" w:lineRule="auto"/>
        <w:jc w:val="center"/>
        <w:rPr>
          <w:rFonts w:ascii="Ebrima" w:hAnsi="Ebrima" w:cstheme="minorHAnsi"/>
          <w:color w:val="000000" w:themeColor="text1"/>
          <w:sz w:val="22"/>
          <w:szCs w:val="22"/>
        </w:rPr>
      </w:pPr>
      <w:bookmarkStart w:id="114" w:name="_Toc451888021"/>
      <w:bookmarkStart w:id="115" w:name="_Toc453263794"/>
      <w:bookmarkStart w:id="116" w:name="_Toc528158905"/>
      <w:r w:rsidRPr="008C534D">
        <w:rPr>
          <w:rFonts w:ascii="Ebrima" w:hAnsi="Ebrima" w:cstheme="minorHAnsi"/>
          <w:color w:val="000000" w:themeColor="text1"/>
          <w:sz w:val="22"/>
          <w:szCs w:val="22"/>
        </w:rPr>
        <w:lastRenderedPageBreak/>
        <w:t>ANEXO IV</w:t>
      </w:r>
      <w:bookmarkEnd w:id="114"/>
      <w:bookmarkEnd w:id="115"/>
      <w:bookmarkEnd w:id="116"/>
    </w:p>
    <w:p w14:paraId="202846E4" w14:textId="77777777" w:rsidR="00D07D6A" w:rsidRPr="008C534D" w:rsidRDefault="00D07D6A" w:rsidP="008C534D">
      <w:pPr>
        <w:spacing w:line="276" w:lineRule="auto"/>
        <w:jc w:val="center"/>
        <w:rPr>
          <w:rFonts w:ascii="Ebrima" w:hAnsi="Ebrima" w:cstheme="minorHAnsi"/>
          <w:b/>
          <w:color w:val="000000" w:themeColor="text1"/>
          <w:sz w:val="22"/>
          <w:szCs w:val="22"/>
        </w:rPr>
      </w:pPr>
      <w:r w:rsidRPr="008C534D">
        <w:rPr>
          <w:rFonts w:ascii="Ebrima" w:hAnsi="Ebrima" w:cstheme="minorHAnsi"/>
          <w:b/>
          <w:color w:val="000000" w:themeColor="text1"/>
          <w:sz w:val="22"/>
          <w:szCs w:val="22"/>
        </w:rPr>
        <w:t>DECLARAÇÃO DA EMISSORA</w:t>
      </w:r>
    </w:p>
    <w:p w14:paraId="44346960" w14:textId="77777777" w:rsidR="00D07D6A" w:rsidRPr="008C534D" w:rsidRDefault="00D07D6A" w:rsidP="008C534D">
      <w:pPr>
        <w:spacing w:line="276" w:lineRule="auto"/>
        <w:jc w:val="both"/>
        <w:rPr>
          <w:rFonts w:ascii="Ebrima" w:hAnsi="Ebrima" w:cstheme="minorHAnsi"/>
          <w:b/>
          <w:color w:val="000000" w:themeColor="text1"/>
          <w:sz w:val="22"/>
          <w:szCs w:val="22"/>
        </w:rPr>
      </w:pPr>
    </w:p>
    <w:p w14:paraId="29BB6BD5" w14:textId="23370F8D" w:rsidR="00D07D6A" w:rsidRPr="008C534D" w:rsidRDefault="00B265AC" w:rsidP="008C534D">
      <w:pPr>
        <w:spacing w:line="276" w:lineRule="auto"/>
        <w:jc w:val="both"/>
        <w:rPr>
          <w:rFonts w:ascii="Ebrima" w:hAnsi="Ebrima" w:cstheme="minorHAnsi"/>
          <w:b/>
          <w:color w:val="000000" w:themeColor="text1"/>
          <w:sz w:val="22"/>
          <w:szCs w:val="22"/>
        </w:rPr>
      </w:pPr>
      <w:r w:rsidRPr="008C534D">
        <w:rPr>
          <w:rFonts w:ascii="Ebrima" w:hAnsi="Ebrima"/>
          <w:color w:val="000000" w:themeColor="text1"/>
          <w:sz w:val="22"/>
          <w:szCs w:val="22"/>
        </w:rPr>
        <w:t>A</w:t>
      </w:r>
      <w:r w:rsidRPr="008C534D">
        <w:rPr>
          <w:rFonts w:ascii="Ebrima" w:hAnsi="Ebrima"/>
          <w:b/>
          <w:bCs/>
          <w:color w:val="000000" w:themeColor="text1"/>
          <w:sz w:val="22"/>
          <w:szCs w:val="22"/>
        </w:rPr>
        <w:t xml:space="preserve"> </w:t>
      </w:r>
      <w:r w:rsidR="00D07D6A" w:rsidRPr="008C534D">
        <w:rPr>
          <w:rFonts w:ascii="Ebrima" w:hAnsi="Ebrima"/>
          <w:b/>
          <w:bCs/>
          <w:color w:val="000000" w:themeColor="text1"/>
          <w:sz w:val="22"/>
          <w:szCs w:val="22"/>
        </w:rPr>
        <w:t>BASE SECURITIZADORA DE CRÉDITOS IMOBILIÁRIOS S.A.</w:t>
      </w:r>
      <w:r w:rsidR="00D07D6A" w:rsidRPr="008C534D">
        <w:rPr>
          <w:rFonts w:ascii="Ebrima" w:hAnsi="Ebrima"/>
          <w:color w:val="000000" w:themeColor="text1"/>
          <w:sz w:val="22"/>
          <w:szCs w:val="22"/>
        </w:rPr>
        <w:t xml:space="preserve">, </w:t>
      </w:r>
      <w:bookmarkStart w:id="117" w:name="_Hlk66738892"/>
      <w:r w:rsidR="00D07D6A" w:rsidRPr="008C534D">
        <w:rPr>
          <w:rFonts w:ascii="Ebrima" w:hAnsi="Ebrima"/>
          <w:color w:val="000000" w:themeColor="text1"/>
          <w:sz w:val="22"/>
          <w:szCs w:val="22"/>
        </w:rPr>
        <w:t xml:space="preserve">companhia </w:t>
      </w:r>
      <w:proofErr w:type="spellStart"/>
      <w:r w:rsidR="00D07D6A" w:rsidRPr="008C534D">
        <w:rPr>
          <w:rFonts w:ascii="Ebrima" w:hAnsi="Ebrima"/>
          <w:color w:val="000000" w:themeColor="text1"/>
          <w:sz w:val="22"/>
          <w:szCs w:val="22"/>
        </w:rPr>
        <w:t>securitizadora</w:t>
      </w:r>
      <w:proofErr w:type="spellEnd"/>
      <w:r w:rsidR="00D07D6A" w:rsidRPr="008C534D">
        <w:rPr>
          <w:rFonts w:ascii="Ebrima" w:hAnsi="Ebrima"/>
          <w:color w:val="000000" w:themeColor="text1"/>
          <w:sz w:val="22"/>
          <w:szCs w:val="22"/>
        </w:rPr>
        <w:t xml:space="preserve"> com sede na Cidade de São Paulo, Estado de São Paulo, na </w:t>
      </w:r>
      <w:r w:rsidR="00EA1846" w:rsidRPr="00E6600B">
        <w:rPr>
          <w:rFonts w:ascii="Ebrima" w:hAnsi="Ebrima"/>
          <w:color w:val="000000" w:themeColor="text1"/>
          <w:sz w:val="22"/>
          <w:szCs w:val="22"/>
        </w:rPr>
        <w:t xml:space="preserve">Rua </w:t>
      </w:r>
      <w:proofErr w:type="spellStart"/>
      <w:r w:rsidR="00EA1846" w:rsidRPr="00E6600B">
        <w:rPr>
          <w:rFonts w:ascii="Ebrima" w:hAnsi="Ebrima"/>
          <w:color w:val="000000" w:themeColor="text1"/>
          <w:sz w:val="22"/>
          <w:szCs w:val="22"/>
        </w:rPr>
        <w:t>Fidencio</w:t>
      </w:r>
      <w:proofErr w:type="spellEnd"/>
      <w:r w:rsidR="00EA1846" w:rsidRPr="00E6600B">
        <w:rPr>
          <w:rFonts w:ascii="Ebrima" w:hAnsi="Ebrima"/>
          <w:color w:val="000000" w:themeColor="text1"/>
          <w:sz w:val="22"/>
          <w:szCs w:val="22"/>
        </w:rPr>
        <w:t xml:space="preserve"> Ramos, nº 195, 14º andar, sala 141, Vila Olímpia, CEP 04.551-010</w:t>
      </w:r>
      <w:r w:rsidR="00D07D6A" w:rsidRPr="008C534D">
        <w:rPr>
          <w:rFonts w:ascii="Ebrima" w:hAnsi="Ebrima"/>
          <w:color w:val="000000" w:themeColor="text1"/>
          <w:sz w:val="22"/>
          <w:szCs w:val="22"/>
        </w:rPr>
        <w:t xml:space="preserve">, inscrita no </w:t>
      </w:r>
      <w:r w:rsidR="00D07D6A" w:rsidRPr="008C534D">
        <w:rPr>
          <w:rFonts w:ascii="Ebrima" w:hAnsi="Ebrima"/>
          <w:color w:val="000000" w:themeColor="text1"/>
          <w:sz w:val="22"/>
          <w:szCs w:val="22"/>
          <w:lang w:val="pt-PT" w:eastAsia="pt-PT" w:bidi="pt-PT"/>
        </w:rPr>
        <w:t>Cadastro Nacional das Pessoas Jurídicas do Ministério da Economia (“</w:t>
      </w:r>
      <w:r w:rsidR="00D07D6A" w:rsidRPr="008C534D">
        <w:rPr>
          <w:rFonts w:ascii="Ebrima" w:hAnsi="Ebrima"/>
          <w:color w:val="000000" w:themeColor="text1"/>
          <w:sz w:val="22"/>
          <w:szCs w:val="22"/>
          <w:u w:val="single"/>
          <w:lang w:val="pt-PT" w:eastAsia="pt-PT" w:bidi="pt-PT"/>
        </w:rPr>
        <w:t>CNPJ/ME</w:t>
      </w:r>
      <w:r w:rsidR="00D07D6A" w:rsidRPr="008C534D">
        <w:rPr>
          <w:rFonts w:ascii="Ebrima" w:hAnsi="Ebrima"/>
          <w:color w:val="000000" w:themeColor="text1"/>
          <w:sz w:val="22"/>
          <w:szCs w:val="22"/>
          <w:lang w:val="pt-PT" w:eastAsia="pt-PT" w:bidi="pt-PT"/>
        </w:rPr>
        <w:t xml:space="preserve">”) </w:t>
      </w:r>
      <w:r w:rsidR="00D07D6A" w:rsidRPr="008C534D">
        <w:rPr>
          <w:rFonts w:ascii="Ebrima" w:hAnsi="Ebrima"/>
          <w:color w:val="000000" w:themeColor="text1"/>
          <w:sz w:val="22"/>
          <w:szCs w:val="22"/>
        </w:rPr>
        <w:t>sob o nº 35.082.277/0001-95, neste ato representada na forma de seu Estatuto Social</w:t>
      </w:r>
      <w:bookmarkEnd w:id="117"/>
      <w:r w:rsidR="00D07D6A" w:rsidRPr="008C534D">
        <w:rPr>
          <w:rFonts w:ascii="Ebrima" w:hAnsi="Ebrima" w:cstheme="minorHAnsi"/>
          <w:b/>
          <w:color w:val="000000" w:themeColor="text1"/>
          <w:sz w:val="22"/>
          <w:szCs w:val="22"/>
        </w:rPr>
        <w:t xml:space="preserve"> </w:t>
      </w:r>
      <w:r w:rsidR="00D07D6A" w:rsidRPr="008C534D">
        <w:rPr>
          <w:rFonts w:ascii="Ebrima" w:hAnsi="Ebrima" w:cstheme="minorHAnsi"/>
          <w:color w:val="000000" w:themeColor="text1"/>
          <w:sz w:val="22"/>
          <w:szCs w:val="22"/>
        </w:rPr>
        <w:t>(“</w:t>
      </w:r>
      <w:r w:rsidR="00D07D6A" w:rsidRPr="008C534D">
        <w:rPr>
          <w:rFonts w:ascii="Ebrima" w:hAnsi="Ebrima" w:cstheme="minorHAnsi"/>
          <w:color w:val="000000" w:themeColor="text1"/>
          <w:sz w:val="22"/>
          <w:szCs w:val="22"/>
          <w:u w:val="single"/>
        </w:rPr>
        <w:t>Emissora</w:t>
      </w:r>
      <w:r w:rsidR="00D07D6A" w:rsidRPr="008C534D">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8C534D">
        <w:rPr>
          <w:rFonts w:ascii="Ebrima" w:hAnsi="Ebrima" w:cstheme="minorHAnsi"/>
          <w:iCs/>
          <w:color w:val="000000" w:themeColor="text1"/>
          <w:sz w:val="22"/>
          <w:szCs w:val="22"/>
        </w:rPr>
        <w:t>1</w:t>
      </w:r>
      <w:r w:rsidR="00D07D6A" w:rsidRPr="008C534D">
        <w:rPr>
          <w:rFonts w:ascii="Ebrima" w:hAnsi="Ebrima" w:cstheme="minorHAnsi"/>
          <w:iCs/>
          <w:color w:val="000000" w:themeColor="text1"/>
          <w:sz w:val="22"/>
          <w:szCs w:val="22"/>
        </w:rPr>
        <w:t>ª</w:t>
      </w:r>
      <w:r w:rsidR="00EA1846">
        <w:rPr>
          <w:rFonts w:ascii="Ebrima" w:hAnsi="Ebrima" w:cstheme="minorHAnsi"/>
          <w:iCs/>
          <w:color w:val="000000" w:themeColor="text1"/>
          <w:sz w:val="22"/>
          <w:szCs w:val="22"/>
        </w:rPr>
        <w:t xml:space="preserve"> </w:t>
      </w:r>
      <w:r w:rsidR="00D07D6A" w:rsidRPr="008C534D">
        <w:rPr>
          <w:rFonts w:ascii="Ebrima" w:hAnsi="Ebrima" w:cstheme="minorHAnsi"/>
          <w:color w:val="000000" w:themeColor="text1"/>
          <w:sz w:val="22"/>
          <w:szCs w:val="22"/>
        </w:rPr>
        <w:t xml:space="preserve">Série da </w:t>
      </w:r>
      <w:r w:rsidR="00BB3BD7" w:rsidRPr="008C534D">
        <w:rPr>
          <w:rFonts w:ascii="Ebrima" w:hAnsi="Ebrima" w:cstheme="minorHAnsi"/>
          <w:iCs/>
          <w:color w:val="000000" w:themeColor="text1"/>
          <w:sz w:val="22"/>
          <w:szCs w:val="22"/>
        </w:rPr>
        <w:t>1</w:t>
      </w:r>
      <w:r w:rsidR="00D07D6A" w:rsidRPr="008C534D">
        <w:rPr>
          <w:rFonts w:ascii="Ebrima" w:hAnsi="Ebrima" w:cstheme="minorHAnsi"/>
          <w:color w:val="000000" w:themeColor="text1"/>
          <w:sz w:val="22"/>
          <w:szCs w:val="22"/>
        </w:rPr>
        <w:t>ª Emissão (“</w:t>
      </w:r>
      <w:r w:rsidR="00D07D6A" w:rsidRPr="008C534D">
        <w:rPr>
          <w:rFonts w:ascii="Ebrima" w:hAnsi="Ebrima" w:cstheme="minorHAnsi"/>
          <w:color w:val="000000" w:themeColor="text1"/>
          <w:sz w:val="22"/>
          <w:szCs w:val="22"/>
          <w:u w:val="single"/>
        </w:rPr>
        <w:t>Emissão</w:t>
      </w:r>
      <w:r w:rsidR="00D07D6A" w:rsidRPr="008C534D">
        <w:rPr>
          <w:rFonts w:ascii="Ebrima" w:hAnsi="Ebrima" w:cstheme="minorHAnsi"/>
          <w:color w:val="000000" w:themeColor="text1"/>
          <w:sz w:val="22"/>
          <w:szCs w:val="22"/>
        </w:rPr>
        <w:t xml:space="preserve">”), </w:t>
      </w:r>
      <w:r w:rsidR="00D07D6A" w:rsidRPr="008C534D">
        <w:rPr>
          <w:rFonts w:ascii="Ebrima" w:hAnsi="Ebrima" w:cstheme="minorHAnsi"/>
          <w:b/>
          <w:color w:val="000000" w:themeColor="text1"/>
          <w:sz w:val="22"/>
          <w:szCs w:val="22"/>
        </w:rPr>
        <w:t>DECLARA</w:t>
      </w:r>
      <w:r w:rsidR="00D07D6A" w:rsidRPr="008C534D">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8C534D">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8C534D">
        <w:rPr>
          <w:rFonts w:ascii="Ebrima" w:hAnsi="Ebrima" w:cstheme="minorHAnsi"/>
          <w:color w:val="000000" w:themeColor="text1"/>
          <w:sz w:val="22"/>
          <w:szCs w:val="22"/>
        </w:rPr>
        <w:t>.</w:t>
      </w:r>
    </w:p>
    <w:p w14:paraId="162489B2" w14:textId="77777777" w:rsidR="00D07D6A" w:rsidRPr="008C534D" w:rsidRDefault="00D07D6A" w:rsidP="008C534D">
      <w:pPr>
        <w:spacing w:line="276" w:lineRule="auto"/>
        <w:jc w:val="both"/>
        <w:rPr>
          <w:rFonts w:ascii="Ebrima" w:hAnsi="Ebrima" w:cstheme="minorHAnsi"/>
          <w:color w:val="000000" w:themeColor="text1"/>
          <w:sz w:val="22"/>
          <w:szCs w:val="22"/>
        </w:rPr>
      </w:pPr>
    </w:p>
    <w:p w14:paraId="12C337CD" w14:textId="0801E9F0" w:rsidR="00D07D6A" w:rsidRPr="008C534D" w:rsidRDefault="00BB3BD7"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termos </w:t>
      </w:r>
      <w:r w:rsidR="00D07D6A" w:rsidRPr="008C534D">
        <w:rPr>
          <w:rFonts w:ascii="Ebrima" w:hAnsi="Ebrima" w:cstheme="minorHAnsi"/>
          <w:color w:val="000000" w:themeColor="text1"/>
          <w:sz w:val="22"/>
          <w:szCs w:val="22"/>
        </w:rPr>
        <w:t xml:space="preserve">e expressões </w:t>
      </w:r>
      <w:r w:rsidRPr="008C534D">
        <w:rPr>
          <w:rFonts w:ascii="Ebrima" w:hAnsi="Ebrima" w:cstheme="minorHAnsi"/>
          <w:color w:val="000000" w:themeColor="text1"/>
          <w:sz w:val="22"/>
          <w:szCs w:val="22"/>
        </w:rPr>
        <w:t xml:space="preserve">iniciados </w:t>
      </w:r>
      <w:r w:rsidR="00D07D6A" w:rsidRPr="008C534D">
        <w:rPr>
          <w:rFonts w:ascii="Ebrima" w:hAnsi="Ebrima" w:cstheme="minorHAnsi"/>
          <w:color w:val="000000" w:themeColor="text1"/>
          <w:sz w:val="22"/>
          <w:szCs w:val="22"/>
        </w:rPr>
        <w:t>em letra maiúscula que não sejam definid</w:t>
      </w:r>
      <w:r w:rsidRPr="008C534D">
        <w:rPr>
          <w:rFonts w:ascii="Ebrima" w:hAnsi="Ebrima" w:cstheme="minorHAnsi"/>
          <w:color w:val="000000" w:themeColor="text1"/>
          <w:sz w:val="22"/>
          <w:szCs w:val="22"/>
        </w:rPr>
        <w:t>o</w:t>
      </w:r>
      <w:r w:rsidR="00D07D6A" w:rsidRPr="008C534D">
        <w:rPr>
          <w:rFonts w:ascii="Ebrima" w:hAnsi="Ebrima" w:cstheme="minorHAnsi"/>
          <w:color w:val="000000" w:themeColor="text1"/>
          <w:sz w:val="22"/>
          <w:szCs w:val="22"/>
        </w:rPr>
        <w:t>s nesta Declaração terão o significado previsto no Termo de Securitização.</w:t>
      </w:r>
    </w:p>
    <w:p w14:paraId="6640678C" w14:textId="77777777" w:rsidR="00D07D6A" w:rsidRPr="008C534D" w:rsidRDefault="00D07D6A" w:rsidP="008C534D">
      <w:pPr>
        <w:spacing w:line="276" w:lineRule="auto"/>
        <w:jc w:val="center"/>
        <w:rPr>
          <w:rFonts w:ascii="Ebrima" w:hAnsi="Ebrima" w:cstheme="minorHAnsi"/>
          <w:color w:val="000000" w:themeColor="text1"/>
          <w:sz w:val="22"/>
          <w:szCs w:val="22"/>
        </w:rPr>
      </w:pPr>
    </w:p>
    <w:p w14:paraId="4FD148EA" w14:textId="79ECD568" w:rsidR="00D07D6A" w:rsidRPr="008C534D" w:rsidRDefault="00D07D6A"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6F6E43" w:rsidRPr="008C534D">
        <w:rPr>
          <w:rFonts w:ascii="Ebrima" w:hAnsi="Ebrima" w:cstheme="minorHAnsi"/>
          <w:iCs/>
          <w:color w:val="000000" w:themeColor="text1"/>
          <w:sz w:val="22"/>
          <w:szCs w:val="22"/>
        </w:rPr>
        <w:t>17</w:t>
      </w:r>
      <w:r w:rsidR="003345D0" w:rsidRPr="008C534D">
        <w:rPr>
          <w:rFonts w:ascii="Ebrima" w:hAnsi="Ebrima" w:cstheme="minorHAnsi"/>
          <w:iCs/>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stheme="minorHAnsi"/>
          <w:iCs/>
          <w:color w:val="000000" w:themeColor="text1"/>
          <w:sz w:val="22"/>
          <w:szCs w:val="22"/>
        </w:rPr>
        <w:t>maio</w:t>
      </w:r>
      <w:r w:rsidR="00442BAF" w:rsidRPr="008C534D">
        <w:rPr>
          <w:rFonts w:ascii="Ebrima" w:hAnsi="Ebrima" w:cstheme="minorHAnsi"/>
          <w:iCs/>
          <w:color w:val="000000" w:themeColor="text1"/>
          <w:sz w:val="22"/>
          <w:szCs w:val="22"/>
        </w:rPr>
        <w:t xml:space="preserve"> </w:t>
      </w:r>
      <w:r w:rsidRPr="008C534D">
        <w:rPr>
          <w:rFonts w:ascii="Ebrima" w:hAnsi="Ebrima" w:cstheme="minorHAnsi"/>
          <w:color w:val="000000" w:themeColor="text1"/>
          <w:sz w:val="22"/>
          <w:szCs w:val="22"/>
        </w:rPr>
        <w:t xml:space="preserve">de </w:t>
      </w:r>
      <w:r w:rsidRPr="008C534D">
        <w:rPr>
          <w:rFonts w:ascii="Ebrima" w:hAnsi="Ebrima" w:cstheme="minorHAnsi"/>
          <w:iCs/>
          <w:color w:val="000000" w:themeColor="text1"/>
          <w:sz w:val="22"/>
          <w:szCs w:val="22"/>
        </w:rPr>
        <w:t>2021.</w:t>
      </w:r>
    </w:p>
    <w:p w14:paraId="2AE717CB"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r w:rsidRPr="008C534D">
        <w:rPr>
          <w:rFonts w:ascii="Ebrima" w:hAnsi="Ebrima"/>
          <w:b/>
          <w:bCs/>
          <w:color w:val="000000" w:themeColor="text1"/>
          <w:sz w:val="22"/>
          <w:szCs w:val="22"/>
        </w:rPr>
        <w:t>BASE SECURITIZADORA DE CRÉDITOS IMOBILIÁRIOS S.A.</w:t>
      </w:r>
    </w:p>
    <w:p w14:paraId="41F1CF4C"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8C534D" w14:paraId="3455A25A" w14:textId="77777777" w:rsidTr="0027726E">
        <w:tc>
          <w:tcPr>
            <w:tcW w:w="4786" w:type="dxa"/>
          </w:tcPr>
          <w:p w14:paraId="111709E9"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c>
          <w:tcPr>
            <w:tcW w:w="4111" w:type="dxa"/>
          </w:tcPr>
          <w:p w14:paraId="3BE3FC5F"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r>
      <w:tr w:rsidR="00DA34D3" w:rsidRPr="008C534D" w14:paraId="4ADDB75C" w14:textId="77777777" w:rsidTr="0027726E">
        <w:tc>
          <w:tcPr>
            <w:tcW w:w="4786" w:type="dxa"/>
          </w:tcPr>
          <w:p w14:paraId="5442285E"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c>
          <w:tcPr>
            <w:tcW w:w="4111" w:type="dxa"/>
          </w:tcPr>
          <w:p w14:paraId="0913778B"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r>
      <w:tr w:rsidR="00DA34D3" w:rsidRPr="008C534D" w14:paraId="6CDB0308" w14:textId="77777777" w:rsidTr="0027726E">
        <w:tc>
          <w:tcPr>
            <w:tcW w:w="4786" w:type="dxa"/>
          </w:tcPr>
          <w:p w14:paraId="36D0102D"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c>
          <w:tcPr>
            <w:tcW w:w="4111" w:type="dxa"/>
          </w:tcPr>
          <w:p w14:paraId="67095A53"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393CDF7D" w14:textId="7695CA33" w:rsidR="00412131" w:rsidRPr="008C534D" w:rsidRDefault="00D07D6A" w:rsidP="008C534D">
      <w:pPr>
        <w:spacing w:line="276" w:lineRule="auto"/>
        <w:rPr>
          <w:rFonts w:ascii="Ebrima" w:hAnsi="Ebrima" w:cstheme="minorHAnsi"/>
          <w:color w:val="000000" w:themeColor="text1"/>
          <w:sz w:val="22"/>
          <w:szCs w:val="22"/>
        </w:rPr>
      </w:pPr>
      <w:r w:rsidRPr="008C534D">
        <w:rPr>
          <w:rFonts w:ascii="Ebrima" w:hAnsi="Ebrima" w:cstheme="minorHAnsi"/>
          <w:color w:val="000000" w:themeColor="text1"/>
          <w:sz w:val="22"/>
          <w:szCs w:val="22"/>
        </w:rPr>
        <w:br w:type="page"/>
      </w:r>
    </w:p>
    <w:p w14:paraId="477A87C0" w14:textId="77777777" w:rsidR="00D07D6A" w:rsidRPr="008C534D" w:rsidRDefault="00D07D6A" w:rsidP="008C534D">
      <w:pPr>
        <w:pStyle w:val="Ttulo1"/>
        <w:spacing w:before="0" w:after="0" w:line="276" w:lineRule="auto"/>
        <w:jc w:val="center"/>
        <w:rPr>
          <w:rFonts w:ascii="Ebrima" w:hAnsi="Ebrima" w:cstheme="minorHAnsi"/>
          <w:color w:val="000000" w:themeColor="text1"/>
          <w:sz w:val="22"/>
          <w:szCs w:val="22"/>
        </w:rPr>
      </w:pPr>
      <w:bookmarkStart w:id="118" w:name="_Toc451888022"/>
      <w:bookmarkStart w:id="119" w:name="_Toc453263795"/>
      <w:bookmarkStart w:id="120" w:name="_Toc528158906"/>
      <w:r w:rsidRPr="008C534D">
        <w:rPr>
          <w:rFonts w:ascii="Ebrima" w:hAnsi="Ebrima" w:cstheme="minorHAnsi"/>
          <w:color w:val="000000" w:themeColor="text1"/>
          <w:sz w:val="22"/>
          <w:szCs w:val="22"/>
        </w:rPr>
        <w:lastRenderedPageBreak/>
        <w:t>ANEXO V</w:t>
      </w:r>
      <w:bookmarkEnd w:id="118"/>
      <w:bookmarkEnd w:id="119"/>
      <w:bookmarkEnd w:id="120"/>
    </w:p>
    <w:p w14:paraId="772538B8" w14:textId="77777777" w:rsidR="00D07D6A" w:rsidRPr="008C534D" w:rsidRDefault="00D07D6A" w:rsidP="008C534D">
      <w:pPr>
        <w:spacing w:line="276" w:lineRule="auto"/>
        <w:jc w:val="center"/>
        <w:rPr>
          <w:rFonts w:ascii="Ebrima" w:hAnsi="Ebrima" w:cstheme="minorHAnsi"/>
          <w:b/>
          <w:color w:val="000000" w:themeColor="text1"/>
          <w:sz w:val="22"/>
          <w:szCs w:val="22"/>
        </w:rPr>
      </w:pPr>
      <w:r w:rsidRPr="008C534D">
        <w:rPr>
          <w:rFonts w:ascii="Ebrima" w:hAnsi="Ebrima" w:cstheme="minorHAnsi"/>
          <w:b/>
          <w:color w:val="000000" w:themeColor="text1"/>
          <w:sz w:val="22"/>
          <w:szCs w:val="22"/>
        </w:rPr>
        <w:t>DECLARAÇÃO DO AGENTE FIDUCIÁRIO</w:t>
      </w:r>
    </w:p>
    <w:p w14:paraId="69FDE6EC" w14:textId="77777777" w:rsidR="00D07D6A" w:rsidRPr="008C534D" w:rsidRDefault="00D07D6A" w:rsidP="008C534D">
      <w:pPr>
        <w:pStyle w:val="PargrafodaLista"/>
        <w:spacing w:line="276" w:lineRule="auto"/>
        <w:ind w:left="0"/>
        <w:jc w:val="both"/>
        <w:rPr>
          <w:rFonts w:ascii="Ebrima" w:hAnsi="Ebrima" w:cstheme="minorHAnsi"/>
          <w:bCs/>
          <w:color w:val="000000" w:themeColor="text1"/>
          <w:sz w:val="22"/>
          <w:szCs w:val="22"/>
        </w:rPr>
      </w:pPr>
    </w:p>
    <w:p w14:paraId="4C90E425" w14:textId="4A77703F" w:rsidR="00D07D6A" w:rsidRPr="008C534D" w:rsidRDefault="00D07D6A" w:rsidP="008C534D">
      <w:pPr>
        <w:pStyle w:val="PargrafodaLista"/>
        <w:spacing w:line="276" w:lineRule="auto"/>
        <w:ind w:left="0"/>
        <w:jc w:val="both"/>
        <w:rPr>
          <w:rFonts w:ascii="Ebrima" w:hAnsi="Ebrima" w:cstheme="minorHAnsi"/>
          <w:bCs/>
          <w:color w:val="000000" w:themeColor="text1"/>
          <w:sz w:val="22"/>
          <w:szCs w:val="22"/>
        </w:rPr>
      </w:pPr>
      <w:r w:rsidRPr="008C534D">
        <w:rPr>
          <w:rFonts w:ascii="Ebrima" w:hAnsi="Ebrima" w:cstheme="minorHAnsi"/>
          <w:bCs/>
          <w:color w:val="000000" w:themeColor="text1"/>
          <w:sz w:val="22"/>
          <w:szCs w:val="22"/>
        </w:rPr>
        <w:t xml:space="preserve">A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r w:rsidRPr="008C534D">
        <w:rPr>
          <w:rFonts w:ascii="Ebrima" w:hAnsi="Ebrima"/>
          <w:color w:val="000000" w:themeColor="text1"/>
          <w:sz w:val="22"/>
          <w:szCs w:val="22"/>
        </w:rPr>
        <w:t xml:space="preserve">, instituição financeira, </w:t>
      </w:r>
      <w:r w:rsidR="00BD2C11" w:rsidRPr="008C534D">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r w:rsidRPr="008C534D">
        <w:rPr>
          <w:rFonts w:ascii="Ebrima" w:hAnsi="Ebrima"/>
          <w:color w:val="000000" w:themeColor="text1"/>
          <w:sz w:val="22"/>
          <w:szCs w:val="22"/>
        </w:rPr>
        <w:t xml:space="preserve">, neste ato representada na forma de seu </w:t>
      </w:r>
      <w:r w:rsidR="00BB3BD7" w:rsidRPr="008C534D">
        <w:rPr>
          <w:rFonts w:ascii="Ebrima" w:hAnsi="Ebrima"/>
          <w:color w:val="000000" w:themeColor="text1"/>
          <w:sz w:val="22"/>
          <w:szCs w:val="22"/>
        </w:rPr>
        <w:t xml:space="preserve">Contrato </w:t>
      </w:r>
      <w:r w:rsidRPr="008C534D">
        <w:rPr>
          <w:rFonts w:ascii="Ebrima" w:hAnsi="Ebrima"/>
          <w:color w:val="000000" w:themeColor="text1"/>
          <w:sz w:val="22"/>
          <w:szCs w:val="22"/>
        </w:rPr>
        <w:t xml:space="preserve">Social </w:t>
      </w: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Agente Fiduciário</w:t>
      </w:r>
      <w:r w:rsidRPr="008C534D">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8C534D">
        <w:rPr>
          <w:rFonts w:ascii="Ebrima" w:hAnsi="Ebrima" w:cstheme="minorHAnsi"/>
          <w:iCs/>
          <w:color w:val="000000" w:themeColor="text1"/>
          <w:sz w:val="22"/>
          <w:szCs w:val="22"/>
        </w:rPr>
        <w:t>1</w:t>
      </w:r>
      <w:r w:rsidRPr="008C534D">
        <w:rPr>
          <w:rFonts w:ascii="Ebrima" w:hAnsi="Ebrima" w:cstheme="minorHAnsi"/>
          <w:iCs/>
          <w:color w:val="000000" w:themeColor="text1"/>
          <w:sz w:val="22"/>
          <w:szCs w:val="22"/>
        </w:rPr>
        <w:t>ª</w:t>
      </w:r>
      <w:r w:rsidR="001913DF" w:rsidRPr="008C534D">
        <w:rPr>
          <w:rFonts w:ascii="Ebrima" w:hAnsi="Ebrima" w:cstheme="minorHAnsi"/>
          <w:iCs/>
          <w:color w:val="000000" w:themeColor="text1"/>
          <w:sz w:val="22"/>
          <w:szCs w:val="22"/>
        </w:rPr>
        <w:t xml:space="preserve"> </w:t>
      </w:r>
      <w:r w:rsidRPr="008C534D">
        <w:rPr>
          <w:rFonts w:ascii="Ebrima" w:hAnsi="Ebrima" w:cstheme="minorHAnsi"/>
          <w:color w:val="000000" w:themeColor="text1"/>
          <w:sz w:val="22"/>
          <w:szCs w:val="22"/>
        </w:rPr>
        <w:t xml:space="preserve">Série da </w:t>
      </w:r>
      <w:r w:rsidR="001913DF" w:rsidRPr="008C534D">
        <w:rPr>
          <w:rFonts w:ascii="Ebrima" w:hAnsi="Ebrima" w:cstheme="minorHAnsi"/>
          <w:iCs/>
          <w:color w:val="000000" w:themeColor="text1"/>
          <w:sz w:val="22"/>
          <w:szCs w:val="22"/>
        </w:rPr>
        <w:t>1</w:t>
      </w:r>
      <w:r w:rsidRPr="008C534D">
        <w:rPr>
          <w:rFonts w:ascii="Ebrima" w:hAnsi="Ebrima" w:cstheme="minorHAnsi"/>
          <w:color w:val="000000" w:themeColor="text1"/>
          <w:sz w:val="22"/>
          <w:szCs w:val="22"/>
        </w:rPr>
        <w:t xml:space="preserve">ª Emissão da Base </w:t>
      </w:r>
      <w:proofErr w:type="spellStart"/>
      <w:r w:rsidRPr="008C534D">
        <w:rPr>
          <w:rFonts w:ascii="Ebrima" w:hAnsi="Ebrima" w:cstheme="minorHAnsi"/>
          <w:color w:val="000000" w:themeColor="text1"/>
          <w:sz w:val="22"/>
          <w:szCs w:val="22"/>
        </w:rPr>
        <w:t>Securitizadora</w:t>
      </w:r>
      <w:proofErr w:type="spellEnd"/>
      <w:r w:rsidRPr="008C534D">
        <w:rPr>
          <w:rFonts w:ascii="Ebrima" w:hAnsi="Ebrima" w:cstheme="minorHAnsi"/>
          <w:color w:val="000000" w:themeColor="text1"/>
          <w:sz w:val="22"/>
          <w:szCs w:val="22"/>
        </w:rPr>
        <w:t xml:space="preserve"> de Créditos Imobiliários S.A.</w:t>
      </w:r>
      <w:r w:rsidRPr="008C534D">
        <w:rPr>
          <w:rFonts w:ascii="Ebrima" w:hAnsi="Ebrima" w:cstheme="minorHAnsi"/>
          <w:bCs/>
          <w:color w:val="000000" w:themeColor="text1"/>
          <w:sz w:val="22"/>
          <w:szCs w:val="22"/>
        </w:rPr>
        <w:t xml:space="preserve">, </w:t>
      </w:r>
      <w:r w:rsidRPr="008C534D">
        <w:rPr>
          <w:rFonts w:ascii="Ebrima" w:hAnsi="Ebrima"/>
          <w:color w:val="000000" w:themeColor="text1"/>
          <w:sz w:val="22"/>
          <w:szCs w:val="22"/>
        </w:rPr>
        <w:t xml:space="preserve">companhia </w:t>
      </w:r>
      <w:proofErr w:type="spellStart"/>
      <w:r w:rsidRPr="008C534D">
        <w:rPr>
          <w:rFonts w:ascii="Ebrima" w:hAnsi="Ebrima"/>
          <w:color w:val="000000" w:themeColor="text1"/>
          <w:sz w:val="22"/>
          <w:szCs w:val="22"/>
        </w:rPr>
        <w:t>securitizadora</w:t>
      </w:r>
      <w:proofErr w:type="spellEnd"/>
      <w:r w:rsidRPr="008C534D">
        <w:rPr>
          <w:rFonts w:ascii="Ebrima" w:hAnsi="Ebrima"/>
          <w:color w:val="000000" w:themeColor="text1"/>
          <w:sz w:val="22"/>
          <w:szCs w:val="22"/>
        </w:rPr>
        <w:t xml:space="preserve"> com sede na Cidade de São Paulo, Estado de São Paulo, na </w:t>
      </w:r>
      <w:r w:rsidR="00EA1846" w:rsidRPr="00E6600B">
        <w:rPr>
          <w:rFonts w:ascii="Ebrima" w:hAnsi="Ebrima"/>
          <w:color w:val="000000" w:themeColor="text1"/>
          <w:sz w:val="22"/>
          <w:szCs w:val="22"/>
        </w:rPr>
        <w:t xml:space="preserve">Rua </w:t>
      </w:r>
      <w:proofErr w:type="spellStart"/>
      <w:r w:rsidR="00EA1846" w:rsidRPr="00E6600B">
        <w:rPr>
          <w:rFonts w:ascii="Ebrima" w:hAnsi="Ebrima"/>
          <w:color w:val="000000" w:themeColor="text1"/>
          <w:sz w:val="22"/>
          <w:szCs w:val="22"/>
        </w:rPr>
        <w:t>Fidencio</w:t>
      </w:r>
      <w:proofErr w:type="spellEnd"/>
      <w:r w:rsidR="00EA1846" w:rsidRPr="00E6600B">
        <w:rPr>
          <w:rFonts w:ascii="Ebrima" w:hAnsi="Ebrima"/>
          <w:color w:val="000000" w:themeColor="text1"/>
          <w:sz w:val="22"/>
          <w:szCs w:val="22"/>
        </w:rPr>
        <w:t xml:space="preserve"> Ramos, nº 195, 14º andar, sala 141, Vila Olímpia, CEP 04.551-010</w:t>
      </w:r>
      <w:r w:rsidRPr="008C534D">
        <w:rPr>
          <w:rFonts w:ascii="Ebrima" w:hAnsi="Ebrima"/>
          <w:color w:val="000000" w:themeColor="text1"/>
          <w:sz w:val="22"/>
          <w:szCs w:val="22"/>
        </w:rPr>
        <w:t xml:space="preserve">, inscrita no </w:t>
      </w:r>
      <w:r w:rsidRPr="008C534D">
        <w:rPr>
          <w:rFonts w:ascii="Ebrima" w:hAnsi="Ebrima" w:cs="Tahoma"/>
          <w:color w:val="000000" w:themeColor="text1"/>
          <w:sz w:val="22"/>
          <w:szCs w:val="22"/>
        </w:rPr>
        <w:t xml:space="preserve">inscrita no </w:t>
      </w:r>
      <w:r w:rsidRPr="008C534D">
        <w:rPr>
          <w:rFonts w:ascii="Ebrima" w:hAnsi="Ebrima"/>
          <w:color w:val="000000" w:themeColor="text1"/>
          <w:sz w:val="22"/>
          <w:szCs w:val="22"/>
          <w:lang w:val="pt-PT" w:eastAsia="pt-PT" w:bidi="pt-PT"/>
        </w:rPr>
        <w:t>Cadastro Nacional das Pessoas Jurídicas do Ministério da Economia (“</w:t>
      </w:r>
      <w:r w:rsidRPr="008C534D">
        <w:rPr>
          <w:rFonts w:ascii="Ebrima" w:hAnsi="Ebrima"/>
          <w:color w:val="000000" w:themeColor="text1"/>
          <w:sz w:val="22"/>
          <w:szCs w:val="22"/>
          <w:u w:val="single"/>
          <w:lang w:val="pt-PT" w:eastAsia="pt-PT" w:bidi="pt-PT"/>
        </w:rPr>
        <w:t>CNPJ/ME</w:t>
      </w:r>
      <w:r w:rsidRPr="008C534D">
        <w:rPr>
          <w:rFonts w:ascii="Ebrima" w:hAnsi="Ebrima"/>
          <w:color w:val="000000" w:themeColor="text1"/>
          <w:sz w:val="22"/>
          <w:szCs w:val="22"/>
          <w:lang w:val="pt-PT" w:eastAsia="pt-PT" w:bidi="pt-PT"/>
        </w:rPr>
        <w:t xml:space="preserve">”) </w:t>
      </w:r>
      <w:r w:rsidRPr="008C534D">
        <w:rPr>
          <w:rFonts w:ascii="Ebrima" w:hAnsi="Ebrima"/>
          <w:color w:val="000000" w:themeColor="text1"/>
          <w:sz w:val="22"/>
          <w:szCs w:val="22"/>
        </w:rPr>
        <w:t xml:space="preserve">sob o nº 35.082.277/0001-95 </w:t>
      </w: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Emissora</w:t>
      </w:r>
      <w:r w:rsidRPr="008C534D">
        <w:rPr>
          <w:rFonts w:ascii="Ebrima" w:hAnsi="Ebrima" w:cstheme="minorHAnsi"/>
          <w:color w:val="000000" w:themeColor="text1"/>
          <w:sz w:val="22"/>
          <w:szCs w:val="22"/>
        </w:rPr>
        <w:t xml:space="preserve">”), </w:t>
      </w:r>
      <w:r w:rsidRPr="008C534D">
        <w:rPr>
          <w:rFonts w:ascii="Ebrima" w:hAnsi="Ebrima" w:cstheme="minorHAnsi"/>
          <w:b/>
          <w:color w:val="000000" w:themeColor="text1"/>
          <w:sz w:val="22"/>
          <w:szCs w:val="22"/>
        </w:rPr>
        <w:t>DECLARA</w:t>
      </w:r>
      <w:r w:rsidRPr="008C534D">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8C534D">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C534D">
        <w:rPr>
          <w:rFonts w:ascii="Ebrima" w:hAnsi="Ebrima" w:cstheme="minorHAnsi"/>
          <w:color w:val="000000" w:themeColor="text1"/>
          <w:sz w:val="22"/>
          <w:szCs w:val="22"/>
        </w:rPr>
        <w:t>.</w:t>
      </w:r>
    </w:p>
    <w:p w14:paraId="6D8D354F" w14:textId="77777777" w:rsidR="00D07D6A" w:rsidRPr="008C534D" w:rsidRDefault="00D07D6A" w:rsidP="008C534D">
      <w:pPr>
        <w:spacing w:line="276" w:lineRule="auto"/>
        <w:jc w:val="both"/>
        <w:rPr>
          <w:rFonts w:ascii="Ebrima" w:hAnsi="Ebrima" w:cstheme="minorHAnsi"/>
          <w:color w:val="000000" w:themeColor="text1"/>
          <w:sz w:val="22"/>
          <w:szCs w:val="22"/>
        </w:rPr>
      </w:pPr>
    </w:p>
    <w:p w14:paraId="5D42F7AE" w14:textId="3F6E9FC6" w:rsidR="00D07D6A" w:rsidRPr="008C534D" w:rsidRDefault="001913DF"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termos </w:t>
      </w:r>
      <w:r w:rsidR="00D07D6A" w:rsidRPr="008C534D">
        <w:rPr>
          <w:rFonts w:ascii="Ebrima" w:hAnsi="Ebrima" w:cstheme="minorHAnsi"/>
          <w:color w:val="000000" w:themeColor="text1"/>
          <w:sz w:val="22"/>
          <w:szCs w:val="22"/>
        </w:rPr>
        <w:t xml:space="preserve">e expressões </w:t>
      </w:r>
      <w:r w:rsidRPr="008C534D">
        <w:rPr>
          <w:rFonts w:ascii="Ebrima" w:hAnsi="Ebrima" w:cstheme="minorHAnsi"/>
          <w:color w:val="000000" w:themeColor="text1"/>
          <w:sz w:val="22"/>
          <w:szCs w:val="22"/>
        </w:rPr>
        <w:t xml:space="preserve">iniciados </w:t>
      </w:r>
      <w:r w:rsidR="00D07D6A" w:rsidRPr="008C534D">
        <w:rPr>
          <w:rFonts w:ascii="Ebrima" w:hAnsi="Ebrima" w:cstheme="minorHAnsi"/>
          <w:color w:val="000000" w:themeColor="text1"/>
          <w:sz w:val="22"/>
          <w:szCs w:val="22"/>
        </w:rPr>
        <w:t xml:space="preserve">em letra maiúscula que não sejam </w:t>
      </w:r>
      <w:r w:rsidRPr="008C534D">
        <w:rPr>
          <w:rFonts w:ascii="Ebrima" w:hAnsi="Ebrima" w:cstheme="minorHAnsi"/>
          <w:color w:val="000000" w:themeColor="text1"/>
          <w:sz w:val="22"/>
          <w:szCs w:val="22"/>
        </w:rPr>
        <w:t xml:space="preserve">definidos </w:t>
      </w:r>
      <w:r w:rsidR="00D07D6A" w:rsidRPr="008C534D">
        <w:rPr>
          <w:rFonts w:ascii="Ebrima" w:hAnsi="Ebrima" w:cstheme="minorHAnsi"/>
          <w:color w:val="000000" w:themeColor="text1"/>
          <w:sz w:val="22"/>
          <w:szCs w:val="22"/>
        </w:rPr>
        <w:t>nesta Declaração terão o significado previsto no Termo de Securitização.</w:t>
      </w:r>
    </w:p>
    <w:p w14:paraId="6D24C246" w14:textId="77777777" w:rsidR="00D07D6A" w:rsidRPr="008C534D" w:rsidRDefault="00D07D6A" w:rsidP="008C534D">
      <w:pPr>
        <w:spacing w:line="276" w:lineRule="auto"/>
        <w:jc w:val="both"/>
        <w:rPr>
          <w:rFonts w:ascii="Ebrima" w:hAnsi="Ebrima" w:cstheme="minorHAnsi"/>
          <w:color w:val="000000" w:themeColor="text1"/>
          <w:sz w:val="22"/>
          <w:szCs w:val="22"/>
        </w:rPr>
      </w:pPr>
    </w:p>
    <w:p w14:paraId="363DDF22" w14:textId="0DC3E90D" w:rsidR="00D07D6A" w:rsidRPr="008C534D" w:rsidRDefault="00D07D6A"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6F6E43" w:rsidRPr="008C534D">
        <w:rPr>
          <w:rFonts w:ascii="Ebrima" w:hAnsi="Ebrima"/>
          <w:color w:val="000000" w:themeColor="text1"/>
          <w:sz w:val="22"/>
          <w:szCs w:val="22"/>
        </w:rPr>
        <w:t>17</w:t>
      </w:r>
      <w:r w:rsidR="003345D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olor w:val="000000" w:themeColor="text1"/>
          <w:sz w:val="22"/>
          <w:szCs w:val="22"/>
        </w:rPr>
        <w:t>maio</w:t>
      </w:r>
      <w:r w:rsidR="00442BAF" w:rsidRPr="008C534D">
        <w:rPr>
          <w:rFonts w:ascii="Ebrima" w:hAnsi="Ebrima"/>
          <w:color w:val="000000" w:themeColor="text1"/>
          <w:sz w:val="22"/>
          <w:szCs w:val="22"/>
        </w:rPr>
        <w:t xml:space="preserve"> </w:t>
      </w:r>
      <w:r w:rsidRPr="008C534D">
        <w:rPr>
          <w:rFonts w:ascii="Ebrima" w:hAnsi="Ebrima"/>
          <w:color w:val="000000" w:themeColor="text1"/>
          <w:sz w:val="22"/>
          <w:szCs w:val="22"/>
        </w:rPr>
        <w:t>de 2021</w:t>
      </w:r>
    </w:p>
    <w:p w14:paraId="3C3B52D3" w14:textId="7E0C3A46" w:rsidR="00D07D6A" w:rsidRPr="008C534D" w:rsidRDefault="00D07D6A" w:rsidP="008C534D">
      <w:pPr>
        <w:spacing w:line="276" w:lineRule="auto"/>
        <w:jc w:val="center"/>
        <w:rPr>
          <w:rFonts w:ascii="Ebrima" w:hAnsi="Ebrima" w:cstheme="minorHAnsi"/>
          <w:color w:val="000000" w:themeColor="text1"/>
          <w:sz w:val="22"/>
          <w:szCs w:val="22"/>
        </w:rPr>
      </w:pPr>
    </w:p>
    <w:p w14:paraId="36248CDC" w14:textId="77777777" w:rsidR="00DA34D3" w:rsidRPr="008C534D" w:rsidRDefault="00DA34D3" w:rsidP="008C534D">
      <w:pPr>
        <w:spacing w:line="276" w:lineRule="auto"/>
        <w:jc w:val="center"/>
        <w:rPr>
          <w:rFonts w:ascii="Ebrima" w:hAnsi="Ebrima" w:cstheme="minorHAnsi"/>
          <w:color w:val="000000" w:themeColor="text1"/>
          <w:sz w:val="22"/>
          <w:szCs w:val="22"/>
        </w:rPr>
      </w:pPr>
    </w:p>
    <w:p w14:paraId="4AE52F9C" w14:textId="77777777" w:rsidR="00D07D6A" w:rsidRPr="008C534D" w:rsidRDefault="00D07D6A" w:rsidP="008C534D">
      <w:pPr>
        <w:tabs>
          <w:tab w:val="left" w:pos="1134"/>
        </w:tabs>
        <w:spacing w:line="276" w:lineRule="auto"/>
        <w:jc w:val="center"/>
        <w:rPr>
          <w:rFonts w:ascii="Ebrima" w:hAnsi="Ebrima" w:cstheme="minorHAnsi"/>
          <w:b/>
          <w:iCs/>
          <w:color w:val="000000" w:themeColor="text1"/>
          <w:sz w:val="22"/>
          <w:szCs w:val="22"/>
        </w:rPr>
      </w:pP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p w14:paraId="55604E09"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
      <w:tblGrid>
        <w:gridCol w:w="4786"/>
      </w:tblGrid>
      <w:tr w:rsidR="00442BAF" w:rsidRPr="008C534D" w14:paraId="0D45BFA1" w14:textId="77777777" w:rsidTr="007C5E2F">
        <w:tc>
          <w:tcPr>
            <w:tcW w:w="4786" w:type="dxa"/>
          </w:tcPr>
          <w:p w14:paraId="5BAC4894"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r>
      <w:tr w:rsidR="00442BAF" w:rsidRPr="008C534D" w14:paraId="495DBE49" w14:textId="77777777" w:rsidTr="007C5E2F">
        <w:tc>
          <w:tcPr>
            <w:tcW w:w="4786" w:type="dxa"/>
          </w:tcPr>
          <w:p w14:paraId="47D54B32"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r>
      <w:tr w:rsidR="00442BAF" w:rsidRPr="008C534D" w14:paraId="60D9CC69" w14:textId="77777777" w:rsidTr="007C5E2F">
        <w:tc>
          <w:tcPr>
            <w:tcW w:w="4786" w:type="dxa"/>
          </w:tcPr>
          <w:p w14:paraId="2C59DD2C"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5370EF8D" w14:textId="77777777" w:rsidR="00D07D6A" w:rsidRPr="008C534D" w:rsidRDefault="00412131" w:rsidP="008C534D">
      <w:pPr>
        <w:pStyle w:val="Ttulo1"/>
        <w:spacing w:before="0" w:after="0" w:line="276" w:lineRule="auto"/>
        <w:jc w:val="center"/>
        <w:rPr>
          <w:rFonts w:ascii="Ebrima" w:hAnsi="Ebrima" w:cstheme="minorHAnsi"/>
          <w:color w:val="000000" w:themeColor="text1"/>
          <w:sz w:val="22"/>
          <w:szCs w:val="22"/>
        </w:rPr>
      </w:pPr>
      <w:r w:rsidRPr="008C534D">
        <w:rPr>
          <w:rFonts w:ascii="Ebrima" w:hAnsi="Ebrima"/>
          <w:color w:val="000000" w:themeColor="text1"/>
          <w:sz w:val="22"/>
          <w:szCs w:val="22"/>
        </w:rPr>
        <w:br w:type="page"/>
      </w:r>
      <w:bookmarkStart w:id="121" w:name="_Toc528158907"/>
      <w:r w:rsidR="00D07D6A" w:rsidRPr="008C534D">
        <w:rPr>
          <w:rFonts w:ascii="Ebrima" w:hAnsi="Ebrima" w:cstheme="minorHAnsi"/>
          <w:color w:val="000000" w:themeColor="text1"/>
          <w:sz w:val="22"/>
          <w:szCs w:val="22"/>
        </w:rPr>
        <w:lastRenderedPageBreak/>
        <w:t>ANEXO VI</w:t>
      </w:r>
      <w:bookmarkEnd w:id="121"/>
    </w:p>
    <w:p w14:paraId="36FEAB07" w14:textId="27A047FD" w:rsidR="00D07D6A" w:rsidRPr="008C534D" w:rsidRDefault="00D07D6A" w:rsidP="008C534D">
      <w:pPr>
        <w:spacing w:line="276" w:lineRule="auto"/>
        <w:jc w:val="center"/>
        <w:rPr>
          <w:rFonts w:ascii="Ebrima" w:hAnsi="Ebrima" w:cstheme="minorHAnsi"/>
          <w:b/>
          <w:color w:val="000000" w:themeColor="text1"/>
          <w:sz w:val="22"/>
          <w:szCs w:val="22"/>
        </w:rPr>
      </w:pPr>
      <w:r w:rsidRPr="008C534D">
        <w:rPr>
          <w:rFonts w:ascii="Ebrima" w:hAnsi="Ebrima" w:cstheme="minorHAnsi"/>
          <w:b/>
          <w:color w:val="000000" w:themeColor="text1"/>
          <w:sz w:val="22"/>
          <w:szCs w:val="22"/>
        </w:rPr>
        <w:t>DECLARAÇÃO D</w:t>
      </w:r>
      <w:r w:rsidR="001913DF" w:rsidRPr="008C534D">
        <w:rPr>
          <w:rFonts w:ascii="Ebrima" w:hAnsi="Ebrima" w:cstheme="minorHAnsi"/>
          <w:b/>
          <w:color w:val="000000" w:themeColor="text1"/>
          <w:sz w:val="22"/>
          <w:szCs w:val="22"/>
        </w:rPr>
        <w:t>A INSTITUÇÃO</w:t>
      </w:r>
      <w:r w:rsidRPr="008C534D">
        <w:rPr>
          <w:rFonts w:ascii="Ebrima" w:hAnsi="Ebrima" w:cstheme="minorHAnsi"/>
          <w:b/>
          <w:color w:val="000000" w:themeColor="text1"/>
          <w:sz w:val="22"/>
          <w:szCs w:val="22"/>
        </w:rPr>
        <w:t xml:space="preserve"> CUSTODIANTE</w:t>
      </w:r>
    </w:p>
    <w:p w14:paraId="62F4035B" w14:textId="77777777" w:rsidR="00D07D6A" w:rsidRPr="008C534D" w:rsidRDefault="00D07D6A" w:rsidP="008C534D">
      <w:pPr>
        <w:spacing w:line="276" w:lineRule="auto"/>
        <w:jc w:val="both"/>
        <w:rPr>
          <w:rFonts w:ascii="Ebrima" w:hAnsi="Ebrima" w:cstheme="minorHAnsi"/>
          <w:b/>
          <w:color w:val="000000" w:themeColor="text1"/>
          <w:sz w:val="22"/>
          <w:szCs w:val="22"/>
        </w:rPr>
      </w:pPr>
    </w:p>
    <w:p w14:paraId="4631B5C4" w14:textId="631A0776" w:rsidR="00D07D6A" w:rsidRPr="008C534D" w:rsidRDefault="00D07D6A" w:rsidP="008C534D">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8C534D">
        <w:rPr>
          <w:rFonts w:ascii="Ebrima" w:hAnsi="Ebrima" w:cstheme="minorHAnsi"/>
          <w:color w:val="000000" w:themeColor="text1"/>
          <w:sz w:val="22"/>
          <w:szCs w:val="22"/>
        </w:rPr>
        <w:t xml:space="preserve">A </w:t>
      </w:r>
      <w:r w:rsidR="00032110" w:rsidRPr="008C534D">
        <w:rPr>
          <w:rFonts w:ascii="Ebrima" w:hAnsi="Ebrima"/>
          <w:b/>
          <w:bCs/>
          <w:color w:val="000000" w:themeColor="text1"/>
          <w:sz w:val="22"/>
          <w:szCs w:val="22"/>
        </w:rPr>
        <w:t>SIMPLIFIC PAVARINI DISTRIBUIDORA DE TÍTULOS E VALORES MOBILIÁRIOS LTDA</w:t>
      </w:r>
      <w:r w:rsidR="00032110" w:rsidRPr="008C534D">
        <w:rPr>
          <w:rFonts w:ascii="Ebrima" w:hAnsi="Ebrima"/>
          <w:b/>
          <w:color w:val="000000" w:themeColor="text1"/>
          <w:sz w:val="22"/>
          <w:szCs w:val="22"/>
        </w:rPr>
        <w:t>.</w:t>
      </w:r>
      <w:r w:rsidR="00032110" w:rsidRPr="008C534D">
        <w:rPr>
          <w:rFonts w:ascii="Ebrima" w:hAnsi="Ebrima"/>
          <w:color w:val="000000" w:themeColor="text1"/>
          <w:sz w:val="22"/>
          <w:szCs w:val="22"/>
        </w:rPr>
        <w:t xml:space="preserve">, instituição financeira, </w:t>
      </w:r>
      <w:r w:rsidR="00D90A84" w:rsidRPr="008C534D">
        <w:rPr>
          <w:rFonts w:ascii="Ebrima" w:hAnsi="Ebrima"/>
          <w:color w:val="000000" w:themeColor="text1"/>
          <w:sz w:val="22"/>
          <w:szCs w:val="22"/>
        </w:rPr>
        <w:t xml:space="preserve">atuando por sua filiar na cidade de São Paulo, Estado de São Paulo, na Rua Joaquim Floriano 466, Bloco B, conjunto 1401, Itaim Bibi, CEP 04534-002 </w:t>
      </w:r>
      <w:r w:rsidR="00D90A84" w:rsidRPr="008C534D">
        <w:rPr>
          <w:rFonts w:ascii="Ebrima" w:hAnsi="Ebrima" w:cs="Tahoma"/>
          <w:color w:val="000000" w:themeColor="text1"/>
          <w:sz w:val="22"/>
          <w:szCs w:val="22"/>
        </w:rPr>
        <w:t xml:space="preserve">inscrita no </w:t>
      </w:r>
      <w:r w:rsidR="00D90A84" w:rsidRPr="008C534D">
        <w:rPr>
          <w:rFonts w:ascii="Ebrima" w:hAnsi="Ebrima"/>
          <w:color w:val="000000" w:themeColor="text1"/>
          <w:sz w:val="22"/>
          <w:szCs w:val="22"/>
          <w:lang w:val="pt-PT" w:eastAsia="pt-PT" w:bidi="pt-PT"/>
        </w:rPr>
        <w:t>Cadastro Nacional das Pessoas Jurídicas do Ministério da Economia (“</w:t>
      </w:r>
      <w:r w:rsidR="00D90A84" w:rsidRPr="008C534D">
        <w:rPr>
          <w:rFonts w:ascii="Ebrima" w:hAnsi="Ebrima"/>
          <w:color w:val="000000" w:themeColor="text1"/>
          <w:sz w:val="22"/>
          <w:szCs w:val="22"/>
          <w:u w:val="single"/>
          <w:lang w:val="pt-PT" w:eastAsia="pt-PT" w:bidi="pt-PT"/>
        </w:rPr>
        <w:t>CNPJ/ME</w:t>
      </w:r>
      <w:r w:rsidR="00D90A84" w:rsidRPr="008C534D">
        <w:rPr>
          <w:rFonts w:ascii="Ebrima" w:hAnsi="Ebrima"/>
          <w:color w:val="000000" w:themeColor="text1"/>
          <w:sz w:val="22"/>
          <w:szCs w:val="22"/>
          <w:lang w:val="pt-PT" w:eastAsia="pt-PT" w:bidi="pt-PT"/>
        </w:rPr>
        <w:t xml:space="preserve">”) </w:t>
      </w:r>
      <w:r w:rsidR="00D90A84" w:rsidRPr="008C534D">
        <w:rPr>
          <w:rFonts w:ascii="Ebrima" w:hAnsi="Ebrima" w:cs="Arial"/>
          <w:bCs/>
          <w:color w:val="000000" w:themeColor="text1"/>
          <w:sz w:val="22"/>
          <w:szCs w:val="22"/>
        </w:rPr>
        <w:t>sob o nº</w:t>
      </w:r>
      <w:r w:rsidR="00D90A84" w:rsidRPr="008C534D">
        <w:rPr>
          <w:rFonts w:ascii="Ebrima" w:hAnsi="Ebrima" w:cs="Tahoma"/>
          <w:color w:val="000000" w:themeColor="text1"/>
          <w:sz w:val="22"/>
          <w:szCs w:val="22"/>
        </w:rPr>
        <w:t> </w:t>
      </w:r>
      <w:r w:rsidR="00D90A84" w:rsidRPr="008C534D">
        <w:rPr>
          <w:rFonts w:ascii="Ebrima" w:hAnsi="Ebrima"/>
          <w:color w:val="000000" w:themeColor="text1"/>
          <w:sz w:val="22"/>
          <w:szCs w:val="22"/>
        </w:rPr>
        <w:t>15.227.994/0004-01</w:t>
      </w:r>
      <w:r w:rsidR="00032110" w:rsidRPr="008C534D">
        <w:rPr>
          <w:rFonts w:ascii="Ebrima" w:hAnsi="Ebrima" w:cs="Arial"/>
          <w:bCs/>
          <w:color w:val="000000" w:themeColor="text1"/>
          <w:sz w:val="22"/>
          <w:szCs w:val="22"/>
        </w:rPr>
        <w:t xml:space="preserve">, </w:t>
      </w:r>
      <w:r w:rsidR="00032110" w:rsidRPr="008C534D">
        <w:rPr>
          <w:rFonts w:ascii="Ebrima" w:hAnsi="Ebrima"/>
          <w:color w:val="000000" w:themeColor="text1"/>
          <w:sz w:val="22"/>
          <w:szCs w:val="22"/>
        </w:rPr>
        <w:t>neste ato representada na forma de seu Contrato Social</w:t>
      </w:r>
      <w:r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u w:val="single"/>
        </w:rPr>
        <w:t>Instituição Custodiante</w:t>
      </w:r>
      <w:r w:rsidRPr="008C534D">
        <w:rPr>
          <w:rFonts w:ascii="Ebrima" w:hAnsi="Ebrima" w:cstheme="minorHAnsi"/>
          <w:color w:val="000000" w:themeColor="text1"/>
          <w:sz w:val="22"/>
          <w:szCs w:val="22"/>
        </w:rPr>
        <w:t xml:space="preserve">”), </w:t>
      </w:r>
      <w:r w:rsidRPr="008C534D">
        <w:rPr>
          <w:rFonts w:ascii="Ebrima" w:hAnsi="Ebrima" w:cstheme="minorHAnsi"/>
          <w:iCs/>
          <w:color w:val="000000" w:themeColor="text1"/>
          <w:sz w:val="22"/>
          <w:szCs w:val="22"/>
        </w:rPr>
        <w:t>por seu representante legal abaixo assinado, na qualidade de custodiante</w:t>
      </w:r>
      <w:r w:rsidRPr="008C534D">
        <w:rPr>
          <w:rFonts w:ascii="Ebrima" w:hAnsi="Ebrima" w:cstheme="minorHAnsi"/>
          <w:color w:val="000000" w:themeColor="text1"/>
          <w:sz w:val="22"/>
          <w:szCs w:val="22"/>
        </w:rPr>
        <w:t xml:space="preserve">, </w:t>
      </w:r>
      <w:r w:rsidRPr="008C534D">
        <w:rPr>
          <w:rFonts w:ascii="Ebrima" w:hAnsi="Ebrima" w:cstheme="minorHAnsi"/>
          <w:b/>
          <w:iCs/>
          <w:color w:val="000000" w:themeColor="text1"/>
          <w:sz w:val="22"/>
          <w:szCs w:val="22"/>
        </w:rPr>
        <w:t xml:space="preserve">(i) </w:t>
      </w:r>
      <w:r w:rsidRPr="008C534D">
        <w:rPr>
          <w:rFonts w:ascii="Ebrima" w:hAnsi="Ebrima" w:cstheme="minorHAnsi"/>
          <w:iCs/>
          <w:color w:val="000000" w:themeColor="text1"/>
          <w:sz w:val="22"/>
          <w:szCs w:val="22"/>
        </w:rPr>
        <w:t>do “</w:t>
      </w:r>
      <w:r w:rsidRPr="008C534D">
        <w:rPr>
          <w:rFonts w:ascii="Ebrima" w:hAnsi="Ebrima" w:cstheme="minorHAnsi"/>
          <w:i/>
          <w:color w:val="000000" w:themeColor="text1"/>
          <w:sz w:val="22"/>
          <w:szCs w:val="22"/>
        </w:rPr>
        <w:t xml:space="preserve">Termo de Securitização de Créditos Imobiliários da </w:t>
      </w:r>
      <w:r w:rsidR="00FB54E6" w:rsidRPr="008C534D">
        <w:rPr>
          <w:rFonts w:ascii="Ebrima" w:hAnsi="Ebrima" w:cstheme="minorHAnsi"/>
          <w:i/>
          <w:color w:val="000000" w:themeColor="text1"/>
          <w:sz w:val="22"/>
          <w:szCs w:val="22"/>
        </w:rPr>
        <w:t>1</w:t>
      </w:r>
      <w:r w:rsidRPr="008C534D">
        <w:rPr>
          <w:rFonts w:ascii="Ebrima" w:hAnsi="Ebrima" w:cstheme="minorHAnsi"/>
          <w:i/>
          <w:color w:val="000000" w:themeColor="text1"/>
          <w:sz w:val="22"/>
          <w:szCs w:val="22"/>
        </w:rPr>
        <w:t>ª</w:t>
      </w:r>
      <w:r w:rsidR="00FB54E6" w:rsidRPr="008C534D">
        <w:rPr>
          <w:rFonts w:ascii="Ebrima" w:hAnsi="Ebrima" w:cstheme="minorHAnsi"/>
          <w:i/>
          <w:color w:val="000000" w:themeColor="text1"/>
          <w:sz w:val="22"/>
          <w:szCs w:val="22"/>
        </w:rPr>
        <w:t xml:space="preserve"> </w:t>
      </w:r>
      <w:r w:rsidRPr="008C534D">
        <w:rPr>
          <w:rFonts w:ascii="Ebrima" w:hAnsi="Ebrima" w:cstheme="minorHAnsi"/>
          <w:i/>
          <w:color w:val="000000" w:themeColor="text1"/>
          <w:sz w:val="22"/>
          <w:szCs w:val="22"/>
        </w:rPr>
        <w:t xml:space="preserve">Série da </w:t>
      </w:r>
      <w:r w:rsidR="00FB54E6" w:rsidRPr="008C534D">
        <w:rPr>
          <w:rFonts w:ascii="Ebrima" w:hAnsi="Ebrima" w:cstheme="minorHAnsi"/>
          <w:i/>
          <w:color w:val="000000" w:themeColor="text1"/>
          <w:sz w:val="22"/>
          <w:szCs w:val="22"/>
        </w:rPr>
        <w:t>1</w:t>
      </w:r>
      <w:r w:rsidRPr="008C534D">
        <w:rPr>
          <w:rFonts w:ascii="Ebrima" w:hAnsi="Ebrima" w:cstheme="minorHAnsi"/>
          <w:i/>
          <w:color w:val="000000" w:themeColor="text1"/>
          <w:sz w:val="22"/>
          <w:szCs w:val="22"/>
        </w:rPr>
        <w:t xml:space="preserve">ª Emissão da Base </w:t>
      </w:r>
      <w:proofErr w:type="spellStart"/>
      <w:r w:rsidRPr="008C534D">
        <w:rPr>
          <w:rFonts w:ascii="Ebrima" w:hAnsi="Ebrima" w:cstheme="minorHAnsi"/>
          <w:i/>
          <w:color w:val="000000" w:themeColor="text1"/>
          <w:sz w:val="22"/>
          <w:szCs w:val="22"/>
        </w:rPr>
        <w:t>Securitizadora</w:t>
      </w:r>
      <w:proofErr w:type="spellEnd"/>
      <w:r w:rsidRPr="008C534D">
        <w:rPr>
          <w:rFonts w:ascii="Ebrima" w:hAnsi="Ebrima" w:cstheme="minorHAnsi"/>
          <w:i/>
          <w:color w:val="000000" w:themeColor="text1"/>
          <w:sz w:val="22"/>
          <w:szCs w:val="22"/>
        </w:rPr>
        <w:t xml:space="preserve"> de Créditos Imobiliários S.A.</w:t>
      </w:r>
      <w:r w:rsidRPr="008C534D">
        <w:rPr>
          <w:rFonts w:ascii="Ebrima" w:hAnsi="Ebrima" w:cstheme="minorHAnsi"/>
          <w:iCs/>
          <w:color w:val="000000" w:themeColor="text1"/>
          <w:sz w:val="22"/>
          <w:szCs w:val="22"/>
        </w:rPr>
        <w:t>” (“</w:t>
      </w:r>
      <w:r w:rsidRPr="008C534D">
        <w:rPr>
          <w:rFonts w:ascii="Ebrima" w:hAnsi="Ebrima" w:cstheme="minorHAnsi"/>
          <w:iCs/>
          <w:color w:val="000000" w:themeColor="text1"/>
          <w:sz w:val="22"/>
          <w:szCs w:val="22"/>
          <w:u w:val="single"/>
        </w:rPr>
        <w:t>Termo de Securitização</w:t>
      </w:r>
      <w:r w:rsidRPr="008C534D">
        <w:rPr>
          <w:rFonts w:ascii="Ebrima" w:hAnsi="Ebrima" w:cstheme="minorHAnsi"/>
          <w:iCs/>
          <w:color w:val="000000" w:themeColor="text1"/>
          <w:sz w:val="22"/>
          <w:szCs w:val="22"/>
        </w:rPr>
        <w:t xml:space="preserve">”); e </w:t>
      </w:r>
      <w:r w:rsidRPr="008C534D">
        <w:rPr>
          <w:rFonts w:ascii="Ebrima" w:hAnsi="Ebrima" w:cstheme="minorHAnsi"/>
          <w:b/>
          <w:iCs/>
          <w:color w:val="000000" w:themeColor="text1"/>
          <w:sz w:val="22"/>
          <w:szCs w:val="22"/>
        </w:rPr>
        <w:t>(</w:t>
      </w:r>
      <w:proofErr w:type="spellStart"/>
      <w:r w:rsidRPr="008C534D">
        <w:rPr>
          <w:rFonts w:ascii="Ebrima" w:hAnsi="Ebrima" w:cstheme="minorHAnsi"/>
          <w:b/>
          <w:iCs/>
          <w:color w:val="000000" w:themeColor="text1"/>
          <w:sz w:val="22"/>
          <w:szCs w:val="22"/>
        </w:rPr>
        <w:t>ii</w:t>
      </w:r>
      <w:proofErr w:type="spellEnd"/>
      <w:r w:rsidRPr="008C534D">
        <w:rPr>
          <w:rFonts w:ascii="Ebrima" w:hAnsi="Ebrima" w:cstheme="minorHAnsi"/>
          <w:b/>
          <w:iCs/>
          <w:color w:val="000000" w:themeColor="text1"/>
          <w:sz w:val="22"/>
          <w:szCs w:val="22"/>
        </w:rPr>
        <w:t>)</w:t>
      </w:r>
      <w:r w:rsidRPr="008C534D">
        <w:rPr>
          <w:rFonts w:ascii="Ebrima" w:hAnsi="Ebrima" w:cstheme="minorHAnsi"/>
          <w:iCs/>
          <w:color w:val="000000" w:themeColor="text1"/>
          <w:sz w:val="22"/>
          <w:szCs w:val="22"/>
        </w:rPr>
        <w:t xml:space="preserve"> do</w:t>
      </w:r>
      <w:r w:rsidR="00FB54E6" w:rsidRPr="008C534D">
        <w:rPr>
          <w:rFonts w:ascii="Ebrima" w:hAnsi="Ebrima" w:cstheme="minorHAnsi"/>
          <w:iCs/>
          <w:color w:val="000000" w:themeColor="text1"/>
          <w:sz w:val="22"/>
          <w:szCs w:val="22"/>
        </w:rPr>
        <w:t>s</w:t>
      </w:r>
      <w:r w:rsidRPr="008C534D">
        <w:rPr>
          <w:rFonts w:ascii="Ebrima" w:hAnsi="Ebrima" w:cstheme="minorHAnsi"/>
          <w:iCs/>
          <w:color w:val="000000" w:themeColor="text1"/>
          <w:sz w:val="22"/>
          <w:szCs w:val="22"/>
        </w:rPr>
        <w:t xml:space="preserve"> </w:t>
      </w:r>
      <w:r w:rsidRPr="008C534D">
        <w:rPr>
          <w:rFonts w:ascii="Ebrima" w:hAnsi="Ebrima" w:cs="Tahoma"/>
          <w:color w:val="000000" w:themeColor="text1"/>
          <w:sz w:val="22"/>
          <w:szCs w:val="22"/>
        </w:rPr>
        <w:t>“</w:t>
      </w:r>
      <w:r w:rsidRPr="008C534D">
        <w:rPr>
          <w:rFonts w:ascii="Ebrima" w:hAnsi="Ebrima" w:cs="Tahoma"/>
          <w:bCs/>
          <w:i/>
          <w:color w:val="000000" w:themeColor="text1"/>
          <w:sz w:val="22"/>
          <w:szCs w:val="22"/>
        </w:rPr>
        <w:t>Instrumento</w:t>
      </w:r>
      <w:r w:rsidR="00FB54E6" w:rsidRPr="008C534D">
        <w:rPr>
          <w:rFonts w:ascii="Ebrima" w:hAnsi="Ebrima" w:cs="Tahoma"/>
          <w:bCs/>
          <w:i/>
          <w:color w:val="000000" w:themeColor="text1"/>
          <w:sz w:val="22"/>
          <w:szCs w:val="22"/>
        </w:rPr>
        <w:t>s</w:t>
      </w:r>
      <w:r w:rsidRPr="008C534D">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8C534D">
        <w:rPr>
          <w:rFonts w:ascii="Ebrima" w:hAnsi="Ebrima" w:cs="Tahoma"/>
          <w:color w:val="000000" w:themeColor="text1"/>
          <w:sz w:val="22"/>
          <w:szCs w:val="22"/>
        </w:rPr>
        <w:t>” (“</w:t>
      </w:r>
      <w:r w:rsidRPr="008C534D">
        <w:rPr>
          <w:rFonts w:ascii="Ebrima" w:hAnsi="Ebrima" w:cstheme="minorHAnsi"/>
          <w:iCs/>
          <w:color w:val="000000" w:themeColor="text1"/>
          <w:sz w:val="22"/>
          <w:szCs w:val="22"/>
          <w:u w:val="single"/>
        </w:rPr>
        <w:t>Escritura</w:t>
      </w:r>
      <w:r w:rsidR="00FB54E6" w:rsidRPr="008C534D">
        <w:rPr>
          <w:rFonts w:ascii="Ebrima" w:hAnsi="Ebrima" w:cstheme="minorHAnsi"/>
          <w:iCs/>
          <w:color w:val="000000" w:themeColor="text1"/>
          <w:sz w:val="22"/>
          <w:szCs w:val="22"/>
          <w:u w:val="single"/>
        </w:rPr>
        <w:t>s</w:t>
      </w:r>
      <w:r w:rsidRPr="008C534D">
        <w:rPr>
          <w:rFonts w:ascii="Ebrima" w:hAnsi="Ebrima" w:cstheme="minorHAnsi"/>
          <w:iCs/>
          <w:color w:val="000000" w:themeColor="text1"/>
          <w:sz w:val="22"/>
          <w:szCs w:val="22"/>
          <w:u w:val="single"/>
        </w:rPr>
        <w:t xml:space="preserve"> de Emissão de CCI</w:t>
      </w:r>
      <w:r w:rsidRPr="008C534D">
        <w:rPr>
          <w:rFonts w:ascii="Ebrima" w:hAnsi="Ebrima" w:cstheme="minorHAnsi"/>
          <w:iCs/>
          <w:color w:val="000000" w:themeColor="text1"/>
          <w:sz w:val="22"/>
          <w:szCs w:val="22"/>
        </w:rPr>
        <w:t>”), que representa</w:t>
      </w:r>
      <w:r w:rsidR="00FB54E6" w:rsidRPr="008C534D">
        <w:rPr>
          <w:rFonts w:ascii="Ebrima" w:hAnsi="Ebrima" w:cstheme="minorHAnsi"/>
          <w:iCs/>
          <w:color w:val="000000" w:themeColor="text1"/>
          <w:sz w:val="22"/>
          <w:szCs w:val="22"/>
        </w:rPr>
        <w:t>m</w:t>
      </w:r>
      <w:r w:rsidRPr="008C534D">
        <w:rPr>
          <w:rFonts w:ascii="Ebrima" w:hAnsi="Ebrima" w:cstheme="minorHAnsi"/>
          <w:iCs/>
          <w:color w:val="000000" w:themeColor="text1"/>
          <w:sz w:val="22"/>
          <w:szCs w:val="22"/>
        </w:rPr>
        <w:t xml:space="preserve"> os créditos imobiliários que servirão de lastro aos C</w:t>
      </w:r>
      <w:r w:rsidR="00FB54E6" w:rsidRPr="008C534D">
        <w:rPr>
          <w:rFonts w:ascii="Ebrima" w:hAnsi="Ebrima" w:cstheme="minorHAnsi"/>
          <w:iCs/>
          <w:color w:val="000000" w:themeColor="text1"/>
          <w:sz w:val="22"/>
          <w:szCs w:val="22"/>
        </w:rPr>
        <w:t xml:space="preserve">ertificados de </w:t>
      </w:r>
      <w:r w:rsidRPr="008C534D">
        <w:rPr>
          <w:rFonts w:ascii="Ebrima" w:hAnsi="Ebrima" w:cstheme="minorHAnsi"/>
          <w:iCs/>
          <w:color w:val="000000" w:themeColor="text1"/>
          <w:sz w:val="22"/>
          <w:szCs w:val="22"/>
        </w:rPr>
        <w:t>R</w:t>
      </w:r>
      <w:r w:rsidR="00FB54E6" w:rsidRPr="008C534D">
        <w:rPr>
          <w:rFonts w:ascii="Ebrima" w:hAnsi="Ebrima" w:cstheme="minorHAnsi"/>
          <w:iCs/>
          <w:color w:val="000000" w:themeColor="text1"/>
          <w:sz w:val="22"/>
          <w:szCs w:val="22"/>
        </w:rPr>
        <w:t xml:space="preserve">ecebíveis </w:t>
      </w:r>
      <w:r w:rsidRPr="008C534D">
        <w:rPr>
          <w:rFonts w:ascii="Ebrima" w:hAnsi="Ebrima" w:cstheme="minorHAnsi"/>
          <w:iCs/>
          <w:color w:val="000000" w:themeColor="text1"/>
          <w:sz w:val="22"/>
          <w:szCs w:val="22"/>
        </w:rPr>
        <w:t>I</w:t>
      </w:r>
      <w:r w:rsidR="00FB54E6" w:rsidRPr="008C534D">
        <w:rPr>
          <w:rFonts w:ascii="Ebrima" w:hAnsi="Ebrima" w:cstheme="minorHAnsi"/>
          <w:iCs/>
          <w:color w:val="000000" w:themeColor="text1"/>
          <w:sz w:val="22"/>
          <w:szCs w:val="22"/>
        </w:rPr>
        <w:t>mobiliários da 1ª Série da 1ª</w:t>
      </w:r>
      <w:r w:rsidR="00FC65F5" w:rsidRPr="008C534D">
        <w:rPr>
          <w:rFonts w:ascii="Ebrima" w:hAnsi="Ebrima" w:cstheme="minorHAnsi"/>
          <w:iCs/>
          <w:color w:val="000000" w:themeColor="text1"/>
          <w:sz w:val="22"/>
          <w:szCs w:val="22"/>
        </w:rPr>
        <w:t xml:space="preserve"> emissão da </w:t>
      </w:r>
      <w:r w:rsidR="00FC65F5" w:rsidRPr="008C534D">
        <w:rPr>
          <w:rFonts w:ascii="Ebrima" w:hAnsi="Ebrima" w:cstheme="minorHAnsi"/>
          <w:color w:val="000000" w:themeColor="text1"/>
          <w:sz w:val="22"/>
          <w:szCs w:val="22"/>
        </w:rPr>
        <w:t xml:space="preserve">Base </w:t>
      </w:r>
      <w:proofErr w:type="spellStart"/>
      <w:r w:rsidR="00FC65F5" w:rsidRPr="008C534D">
        <w:rPr>
          <w:rFonts w:ascii="Ebrima" w:hAnsi="Ebrima" w:cstheme="minorHAnsi"/>
          <w:color w:val="000000" w:themeColor="text1"/>
          <w:sz w:val="22"/>
          <w:szCs w:val="22"/>
        </w:rPr>
        <w:t>Securitizadora</w:t>
      </w:r>
      <w:proofErr w:type="spellEnd"/>
      <w:r w:rsidR="00FC65F5" w:rsidRPr="008C534D">
        <w:rPr>
          <w:rFonts w:ascii="Ebrima" w:hAnsi="Ebrima" w:cstheme="minorHAnsi"/>
          <w:color w:val="000000" w:themeColor="text1"/>
          <w:sz w:val="22"/>
          <w:szCs w:val="22"/>
        </w:rPr>
        <w:t xml:space="preserve"> de Créditos Imobiliários S.A.</w:t>
      </w:r>
      <w:r w:rsidR="00FC65F5" w:rsidRPr="008C534D">
        <w:rPr>
          <w:rFonts w:ascii="Ebrima" w:hAnsi="Ebrima" w:cstheme="minorHAnsi"/>
          <w:bCs/>
          <w:color w:val="000000" w:themeColor="text1"/>
          <w:sz w:val="22"/>
          <w:szCs w:val="22"/>
        </w:rPr>
        <w:t xml:space="preserve">, </w:t>
      </w:r>
      <w:r w:rsidR="00FC65F5" w:rsidRPr="008C534D">
        <w:rPr>
          <w:rFonts w:ascii="Ebrima" w:hAnsi="Ebrima"/>
          <w:color w:val="000000" w:themeColor="text1"/>
          <w:sz w:val="22"/>
          <w:szCs w:val="22"/>
        </w:rPr>
        <w:t xml:space="preserve">companhia </w:t>
      </w:r>
      <w:proofErr w:type="spellStart"/>
      <w:r w:rsidR="00FC65F5" w:rsidRPr="008C534D">
        <w:rPr>
          <w:rFonts w:ascii="Ebrima" w:hAnsi="Ebrima"/>
          <w:color w:val="000000" w:themeColor="text1"/>
          <w:sz w:val="22"/>
          <w:szCs w:val="22"/>
        </w:rPr>
        <w:t>securitizadora</w:t>
      </w:r>
      <w:proofErr w:type="spellEnd"/>
      <w:r w:rsidR="00FC65F5" w:rsidRPr="008C534D">
        <w:rPr>
          <w:rFonts w:ascii="Ebrima" w:hAnsi="Ebrima"/>
          <w:color w:val="000000" w:themeColor="text1"/>
          <w:sz w:val="22"/>
          <w:szCs w:val="22"/>
        </w:rPr>
        <w:t xml:space="preserve"> com sede na Cidade de São Paulo, Estado de São Paulo, na </w:t>
      </w:r>
      <w:r w:rsidR="00EA1846" w:rsidRPr="00E6600B">
        <w:rPr>
          <w:rFonts w:ascii="Ebrima" w:hAnsi="Ebrima"/>
          <w:color w:val="000000" w:themeColor="text1"/>
          <w:sz w:val="22"/>
          <w:szCs w:val="22"/>
        </w:rPr>
        <w:t xml:space="preserve">Rua </w:t>
      </w:r>
      <w:proofErr w:type="spellStart"/>
      <w:r w:rsidR="00EA1846" w:rsidRPr="00E6600B">
        <w:rPr>
          <w:rFonts w:ascii="Ebrima" w:hAnsi="Ebrima"/>
          <w:color w:val="000000" w:themeColor="text1"/>
          <w:sz w:val="22"/>
          <w:szCs w:val="22"/>
        </w:rPr>
        <w:t>Fidencio</w:t>
      </w:r>
      <w:proofErr w:type="spellEnd"/>
      <w:r w:rsidR="00EA1846" w:rsidRPr="00E6600B">
        <w:rPr>
          <w:rFonts w:ascii="Ebrima" w:hAnsi="Ebrima"/>
          <w:color w:val="000000" w:themeColor="text1"/>
          <w:sz w:val="22"/>
          <w:szCs w:val="22"/>
        </w:rPr>
        <w:t xml:space="preserve"> Ramos, nº 195, 14º andar, sala 141, Vila Olímpia, CEP 04.551-010</w:t>
      </w:r>
      <w:r w:rsidR="00FC65F5" w:rsidRPr="008C534D">
        <w:rPr>
          <w:rFonts w:ascii="Ebrima" w:hAnsi="Ebrima"/>
          <w:color w:val="000000" w:themeColor="text1"/>
          <w:sz w:val="22"/>
          <w:szCs w:val="22"/>
        </w:rPr>
        <w:t xml:space="preserve">, inscrita no </w:t>
      </w:r>
      <w:r w:rsidR="00FC65F5" w:rsidRPr="008C534D">
        <w:rPr>
          <w:rFonts w:ascii="Ebrima" w:hAnsi="Ebrima" w:cs="Tahoma"/>
          <w:color w:val="000000" w:themeColor="text1"/>
          <w:sz w:val="22"/>
          <w:szCs w:val="22"/>
        </w:rPr>
        <w:t xml:space="preserve">inscrita no </w:t>
      </w:r>
      <w:r w:rsidR="00FC65F5" w:rsidRPr="008C534D">
        <w:rPr>
          <w:rFonts w:ascii="Ebrima" w:hAnsi="Ebrima"/>
          <w:color w:val="000000" w:themeColor="text1"/>
          <w:sz w:val="22"/>
          <w:szCs w:val="22"/>
          <w:lang w:val="pt-PT" w:eastAsia="pt-PT" w:bidi="pt-PT"/>
        </w:rPr>
        <w:t>Cadastro Nacional das Pessoas Jurídicas do Ministério da Economia (“</w:t>
      </w:r>
      <w:r w:rsidR="00FC65F5" w:rsidRPr="008C534D">
        <w:rPr>
          <w:rFonts w:ascii="Ebrima" w:hAnsi="Ebrima"/>
          <w:color w:val="000000" w:themeColor="text1"/>
          <w:sz w:val="22"/>
          <w:szCs w:val="22"/>
          <w:u w:val="single"/>
          <w:lang w:val="pt-PT" w:eastAsia="pt-PT" w:bidi="pt-PT"/>
        </w:rPr>
        <w:t>CNPJ/ME</w:t>
      </w:r>
      <w:r w:rsidR="00FC65F5" w:rsidRPr="008C534D">
        <w:rPr>
          <w:rFonts w:ascii="Ebrima" w:hAnsi="Ebrima"/>
          <w:color w:val="000000" w:themeColor="text1"/>
          <w:sz w:val="22"/>
          <w:szCs w:val="22"/>
          <w:lang w:val="pt-PT" w:eastAsia="pt-PT" w:bidi="pt-PT"/>
        </w:rPr>
        <w:t xml:space="preserve">”) </w:t>
      </w:r>
      <w:r w:rsidR="00FC65F5" w:rsidRPr="008C534D">
        <w:rPr>
          <w:rFonts w:ascii="Ebrima" w:hAnsi="Ebrima"/>
          <w:color w:val="000000" w:themeColor="text1"/>
          <w:sz w:val="22"/>
          <w:szCs w:val="22"/>
        </w:rPr>
        <w:t>sob o nº 35.082.277/0001-95 (“</w:t>
      </w:r>
      <w:proofErr w:type="spellStart"/>
      <w:r w:rsidR="00FC65F5" w:rsidRPr="008C534D">
        <w:rPr>
          <w:rFonts w:ascii="Ebrima" w:hAnsi="Ebrima"/>
          <w:color w:val="000000" w:themeColor="text1"/>
          <w:sz w:val="22"/>
          <w:szCs w:val="22"/>
          <w:u w:val="single"/>
        </w:rPr>
        <w:t>Securitizadora</w:t>
      </w:r>
      <w:proofErr w:type="spellEnd"/>
      <w:r w:rsidR="00FC65F5" w:rsidRPr="008C534D">
        <w:rPr>
          <w:rFonts w:ascii="Ebrima" w:hAnsi="Ebrima"/>
          <w:color w:val="000000" w:themeColor="text1"/>
          <w:sz w:val="22"/>
          <w:szCs w:val="22"/>
        </w:rPr>
        <w:t>”)</w:t>
      </w:r>
      <w:r w:rsidRPr="008C534D">
        <w:rPr>
          <w:rFonts w:ascii="Ebrima" w:hAnsi="Ebrima" w:cstheme="minorHAnsi"/>
          <w:iCs/>
          <w:color w:val="000000" w:themeColor="text1"/>
          <w:sz w:val="22"/>
          <w:szCs w:val="22"/>
        </w:rPr>
        <w:t>;</w:t>
      </w:r>
      <w:r w:rsidRPr="008C534D">
        <w:rPr>
          <w:rFonts w:ascii="Ebrima" w:hAnsi="Ebrima" w:cstheme="minorHAnsi"/>
          <w:b/>
          <w:bCs/>
          <w:iCs/>
          <w:color w:val="000000" w:themeColor="text1"/>
          <w:sz w:val="22"/>
          <w:szCs w:val="22"/>
        </w:rPr>
        <w:t xml:space="preserve"> DECLARA</w:t>
      </w:r>
      <w:r w:rsidRPr="008C534D">
        <w:rPr>
          <w:rFonts w:ascii="Ebrima" w:hAnsi="Ebrima" w:cstheme="minorHAnsi"/>
          <w:iCs/>
          <w:color w:val="000000" w:themeColor="text1"/>
          <w:sz w:val="22"/>
          <w:szCs w:val="22"/>
        </w:rPr>
        <w:t xml:space="preserve"> à </w:t>
      </w:r>
      <w:proofErr w:type="spellStart"/>
      <w:r w:rsidRPr="008C534D">
        <w:rPr>
          <w:rFonts w:ascii="Ebrima" w:hAnsi="Ebrima" w:cstheme="minorHAnsi"/>
          <w:iCs/>
          <w:color w:val="000000" w:themeColor="text1"/>
          <w:sz w:val="22"/>
          <w:szCs w:val="22"/>
        </w:rPr>
        <w:t>Securitizadora</w:t>
      </w:r>
      <w:proofErr w:type="spellEnd"/>
      <w:r w:rsidRPr="008C534D">
        <w:rPr>
          <w:rFonts w:ascii="Ebrima" w:hAnsi="Ebrima" w:cstheme="minorHAnsi"/>
          <w:iCs/>
          <w:color w:val="000000" w:themeColor="text1"/>
          <w:sz w:val="22"/>
          <w:szCs w:val="22"/>
        </w:rPr>
        <w:t>, para os fins do artigo 23 da Lei nº 10.931, de 02 de agosto de 2004, conforme alterada (“</w:t>
      </w:r>
      <w:r w:rsidRPr="008C534D">
        <w:rPr>
          <w:rFonts w:ascii="Ebrima" w:hAnsi="Ebrima" w:cstheme="minorHAnsi"/>
          <w:iCs/>
          <w:color w:val="000000" w:themeColor="text1"/>
          <w:sz w:val="22"/>
          <w:szCs w:val="22"/>
          <w:u w:val="single"/>
        </w:rPr>
        <w:t>Lei nº 10.931/04</w:t>
      </w:r>
      <w:r w:rsidRPr="008C534D">
        <w:rPr>
          <w:rFonts w:ascii="Ebrima" w:hAnsi="Ebrima" w:cstheme="minorHAnsi"/>
          <w:iCs/>
          <w:color w:val="000000" w:themeColor="text1"/>
          <w:sz w:val="22"/>
          <w:szCs w:val="22"/>
        </w:rPr>
        <w:t xml:space="preserve">”), que foi entregue a esta instituição custodiante para custódia, </w:t>
      </w:r>
      <w:r w:rsidRPr="008C534D">
        <w:rPr>
          <w:rFonts w:ascii="Ebrima" w:hAnsi="Ebrima" w:cstheme="minorHAnsi"/>
          <w:b/>
          <w:iCs/>
          <w:color w:val="000000" w:themeColor="text1"/>
          <w:sz w:val="22"/>
          <w:szCs w:val="22"/>
        </w:rPr>
        <w:t>(i)</w:t>
      </w:r>
      <w:r w:rsidRPr="008C534D">
        <w:rPr>
          <w:rFonts w:ascii="Ebrima" w:hAnsi="Ebrima" w:cstheme="minorHAnsi"/>
          <w:iCs/>
          <w:color w:val="000000" w:themeColor="text1"/>
          <w:sz w:val="22"/>
          <w:szCs w:val="22"/>
        </w:rPr>
        <w:t xml:space="preserve"> via original da</w:t>
      </w:r>
      <w:r w:rsidR="00FC65F5" w:rsidRPr="008C534D">
        <w:rPr>
          <w:rFonts w:ascii="Ebrima" w:hAnsi="Ebrima" w:cstheme="minorHAnsi"/>
          <w:iCs/>
          <w:color w:val="000000" w:themeColor="text1"/>
          <w:sz w:val="22"/>
          <w:szCs w:val="22"/>
        </w:rPr>
        <w:t>s</w:t>
      </w:r>
      <w:r w:rsidRPr="008C534D">
        <w:rPr>
          <w:rFonts w:ascii="Ebrima" w:hAnsi="Ebrima" w:cstheme="minorHAnsi"/>
          <w:iCs/>
          <w:color w:val="000000" w:themeColor="text1"/>
          <w:sz w:val="22"/>
          <w:szCs w:val="22"/>
        </w:rPr>
        <w:t xml:space="preserve"> Escritura</w:t>
      </w:r>
      <w:r w:rsidR="00FC65F5" w:rsidRPr="008C534D">
        <w:rPr>
          <w:rFonts w:ascii="Ebrima" w:hAnsi="Ebrima" w:cstheme="minorHAnsi"/>
          <w:iCs/>
          <w:color w:val="000000" w:themeColor="text1"/>
          <w:sz w:val="22"/>
          <w:szCs w:val="22"/>
        </w:rPr>
        <w:t>s</w:t>
      </w:r>
      <w:r w:rsidRPr="008C534D">
        <w:rPr>
          <w:rFonts w:ascii="Ebrima" w:hAnsi="Ebrima" w:cstheme="minorHAnsi"/>
          <w:iCs/>
          <w:color w:val="000000" w:themeColor="text1"/>
          <w:sz w:val="22"/>
          <w:szCs w:val="22"/>
        </w:rPr>
        <w:t xml:space="preserve"> de Emissão de CCI; e </w:t>
      </w:r>
      <w:r w:rsidRPr="008C534D">
        <w:rPr>
          <w:rFonts w:ascii="Ebrima" w:hAnsi="Ebrima" w:cstheme="minorHAnsi"/>
          <w:b/>
          <w:iCs/>
          <w:color w:val="000000" w:themeColor="text1"/>
          <w:sz w:val="22"/>
          <w:szCs w:val="22"/>
        </w:rPr>
        <w:t>(</w:t>
      </w:r>
      <w:proofErr w:type="spellStart"/>
      <w:r w:rsidRPr="008C534D">
        <w:rPr>
          <w:rFonts w:ascii="Ebrima" w:hAnsi="Ebrima" w:cstheme="minorHAnsi"/>
          <w:b/>
          <w:iCs/>
          <w:color w:val="000000" w:themeColor="text1"/>
          <w:sz w:val="22"/>
          <w:szCs w:val="22"/>
        </w:rPr>
        <w:t>ii</w:t>
      </w:r>
      <w:proofErr w:type="spellEnd"/>
      <w:r w:rsidRPr="008C534D">
        <w:rPr>
          <w:rFonts w:ascii="Ebrima" w:hAnsi="Ebrima" w:cstheme="minorHAnsi"/>
          <w:b/>
          <w:iCs/>
          <w:color w:val="000000" w:themeColor="text1"/>
          <w:sz w:val="22"/>
          <w:szCs w:val="22"/>
        </w:rPr>
        <w:t>)</w:t>
      </w:r>
      <w:r w:rsidRPr="008C534D">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w:t>
      </w:r>
      <w:proofErr w:type="spellStart"/>
      <w:r w:rsidRPr="008C534D">
        <w:rPr>
          <w:rFonts w:ascii="Ebrima" w:hAnsi="Ebrima" w:cstheme="minorHAnsi"/>
          <w:iCs/>
          <w:color w:val="000000" w:themeColor="text1"/>
          <w:sz w:val="22"/>
          <w:szCs w:val="22"/>
        </w:rPr>
        <w:t>Securitizadora</w:t>
      </w:r>
      <w:proofErr w:type="spellEnd"/>
      <w:r w:rsidRPr="008C534D">
        <w:rPr>
          <w:rFonts w:ascii="Ebrima" w:hAnsi="Ebrima" w:cstheme="minorHAnsi"/>
          <w:iCs/>
          <w:color w:val="000000" w:themeColor="text1"/>
          <w:sz w:val="22"/>
          <w:szCs w:val="22"/>
        </w:rPr>
        <w:t>, conforme declarado no Termo de Securitização.</w:t>
      </w:r>
      <w:r w:rsidRPr="008C534D">
        <w:rPr>
          <w:rFonts w:ascii="Ebrima" w:hAnsi="Ebrima" w:cstheme="minorHAnsi"/>
          <w:color w:val="000000" w:themeColor="text1"/>
          <w:sz w:val="22"/>
          <w:szCs w:val="22"/>
        </w:rPr>
        <w:t xml:space="preserve"> </w:t>
      </w:r>
    </w:p>
    <w:p w14:paraId="7C16F5C5" w14:textId="77777777" w:rsidR="00D07D6A" w:rsidRPr="008C534D" w:rsidRDefault="00D07D6A" w:rsidP="008C534D">
      <w:pPr>
        <w:spacing w:line="276" w:lineRule="auto"/>
        <w:jc w:val="both"/>
        <w:rPr>
          <w:rFonts w:ascii="Ebrima" w:hAnsi="Ebrima" w:cstheme="minorHAnsi"/>
          <w:iCs/>
          <w:color w:val="000000" w:themeColor="text1"/>
          <w:sz w:val="22"/>
          <w:szCs w:val="22"/>
        </w:rPr>
      </w:pPr>
    </w:p>
    <w:p w14:paraId="17DF710B" w14:textId="06B95D04" w:rsidR="00D07D6A" w:rsidRPr="008C534D" w:rsidRDefault="00FC65F5"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termos </w:t>
      </w:r>
      <w:r w:rsidR="00D07D6A" w:rsidRPr="008C534D">
        <w:rPr>
          <w:rFonts w:ascii="Ebrima" w:hAnsi="Ebrima" w:cstheme="minorHAnsi"/>
          <w:color w:val="000000" w:themeColor="text1"/>
          <w:sz w:val="22"/>
          <w:szCs w:val="22"/>
        </w:rPr>
        <w:t xml:space="preserve">e expressões </w:t>
      </w:r>
      <w:r w:rsidRPr="008C534D">
        <w:rPr>
          <w:rFonts w:ascii="Ebrima" w:hAnsi="Ebrima" w:cstheme="minorHAnsi"/>
          <w:color w:val="000000" w:themeColor="text1"/>
          <w:sz w:val="22"/>
          <w:szCs w:val="22"/>
        </w:rPr>
        <w:t xml:space="preserve">iniciados </w:t>
      </w:r>
      <w:r w:rsidR="00D07D6A" w:rsidRPr="008C534D">
        <w:rPr>
          <w:rFonts w:ascii="Ebrima" w:hAnsi="Ebrima" w:cstheme="minorHAnsi"/>
          <w:color w:val="000000" w:themeColor="text1"/>
          <w:sz w:val="22"/>
          <w:szCs w:val="22"/>
        </w:rPr>
        <w:t xml:space="preserve">em letra maiúscula que não sejam </w:t>
      </w:r>
      <w:r w:rsidRPr="008C534D">
        <w:rPr>
          <w:rFonts w:ascii="Ebrima" w:hAnsi="Ebrima" w:cstheme="minorHAnsi"/>
          <w:color w:val="000000" w:themeColor="text1"/>
          <w:sz w:val="22"/>
          <w:szCs w:val="22"/>
        </w:rPr>
        <w:t xml:space="preserve">definidos </w:t>
      </w:r>
      <w:r w:rsidR="00D07D6A" w:rsidRPr="008C534D">
        <w:rPr>
          <w:rFonts w:ascii="Ebrima" w:hAnsi="Ebrima" w:cstheme="minorHAnsi"/>
          <w:color w:val="000000" w:themeColor="text1"/>
          <w:sz w:val="22"/>
          <w:szCs w:val="22"/>
        </w:rPr>
        <w:t>nesta Declaração terão o significado previsto no Termo de Securitização.</w:t>
      </w:r>
    </w:p>
    <w:p w14:paraId="72006AD1" w14:textId="77777777" w:rsidR="00D07D6A" w:rsidRPr="008C534D" w:rsidRDefault="00D07D6A" w:rsidP="008C534D">
      <w:pPr>
        <w:spacing w:line="276" w:lineRule="auto"/>
        <w:jc w:val="both"/>
        <w:rPr>
          <w:rFonts w:ascii="Ebrima" w:hAnsi="Ebrima" w:cstheme="minorHAnsi"/>
          <w:iCs/>
          <w:color w:val="000000" w:themeColor="text1"/>
          <w:sz w:val="22"/>
          <w:szCs w:val="22"/>
        </w:rPr>
      </w:pPr>
    </w:p>
    <w:p w14:paraId="150EBA22" w14:textId="77777777" w:rsidR="00D07D6A" w:rsidRPr="008C534D" w:rsidRDefault="00D07D6A" w:rsidP="008C534D">
      <w:pPr>
        <w:spacing w:line="276" w:lineRule="auto"/>
        <w:jc w:val="center"/>
        <w:rPr>
          <w:rFonts w:ascii="Ebrima" w:hAnsi="Ebrima" w:cstheme="minorHAnsi"/>
          <w:color w:val="000000" w:themeColor="text1"/>
          <w:sz w:val="22"/>
          <w:szCs w:val="22"/>
        </w:rPr>
      </w:pPr>
    </w:p>
    <w:p w14:paraId="71075489" w14:textId="2FD04B59" w:rsidR="00D07D6A" w:rsidRPr="008C534D" w:rsidRDefault="00D07D6A"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6F6E43" w:rsidRPr="008C534D">
        <w:rPr>
          <w:rFonts w:ascii="Ebrima" w:hAnsi="Ebrima"/>
          <w:color w:val="000000" w:themeColor="text1"/>
          <w:sz w:val="22"/>
          <w:szCs w:val="22"/>
        </w:rPr>
        <w:t>17</w:t>
      </w:r>
      <w:r w:rsidR="003345D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olor w:val="000000" w:themeColor="text1"/>
          <w:sz w:val="22"/>
          <w:szCs w:val="22"/>
        </w:rPr>
        <w:t>maio</w:t>
      </w:r>
      <w:r w:rsidR="00442BAF" w:rsidRPr="008C534D">
        <w:rPr>
          <w:rFonts w:ascii="Ebrima" w:hAnsi="Ebrima"/>
          <w:color w:val="000000" w:themeColor="text1"/>
          <w:sz w:val="22"/>
          <w:szCs w:val="22"/>
        </w:rPr>
        <w:t xml:space="preserve"> </w:t>
      </w:r>
      <w:r w:rsidRPr="008C534D">
        <w:rPr>
          <w:rFonts w:ascii="Ebrima" w:hAnsi="Ebrima"/>
          <w:color w:val="000000" w:themeColor="text1"/>
          <w:sz w:val="22"/>
          <w:szCs w:val="22"/>
        </w:rPr>
        <w:t>de 2021</w:t>
      </w:r>
    </w:p>
    <w:p w14:paraId="2AE3BE67" w14:textId="77777777" w:rsidR="00DA34D3" w:rsidRPr="008C534D" w:rsidRDefault="00DA34D3" w:rsidP="008C534D">
      <w:pPr>
        <w:spacing w:line="276" w:lineRule="auto"/>
        <w:jc w:val="center"/>
        <w:rPr>
          <w:rFonts w:ascii="Ebrima" w:hAnsi="Ebrima" w:cstheme="minorHAnsi"/>
          <w:color w:val="000000" w:themeColor="text1"/>
          <w:sz w:val="22"/>
          <w:szCs w:val="22"/>
        </w:rPr>
      </w:pPr>
    </w:p>
    <w:p w14:paraId="3FF37209" w14:textId="77777777" w:rsidR="00D07D6A" w:rsidRPr="008C534D" w:rsidRDefault="00D07D6A" w:rsidP="008C534D">
      <w:pPr>
        <w:spacing w:line="276" w:lineRule="auto"/>
        <w:jc w:val="center"/>
        <w:rPr>
          <w:rFonts w:ascii="Ebrima" w:hAnsi="Ebrima" w:cstheme="minorHAnsi"/>
          <w:color w:val="000000" w:themeColor="text1"/>
          <w:sz w:val="22"/>
          <w:szCs w:val="22"/>
        </w:rPr>
      </w:pPr>
    </w:p>
    <w:p w14:paraId="796A9756" w14:textId="2675F88E" w:rsidR="00D07D6A" w:rsidRPr="008C534D" w:rsidRDefault="00032110" w:rsidP="008C534D">
      <w:pPr>
        <w:tabs>
          <w:tab w:val="left" w:pos="1134"/>
        </w:tabs>
        <w:spacing w:line="276" w:lineRule="auto"/>
        <w:jc w:val="center"/>
        <w:rPr>
          <w:rFonts w:ascii="Ebrima" w:hAnsi="Ebrima" w:cstheme="minorHAnsi"/>
          <w:b/>
          <w:bCs/>
          <w:iCs/>
          <w:color w:val="000000" w:themeColor="text1"/>
          <w:sz w:val="22"/>
          <w:szCs w:val="22"/>
        </w:rPr>
      </w:pPr>
      <w:r w:rsidRPr="008C534D">
        <w:rPr>
          <w:rFonts w:ascii="Ebrima" w:hAnsi="Ebrima"/>
          <w:b/>
          <w:bCs/>
          <w:color w:val="000000" w:themeColor="text1"/>
          <w:sz w:val="22"/>
          <w:szCs w:val="22"/>
        </w:rPr>
        <w:t>SIMPLIFIC PAVARINI DISTRIBUIDORA DE TÍTULOS E VALORES MOBILIÁRIOS LTDA</w:t>
      </w:r>
      <w:r w:rsidRPr="008C534D" w:rsidDel="00032110">
        <w:rPr>
          <w:rFonts w:ascii="Ebrima" w:hAnsi="Ebrima" w:cstheme="minorHAnsi"/>
          <w:b/>
          <w:bCs/>
          <w:iCs/>
          <w:color w:val="000000" w:themeColor="text1"/>
          <w:sz w:val="22"/>
          <w:szCs w:val="22"/>
        </w:rPr>
        <w:t xml:space="preserve"> </w:t>
      </w:r>
    </w:p>
    <w:p w14:paraId="093CB6CE"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
      <w:tblGrid>
        <w:gridCol w:w="4786"/>
      </w:tblGrid>
      <w:tr w:rsidR="00442BAF" w:rsidRPr="008C534D" w14:paraId="17D22B75" w14:textId="77777777" w:rsidTr="007C5E2F">
        <w:tc>
          <w:tcPr>
            <w:tcW w:w="4786" w:type="dxa"/>
          </w:tcPr>
          <w:p w14:paraId="66FA7908"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r>
      <w:tr w:rsidR="00442BAF" w:rsidRPr="008C534D" w14:paraId="179CD7BE" w14:textId="6B7CF7BF" w:rsidTr="007C5E2F">
        <w:tc>
          <w:tcPr>
            <w:tcW w:w="4786" w:type="dxa"/>
          </w:tcPr>
          <w:p w14:paraId="74D9F487"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r>
      <w:tr w:rsidR="00442BAF" w:rsidRPr="008C534D" w14:paraId="0CF972C1" w14:textId="36DD9BB1" w:rsidTr="007C5E2F">
        <w:tc>
          <w:tcPr>
            <w:tcW w:w="4786" w:type="dxa"/>
          </w:tcPr>
          <w:p w14:paraId="770D4F83"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2A3F2AD1" w14:textId="77777777" w:rsidR="002D67DF" w:rsidRPr="008C534D" w:rsidRDefault="002D67DF" w:rsidP="008C534D">
      <w:pPr>
        <w:spacing w:line="276" w:lineRule="auto"/>
        <w:rPr>
          <w:rFonts w:ascii="Ebrima" w:hAnsi="Ebrima" w:cstheme="minorHAnsi"/>
          <w:iCs/>
          <w:color w:val="000000" w:themeColor="text1"/>
          <w:sz w:val="22"/>
          <w:szCs w:val="22"/>
        </w:rPr>
      </w:pPr>
    </w:p>
    <w:p w14:paraId="3AECFB58" w14:textId="2F280560" w:rsidR="004C1465" w:rsidRPr="008C534D" w:rsidRDefault="004C1465" w:rsidP="008C534D">
      <w:pPr>
        <w:spacing w:line="276" w:lineRule="auto"/>
        <w:rPr>
          <w:rFonts w:ascii="Ebrima" w:hAnsi="Ebrima"/>
          <w:sz w:val="22"/>
          <w:szCs w:val="22"/>
        </w:rPr>
        <w:sectPr w:rsidR="004C1465" w:rsidRPr="008C534D" w:rsidSect="004C1465">
          <w:pgSz w:w="12240" w:h="15840"/>
          <w:pgMar w:top="1440" w:right="1077" w:bottom="1440" w:left="1077" w:header="709" w:footer="709" w:gutter="0"/>
          <w:cols w:space="708"/>
        </w:sectPr>
      </w:pPr>
    </w:p>
    <w:p w14:paraId="228CAB6A" w14:textId="24B343E7" w:rsidR="00442BAF" w:rsidRPr="008C534D" w:rsidRDefault="00442BAF" w:rsidP="008C534D">
      <w:pPr>
        <w:pStyle w:val="DeltaViewTableBody"/>
        <w:widowControl w:val="0"/>
        <w:suppressAutoHyphens/>
        <w:spacing w:line="276" w:lineRule="auto"/>
        <w:jc w:val="center"/>
        <w:rPr>
          <w:rFonts w:ascii="Ebrima" w:hAnsi="Ebrima"/>
          <w:b/>
          <w:bCs/>
          <w:sz w:val="22"/>
          <w:szCs w:val="22"/>
          <w:lang w:val="pt-BR"/>
        </w:rPr>
      </w:pPr>
      <w:r w:rsidRPr="008C534D">
        <w:rPr>
          <w:rFonts w:ascii="Ebrima" w:hAnsi="Ebrima"/>
          <w:b/>
          <w:bCs/>
          <w:sz w:val="22"/>
          <w:szCs w:val="22"/>
          <w:lang w:val="pt-BR"/>
        </w:rPr>
        <w:lastRenderedPageBreak/>
        <w:t>ANEXO VII</w:t>
      </w:r>
    </w:p>
    <w:p w14:paraId="6B496250" w14:textId="0C40B788" w:rsidR="004C1465" w:rsidRPr="008C534D" w:rsidRDefault="00A70E2D" w:rsidP="008C534D">
      <w:pPr>
        <w:spacing w:line="276" w:lineRule="auto"/>
        <w:jc w:val="center"/>
        <w:rPr>
          <w:rFonts w:ascii="Ebrima" w:hAnsi="Ebrima"/>
          <w:b/>
          <w:bCs/>
          <w:sz w:val="22"/>
          <w:szCs w:val="22"/>
        </w:rPr>
      </w:pPr>
      <w:r w:rsidRPr="008C534D">
        <w:rPr>
          <w:rFonts w:ascii="Ebrima" w:hAnsi="Ebrima"/>
          <w:b/>
          <w:bCs/>
          <w:sz w:val="22"/>
          <w:szCs w:val="22"/>
        </w:rPr>
        <w:t>RELATÓRIO DE MEDIÇÃO INICIAL</w:t>
      </w:r>
    </w:p>
    <w:p w14:paraId="7EFB2372" w14:textId="038BD7DC" w:rsidR="00CC04C2" w:rsidRPr="008C534D" w:rsidRDefault="00CC04C2" w:rsidP="008C534D">
      <w:pPr>
        <w:spacing w:line="276" w:lineRule="auto"/>
        <w:jc w:val="center"/>
        <w:rPr>
          <w:rFonts w:ascii="Ebrima" w:hAnsi="Ebrima"/>
          <w:b/>
          <w:bCs/>
          <w:sz w:val="22"/>
          <w:szCs w:val="22"/>
        </w:rPr>
      </w:pPr>
    </w:p>
    <w:p w14:paraId="26E4C7C0" w14:textId="31CFC666" w:rsidR="00CC04C2" w:rsidRPr="008C534D" w:rsidRDefault="00CC04C2" w:rsidP="008C534D">
      <w:pPr>
        <w:spacing w:line="276" w:lineRule="auto"/>
        <w:jc w:val="center"/>
        <w:rPr>
          <w:rFonts w:ascii="Ebrima" w:hAnsi="Ebrima"/>
          <w:b/>
          <w:bCs/>
          <w:sz w:val="22"/>
          <w:szCs w:val="22"/>
        </w:rPr>
      </w:pPr>
    </w:p>
    <w:p w14:paraId="0AFB12FF" w14:textId="5D146F3E" w:rsidR="00CC04C2" w:rsidRPr="008C534D" w:rsidRDefault="00CC04C2" w:rsidP="008C534D">
      <w:pPr>
        <w:spacing w:line="276" w:lineRule="auto"/>
        <w:jc w:val="center"/>
        <w:rPr>
          <w:rFonts w:ascii="Ebrima" w:hAnsi="Ebrima"/>
          <w:b/>
          <w:bCs/>
          <w:sz w:val="22"/>
          <w:szCs w:val="22"/>
        </w:rPr>
      </w:pPr>
    </w:p>
    <w:p w14:paraId="73FC769C" w14:textId="375F3DC0" w:rsidR="00CC04C2" w:rsidRPr="008C534D" w:rsidRDefault="00CC04C2" w:rsidP="008C534D">
      <w:pPr>
        <w:spacing w:line="276" w:lineRule="auto"/>
        <w:rPr>
          <w:rFonts w:ascii="Ebrima" w:hAnsi="Ebrima"/>
          <w:b/>
          <w:bCs/>
          <w:sz w:val="22"/>
          <w:szCs w:val="22"/>
        </w:rPr>
      </w:pPr>
      <w:r w:rsidRPr="008C534D">
        <w:rPr>
          <w:rFonts w:ascii="Ebrima" w:hAnsi="Ebrima"/>
          <w:b/>
          <w:bCs/>
          <w:sz w:val="22"/>
          <w:szCs w:val="22"/>
        </w:rPr>
        <w:br w:type="page"/>
      </w:r>
    </w:p>
    <w:p w14:paraId="74081663" w14:textId="69139B3B" w:rsidR="00CC04C2" w:rsidRPr="008C534D" w:rsidRDefault="00CC04C2" w:rsidP="008C534D">
      <w:pPr>
        <w:spacing w:line="276" w:lineRule="auto"/>
        <w:jc w:val="center"/>
        <w:rPr>
          <w:rFonts w:ascii="Ebrima" w:hAnsi="Ebrima" w:cstheme="minorHAnsi"/>
          <w:bCs/>
          <w:sz w:val="22"/>
          <w:szCs w:val="22"/>
        </w:rPr>
      </w:pPr>
      <w:bookmarkStart w:id="122" w:name="_Toc59238633"/>
      <w:r w:rsidRPr="008C534D">
        <w:rPr>
          <w:rFonts w:ascii="Ebrima" w:hAnsi="Ebrima" w:cstheme="minorHAnsi"/>
          <w:b/>
          <w:bCs/>
          <w:sz w:val="22"/>
          <w:szCs w:val="22"/>
        </w:rPr>
        <w:lastRenderedPageBreak/>
        <w:t xml:space="preserve">ANEXO </w:t>
      </w:r>
      <w:bookmarkEnd w:id="122"/>
      <w:r w:rsidR="008F4DE9" w:rsidRPr="008C534D">
        <w:rPr>
          <w:rFonts w:ascii="Ebrima" w:hAnsi="Ebrima" w:cstheme="minorHAnsi"/>
          <w:b/>
          <w:bCs/>
          <w:sz w:val="22"/>
          <w:szCs w:val="22"/>
        </w:rPr>
        <w:t>VIII</w:t>
      </w:r>
    </w:p>
    <w:p w14:paraId="754FC2EE" w14:textId="77777777" w:rsidR="00CC04C2" w:rsidRPr="008C534D" w:rsidRDefault="00CC04C2" w:rsidP="008C534D">
      <w:pPr>
        <w:spacing w:line="276" w:lineRule="auto"/>
        <w:jc w:val="center"/>
        <w:rPr>
          <w:rFonts w:ascii="Ebrima" w:hAnsi="Ebrima"/>
          <w:sz w:val="22"/>
          <w:szCs w:val="22"/>
        </w:rPr>
      </w:pPr>
      <w:r w:rsidRPr="008C534D">
        <w:rPr>
          <w:rFonts w:ascii="Ebrima" w:hAnsi="Ebrima" w:cstheme="minorHAnsi"/>
          <w:b/>
          <w:iCs/>
          <w:sz w:val="22"/>
          <w:szCs w:val="22"/>
        </w:rPr>
        <w:t>DECLARAÇÃO DA EMISSORA RELATIVA À DESTINAÇÃO DOS RECURSOS</w:t>
      </w:r>
    </w:p>
    <w:p w14:paraId="0FF6251E" w14:textId="77777777" w:rsidR="00CC04C2" w:rsidRPr="008C534D" w:rsidRDefault="00CC04C2" w:rsidP="008C534D">
      <w:pPr>
        <w:spacing w:line="276" w:lineRule="auto"/>
        <w:jc w:val="both"/>
        <w:rPr>
          <w:rFonts w:ascii="Ebrima" w:hAnsi="Ebrima"/>
          <w:sz w:val="22"/>
          <w:szCs w:val="22"/>
        </w:rPr>
      </w:pPr>
    </w:p>
    <w:p w14:paraId="70FA9EBA" w14:textId="77777777" w:rsidR="00CC04C2" w:rsidRPr="008C534D" w:rsidRDefault="00CC04C2" w:rsidP="008C534D">
      <w:pPr>
        <w:spacing w:line="276" w:lineRule="auto"/>
        <w:jc w:val="both"/>
        <w:rPr>
          <w:rFonts w:ascii="Ebrima" w:hAnsi="Ebrima"/>
          <w:sz w:val="22"/>
          <w:szCs w:val="22"/>
        </w:rPr>
      </w:pPr>
      <w:r w:rsidRPr="008C534D">
        <w:rPr>
          <w:rFonts w:ascii="Ebrima" w:hAnsi="Ebrima"/>
          <w:sz w:val="22"/>
          <w:szCs w:val="22"/>
        </w:rPr>
        <w:t xml:space="preserve">Declaramos, em cumprimento ao disposto na Cláusula 4.8. do Termo de Securitização de Créditos Imobiliários das 1ª Série da 1ª Emissão de Certificados de Recebíveis Imobiliários da </w:t>
      </w:r>
      <w:r w:rsidRPr="008C534D">
        <w:rPr>
          <w:rFonts w:ascii="Ebrima" w:hAnsi="Ebrima"/>
          <w:b/>
          <w:bCs/>
          <w:sz w:val="22"/>
          <w:szCs w:val="22"/>
        </w:rPr>
        <w:t xml:space="preserve">BASE SECURITIZADORA DE CRÉDITOS IMOBILIÁRIOS S.A. </w:t>
      </w:r>
      <w:r w:rsidRPr="008C534D">
        <w:rPr>
          <w:rFonts w:ascii="Ebrima" w:hAnsi="Ebrima"/>
          <w:sz w:val="22"/>
          <w:szCs w:val="22"/>
        </w:rPr>
        <w:t>(“</w:t>
      </w:r>
      <w:r w:rsidRPr="00365C0E">
        <w:rPr>
          <w:rFonts w:ascii="Ebrima" w:hAnsi="Ebrima"/>
          <w:sz w:val="22"/>
          <w:szCs w:val="22"/>
          <w:u w:val="single"/>
        </w:rPr>
        <w:t>Termo de Securitização</w:t>
      </w:r>
      <w:r w:rsidRPr="008C534D">
        <w:rPr>
          <w:rFonts w:ascii="Ebrima" w:hAnsi="Ebrima"/>
          <w:sz w:val="22"/>
          <w:szCs w:val="22"/>
        </w:rPr>
        <w:t xml:space="preserve">”), que os recursos disponibilizados na operação firmada por meio desta </w:t>
      </w:r>
      <w:r w:rsidRPr="008C534D">
        <w:rPr>
          <w:rFonts w:ascii="Ebrima" w:hAnsi="Ebrima"/>
          <w:b/>
          <w:bCs/>
          <w:sz w:val="22"/>
          <w:szCs w:val="22"/>
        </w:rPr>
        <w:t>CÉDULA</w:t>
      </w:r>
      <w:r w:rsidRPr="008C534D">
        <w:rPr>
          <w:rFonts w:ascii="Ebrima" w:hAnsi="Ebrima"/>
          <w:sz w:val="22"/>
          <w:szCs w:val="22"/>
        </w:rPr>
        <w:t xml:space="preserve"> foram utilizados até a presente data para a construção, reforma ou aquisição dos imóveis conforme listados abaixo:</w:t>
      </w:r>
    </w:p>
    <w:p w14:paraId="59A83390" w14:textId="77777777" w:rsidR="00CC04C2" w:rsidRPr="008C534D" w:rsidRDefault="00CC04C2" w:rsidP="008C534D">
      <w:pPr>
        <w:spacing w:line="276" w:lineRule="auto"/>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92"/>
        <w:gridCol w:w="2099"/>
        <w:gridCol w:w="2098"/>
        <w:gridCol w:w="806"/>
        <w:gridCol w:w="649"/>
        <w:gridCol w:w="6220"/>
        <w:gridCol w:w="649"/>
        <w:gridCol w:w="770"/>
      </w:tblGrid>
      <w:tr w:rsidR="00CC04C2" w:rsidRPr="008C534D" w14:paraId="7B64DC7B" w14:textId="77777777" w:rsidTr="00A70E2D">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24CF0E08"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59FFE8"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5BB2732"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7DB80AE"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AE4730B"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591E530C"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Percentual total já utilizado, com relação ao valor total captado na oferta</w:t>
            </w:r>
          </w:p>
        </w:tc>
      </w:tr>
      <w:tr w:rsidR="00CC04C2" w:rsidRPr="008C534D" w14:paraId="03E424E0" w14:textId="77777777" w:rsidTr="00A70E2D">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76B54D1" w14:textId="77777777" w:rsidR="00CC04C2" w:rsidRPr="008C534D" w:rsidRDefault="00CC04C2" w:rsidP="008C534D">
            <w:pPr>
              <w:spacing w:line="276" w:lineRule="auto"/>
              <w:rPr>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A1B2C4"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 xml:space="preserve">SPE / Imóvel Destinação </w:t>
            </w: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53BEB4"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 xml:space="preserve">SPE / Imóvel Destinação </w:t>
            </w: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69" w:type="pct"/>
            <w:tcBorders>
              <w:top w:val="single" w:sz="8" w:space="0" w:color="auto"/>
              <w:left w:val="nil"/>
              <w:bottom w:val="single" w:sz="8" w:space="0" w:color="auto"/>
              <w:right w:val="single" w:sz="8" w:space="0" w:color="auto"/>
            </w:tcBorders>
            <w:vAlign w:val="center"/>
            <w:hideMark/>
          </w:tcPr>
          <w:p w14:paraId="18C7CD65"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 xml:space="preserve">SPE / Imóvel Destinação </w:t>
            </w: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25" w:type="pct"/>
            <w:vMerge/>
            <w:tcBorders>
              <w:top w:val="single" w:sz="8" w:space="0" w:color="auto"/>
              <w:left w:val="nil"/>
              <w:bottom w:val="single" w:sz="8" w:space="0" w:color="auto"/>
              <w:right w:val="single" w:sz="8" w:space="0" w:color="auto"/>
            </w:tcBorders>
            <w:vAlign w:val="center"/>
            <w:hideMark/>
          </w:tcPr>
          <w:p w14:paraId="441F528A" w14:textId="77777777" w:rsidR="00CC04C2" w:rsidRPr="008C534D" w:rsidRDefault="00CC04C2" w:rsidP="008C534D">
            <w:pPr>
              <w:spacing w:line="276" w:lineRule="auto"/>
              <w:rPr>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00AE507A" w14:textId="77777777" w:rsidR="00CC04C2" w:rsidRPr="008C534D" w:rsidRDefault="00CC04C2" w:rsidP="008C534D">
            <w:pPr>
              <w:spacing w:line="276" w:lineRule="auto"/>
              <w:rPr>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3A5211B7" w14:textId="77777777" w:rsidR="00CC04C2" w:rsidRPr="008C534D" w:rsidRDefault="00CC04C2" w:rsidP="008C534D">
            <w:pPr>
              <w:spacing w:line="276" w:lineRule="auto"/>
              <w:rPr>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797E7890" w14:textId="77777777" w:rsidR="00CC04C2" w:rsidRPr="008C534D" w:rsidRDefault="00CC04C2" w:rsidP="008C534D">
            <w:pPr>
              <w:spacing w:line="276" w:lineRule="auto"/>
              <w:rPr>
                <w:rFonts w:ascii="Ebrima" w:hAnsi="Ebrima" w:cs="Calibri"/>
                <w:color w:val="000000"/>
                <w:sz w:val="22"/>
                <w:szCs w:val="22"/>
              </w:rPr>
            </w:pPr>
          </w:p>
        </w:tc>
      </w:tr>
      <w:tr w:rsidR="00CC04C2" w:rsidRPr="008C534D" w14:paraId="0E6EBE4F" w14:textId="77777777" w:rsidTr="00A70E2D">
        <w:trPr>
          <w:trHeight w:val="297"/>
        </w:trPr>
        <w:tc>
          <w:tcPr>
            <w:tcW w:w="238" w:type="pct"/>
            <w:tcBorders>
              <w:top w:val="nil"/>
              <w:left w:val="single" w:sz="8" w:space="0" w:color="auto"/>
              <w:bottom w:val="single" w:sz="8" w:space="0" w:color="auto"/>
              <w:right w:val="single" w:sz="8" w:space="0" w:color="auto"/>
            </w:tcBorders>
            <w:hideMark/>
          </w:tcPr>
          <w:p w14:paraId="626762E4"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349A38A"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B13AF63"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69" w:type="pct"/>
            <w:tcBorders>
              <w:top w:val="nil"/>
              <w:left w:val="nil"/>
              <w:bottom w:val="single" w:sz="8" w:space="0" w:color="auto"/>
              <w:right w:val="single" w:sz="8" w:space="0" w:color="auto"/>
            </w:tcBorders>
            <w:hideMark/>
          </w:tcPr>
          <w:p w14:paraId="2D3C4308"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25" w:type="pct"/>
            <w:tcBorders>
              <w:top w:val="nil"/>
              <w:left w:val="nil"/>
              <w:bottom w:val="single" w:sz="8" w:space="0" w:color="auto"/>
              <w:right w:val="single" w:sz="8" w:space="0" w:color="auto"/>
            </w:tcBorders>
          </w:tcPr>
          <w:p w14:paraId="7BE44A1E" w14:textId="77777777" w:rsidR="00CC04C2" w:rsidRPr="008C534D" w:rsidRDefault="00CC04C2" w:rsidP="008C534D">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FFC5449"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25" w:type="pct"/>
            <w:tcBorders>
              <w:top w:val="nil"/>
              <w:left w:val="nil"/>
              <w:bottom w:val="single" w:sz="8" w:space="0" w:color="auto"/>
              <w:right w:val="single" w:sz="8" w:space="0" w:color="auto"/>
            </w:tcBorders>
            <w:vAlign w:val="center"/>
          </w:tcPr>
          <w:p w14:paraId="0E3A6A3C" w14:textId="77777777" w:rsidR="00CC04C2" w:rsidRPr="008C534D" w:rsidRDefault="00CC04C2" w:rsidP="008C534D">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720A410F"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r>
      <w:tr w:rsidR="00CC04C2" w:rsidRPr="008C534D" w14:paraId="7315CC2D" w14:textId="77777777" w:rsidTr="00A70E2D">
        <w:trPr>
          <w:trHeight w:val="297"/>
        </w:trPr>
        <w:tc>
          <w:tcPr>
            <w:tcW w:w="238" w:type="pct"/>
            <w:tcBorders>
              <w:top w:val="nil"/>
              <w:left w:val="single" w:sz="8" w:space="0" w:color="auto"/>
              <w:bottom w:val="single" w:sz="8" w:space="0" w:color="auto"/>
              <w:right w:val="single" w:sz="8" w:space="0" w:color="auto"/>
            </w:tcBorders>
            <w:hideMark/>
          </w:tcPr>
          <w:p w14:paraId="498798DE"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2005104" w14:textId="77777777" w:rsidR="00CC04C2" w:rsidRPr="008C534D" w:rsidRDefault="00CC04C2" w:rsidP="008C534D">
            <w:pPr>
              <w:spacing w:line="276" w:lineRule="auto"/>
              <w:jc w:val="center"/>
              <w:rPr>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130F487" w14:textId="77777777" w:rsidR="00CC04C2" w:rsidRPr="008C534D" w:rsidRDefault="00CC04C2" w:rsidP="008C534D">
            <w:pPr>
              <w:spacing w:line="276" w:lineRule="auto"/>
              <w:jc w:val="center"/>
              <w:rPr>
                <w:rFonts w:ascii="Ebrima" w:hAnsi="Ebrima"/>
                <w:sz w:val="22"/>
                <w:szCs w:val="22"/>
              </w:rPr>
            </w:pPr>
          </w:p>
        </w:tc>
        <w:tc>
          <w:tcPr>
            <w:tcW w:w="269" w:type="pct"/>
            <w:tcBorders>
              <w:top w:val="nil"/>
              <w:left w:val="nil"/>
              <w:bottom w:val="single" w:sz="8" w:space="0" w:color="auto"/>
              <w:right w:val="single" w:sz="8" w:space="0" w:color="auto"/>
            </w:tcBorders>
          </w:tcPr>
          <w:p w14:paraId="1E218C14" w14:textId="77777777" w:rsidR="00CC04C2" w:rsidRPr="008C534D" w:rsidRDefault="00CC04C2" w:rsidP="008C534D">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tcPr>
          <w:p w14:paraId="0807951D" w14:textId="77777777" w:rsidR="00CC04C2" w:rsidRPr="008C534D" w:rsidRDefault="00CC04C2" w:rsidP="008C534D">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25F035B4" w14:textId="77777777" w:rsidR="00CC04C2" w:rsidRPr="008C534D" w:rsidRDefault="00CC04C2" w:rsidP="008C534D">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vAlign w:val="center"/>
          </w:tcPr>
          <w:p w14:paraId="0B490EC3" w14:textId="77777777" w:rsidR="00CC04C2" w:rsidRPr="008C534D" w:rsidRDefault="00CC04C2" w:rsidP="008C534D">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tcPr>
          <w:p w14:paraId="0CC8168D" w14:textId="77777777" w:rsidR="00CC04C2" w:rsidRPr="008C534D" w:rsidRDefault="00CC04C2" w:rsidP="008C534D">
            <w:pPr>
              <w:spacing w:line="276" w:lineRule="auto"/>
              <w:jc w:val="center"/>
              <w:rPr>
                <w:rFonts w:ascii="Ebrima" w:hAnsi="Ebrima"/>
                <w:sz w:val="22"/>
                <w:szCs w:val="22"/>
              </w:rPr>
            </w:pPr>
          </w:p>
        </w:tc>
      </w:tr>
    </w:tbl>
    <w:p w14:paraId="10D2CF54" w14:textId="77777777" w:rsidR="00CC04C2" w:rsidRPr="008C534D" w:rsidRDefault="00CC04C2" w:rsidP="008C534D">
      <w:pPr>
        <w:spacing w:line="276" w:lineRule="auto"/>
        <w:rPr>
          <w:rFonts w:ascii="Ebrima" w:hAnsi="Ebrima"/>
          <w:sz w:val="22"/>
          <w:szCs w:val="22"/>
        </w:rPr>
      </w:pPr>
    </w:p>
    <w:p w14:paraId="026890A0"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Castanhal, [DATA].</w:t>
      </w:r>
    </w:p>
    <w:p w14:paraId="00810C11" w14:textId="77777777" w:rsidR="00CC04C2" w:rsidRPr="008C534D" w:rsidRDefault="00CC04C2" w:rsidP="008C534D">
      <w:pPr>
        <w:spacing w:line="276" w:lineRule="auto"/>
        <w:jc w:val="center"/>
        <w:rPr>
          <w:rFonts w:ascii="Ebrima" w:hAnsi="Ebrima"/>
          <w:sz w:val="22"/>
          <w:szCs w:val="22"/>
        </w:rPr>
      </w:pPr>
    </w:p>
    <w:p w14:paraId="5BD0CAFC" w14:textId="42798B54" w:rsidR="00CC04C2" w:rsidRPr="008C534D" w:rsidRDefault="00CC04C2" w:rsidP="008C534D">
      <w:pPr>
        <w:spacing w:line="276" w:lineRule="auto"/>
        <w:jc w:val="center"/>
        <w:rPr>
          <w:rFonts w:ascii="Ebrima" w:hAnsi="Ebrima"/>
          <w:b/>
          <w:bCs/>
          <w:sz w:val="22"/>
          <w:szCs w:val="22"/>
        </w:rPr>
      </w:pPr>
      <w:r w:rsidRPr="008C534D">
        <w:rPr>
          <w:rFonts w:ascii="Ebrima" w:hAnsi="Ebrima"/>
          <w:b/>
          <w:bCs/>
          <w:sz w:val="22"/>
          <w:szCs w:val="22"/>
        </w:rPr>
        <w:t>[EMITENTE]</w:t>
      </w:r>
    </w:p>
    <w:sectPr w:rsidR="00CC04C2" w:rsidRPr="008C534D" w:rsidSect="007C5E2F">
      <w:footerReference w:type="default" r:id="rId14"/>
      <w:pgSz w:w="16838" w:h="11906" w:orient="landscape" w:code="9"/>
      <w:pgMar w:top="1418" w:right="1701"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14DE0" w14:textId="77777777" w:rsidR="00E110E6" w:rsidRDefault="00E110E6">
      <w:r>
        <w:separator/>
      </w:r>
    </w:p>
  </w:endnote>
  <w:endnote w:type="continuationSeparator" w:id="0">
    <w:p w14:paraId="3568DBD6" w14:textId="77777777" w:rsidR="00E110E6" w:rsidRDefault="00E110E6">
      <w:r>
        <w:continuationSeparator/>
      </w:r>
    </w:p>
  </w:endnote>
  <w:endnote w:type="continuationNotice" w:id="1">
    <w:p w14:paraId="63C992C1" w14:textId="77777777" w:rsidR="00E110E6" w:rsidRDefault="00E11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Leelawadee">
    <w:panose1 w:val="020B0502040204020203"/>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505094" w:rsidRDefault="00505094" w:rsidP="00D15084">
            <w:pPr>
              <w:pStyle w:val="Rodap"/>
              <w:jc w:val="center"/>
              <w:rPr>
                <w:rFonts w:ascii="Ebrima" w:hAnsi="Ebrima"/>
                <w:sz w:val="18"/>
                <w:szCs w:val="18"/>
              </w:rPr>
            </w:pPr>
          </w:p>
          <w:p w14:paraId="2B66F891" w14:textId="77777777" w:rsidR="00505094" w:rsidRPr="00392947" w:rsidRDefault="00505094"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505094" w:rsidRPr="004D4DCE" w:rsidRDefault="00505094">
    <w:pPr>
      <w:pStyle w:val="Rodap"/>
      <w:jc w:val="right"/>
      <w:rPr>
        <w:rFonts w:ascii="Ebrima" w:hAnsi="Ebrima"/>
        <w:sz w:val="18"/>
        <w:szCs w:val="18"/>
      </w:rPr>
    </w:pPr>
  </w:p>
  <w:p w14:paraId="72993CE9" w14:textId="77777777" w:rsidR="00505094" w:rsidRDefault="005050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505094" w:rsidRDefault="00505094">
            <w:pPr>
              <w:pStyle w:val="Rodap"/>
              <w:jc w:val="center"/>
              <w:rPr>
                <w:rFonts w:ascii="Ebrima" w:hAnsi="Ebrima"/>
                <w:sz w:val="18"/>
                <w:szCs w:val="18"/>
              </w:rPr>
            </w:pPr>
          </w:p>
          <w:p w14:paraId="718F6C0F" w14:textId="3691DCC3" w:rsidR="00505094" w:rsidRPr="00392947" w:rsidRDefault="0050509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505094" w:rsidRPr="00DC0793" w:rsidRDefault="00505094">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6B08" w14:textId="77777777" w:rsidR="00E110E6" w:rsidRDefault="00E110E6">
      <w:r>
        <w:separator/>
      </w:r>
    </w:p>
  </w:footnote>
  <w:footnote w:type="continuationSeparator" w:id="0">
    <w:p w14:paraId="5DB0114B" w14:textId="77777777" w:rsidR="00E110E6" w:rsidRDefault="00E110E6">
      <w:r>
        <w:continuationSeparator/>
      </w:r>
    </w:p>
  </w:footnote>
  <w:footnote w:type="continuationNotice" w:id="1">
    <w:p w14:paraId="44718A38" w14:textId="77777777" w:rsidR="00E110E6" w:rsidRDefault="00E11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505094" w:rsidRDefault="00505094">
    <w:pPr>
      <w:pStyle w:val="Cabealho"/>
    </w:pPr>
    <w:r w:rsidRPr="00325420">
      <w:rPr>
        <w:rFonts w:ascii="Ebrima" w:hAnsi="Ebrima" w:cs="Calibri"/>
        <w:b/>
        <w:noProof/>
        <w:sz w:val="22"/>
        <w:szCs w:val="22"/>
      </w:rPr>
      <w:drawing>
        <wp:anchor distT="0" distB="0" distL="114300" distR="114300" simplePos="0" relativeHeight="251658240"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0C49"/>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5F30"/>
    <w:rsid w:val="00056209"/>
    <w:rsid w:val="00056F78"/>
    <w:rsid w:val="00062045"/>
    <w:rsid w:val="000652F2"/>
    <w:rsid w:val="000710B6"/>
    <w:rsid w:val="0007722F"/>
    <w:rsid w:val="0008206B"/>
    <w:rsid w:val="00082FDB"/>
    <w:rsid w:val="00087DCF"/>
    <w:rsid w:val="00090571"/>
    <w:rsid w:val="00090EA5"/>
    <w:rsid w:val="000922DC"/>
    <w:rsid w:val="00092976"/>
    <w:rsid w:val="000940B9"/>
    <w:rsid w:val="0009431A"/>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105"/>
    <w:rsid w:val="000E7627"/>
    <w:rsid w:val="000F08A3"/>
    <w:rsid w:val="000F0CEE"/>
    <w:rsid w:val="000F11A8"/>
    <w:rsid w:val="000F1595"/>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3A5"/>
    <w:rsid w:val="00177820"/>
    <w:rsid w:val="001821BE"/>
    <w:rsid w:val="00182A90"/>
    <w:rsid w:val="00183735"/>
    <w:rsid w:val="00186089"/>
    <w:rsid w:val="00190E8F"/>
    <w:rsid w:val="001913DF"/>
    <w:rsid w:val="00193BB0"/>
    <w:rsid w:val="00194954"/>
    <w:rsid w:val="00194BEC"/>
    <w:rsid w:val="0019586C"/>
    <w:rsid w:val="00195D61"/>
    <w:rsid w:val="00197FEC"/>
    <w:rsid w:val="001A2B6B"/>
    <w:rsid w:val="001A3068"/>
    <w:rsid w:val="001A3E13"/>
    <w:rsid w:val="001A4441"/>
    <w:rsid w:val="001A7598"/>
    <w:rsid w:val="001A770D"/>
    <w:rsid w:val="001A7C70"/>
    <w:rsid w:val="001B1B59"/>
    <w:rsid w:val="001B20EE"/>
    <w:rsid w:val="001B2B36"/>
    <w:rsid w:val="001B3512"/>
    <w:rsid w:val="001B36D3"/>
    <w:rsid w:val="001B3D72"/>
    <w:rsid w:val="001B4C41"/>
    <w:rsid w:val="001B5122"/>
    <w:rsid w:val="001B61DD"/>
    <w:rsid w:val="001B64AE"/>
    <w:rsid w:val="001B6CDA"/>
    <w:rsid w:val="001C0657"/>
    <w:rsid w:val="001C1B2E"/>
    <w:rsid w:val="001C1ED6"/>
    <w:rsid w:val="001C1F90"/>
    <w:rsid w:val="001C3970"/>
    <w:rsid w:val="001C3FCD"/>
    <w:rsid w:val="001C451A"/>
    <w:rsid w:val="001C7EB6"/>
    <w:rsid w:val="001D0194"/>
    <w:rsid w:val="001D0EA1"/>
    <w:rsid w:val="001D2850"/>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066A8"/>
    <w:rsid w:val="00210399"/>
    <w:rsid w:val="00212728"/>
    <w:rsid w:val="002142C5"/>
    <w:rsid w:val="00217DDA"/>
    <w:rsid w:val="002203DC"/>
    <w:rsid w:val="00222BB8"/>
    <w:rsid w:val="00231073"/>
    <w:rsid w:val="0023427C"/>
    <w:rsid w:val="00235272"/>
    <w:rsid w:val="00236AB0"/>
    <w:rsid w:val="002405FF"/>
    <w:rsid w:val="002418BB"/>
    <w:rsid w:val="00245D70"/>
    <w:rsid w:val="00246EDF"/>
    <w:rsid w:val="00247903"/>
    <w:rsid w:val="002539DB"/>
    <w:rsid w:val="002609B4"/>
    <w:rsid w:val="00260F24"/>
    <w:rsid w:val="002613C6"/>
    <w:rsid w:val="002616A0"/>
    <w:rsid w:val="00261CE7"/>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04F6"/>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E27E6"/>
    <w:rsid w:val="002F1A5E"/>
    <w:rsid w:val="002F5ED0"/>
    <w:rsid w:val="00300F12"/>
    <w:rsid w:val="003027B6"/>
    <w:rsid w:val="00303652"/>
    <w:rsid w:val="00304A90"/>
    <w:rsid w:val="00304C26"/>
    <w:rsid w:val="00304D21"/>
    <w:rsid w:val="003076AF"/>
    <w:rsid w:val="00310124"/>
    <w:rsid w:val="00312D63"/>
    <w:rsid w:val="00312F97"/>
    <w:rsid w:val="003137AE"/>
    <w:rsid w:val="00314299"/>
    <w:rsid w:val="00315F8D"/>
    <w:rsid w:val="00317024"/>
    <w:rsid w:val="00322CD5"/>
    <w:rsid w:val="00323A3B"/>
    <w:rsid w:val="00325DD4"/>
    <w:rsid w:val="00330A51"/>
    <w:rsid w:val="003345D0"/>
    <w:rsid w:val="003345E8"/>
    <w:rsid w:val="0034136C"/>
    <w:rsid w:val="0034242E"/>
    <w:rsid w:val="0034278C"/>
    <w:rsid w:val="003444CD"/>
    <w:rsid w:val="0035176D"/>
    <w:rsid w:val="00360354"/>
    <w:rsid w:val="003606F0"/>
    <w:rsid w:val="003634CF"/>
    <w:rsid w:val="00365C0E"/>
    <w:rsid w:val="00367515"/>
    <w:rsid w:val="00371490"/>
    <w:rsid w:val="003736B3"/>
    <w:rsid w:val="00373BB9"/>
    <w:rsid w:val="003770B9"/>
    <w:rsid w:val="00380697"/>
    <w:rsid w:val="00383DD9"/>
    <w:rsid w:val="003909FA"/>
    <w:rsid w:val="003912BB"/>
    <w:rsid w:val="00392947"/>
    <w:rsid w:val="00392D72"/>
    <w:rsid w:val="003956D6"/>
    <w:rsid w:val="00397782"/>
    <w:rsid w:val="003A284E"/>
    <w:rsid w:val="003A2AD5"/>
    <w:rsid w:val="003A36FF"/>
    <w:rsid w:val="003A5562"/>
    <w:rsid w:val="003A6E9A"/>
    <w:rsid w:val="003B16FA"/>
    <w:rsid w:val="003B2E65"/>
    <w:rsid w:val="003B425C"/>
    <w:rsid w:val="003B79A9"/>
    <w:rsid w:val="003B7AFD"/>
    <w:rsid w:val="003B7EDC"/>
    <w:rsid w:val="003C0A57"/>
    <w:rsid w:val="003C1A4E"/>
    <w:rsid w:val="003C1D79"/>
    <w:rsid w:val="003C24EA"/>
    <w:rsid w:val="003C2A92"/>
    <w:rsid w:val="003C48E8"/>
    <w:rsid w:val="003C4AFE"/>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E6AEB"/>
    <w:rsid w:val="003F1FE9"/>
    <w:rsid w:val="003F2A14"/>
    <w:rsid w:val="003F304E"/>
    <w:rsid w:val="003F31D6"/>
    <w:rsid w:val="003F6567"/>
    <w:rsid w:val="0040210A"/>
    <w:rsid w:val="0040289F"/>
    <w:rsid w:val="00403F67"/>
    <w:rsid w:val="00404121"/>
    <w:rsid w:val="004048FD"/>
    <w:rsid w:val="00412131"/>
    <w:rsid w:val="004138A8"/>
    <w:rsid w:val="004155A1"/>
    <w:rsid w:val="00415770"/>
    <w:rsid w:val="004171B7"/>
    <w:rsid w:val="00420B2D"/>
    <w:rsid w:val="00420D5A"/>
    <w:rsid w:val="00422FB9"/>
    <w:rsid w:val="0042376C"/>
    <w:rsid w:val="0042416B"/>
    <w:rsid w:val="00431C70"/>
    <w:rsid w:val="004345A8"/>
    <w:rsid w:val="00436F5D"/>
    <w:rsid w:val="004370D2"/>
    <w:rsid w:val="00442670"/>
    <w:rsid w:val="0044285C"/>
    <w:rsid w:val="00442BAF"/>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0E84"/>
    <w:rsid w:val="004818BE"/>
    <w:rsid w:val="0048239A"/>
    <w:rsid w:val="00484B0D"/>
    <w:rsid w:val="00491C76"/>
    <w:rsid w:val="004A31AB"/>
    <w:rsid w:val="004A3D68"/>
    <w:rsid w:val="004A5021"/>
    <w:rsid w:val="004A7342"/>
    <w:rsid w:val="004B0E3B"/>
    <w:rsid w:val="004B206B"/>
    <w:rsid w:val="004B52A8"/>
    <w:rsid w:val="004B5A5B"/>
    <w:rsid w:val="004B6123"/>
    <w:rsid w:val="004B7A97"/>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5094"/>
    <w:rsid w:val="00507DDF"/>
    <w:rsid w:val="00510DA0"/>
    <w:rsid w:val="005122F1"/>
    <w:rsid w:val="0051436B"/>
    <w:rsid w:val="0051665F"/>
    <w:rsid w:val="00520CE6"/>
    <w:rsid w:val="00521852"/>
    <w:rsid w:val="00521D69"/>
    <w:rsid w:val="0052598A"/>
    <w:rsid w:val="005315E8"/>
    <w:rsid w:val="00534C62"/>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25FE"/>
    <w:rsid w:val="00554B09"/>
    <w:rsid w:val="00555C6E"/>
    <w:rsid w:val="00561539"/>
    <w:rsid w:val="00564000"/>
    <w:rsid w:val="00565475"/>
    <w:rsid w:val="00565D33"/>
    <w:rsid w:val="005670AA"/>
    <w:rsid w:val="005803A6"/>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1E70"/>
    <w:rsid w:val="005E5337"/>
    <w:rsid w:val="005E71E7"/>
    <w:rsid w:val="005F0295"/>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32CA"/>
    <w:rsid w:val="00636472"/>
    <w:rsid w:val="006368FE"/>
    <w:rsid w:val="006406E7"/>
    <w:rsid w:val="00642289"/>
    <w:rsid w:val="00642C5A"/>
    <w:rsid w:val="0064432E"/>
    <w:rsid w:val="00653254"/>
    <w:rsid w:val="00653D07"/>
    <w:rsid w:val="006565B8"/>
    <w:rsid w:val="00661575"/>
    <w:rsid w:val="00662D76"/>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1B47"/>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1231"/>
    <w:rsid w:val="006C2F04"/>
    <w:rsid w:val="006C2F64"/>
    <w:rsid w:val="006C38BF"/>
    <w:rsid w:val="006D1133"/>
    <w:rsid w:val="006D123C"/>
    <w:rsid w:val="006D1908"/>
    <w:rsid w:val="006D1BC1"/>
    <w:rsid w:val="006D570A"/>
    <w:rsid w:val="006D5E94"/>
    <w:rsid w:val="006D7F08"/>
    <w:rsid w:val="006E26FB"/>
    <w:rsid w:val="006E27B8"/>
    <w:rsid w:val="006E2C21"/>
    <w:rsid w:val="006E5EE3"/>
    <w:rsid w:val="006E6F32"/>
    <w:rsid w:val="006F05DC"/>
    <w:rsid w:val="006F1448"/>
    <w:rsid w:val="006F174B"/>
    <w:rsid w:val="006F4BBC"/>
    <w:rsid w:val="006F5C63"/>
    <w:rsid w:val="006F6E43"/>
    <w:rsid w:val="006F7E94"/>
    <w:rsid w:val="00702CE6"/>
    <w:rsid w:val="007030C6"/>
    <w:rsid w:val="00707DC3"/>
    <w:rsid w:val="00707F48"/>
    <w:rsid w:val="00712373"/>
    <w:rsid w:val="00714A68"/>
    <w:rsid w:val="00716108"/>
    <w:rsid w:val="00721C41"/>
    <w:rsid w:val="00723447"/>
    <w:rsid w:val="00724F87"/>
    <w:rsid w:val="00725BBA"/>
    <w:rsid w:val="007307D1"/>
    <w:rsid w:val="007320EF"/>
    <w:rsid w:val="00734936"/>
    <w:rsid w:val="00734FCA"/>
    <w:rsid w:val="00740DDB"/>
    <w:rsid w:val="007410BB"/>
    <w:rsid w:val="0074449E"/>
    <w:rsid w:val="0074530A"/>
    <w:rsid w:val="00745A21"/>
    <w:rsid w:val="007464E1"/>
    <w:rsid w:val="007529FF"/>
    <w:rsid w:val="00757120"/>
    <w:rsid w:val="00762F33"/>
    <w:rsid w:val="007678AC"/>
    <w:rsid w:val="00767AD7"/>
    <w:rsid w:val="00770071"/>
    <w:rsid w:val="00771E22"/>
    <w:rsid w:val="00774A94"/>
    <w:rsid w:val="00775A88"/>
    <w:rsid w:val="00775BEE"/>
    <w:rsid w:val="00776746"/>
    <w:rsid w:val="007767DF"/>
    <w:rsid w:val="007777BB"/>
    <w:rsid w:val="007778C8"/>
    <w:rsid w:val="0078185E"/>
    <w:rsid w:val="00782732"/>
    <w:rsid w:val="007852DB"/>
    <w:rsid w:val="0078661B"/>
    <w:rsid w:val="007868CB"/>
    <w:rsid w:val="00786CC4"/>
    <w:rsid w:val="007876B7"/>
    <w:rsid w:val="00790B45"/>
    <w:rsid w:val="00791A86"/>
    <w:rsid w:val="0079307F"/>
    <w:rsid w:val="00795810"/>
    <w:rsid w:val="007A0015"/>
    <w:rsid w:val="007A078E"/>
    <w:rsid w:val="007A0BC6"/>
    <w:rsid w:val="007A2778"/>
    <w:rsid w:val="007A6B81"/>
    <w:rsid w:val="007A6E43"/>
    <w:rsid w:val="007A73D5"/>
    <w:rsid w:val="007A7698"/>
    <w:rsid w:val="007A7FA2"/>
    <w:rsid w:val="007B01DF"/>
    <w:rsid w:val="007B199E"/>
    <w:rsid w:val="007B1F3A"/>
    <w:rsid w:val="007B2477"/>
    <w:rsid w:val="007B2490"/>
    <w:rsid w:val="007B5171"/>
    <w:rsid w:val="007B5BD8"/>
    <w:rsid w:val="007B6519"/>
    <w:rsid w:val="007B6889"/>
    <w:rsid w:val="007B71AF"/>
    <w:rsid w:val="007C5BEB"/>
    <w:rsid w:val="007C5E2F"/>
    <w:rsid w:val="007C64CD"/>
    <w:rsid w:val="007D3926"/>
    <w:rsid w:val="007D5979"/>
    <w:rsid w:val="007D5A32"/>
    <w:rsid w:val="007E038D"/>
    <w:rsid w:val="007E1675"/>
    <w:rsid w:val="007E1C5E"/>
    <w:rsid w:val="007E4DCA"/>
    <w:rsid w:val="007E73C0"/>
    <w:rsid w:val="007F05C6"/>
    <w:rsid w:val="007F1E06"/>
    <w:rsid w:val="007F2154"/>
    <w:rsid w:val="007F2C94"/>
    <w:rsid w:val="00801F62"/>
    <w:rsid w:val="00802C29"/>
    <w:rsid w:val="00804264"/>
    <w:rsid w:val="00805A0E"/>
    <w:rsid w:val="00812665"/>
    <w:rsid w:val="00813C1C"/>
    <w:rsid w:val="008160E6"/>
    <w:rsid w:val="008238EA"/>
    <w:rsid w:val="0082644B"/>
    <w:rsid w:val="008265A3"/>
    <w:rsid w:val="00827562"/>
    <w:rsid w:val="008331A8"/>
    <w:rsid w:val="00833EA0"/>
    <w:rsid w:val="00837761"/>
    <w:rsid w:val="00837B8D"/>
    <w:rsid w:val="00840E7C"/>
    <w:rsid w:val="00842705"/>
    <w:rsid w:val="008450EB"/>
    <w:rsid w:val="008477A9"/>
    <w:rsid w:val="00851012"/>
    <w:rsid w:val="00852281"/>
    <w:rsid w:val="00853B5A"/>
    <w:rsid w:val="008547EF"/>
    <w:rsid w:val="00855337"/>
    <w:rsid w:val="00855963"/>
    <w:rsid w:val="00857832"/>
    <w:rsid w:val="008602B8"/>
    <w:rsid w:val="008611A0"/>
    <w:rsid w:val="0086265C"/>
    <w:rsid w:val="008626A7"/>
    <w:rsid w:val="0086432E"/>
    <w:rsid w:val="00872FE2"/>
    <w:rsid w:val="0087728E"/>
    <w:rsid w:val="00881C46"/>
    <w:rsid w:val="00886C8D"/>
    <w:rsid w:val="00887EE8"/>
    <w:rsid w:val="008942B9"/>
    <w:rsid w:val="00895069"/>
    <w:rsid w:val="00896BBE"/>
    <w:rsid w:val="008A0044"/>
    <w:rsid w:val="008A195B"/>
    <w:rsid w:val="008A2175"/>
    <w:rsid w:val="008A37CC"/>
    <w:rsid w:val="008A7031"/>
    <w:rsid w:val="008B01F5"/>
    <w:rsid w:val="008B07A9"/>
    <w:rsid w:val="008B11E7"/>
    <w:rsid w:val="008B1268"/>
    <w:rsid w:val="008B45F8"/>
    <w:rsid w:val="008B4B7A"/>
    <w:rsid w:val="008B5051"/>
    <w:rsid w:val="008B6863"/>
    <w:rsid w:val="008C096E"/>
    <w:rsid w:val="008C1F14"/>
    <w:rsid w:val="008C25F4"/>
    <w:rsid w:val="008C3CB3"/>
    <w:rsid w:val="008C534D"/>
    <w:rsid w:val="008C6D54"/>
    <w:rsid w:val="008D14C2"/>
    <w:rsid w:val="008E1215"/>
    <w:rsid w:val="008E1D76"/>
    <w:rsid w:val="008E23A2"/>
    <w:rsid w:val="008E3D89"/>
    <w:rsid w:val="008E4540"/>
    <w:rsid w:val="008E6235"/>
    <w:rsid w:val="008E7CF0"/>
    <w:rsid w:val="008F33A2"/>
    <w:rsid w:val="008F4DE9"/>
    <w:rsid w:val="008F6ACE"/>
    <w:rsid w:val="009014C5"/>
    <w:rsid w:val="00903642"/>
    <w:rsid w:val="00905581"/>
    <w:rsid w:val="009068E8"/>
    <w:rsid w:val="00910D8E"/>
    <w:rsid w:val="009110EC"/>
    <w:rsid w:val="00914EB5"/>
    <w:rsid w:val="00917B47"/>
    <w:rsid w:val="00922EEC"/>
    <w:rsid w:val="00922F86"/>
    <w:rsid w:val="00923305"/>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7556A"/>
    <w:rsid w:val="00981253"/>
    <w:rsid w:val="00983164"/>
    <w:rsid w:val="00983802"/>
    <w:rsid w:val="00984479"/>
    <w:rsid w:val="009907D5"/>
    <w:rsid w:val="009916F9"/>
    <w:rsid w:val="00993864"/>
    <w:rsid w:val="00995FB9"/>
    <w:rsid w:val="0099653A"/>
    <w:rsid w:val="00997BDB"/>
    <w:rsid w:val="009A026E"/>
    <w:rsid w:val="009A1663"/>
    <w:rsid w:val="009A51CB"/>
    <w:rsid w:val="009A62FF"/>
    <w:rsid w:val="009A635B"/>
    <w:rsid w:val="009B0277"/>
    <w:rsid w:val="009B27A9"/>
    <w:rsid w:val="009B2C9D"/>
    <w:rsid w:val="009B403C"/>
    <w:rsid w:val="009B5413"/>
    <w:rsid w:val="009C085A"/>
    <w:rsid w:val="009C175D"/>
    <w:rsid w:val="009C461E"/>
    <w:rsid w:val="009C64E6"/>
    <w:rsid w:val="009C7C56"/>
    <w:rsid w:val="009D165C"/>
    <w:rsid w:val="009D2850"/>
    <w:rsid w:val="009D33C1"/>
    <w:rsid w:val="009D477A"/>
    <w:rsid w:val="009E04C7"/>
    <w:rsid w:val="009E2042"/>
    <w:rsid w:val="009E5884"/>
    <w:rsid w:val="009E64BD"/>
    <w:rsid w:val="009E78C1"/>
    <w:rsid w:val="009F0D2D"/>
    <w:rsid w:val="009F18EB"/>
    <w:rsid w:val="009F315B"/>
    <w:rsid w:val="009F5D35"/>
    <w:rsid w:val="009F733A"/>
    <w:rsid w:val="009F77B0"/>
    <w:rsid w:val="00A00388"/>
    <w:rsid w:val="00A0097E"/>
    <w:rsid w:val="00A00D90"/>
    <w:rsid w:val="00A034D6"/>
    <w:rsid w:val="00A0423E"/>
    <w:rsid w:val="00A06992"/>
    <w:rsid w:val="00A1097D"/>
    <w:rsid w:val="00A12FC3"/>
    <w:rsid w:val="00A14B70"/>
    <w:rsid w:val="00A14EF5"/>
    <w:rsid w:val="00A15406"/>
    <w:rsid w:val="00A15546"/>
    <w:rsid w:val="00A15A6B"/>
    <w:rsid w:val="00A21B89"/>
    <w:rsid w:val="00A23B8F"/>
    <w:rsid w:val="00A23BBD"/>
    <w:rsid w:val="00A25498"/>
    <w:rsid w:val="00A31DB2"/>
    <w:rsid w:val="00A33EEC"/>
    <w:rsid w:val="00A35A72"/>
    <w:rsid w:val="00A35B52"/>
    <w:rsid w:val="00A4090E"/>
    <w:rsid w:val="00A40EAA"/>
    <w:rsid w:val="00A4439E"/>
    <w:rsid w:val="00A4541D"/>
    <w:rsid w:val="00A46353"/>
    <w:rsid w:val="00A46B56"/>
    <w:rsid w:val="00A46BF2"/>
    <w:rsid w:val="00A46FEA"/>
    <w:rsid w:val="00A476C6"/>
    <w:rsid w:val="00A51BC5"/>
    <w:rsid w:val="00A5402C"/>
    <w:rsid w:val="00A54818"/>
    <w:rsid w:val="00A54C74"/>
    <w:rsid w:val="00A55121"/>
    <w:rsid w:val="00A5559B"/>
    <w:rsid w:val="00A558CB"/>
    <w:rsid w:val="00A60B0F"/>
    <w:rsid w:val="00A6222A"/>
    <w:rsid w:val="00A63161"/>
    <w:rsid w:val="00A63EFF"/>
    <w:rsid w:val="00A6519C"/>
    <w:rsid w:val="00A6623D"/>
    <w:rsid w:val="00A67061"/>
    <w:rsid w:val="00A670D5"/>
    <w:rsid w:val="00A6740D"/>
    <w:rsid w:val="00A67B12"/>
    <w:rsid w:val="00A70E2D"/>
    <w:rsid w:val="00A719BE"/>
    <w:rsid w:val="00A721DF"/>
    <w:rsid w:val="00A72D6D"/>
    <w:rsid w:val="00A73EDE"/>
    <w:rsid w:val="00A75FB8"/>
    <w:rsid w:val="00A7676C"/>
    <w:rsid w:val="00A84593"/>
    <w:rsid w:val="00A87475"/>
    <w:rsid w:val="00A94843"/>
    <w:rsid w:val="00A965BE"/>
    <w:rsid w:val="00AA01A9"/>
    <w:rsid w:val="00AA328C"/>
    <w:rsid w:val="00AA4696"/>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AE281F"/>
    <w:rsid w:val="00B00D5D"/>
    <w:rsid w:val="00B01E8C"/>
    <w:rsid w:val="00B026BD"/>
    <w:rsid w:val="00B03020"/>
    <w:rsid w:val="00B05C1F"/>
    <w:rsid w:val="00B0697D"/>
    <w:rsid w:val="00B117AB"/>
    <w:rsid w:val="00B1188D"/>
    <w:rsid w:val="00B13101"/>
    <w:rsid w:val="00B156B0"/>
    <w:rsid w:val="00B20794"/>
    <w:rsid w:val="00B20C7A"/>
    <w:rsid w:val="00B23CFC"/>
    <w:rsid w:val="00B2486B"/>
    <w:rsid w:val="00B25511"/>
    <w:rsid w:val="00B257B2"/>
    <w:rsid w:val="00B25836"/>
    <w:rsid w:val="00B25E55"/>
    <w:rsid w:val="00B265AC"/>
    <w:rsid w:val="00B26BDF"/>
    <w:rsid w:val="00B30E30"/>
    <w:rsid w:val="00B313B7"/>
    <w:rsid w:val="00B318FD"/>
    <w:rsid w:val="00B354CA"/>
    <w:rsid w:val="00B356F1"/>
    <w:rsid w:val="00B35D00"/>
    <w:rsid w:val="00B369DD"/>
    <w:rsid w:val="00B375DC"/>
    <w:rsid w:val="00B40108"/>
    <w:rsid w:val="00B40E64"/>
    <w:rsid w:val="00B423BE"/>
    <w:rsid w:val="00B42817"/>
    <w:rsid w:val="00B4343F"/>
    <w:rsid w:val="00B476D3"/>
    <w:rsid w:val="00B47F3A"/>
    <w:rsid w:val="00B50127"/>
    <w:rsid w:val="00B50742"/>
    <w:rsid w:val="00B50ED8"/>
    <w:rsid w:val="00B5150B"/>
    <w:rsid w:val="00B52874"/>
    <w:rsid w:val="00B56A4D"/>
    <w:rsid w:val="00B600D9"/>
    <w:rsid w:val="00B61052"/>
    <w:rsid w:val="00B618BF"/>
    <w:rsid w:val="00B6235D"/>
    <w:rsid w:val="00B66D15"/>
    <w:rsid w:val="00B7046A"/>
    <w:rsid w:val="00B743CF"/>
    <w:rsid w:val="00B74AA8"/>
    <w:rsid w:val="00B76943"/>
    <w:rsid w:val="00B775D9"/>
    <w:rsid w:val="00B77674"/>
    <w:rsid w:val="00B826D6"/>
    <w:rsid w:val="00B866EA"/>
    <w:rsid w:val="00B87504"/>
    <w:rsid w:val="00B91AE0"/>
    <w:rsid w:val="00B92EB0"/>
    <w:rsid w:val="00B9413F"/>
    <w:rsid w:val="00BA27C5"/>
    <w:rsid w:val="00BA46A8"/>
    <w:rsid w:val="00BA6131"/>
    <w:rsid w:val="00BB0D24"/>
    <w:rsid w:val="00BB2913"/>
    <w:rsid w:val="00BB3BD7"/>
    <w:rsid w:val="00BB5A60"/>
    <w:rsid w:val="00BB7FEB"/>
    <w:rsid w:val="00BC01B4"/>
    <w:rsid w:val="00BC0B7C"/>
    <w:rsid w:val="00BD2C11"/>
    <w:rsid w:val="00BD5D0D"/>
    <w:rsid w:val="00BD6E0E"/>
    <w:rsid w:val="00BE03A9"/>
    <w:rsid w:val="00BE2197"/>
    <w:rsid w:val="00BE2F84"/>
    <w:rsid w:val="00BE5729"/>
    <w:rsid w:val="00BE6074"/>
    <w:rsid w:val="00BE6995"/>
    <w:rsid w:val="00BE6E78"/>
    <w:rsid w:val="00BF07A2"/>
    <w:rsid w:val="00BF344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0238"/>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80E"/>
    <w:rsid w:val="00CA0B1F"/>
    <w:rsid w:val="00CA2763"/>
    <w:rsid w:val="00CA3DE3"/>
    <w:rsid w:val="00CA4951"/>
    <w:rsid w:val="00CA4A7E"/>
    <w:rsid w:val="00CA4E4D"/>
    <w:rsid w:val="00CA5B75"/>
    <w:rsid w:val="00CA7951"/>
    <w:rsid w:val="00CA7CDA"/>
    <w:rsid w:val="00CB2489"/>
    <w:rsid w:val="00CB3A16"/>
    <w:rsid w:val="00CC04C2"/>
    <w:rsid w:val="00CC0CD4"/>
    <w:rsid w:val="00CC26C6"/>
    <w:rsid w:val="00CC2DCA"/>
    <w:rsid w:val="00CC46A7"/>
    <w:rsid w:val="00CD184F"/>
    <w:rsid w:val="00CD23DF"/>
    <w:rsid w:val="00CD3710"/>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48F0"/>
    <w:rsid w:val="00D15084"/>
    <w:rsid w:val="00D1582D"/>
    <w:rsid w:val="00D163EB"/>
    <w:rsid w:val="00D1735F"/>
    <w:rsid w:val="00D22486"/>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151"/>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DF5D19"/>
    <w:rsid w:val="00E00681"/>
    <w:rsid w:val="00E02E4B"/>
    <w:rsid w:val="00E04E34"/>
    <w:rsid w:val="00E052A3"/>
    <w:rsid w:val="00E053B8"/>
    <w:rsid w:val="00E074C2"/>
    <w:rsid w:val="00E110E6"/>
    <w:rsid w:val="00E114DE"/>
    <w:rsid w:val="00E118E3"/>
    <w:rsid w:val="00E12DC2"/>
    <w:rsid w:val="00E15E3F"/>
    <w:rsid w:val="00E164AE"/>
    <w:rsid w:val="00E2139C"/>
    <w:rsid w:val="00E229D5"/>
    <w:rsid w:val="00E264A7"/>
    <w:rsid w:val="00E337C6"/>
    <w:rsid w:val="00E33899"/>
    <w:rsid w:val="00E33FED"/>
    <w:rsid w:val="00E346B1"/>
    <w:rsid w:val="00E347DF"/>
    <w:rsid w:val="00E34F98"/>
    <w:rsid w:val="00E37494"/>
    <w:rsid w:val="00E41992"/>
    <w:rsid w:val="00E42961"/>
    <w:rsid w:val="00E52362"/>
    <w:rsid w:val="00E535B0"/>
    <w:rsid w:val="00E565A2"/>
    <w:rsid w:val="00E63E86"/>
    <w:rsid w:val="00E6537A"/>
    <w:rsid w:val="00E6600B"/>
    <w:rsid w:val="00E671C0"/>
    <w:rsid w:val="00E8063B"/>
    <w:rsid w:val="00E80679"/>
    <w:rsid w:val="00E80905"/>
    <w:rsid w:val="00E80978"/>
    <w:rsid w:val="00E909A8"/>
    <w:rsid w:val="00EA1846"/>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5CC8"/>
    <w:rsid w:val="00EC69CF"/>
    <w:rsid w:val="00ED3119"/>
    <w:rsid w:val="00ED399F"/>
    <w:rsid w:val="00ED4CA3"/>
    <w:rsid w:val="00ED502D"/>
    <w:rsid w:val="00EE07ED"/>
    <w:rsid w:val="00EE09CA"/>
    <w:rsid w:val="00EE14AB"/>
    <w:rsid w:val="00EE3A15"/>
    <w:rsid w:val="00EE4CCA"/>
    <w:rsid w:val="00EE5304"/>
    <w:rsid w:val="00EE793E"/>
    <w:rsid w:val="00EF261D"/>
    <w:rsid w:val="00EF4C7B"/>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011"/>
    <w:rsid w:val="00F44D9B"/>
    <w:rsid w:val="00F473B3"/>
    <w:rsid w:val="00F508AB"/>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0C2F"/>
    <w:rsid w:val="00F9111E"/>
    <w:rsid w:val="00F912DB"/>
    <w:rsid w:val="00F91A9F"/>
    <w:rsid w:val="00F91BFA"/>
    <w:rsid w:val="00F91DB5"/>
    <w:rsid w:val="00F938DB"/>
    <w:rsid w:val="00F94919"/>
    <w:rsid w:val="00F958CB"/>
    <w:rsid w:val="00F9775E"/>
    <w:rsid w:val="00FA1BB0"/>
    <w:rsid w:val="00FA3A30"/>
    <w:rsid w:val="00FA6A79"/>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1C71"/>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 w:type="numbering" w:customStyle="1" w:styleId="Semlista1">
    <w:name w:val="Sem lista1"/>
    <w:next w:val="Semlista"/>
    <w:uiPriority w:val="99"/>
    <w:semiHidden/>
    <w:unhideWhenUsed/>
    <w:rsid w:val="0049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E9E31-648C-400B-8193-36F77D5CC1AA}">
  <ds:schemaRefs>
    <ds:schemaRef ds:uri="http://schemas.microsoft.com/sharepoint/v3/contenttype/forms"/>
  </ds:schemaRefs>
</ds:datastoreItem>
</file>

<file path=customXml/itemProps2.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3.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30712</Words>
  <Characters>165846</Characters>
  <Application>Microsoft Office Word</Application>
  <DocSecurity>0</DocSecurity>
  <Lines>1382</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Autor</cp:lastModifiedBy>
  <cp:revision>3</cp:revision>
  <dcterms:created xsi:type="dcterms:W3CDTF">2021-05-27T21:05:00Z</dcterms:created>
  <dcterms:modified xsi:type="dcterms:W3CDTF">2021-05-27T21:05:00Z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