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EC2D2" w14:textId="77777777" w:rsidR="00BA72AF" w:rsidRPr="005D7E34" w:rsidRDefault="00BA72AF" w:rsidP="00BA72AF">
      <w:pPr>
        <w:widowControl w:val="0"/>
        <w:spacing w:line="276" w:lineRule="auto"/>
        <w:jc w:val="both"/>
        <w:rPr>
          <w:rFonts w:ascii="Ebrima" w:hAnsi="Ebrima" w:cs="Leelawadee"/>
          <w:b/>
          <w:sz w:val="22"/>
          <w:szCs w:val="22"/>
        </w:rPr>
      </w:pPr>
      <w:bookmarkStart w:id="0" w:name="_Toc110076259"/>
      <w:bookmarkStart w:id="1" w:name="_Toc163380697"/>
      <w:bookmarkStart w:id="2" w:name="_Toc180553530"/>
      <w:bookmarkStart w:id="3" w:name="_Toc522079142"/>
      <w:bookmarkStart w:id="4" w:name="_Toc41728596"/>
      <w:r w:rsidRPr="005D7E34">
        <w:rPr>
          <w:rFonts w:ascii="Ebrima" w:hAnsi="Ebrima" w:cs="Leelawadee"/>
          <w:noProof/>
          <w:sz w:val="22"/>
          <w:szCs w:val="22"/>
        </w:rPr>
        <w:drawing>
          <wp:inline distT="0" distB="0" distL="0" distR="0" wp14:anchorId="41FF348C" wp14:editId="768FC2A9">
            <wp:extent cx="1014095" cy="584200"/>
            <wp:effectExtent l="0" t="0" r="0" b="0"/>
            <wp:docPr id="2" name="Imagem 2" descr="Interface gráfica do usuário, Texto, Aplicativ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10;&#10;Descrição gerada automaticamente com confiança mé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56D4CBE7" w14:textId="77777777" w:rsidR="00BA72AF" w:rsidRPr="005D7E34" w:rsidRDefault="00BA72AF" w:rsidP="00BA72AF">
      <w:pPr>
        <w:widowControl w:val="0"/>
        <w:spacing w:line="276" w:lineRule="auto"/>
        <w:jc w:val="both"/>
        <w:rPr>
          <w:rFonts w:ascii="Ebrima" w:hAnsi="Ebrima" w:cs="Leelawadee"/>
          <w:b/>
          <w:sz w:val="22"/>
          <w:szCs w:val="22"/>
        </w:rPr>
      </w:pPr>
    </w:p>
    <w:p w14:paraId="3C9F400C" w14:textId="77777777" w:rsidR="00BA72AF" w:rsidRPr="005D7E34" w:rsidRDefault="00BA72AF" w:rsidP="00BA72AF">
      <w:pPr>
        <w:widowControl w:val="0"/>
        <w:spacing w:line="276" w:lineRule="auto"/>
        <w:jc w:val="both"/>
        <w:rPr>
          <w:rFonts w:ascii="Ebrima" w:hAnsi="Ebrima" w:cs="Leelawadee"/>
          <w:b/>
          <w:bCs/>
          <w:sz w:val="22"/>
          <w:szCs w:val="22"/>
        </w:rPr>
      </w:pPr>
      <w:r w:rsidRPr="005D7E34">
        <w:rPr>
          <w:rFonts w:ascii="Ebrima" w:hAnsi="Ebrima" w:cs="Leelawadee"/>
          <w:b/>
          <w:sz w:val="22"/>
          <w:szCs w:val="22"/>
        </w:rPr>
        <w:t xml:space="preserve">TERMO DE SECURITIZAÇÃO DE CRÉDITOS IMOBILIÁRIOS DAS 2ª, 3ª, 4ª, 5ª, 6ª, 7ª, 8ª e 9ª SÉRIES DA 1ª EMISSÃO DE CERTIFICADOS DE RECEBÍVEIS IMOBILIÁRIOS DA </w:t>
      </w:r>
      <w:r w:rsidRPr="005D7E34">
        <w:rPr>
          <w:rFonts w:ascii="Ebrima" w:hAnsi="Ebrima" w:cs="Leelawadee"/>
          <w:b/>
          <w:bCs/>
          <w:sz w:val="22"/>
          <w:szCs w:val="22"/>
        </w:rPr>
        <w:t xml:space="preserve">BASE SECURITIZADORA DE CRÉDITOS IMOBILIÁRIOS S.A. </w:t>
      </w:r>
    </w:p>
    <w:p w14:paraId="4468F21D" w14:textId="77777777" w:rsidR="00BA72AF" w:rsidRPr="005D7E34" w:rsidRDefault="00BA72AF" w:rsidP="00BA72AF">
      <w:pPr>
        <w:widowControl w:val="0"/>
        <w:spacing w:line="276" w:lineRule="auto"/>
        <w:jc w:val="both"/>
        <w:rPr>
          <w:rFonts w:ascii="Ebrima" w:hAnsi="Ebrima" w:cs="Leelawadee"/>
          <w:sz w:val="22"/>
          <w:szCs w:val="22"/>
        </w:rPr>
      </w:pPr>
    </w:p>
    <w:p w14:paraId="091D0FA4" w14:textId="77777777" w:rsidR="00BA72AF" w:rsidRPr="005D7E34" w:rsidRDefault="00BA72AF" w:rsidP="00BA72AF">
      <w:pPr>
        <w:widowControl w:val="0"/>
        <w:spacing w:line="276" w:lineRule="auto"/>
        <w:jc w:val="both"/>
        <w:rPr>
          <w:rFonts w:ascii="Ebrima" w:hAnsi="Ebrima" w:cs="Leelawadee"/>
          <w:sz w:val="22"/>
          <w:szCs w:val="22"/>
        </w:rPr>
      </w:pPr>
      <w:r w:rsidRPr="005D7E34">
        <w:rPr>
          <w:rFonts w:ascii="Ebrima" w:hAnsi="Ebrima" w:cs="Leelawadee"/>
          <w:sz w:val="22"/>
          <w:szCs w:val="22"/>
        </w:rPr>
        <w:t>Pelo presente instrumento particular, as partes:</w:t>
      </w:r>
    </w:p>
    <w:p w14:paraId="3AEDB688" w14:textId="77777777" w:rsidR="00BA72AF" w:rsidRPr="005D7E34" w:rsidRDefault="00BA72AF" w:rsidP="00BA72AF">
      <w:pPr>
        <w:widowControl w:val="0"/>
        <w:spacing w:line="276" w:lineRule="auto"/>
        <w:jc w:val="both"/>
        <w:rPr>
          <w:rFonts w:ascii="Ebrima" w:hAnsi="Ebrima" w:cs="Leelawadee"/>
          <w:sz w:val="22"/>
          <w:szCs w:val="22"/>
        </w:rPr>
      </w:pPr>
    </w:p>
    <w:p w14:paraId="4C8062D6" w14:textId="77777777" w:rsidR="00BA72AF" w:rsidRPr="005D7E34" w:rsidRDefault="00BA72AF" w:rsidP="00BA72AF">
      <w:pPr>
        <w:widowControl w:val="0"/>
        <w:spacing w:line="276" w:lineRule="auto"/>
        <w:jc w:val="both"/>
        <w:rPr>
          <w:rFonts w:ascii="Ebrima" w:hAnsi="Ebrima" w:cs="Leelawadee"/>
          <w:sz w:val="22"/>
          <w:szCs w:val="22"/>
          <w:u w:val="single"/>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xml:space="preserve">, companhia securitizadora com sede na Cidade de São Paulo, Estado de São Paulo, na Rua Fidencio Ramos, nº 195, 14º andar, sala 141, Vila Olímpia, CEP 04.551-010, inscrita no CNPJ/ME sob o nº 35.082.277/0001-95, neste ato representada na forma de seu Estatuto Social </w:t>
      </w:r>
      <w:r w:rsidRPr="005D7E34">
        <w:rPr>
          <w:rFonts w:ascii="Ebrima" w:hAnsi="Ebrima" w:cs="Leelawadee"/>
          <w:bCs/>
          <w:sz w:val="22"/>
          <w:szCs w:val="22"/>
        </w:rPr>
        <w:t>(“</w:t>
      </w:r>
      <w:r w:rsidRPr="005D7E34">
        <w:rPr>
          <w:rFonts w:ascii="Ebrima" w:hAnsi="Ebrima" w:cs="Leelawadee"/>
          <w:bCs/>
          <w:sz w:val="22"/>
          <w:szCs w:val="22"/>
          <w:u w:val="single"/>
        </w:rPr>
        <w:t>Emissora</w:t>
      </w:r>
      <w:r w:rsidRPr="005D7E34">
        <w:rPr>
          <w:rFonts w:ascii="Ebrima" w:hAnsi="Ebrima" w:cs="Leelawadee"/>
          <w:bCs/>
          <w:sz w:val="22"/>
          <w:szCs w:val="22"/>
        </w:rPr>
        <w:t>”)</w:t>
      </w:r>
      <w:r w:rsidRPr="005D7E34">
        <w:rPr>
          <w:rFonts w:ascii="Ebrima" w:hAnsi="Ebrima" w:cs="Leelawadee"/>
          <w:sz w:val="22"/>
          <w:szCs w:val="22"/>
        </w:rPr>
        <w:t>; e</w:t>
      </w:r>
    </w:p>
    <w:p w14:paraId="745C8701" w14:textId="77777777" w:rsidR="00BA72AF" w:rsidRPr="005D7E34" w:rsidRDefault="00BA72AF" w:rsidP="00BA72AF">
      <w:pPr>
        <w:widowControl w:val="0"/>
        <w:spacing w:line="276" w:lineRule="auto"/>
        <w:jc w:val="both"/>
        <w:rPr>
          <w:rFonts w:ascii="Ebrima" w:hAnsi="Ebrima" w:cs="Leelawadee"/>
          <w:b/>
          <w:sz w:val="22"/>
          <w:szCs w:val="22"/>
        </w:rPr>
      </w:pPr>
    </w:p>
    <w:p w14:paraId="1CB41459" w14:textId="77777777" w:rsidR="00BA72AF" w:rsidRPr="005D7E34" w:rsidRDefault="00BA72AF" w:rsidP="00BA72AF">
      <w:pPr>
        <w:widowControl w:val="0"/>
        <w:spacing w:line="276" w:lineRule="auto"/>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xml:space="preserve">, instituição financeira, atuando por sua filial na Cidade de São Paulo, Estado de São Paulo, na Rua Joaquim Floriano, nº 466, bloco B, Conj. 1401, CEP 04534-002, inscrita no CNPJ/ME sob o </w:t>
      </w:r>
      <w:proofErr w:type="gramStart"/>
      <w:r w:rsidRPr="005D7E34">
        <w:rPr>
          <w:rFonts w:ascii="Ebrima" w:hAnsi="Ebrima" w:cs="Leelawadee"/>
          <w:sz w:val="22"/>
          <w:szCs w:val="22"/>
        </w:rPr>
        <w:t>nº</w:t>
      </w:r>
      <w:proofErr w:type="gramEnd"/>
      <w:r w:rsidRPr="005D7E34">
        <w:rPr>
          <w:rFonts w:ascii="Ebrima" w:hAnsi="Ebrima" w:cs="Leelawadee"/>
          <w:sz w:val="22"/>
          <w:szCs w:val="22"/>
        </w:rPr>
        <w:t xml:space="preserve"> 15.227.994.0004-01, neste ato representada na forma de seu Contrato Social</w:t>
      </w:r>
      <w:r w:rsidRPr="005D7E34">
        <w:rPr>
          <w:rFonts w:ascii="Ebrima" w:hAnsi="Ebrima" w:cs="Leelawadee"/>
          <w:bCs/>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Agente Fiduciário</w:t>
      </w:r>
      <w:r w:rsidRPr="005D7E34">
        <w:rPr>
          <w:rFonts w:ascii="Ebrima" w:hAnsi="Ebrima" w:cs="Leelawadee"/>
          <w:sz w:val="22"/>
          <w:szCs w:val="22"/>
        </w:rPr>
        <w:t xml:space="preserve">”). </w:t>
      </w:r>
    </w:p>
    <w:p w14:paraId="437D4BDC" w14:textId="77777777" w:rsidR="00BA72AF" w:rsidRPr="005D7E34" w:rsidRDefault="00BA72AF" w:rsidP="00BA72AF">
      <w:pPr>
        <w:widowControl w:val="0"/>
        <w:spacing w:line="276" w:lineRule="auto"/>
        <w:jc w:val="both"/>
        <w:rPr>
          <w:rFonts w:ascii="Ebrima" w:hAnsi="Ebrima" w:cs="Leelawadee"/>
          <w:b/>
          <w:sz w:val="22"/>
          <w:szCs w:val="22"/>
        </w:rPr>
      </w:pPr>
    </w:p>
    <w:bookmarkEnd w:id="0"/>
    <w:bookmarkEnd w:id="1"/>
    <w:bookmarkEnd w:id="2"/>
    <w:p w14:paraId="38D4133C" w14:textId="77777777" w:rsidR="00BA72AF" w:rsidRPr="005D7E34" w:rsidRDefault="00BA72AF" w:rsidP="00BA72AF">
      <w:pPr>
        <w:widowControl w:val="0"/>
        <w:spacing w:line="276" w:lineRule="auto"/>
        <w:jc w:val="both"/>
        <w:rPr>
          <w:rFonts w:ascii="Ebrima" w:hAnsi="Ebrima" w:cs="Leelawadee"/>
          <w:sz w:val="22"/>
          <w:szCs w:val="22"/>
        </w:rPr>
      </w:pPr>
      <w:r w:rsidRPr="005D7E34">
        <w:rPr>
          <w:rFonts w:ascii="Ebrima" w:hAnsi="Ebrima" w:cs="Leelawadee"/>
          <w:sz w:val="22"/>
          <w:szCs w:val="22"/>
        </w:rPr>
        <w:t>(</w:t>
      </w:r>
      <w:proofErr w:type="gramStart"/>
      <w:r w:rsidRPr="005D7E34">
        <w:rPr>
          <w:rFonts w:ascii="Ebrima" w:hAnsi="Ebrima" w:cs="Leelawadee"/>
          <w:sz w:val="22"/>
          <w:szCs w:val="22"/>
        </w:rPr>
        <w:t>sendo</w:t>
      </w:r>
      <w:proofErr w:type="gramEnd"/>
      <w:r w:rsidRPr="005D7E34">
        <w:rPr>
          <w:rFonts w:ascii="Ebrima" w:hAnsi="Ebrima" w:cs="Leelawadee"/>
          <w:sz w:val="22"/>
          <w:szCs w:val="22"/>
        </w:rPr>
        <w:t xml:space="preserve"> a Emissora e o Agente Fiduciário denominados, conjuntamente, como “</w:t>
      </w:r>
      <w:r w:rsidRPr="005D7E34">
        <w:rPr>
          <w:rFonts w:ascii="Ebrima" w:hAnsi="Ebrima" w:cs="Leelawadee"/>
          <w:sz w:val="22"/>
          <w:szCs w:val="22"/>
          <w:u w:val="single"/>
        </w:rPr>
        <w:t>Partes</w:t>
      </w:r>
      <w:r w:rsidRPr="005D7E34">
        <w:rPr>
          <w:rFonts w:ascii="Ebrima" w:hAnsi="Ebrima" w:cs="Leelawadee"/>
          <w:sz w:val="22"/>
          <w:szCs w:val="22"/>
        </w:rPr>
        <w:t>” e, individualmente, como “</w:t>
      </w:r>
      <w:r w:rsidRPr="005D7E34">
        <w:rPr>
          <w:rFonts w:ascii="Ebrima" w:hAnsi="Ebrima" w:cs="Leelawadee"/>
          <w:sz w:val="22"/>
          <w:szCs w:val="22"/>
          <w:u w:val="single"/>
        </w:rPr>
        <w:t>Parte</w:t>
      </w:r>
      <w:r w:rsidRPr="005D7E34">
        <w:rPr>
          <w:rFonts w:ascii="Ebrima" w:hAnsi="Ebrima" w:cs="Leelawadee"/>
          <w:sz w:val="22"/>
          <w:szCs w:val="22"/>
        </w:rPr>
        <w:t>”)</w:t>
      </w:r>
    </w:p>
    <w:p w14:paraId="3AF2B63F" w14:textId="77777777" w:rsidR="00BA72AF" w:rsidRPr="005D7E34" w:rsidRDefault="00BA72AF" w:rsidP="00BA72AF">
      <w:pPr>
        <w:widowControl w:val="0"/>
        <w:spacing w:line="276" w:lineRule="auto"/>
        <w:jc w:val="both"/>
        <w:rPr>
          <w:rFonts w:ascii="Ebrima" w:hAnsi="Ebrima" w:cs="Leelawadee"/>
          <w:sz w:val="22"/>
          <w:szCs w:val="22"/>
        </w:rPr>
      </w:pPr>
    </w:p>
    <w:p w14:paraId="0C465360" w14:textId="77777777" w:rsidR="00BA72AF" w:rsidRPr="005D7E34" w:rsidRDefault="00BA72AF" w:rsidP="00BA72AF">
      <w:pPr>
        <w:widowControl w:val="0"/>
        <w:spacing w:line="276" w:lineRule="auto"/>
        <w:jc w:val="both"/>
        <w:rPr>
          <w:rFonts w:ascii="Ebrima" w:hAnsi="Ebrima" w:cs="Leelawadee"/>
          <w:b/>
          <w:sz w:val="22"/>
          <w:szCs w:val="22"/>
        </w:rPr>
      </w:pPr>
      <w:r w:rsidRPr="005D7E34">
        <w:rPr>
          <w:rFonts w:ascii="Ebrima" w:hAnsi="Ebrima" w:cs="Leelawadee"/>
          <w:b/>
          <w:bCs/>
          <w:sz w:val="22"/>
          <w:szCs w:val="22"/>
        </w:rPr>
        <w:t>RESOLVEM</w:t>
      </w:r>
      <w:r w:rsidRPr="005D7E34">
        <w:rPr>
          <w:rFonts w:ascii="Ebrima" w:hAnsi="Ebrima" w:cs="Leelawadee"/>
          <w:sz w:val="22"/>
          <w:szCs w:val="22"/>
        </w:rPr>
        <w:t xml:space="preserve"> firmar este </w:t>
      </w:r>
      <w:r w:rsidRPr="005D7E34">
        <w:rPr>
          <w:rFonts w:ascii="Ebrima" w:hAnsi="Ebrima" w:cs="Leelawadee"/>
          <w:i/>
          <w:sz w:val="22"/>
          <w:szCs w:val="22"/>
        </w:rPr>
        <w:t xml:space="preserve">Termo de Securitização de Créditos Imobiliários das </w:t>
      </w:r>
      <w:r w:rsidRPr="005D7E34">
        <w:rPr>
          <w:rFonts w:ascii="Ebrima" w:hAnsi="Ebrima" w:cs="Leelawadee"/>
          <w:bCs/>
          <w:i/>
          <w:iCs/>
          <w:sz w:val="22"/>
          <w:szCs w:val="22"/>
        </w:rPr>
        <w:t>2ª, 3ª, 4ª</w:t>
      </w:r>
      <w:r w:rsidRPr="005D7E34">
        <w:rPr>
          <w:rFonts w:ascii="Ebrima" w:hAnsi="Ebrima" w:cs="Leelawadee"/>
          <w:i/>
          <w:sz w:val="22"/>
          <w:szCs w:val="22"/>
        </w:rPr>
        <w:t xml:space="preserve">, </w:t>
      </w:r>
      <w:r w:rsidRPr="005D7E34">
        <w:rPr>
          <w:rFonts w:ascii="Ebrima" w:hAnsi="Ebrima"/>
          <w:i/>
          <w:iCs/>
          <w:sz w:val="22"/>
          <w:szCs w:val="22"/>
        </w:rPr>
        <w:t>5</w:t>
      </w:r>
      <w:r w:rsidRPr="005D7E34">
        <w:rPr>
          <w:rFonts w:ascii="Ebrima" w:hAnsi="Ebrima" w:cs="Leelawadee"/>
          <w:i/>
          <w:sz w:val="22"/>
          <w:szCs w:val="22"/>
        </w:rPr>
        <w:t>ª, 6ª, 7ª, 8ª e 9ª Séries da 1ª Emissão de Certificados de Recebíveis Imobiliários da Base Securitizadora de Créditos Imobiliários S.A.</w:t>
      </w:r>
      <w:r w:rsidRPr="005D7E34">
        <w:rPr>
          <w:rFonts w:ascii="Ebrima" w:hAnsi="Ebrima" w:cs="Leelawadee"/>
          <w:sz w:val="22"/>
          <w:szCs w:val="22"/>
        </w:rPr>
        <w:t xml:space="preserve"> (“</w:t>
      </w:r>
      <w:r w:rsidRPr="005D7E34">
        <w:rPr>
          <w:rFonts w:ascii="Ebrima" w:hAnsi="Ebrima" w:cs="Leelawadee"/>
          <w:sz w:val="22"/>
          <w:szCs w:val="22"/>
          <w:u w:val="single"/>
        </w:rPr>
        <w:t>Termo de Securitização</w:t>
      </w:r>
      <w:r w:rsidRPr="005D7E34">
        <w:rPr>
          <w:rFonts w:ascii="Ebrima" w:hAnsi="Ebrima" w:cs="Leelawadee"/>
          <w:sz w:val="22"/>
          <w:szCs w:val="22"/>
        </w:rPr>
        <w:t>”), para formalizar a securitização dos Créditos Imobiliários (conforme abaixo definidos) representados pelas CCI (conforme abaixo definidas) e a correspondente emissão dos CRI (conforme abaixo definido) pela Emissora, de acordo com o artigo 8º da Lei nº 9.514, de 20 de novembro de 1997, conforme alterada (“</w:t>
      </w:r>
      <w:r w:rsidRPr="005D7E34">
        <w:rPr>
          <w:rFonts w:ascii="Ebrima" w:hAnsi="Ebrima" w:cs="Leelawadee"/>
          <w:sz w:val="22"/>
          <w:szCs w:val="22"/>
          <w:u w:val="single"/>
        </w:rPr>
        <w:t>Lei nº 9.514/97</w:t>
      </w:r>
      <w:r w:rsidRPr="005D7E34">
        <w:rPr>
          <w:rFonts w:ascii="Ebrima" w:hAnsi="Ebrima" w:cs="Leelawadee"/>
          <w:sz w:val="22"/>
          <w:szCs w:val="22"/>
        </w:rPr>
        <w:t>”), com a Instrução da Comissão de Valores Mobiliários (“</w:t>
      </w:r>
      <w:r w:rsidRPr="005D7E34">
        <w:rPr>
          <w:rFonts w:ascii="Ebrima" w:hAnsi="Ebrima" w:cs="Leelawadee"/>
          <w:sz w:val="22"/>
          <w:szCs w:val="22"/>
          <w:u w:val="single"/>
        </w:rPr>
        <w:t>CVM</w:t>
      </w:r>
      <w:r w:rsidRPr="005D7E34">
        <w:rPr>
          <w:rFonts w:ascii="Ebrima" w:hAnsi="Ebrima" w:cs="Leelawadee"/>
          <w:sz w:val="22"/>
          <w:szCs w:val="22"/>
        </w:rPr>
        <w:t>”) nº 476, de 16 de janeiro de 2009, conforme alterada (“</w:t>
      </w:r>
      <w:r w:rsidRPr="005D7E34">
        <w:rPr>
          <w:rFonts w:ascii="Ebrima" w:hAnsi="Ebrima" w:cs="Leelawadee"/>
          <w:sz w:val="22"/>
          <w:szCs w:val="22"/>
          <w:u w:val="single"/>
        </w:rPr>
        <w:t>Instrução CVM nº 476/09</w:t>
      </w:r>
      <w:r w:rsidRPr="005D7E34">
        <w:rPr>
          <w:rFonts w:ascii="Ebrima" w:hAnsi="Ebrima" w:cs="Leelawadee"/>
          <w:sz w:val="22"/>
          <w:szCs w:val="22"/>
        </w:rPr>
        <w:t>”), e com as seguintes cláusulas e condições:</w:t>
      </w:r>
    </w:p>
    <w:p w14:paraId="00F93E1B" w14:textId="77777777" w:rsidR="00BA72AF" w:rsidRPr="005D7E34" w:rsidRDefault="00BA72AF" w:rsidP="00BA72AF">
      <w:pPr>
        <w:widowControl w:val="0"/>
        <w:spacing w:line="276" w:lineRule="auto"/>
        <w:jc w:val="both"/>
        <w:rPr>
          <w:rFonts w:ascii="Ebrima" w:hAnsi="Ebrima" w:cs="Leelawadee"/>
          <w:b/>
          <w:sz w:val="22"/>
          <w:szCs w:val="22"/>
        </w:rPr>
      </w:pPr>
    </w:p>
    <w:p w14:paraId="74D03612"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5" w:name="_Toc110076260"/>
      <w:bookmarkStart w:id="6" w:name="_Toc163380698"/>
      <w:bookmarkStart w:id="7" w:name="_Toc180553531"/>
      <w:bookmarkStart w:id="8" w:name="_Toc205799089"/>
      <w:r w:rsidRPr="005D7E34">
        <w:rPr>
          <w:rFonts w:ascii="Ebrima" w:hAnsi="Ebrima" w:cs="Leelawadee"/>
          <w:b/>
          <w:bCs/>
          <w:color w:val="auto"/>
          <w:sz w:val="22"/>
          <w:szCs w:val="22"/>
        </w:rPr>
        <w:t>CLÁUSULA PRIMEIRA – DAS DEFINIÇÕES</w:t>
      </w:r>
      <w:bookmarkEnd w:id="5"/>
      <w:bookmarkEnd w:id="6"/>
      <w:bookmarkEnd w:id="7"/>
      <w:bookmarkEnd w:id="8"/>
    </w:p>
    <w:p w14:paraId="72B74D71" w14:textId="77777777" w:rsidR="00BA72AF" w:rsidRPr="005D7E34" w:rsidRDefault="00BA72AF" w:rsidP="00BA72AF">
      <w:pPr>
        <w:widowControl w:val="0"/>
        <w:spacing w:line="276" w:lineRule="auto"/>
        <w:jc w:val="both"/>
        <w:rPr>
          <w:rFonts w:ascii="Ebrima" w:hAnsi="Ebrima" w:cs="Leelawadee"/>
          <w:b/>
          <w:sz w:val="22"/>
          <w:szCs w:val="22"/>
        </w:rPr>
      </w:pPr>
    </w:p>
    <w:p w14:paraId="7D22EBFF" w14:textId="77777777" w:rsidR="00BA72AF" w:rsidRPr="005D7E34" w:rsidRDefault="00BA72AF" w:rsidP="00E11768">
      <w:pPr>
        <w:pStyle w:val="Ttulo2"/>
        <w:keepNext w:val="0"/>
        <w:widowControl w:val="0"/>
        <w:numPr>
          <w:ilvl w:val="1"/>
          <w:numId w:val="1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Para os fins deste Termo de Securitização, adotam-se as seguintes definições, sem prejuízo daquelas que forem estabelecidas a seguir:</w:t>
      </w:r>
    </w:p>
    <w:p w14:paraId="3FC490E5" w14:textId="77777777" w:rsidR="00BA72AF" w:rsidRPr="005D7E34" w:rsidRDefault="00BA72AF" w:rsidP="00BA72AF">
      <w:pPr>
        <w:widowControl w:val="0"/>
        <w:spacing w:line="276" w:lineRule="auto"/>
        <w:rPr>
          <w:rFonts w:ascii="Ebrima" w:hAnsi="Ebrima" w:cs="Leelawadee"/>
          <w:sz w:val="22"/>
          <w:szCs w:val="22"/>
        </w:rPr>
      </w:pPr>
      <w:bookmarkStart w:id="9" w:name="_DV_M33"/>
      <w:bookmarkStart w:id="10" w:name="_DV_M34"/>
      <w:bookmarkStart w:id="11" w:name="_DV_M35"/>
      <w:bookmarkStart w:id="12" w:name="_DV_M37"/>
      <w:bookmarkStart w:id="13" w:name="_Toc110076261"/>
      <w:bookmarkStart w:id="14" w:name="_Toc163380699"/>
      <w:bookmarkStart w:id="15" w:name="_Toc180553615"/>
      <w:bookmarkStart w:id="16" w:name="_Toc205799090"/>
      <w:bookmarkEnd w:id="9"/>
      <w:bookmarkEnd w:id="10"/>
      <w:bookmarkEnd w:id="11"/>
      <w:bookmarkEnd w:id="12"/>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78631B" w:rsidRPr="005D7E34" w14:paraId="6450EE13" w14:textId="77777777" w:rsidTr="00CC7D33">
        <w:trPr>
          <w:jc w:val="center"/>
        </w:trPr>
        <w:tc>
          <w:tcPr>
            <w:tcW w:w="2552" w:type="dxa"/>
            <w:shd w:val="clear" w:color="auto" w:fill="auto"/>
          </w:tcPr>
          <w:p w14:paraId="72F7736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Acionistas</w:t>
            </w:r>
            <w:r w:rsidRPr="005D7E34">
              <w:rPr>
                <w:rFonts w:ascii="Ebrima" w:hAnsi="Ebrima" w:cs="Leelawadee"/>
                <w:sz w:val="22"/>
                <w:szCs w:val="22"/>
              </w:rPr>
              <w:t>”:</w:t>
            </w:r>
          </w:p>
        </w:tc>
        <w:tc>
          <w:tcPr>
            <w:tcW w:w="6468" w:type="dxa"/>
            <w:shd w:val="clear" w:color="auto" w:fill="auto"/>
          </w:tcPr>
          <w:p w14:paraId="1A1280C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Significa o Sr. Alexandre, o Sr. Marcos, a Sra. Daniela e a Sandri Stern, quando mencionados em conjunto;</w:t>
            </w:r>
          </w:p>
          <w:p w14:paraId="52E2DD4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78631B" w:rsidRPr="005D7E34" w14:paraId="0AF5D6E9" w14:textId="77777777" w:rsidTr="00CC7D33">
        <w:trPr>
          <w:jc w:val="center"/>
        </w:trPr>
        <w:tc>
          <w:tcPr>
            <w:tcW w:w="2552" w:type="dxa"/>
            <w:shd w:val="clear" w:color="auto" w:fill="auto"/>
          </w:tcPr>
          <w:p w14:paraId="0FCA289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Agente Fiduciário</w:t>
            </w:r>
            <w:r w:rsidRPr="005D7E34">
              <w:rPr>
                <w:rFonts w:ascii="Ebrima" w:hAnsi="Ebrima" w:cs="Leelawadee"/>
                <w:sz w:val="22"/>
                <w:szCs w:val="22"/>
              </w:rPr>
              <w:t>”:</w:t>
            </w:r>
          </w:p>
        </w:tc>
        <w:tc>
          <w:tcPr>
            <w:tcW w:w="6468" w:type="dxa"/>
            <w:shd w:val="clear" w:color="auto" w:fill="auto"/>
          </w:tcPr>
          <w:p w14:paraId="598412F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p w14:paraId="3AD7FC4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EF8CD25" w14:textId="77777777" w:rsidTr="00CC7D33">
        <w:trPr>
          <w:jc w:val="center"/>
        </w:trPr>
        <w:tc>
          <w:tcPr>
            <w:tcW w:w="2552" w:type="dxa"/>
            <w:shd w:val="clear" w:color="auto" w:fill="auto"/>
          </w:tcPr>
          <w:p w14:paraId="14425514"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Alienação Fiduciária de Ações</w:t>
            </w:r>
            <w:r w:rsidRPr="005D7E34">
              <w:rPr>
                <w:rFonts w:ascii="Ebrima" w:hAnsi="Ebrima" w:cs="Leelawadee"/>
                <w:sz w:val="22"/>
                <w:szCs w:val="22"/>
              </w:rPr>
              <w:t>”:</w:t>
            </w:r>
          </w:p>
        </w:tc>
        <w:tc>
          <w:tcPr>
            <w:tcW w:w="6468" w:type="dxa"/>
            <w:shd w:val="clear" w:color="auto" w:fill="auto"/>
          </w:tcPr>
          <w:p w14:paraId="4FC6AF1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alienação fiduciária da totalidade das Ações de emissão da Devedora, nos termos do Contrato de Alienação Fiduciária de Ações; </w:t>
            </w:r>
          </w:p>
          <w:p w14:paraId="1437E27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78631B" w:rsidRPr="005D7E34" w14:paraId="748DCE2D" w14:textId="77777777" w:rsidTr="00CC7D33">
        <w:trPr>
          <w:jc w:val="center"/>
        </w:trPr>
        <w:tc>
          <w:tcPr>
            <w:tcW w:w="2552" w:type="dxa"/>
            <w:shd w:val="clear" w:color="auto" w:fill="auto"/>
          </w:tcPr>
          <w:p w14:paraId="69E2E852"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Amortização Extraordinária Antecipada Facultativa</w:t>
            </w:r>
            <w:r w:rsidRPr="005D7E34">
              <w:rPr>
                <w:rFonts w:ascii="Ebrima" w:hAnsi="Ebrima" w:cs="Leelawadee"/>
                <w:sz w:val="22"/>
                <w:szCs w:val="22"/>
                <w:lang w:eastAsia="en-US"/>
              </w:rPr>
              <w:t xml:space="preserve">”: </w:t>
            </w:r>
          </w:p>
        </w:tc>
        <w:tc>
          <w:tcPr>
            <w:tcW w:w="6468" w:type="dxa"/>
            <w:shd w:val="clear" w:color="auto" w:fill="auto"/>
          </w:tcPr>
          <w:p w14:paraId="40F7708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amortização extraordinária parcial, pela Devedora, a seu exclusivo critério, dos Créditos Imobiliários no estado em que se encontrarem, mediante o pagamento à Emissora do valor correspondente à parcela do valor nominal unitário da Debênture ou à parcela do saldo do valor nominal unitário da Debênture, conforme o caso, a ser amortizado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pro rata temporis</w:t>
            </w:r>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respectiva Série da Debênture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xml:space="preserve">, conforme aplicável, o que ocorrer por último, até a data do pagamento da amortização; (ii) dos encargos moratórios previstos na Escritura de Emissão de Debênture, caso aplicável, e demais encargos devidos e não pagos até a data da efetiva amortização; (iii)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(iv) </w:t>
            </w:r>
            <w:r w:rsidRPr="005D7E34">
              <w:rPr>
                <w:rFonts w:ascii="Ebrima" w:hAnsi="Ebrima" w:cs="Leelawadee"/>
                <w:bCs/>
                <w:iCs/>
                <w:sz w:val="22"/>
                <w:szCs w:val="22"/>
              </w:rPr>
              <w:t xml:space="preserve">de Multa de Pré-Pagamento, a ser calculado na forma da Cláusula 5.3. </w:t>
            </w:r>
            <w:proofErr w:type="gramStart"/>
            <w:r w:rsidRPr="005D7E34">
              <w:rPr>
                <w:rFonts w:ascii="Ebrima" w:hAnsi="Ebrima" w:cs="Leelawadee"/>
                <w:bCs/>
                <w:iCs/>
                <w:sz w:val="22"/>
                <w:szCs w:val="22"/>
              </w:rPr>
              <w:t>da</w:t>
            </w:r>
            <w:proofErr w:type="gramEnd"/>
            <w:r w:rsidRPr="005D7E34">
              <w:rPr>
                <w:rFonts w:ascii="Ebrima" w:hAnsi="Ebrima" w:cs="Leelawadee"/>
                <w:bCs/>
                <w:iCs/>
                <w:sz w:val="22"/>
                <w:szCs w:val="22"/>
              </w:rPr>
              <w:t xml:space="preserve"> </w:t>
            </w:r>
            <w:r w:rsidRPr="005D7E34">
              <w:rPr>
                <w:rFonts w:ascii="Ebrima" w:hAnsi="Ebrima" w:cs="Leelawadee"/>
                <w:bCs/>
                <w:sz w:val="22"/>
                <w:szCs w:val="22"/>
              </w:rPr>
              <w:t xml:space="preserve">Escritura </w:t>
            </w:r>
            <w:r w:rsidRPr="005D7E34">
              <w:rPr>
                <w:rFonts w:ascii="Ebrima" w:hAnsi="Ebrima" w:cs="Leelawadee"/>
                <w:bCs/>
                <w:iCs/>
                <w:sz w:val="22"/>
                <w:szCs w:val="22"/>
              </w:rPr>
              <w:t>de Emissão de Debênture;</w:t>
            </w:r>
          </w:p>
          <w:p w14:paraId="6FA3A8C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73B0F2C" w14:textId="77777777" w:rsidTr="00CC7D33">
        <w:trPr>
          <w:jc w:val="center"/>
        </w:trPr>
        <w:tc>
          <w:tcPr>
            <w:tcW w:w="2552" w:type="dxa"/>
            <w:shd w:val="clear" w:color="auto" w:fill="auto"/>
          </w:tcPr>
          <w:p w14:paraId="7F2B7B12"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Assembleia Geral de Titulares de CRI</w:t>
            </w:r>
            <w:r w:rsidRPr="005D7E34">
              <w:rPr>
                <w:rFonts w:ascii="Ebrima" w:hAnsi="Ebrima" w:cs="Leelawadee"/>
                <w:sz w:val="22"/>
                <w:szCs w:val="22"/>
                <w:lang w:eastAsia="en-US"/>
              </w:rPr>
              <w:t>”:</w:t>
            </w:r>
          </w:p>
        </w:tc>
        <w:tc>
          <w:tcPr>
            <w:tcW w:w="6468" w:type="dxa"/>
            <w:shd w:val="clear" w:color="auto" w:fill="auto"/>
          </w:tcPr>
          <w:p w14:paraId="421D62F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assembleia geral de Titulares de CRI, realizada na forma da Cláusula Treze deste Termo de Securitização;</w:t>
            </w:r>
          </w:p>
          <w:p w14:paraId="7C6985B3"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E63437A" w14:textId="77777777" w:rsidTr="00CC7D33">
        <w:trPr>
          <w:jc w:val="center"/>
        </w:trPr>
        <w:tc>
          <w:tcPr>
            <w:tcW w:w="2552" w:type="dxa"/>
            <w:shd w:val="clear" w:color="auto" w:fill="auto"/>
          </w:tcPr>
          <w:p w14:paraId="2FC20199"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Atualização Monetária</w:t>
            </w:r>
            <w:r w:rsidRPr="005D7E34">
              <w:rPr>
                <w:rFonts w:ascii="Ebrima" w:hAnsi="Ebrima" w:cs="Leelawadee"/>
                <w:sz w:val="22"/>
                <w:szCs w:val="22"/>
                <w:lang w:eastAsia="en-US"/>
              </w:rPr>
              <w:t>”:</w:t>
            </w:r>
          </w:p>
        </w:tc>
        <w:tc>
          <w:tcPr>
            <w:tcW w:w="6468" w:type="dxa"/>
            <w:shd w:val="clear" w:color="auto" w:fill="auto"/>
          </w:tcPr>
          <w:p w14:paraId="40C412B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 a atualização monetária do Valor Nominal Unitário dos CRI, pela variação positiva do IPCA/IBGE, capitalizada conforme Cláusula 5.1.3. </w:t>
            </w:r>
            <w:proofErr w:type="gramStart"/>
            <w:r w:rsidRPr="005D7E34">
              <w:rPr>
                <w:rFonts w:ascii="Ebrima" w:hAnsi="Ebrima" w:cs="Leelawadee"/>
                <w:sz w:val="22"/>
                <w:szCs w:val="22"/>
              </w:rPr>
              <w:t>abaixo</w:t>
            </w:r>
            <w:proofErr w:type="gramEnd"/>
            <w:r w:rsidRPr="005D7E34">
              <w:rPr>
                <w:rFonts w:ascii="Ebrima" w:hAnsi="Ebrima" w:cs="Leelawadee"/>
                <w:sz w:val="22"/>
                <w:szCs w:val="22"/>
              </w:rPr>
              <w:t>;</w:t>
            </w:r>
          </w:p>
          <w:p w14:paraId="3D0FB36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18D3257" w14:textId="77777777" w:rsidTr="00CC7D33">
        <w:trPr>
          <w:jc w:val="center"/>
        </w:trPr>
        <w:tc>
          <w:tcPr>
            <w:tcW w:w="2552" w:type="dxa"/>
            <w:shd w:val="clear" w:color="auto" w:fill="auto"/>
          </w:tcPr>
          <w:p w14:paraId="612061DB" w14:textId="122A883B"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B3</w:t>
            </w:r>
            <w:r w:rsidRPr="005D7E34">
              <w:rPr>
                <w:rFonts w:ascii="Ebrima" w:hAnsi="Ebrima" w:cs="Leelawadee"/>
                <w:sz w:val="22"/>
                <w:szCs w:val="22"/>
                <w:lang w:eastAsia="en-US"/>
              </w:rPr>
              <w:t>”:</w:t>
            </w:r>
          </w:p>
          <w:p w14:paraId="3256F3C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CD34F1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sz w:val="22"/>
                <w:szCs w:val="22"/>
              </w:rPr>
              <w:t>B3 S.A. – Brasil, Bolsa, Balcão – Balcão B3;</w:t>
            </w:r>
          </w:p>
        </w:tc>
      </w:tr>
      <w:tr w:rsidR="0078631B" w:rsidRPr="005D7E34" w14:paraId="4C72BD39" w14:textId="77777777" w:rsidTr="00CC7D33">
        <w:trPr>
          <w:jc w:val="center"/>
        </w:trPr>
        <w:tc>
          <w:tcPr>
            <w:tcW w:w="2552" w:type="dxa"/>
            <w:shd w:val="clear" w:color="auto" w:fill="auto"/>
          </w:tcPr>
          <w:p w14:paraId="00D1146B"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Boletim de Subscrição</w:t>
            </w:r>
            <w:r w:rsidRPr="005D7E34">
              <w:rPr>
                <w:rFonts w:ascii="Ebrima" w:hAnsi="Ebrima" w:cs="Leelawadee"/>
                <w:sz w:val="22"/>
                <w:szCs w:val="22"/>
                <w:lang w:eastAsia="en-US"/>
              </w:rPr>
              <w:t>”:</w:t>
            </w:r>
          </w:p>
        </w:tc>
        <w:tc>
          <w:tcPr>
            <w:tcW w:w="6468" w:type="dxa"/>
            <w:shd w:val="clear" w:color="auto" w:fill="auto"/>
          </w:tcPr>
          <w:p w14:paraId="7008F40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Cada boletim de subscrição por meio do qual os Titulares de CRI subscreverão os CRI; </w:t>
            </w:r>
          </w:p>
          <w:p w14:paraId="2287BD3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2AAFD66F" w14:textId="77777777" w:rsidTr="00CC7D33">
        <w:trPr>
          <w:jc w:val="center"/>
        </w:trPr>
        <w:tc>
          <w:tcPr>
            <w:tcW w:w="2552" w:type="dxa"/>
            <w:shd w:val="clear" w:color="auto" w:fill="auto"/>
          </w:tcPr>
          <w:p w14:paraId="68D2102B"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Boletim de Subscrição Debênture</w:t>
            </w:r>
            <w:r w:rsidRPr="005D7E34">
              <w:rPr>
                <w:rFonts w:ascii="Ebrima" w:hAnsi="Ebrima" w:cs="Leelawadee"/>
                <w:sz w:val="22"/>
                <w:szCs w:val="22"/>
                <w:lang w:eastAsia="en-US"/>
              </w:rPr>
              <w:t>”:</w:t>
            </w:r>
          </w:p>
        </w:tc>
        <w:tc>
          <w:tcPr>
            <w:tcW w:w="6468" w:type="dxa"/>
            <w:shd w:val="clear" w:color="auto" w:fill="auto"/>
          </w:tcPr>
          <w:p w14:paraId="5DC3210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respectivos boletins de subscrição de cada Série, por meio do qual a Emissora subscreverá a totalidade da Debênture à cada Série;</w:t>
            </w:r>
          </w:p>
          <w:p w14:paraId="21D605F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A7E2233" w14:textId="77777777" w:rsidTr="00CC7D33">
        <w:trPr>
          <w:jc w:val="center"/>
        </w:trPr>
        <w:tc>
          <w:tcPr>
            <w:tcW w:w="2552" w:type="dxa"/>
            <w:shd w:val="clear" w:color="auto" w:fill="auto"/>
          </w:tcPr>
          <w:p w14:paraId="36C223E9"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sz w:val="22"/>
                <w:szCs w:val="22"/>
              </w:rPr>
              <w:lastRenderedPageBreak/>
              <w:t>“</w:t>
            </w:r>
            <w:r w:rsidRPr="005D7E34">
              <w:rPr>
                <w:rFonts w:ascii="Ebrima" w:hAnsi="Ebrima"/>
                <w:sz w:val="22"/>
                <w:szCs w:val="22"/>
                <w:u w:val="single"/>
              </w:rPr>
              <w:t>Cartório de Registro de Títulos e Documentos</w:t>
            </w:r>
            <w:r w:rsidRPr="005D7E34">
              <w:rPr>
                <w:rFonts w:ascii="Ebrima" w:hAnsi="Ebrima"/>
                <w:sz w:val="22"/>
                <w:szCs w:val="22"/>
              </w:rPr>
              <w:t>”:</w:t>
            </w:r>
          </w:p>
        </w:tc>
        <w:tc>
          <w:tcPr>
            <w:tcW w:w="6468" w:type="dxa"/>
            <w:shd w:val="clear" w:color="auto" w:fill="auto"/>
          </w:tcPr>
          <w:p w14:paraId="50E87557" w14:textId="77777777" w:rsidR="00BA72AF" w:rsidRPr="005D7E34" w:rsidRDefault="00BA72AF" w:rsidP="00CC7D33">
            <w:pPr>
              <w:spacing w:line="276" w:lineRule="auto"/>
              <w:jc w:val="both"/>
              <w:rPr>
                <w:rFonts w:ascii="Ebrima" w:hAnsi="Ebrima"/>
                <w:sz w:val="22"/>
                <w:szCs w:val="22"/>
              </w:rPr>
            </w:pPr>
            <w:r w:rsidRPr="005D7E34">
              <w:rPr>
                <w:rFonts w:ascii="Ebrima" w:hAnsi="Ebrima"/>
                <w:sz w:val="22"/>
                <w:szCs w:val="22"/>
              </w:rPr>
              <w:t>Cartório de Registro de Títulos e Documentos dos municípios onde se localizam os domicílios das Partes;</w:t>
            </w:r>
          </w:p>
          <w:p w14:paraId="00EA605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p>
        </w:tc>
      </w:tr>
      <w:tr w:rsidR="0078631B" w:rsidRPr="005D7E34" w14:paraId="69B793F5" w14:textId="77777777" w:rsidTr="00CC7D33">
        <w:trPr>
          <w:jc w:val="center"/>
        </w:trPr>
        <w:tc>
          <w:tcPr>
            <w:tcW w:w="2552" w:type="dxa"/>
            <w:shd w:val="clear" w:color="auto" w:fill="auto"/>
          </w:tcPr>
          <w:p w14:paraId="13F2D46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CCI</w:t>
            </w:r>
            <w:r w:rsidRPr="005D7E34">
              <w:rPr>
                <w:rFonts w:ascii="Ebrima" w:hAnsi="Ebrima" w:cs="Leelawadee"/>
                <w:sz w:val="22"/>
                <w:szCs w:val="22"/>
              </w:rPr>
              <w:t>”:</w:t>
            </w:r>
          </w:p>
        </w:tc>
        <w:tc>
          <w:tcPr>
            <w:tcW w:w="6468" w:type="dxa"/>
            <w:shd w:val="clear" w:color="auto" w:fill="auto"/>
          </w:tcPr>
          <w:p w14:paraId="65CB1223"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04</w:t>
            </w:r>
            <w:r w:rsidRPr="005D7E34">
              <w:rPr>
                <w:rFonts w:ascii="Ebrima" w:hAnsi="Ebrima" w:cs="Leelawadee"/>
                <w:sz w:val="22"/>
                <w:szCs w:val="22"/>
              </w:rPr>
              <w:t xml:space="preserve"> (</w:t>
            </w:r>
            <w:r w:rsidRPr="005D7E34">
              <w:rPr>
                <w:rFonts w:ascii="Ebrima" w:hAnsi="Ebrima"/>
                <w:sz w:val="22"/>
                <w:szCs w:val="22"/>
              </w:rPr>
              <w:t>quatro</w:t>
            </w:r>
            <w:r w:rsidRPr="005D7E34">
              <w:rPr>
                <w:rFonts w:ascii="Ebrima" w:hAnsi="Ebrima" w:cs="Leelawadee"/>
                <w:sz w:val="22"/>
                <w:szCs w:val="22"/>
              </w:rPr>
              <w:t>) Cédulas de Crédito Imobiliário, integrais, emitidas pela Emissora sob a forma escritural, sem garantia real imobiliária, nos termos da Escritura de Emissão de CCI, para representar cada Série da Debênture e, em conjunto, a totalidade dos Créditos Imobiliários;</w:t>
            </w:r>
          </w:p>
          <w:p w14:paraId="3A83B4B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78631B" w:rsidRPr="005D7E34" w14:paraId="2FC8F9D3" w14:textId="77777777" w:rsidTr="00CC7D33">
        <w:trPr>
          <w:jc w:val="center"/>
        </w:trPr>
        <w:tc>
          <w:tcPr>
            <w:tcW w:w="2552" w:type="dxa"/>
            <w:shd w:val="clear" w:color="auto" w:fill="auto"/>
          </w:tcPr>
          <w:p w14:paraId="42B41DE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Cessão Fiduciária</w:t>
            </w:r>
            <w:r w:rsidRPr="005D7E34">
              <w:rPr>
                <w:rFonts w:ascii="Ebrima" w:hAnsi="Ebrima" w:cs="Leelawadee"/>
                <w:sz w:val="22"/>
                <w:szCs w:val="22"/>
              </w:rPr>
              <w:t>”:</w:t>
            </w:r>
          </w:p>
        </w:tc>
        <w:tc>
          <w:tcPr>
            <w:tcW w:w="6468" w:type="dxa"/>
            <w:shd w:val="clear" w:color="auto" w:fill="auto"/>
          </w:tcPr>
          <w:p w14:paraId="12EC297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A cessão fiduciária dos Direitos Creditórios, presentes e futuros, à Emissora, nos termos do Contrato de Cessão Fiduciária;</w:t>
            </w:r>
          </w:p>
          <w:p w14:paraId="08FEBDE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p>
        </w:tc>
      </w:tr>
      <w:tr w:rsidR="00EB5745" w:rsidRPr="005D7E34" w14:paraId="71C2E606" w14:textId="77777777" w:rsidTr="00CC7D33">
        <w:trPr>
          <w:jc w:val="center"/>
        </w:trPr>
        <w:tc>
          <w:tcPr>
            <w:tcW w:w="2552" w:type="dxa"/>
            <w:shd w:val="clear" w:color="auto" w:fill="auto"/>
          </w:tcPr>
          <w:p w14:paraId="39A3C12B" w14:textId="17F904C9" w:rsidR="00EB5745" w:rsidRPr="005D7E34" w:rsidRDefault="00EB5745"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8279ED">
              <w:rPr>
                <w:rFonts w:ascii="Ebrima" w:hAnsi="Ebrima" w:cs="Leelawadee"/>
                <w:sz w:val="22"/>
                <w:szCs w:val="22"/>
                <w:u w:val="single"/>
              </w:rPr>
              <w:t>CETIP 21</w:t>
            </w:r>
            <w:r w:rsidRPr="005D7E34">
              <w:rPr>
                <w:rFonts w:ascii="Ebrima" w:hAnsi="Ebrima" w:cs="Leelawadee"/>
                <w:sz w:val="22"/>
                <w:szCs w:val="22"/>
              </w:rPr>
              <w:t>”</w:t>
            </w:r>
          </w:p>
        </w:tc>
        <w:tc>
          <w:tcPr>
            <w:tcW w:w="6468" w:type="dxa"/>
            <w:shd w:val="clear" w:color="auto" w:fill="auto"/>
          </w:tcPr>
          <w:p w14:paraId="640D3B18" w14:textId="77777777" w:rsidR="00EB5745" w:rsidRPr="005D7E34" w:rsidRDefault="00C5078F" w:rsidP="00CC7D33">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CETIP 21 – Títulos e Valores Mobiliários, administrado e operacionalizado pela B3;</w:t>
            </w:r>
          </w:p>
          <w:p w14:paraId="5A365760" w14:textId="0B47FEF9" w:rsidR="00C5078F" w:rsidRPr="005D7E34" w:rsidRDefault="00C5078F" w:rsidP="00CC7D33">
            <w:pPr>
              <w:widowControl w:val="0"/>
              <w:tabs>
                <w:tab w:val="left" w:pos="20"/>
              </w:tabs>
              <w:autoSpaceDE w:val="0"/>
              <w:autoSpaceDN w:val="0"/>
              <w:adjustRightInd w:val="0"/>
              <w:spacing w:line="276" w:lineRule="auto"/>
              <w:ind w:left="20"/>
              <w:jc w:val="both"/>
              <w:rPr>
                <w:rFonts w:ascii="Ebrima" w:hAnsi="Ebrima"/>
                <w:sz w:val="22"/>
                <w:szCs w:val="22"/>
              </w:rPr>
            </w:pPr>
          </w:p>
        </w:tc>
      </w:tr>
      <w:tr w:rsidR="0078631B" w:rsidRPr="005D7E34" w14:paraId="534A4F0F" w14:textId="77777777" w:rsidTr="00CC7D33">
        <w:trPr>
          <w:jc w:val="center"/>
        </w:trPr>
        <w:tc>
          <w:tcPr>
            <w:tcW w:w="2552" w:type="dxa"/>
            <w:shd w:val="clear" w:color="auto" w:fill="auto"/>
          </w:tcPr>
          <w:p w14:paraId="4C24ED7E"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CNPJ/ME</w:t>
            </w:r>
            <w:r w:rsidRPr="005D7E34">
              <w:rPr>
                <w:rFonts w:ascii="Ebrima" w:hAnsi="Ebrima" w:cs="Leelawadee"/>
                <w:sz w:val="22"/>
                <w:szCs w:val="22"/>
                <w:lang w:eastAsia="en-US"/>
              </w:rPr>
              <w:t>”:</w:t>
            </w:r>
          </w:p>
        </w:tc>
        <w:tc>
          <w:tcPr>
            <w:tcW w:w="6468" w:type="dxa"/>
            <w:shd w:val="clear" w:color="auto" w:fill="auto"/>
          </w:tcPr>
          <w:p w14:paraId="3FB7CC7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Cadastro Nacional das Pessoas Jurídicas do Ministério da Economia;</w:t>
            </w:r>
          </w:p>
          <w:p w14:paraId="092B0AC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B418ABD" w14:textId="77777777" w:rsidTr="00CC7D33">
        <w:trPr>
          <w:jc w:val="center"/>
        </w:trPr>
        <w:tc>
          <w:tcPr>
            <w:tcW w:w="2552" w:type="dxa"/>
            <w:shd w:val="clear" w:color="auto" w:fill="auto"/>
          </w:tcPr>
          <w:p w14:paraId="64C7E49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Código Anbima</w:t>
            </w:r>
            <w:r w:rsidRPr="005D7E34">
              <w:rPr>
                <w:rFonts w:ascii="Ebrima" w:hAnsi="Ebrima" w:cs="Leelawadee"/>
                <w:sz w:val="22"/>
                <w:szCs w:val="22"/>
                <w:lang w:eastAsia="en-US"/>
              </w:rPr>
              <w:t>”:</w:t>
            </w:r>
          </w:p>
        </w:tc>
        <w:tc>
          <w:tcPr>
            <w:tcW w:w="6468" w:type="dxa"/>
            <w:shd w:val="clear" w:color="auto" w:fill="auto"/>
          </w:tcPr>
          <w:p w14:paraId="63985AA7" w14:textId="77777777" w:rsidR="00BA72AF" w:rsidRPr="005D7E34" w:rsidRDefault="00BA72AF" w:rsidP="00CC7D33">
            <w:pPr>
              <w:spacing w:line="276" w:lineRule="auto"/>
              <w:jc w:val="both"/>
              <w:rPr>
                <w:rFonts w:ascii="Ebrima" w:hAnsi="Ebrima"/>
                <w:sz w:val="22"/>
                <w:szCs w:val="22"/>
              </w:rPr>
            </w:pPr>
            <w:r w:rsidRPr="005D7E34">
              <w:rPr>
                <w:rFonts w:ascii="Ebrima" w:hAnsi="Ebrima"/>
                <w:sz w:val="22"/>
                <w:szCs w:val="22"/>
              </w:rPr>
              <w:t>Código Anbima de Regulação e Melhores Práticas para as Ofertas Públicas de Distribuição e Aquisição de Valores Mobiliários;</w:t>
            </w:r>
          </w:p>
          <w:p w14:paraId="66DA998C"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37C0A74" w14:textId="77777777" w:rsidTr="00CC7D33">
        <w:trPr>
          <w:jc w:val="center"/>
        </w:trPr>
        <w:tc>
          <w:tcPr>
            <w:tcW w:w="2552" w:type="dxa"/>
            <w:shd w:val="clear" w:color="auto" w:fill="auto"/>
          </w:tcPr>
          <w:p w14:paraId="4C7470AB" w14:textId="77777777" w:rsidR="00BA72AF" w:rsidRPr="005D7E34" w:rsidRDefault="00BA72AF" w:rsidP="00CC7D33">
            <w:pPr>
              <w:widowControl w:val="0"/>
              <w:tabs>
                <w:tab w:val="left" w:pos="0"/>
              </w:tabs>
              <w:autoSpaceDE w:val="0"/>
              <w:autoSpaceDN w:val="0"/>
              <w:adjustRightInd w:val="0"/>
              <w:spacing w:line="276" w:lineRule="auto"/>
              <w:rPr>
                <w:rFonts w:ascii="Ebrima" w:hAnsi="Ebrima"/>
                <w:sz w:val="22"/>
                <w:szCs w:val="22"/>
              </w:rPr>
            </w:pPr>
            <w:r w:rsidRPr="005D7E34">
              <w:rPr>
                <w:rFonts w:ascii="Ebrima" w:hAnsi="Ebrima"/>
                <w:sz w:val="22"/>
                <w:szCs w:val="22"/>
              </w:rPr>
              <w:t>“</w:t>
            </w:r>
            <w:r w:rsidRPr="005D7E34">
              <w:rPr>
                <w:rFonts w:ascii="Ebrima" w:hAnsi="Ebrima"/>
                <w:sz w:val="22"/>
                <w:szCs w:val="22"/>
                <w:u w:val="single"/>
              </w:rPr>
              <w:t>Compradores</w:t>
            </w:r>
            <w:r w:rsidRPr="005D7E34">
              <w:rPr>
                <w:rFonts w:ascii="Ebrima" w:hAnsi="Ebrima"/>
                <w:sz w:val="22"/>
                <w:szCs w:val="22"/>
              </w:rPr>
              <w:t>”:</w:t>
            </w:r>
          </w:p>
        </w:tc>
        <w:tc>
          <w:tcPr>
            <w:tcW w:w="6468" w:type="dxa"/>
            <w:shd w:val="clear" w:color="auto" w:fill="auto"/>
          </w:tcPr>
          <w:p w14:paraId="2A131B47" w14:textId="77777777" w:rsidR="00BA72AF" w:rsidRPr="005D7E34" w:rsidRDefault="00BA72AF" w:rsidP="00CC7D33">
            <w:pPr>
              <w:spacing w:line="276" w:lineRule="auto"/>
              <w:jc w:val="both"/>
              <w:rPr>
                <w:rFonts w:ascii="Ebrima" w:hAnsi="Ebrima"/>
                <w:sz w:val="22"/>
                <w:szCs w:val="22"/>
              </w:rPr>
            </w:pPr>
            <w:r w:rsidRPr="005D7E34">
              <w:rPr>
                <w:rFonts w:ascii="Ebrima" w:hAnsi="Ebrima"/>
                <w:sz w:val="22"/>
                <w:szCs w:val="22"/>
              </w:rPr>
              <w:t>Nos termos dos Contratos Imobiliários celebrados e a serem celebrados, são as pessoas físicas ou jurídicas adquirentes das Unidades, que se obrigaram e se obrigarão, por tais contratos, ao pagamento dos Direitos Creditórios;</w:t>
            </w:r>
          </w:p>
          <w:p w14:paraId="3A0A2D63" w14:textId="77777777" w:rsidR="00BA72AF" w:rsidRPr="005D7E34" w:rsidRDefault="00BA72AF" w:rsidP="00CC7D33">
            <w:pPr>
              <w:spacing w:line="276" w:lineRule="auto"/>
              <w:jc w:val="both"/>
              <w:rPr>
                <w:rFonts w:ascii="Ebrima" w:hAnsi="Ebrima"/>
                <w:sz w:val="22"/>
                <w:szCs w:val="22"/>
              </w:rPr>
            </w:pPr>
          </w:p>
        </w:tc>
      </w:tr>
      <w:tr w:rsidR="0078631B" w:rsidRPr="005D7E34" w14:paraId="0BF62A03" w14:textId="77777777" w:rsidTr="00CC7D33">
        <w:trPr>
          <w:jc w:val="center"/>
        </w:trPr>
        <w:tc>
          <w:tcPr>
            <w:tcW w:w="2552" w:type="dxa"/>
            <w:shd w:val="clear" w:color="auto" w:fill="auto"/>
          </w:tcPr>
          <w:p w14:paraId="38A9D5AA"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Condições Precedentes</w:t>
            </w:r>
            <w:r w:rsidRPr="005D7E34">
              <w:rPr>
                <w:rFonts w:ascii="Ebrima" w:hAnsi="Ebrima" w:cs="Leelawadee"/>
                <w:sz w:val="22"/>
                <w:szCs w:val="22"/>
              </w:rPr>
              <w:t>”:</w:t>
            </w:r>
          </w:p>
        </w:tc>
        <w:tc>
          <w:tcPr>
            <w:tcW w:w="6468" w:type="dxa"/>
            <w:shd w:val="clear" w:color="auto" w:fill="auto"/>
          </w:tcPr>
          <w:p w14:paraId="6676A635"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A 01ª (primeira) Série dos CRI Seniores e a 01ª (primeira) Série dos CRI Subordinados, decorrentes da 01ª (primeira) série de emissão da Debênture, será subscrita e integralizada pelos Investidores, na data em que forem cumpridas cumulativamente as seguintes condições precedentes:</w:t>
            </w:r>
          </w:p>
          <w:p w14:paraId="70D33C15" w14:textId="77777777" w:rsidR="00BA72AF" w:rsidRPr="005D7E34" w:rsidRDefault="00BA72AF" w:rsidP="00CC7D33">
            <w:pPr>
              <w:pStyle w:val="Corpodetexto2"/>
              <w:widowControl w:val="0"/>
              <w:spacing w:line="276" w:lineRule="auto"/>
              <w:rPr>
                <w:rFonts w:ascii="Ebrima" w:hAnsi="Ebrima" w:cs="Leelawadee"/>
                <w:b/>
                <w:bCs/>
                <w:sz w:val="22"/>
                <w:szCs w:val="22"/>
              </w:rPr>
            </w:pPr>
          </w:p>
          <w:p w14:paraId="72B4E2FE"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proofErr w:type="gramStart"/>
            <w:r w:rsidRPr="005D7E34">
              <w:rPr>
                <w:rFonts w:ascii="Ebrima" w:hAnsi="Ebrima" w:cs="Leelawadee"/>
                <w:sz w:val="22"/>
                <w:szCs w:val="22"/>
              </w:rPr>
              <w:t>comprovação</w:t>
            </w:r>
            <w:proofErr w:type="gramEnd"/>
            <w:r w:rsidRPr="005D7E34">
              <w:rPr>
                <w:rFonts w:ascii="Ebrima" w:hAnsi="Ebrima" w:cs="Leelawadee"/>
                <w:sz w:val="22"/>
                <w:szCs w:val="22"/>
              </w:rPr>
              <w:t xml:space="preserve"> do registro da Escritura de Emissão de Debênture na Junta Comercial do Estado de Santa Catarina; </w:t>
            </w:r>
          </w:p>
          <w:p w14:paraId="207523BC"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proofErr w:type="gramStart"/>
            <w:r w:rsidRPr="005D7E34">
              <w:rPr>
                <w:rFonts w:ascii="Ebrima" w:hAnsi="Ebrima" w:cs="Leelawadee"/>
                <w:sz w:val="22"/>
                <w:szCs w:val="22"/>
              </w:rPr>
              <w:t>comprovação</w:t>
            </w:r>
            <w:proofErr w:type="gramEnd"/>
            <w:r w:rsidRPr="005D7E34">
              <w:rPr>
                <w:rFonts w:ascii="Ebrima" w:hAnsi="Ebrima" w:cs="Leelawadee"/>
                <w:sz w:val="22"/>
                <w:szCs w:val="22"/>
              </w:rPr>
              <w:t xml:space="preserve"> da publicação e do registro do Ato Societário (conforme definido na Escritura de Emissão de Debênture) na Junta Comercial do Estado de Santa Catarina;</w:t>
            </w:r>
          </w:p>
          <w:p w14:paraId="48E8A7B5"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proofErr w:type="gramStart"/>
            <w:r w:rsidRPr="005D7E34">
              <w:rPr>
                <w:rFonts w:ascii="Ebrima" w:hAnsi="Ebrima" w:cs="Leelawadee"/>
                <w:sz w:val="22"/>
                <w:szCs w:val="22"/>
              </w:rPr>
              <w:t>apresentação</w:t>
            </w:r>
            <w:proofErr w:type="gramEnd"/>
            <w:r w:rsidRPr="005D7E34">
              <w:rPr>
                <w:rFonts w:ascii="Ebrima" w:hAnsi="Ebrima" w:cs="Leelawadee"/>
                <w:sz w:val="22"/>
                <w:szCs w:val="22"/>
              </w:rPr>
              <w:t xml:space="preserve"> da via digitalizada do protocolo da Escritura de Emissão de Debênture nos Cartórios de Registro de Títulos e </w:t>
            </w:r>
            <w:r w:rsidRPr="005D7E34">
              <w:rPr>
                <w:rFonts w:ascii="Ebrima" w:hAnsi="Ebrima" w:cs="Leelawadee"/>
                <w:sz w:val="22"/>
                <w:szCs w:val="22"/>
              </w:rPr>
              <w:lastRenderedPageBreak/>
              <w:t>Documentos das cidades de São Paulo (São Paulo), Rio do Sul (Santa Catarina), Atalanta (Santa Catarina) e Taió (Santa Catarina);</w:t>
            </w:r>
          </w:p>
          <w:p w14:paraId="20769E60"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bookmarkStart w:id="17" w:name="_Hlk11144307"/>
            <w:proofErr w:type="gramStart"/>
            <w:r w:rsidRPr="005D7E34">
              <w:rPr>
                <w:rFonts w:ascii="Ebrima" w:hAnsi="Ebrima" w:cs="Leelawadee"/>
                <w:sz w:val="22"/>
                <w:szCs w:val="22"/>
              </w:rPr>
              <w:t>comprovante</w:t>
            </w:r>
            <w:proofErr w:type="gramEnd"/>
            <w:r w:rsidRPr="005D7E34">
              <w:rPr>
                <w:rFonts w:ascii="Ebrima" w:hAnsi="Ebrima" w:cs="Leelawadee"/>
                <w:sz w:val="22"/>
                <w:szCs w:val="22"/>
              </w:rPr>
              <w:t xml:space="preserve"> de registro do Contrato de Alienação Fiduciária de Ações</w:t>
            </w:r>
            <w:bookmarkEnd w:id="17"/>
            <w:r w:rsidRPr="005D7E34">
              <w:rPr>
                <w:rFonts w:ascii="Ebrima" w:hAnsi="Ebrima" w:cs="Leelawadee"/>
                <w:sz w:val="22"/>
                <w:szCs w:val="22"/>
              </w:rPr>
              <w:t xml:space="preserve"> nos Cartórios de Registro de Títulos e Documentos das cidades de, São Paulo (São Paulo), Rio do Sul (Santa Catarina) e Taió (Santa Catarina) e Atalanta (Santa Catarina);</w:t>
            </w:r>
          </w:p>
          <w:p w14:paraId="01A697A1" w14:textId="370EAF59"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proofErr w:type="gramStart"/>
            <w:r w:rsidRPr="005D7E34">
              <w:rPr>
                <w:rFonts w:ascii="Ebrima" w:hAnsi="Ebrima" w:cs="Leelawadee"/>
                <w:sz w:val="22"/>
                <w:szCs w:val="22"/>
              </w:rPr>
              <w:t>conclusão</w:t>
            </w:r>
            <w:proofErr w:type="gramEnd"/>
            <w:r w:rsidRPr="005D7E34">
              <w:rPr>
                <w:rFonts w:ascii="Ebrima" w:hAnsi="Ebrima" w:cs="Leelawadee"/>
                <w:sz w:val="22"/>
                <w:szCs w:val="22"/>
              </w:rPr>
              <w:t xml:space="preserve"> satisfatória, a exclusivo critério da Debenturista, da auditoria jurídica realizada nos Empreendimentos descritos no Anexo VI</w:t>
            </w:r>
            <w:r w:rsidR="005D7E34">
              <w:rPr>
                <w:rFonts w:ascii="Ebrima" w:hAnsi="Ebrima" w:cs="Leelawadee"/>
                <w:sz w:val="22"/>
                <w:szCs w:val="22"/>
              </w:rPr>
              <w:t>I</w:t>
            </w:r>
            <w:r w:rsidRPr="005D7E34">
              <w:rPr>
                <w:rFonts w:ascii="Ebrima" w:hAnsi="Ebrima" w:cs="Leelawadee"/>
                <w:sz w:val="22"/>
                <w:szCs w:val="22"/>
              </w:rPr>
              <w:t>I, suas respectivas proprietárias, antecessores e os garantidores desta operação;</w:t>
            </w:r>
          </w:p>
          <w:p w14:paraId="6F13AB4A"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proofErr w:type="gramStart"/>
            <w:r w:rsidRPr="005D7E34">
              <w:rPr>
                <w:rFonts w:ascii="Ebrima" w:hAnsi="Ebrima" w:cs="Leelawadee"/>
                <w:sz w:val="22"/>
                <w:szCs w:val="22"/>
              </w:rPr>
              <w:t>apresentação</w:t>
            </w:r>
            <w:proofErr w:type="gramEnd"/>
            <w:r w:rsidRPr="005D7E34">
              <w:rPr>
                <w:rFonts w:ascii="Ebrima" w:hAnsi="Ebrima" w:cs="Leelawadee"/>
                <w:sz w:val="22"/>
                <w:szCs w:val="22"/>
              </w:rPr>
              <w:t xml:space="preserve"> da via digitalizada do protocolo do Contrato de Cessão Fiduciária nos Cartórios de Títulos e Documentos de São Paulo (São Paulo) e Rio do Sul (Santa Catarina),</w:t>
            </w:r>
          </w:p>
          <w:p w14:paraId="609F31BD"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proofErr w:type="gramStart"/>
            <w:r w:rsidRPr="005D7E34">
              <w:rPr>
                <w:rFonts w:ascii="Ebrima" w:hAnsi="Ebrima" w:cs="Leelawadee"/>
                <w:sz w:val="22"/>
                <w:szCs w:val="22"/>
              </w:rPr>
              <w:t>apresentação</w:t>
            </w:r>
            <w:proofErr w:type="gramEnd"/>
            <w:r w:rsidRPr="005D7E34">
              <w:rPr>
                <w:rFonts w:ascii="Ebrima" w:hAnsi="Ebrima" w:cs="Leelawadee"/>
                <w:sz w:val="22"/>
                <w:szCs w:val="22"/>
              </w:rPr>
              <w:t xml:space="preserve"> da via digitalizada dos livros societários com as averbações requeridas por força do Contrato de Alienação Fiduciária de Ações;</w:t>
            </w:r>
          </w:p>
          <w:p w14:paraId="56440EC7"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proofErr w:type="gramStart"/>
            <w:r w:rsidRPr="005D7E34">
              <w:rPr>
                <w:rFonts w:ascii="Ebrima" w:hAnsi="Ebrima" w:cs="Leelawadee"/>
                <w:sz w:val="22"/>
                <w:szCs w:val="22"/>
              </w:rPr>
              <w:t>não</w:t>
            </w:r>
            <w:proofErr w:type="gramEnd"/>
            <w:r w:rsidRPr="005D7E34">
              <w:rPr>
                <w:rFonts w:ascii="Ebrima" w:hAnsi="Ebrima" w:cs="Leelawadee"/>
                <w:sz w:val="22"/>
                <w:szCs w:val="22"/>
              </w:rPr>
              <w:t xml:space="preserve"> ocorrência de um evento de vencimento antecipado estabelecido na Escritura de Emissão de Debênture;</w:t>
            </w:r>
          </w:p>
          <w:p w14:paraId="0BF7D072"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proofErr w:type="gramStart"/>
            <w:r w:rsidRPr="005D7E34">
              <w:rPr>
                <w:rFonts w:ascii="Ebrima" w:hAnsi="Ebrima" w:cs="Leelawadee"/>
                <w:sz w:val="22"/>
                <w:szCs w:val="22"/>
              </w:rPr>
              <w:t>registro</w:t>
            </w:r>
            <w:proofErr w:type="gramEnd"/>
            <w:r w:rsidRPr="005D7E34">
              <w:rPr>
                <w:rFonts w:ascii="Ebrima" w:hAnsi="Ebrima" w:cs="Leelawadee"/>
                <w:sz w:val="22"/>
                <w:szCs w:val="22"/>
              </w:rPr>
              <w:t xml:space="preserve"> deste Termo de Securitização na instituição custodiante da CCI; </w:t>
            </w:r>
          </w:p>
          <w:p w14:paraId="3D046B53"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proofErr w:type="gramStart"/>
            <w:r w:rsidRPr="005D7E34">
              <w:rPr>
                <w:rFonts w:ascii="Ebrima" w:hAnsi="Ebrima" w:cs="Leelawadee"/>
                <w:sz w:val="22"/>
                <w:szCs w:val="22"/>
              </w:rPr>
              <w:t>cumprimento</w:t>
            </w:r>
            <w:proofErr w:type="gramEnd"/>
            <w:r w:rsidRPr="005D7E34">
              <w:rPr>
                <w:rFonts w:ascii="Ebrima" w:hAnsi="Ebrima" w:cs="Leelawadee"/>
                <w:sz w:val="22"/>
                <w:szCs w:val="22"/>
              </w:rPr>
              <w:t xml:space="preserve"> das condições precedentes previstas no contrato de distribuição dos CRI; e</w:t>
            </w:r>
          </w:p>
          <w:p w14:paraId="6D9614AF"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proofErr w:type="gramStart"/>
            <w:r w:rsidRPr="005D7E34">
              <w:rPr>
                <w:rFonts w:ascii="Ebrima" w:hAnsi="Ebrima" w:cs="Leelawadee"/>
                <w:sz w:val="22"/>
                <w:szCs w:val="22"/>
              </w:rPr>
              <w:t>emissão</w:t>
            </w:r>
            <w:proofErr w:type="gramEnd"/>
            <w:r w:rsidRPr="005D7E34">
              <w:rPr>
                <w:rFonts w:ascii="Ebrima" w:hAnsi="Ebrima" w:cs="Leelawadee"/>
                <w:sz w:val="22"/>
                <w:szCs w:val="22"/>
              </w:rPr>
              <w:t>, subscrição e integralização dos CRI Seniores referentes à 01ª (primeira) Série e dos CRI Subordinados referentes à 01ª (primeira) Série.</w:t>
            </w:r>
          </w:p>
          <w:p w14:paraId="31A46CFE"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17BDFC8A" w14:textId="77777777" w:rsidTr="00CC7D33">
        <w:trPr>
          <w:jc w:val="center"/>
        </w:trPr>
        <w:tc>
          <w:tcPr>
            <w:tcW w:w="2552" w:type="dxa"/>
            <w:shd w:val="clear" w:color="auto" w:fill="auto"/>
          </w:tcPr>
          <w:p w14:paraId="7DB6717B"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Condições precedentes Séries Posteriores</w:t>
            </w:r>
            <w:r w:rsidRPr="005D7E34">
              <w:rPr>
                <w:rFonts w:ascii="Ebrima" w:hAnsi="Ebrima" w:cs="Leelawadee"/>
                <w:sz w:val="22"/>
                <w:szCs w:val="22"/>
              </w:rPr>
              <w:t>”:</w:t>
            </w:r>
          </w:p>
        </w:tc>
        <w:tc>
          <w:tcPr>
            <w:tcW w:w="6468" w:type="dxa"/>
            <w:shd w:val="clear" w:color="auto" w:fill="auto"/>
          </w:tcPr>
          <w:p w14:paraId="5B2C64F5"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Os CRI das Séries posteriores serão subscritos e integralizados, na data em que forem cumpridas cumulativamente, as seguintes condições precedentes:</w:t>
            </w:r>
          </w:p>
          <w:p w14:paraId="5129ECC9" w14:textId="77777777" w:rsidR="00BA72AF" w:rsidRPr="005D7E34" w:rsidRDefault="00BA72AF" w:rsidP="00CC7D33">
            <w:pPr>
              <w:pStyle w:val="Corpodetexto2"/>
              <w:widowControl w:val="0"/>
              <w:spacing w:line="276" w:lineRule="auto"/>
              <w:rPr>
                <w:rFonts w:ascii="Ebrima" w:hAnsi="Ebrima" w:cs="Leelawadee"/>
                <w:b/>
                <w:bCs/>
                <w:sz w:val="22"/>
                <w:szCs w:val="22"/>
              </w:rPr>
            </w:pPr>
          </w:p>
          <w:p w14:paraId="506DB66E" w14:textId="60B1BFC6" w:rsidR="00BA72AF" w:rsidRPr="005D7E34" w:rsidRDefault="00BA72AF" w:rsidP="00E11768">
            <w:pPr>
              <w:pStyle w:val="sub"/>
              <w:widowControl/>
              <w:numPr>
                <w:ilvl w:val="0"/>
                <w:numId w:val="41"/>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proofErr w:type="gramStart"/>
            <w:r w:rsidRPr="005D7E34">
              <w:rPr>
                <w:rFonts w:ascii="Ebrima" w:hAnsi="Ebrima" w:cs="Leelawadee"/>
              </w:rPr>
              <w:t>registro</w:t>
            </w:r>
            <w:proofErr w:type="gramEnd"/>
            <w:r w:rsidRPr="005D7E34">
              <w:rPr>
                <w:rFonts w:ascii="Ebrima" w:hAnsi="Ebrima" w:cs="Leelawadee"/>
              </w:rPr>
              <w:t xml:space="preserve"> do aditamento à Escritura de Emissão de Debênture na Junta Comercial, de modo a constar a devida alteração da Escritura de Emissão de Debênture, para incluir os Empreendimentos já listados no Anexo X</w:t>
            </w:r>
            <w:r w:rsidR="005D7E34">
              <w:rPr>
                <w:rFonts w:ascii="Ebrima" w:hAnsi="Ebrima" w:cs="Leelawadee"/>
              </w:rPr>
              <w:t>I</w:t>
            </w:r>
            <w:r w:rsidRPr="005D7E34">
              <w:rPr>
                <w:rFonts w:ascii="Ebrima" w:hAnsi="Ebrima" w:cs="Leelawadee"/>
              </w:rPr>
              <w:t xml:space="preserve"> e que serão objeto da Destinação de Recursos (conforme definida na Escritura de Emissão de Debênture), bem como das respectivas porcentagens de aplicação dos recursos em referidos Empreendimentos, e demais alterações que se façam necessárias;</w:t>
            </w:r>
          </w:p>
          <w:p w14:paraId="1BFC8AE1" w14:textId="77777777" w:rsidR="00BA72AF" w:rsidRPr="005D7E34" w:rsidRDefault="00BA72AF" w:rsidP="00E11768">
            <w:pPr>
              <w:pStyle w:val="sub"/>
              <w:widowControl/>
              <w:numPr>
                <w:ilvl w:val="0"/>
                <w:numId w:val="41"/>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proofErr w:type="gramStart"/>
            <w:r w:rsidRPr="005D7E34">
              <w:rPr>
                <w:rFonts w:ascii="Ebrima" w:hAnsi="Ebrima" w:cs="Leelawadee"/>
              </w:rPr>
              <w:t>apresentação</w:t>
            </w:r>
            <w:proofErr w:type="gramEnd"/>
            <w:r w:rsidRPr="005D7E34">
              <w:rPr>
                <w:rFonts w:ascii="Ebrima" w:hAnsi="Ebrima" w:cs="Leelawadee"/>
              </w:rPr>
              <w:t xml:space="preserve"> da via digitalizada do protocolo do aditamento da Escritura de Emissão de Debênture, bem como nos Cartórios de Registro de Títulos e Documentos das cidades de São Paulo (São Paulo), Rio do Sul (Santa Catarina), Atalanta (Santa Catarina) e Taió (Santa Catarina); </w:t>
            </w:r>
          </w:p>
          <w:p w14:paraId="4268A950" w14:textId="523150AD" w:rsidR="00BA72AF" w:rsidRPr="005D7E34" w:rsidRDefault="00BA72AF" w:rsidP="00E11768">
            <w:pPr>
              <w:pStyle w:val="sub"/>
              <w:widowControl/>
              <w:numPr>
                <w:ilvl w:val="0"/>
                <w:numId w:val="41"/>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proofErr w:type="gramStart"/>
            <w:r w:rsidRPr="005D7E34">
              <w:rPr>
                <w:rFonts w:ascii="Ebrima" w:hAnsi="Ebrima" w:cs="Leelawadee"/>
              </w:rPr>
              <w:t>conclusão</w:t>
            </w:r>
            <w:proofErr w:type="gramEnd"/>
            <w:r w:rsidRPr="005D7E34">
              <w:rPr>
                <w:rFonts w:ascii="Ebrima" w:hAnsi="Ebrima" w:cs="Leelawadee"/>
              </w:rPr>
              <w:t xml:space="preserve"> satisfatória, a exclusivo critério da Debenturista, da auditoria jurídica realizada nos Empreendimentos Alvo descritos no Anexo VI</w:t>
            </w:r>
            <w:r w:rsidR="005D7E34">
              <w:rPr>
                <w:rFonts w:ascii="Ebrima" w:hAnsi="Ebrima" w:cs="Leelawadee"/>
              </w:rPr>
              <w:t>I</w:t>
            </w:r>
            <w:r w:rsidRPr="005D7E34">
              <w:rPr>
                <w:rFonts w:ascii="Ebrima" w:hAnsi="Ebrima" w:cs="Leelawadee"/>
              </w:rPr>
              <w:t>I, após inclusão dos novos Empreendimentos que serão objeto da Destinação de Recursos (conforme definida na Escritura de Emissão de Debênture), suas respectivas proprietárias, antecessores e os garantidores desta operação;</w:t>
            </w:r>
          </w:p>
          <w:p w14:paraId="44343828" w14:textId="77777777" w:rsidR="00BA72AF" w:rsidRPr="005D7E34" w:rsidRDefault="00BA72AF" w:rsidP="00E11768">
            <w:pPr>
              <w:pStyle w:val="sub"/>
              <w:widowControl/>
              <w:numPr>
                <w:ilvl w:val="0"/>
                <w:numId w:val="41"/>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proofErr w:type="gramStart"/>
            <w:r w:rsidRPr="005D7E34">
              <w:rPr>
                <w:rFonts w:ascii="Ebrima" w:hAnsi="Ebrima" w:cs="Leelawadee"/>
              </w:rPr>
              <w:t>apresentação</w:t>
            </w:r>
            <w:proofErr w:type="gramEnd"/>
            <w:r w:rsidRPr="005D7E34">
              <w:rPr>
                <w:rFonts w:ascii="Ebrima" w:hAnsi="Ebrima" w:cs="Leelawadee"/>
              </w:rPr>
              <w:t xml:space="preserve"> da via digitalizada do protocolo da averbação do aditamento ao Contrato de Cessão Fiduciária no Cartório de Registro de Títulos e Documentos de São Paulo (São Paulo) e Rio do Sul (Santa Catarina), de modo a constar a inclusão dos recebíveis dos Empreendimentos que serão objeto da Destinação de Recursos (conforme definida na Escritura de Emissão de Debênture) da respectiva Série;</w:t>
            </w:r>
          </w:p>
          <w:p w14:paraId="225B250F" w14:textId="77777777" w:rsidR="00BA72AF" w:rsidRPr="005D7E34" w:rsidRDefault="00BA72AF" w:rsidP="00E11768">
            <w:pPr>
              <w:pStyle w:val="PargrafodaLista"/>
              <w:numPr>
                <w:ilvl w:val="0"/>
                <w:numId w:val="41"/>
              </w:numPr>
              <w:tabs>
                <w:tab w:val="left" w:pos="851"/>
              </w:tabs>
              <w:autoSpaceDE w:val="0"/>
              <w:autoSpaceDN w:val="0"/>
              <w:adjustRightInd w:val="0"/>
              <w:spacing w:line="276" w:lineRule="auto"/>
              <w:ind w:left="0" w:firstLine="0"/>
              <w:contextualSpacing/>
              <w:jc w:val="both"/>
              <w:rPr>
                <w:rFonts w:ascii="Ebrima" w:hAnsi="Ebrima" w:cs="Leelawadee"/>
                <w:sz w:val="22"/>
                <w:szCs w:val="22"/>
              </w:rPr>
            </w:pPr>
            <w:proofErr w:type="gramStart"/>
            <w:r w:rsidRPr="005D7E34">
              <w:rPr>
                <w:rFonts w:ascii="Ebrima" w:hAnsi="Ebrima" w:cs="Leelawadee"/>
                <w:sz w:val="22"/>
                <w:szCs w:val="22"/>
              </w:rPr>
              <w:t>não</w:t>
            </w:r>
            <w:proofErr w:type="gramEnd"/>
            <w:r w:rsidRPr="005D7E34">
              <w:rPr>
                <w:rFonts w:ascii="Ebrima" w:hAnsi="Ebrima" w:cs="Leelawadee"/>
                <w:sz w:val="22"/>
                <w:szCs w:val="22"/>
              </w:rPr>
              <w:t xml:space="preserve"> ocorrência de um evento de vencimento antecipado estabelecido na Escritura de Emissão de Debênture;</w:t>
            </w:r>
          </w:p>
          <w:p w14:paraId="1DA971B7" w14:textId="77777777" w:rsidR="00BA72AF" w:rsidRPr="005D7E34" w:rsidRDefault="00BA72AF" w:rsidP="00E11768">
            <w:pPr>
              <w:pStyle w:val="sub"/>
              <w:widowControl/>
              <w:numPr>
                <w:ilvl w:val="0"/>
                <w:numId w:val="41"/>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proofErr w:type="gramStart"/>
            <w:r w:rsidRPr="005D7E34">
              <w:rPr>
                <w:rFonts w:ascii="Ebrima" w:hAnsi="Ebrima" w:cs="Leelawadee"/>
              </w:rPr>
              <w:t>registro</w:t>
            </w:r>
            <w:proofErr w:type="gramEnd"/>
            <w:r w:rsidRPr="005D7E34">
              <w:rPr>
                <w:rFonts w:ascii="Ebrima" w:hAnsi="Ebrima" w:cs="Leelawadee"/>
              </w:rPr>
              <w:t xml:space="preserve"> do aditamento deste Termo de Securitização na instituição custodiante da CCI; e</w:t>
            </w:r>
          </w:p>
          <w:p w14:paraId="087C34FA" w14:textId="77777777" w:rsidR="00BA72AF" w:rsidRPr="005D7E34" w:rsidRDefault="00BA72AF" w:rsidP="00E11768">
            <w:pPr>
              <w:pStyle w:val="sub"/>
              <w:widowControl/>
              <w:numPr>
                <w:ilvl w:val="0"/>
                <w:numId w:val="41"/>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rPr>
            </w:pPr>
            <w:proofErr w:type="gramStart"/>
            <w:r w:rsidRPr="005D7E34">
              <w:rPr>
                <w:rFonts w:ascii="Ebrima" w:hAnsi="Ebrima" w:cs="Leelawadee"/>
              </w:rPr>
              <w:t>emissão</w:t>
            </w:r>
            <w:proofErr w:type="gramEnd"/>
            <w:r w:rsidRPr="005D7E34">
              <w:rPr>
                <w:rFonts w:ascii="Ebrima" w:hAnsi="Ebrima" w:cs="Leelawadee"/>
              </w:rPr>
              <w:t>, subscrição e integralização dos CRI da respectiva Série;</w:t>
            </w:r>
          </w:p>
          <w:p w14:paraId="200916D7"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6D758C70" w14:textId="77777777" w:rsidTr="00CC7D33">
        <w:trPr>
          <w:jc w:val="center"/>
        </w:trPr>
        <w:tc>
          <w:tcPr>
            <w:tcW w:w="2552" w:type="dxa"/>
            <w:shd w:val="clear" w:color="auto" w:fill="auto"/>
          </w:tcPr>
          <w:p w14:paraId="6E8E0A14"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Arrecadadora Green Coast</w:t>
            </w:r>
            <w:r w:rsidRPr="005D7E34">
              <w:rPr>
                <w:rFonts w:ascii="Ebrima" w:hAnsi="Ebrima" w:cs="Leelawadee"/>
                <w:sz w:val="22"/>
                <w:szCs w:val="22"/>
              </w:rPr>
              <w:t>”:</w:t>
            </w:r>
          </w:p>
        </w:tc>
        <w:tc>
          <w:tcPr>
            <w:tcW w:w="6468" w:type="dxa"/>
            <w:shd w:val="clear" w:color="auto" w:fill="auto"/>
          </w:tcPr>
          <w:p w14:paraId="5A259A33"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 93.905-1, agência</w:t>
            </w:r>
            <w:r w:rsidRPr="005D7E34">
              <w:rPr>
                <w:rFonts w:ascii="Ebrima" w:hAnsi="Ebrima"/>
                <w:bCs/>
                <w:sz w:val="22"/>
                <w:szCs w:val="22"/>
              </w:rPr>
              <w:t xml:space="preserve"> 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de titularidade da Emissora, na qual os Direitos Creditórios referentes ao Empreendimento Green Coast Residence serão depositados;</w:t>
            </w:r>
          </w:p>
          <w:p w14:paraId="6F9976F5"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72D80E17" w14:textId="77777777" w:rsidTr="00CC7D33">
        <w:trPr>
          <w:jc w:val="center"/>
        </w:trPr>
        <w:tc>
          <w:tcPr>
            <w:tcW w:w="2552" w:type="dxa"/>
            <w:shd w:val="clear" w:color="auto" w:fill="auto"/>
          </w:tcPr>
          <w:p w14:paraId="51999335"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Arrecadadora Melchioretto</w:t>
            </w:r>
            <w:r w:rsidRPr="005D7E34">
              <w:rPr>
                <w:rFonts w:ascii="Ebrima" w:hAnsi="Ebrima" w:cs="Leelawadee"/>
                <w:sz w:val="22"/>
                <w:szCs w:val="22"/>
              </w:rPr>
              <w:t>”:</w:t>
            </w:r>
          </w:p>
        </w:tc>
        <w:tc>
          <w:tcPr>
            <w:tcW w:w="6468" w:type="dxa"/>
            <w:shd w:val="clear" w:color="auto" w:fill="auto"/>
          </w:tcPr>
          <w:p w14:paraId="0BB12F19"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93.912-7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w:t>
            </w:r>
            <w:r w:rsidRPr="005D7E34">
              <w:rPr>
                <w:rFonts w:ascii="Ebrima" w:hAnsi="Ebrima"/>
                <w:bCs/>
                <w:sz w:val="22"/>
                <w:szCs w:val="22"/>
              </w:rPr>
              <w:t xml:space="preserve"> (341)</w:t>
            </w:r>
            <w:r w:rsidRPr="005D7E34">
              <w:rPr>
                <w:rFonts w:ascii="Ebrima" w:hAnsi="Ebrima" w:cs="Leelawadee"/>
                <w:bCs/>
                <w:sz w:val="22"/>
                <w:szCs w:val="22"/>
              </w:rPr>
              <w:t>, de titularidade da Emissora, na qual os Direitos Creditórios referentes ao Empreendimento Spazio Vitta serão depositados;</w:t>
            </w:r>
          </w:p>
          <w:p w14:paraId="27689991"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340E6690" w14:textId="77777777" w:rsidTr="00CC7D33">
        <w:trPr>
          <w:jc w:val="center"/>
        </w:trPr>
        <w:tc>
          <w:tcPr>
            <w:tcW w:w="2552" w:type="dxa"/>
            <w:shd w:val="clear" w:color="auto" w:fill="auto"/>
          </w:tcPr>
          <w:p w14:paraId="65A16DF5"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Arrecadadora MS Perequê</w:t>
            </w:r>
            <w:r w:rsidRPr="005D7E34">
              <w:rPr>
                <w:rFonts w:ascii="Ebrima" w:hAnsi="Ebrima" w:cs="Leelawadee"/>
                <w:sz w:val="22"/>
                <w:szCs w:val="22"/>
              </w:rPr>
              <w:t>”:</w:t>
            </w:r>
          </w:p>
        </w:tc>
        <w:tc>
          <w:tcPr>
            <w:tcW w:w="6468" w:type="dxa"/>
            <w:shd w:val="clear" w:color="auto" w:fill="auto"/>
          </w:tcPr>
          <w:p w14:paraId="7D043587"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93.283-3</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de titularidade da Emissora, na qual os Direitos Creditórios referentes ao Empreendimento Perequê Home Park serão depositados;</w:t>
            </w:r>
          </w:p>
          <w:p w14:paraId="258680F8"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2E59652D" w14:textId="77777777" w:rsidTr="00CC7D33">
        <w:trPr>
          <w:jc w:val="center"/>
        </w:trPr>
        <w:tc>
          <w:tcPr>
            <w:tcW w:w="2552" w:type="dxa"/>
            <w:shd w:val="clear" w:color="auto" w:fill="auto"/>
          </w:tcPr>
          <w:p w14:paraId="27816C32"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Contas Arrecadadoras</w:t>
            </w:r>
            <w:r w:rsidRPr="005D7E34">
              <w:rPr>
                <w:rFonts w:ascii="Ebrima" w:hAnsi="Ebrima" w:cs="Leelawadee"/>
                <w:sz w:val="22"/>
                <w:szCs w:val="22"/>
              </w:rPr>
              <w:t>”:</w:t>
            </w:r>
          </w:p>
        </w:tc>
        <w:tc>
          <w:tcPr>
            <w:tcW w:w="6468" w:type="dxa"/>
            <w:shd w:val="clear" w:color="auto" w:fill="auto"/>
          </w:tcPr>
          <w:p w14:paraId="2B207163"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Significa a Conta Arrecadadora Green Coast, a Conta Arrecadadora Melchioretto e a Conta Arrecadadora MS Perequê, quando mencionadas em conjunto;</w:t>
            </w:r>
          </w:p>
          <w:p w14:paraId="16AAB7C9"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6B5484FB" w14:textId="77777777" w:rsidTr="00CC7D33">
        <w:trPr>
          <w:jc w:val="center"/>
        </w:trPr>
        <w:tc>
          <w:tcPr>
            <w:tcW w:w="2552" w:type="dxa"/>
            <w:shd w:val="clear" w:color="auto" w:fill="auto"/>
          </w:tcPr>
          <w:p w14:paraId="368B29F1"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Centralizadora</w:t>
            </w:r>
            <w:r w:rsidRPr="005D7E34">
              <w:rPr>
                <w:rFonts w:ascii="Ebrima" w:hAnsi="Ebrima" w:cs="Leelawadee"/>
                <w:sz w:val="22"/>
                <w:szCs w:val="22"/>
              </w:rPr>
              <w:t>”:</w:t>
            </w:r>
          </w:p>
        </w:tc>
        <w:tc>
          <w:tcPr>
            <w:tcW w:w="6468" w:type="dxa"/>
            <w:shd w:val="clear" w:color="auto" w:fill="auto"/>
          </w:tcPr>
          <w:p w14:paraId="13D4DE0B"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bookmarkStart w:id="18" w:name="_Hlk11135530"/>
            <w:r w:rsidRPr="005D7E34">
              <w:rPr>
                <w:rFonts w:ascii="Ebrima" w:hAnsi="Ebrima" w:cs="Leelawadee"/>
                <w:sz w:val="22"/>
                <w:szCs w:val="22"/>
              </w:rPr>
              <w:t>conta corrente nº </w:t>
            </w:r>
            <w:r w:rsidRPr="005D7E34">
              <w:rPr>
                <w:rFonts w:ascii="Ebrima" w:hAnsi="Ebrima"/>
                <w:bCs/>
                <w:sz w:val="22"/>
                <w:szCs w:val="22"/>
              </w:rPr>
              <w:t>95.478-7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xml:space="preserve">, do Banco </w:t>
            </w:r>
            <w:r w:rsidRPr="005D7E34">
              <w:rPr>
                <w:rFonts w:ascii="Ebrima" w:hAnsi="Ebrima"/>
                <w:bCs/>
                <w:sz w:val="22"/>
                <w:szCs w:val="22"/>
              </w:rPr>
              <w:t>Itaú Unibanco S.A. (341)</w:t>
            </w:r>
            <w:r w:rsidRPr="005D7E34">
              <w:rPr>
                <w:rFonts w:ascii="Ebrima" w:hAnsi="Ebrima" w:cs="Leelawadee"/>
                <w:bCs/>
                <w:sz w:val="22"/>
                <w:szCs w:val="22"/>
              </w:rPr>
              <w:t>, de titularidade da Emissora</w:t>
            </w:r>
            <w:bookmarkEnd w:id="18"/>
            <w:r w:rsidRPr="005D7E34">
              <w:rPr>
                <w:rFonts w:ascii="Ebrima" w:hAnsi="Ebrima" w:cs="Leelawadee"/>
                <w:bCs/>
                <w:sz w:val="22"/>
                <w:szCs w:val="22"/>
              </w:rPr>
              <w:t>, na qual os Créditos Imobiliários serão depositados, e onde serão consolidados os Direitos Creditórios após recebimento nas respectivas Contas Arrecadadoras;</w:t>
            </w:r>
          </w:p>
          <w:p w14:paraId="6856F727"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2EF72531" w14:textId="77777777" w:rsidTr="00CC7D33">
        <w:trPr>
          <w:jc w:val="center"/>
        </w:trPr>
        <w:tc>
          <w:tcPr>
            <w:tcW w:w="2552" w:type="dxa"/>
            <w:shd w:val="clear" w:color="auto" w:fill="auto"/>
          </w:tcPr>
          <w:p w14:paraId="247E8E04"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Contrato de Alienação Fiduciária de Ações</w:t>
            </w:r>
            <w:r w:rsidRPr="005D7E34">
              <w:rPr>
                <w:rFonts w:ascii="Ebrima" w:hAnsi="Ebrima" w:cs="Leelawadee"/>
                <w:sz w:val="22"/>
                <w:szCs w:val="22"/>
              </w:rPr>
              <w:t>”:</w:t>
            </w:r>
          </w:p>
        </w:tc>
        <w:tc>
          <w:tcPr>
            <w:tcW w:w="6468" w:type="dxa"/>
            <w:shd w:val="clear" w:color="auto" w:fill="auto"/>
          </w:tcPr>
          <w:p w14:paraId="261AFA9C"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Alienação Fiduciária de Ações em Garantia e Outras Avenças</w:t>
            </w:r>
            <w:r w:rsidRPr="005D7E34">
              <w:rPr>
                <w:rFonts w:ascii="Ebrima" w:hAnsi="Ebrima" w:cs="Leelawadee"/>
                <w:bCs/>
                <w:sz w:val="22"/>
                <w:szCs w:val="22"/>
              </w:rPr>
              <w:t xml:space="preserve">”, celebrado nesta data entre a Emissora, os Acionistas e a Devedora, por meio do qual a totalidade das Ações de emissão da Devedora foram alienadas fiduciariamente à Emissora, em garantia do cumprimento das Obrigações Garantidas; </w:t>
            </w:r>
          </w:p>
          <w:p w14:paraId="740CED43"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3B641280" w14:textId="77777777" w:rsidTr="00CC7D33">
        <w:trPr>
          <w:jc w:val="center"/>
        </w:trPr>
        <w:tc>
          <w:tcPr>
            <w:tcW w:w="2552" w:type="dxa"/>
            <w:shd w:val="clear" w:color="auto" w:fill="auto"/>
          </w:tcPr>
          <w:p w14:paraId="5A5A9A65"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Contrato de Cessão Fiduciária</w:t>
            </w:r>
            <w:r w:rsidRPr="005D7E34">
              <w:rPr>
                <w:rFonts w:ascii="Ebrima" w:hAnsi="Ebrima" w:cs="Leelawadee"/>
                <w:sz w:val="22"/>
                <w:szCs w:val="22"/>
              </w:rPr>
              <w:t>”:</w:t>
            </w:r>
          </w:p>
        </w:tc>
        <w:tc>
          <w:tcPr>
            <w:tcW w:w="6468" w:type="dxa"/>
            <w:shd w:val="clear" w:color="auto" w:fill="auto"/>
          </w:tcPr>
          <w:p w14:paraId="60E20D79"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Cessão Fiduciária de Recebíveis em Garantia e Outras Avenças</w:t>
            </w:r>
            <w:r w:rsidRPr="005D7E34">
              <w:rPr>
                <w:rFonts w:ascii="Ebrima" w:hAnsi="Ebrima" w:cs="Leelawadee"/>
                <w:bCs/>
                <w:sz w:val="22"/>
                <w:szCs w:val="22"/>
              </w:rPr>
              <w:t>”, celebrado nesta data entre a Emissora e as Empresas Melchioretto, por meio do qual a totalidade dos Direitos Creditórios, presentes e futuros, foram cedidos fiduciariamente à Emissora, em garantia do cumprimento das Obrigações Garantidas;</w:t>
            </w:r>
          </w:p>
          <w:p w14:paraId="5B2BD3AA"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10D3D352" w14:textId="77777777" w:rsidTr="00CC7D33">
        <w:trPr>
          <w:jc w:val="center"/>
        </w:trPr>
        <w:tc>
          <w:tcPr>
            <w:tcW w:w="2552" w:type="dxa"/>
            <w:shd w:val="clear" w:color="auto" w:fill="auto"/>
          </w:tcPr>
          <w:p w14:paraId="0926880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Contrato de Distribuição</w:t>
            </w:r>
            <w:r w:rsidRPr="005D7E34">
              <w:rPr>
                <w:rFonts w:ascii="Ebrima" w:hAnsi="Ebrima" w:cs="Leelawadee"/>
                <w:sz w:val="22"/>
                <w:szCs w:val="22"/>
                <w:lang w:eastAsia="en-US"/>
              </w:rPr>
              <w:t>”:</w:t>
            </w:r>
          </w:p>
        </w:tc>
        <w:tc>
          <w:tcPr>
            <w:tcW w:w="6468" w:type="dxa"/>
            <w:shd w:val="clear" w:color="auto" w:fill="auto"/>
          </w:tcPr>
          <w:p w14:paraId="263C372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 xml:space="preserve">Instrumento Particular de Coordenação e Distribuição Pública, com Esforços Restritos de Colocação, em Regime de Melhores Esforços, das </w:t>
            </w:r>
            <w:r w:rsidRPr="005D7E34">
              <w:rPr>
                <w:rFonts w:ascii="Ebrima" w:hAnsi="Ebrima"/>
                <w:i/>
                <w:iCs/>
                <w:sz w:val="22"/>
                <w:szCs w:val="22"/>
              </w:rPr>
              <w:t>2</w:t>
            </w:r>
            <w:r w:rsidRPr="005D7E34">
              <w:rPr>
                <w:rFonts w:ascii="Ebrima" w:hAnsi="Ebrima" w:cs="Leelawadee"/>
                <w:i/>
                <w:sz w:val="22"/>
                <w:szCs w:val="22"/>
              </w:rPr>
              <w:t xml:space="preserve">ª, </w:t>
            </w:r>
            <w:r w:rsidRPr="005D7E34">
              <w:rPr>
                <w:rFonts w:ascii="Ebrima" w:hAnsi="Ebrima"/>
                <w:i/>
                <w:iCs/>
                <w:sz w:val="22"/>
                <w:szCs w:val="22"/>
              </w:rPr>
              <w:t>3</w:t>
            </w:r>
            <w:r w:rsidRPr="005D7E34">
              <w:rPr>
                <w:rFonts w:ascii="Ebrima" w:hAnsi="Ebrima" w:cs="Leelawadee"/>
                <w:i/>
                <w:sz w:val="22"/>
                <w:szCs w:val="22"/>
              </w:rPr>
              <w:t>ª,</w:t>
            </w:r>
            <w:r w:rsidRPr="005D7E34">
              <w:rPr>
                <w:rFonts w:ascii="Ebrima" w:hAnsi="Ebrima"/>
                <w:i/>
                <w:iCs/>
                <w:sz w:val="22"/>
                <w:szCs w:val="22"/>
              </w:rPr>
              <w:t xml:space="preserve"> 4</w:t>
            </w:r>
            <w:r w:rsidRPr="005D7E34">
              <w:rPr>
                <w:rFonts w:ascii="Ebrima" w:hAnsi="Ebrima" w:cs="Leelawadee"/>
                <w:i/>
                <w:sz w:val="22"/>
                <w:szCs w:val="22"/>
              </w:rPr>
              <w:t>ª,</w:t>
            </w:r>
            <w:r w:rsidRPr="005D7E34">
              <w:rPr>
                <w:rFonts w:ascii="Ebrima" w:hAnsi="Ebrima"/>
                <w:i/>
                <w:iCs/>
                <w:sz w:val="22"/>
                <w:szCs w:val="22"/>
              </w:rPr>
              <w:t xml:space="preserve"> 5</w:t>
            </w:r>
            <w:r w:rsidRPr="005D7E34">
              <w:rPr>
                <w:rFonts w:ascii="Ebrima" w:hAnsi="Ebrima" w:cs="Leelawadee"/>
                <w:i/>
                <w:sz w:val="22"/>
                <w:szCs w:val="22"/>
              </w:rPr>
              <w:t>ª, 6ª, 7ª, 8ª e 9ª Séries da 1ª Emissão de Certificados de Recebíveis Imobiliários da Base Securitizadora de Créditos Imobiliários S.A.</w:t>
            </w:r>
            <w:r w:rsidRPr="005D7E34">
              <w:rPr>
                <w:rFonts w:ascii="Ebrima" w:hAnsi="Ebrima" w:cs="Leelawadee"/>
                <w:iCs/>
                <w:sz w:val="22"/>
                <w:szCs w:val="22"/>
              </w:rPr>
              <w:t>”</w:t>
            </w:r>
            <w:r w:rsidRPr="005D7E34">
              <w:rPr>
                <w:rFonts w:ascii="Ebrima" w:hAnsi="Ebrima" w:cs="Leelawadee"/>
                <w:sz w:val="22"/>
                <w:szCs w:val="22"/>
              </w:rPr>
              <w:t>, celebrado entre a Emissora e o Coordenador Líder, para distribuição dos CRI;</w:t>
            </w:r>
          </w:p>
          <w:p w14:paraId="6F1B994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2BE87090" w14:textId="77777777" w:rsidTr="00CC7D33">
        <w:trPr>
          <w:jc w:val="center"/>
        </w:trPr>
        <w:tc>
          <w:tcPr>
            <w:tcW w:w="2552" w:type="dxa"/>
            <w:shd w:val="clear" w:color="auto" w:fill="auto"/>
          </w:tcPr>
          <w:p w14:paraId="295EAFF5"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Contrato de Servicing</w:t>
            </w:r>
            <w:r w:rsidRPr="005D7E34">
              <w:rPr>
                <w:rFonts w:ascii="Ebrima" w:hAnsi="Ebrima" w:cs="Leelawadee"/>
                <w:sz w:val="22"/>
                <w:szCs w:val="22"/>
                <w:lang w:eastAsia="en-US"/>
              </w:rPr>
              <w:t>”:</w:t>
            </w:r>
          </w:p>
        </w:tc>
        <w:tc>
          <w:tcPr>
            <w:tcW w:w="6468" w:type="dxa"/>
            <w:shd w:val="clear" w:color="auto" w:fill="auto"/>
          </w:tcPr>
          <w:p w14:paraId="3091023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O </w:t>
            </w:r>
            <w:r w:rsidRPr="005D7E34">
              <w:rPr>
                <w:rFonts w:ascii="Ebrima" w:hAnsi="Ebrima" w:cs="Arial"/>
                <w:i/>
                <w:iCs/>
                <w:sz w:val="22"/>
                <w:szCs w:val="22"/>
              </w:rPr>
              <w:t xml:space="preserve">“Contrato de Prestação de </w:t>
            </w:r>
            <w:r w:rsidRPr="005D7E34">
              <w:rPr>
                <w:rFonts w:ascii="Ebrima" w:hAnsi="Ebrima" w:cs="Arial"/>
                <w:i/>
                <w:sz w:val="22"/>
                <w:szCs w:val="22"/>
              </w:rPr>
              <w:t>Serviços de Administração Monitoramento de Carteira de Créditos</w:t>
            </w:r>
            <w:r w:rsidRPr="005D7E34">
              <w:rPr>
                <w:rFonts w:ascii="Ebrima" w:hAnsi="Ebrima" w:cs="Arial"/>
                <w:sz w:val="22"/>
                <w:szCs w:val="22"/>
              </w:rPr>
              <w:t>”</w:t>
            </w:r>
            <w:r w:rsidRPr="005D7E34">
              <w:rPr>
                <w:rFonts w:ascii="Ebrima" w:hAnsi="Ebrima" w:cs="Leelawadee"/>
                <w:sz w:val="22"/>
                <w:szCs w:val="22"/>
              </w:rPr>
              <w:t xml:space="preserve">, celebrado nesta data entre a Emissora e o Servicer, de modo a definir os termos e condições para monitoramento dos Direitos Creditórios e o espelhamento da carteira de recebíveis decorrentes da comercialização das Unidades; </w:t>
            </w:r>
          </w:p>
          <w:p w14:paraId="460E413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6F202FD" w14:textId="77777777" w:rsidTr="00CC7D33">
        <w:trPr>
          <w:jc w:val="center"/>
        </w:trPr>
        <w:tc>
          <w:tcPr>
            <w:tcW w:w="2552" w:type="dxa"/>
            <w:shd w:val="clear" w:color="auto" w:fill="auto"/>
          </w:tcPr>
          <w:p w14:paraId="0F3303C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sz w:val="22"/>
                <w:szCs w:val="22"/>
              </w:rPr>
              <w:t>“</w:t>
            </w:r>
            <w:r w:rsidRPr="005D7E34">
              <w:rPr>
                <w:rFonts w:ascii="Ebrima" w:hAnsi="Ebrima"/>
                <w:sz w:val="22"/>
                <w:szCs w:val="22"/>
                <w:u w:val="single"/>
              </w:rPr>
              <w:t>Contrato Imobiliário</w:t>
            </w:r>
            <w:r w:rsidRPr="005D7E34">
              <w:rPr>
                <w:rFonts w:ascii="Ebrima" w:hAnsi="Ebrima"/>
                <w:sz w:val="22"/>
                <w:szCs w:val="22"/>
              </w:rPr>
              <w:t>” ou “</w:t>
            </w:r>
            <w:r w:rsidRPr="005D7E34">
              <w:rPr>
                <w:rFonts w:ascii="Ebrima" w:hAnsi="Ebrima"/>
                <w:sz w:val="22"/>
                <w:szCs w:val="22"/>
                <w:u w:val="single"/>
              </w:rPr>
              <w:t>Contratos Imobiliários</w:t>
            </w:r>
            <w:r w:rsidRPr="005D7E34">
              <w:rPr>
                <w:rFonts w:ascii="Ebrima" w:hAnsi="Ebrima"/>
                <w:sz w:val="22"/>
                <w:szCs w:val="22"/>
              </w:rPr>
              <w:t>”:</w:t>
            </w:r>
          </w:p>
        </w:tc>
        <w:tc>
          <w:tcPr>
            <w:tcW w:w="6468" w:type="dxa"/>
            <w:shd w:val="clear" w:color="auto" w:fill="auto"/>
          </w:tcPr>
          <w:p w14:paraId="3324BD5D" w14:textId="77777777" w:rsidR="00BA72AF" w:rsidRPr="005D7E34" w:rsidRDefault="00BA72AF" w:rsidP="00CC7D33">
            <w:pPr>
              <w:spacing w:line="276" w:lineRule="auto"/>
              <w:jc w:val="both"/>
              <w:rPr>
                <w:rFonts w:ascii="Ebrima" w:hAnsi="Ebrima" w:cs="Tahoma"/>
                <w:sz w:val="22"/>
                <w:szCs w:val="22"/>
                <w:lang w:eastAsia="en-US"/>
              </w:rPr>
            </w:pPr>
            <w:r w:rsidRPr="005D7E34">
              <w:rPr>
                <w:rFonts w:ascii="Ebrima" w:hAnsi="Ebrima" w:cs="Tahoma"/>
                <w:sz w:val="22"/>
                <w:szCs w:val="22"/>
                <w:lang w:eastAsia="en-US"/>
              </w:rPr>
              <w:t xml:space="preserve">São os </w:t>
            </w:r>
            <w:r w:rsidRPr="005D7E34">
              <w:rPr>
                <w:rFonts w:ascii="Ebrima" w:hAnsi="Ebrima" w:cs="Tahoma"/>
                <w:i/>
                <w:sz w:val="22"/>
                <w:szCs w:val="22"/>
                <w:lang w:eastAsia="en-US"/>
              </w:rPr>
              <w:t>“</w:t>
            </w:r>
            <w:r w:rsidRPr="005D7E34">
              <w:rPr>
                <w:rFonts w:ascii="Ebrima" w:hAnsi="Ebrima" w:cs="Trebuchet MS"/>
                <w:i/>
                <w:sz w:val="22"/>
                <w:szCs w:val="22"/>
                <w:lang w:eastAsia="en-US"/>
              </w:rPr>
              <w:t>Instrumentos Particulares de Promessa de Venda e Compra das Unidades dos Empreendimentos</w:t>
            </w:r>
            <w:r w:rsidRPr="005D7E34">
              <w:rPr>
                <w:rFonts w:ascii="Ebrima" w:hAnsi="Ebrima" w:cs="Tahoma"/>
                <w:i/>
                <w:sz w:val="22"/>
                <w:szCs w:val="22"/>
                <w:lang w:eastAsia="en-US"/>
              </w:rPr>
              <w:t>”,</w:t>
            </w:r>
            <w:r w:rsidRPr="005D7E34">
              <w:rPr>
                <w:rFonts w:ascii="Ebrima" w:hAnsi="Ebrima" w:cs="Tahoma"/>
                <w:sz w:val="22"/>
                <w:szCs w:val="22"/>
                <w:lang w:eastAsia="en-US"/>
              </w:rPr>
              <w:t xml:space="preserve"> atuais e futuros, por meio dos quais os Compradores adquiriram das Empresas Melchioretto as Unidades </w:t>
            </w:r>
            <w:r w:rsidRPr="005D7E34">
              <w:rPr>
                <w:rFonts w:ascii="Ebrima" w:hAnsi="Ebrima"/>
                <w:sz w:val="22"/>
                <w:szCs w:val="22"/>
                <w:lang w:eastAsia="en-US"/>
              </w:rPr>
              <w:t>dos Empreendimentos;</w:t>
            </w:r>
          </w:p>
          <w:p w14:paraId="23816AFC"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C67AA69" w14:textId="77777777" w:rsidTr="00CC7D33">
        <w:trPr>
          <w:jc w:val="center"/>
        </w:trPr>
        <w:tc>
          <w:tcPr>
            <w:tcW w:w="2552" w:type="dxa"/>
            <w:shd w:val="clear" w:color="auto" w:fill="auto"/>
          </w:tcPr>
          <w:p w14:paraId="7D697BA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Coordenador Líder</w:t>
            </w:r>
            <w:r w:rsidRPr="005D7E34">
              <w:rPr>
                <w:rFonts w:ascii="Ebrima" w:hAnsi="Ebrima" w:cs="Leelawadee"/>
                <w:sz w:val="22"/>
                <w:szCs w:val="22"/>
                <w:lang w:eastAsia="en-US"/>
              </w:rPr>
              <w:t>”:</w:t>
            </w:r>
          </w:p>
        </w:tc>
        <w:tc>
          <w:tcPr>
            <w:tcW w:w="6468" w:type="dxa"/>
            <w:shd w:val="clear" w:color="auto" w:fill="auto"/>
          </w:tcPr>
          <w:p w14:paraId="52B9840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b/>
                <w:bCs/>
                <w:iCs/>
                <w:sz w:val="22"/>
                <w:szCs w:val="22"/>
              </w:rPr>
              <w:t>TERRA INVESTIMENTOS DISTRIBUIDORA DE TÍTULOS E VALORES MOBILIÁRIOS LTDA.</w:t>
            </w:r>
            <w:r w:rsidRPr="005D7E34">
              <w:rPr>
                <w:rFonts w:ascii="Ebrima" w:hAnsi="Ebrima"/>
                <w:iCs/>
                <w:sz w:val="22"/>
                <w:szCs w:val="22"/>
              </w:rPr>
              <w:t>, inscrita no CNPJ/ME sob o nº 03.751.794/0001-13;</w:t>
            </w:r>
          </w:p>
          <w:p w14:paraId="320B73D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AC1C404" w14:textId="77777777" w:rsidTr="00CC7D33">
        <w:trPr>
          <w:jc w:val="center"/>
        </w:trPr>
        <w:tc>
          <w:tcPr>
            <w:tcW w:w="2552" w:type="dxa"/>
            <w:shd w:val="clear" w:color="auto" w:fill="auto"/>
          </w:tcPr>
          <w:p w14:paraId="30017DE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CPF/ME</w:t>
            </w:r>
            <w:r w:rsidRPr="005D7E34">
              <w:rPr>
                <w:rFonts w:ascii="Ebrima" w:hAnsi="Ebrima" w:cs="Leelawadee"/>
                <w:sz w:val="22"/>
                <w:szCs w:val="22"/>
              </w:rPr>
              <w:t>”:</w:t>
            </w:r>
          </w:p>
        </w:tc>
        <w:tc>
          <w:tcPr>
            <w:tcW w:w="6468" w:type="dxa"/>
            <w:shd w:val="clear" w:color="auto" w:fill="auto"/>
          </w:tcPr>
          <w:p w14:paraId="4447AEDB" w14:textId="77777777" w:rsidR="00BA72AF" w:rsidRPr="005D7E34" w:rsidRDefault="00BA72AF" w:rsidP="00CC7D33">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Cadastro Nacional das Pessoas Físicas do Ministério da Economia;</w:t>
            </w:r>
          </w:p>
          <w:p w14:paraId="0D0BDA48" w14:textId="77777777" w:rsidR="00BA72AF" w:rsidRPr="005D7E34" w:rsidRDefault="00BA72AF" w:rsidP="00CC7D33">
            <w:pPr>
              <w:tabs>
                <w:tab w:val="num" w:pos="0"/>
                <w:tab w:val="left" w:pos="80"/>
              </w:tabs>
              <w:spacing w:line="276" w:lineRule="auto"/>
              <w:jc w:val="both"/>
              <w:rPr>
                <w:rFonts w:ascii="Ebrima" w:hAnsi="Ebrima" w:cs="Leelawadee"/>
                <w:sz w:val="22"/>
                <w:szCs w:val="22"/>
              </w:rPr>
            </w:pPr>
          </w:p>
        </w:tc>
      </w:tr>
      <w:tr w:rsidR="0078631B" w:rsidRPr="005D7E34" w14:paraId="6643B452" w14:textId="77777777" w:rsidTr="00CC7D33">
        <w:trPr>
          <w:jc w:val="center"/>
        </w:trPr>
        <w:tc>
          <w:tcPr>
            <w:tcW w:w="2552" w:type="dxa"/>
            <w:shd w:val="clear" w:color="auto" w:fill="auto"/>
          </w:tcPr>
          <w:p w14:paraId="1689885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Créditos Imobiliários</w:t>
            </w:r>
            <w:r w:rsidRPr="005D7E34">
              <w:rPr>
                <w:rFonts w:ascii="Ebrima" w:hAnsi="Ebrima" w:cs="Leelawadee"/>
                <w:sz w:val="22"/>
                <w:szCs w:val="22"/>
              </w:rPr>
              <w:t>”:</w:t>
            </w:r>
          </w:p>
        </w:tc>
        <w:tc>
          <w:tcPr>
            <w:tcW w:w="6468" w:type="dxa"/>
            <w:shd w:val="clear" w:color="auto" w:fill="auto"/>
          </w:tcPr>
          <w:p w14:paraId="35408F55" w14:textId="77777777" w:rsidR="00BA72AF" w:rsidRPr="005D7E34" w:rsidRDefault="00BA72AF" w:rsidP="00CC7D33">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Os créditos imobiliários decorrentes da Debênture, que compreendem a obrigação de pagamento pela Devedora do valor nominal unitário e da remuneração da Debênture, bem como de todos e quaisquer outros créditos devidos pela Devedora por força da Debênture, e a totalidade dos respectivos acessórios, tais como encargos moratórios, multas, penalidades, indenizações, despesas, custas, honorários, e demais encargos contratuais e legais previstos nos termos da Escritura de Emissão de Debênture;</w:t>
            </w:r>
          </w:p>
          <w:p w14:paraId="08C770EC" w14:textId="77777777" w:rsidR="00BA72AF" w:rsidRPr="005D7E34" w:rsidRDefault="00BA72AF" w:rsidP="00CC7D33">
            <w:pPr>
              <w:tabs>
                <w:tab w:val="num" w:pos="0"/>
                <w:tab w:val="left" w:pos="80"/>
              </w:tabs>
              <w:spacing w:line="276" w:lineRule="auto"/>
              <w:jc w:val="both"/>
              <w:rPr>
                <w:rFonts w:ascii="Ebrima" w:hAnsi="Ebrima" w:cs="Leelawadee"/>
                <w:sz w:val="22"/>
                <w:szCs w:val="22"/>
              </w:rPr>
            </w:pPr>
          </w:p>
        </w:tc>
      </w:tr>
      <w:tr w:rsidR="0078631B" w:rsidRPr="005D7E34" w14:paraId="3E111251" w14:textId="77777777" w:rsidTr="00CC7D33">
        <w:trPr>
          <w:jc w:val="center"/>
        </w:trPr>
        <w:tc>
          <w:tcPr>
            <w:tcW w:w="2552" w:type="dxa"/>
            <w:shd w:val="clear" w:color="auto" w:fill="auto"/>
          </w:tcPr>
          <w:p w14:paraId="4E699C88"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w:t>
            </w:r>
            <w:r w:rsidRPr="005D7E34">
              <w:rPr>
                <w:rFonts w:ascii="Ebrima" w:hAnsi="Ebrima" w:cs="Leelawadee"/>
                <w:sz w:val="22"/>
                <w:szCs w:val="22"/>
                <w:lang w:eastAsia="en-US"/>
              </w:rPr>
              <w:t>”:</w:t>
            </w:r>
          </w:p>
        </w:tc>
        <w:tc>
          <w:tcPr>
            <w:tcW w:w="6468" w:type="dxa"/>
            <w:shd w:val="clear" w:color="auto" w:fill="auto"/>
          </w:tcPr>
          <w:p w14:paraId="44A6F914" w14:textId="77777777" w:rsidR="00BA72AF" w:rsidRPr="005D7E34" w:rsidRDefault="00BA72AF" w:rsidP="00CC7D33">
            <w:pPr>
              <w:widowControl w:val="0"/>
              <w:spacing w:line="276" w:lineRule="auto"/>
              <w:ind w:left="2"/>
              <w:jc w:val="both"/>
              <w:rPr>
                <w:rFonts w:ascii="Ebrima" w:hAnsi="Ebrima" w:cs="Leelawadee"/>
                <w:sz w:val="22"/>
                <w:szCs w:val="22"/>
              </w:rPr>
            </w:pPr>
            <w:r w:rsidRPr="005D7E34">
              <w:rPr>
                <w:rFonts w:ascii="Ebrima" w:hAnsi="Ebrima" w:cs="Leelawadee"/>
                <w:sz w:val="22"/>
                <w:szCs w:val="22"/>
              </w:rPr>
              <w:t>Significam os CRI Seniores e os CRI Subordinados, quando mencionados em conjunto;</w:t>
            </w:r>
          </w:p>
          <w:p w14:paraId="54AE4EC7" w14:textId="77777777" w:rsidR="00BA72AF" w:rsidRPr="005D7E34" w:rsidDel="007C3F80" w:rsidRDefault="00BA72AF" w:rsidP="00CC7D33">
            <w:pPr>
              <w:widowControl w:val="0"/>
              <w:spacing w:line="276" w:lineRule="auto"/>
              <w:ind w:left="2"/>
              <w:jc w:val="both"/>
              <w:rPr>
                <w:rFonts w:ascii="Ebrima" w:hAnsi="Ebrima" w:cs="Leelawadee"/>
                <w:sz w:val="22"/>
                <w:szCs w:val="22"/>
              </w:rPr>
            </w:pPr>
          </w:p>
        </w:tc>
      </w:tr>
      <w:tr w:rsidR="0078631B" w:rsidRPr="005D7E34" w14:paraId="41087229" w14:textId="77777777" w:rsidTr="00CC7D33">
        <w:trPr>
          <w:jc w:val="center"/>
        </w:trPr>
        <w:tc>
          <w:tcPr>
            <w:tcW w:w="2552" w:type="dxa"/>
            <w:shd w:val="clear" w:color="auto" w:fill="auto"/>
          </w:tcPr>
          <w:p w14:paraId="2FF88817"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Seniores</w:t>
            </w:r>
            <w:r w:rsidRPr="005D7E34">
              <w:rPr>
                <w:rFonts w:ascii="Ebrima" w:hAnsi="Ebrima" w:cs="Leelawadee"/>
                <w:sz w:val="22"/>
                <w:szCs w:val="22"/>
                <w:lang w:eastAsia="en-US"/>
              </w:rPr>
              <w:t>”</w:t>
            </w:r>
          </w:p>
        </w:tc>
        <w:tc>
          <w:tcPr>
            <w:tcW w:w="6468" w:type="dxa"/>
            <w:shd w:val="clear" w:color="auto" w:fill="auto"/>
          </w:tcPr>
          <w:p w14:paraId="6C89ABF3" w14:textId="77777777" w:rsidR="00BA72AF" w:rsidRPr="005D7E34" w:rsidRDefault="00BA72AF" w:rsidP="00CC7D33">
            <w:pPr>
              <w:widowControl w:val="0"/>
              <w:spacing w:line="276" w:lineRule="auto"/>
              <w:ind w:left="2"/>
              <w:jc w:val="both"/>
              <w:rPr>
                <w:rFonts w:ascii="Ebrima" w:hAnsi="Ebrima" w:cs="Leelawadee"/>
                <w:sz w:val="22"/>
                <w:szCs w:val="22"/>
              </w:rPr>
            </w:pPr>
            <w:r w:rsidRPr="005D7E34">
              <w:rPr>
                <w:rFonts w:ascii="Ebrima" w:hAnsi="Ebrima"/>
                <w:sz w:val="22"/>
                <w:szCs w:val="22"/>
              </w:rPr>
              <w:t>Significam os Certificados de Recebíveis Imobiliários das 2ª, 4ª, 6ª e 8ª S</w:t>
            </w:r>
            <w:r w:rsidRPr="005D7E34">
              <w:rPr>
                <w:rFonts w:ascii="Ebrima" w:hAnsi="Ebrima"/>
                <w:iCs/>
                <w:sz w:val="22"/>
                <w:szCs w:val="22"/>
              </w:rPr>
              <w:t xml:space="preserve">éries da </w:t>
            </w:r>
            <w:r w:rsidRPr="005D7E34">
              <w:rPr>
                <w:rFonts w:ascii="Ebrima" w:hAnsi="Ebrima" w:cs="Leelawadee"/>
                <w:iCs/>
                <w:sz w:val="22"/>
                <w:szCs w:val="22"/>
              </w:rPr>
              <w:t>1</w:t>
            </w:r>
            <w:r w:rsidRPr="005D7E34">
              <w:rPr>
                <w:rFonts w:ascii="Ebrima" w:hAnsi="Ebrima" w:cs="Leelawadee"/>
                <w:sz w:val="22"/>
                <w:szCs w:val="22"/>
              </w:rPr>
              <w:t>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Seniores terá o valor de R$ 10.500.000,00 (dez milhões e quinhentos mil reais);</w:t>
            </w:r>
          </w:p>
          <w:p w14:paraId="7896820F" w14:textId="77777777" w:rsidR="00BA72AF" w:rsidRPr="005D7E34" w:rsidRDefault="00BA72AF" w:rsidP="00CC7D33">
            <w:pPr>
              <w:widowControl w:val="0"/>
              <w:spacing w:line="276" w:lineRule="auto"/>
              <w:ind w:left="2"/>
              <w:jc w:val="both"/>
              <w:rPr>
                <w:rFonts w:ascii="Ebrima" w:hAnsi="Ebrima" w:cs="Leelawadee"/>
                <w:sz w:val="22"/>
                <w:szCs w:val="22"/>
              </w:rPr>
            </w:pPr>
          </w:p>
        </w:tc>
      </w:tr>
      <w:tr w:rsidR="0078631B" w:rsidRPr="005D7E34" w14:paraId="3E0FC015" w14:textId="77777777" w:rsidTr="00CC7D33">
        <w:trPr>
          <w:jc w:val="center"/>
        </w:trPr>
        <w:tc>
          <w:tcPr>
            <w:tcW w:w="2552" w:type="dxa"/>
            <w:shd w:val="clear" w:color="auto" w:fill="auto"/>
          </w:tcPr>
          <w:p w14:paraId="7C105A58"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Subordinados</w:t>
            </w:r>
            <w:r w:rsidRPr="005D7E34">
              <w:rPr>
                <w:rFonts w:ascii="Ebrima" w:hAnsi="Ebrima" w:cs="Leelawadee"/>
                <w:sz w:val="22"/>
                <w:szCs w:val="22"/>
                <w:lang w:eastAsia="en-US"/>
              </w:rPr>
              <w:t>”</w:t>
            </w:r>
          </w:p>
        </w:tc>
        <w:tc>
          <w:tcPr>
            <w:tcW w:w="6468" w:type="dxa"/>
            <w:shd w:val="clear" w:color="auto" w:fill="auto"/>
          </w:tcPr>
          <w:p w14:paraId="1A66DECD" w14:textId="77777777" w:rsidR="00BA72AF" w:rsidRPr="005D7E34" w:rsidRDefault="00BA72AF" w:rsidP="00CC7D33">
            <w:pPr>
              <w:spacing w:line="276" w:lineRule="auto"/>
              <w:jc w:val="both"/>
              <w:rPr>
                <w:rFonts w:ascii="Ebrima" w:hAnsi="Ebrima"/>
                <w:sz w:val="22"/>
                <w:szCs w:val="22"/>
              </w:rPr>
            </w:pPr>
            <w:r w:rsidRPr="005D7E34">
              <w:rPr>
                <w:rFonts w:ascii="Ebrima" w:hAnsi="Ebrima"/>
                <w:sz w:val="22"/>
                <w:szCs w:val="22"/>
              </w:rPr>
              <w:t>Significam os Certificados de Recebíveis Imobiliários das 3ª, 5ª, 7ª e 9ª</w:t>
            </w:r>
            <w:r w:rsidRPr="005D7E34">
              <w:rPr>
                <w:rFonts w:ascii="Ebrima" w:hAnsi="Ebrima"/>
                <w:iCs/>
                <w:sz w:val="22"/>
                <w:szCs w:val="22"/>
              </w:rPr>
              <w:t xml:space="preserve"> Séries da 1ª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Subordinados terá o valor de R$ 4.500.000,00 (quatro milhões e quinhentos mil reais);</w:t>
            </w:r>
          </w:p>
          <w:p w14:paraId="777E299F" w14:textId="77777777" w:rsidR="00BA72AF" w:rsidRPr="005D7E34" w:rsidRDefault="00BA72AF" w:rsidP="00CC7D33">
            <w:pPr>
              <w:widowControl w:val="0"/>
              <w:spacing w:line="276" w:lineRule="auto"/>
              <w:ind w:left="2"/>
              <w:jc w:val="both"/>
              <w:rPr>
                <w:rFonts w:ascii="Ebrima" w:hAnsi="Ebrima" w:cs="Leelawadee"/>
                <w:sz w:val="22"/>
                <w:szCs w:val="22"/>
              </w:rPr>
            </w:pPr>
          </w:p>
        </w:tc>
      </w:tr>
      <w:tr w:rsidR="0078631B" w:rsidRPr="005D7E34" w14:paraId="5D43FDA0" w14:textId="77777777" w:rsidTr="00CC7D33">
        <w:trPr>
          <w:jc w:val="center"/>
        </w:trPr>
        <w:tc>
          <w:tcPr>
            <w:tcW w:w="2552" w:type="dxa"/>
            <w:shd w:val="clear" w:color="auto" w:fill="auto"/>
          </w:tcPr>
          <w:p w14:paraId="7D48C14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CRI em Circulação</w:t>
            </w:r>
            <w:r w:rsidRPr="005D7E34">
              <w:rPr>
                <w:rFonts w:ascii="Ebrima" w:hAnsi="Ebrima" w:cs="Leelawadee"/>
                <w:sz w:val="22"/>
                <w:szCs w:val="22"/>
              </w:rPr>
              <w:t>”:</w:t>
            </w:r>
          </w:p>
        </w:tc>
        <w:tc>
          <w:tcPr>
            <w:tcW w:w="6468" w:type="dxa"/>
            <w:shd w:val="clear" w:color="auto" w:fill="auto"/>
          </w:tcPr>
          <w:p w14:paraId="6B2B2D2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ascendentes, descendentes e colaterais até o segundo grau;</w:t>
            </w:r>
          </w:p>
          <w:p w14:paraId="7270679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2C2FCDCA" w14:textId="77777777" w:rsidTr="00CC7D33">
        <w:trPr>
          <w:jc w:val="center"/>
        </w:trPr>
        <w:tc>
          <w:tcPr>
            <w:tcW w:w="2552" w:type="dxa"/>
            <w:shd w:val="clear" w:color="auto" w:fill="auto"/>
          </w:tcPr>
          <w:p w14:paraId="1465CC41"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CVM</w:t>
            </w:r>
            <w:r w:rsidRPr="005D7E34">
              <w:rPr>
                <w:rFonts w:ascii="Ebrima" w:hAnsi="Ebrima" w:cs="Leelawadee"/>
                <w:sz w:val="22"/>
                <w:szCs w:val="22"/>
                <w:lang w:eastAsia="en-US"/>
              </w:rPr>
              <w:t>”:</w:t>
            </w:r>
          </w:p>
        </w:tc>
        <w:tc>
          <w:tcPr>
            <w:tcW w:w="6468" w:type="dxa"/>
            <w:shd w:val="clear" w:color="auto" w:fill="auto"/>
          </w:tcPr>
          <w:p w14:paraId="20598706" w14:textId="77777777" w:rsidR="00BA72AF" w:rsidRPr="005D7E34" w:rsidRDefault="00BA72AF" w:rsidP="00CC7D33">
            <w:pPr>
              <w:widowControl w:val="0"/>
              <w:spacing w:line="276" w:lineRule="auto"/>
              <w:ind w:left="2"/>
              <w:jc w:val="both"/>
              <w:rPr>
                <w:rFonts w:ascii="Ebrima" w:hAnsi="Ebrima" w:cs="Leelawadee"/>
                <w:sz w:val="22"/>
                <w:szCs w:val="22"/>
              </w:rPr>
            </w:pPr>
            <w:r w:rsidRPr="005D7E34">
              <w:rPr>
                <w:rFonts w:ascii="Ebrima" w:hAnsi="Ebrima" w:cs="Leelawadee"/>
                <w:sz w:val="22"/>
                <w:szCs w:val="22"/>
              </w:rPr>
              <w:t>Comissão de Valores Mobiliários;</w:t>
            </w:r>
          </w:p>
          <w:p w14:paraId="259DA781" w14:textId="77777777" w:rsidR="00BA72AF" w:rsidRPr="005D7E34" w:rsidRDefault="00BA72AF" w:rsidP="00CC7D33">
            <w:pPr>
              <w:widowControl w:val="0"/>
              <w:spacing w:line="276" w:lineRule="auto"/>
              <w:ind w:left="2"/>
              <w:jc w:val="both"/>
              <w:rPr>
                <w:rFonts w:ascii="Ebrima" w:hAnsi="Ebrima" w:cs="Leelawadee"/>
                <w:sz w:val="22"/>
                <w:szCs w:val="22"/>
              </w:rPr>
            </w:pPr>
          </w:p>
        </w:tc>
      </w:tr>
      <w:tr w:rsidR="0078631B" w:rsidRPr="005D7E34" w14:paraId="1E5D2286" w14:textId="77777777" w:rsidTr="00CC7D33">
        <w:trPr>
          <w:jc w:val="center"/>
        </w:trPr>
        <w:tc>
          <w:tcPr>
            <w:tcW w:w="2552" w:type="dxa"/>
            <w:shd w:val="clear" w:color="auto" w:fill="auto"/>
          </w:tcPr>
          <w:p w14:paraId="40F694A0"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Integralização da 01ª Série</w:t>
            </w:r>
            <w:r w:rsidRPr="005D7E34">
              <w:rPr>
                <w:rFonts w:ascii="Ebrima" w:hAnsi="Ebrima" w:cs="Leelawadee"/>
                <w:sz w:val="22"/>
                <w:szCs w:val="22"/>
                <w:lang w:eastAsia="en-US"/>
              </w:rPr>
              <w:t>”:</w:t>
            </w:r>
          </w:p>
          <w:p w14:paraId="4EB09A96"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68274BE0" w14:textId="7A97B219"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data de integralização da 01ª (primeira) Série dos CRI Seniores e da 01ª (primeira) Série dos CRI Subordinados pelos investidores, sendo o dia 02 de agosto de 2021</w:t>
            </w:r>
            <w:r w:rsidR="00EB5745" w:rsidRPr="005D7E34">
              <w:rPr>
                <w:rFonts w:ascii="Ebrima" w:hAnsi="Ebrima" w:cs="Leelawadee"/>
                <w:sz w:val="22"/>
                <w:szCs w:val="22"/>
              </w:rPr>
              <w:t>, e correspondem a integralização da primeira série da Debênture</w:t>
            </w:r>
            <w:r w:rsidRPr="005D7E34">
              <w:rPr>
                <w:rFonts w:ascii="Ebrima" w:hAnsi="Ebrima" w:cs="Leelawadee"/>
                <w:sz w:val="22"/>
                <w:szCs w:val="22"/>
              </w:rPr>
              <w:t xml:space="preserve">; </w:t>
            </w:r>
          </w:p>
          <w:p w14:paraId="4696B2F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AF961D9" w14:textId="77777777" w:rsidTr="00CC7D33">
        <w:trPr>
          <w:jc w:val="center"/>
        </w:trPr>
        <w:tc>
          <w:tcPr>
            <w:tcW w:w="2552" w:type="dxa"/>
            <w:shd w:val="clear" w:color="auto" w:fill="auto"/>
          </w:tcPr>
          <w:p w14:paraId="7602324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Datas de Pagamento dos CRI</w:t>
            </w:r>
            <w:r w:rsidRPr="005D7E34">
              <w:rPr>
                <w:rFonts w:ascii="Ebrima" w:hAnsi="Ebrima" w:cs="Leelawadee"/>
                <w:sz w:val="22"/>
                <w:szCs w:val="22"/>
                <w:lang w:eastAsia="en-US"/>
              </w:rPr>
              <w:t>”:</w:t>
            </w:r>
          </w:p>
        </w:tc>
        <w:tc>
          <w:tcPr>
            <w:tcW w:w="6468" w:type="dxa"/>
            <w:shd w:val="clear" w:color="auto" w:fill="auto"/>
          </w:tcPr>
          <w:p w14:paraId="4D4F2E6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Conforme fluxo de pagamentos constante do Anexo II deste Termo de Securitização;</w:t>
            </w:r>
          </w:p>
          <w:p w14:paraId="71B3D4D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F3D8FCC" w14:textId="77777777" w:rsidTr="00CC7D33">
        <w:trPr>
          <w:jc w:val="center"/>
        </w:trPr>
        <w:tc>
          <w:tcPr>
            <w:tcW w:w="2552" w:type="dxa"/>
            <w:shd w:val="clear" w:color="auto" w:fill="auto"/>
          </w:tcPr>
          <w:p w14:paraId="6C2B9394"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Vencimento Final</w:t>
            </w:r>
            <w:r w:rsidRPr="005D7E34">
              <w:rPr>
                <w:rFonts w:ascii="Ebrima" w:hAnsi="Ebrima" w:cs="Leelawadee"/>
                <w:sz w:val="22"/>
                <w:szCs w:val="22"/>
                <w:lang w:eastAsia="en-US"/>
              </w:rPr>
              <w:t>”:</w:t>
            </w:r>
          </w:p>
          <w:p w14:paraId="5EC9751F"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19F16E0" w14:textId="3D948BA5" w:rsidR="00BA72AF" w:rsidRPr="005D7E34" w:rsidRDefault="00BA72AF" w:rsidP="009251FA">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iCs/>
                <w:sz w:val="22"/>
                <w:szCs w:val="22"/>
              </w:rPr>
              <w:t xml:space="preserve">20 de </w:t>
            </w:r>
            <w:del w:id="19" w:author="Natália Xavier Alencar" w:date="2021-07-26T17:54:00Z">
              <w:r w:rsidRPr="005D7E34" w:rsidDel="009251FA">
                <w:rPr>
                  <w:rFonts w:ascii="Ebrima" w:hAnsi="Ebrima" w:cs="Leelawadee"/>
                  <w:iCs/>
                  <w:sz w:val="22"/>
                  <w:szCs w:val="22"/>
                </w:rPr>
                <w:delText>ju</w:delText>
              </w:r>
              <w:r w:rsidR="00C249B4" w:rsidDel="009251FA">
                <w:rPr>
                  <w:rFonts w:ascii="Ebrima" w:hAnsi="Ebrima" w:cs="Leelawadee"/>
                  <w:iCs/>
                  <w:sz w:val="22"/>
                  <w:szCs w:val="22"/>
                </w:rPr>
                <w:delText>n</w:delText>
              </w:r>
              <w:r w:rsidRPr="005D7E34" w:rsidDel="009251FA">
                <w:rPr>
                  <w:rFonts w:ascii="Ebrima" w:hAnsi="Ebrima" w:cs="Leelawadee"/>
                  <w:iCs/>
                  <w:sz w:val="22"/>
                  <w:szCs w:val="22"/>
                </w:rPr>
                <w:delText xml:space="preserve">ho </w:delText>
              </w:r>
            </w:del>
            <w:ins w:id="20" w:author="Natália Xavier Alencar" w:date="2021-07-26T17:54:00Z">
              <w:r w:rsidR="009251FA">
                <w:rPr>
                  <w:rFonts w:ascii="Ebrima" w:hAnsi="Ebrima" w:cs="Leelawadee"/>
                  <w:iCs/>
                  <w:sz w:val="22"/>
                  <w:szCs w:val="22"/>
                </w:rPr>
                <w:t>julho</w:t>
              </w:r>
              <w:r w:rsidR="009251FA" w:rsidRPr="005D7E34">
                <w:rPr>
                  <w:rFonts w:ascii="Ebrima" w:hAnsi="Ebrima" w:cs="Leelawadee"/>
                  <w:iCs/>
                  <w:sz w:val="22"/>
                  <w:szCs w:val="22"/>
                </w:rPr>
                <w:t xml:space="preserve"> </w:t>
              </w:r>
            </w:ins>
            <w:r w:rsidRPr="005D7E34">
              <w:rPr>
                <w:rFonts w:ascii="Ebrima" w:hAnsi="Ebrima" w:cs="Leelawadee"/>
                <w:iCs/>
                <w:sz w:val="22"/>
                <w:szCs w:val="22"/>
              </w:rPr>
              <w:t>de 2028;</w:t>
            </w:r>
          </w:p>
        </w:tc>
      </w:tr>
      <w:tr w:rsidR="0078631B" w:rsidRPr="005D7E34" w14:paraId="6B9F82DF" w14:textId="77777777" w:rsidTr="00CC7D33">
        <w:trPr>
          <w:jc w:val="center"/>
        </w:trPr>
        <w:tc>
          <w:tcPr>
            <w:tcW w:w="2552" w:type="dxa"/>
            <w:shd w:val="clear" w:color="auto" w:fill="auto"/>
          </w:tcPr>
          <w:p w14:paraId="77C29232"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Debênture</w:t>
            </w:r>
            <w:r w:rsidRPr="005D7E34">
              <w:rPr>
                <w:rFonts w:ascii="Ebrima" w:hAnsi="Ebrima" w:cs="Leelawadee"/>
                <w:sz w:val="22"/>
                <w:szCs w:val="22"/>
                <w:lang w:eastAsia="en-US"/>
              </w:rPr>
              <w:t>”:</w:t>
            </w:r>
          </w:p>
        </w:tc>
        <w:tc>
          <w:tcPr>
            <w:tcW w:w="6468" w:type="dxa"/>
            <w:shd w:val="clear" w:color="auto" w:fill="auto"/>
          </w:tcPr>
          <w:p w14:paraId="7E6F899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01</w:t>
            </w:r>
            <w:r w:rsidRPr="005D7E34" w:rsidDel="001B003E">
              <w:rPr>
                <w:rFonts w:ascii="Ebrima" w:hAnsi="Ebrima" w:cs="Leelawadee"/>
                <w:sz w:val="22"/>
                <w:szCs w:val="22"/>
              </w:rPr>
              <w:t xml:space="preserve"> </w:t>
            </w:r>
            <w:r w:rsidRPr="005D7E34">
              <w:rPr>
                <w:rFonts w:ascii="Ebrima" w:hAnsi="Ebrima" w:cs="Leelawadee"/>
                <w:sz w:val="22"/>
                <w:szCs w:val="22"/>
              </w:rPr>
              <w:t>(uma) debênture simples, não conversível em ações, da espécie com garantia real e com garantia fidejussória adicional, sem garantia real imobiliária, emitidas pela Devedora por meio da Escritura de Emissão de Debênture, em 04 (quatro) Séries, no valor total de 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sessenta milhões de</w:t>
            </w:r>
            <w:r w:rsidRPr="005D7E34">
              <w:rPr>
                <w:rFonts w:ascii="Ebrima" w:hAnsi="Ebrima" w:cs="Leelawadee"/>
                <w:sz w:val="22"/>
                <w:szCs w:val="22"/>
              </w:rPr>
              <w:t xml:space="preserve"> reais);</w:t>
            </w:r>
          </w:p>
          <w:p w14:paraId="17FD4DD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4139A9F4" w14:textId="77777777" w:rsidTr="00CC7D33">
        <w:trPr>
          <w:jc w:val="center"/>
        </w:trPr>
        <w:tc>
          <w:tcPr>
            <w:tcW w:w="2552" w:type="dxa"/>
            <w:shd w:val="clear" w:color="auto" w:fill="auto"/>
          </w:tcPr>
          <w:p w14:paraId="616CA27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do Patrimônio Separado</w:t>
            </w:r>
            <w:r w:rsidRPr="005D7E34">
              <w:rPr>
                <w:rFonts w:ascii="Ebrima" w:hAnsi="Ebrima" w:cs="Leelawadee"/>
                <w:sz w:val="22"/>
                <w:szCs w:val="22"/>
                <w:lang w:eastAsia="en-US"/>
              </w:rPr>
              <w:t>”:</w:t>
            </w:r>
          </w:p>
        </w:tc>
        <w:tc>
          <w:tcPr>
            <w:tcW w:w="6468" w:type="dxa"/>
            <w:shd w:val="clear" w:color="auto" w:fill="auto"/>
          </w:tcPr>
          <w:p w14:paraId="1FA0A597" w14:textId="77777777" w:rsidR="00BA72AF" w:rsidRPr="005D7E34" w:rsidRDefault="00BA72AF" w:rsidP="00CC7D33">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r w:rsidRPr="005D7E34">
              <w:rPr>
                <w:rFonts w:ascii="Ebrima" w:hAnsi="Ebrima" w:cs="Arial"/>
                <w:sz w:val="22"/>
                <w:szCs w:val="22"/>
              </w:rPr>
              <w:t>Todas e quaisquer despesas descritas na Cláusula Quatorze deste Termo de Securitização;</w:t>
            </w:r>
          </w:p>
          <w:p w14:paraId="70FD51D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p>
        </w:tc>
      </w:tr>
      <w:tr w:rsidR="0078631B" w:rsidRPr="005D7E34" w14:paraId="69878646" w14:textId="77777777" w:rsidTr="00CC7D33">
        <w:trPr>
          <w:jc w:val="center"/>
        </w:trPr>
        <w:tc>
          <w:tcPr>
            <w:tcW w:w="2552" w:type="dxa"/>
            <w:shd w:val="clear" w:color="auto" w:fill="auto"/>
          </w:tcPr>
          <w:p w14:paraId="5C39D16D"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Reembolso</w:t>
            </w:r>
            <w:r w:rsidRPr="005D7E34">
              <w:rPr>
                <w:rFonts w:ascii="Ebrima" w:hAnsi="Ebrima" w:cs="Leelawadee"/>
                <w:sz w:val="22"/>
                <w:szCs w:val="22"/>
                <w:lang w:eastAsia="en-US"/>
              </w:rPr>
              <w:t>”:</w:t>
            </w:r>
          </w:p>
        </w:tc>
        <w:tc>
          <w:tcPr>
            <w:tcW w:w="6468" w:type="dxa"/>
            <w:shd w:val="clear" w:color="auto" w:fill="auto"/>
          </w:tcPr>
          <w:p w14:paraId="31242FFF" w14:textId="528AF791" w:rsidR="00BA72AF" w:rsidRPr="005D7E34" w:rsidRDefault="00BA72AF" w:rsidP="00CC7D33">
            <w:pPr>
              <w:widowControl w:val="0"/>
              <w:tabs>
                <w:tab w:val="left" w:pos="80"/>
                <w:tab w:val="left" w:pos="110"/>
              </w:tabs>
              <w:suppressAutoHyphens/>
              <w:autoSpaceDE w:val="0"/>
              <w:autoSpaceDN w:val="0"/>
              <w:adjustRightInd w:val="0"/>
              <w:spacing w:line="276" w:lineRule="auto"/>
              <w:jc w:val="both"/>
              <w:rPr>
                <w:rFonts w:ascii="Ebrima" w:hAnsi="Ebrima" w:cs="Leelawadee"/>
                <w:sz w:val="22"/>
                <w:szCs w:val="22"/>
              </w:rPr>
            </w:pPr>
            <w:r w:rsidRPr="005D7E34">
              <w:rPr>
                <w:rFonts w:ascii="Ebrima" w:hAnsi="Ebrima" w:cs="Leelawadee"/>
                <w:sz w:val="22"/>
                <w:szCs w:val="22"/>
              </w:rPr>
              <w:t>Significam as despesas incorridas pela Devedora, pelas Empresas Melchioretto e/ou pelas Investidas (conforme definidas na Escritura de Emissão de Debênture) no desenvolvimento dos Empreendimentos, conforme listadas no Anexo X</w:t>
            </w:r>
            <w:r w:rsidR="005D7E34">
              <w:rPr>
                <w:rFonts w:ascii="Ebrima" w:hAnsi="Ebrima" w:cs="Leelawadee"/>
                <w:sz w:val="22"/>
                <w:szCs w:val="22"/>
              </w:rPr>
              <w:t>I</w:t>
            </w:r>
            <w:r w:rsidRPr="005D7E34">
              <w:rPr>
                <w:rFonts w:ascii="Ebrima" w:hAnsi="Ebrima" w:cs="Leelawadee"/>
                <w:sz w:val="22"/>
                <w:szCs w:val="22"/>
              </w:rPr>
              <w:t>I ao presente Termo de Securitização;</w:t>
            </w:r>
          </w:p>
          <w:p w14:paraId="5452049B" w14:textId="77777777" w:rsidR="00BA72AF" w:rsidRPr="005D7E34" w:rsidRDefault="00BA72AF" w:rsidP="00CC7D33">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p>
        </w:tc>
      </w:tr>
      <w:tr w:rsidR="0078631B" w:rsidRPr="005D7E34" w14:paraId="35A85FAD" w14:textId="77777777" w:rsidTr="00CC7D33">
        <w:trPr>
          <w:jc w:val="center"/>
        </w:trPr>
        <w:tc>
          <w:tcPr>
            <w:tcW w:w="2552" w:type="dxa"/>
            <w:shd w:val="clear" w:color="auto" w:fill="auto"/>
          </w:tcPr>
          <w:p w14:paraId="0F370EB7"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Devedora</w:t>
            </w:r>
            <w:r w:rsidRPr="005D7E34">
              <w:rPr>
                <w:rFonts w:ascii="Ebrima" w:hAnsi="Ebrima" w:cs="Leelawadee"/>
                <w:sz w:val="22"/>
                <w:szCs w:val="22"/>
                <w:lang w:eastAsia="en-US"/>
              </w:rPr>
              <w:t>”:</w:t>
            </w:r>
          </w:p>
          <w:p w14:paraId="4E3C297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50EBF4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
                <w:sz w:val="22"/>
                <w:szCs w:val="22"/>
              </w:rPr>
              <w:t>MELCHIORETTO SANDRI ENGENHARIA S.A.</w:t>
            </w:r>
            <w:r w:rsidRPr="005D7E34">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42300053597;</w:t>
            </w:r>
          </w:p>
          <w:p w14:paraId="51CCB77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78631B" w:rsidRPr="005D7E34" w14:paraId="270F1616" w14:textId="77777777" w:rsidTr="00CC7D33">
        <w:trPr>
          <w:jc w:val="center"/>
        </w:trPr>
        <w:tc>
          <w:tcPr>
            <w:tcW w:w="2552" w:type="dxa"/>
            <w:shd w:val="clear" w:color="auto" w:fill="auto"/>
          </w:tcPr>
          <w:p w14:paraId="176B2FD7"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proofErr w:type="gramStart"/>
            <w:r w:rsidRPr="005D7E34">
              <w:rPr>
                <w:rFonts w:ascii="Ebrima" w:hAnsi="Ebrima" w:cs="Leelawadee"/>
                <w:sz w:val="22"/>
                <w:szCs w:val="22"/>
                <w:u w:val="single"/>
                <w:lang w:eastAsia="en-US"/>
              </w:rPr>
              <w:t>Dia(</w:t>
            </w:r>
            <w:proofErr w:type="gramEnd"/>
            <w:r w:rsidRPr="005D7E34">
              <w:rPr>
                <w:rFonts w:ascii="Ebrima" w:hAnsi="Ebrima" w:cs="Leelawadee"/>
                <w:sz w:val="22"/>
                <w:szCs w:val="22"/>
                <w:u w:val="single"/>
                <w:lang w:eastAsia="en-US"/>
              </w:rPr>
              <w:t>s) Útil(eis)</w:t>
            </w:r>
            <w:r w:rsidRPr="005D7E34">
              <w:rPr>
                <w:rFonts w:ascii="Ebrima" w:hAnsi="Ebrima" w:cs="Leelawadee"/>
                <w:sz w:val="22"/>
                <w:szCs w:val="22"/>
                <w:lang w:eastAsia="en-US"/>
              </w:rPr>
              <w:t>”:</w:t>
            </w:r>
          </w:p>
        </w:tc>
        <w:tc>
          <w:tcPr>
            <w:tcW w:w="6468" w:type="dxa"/>
            <w:shd w:val="clear" w:color="auto" w:fill="auto"/>
          </w:tcPr>
          <w:p w14:paraId="0617033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 qualquer dia que não seja sábado, domingo ou feriado declarado nacional na República Federativa do Brasil; </w:t>
            </w:r>
          </w:p>
          <w:p w14:paraId="3BE3A3C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415A7E5F" w14:textId="77777777" w:rsidTr="00CC7D33">
        <w:trPr>
          <w:jc w:val="center"/>
        </w:trPr>
        <w:tc>
          <w:tcPr>
            <w:tcW w:w="2552" w:type="dxa"/>
            <w:shd w:val="clear" w:color="auto" w:fill="auto"/>
          </w:tcPr>
          <w:p w14:paraId="08CF091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Direitos Creditórios</w:t>
            </w:r>
            <w:r w:rsidRPr="005D7E34">
              <w:rPr>
                <w:rFonts w:ascii="Ebrima" w:hAnsi="Ebrima" w:cs="Leelawadee"/>
                <w:sz w:val="22"/>
                <w:szCs w:val="22"/>
                <w:lang w:eastAsia="en-US"/>
              </w:rPr>
              <w:t>”:</w:t>
            </w:r>
          </w:p>
        </w:tc>
        <w:tc>
          <w:tcPr>
            <w:tcW w:w="6468" w:type="dxa"/>
            <w:shd w:val="clear" w:color="auto" w:fill="auto"/>
          </w:tcPr>
          <w:p w14:paraId="099C423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Tahoma"/>
                <w:bCs/>
                <w:sz w:val="22"/>
                <w:szCs w:val="22"/>
              </w:rPr>
            </w:pPr>
            <w:r w:rsidRPr="005D7E34">
              <w:rPr>
                <w:rFonts w:ascii="Ebrima" w:hAnsi="Ebrima" w:cs="Tahoma"/>
                <w:sz w:val="22"/>
                <w:szCs w:val="22"/>
              </w:rPr>
              <w:t xml:space="preserve">Os direitos creditórios, presentes e futuros, inclusive aqueles celebrados após a assinatura deste Termo de Securitização, devidos pelos Compradores, nos termos dos Contratos Imobiliários, cedidos fiduciariamente nos </w:t>
            </w:r>
            <w:r w:rsidRPr="005D7E34">
              <w:rPr>
                <w:rFonts w:ascii="Ebrima" w:hAnsi="Ebrima"/>
                <w:sz w:val="22"/>
                <w:szCs w:val="22"/>
              </w:rPr>
              <w:t>termos do Contrato de Cessão Fiduciária</w:t>
            </w:r>
            <w:r w:rsidRPr="005D7E34">
              <w:rPr>
                <w:rFonts w:ascii="Ebrima" w:hAnsi="Ebrima" w:cs="Tahoma"/>
                <w:sz w:val="22"/>
                <w:szCs w:val="22"/>
              </w:rPr>
              <w:t>, e</w:t>
            </w:r>
            <w:r w:rsidRPr="005D7E34">
              <w:rPr>
                <w:rFonts w:ascii="Ebrima" w:hAnsi="Ebrima" w:cs="Tahoma"/>
                <w:bCs/>
                <w:sz w:val="22"/>
                <w:szCs w:val="22"/>
              </w:rPr>
              <w:t xml:space="preserve">m garantia das Obrigações Garantidas, que compõem o Anexo </w:t>
            </w:r>
            <w:r w:rsidRPr="005D7E34">
              <w:rPr>
                <w:rFonts w:ascii="Ebrima" w:hAnsi="Ebrima" w:cstheme="minorHAnsi"/>
                <w:iCs/>
                <w:sz w:val="22"/>
                <w:szCs w:val="22"/>
                <w:lang w:eastAsia="en-US"/>
              </w:rPr>
              <w:t>I</w:t>
            </w:r>
            <w:r w:rsidRPr="005D7E34">
              <w:rPr>
                <w:rFonts w:ascii="Ebrima" w:hAnsi="Ebrima" w:cs="Tahoma"/>
                <w:bCs/>
                <w:sz w:val="22"/>
                <w:szCs w:val="22"/>
              </w:rPr>
              <w:t xml:space="preserve"> do Contrato de Cessão Fiduciária;</w:t>
            </w:r>
          </w:p>
          <w:p w14:paraId="4AA5452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59A0B354" w14:textId="77777777" w:rsidTr="00CC7D33">
        <w:trPr>
          <w:jc w:val="center"/>
        </w:trPr>
        <w:tc>
          <w:tcPr>
            <w:tcW w:w="2552" w:type="dxa"/>
            <w:shd w:val="clear" w:color="auto" w:fill="auto"/>
          </w:tcPr>
          <w:p w14:paraId="47AEEBDC"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Documentos da Operação</w:t>
            </w:r>
            <w:r w:rsidRPr="005D7E34">
              <w:rPr>
                <w:rFonts w:ascii="Ebrima" w:hAnsi="Ebrima" w:cs="Leelawadee"/>
                <w:sz w:val="22"/>
                <w:szCs w:val="22"/>
                <w:lang w:eastAsia="en-US"/>
              </w:rPr>
              <w:t>”:</w:t>
            </w:r>
          </w:p>
        </w:tc>
        <w:tc>
          <w:tcPr>
            <w:tcW w:w="6468" w:type="dxa"/>
            <w:shd w:val="clear" w:color="auto" w:fill="auto"/>
          </w:tcPr>
          <w:p w14:paraId="1C9B3F9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Significam os seguintes documentos, quando mencionados conjuntamente: </w:t>
            </w:r>
            <w:r w:rsidRPr="005D7E34">
              <w:rPr>
                <w:rFonts w:ascii="Ebrima" w:hAnsi="Ebrima" w:cs="Leelawadee"/>
                <w:sz w:val="22"/>
                <w:szCs w:val="22"/>
              </w:rPr>
              <w:t xml:space="preserve">(i) </w:t>
            </w:r>
            <w:r w:rsidRPr="005D7E34">
              <w:rPr>
                <w:rFonts w:ascii="Ebrima" w:hAnsi="Ebrima" w:cs="Leelawadee"/>
                <w:bCs/>
                <w:sz w:val="22"/>
                <w:szCs w:val="22"/>
              </w:rPr>
              <w:t xml:space="preserve">a Escritura de Emissão de Debênture; (ii) os Boletins de Subscrição Debênture; (iii) </w:t>
            </w:r>
            <w:r w:rsidRPr="005D7E34">
              <w:rPr>
                <w:rFonts w:ascii="Ebrima" w:hAnsi="Ebrima" w:cs="Leelawadee"/>
                <w:sz w:val="22"/>
                <w:szCs w:val="22"/>
              </w:rPr>
              <w:t>a Escritura de Emissão de CCI;</w:t>
            </w:r>
            <w:r w:rsidRPr="005D7E34" w:rsidDel="002F0127">
              <w:rPr>
                <w:rFonts w:ascii="Ebrima" w:hAnsi="Ebrima" w:cs="Leelawadee"/>
                <w:sz w:val="22"/>
                <w:szCs w:val="22"/>
              </w:rPr>
              <w:t xml:space="preserve"> </w:t>
            </w:r>
            <w:r w:rsidRPr="005D7E34">
              <w:rPr>
                <w:rFonts w:ascii="Ebrima" w:hAnsi="Ebrima" w:cs="Leelawadee"/>
                <w:sz w:val="22"/>
                <w:szCs w:val="22"/>
              </w:rPr>
              <w:t>(iv) o Contrato de Cessão Fiduciária; (v) o Contrato de Alienação Fiduciária de Ações; (vi) este Termo de Securitização; (vii) o Contrato de Distribuição; (viii) o Contrato de Servicing; e (ix) os Boletins de Subscrição</w:t>
            </w:r>
            <w:r w:rsidRPr="005D7E34">
              <w:rPr>
                <w:rFonts w:ascii="Ebrima" w:hAnsi="Ebrima" w:cs="Leelawadee"/>
                <w:bCs/>
                <w:sz w:val="22"/>
                <w:szCs w:val="22"/>
              </w:rPr>
              <w:t>;</w:t>
            </w:r>
          </w:p>
          <w:p w14:paraId="0AE3A0E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9F4D9DE" w14:textId="77777777" w:rsidTr="00CC7D33">
        <w:trPr>
          <w:jc w:val="center"/>
        </w:trPr>
        <w:tc>
          <w:tcPr>
            <w:tcW w:w="2552" w:type="dxa"/>
            <w:shd w:val="clear" w:color="auto" w:fill="auto"/>
          </w:tcPr>
          <w:p w14:paraId="050C8F8F"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Emissão</w:t>
            </w:r>
            <w:r w:rsidRPr="005D7E34">
              <w:rPr>
                <w:rFonts w:ascii="Ebrima" w:hAnsi="Ebrima" w:cs="Leelawadee"/>
                <w:sz w:val="22"/>
                <w:szCs w:val="22"/>
                <w:lang w:eastAsia="en-US"/>
              </w:rPr>
              <w:t>”:</w:t>
            </w:r>
          </w:p>
        </w:tc>
        <w:tc>
          <w:tcPr>
            <w:tcW w:w="6468" w:type="dxa"/>
            <w:shd w:val="clear" w:color="auto" w:fill="auto"/>
          </w:tcPr>
          <w:p w14:paraId="4DEC25F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presente emissão de CRI, a qual constituem as 2ª, 3ª, 4ª, 5ª, 6ª, 7ª, 8ª e 9ª Séries da 1ª emissão de Certificados de Recebíveis Imobiliários da Emissora; </w:t>
            </w:r>
          </w:p>
          <w:p w14:paraId="77790D0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03A4F521" w14:textId="77777777" w:rsidTr="00CC7D33">
        <w:trPr>
          <w:jc w:val="center"/>
        </w:trPr>
        <w:tc>
          <w:tcPr>
            <w:tcW w:w="2552" w:type="dxa"/>
            <w:shd w:val="clear" w:color="auto" w:fill="auto"/>
          </w:tcPr>
          <w:p w14:paraId="4157194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Emissora</w:t>
            </w:r>
            <w:r w:rsidRPr="005D7E34">
              <w:rPr>
                <w:rFonts w:ascii="Ebrima" w:hAnsi="Ebrima" w:cs="Leelawadee"/>
                <w:sz w:val="22"/>
                <w:szCs w:val="22"/>
              </w:rPr>
              <w:t>”:</w:t>
            </w:r>
          </w:p>
        </w:tc>
        <w:tc>
          <w:tcPr>
            <w:tcW w:w="6468" w:type="dxa"/>
            <w:shd w:val="clear" w:color="auto" w:fill="auto"/>
          </w:tcPr>
          <w:p w14:paraId="457092F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xml:space="preserve">, acima qualificada; </w:t>
            </w:r>
          </w:p>
          <w:p w14:paraId="0AC35BC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0A6EB10" w14:textId="77777777" w:rsidTr="00CC7D33">
        <w:trPr>
          <w:jc w:val="center"/>
        </w:trPr>
        <w:tc>
          <w:tcPr>
            <w:tcW w:w="2552" w:type="dxa"/>
            <w:shd w:val="clear" w:color="auto" w:fill="auto"/>
          </w:tcPr>
          <w:p w14:paraId="6A5CB4EC"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Empreendimentos</w:t>
            </w:r>
            <w:r w:rsidRPr="005D7E34">
              <w:rPr>
                <w:rFonts w:ascii="Ebrima" w:hAnsi="Ebrima" w:cs="Leelawadee"/>
                <w:sz w:val="22"/>
                <w:szCs w:val="22"/>
              </w:rPr>
              <w:t>”:</w:t>
            </w:r>
          </w:p>
        </w:tc>
        <w:tc>
          <w:tcPr>
            <w:tcW w:w="6468" w:type="dxa"/>
            <w:shd w:val="clear" w:color="auto" w:fill="auto"/>
          </w:tcPr>
          <w:p w14:paraId="0195BBF2" w14:textId="06204D2D" w:rsidR="00BA72AF" w:rsidRPr="005D7E34" w:rsidRDefault="00BA72AF" w:rsidP="00CC7D33">
            <w:pPr>
              <w:widowControl w:val="0"/>
              <w:autoSpaceDE w:val="0"/>
              <w:autoSpaceDN w:val="0"/>
              <w:adjustRightInd w:val="0"/>
              <w:spacing w:line="276" w:lineRule="auto"/>
              <w:ind w:left="20"/>
              <w:jc w:val="both"/>
              <w:rPr>
                <w:rFonts w:ascii="Ebrima" w:hAnsi="Ebrima" w:cs="Leelawadee"/>
                <w:b/>
                <w:bCs/>
                <w:sz w:val="22"/>
                <w:szCs w:val="22"/>
              </w:rPr>
            </w:pPr>
            <w:r w:rsidRPr="005D7E34">
              <w:rPr>
                <w:rFonts w:ascii="Ebrima" w:hAnsi="Ebrima" w:cs="Leelawadee"/>
                <w:sz w:val="22"/>
                <w:szCs w:val="22"/>
              </w:rPr>
              <w:t>Significam os empreendimentos imobiliários devidamente descritos no Anexo X</w:t>
            </w:r>
            <w:r w:rsidR="005D7E34">
              <w:rPr>
                <w:rFonts w:ascii="Ebrima" w:hAnsi="Ebrima" w:cs="Leelawadee"/>
                <w:sz w:val="22"/>
                <w:szCs w:val="22"/>
              </w:rPr>
              <w:t>I</w:t>
            </w:r>
            <w:r w:rsidRPr="005D7E34">
              <w:rPr>
                <w:rFonts w:ascii="Ebrima" w:hAnsi="Ebrima" w:cs="Leelawadee"/>
                <w:sz w:val="22"/>
                <w:szCs w:val="22"/>
              </w:rPr>
              <w:t xml:space="preserve"> ao presente Termo de Securitização, onde serão alocados os recursos decorrentes da presente Operação, conforme destinação prevista no Anexo VI</w:t>
            </w:r>
            <w:r w:rsidR="005D7E34">
              <w:rPr>
                <w:rFonts w:ascii="Ebrima" w:hAnsi="Ebrima" w:cs="Leelawadee"/>
                <w:sz w:val="22"/>
                <w:szCs w:val="22"/>
              </w:rPr>
              <w:t>I</w:t>
            </w:r>
            <w:r w:rsidRPr="005D7E34">
              <w:rPr>
                <w:rFonts w:ascii="Ebrima" w:hAnsi="Ebrima" w:cs="Leelawadee"/>
                <w:sz w:val="22"/>
                <w:szCs w:val="22"/>
              </w:rPr>
              <w:t>I deste Termo de Securitização;</w:t>
            </w:r>
          </w:p>
          <w:p w14:paraId="6857F034" w14:textId="77777777" w:rsidR="00BA72AF" w:rsidRPr="005D7E34" w:rsidRDefault="00BA72AF" w:rsidP="00E11768">
            <w:pPr>
              <w:pStyle w:val="PargrafodaLista"/>
              <w:widowControl w:val="0"/>
              <w:numPr>
                <w:ilvl w:val="0"/>
                <w:numId w:val="26"/>
              </w:numPr>
              <w:autoSpaceDE w:val="0"/>
              <w:autoSpaceDN w:val="0"/>
              <w:adjustRightInd w:val="0"/>
              <w:spacing w:line="276" w:lineRule="auto"/>
              <w:ind w:left="20"/>
              <w:jc w:val="both"/>
              <w:rPr>
                <w:rFonts w:ascii="Ebrima" w:hAnsi="Ebrima" w:cs="Leelawadee"/>
                <w:b/>
                <w:bCs/>
                <w:sz w:val="22"/>
                <w:szCs w:val="22"/>
              </w:rPr>
            </w:pPr>
          </w:p>
        </w:tc>
      </w:tr>
      <w:tr w:rsidR="0078631B" w:rsidRPr="005D7E34" w14:paraId="04D5DB5B" w14:textId="77777777" w:rsidTr="00CC7D33">
        <w:trPr>
          <w:jc w:val="center"/>
        </w:trPr>
        <w:tc>
          <w:tcPr>
            <w:tcW w:w="2552" w:type="dxa"/>
            <w:shd w:val="clear" w:color="auto" w:fill="auto"/>
          </w:tcPr>
          <w:p w14:paraId="6E948087"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Empresas Melchioretto</w:t>
            </w:r>
            <w:r w:rsidRPr="005D7E34">
              <w:rPr>
                <w:rFonts w:ascii="Ebrima" w:hAnsi="Ebrima" w:cs="Leelawadee"/>
                <w:sz w:val="22"/>
                <w:szCs w:val="22"/>
              </w:rPr>
              <w:t>”:</w:t>
            </w:r>
          </w:p>
        </w:tc>
        <w:tc>
          <w:tcPr>
            <w:tcW w:w="6468" w:type="dxa"/>
            <w:shd w:val="clear" w:color="auto" w:fill="auto"/>
          </w:tcPr>
          <w:p w14:paraId="5213B254" w14:textId="77777777" w:rsidR="00BA72AF" w:rsidRPr="005D7E34" w:rsidRDefault="00BA72AF" w:rsidP="00CC7D33">
            <w:pPr>
              <w:widowControl w:val="0"/>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 a Emissora, a </w:t>
            </w:r>
            <w:r w:rsidRPr="005D7E34">
              <w:rPr>
                <w:rFonts w:ascii="Ebrima" w:hAnsi="Ebrima" w:cs="Leelawadee"/>
                <w:b/>
                <w:sz w:val="22"/>
                <w:szCs w:val="22"/>
              </w:rPr>
              <w:t>MS PEREQUÊ HOME PARK EMPREENDIMENTOS LTDA.</w:t>
            </w:r>
            <w:r w:rsidRPr="005D7E34">
              <w:rPr>
                <w:rFonts w:ascii="Ebrima" w:hAnsi="Ebrima" w:cs="Leelawadee"/>
                <w:bCs/>
                <w:sz w:val="22"/>
                <w:szCs w:val="22"/>
              </w:rPr>
              <w:t xml:space="preserve">, inscrita no CNPJ/ME sob o nº 35.298.161/0001-98, e a </w:t>
            </w:r>
            <w:r w:rsidRPr="005D7E34">
              <w:rPr>
                <w:rFonts w:ascii="Ebrima" w:hAnsi="Ebrima" w:cs="Leelawadee"/>
                <w:b/>
                <w:sz w:val="22"/>
                <w:szCs w:val="22"/>
              </w:rPr>
              <w:t>GREEN COAST RESIDENCE EMPREENDIMENTOS LTDA.</w:t>
            </w:r>
            <w:r w:rsidRPr="005D7E34">
              <w:rPr>
                <w:rFonts w:ascii="Ebrima" w:hAnsi="Ebrima" w:cs="Leelawadee"/>
                <w:bCs/>
                <w:sz w:val="22"/>
                <w:szCs w:val="22"/>
              </w:rPr>
              <w:t>, inscrita no CNPJ/ME sob o nº 36.434.138/0001-46, quando mencionadas em conjunto;</w:t>
            </w:r>
          </w:p>
          <w:p w14:paraId="58AD20F2" w14:textId="77777777" w:rsidR="00BA72AF" w:rsidRPr="005D7E34" w:rsidRDefault="00BA72AF" w:rsidP="00CC7D33">
            <w:pPr>
              <w:widowControl w:val="0"/>
              <w:autoSpaceDE w:val="0"/>
              <w:autoSpaceDN w:val="0"/>
              <w:adjustRightInd w:val="0"/>
              <w:spacing w:line="276" w:lineRule="auto"/>
              <w:ind w:left="20"/>
              <w:jc w:val="both"/>
              <w:rPr>
                <w:rFonts w:ascii="Ebrima" w:hAnsi="Ebrima" w:cs="Leelawadee"/>
                <w:bCs/>
                <w:sz w:val="22"/>
                <w:szCs w:val="22"/>
              </w:rPr>
            </w:pPr>
          </w:p>
        </w:tc>
      </w:tr>
      <w:tr w:rsidR="0078631B" w:rsidRPr="005D7E34" w14:paraId="7CF92F17" w14:textId="77777777" w:rsidTr="00CC7D33">
        <w:trPr>
          <w:jc w:val="center"/>
        </w:trPr>
        <w:tc>
          <w:tcPr>
            <w:tcW w:w="2552" w:type="dxa"/>
            <w:shd w:val="clear" w:color="auto" w:fill="auto"/>
          </w:tcPr>
          <w:p w14:paraId="1B4CD3B4"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Escritura de Emissão de CCI</w:t>
            </w:r>
            <w:r w:rsidRPr="005D7E34">
              <w:rPr>
                <w:rFonts w:ascii="Ebrima" w:hAnsi="Ebrima" w:cs="Leelawadee"/>
                <w:sz w:val="22"/>
                <w:szCs w:val="22"/>
                <w:lang w:eastAsia="en-US"/>
              </w:rPr>
              <w:t>”:</w:t>
            </w:r>
          </w:p>
        </w:tc>
        <w:tc>
          <w:tcPr>
            <w:tcW w:w="6468" w:type="dxa"/>
            <w:shd w:val="clear" w:color="auto" w:fill="auto"/>
          </w:tcPr>
          <w:p w14:paraId="6D62693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Instrumento Particular de Emissão de Cédulas de Crédito Imobiliário Integrais, Sem Garantia Real Imobiliária, sob a Forma Escritural e Outras Avenças</w:t>
            </w:r>
            <w:r w:rsidRPr="005D7E34">
              <w:rPr>
                <w:rFonts w:ascii="Ebrima" w:hAnsi="Ebrima" w:cs="Leelawadee"/>
                <w:iCs/>
                <w:sz w:val="22"/>
                <w:szCs w:val="22"/>
              </w:rPr>
              <w:t>”</w:t>
            </w:r>
            <w:r w:rsidRPr="005D7E34">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736B787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737F648" w14:textId="77777777" w:rsidTr="00CC7D33">
        <w:trPr>
          <w:jc w:val="center"/>
        </w:trPr>
        <w:tc>
          <w:tcPr>
            <w:tcW w:w="2552" w:type="dxa"/>
            <w:shd w:val="clear" w:color="auto" w:fill="auto"/>
          </w:tcPr>
          <w:p w14:paraId="7E9078AB"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Escritura de Emissão de Debênture</w:t>
            </w:r>
            <w:r w:rsidRPr="005D7E34">
              <w:rPr>
                <w:rFonts w:ascii="Ebrima" w:hAnsi="Ebrima" w:cs="Leelawadee"/>
                <w:sz w:val="22"/>
                <w:szCs w:val="22"/>
              </w:rPr>
              <w:t>”:</w:t>
            </w:r>
          </w:p>
        </w:tc>
        <w:tc>
          <w:tcPr>
            <w:tcW w:w="6468" w:type="dxa"/>
            <w:shd w:val="clear" w:color="auto" w:fill="auto"/>
          </w:tcPr>
          <w:p w14:paraId="077226F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sz w:val="22"/>
                <w:szCs w:val="22"/>
              </w:rPr>
              <w:t>A “</w:t>
            </w:r>
            <w:r w:rsidRPr="005D7E34">
              <w:rPr>
                <w:rFonts w:ascii="Ebrima" w:hAnsi="Ebrima" w:cstheme="minorHAnsi"/>
                <w:i/>
                <w:iCs/>
                <w:sz w:val="22"/>
                <w:szCs w:val="22"/>
              </w:rPr>
              <w:t xml:space="preserve">Escritura da 1ª Emissão de Debênture Simples, não Conversível em Ações, da Espécie com Garantia Real e com Garantia Fidejussória Adicional, sem Garantia Real Imobiliária, em </w:t>
            </w:r>
            <w:r w:rsidRPr="005D7E34">
              <w:rPr>
                <w:rFonts w:ascii="Ebrima" w:hAnsi="Ebrima" w:cs="Leelawadee"/>
                <w:i/>
                <w:iCs/>
                <w:sz w:val="22"/>
                <w:szCs w:val="22"/>
              </w:rPr>
              <w:t>04 (quatro) Séries</w:t>
            </w:r>
            <w:r w:rsidRPr="005D7E34">
              <w:rPr>
                <w:rFonts w:ascii="Ebrima" w:hAnsi="Ebrima" w:cstheme="minorHAnsi"/>
                <w:i/>
                <w:iCs/>
                <w:sz w:val="22"/>
                <w:szCs w:val="22"/>
              </w:rPr>
              <w:t>, para Colocação Privada, da Melchioretto Sandri Engenharia S.A.</w:t>
            </w:r>
            <w:r w:rsidRPr="005D7E34">
              <w:rPr>
                <w:rFonts w:ascii="Ebrima" w:hAnsi="Ebrima" w:cs="Calibri"/>
                <w:i/>
                <w:iCs/>
                <w:sz w:val="22"/>
                <w:szCs w:val="22"/>
              </w:rPr>
              <w:t>”</w:t>
            </w:r>
            <w:r w:rsidRPr="005D7E34">
              <w:rPr>
                <w:rFonts w:ascii="Ebrima" w:hAnsi="Ebrima" w:cs="Leelawadee"/>
                <w:sz w:val="22"/>
                <w:szCs w:val="22"/>
              </w:rPr>
              <w:t>, celebrada nesta data, entre a Devedora, a Emissora, e os Fiadores por meio do qual a Debênture foi emitida;</w:t>
            </w:r>
          </w:p>
          <w:p w14:paraId="414CB7E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78631B" w:rsidRPr="005D7E34" w14:paraId="5875176C" w14:textId="77777777" w:rsidTr="00CC7D33">
        <w:trPr>
          <w:jc w:val="center"/>
        </w:trPr>
        <w:tc>
          <w:tcPr>
            <w:tcW w:w="2552" w:type="dxa"/>
            <w:shd w:val="clear" w:color="auto" w:fill="auto"/>
          </w:tcPr>
          <w:p w14:paraId="78EFE81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Escriturador</w:t>
            </w:r>
            <w:r w:rsidRPr="005D7E34">
              <w:rPr>
                <w:rFonts w:ascii="Ebrima" w:hAnsi="Ebrima" w:cs="Leelawadee"/>
                <w:sz w:val="22"/>
                <w:szCs w:val="22"/>
              </w:rPr>
              <w:t xml:space="preserve">”: </w:t>
            </w:r>
          </w:p>
        </w:tc>
        <w:tc>
          <w:tcPr>
            <w:tcW w:w="6468" w:type="dxa"/>
            <w:shd w:val="clear" w:color="auto" w:fill="auto"/>
          </w:tcPr>
          <w:p w14:paraId="26A6D20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b/>
                <w:sz w:val="22"/>
                <w:szCs w:val="22"/>
              </w:rPr>
              <w:t>ITAÚ CORRETORA DE VALORES S.A.</w:t>
            </w:r>
            <w:r w:rsidRPr="005D7E34">
              <w:rPr>
                <w:rFonts w:ascii="Ebrima" w:hAnsi="Ebrima" w:cs="Leelawadee"/>
                <w:bCs/>
                <w:sz w:val="22"/>
                <w:szCs w:val="22"/>
              </w:rPr>
              <w:t>, inscrita no CNPJ/ME sob o nº 61.194.353/0001-64;</w:t>
            </w:r>
          </w:p>
          <w:p w14:paraId="68D542E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 </w:t>
            </w:r>
          </w:p>
        </w:tc>
      </w:tr>
      <w:tr w:rsidR="0078631B" w:rsidRPr="005D7E34" w14:paraId="398E50EE" w14:textId="77777777" w:rsidTr="00CC7D33">
        <w:trPr>
          <w:jc w:val="center"/>
        </w:trPr>
        <w:tc>
          <w:tcPr>
            <w:tcW w:w="2552" w:type="dxa"/>
            <w:shd w:val="clear" w:color="auto" w:fill="auto"/>
          </w:tcPr>
          <w:p w14:paraId="1F107336" w14:textId="77777777" w:rsidR="00BA72AF" w:rsidRPr="005D7E34" w:rsidRDefault="00BA72AF" w:rsidP="00CC7D33">
            <w:pPr>
              <w:widowControl w:val="0"/>
              <w:tabs>
                <w:tab w:val="left" w:pos="284"/>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Liquidação do Patrimônio Separado</w:t>
            </w:r>
            <w:r w:rsidRPr="005D7E34">
              <w:rPr>
                <w:rFonts w:ascii="Ebrima" w:hAnsi="Ebrima" w:cs="Leelawadee"/>
                <w:sz w:val="22"/>
                <w:szCs w:val="22"/>
                <w:lang w:eastAsia="en-US"/>
              </w:rPr>
              <w:t>”:</w:t>
            </w:r>
          </w:p>
        </w:tc>
        <w:tc>
          <w:tcPr>
            <w:tcW w:w="6468" w:type="dxa"/>
            <w:shd w:val="clear" w:color="auto" w:fill="auto"/>
          </w:tcPr>
          <w:p w14:paraId="5520A473" w14:textId="6E982ABE"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Qualquer um dos eventos previstos na Cláusula </w:t>
            </w:r>
            <w:r w:rsidRPr="005D7E34">
              <w:rPr>
                <w:rFonts w:ascii="Ebrima" w:hAnsi="Ebrima" w:cs="Leelawadee"/>
                <w:sz w:val="22"/>
                <w:szCs w:val="22"/>
              </w:rPr>
              <w:fldChar w:fldCharType="begin"/>
            </w:r>
            <w:r w:rsidRPr="005D7E34">
              <w:rPr>
                <w:rFonts w:ascii="Ebrima" w:hAnsi="Ebrima" w:cs="Leelawadee"/>
                <w:sz w:val="22"/>
                <w:szCs w:val="22"/>
              </w:rPr>
              <w:instrText xml:space="preserve"> REF _Ref465184621 \n \p \h  \* MERGEFORMAT </w:instrText>
            </w:r>
            <w:r w:rsidRPr="005D7E34">
              <w:rPr>
                <w:rFonts w:ascii="Ebrima" w:hAnsi="Ebrima" w:cs="Leelawadee"/>
                <w:sz w:val="22"/>
                <w:szCs w:val="22"/>
              </w:rPr>
            </w:r>
            <w:r w:rsidRPr="005D7E34">
              <w:rPr>
                <w:rFonts w:ascii="Ebrima" w:hAnsi="Ebrima" w:cs="Leelawadee"/>
                <w:sz w:val="22"/>
                <w:szCs w:val="22"/>
              </w:rPr>
              <w:fldChar w:fldCharType="separate"/>
            </w:r>
            <w:r w:rsidR="0031577A" w:rsidRPr="005D7E34">
              <w:rPr>
                <w:rFonts w:ascii="Ebrima" w:hAnsi="Ebrima" w:cs="Leelawadee"/>
                <w:sz w:val="22"/>
                <w:szCs w:val="22"/>
              </w:rPr>
              <w:t>10.1 abaixo</w:t>
            </w:r>
            <w:r w:rsidRPr="005D7E34">
              <w:rPr>
                <w:rFonts w:ascii="Ebrima" w:hAnsi="Ebrima" w:cs="Leelawadee"/>
                <w:sz w:val="22"/>
                <w:szCs w:val="22"/>
              </w:rPr>
              <w:fldChar w:fldCharType="end"/>
            </w:r>
            <w:r w:rsidRPr="005D7E34">
              <w:rPr>
                <w:rFonts w:ascii="Ebrima" w:hAnsi="Ebrima" w:cs="Leelawadee"/>
                <w:sz w:val="22"/>
                <w:szCs w:val="22"/>
              </w:rPr>
              <w:t>, os quais ensejarão a assunção imediata da administração do Patrimônio Separado pelo Agente Fiduciário, se aplicável;</w:t>
            </w:r>
          </w:p>
          <w:p w14:paraId="6051B4B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4408B26E" w14:textId="77777777" w:rsidTr="00CC7D33">
        <w:trPr>
          <w:jc w:val="center"/>
        </w:trPr>
        <w:tc>
          <w:tcPr>
            <w:tcW w:w="2552" w:type="dxa"/>
            <w:shd w:val="clear" w:color="auto" w:fill="auto"/>
          </w:tcPr>
          <w:p w14:paraId="23C397C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Vencimento Antecipado</w:t>
            </w:r>
            <w:r w:rsidRPr="005D7E34">
              <w:rPr>
                <w:rFonts w:ascii="Ebrima" w:hAnsi="Ebrima" w:cs="Leelawadee"/>
                <w:sz w:val="22"/>
                <w:szCs w:val="22"/>
                <w:lang w:eastAsia="en-US"/>
              </w:rPr>
              <w:t>”</w:t>
            </w:r>
          </w:p>
        </w:tc>
        <w:tc>
          <w:tcPr>
            <w:tcW w:w="6468" w:type="dxa"/>
            <w:shd w:val="clear" w:color="auto" w:fill="auto"/>
          </w:tcPr>
          <w:p w14:paraId="21A159B3" w14:textId="77777777" w:rsidR="00BA72AF" w:rsidRPr="005D7E34" w:rsidRDefault="00BA72AF" w:rsidP="00CC7D33">
            <w:pPr>
              <w:widowControl w:val="0"/>
              <w:spacing w:line="276" w:lineRule="auto"/>
              <w:jc w:val="both"/>
              <w:rPr>
                <w:rFonts w:ascii="Ebrima" w:hAnsi="Ebrima" w:cs="Leelawadee"/>
                <w:bCs/>
                <w:iCs/>
                <w:sz w:val="22"/>
                <w:szCs w:val="22"/>
              </w:rPr>
            </w:pPr>
            <w:r w:rsidRPr="005D7E34">
              <w:rPr>
                <w:rFonts w:ascii="Ebrima" w:hAnsi="Ebrima" w:cs="Leelawadee"/>
                <w:sz w:val="22"/>
                <w:szCs w:val="22"/>
              </w:rPr>
              <w:t xml:space="preserve">São os eventos que poderão gerar o vencimento antecipado da Debênture, conforme previstos na Cláusula 6.1. </w:t>
            </w:r>
            <w:proofErr w:type="gramStart"/>
            <w:r w:rsidRPr="005D7E34">
              <w:rPr>
                <w:rFonts w:ascii="Ebrima" w:hAnsi="Ebrima" w:cs="Leelawadee"/>
                <w:sz w:val="22"/>
                <w:szCs w:val="22"/>
              </w:rPr>
              <w:t>da</w:t>
            </w:r>
            <w:proofErr w:type="gramEnd"/>
            <w:r w:rsidRPr="005D7E34">
              <w:rPr>
                <w:rFonts w:ascii="Ebrima" w:hAnsi="Ebrima" w:cs="Leelawadee"/>
                <w:sz w:val="22"/>
                <w:szCs w:val="22"/>
              </w:rPr>
              <w:t xml:space="preserve"> Escritura de Emissão de Debênture, que, uma vez configurados, observados os prazos de cura estabelecidos em cada uma das hipóteses, conforme aplicável, geram a obrigação</w:t>
            </w:r>
            <w:r w:rsidRPr="005D7E34">
              <w:rPr>
                <w:rStyle w:val="DeltaViewInsertion0"/>
                <w:rFonts w:ascii="Ebrima" w:hAnsi="Ebrima" w:cs="Leelawadee"/>
                <w:color w:val="auto"/>
                <w:sz w:val="22"/>
                <w:szCs w:val="22"/>
                <w:u w:val="none"/>
              </w:rPr>
              <w:t xml:space="preserve"> de pagamento do valor nominal unitário ou do saldo do valor nominal unitário da Debênture em circulação</w:t>
            </w:r>
            <w:r w:rsidRPr="005D7E34">
              <w:rPr>
                <w:rFonts w:ascii="Ebrima" w:hAnsi="Ebrima" w:cs="Leelawadee"/>
                <w:sz w:val="22"/>
                <w:szCs w:val="22"/>
              </w:rPr>
              <w:t xml:space="preserve">, de forma automática ou não, conforme previsto na Cláusula 6.2. </w:t>
            </w:r>
            <w:proofErr w:type="gramStart"/>
            <w:r w:rsidRPr="005D7E34">
              <w:rPr>
                <w:rFonts w:ascii="Ebrima" w:hAnsi="Ebrima" w:cs="Leelawadee"/>
                <w:sz w:val="22"/>
                <w:szCs w:val="22"/>
              </w:rPr>
              <w:t>da</w:t>
            </w:r>
            <w:proofErr w:type="gramEnd"/>
            <w:r w:rsidRPr="005D7E34">
              <w:rPr>
                <w:rFonts w:ascii="Ebrima" w:hAnsi="Ebrima" w:cs="Leelawadee"/>
                <w:sz w:val="22"/>
                <w:szCs w:val="22"/>
              </w:rPr>
              <w:t xml:space="preserve"> Escritura de Emissão de Debênture, devendo a Devedora pagar à Emissora, de forma definitiva, irrevogável e irretratável, o valor correspondente ao saldo devedor dos CRI vinculados aos respectivos Créditos Imobiliários</w:t>
            </w:r>
            <w:r w:rsidRPr="005D7E34">
              <w:rPr>
                <w:rFonts w:ascii="Ebrima" w:hAnsi="Ebrima" w:cs="Leelawadee"/>
                <w:bCs/>
                <w:iCs/>
                <w:sz w:val="22"/>
                <w:szCs w:val="22"/>
              </w:rPr>
              <w:t>, acrescido, conforme o caso, de valores e parcelas em atraso, além de quaisquer despesas relacionadas</w:t>
            </w:r>
            <w:r w:rsidRPr="005D7E34" w:rsidDel="00F51F7E">
              <w:rPr>
                <w:rFonts w:ascii="Ebrima" w:hAnsi="Ebrima" w:cs="Leelawadee"/>
                <w:bCs/>
                <w:iCs/>
                <w:sz w:val="22"/>
                <w:szCs w:val="22"/>
              </w:rPr>
              <w:t xml:space="preserve"> </w:t>
            </w:r>
            <w:r w:rsidRPr="005D7E34">
              <w:rPr>
                <w:rFonts w:ascii="Ebrima" w:hAnsi="Ebrima" w:cs="Leelawadee"/>
                <w:bCs/>
                <w:iCs/>
                <w:sz w:val="22"/>
                <w:szCs w:val="22"/>
              </w:rPr>
              <w:t xml:space="preserve">aos </w:t>
            </w:r>
            <w:r w:rsidRPr="005D7E34">
              <w:rPr>
                <w:rFonts w:ascii="Ebrima" w:hAnsi="Ebrima" w:cs="Leelawadee"/>
                <w:sz w:val="22"/>
                <w:szCs w:val="22"/>
              </w:rPr>
              <w:t xml:space="preserve">CRI em circulação </w:t>
            </w:r>
            <w:r w:rsidRPr="005D7E34">
              <w:rPr>
                <w:rFonts w:ascii="Ebrima" w:hAnsi="Ebrima" w:cs="Leelawadee"/>
                <w:bCs/>
                <w:iCs/>
                <w:sz w:val="22"/>
                <w:szCs w:val="22"/>
              </w:rPr>
              <w:t>vencidas e não pagas, apurado na data do efetivo pagamento</w:t>
            </w:r>
            <w:r w:rsidRPr="005D7E34">
              <w:rPr>
                <w:rFonts w:ascii="Ebrima" w:hAnsi="Ebrima" w:cs="Leelawadee"/>
                <w:sz w:val="22"/>
                <w:szCs w:val="22"/>
              </w:rPr>
              <w:t>,</w:t>
            </w:r>
            <w:r w:rsidRPr="005D7E34">
              <w:rPr>
                <w:rFonts w:ascii="Ebrima" w:hAnsi="Ebrima" w:cs="Leelawadee"/>
                <w:bCs/>
                <w:iCs/>
                <w:sz w:val="22"/>
                <w:szCs w:val="22"/>
              </w:rPr>
              <w:t xml:space="preserve"> calculado na forma e nas condições estabelecidas neste Termo de Securitização;</w:t>
            </w:r>
          </w:p>
          <w:p w14:paraId="45FADD4D" w14:textId="77777777" w:rsidR="00BA72AF" w:rsidRPr="005D7E34" w:rsidRDefault="00BA72AF" w:rsidP="00CC7D33">
            <w:pPr>
              <w:widowControl w:val="0"/>
              <w:spacing w:line="276" w:lineRule="auto"/>
              <w:jc w:val="both"/>
              <w:rPr>
                <w:rFonts w:ascii="Ebrima" w:hAnsi="Ebrima" w:cs="Leelawadee"/>
                <w:b/>
                <w:sz w:val="22"/>
                <w:szCs w:val="22"/>
              </w:rPr>
            </w:pPr>
          </w:p>
        </w:tc>
      </w:tr>
      <w:tr w:rsidR="0078631B" w:rsidRPr="005D7E34" w14:paraId="1C102D43" w14:textId="77777777" w:rsidTr="00CC7D33">
        <w:trPr>
          <w:jc w:val="center"/>
        </w:trPr>
        <w:tc>
          <w:tcPr>
            <w:tcW w:w="2552" w:type="dxa"/>
            <w:shd w:val="clear" w:color="auto" w:fill="auto"/>
          </w:tcPr>
          <w:p w14:paraId="1CB20F8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Fiadores</w:t>
            </w:r>
            <w:r w:rsidRPr="005D7E34">
              <w:rPr>
                <w:rFonts w:ascii="Ebrima" w:hAnsi="Ebrima" w:cs="Leelawadee"/>
                <w:sz w:val="22"/>
                <w:szCs w:val="22"/>
                <w:lang w:eastAsia="en-US"/>
              </w:rPr>
              <w:t>”:</w:t>
            </w:r>
          </w:p>
        </w:tc>
        <w:tc>
          <w:tcPr>
            <w:tcW w:w="6468" w:type="dxa"/>
            <w:shd w:val="clear" w:color="auto" w:fill="auto"/>
          </w:tcPr>
          <w:p w14:paraId="760AD1FC" w14:textId="77777777" w:rsidR="00BA72AF" w:rsidRPr="005D7E34" w:rsidRDefault="00BA72AF" w:rsidP="00CC7D33">
            <w:pPr>
              <w:widowControl w:val="0"/>
              <w:spacing w:line="276" w:lineRule="auto"/>
              <w:jc w:val="both"/>
              <w:rPr>
                <w:rFonts w:ascii="Ebrima" w:hAnsi="Ebrima" w:cs="Leelawadee"/>
                <w:sz w:val="22"/>
                <w:szCs w:val="22"/>
              </w:rPr>
            </w:pPr>
            <w:r w:rsidRPr="005D7E34">
              <w:rPr>
                <w:rFonts w:ascii="Ebrima" w:hAnsi="Ebrima" w:cs="Leelawadee"/>
                <w:sz w:val="22"/>
                <w:szCs w:val="22"/>
              </w:rPr>
              <w:t>Significa o Sr. Alexandre, o Sr. Marcos, a Sra. Daniela e a Sandri Stern, quando mencionados em conjunto;</w:t>
            </w:r>
          </w:p>
          <w:p w14:paraId="18269ADF" w14:textId="77777777" w:rsidR="00BA72AF" w:rsidRPr="005D7E34" w:rsidRDefault="00BA72AF" w:rsidP="00CC7D33">
            <w:pPr>
              <w:widowControl w:val="0"/>
              <w:spacing w:line="276" w:lineRule="auto"/>
              <w:jc w:val="both"/>
              <w:rPr>
                <w:rFonts w:ascii="Ebrima" w:hAnsi="Ebrima" w:cs="Leelawadee"/>
                <w:sz w:val="22"/>
                <w:szCs w:val="22"/>
              </w:rPr>
            </w:pPr>
          </w:p>
        </w:tc>
      </w:tr>
      <w:tr w:rsidR="0078631B" w:rsidRPr="005D7E34" w14:paraId="77771D71" w14:textId="77777777" w:rsidTr="00CC7D33">
        <w:trPr>
          <w:jc w:val="center"/>
        </w:trPr>
        <w:tc>
          <w:tcPr>
            <w:tcW w:w="2552" w:type="dxa"/>
            <w:shd w:val="clear" w:color="auto" w:fill="auto"/>
          </w:tcPr>
          <w:p w14:paraId="33A52B6C"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Fiança</w:t>
            </w:r>
            <w:r w:rsidRPr="005D7E34">
              <w:rPr>
                <w:rFonts w:ascii="Ebrima" w:hAnsi="Ebrima" w:cs="Leelawadee"/>
                <w:sz w:val="22"/>
                <w:szCs w:val="22"/>
                <w:lang w:eastAsia="en-US"/>
              </w:rPr>
              <w:t>”:</w:t>
            </w:r>
          </w:p>
        </w:tc>
        <w:tc>
          <w:tcPr>
            <w:tcW w:w="6468" w:type="dxa"/>
            <w:shd w:val="clear" w:color="auto" w:fill="auto"/>
          </w:tcPr>
          <w:p w14:paraId="627F9E08" w14:textId="77777777" w:rsidR="00BA72AF" w:rsidRPr="005D7E34" w:rsidRDefault="00BA72AF" w:rsidP="00CC7D33">
            <w:pPr>
              <w:widowControl w:val="0"/>
              <w:spacing w:line="276" w:lineRule="auto"/>
              <w:jc w:val="both"/>
              <w:rPr>
                <w:rFonts w:ascii="Ebrima" w:hAnsi="Ebrima" w:cs="Leelawadee"/>
                <w:sz w:val="22"/>
                <w:szCs w:val="22"/>
              </w:rPr>
            </w:pPr>
            <w:r w:rsidRPr="005D7E34">
              <w:rPr>
                <w:rFonts w:ascii="Ebrima" w:hAnsi="Ebrima" w:cs="Leelawadee"/>
                <w:sz w:val="22"/>
                <w:szCs w:val="22"/>
              </w:rPr>
              <w:t>Garantia fidejussória, em forma de fiança, outorgada em favor da Emissora pelos Fiadores no âmbito da Escritura de Emissão de Debênture, para garantir o cumprimento das Obrigações Garantidas;</w:t>
            </w:r>
          </w:p>
          <w:p w14:paraId="54DE83E7" w14:textId="77777777" w:rsidR="00BA72AF" w:rsidRPr="005D7E34" w:rsidRDefault="00BA72AF" w:rsidP="00CC7D33">
            <w:pPr>
              <w:widowControl w:val="0"/>
              <w:spacing w:line="276" w:lineRule="auto"/>
              <w:jc w:val="both"/>
              <w:rPr>
                <w:rFonts w:ascii="Ebrima" w:hAnsi="Ebrima" w:cs="Leelawadee"/>
                <w:sz w:val="22"/>
                <w:szCs w:val="22"/>
              </w:rPr>
            </w:pPr>
          </w:p>
        </w:tc>
      </w:tr>
      <w:tr w:rsidR="0078631B" w:rsidRPr="005D7E34" w14:paraId="242AF0C0" w14:textId="77777777" w:rsidTr="00CC7D33">
        <w:trPr>
          <w:jc w:val="center"/>
        </w:trPr>
        <w:tc>
          <w:tcPr>
            <w:tcW w:w="2552" w:type="dxa"/>
            <w:shd w:val="clear" w:color="auto" w:fill="auto"/>
          </w:tcPr>
          <w:p w14:paraId="2FB160CD"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Fundo de Reserva</w:t>
            </w:r>
            <w:r w:rsidRPr="005D7E34">
              <w:rPr>
                <w:rFonts w:ascii="Ebrima" w:hAnsi="Ebrima" w:cs="Leelawadee"/>
                <w:sz w:val="22"/>
                <w:szCs w:val="22"/>
                <w:lang w:eastAsia="en-US"/>
              </w:rPr>
              <w:t>”:</w:t>
            </w:r>
          </w:p>
          <w:p w14:paraId="42DB6FE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7613CDF" w14:textId="77777777" w:rsidR="00BA72AF" w:rsidRPr="005D7E34" w:rsidRDefault="00BA72AF" w:rsidP="00CC7D33">
            <w:pPr>
              <w:widowControl w:val="0"/>
              <w:spacing w:line="276" w:lineRule="auto"/>
              <w:jc w:val="both"/>
              <w:rPr>
                <w:rFonts w:ascii="Ebrima" w:hAnsi="Ebrima" w:cs="Leelawadee"/>
                <w:sz w:val="22"/>
                <w:szCs w:val="22"/>
              </w:rPr>
            </w:pPr>
            <w:r w:rsidRPr="005D7E34">
              <w:rPr>
                <w:rFonts w:ascii="Ebrima" w:hAnsi="Ebrima" w:cs="Leelawadee"/>
                <w:sz w:val="22"/>
                <w:szCs w:val="22"/>
              </w:rPr>
              <w:t>O fundo de reserva a ser constituído pela Devedora, na data de integralização de cada Série da Debênture, no montante equivalente ao somatório: (i) das 06 (seis) próximas parcelas de pagamento da Remuneração das respectivas Séries já emitidas; e (ii) de 1% (um por cento) do saldo devedor total das Séries já emitidas, em garantia do cumprimento das Obrigações Garantidas,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 desde que respeitado o Período de Carência, deverão ser transferidos pela Emissora, em até 2 (dois) Dias Úteis após o pagamento da respectiva parcela dos CRI, para a conta de livre movimentação da Devedora, descrita na Escritura, conforme o caso, desde que não esteja em curso um inadimplemento das Obrigações Garantidas, e respeitada a ordem de aplicação dos recursos da Ordem de Pagamentos, conforme definida abaixo.</w:t>
            </w:r>
          </w:p>
          <w:p w14:paraId="6869212F" w14:textId="77777777" w:rsidR="00BA72AF" w:rsidRPr="005D7E34" w:rsidRDefault="00BA72AF" w:rsidP="00CC7D33">
            <w:pPr>
              <w:widowControl w:val="0"/>
              <w:spacing w:line="276" w:lineRule="auto"/>
              <w:jc w:val="both"/>
              <w:rPr>
                <w:rFonts w:ascii="Ebrima" w:hAnsi="Ebrima" w:cs="Leelawadee"/>
                <w:sz w:val="22"/>
                <w:szCs w:val="22"/>
              </w:rPr>
            </w:pPr>
          </w:p>
        </w:tc>
      </w:tr>
      <w:tr w:rsidR="0078631B" w:rsidRPr="005D7E34" w14:paraId="2AE277CD" w14:textId="77777777" w:rsidTr="00CC7D33">
        <w:trPr>
          <w:jc w:val="center"/>
        </w:trPr>
        <w:tc>
          <w:tcPr>
            <w:tcW w:w="2552" w:type="dxa"/>
            <w:shd w:val="clear" w:color="auto" w:fill="auto"/>
          </w:tcPr>
          <w:p w14:paraId="1E62C61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Garantias</w:t>
            </w:r>
            <w:r w:rsidRPr="005D7E34">
              <w:rPr>
                <w:rFonts w:ascii="Ebrima" w:hAnsi="Ebrima" w:cs="Leelawadee"/>
                <w:sz w:val="22"/>
                <w:szCs w:val="22"/>
                <w:lang w:eastAsia="en-US"/>
              </w:rPr>
              <w:t>”:</w:t>
            </w:r>
          </w:p>
        </w:tc>
        <w:tc>
          <w:tcPr>
            <w:tcW w:w="6468" w:type="dxa"/>
            <w:shd w:val="clear" w:color="auto" w:fill="auto"/>
          </w:tcPr>
          <w:p w14:paraId="4E5595F3" w14:textId="77777777" w:rsidR="00BA72AF" w:rsidRPr="005D7E34" w:rsidRDefault="00BA72AF" w:rsidP="00CC7D33">
            <w:pPr>
              <w:widowControl w:val="0"/>
              <w:spacing w:line="276" w:lineRule="auto"/>
              <w:jc w:val="both"/>
              <w:rPr>
                <w:rFonts w:ascii="Ebrima" w:hAnsi="Ebrima" w:cs="Leelawadee"/>
                <w:sz w:val="22"/>
                <w:szCs w:val="22"/>
              </w:rPr>
            </w:pPr>
            <w:r w:rsidRPr="005D7E34">
              <w:rPr>
                <w:rFonts w:ascii="Ebrima" w:hAnsi="Ebrima" w:cs="Leelawadee"/>
                <w:sz w:val="22"/>
                <w:szCs w:val="22"/>
              </w:rPr>
              <w:t>(i) a Alienação Fiduciária de Ações; (ii) a Cessão Fiduciária; (iii) a Fiança; e (iv) o Fundo de Reserva, quando mencionados em conjunto;</w:t>
            </w:r>
          </w:p>
          <w:p w14:paraId="44667D51" w14:textId="77777777" w:rsidR="00BA72AF" w:rsidRPr="005D7E34" w:rsidRDefault="00BA72AF" w:rsidP="00CC7D33">
            <w:pPr>
              <w:widowControl w:val="0"/>
              <w:spacing w:line="276" w:lineRule="auto"/>
              <w:jc w:val="both"/>
              <w:rPr>
                <w:rFonts w:ascii="Ebrima" w:hAnsi="Ebrima" w:cs="Leelawadee"/>
                <w:sz w:val="22"/>
                <w:szCs w:val="22"/>
              </w:rPr>
            </w:pPr>
          </w:p>
        </w:tc>
      </w:tr>
      <w:tr w:rsidR="0078631B" w:rsidRPr="005D7E34" w14:paraId="13D40490" w14:textId="77777777" w:rsidTr="00CC7D33">
        <w:trPr>
          <w:jc w:val="center"/>
        </w:trPr>
        <w:tc>
          <w:tcPr>
            <w:tcW w:w="2552" w:type="dxa"/>
            <w:shd w:val="clear" w:color="auto" w:fill="auto"/>
          </w:tcPr>
          <w:p w14:paraId="4D1AB21D"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Instituição Custodiante</w:t>
            </w:r>
            <w:r w:rsidRPr="005D7E34">
              <w:rPr>
                <w:rFonts w:ascii="Ebrima" w:hAnsi="Ebrima" w:cs="Leelawadee"/>
                <w:sz w:val="22"/>
                <w:szCs w:val="22"/>
              </w:rPr>
              <w:t>”:</w:t>
            </w:r>
          </w:p>
          <w:p w14:paraId="142FD6AF"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A4BAA6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tc>
      </w:tr>
      <w:tr w:rsidR="0078631B" w:rsidRPr="005D7E34" w14:paraId="7B4481E1" w14:textId="77777777" w:rsidTr="00CC7D33">
        <w:trPr>
          <w:jc w:val="center"/>
        </w:trPr>
        <w:tc>
          <w:tcPr>
            <w:tcW w:w="2552" w:type="dxa"/>
            <w:shd w:val="clear" w:color="auto" w:fill="auto"/>
          </w:tcPr>
          <w:p w14:paraId="47BFBA1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414/04</w:t>
            </w:r>
            <w:r w:rsidRPr="005D7E34">
              <w:rPr>
                <w:rFonts w:ascii="Ebrima" w:hAnsi="Ebrima" w:cs="Leelawadee"/>
                <w:sz w:val="22"/>
                <w:szCs w:val="22"/>
                <w:lang w:eastAsia="en-US"/>
              </w:rPr>
              <w:t>”:</w:t>
            </w:r>
          </w:p>
        </w:tc>
        <w:tc>
          <w:tcPr>
            <w:tcW w:w="6468" w:type="dxa"/>
            <w:shd w:val="clear" w:color="auto" w:fill="auto"/>
          </w:tcPr>
          <w:p w14:paraId="2151E90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414, de 30 de dezembro de 2004, conforme alterada;</w:t>
            </w:r>
          </w:p>
          <w:p w14:paraId="5E659CF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83561BE" w14:textId="77777777" w:rsidTr="00CC7D33">
        <w:trPr>
          <w:jc w:val="center"/>
        </w:trPr>
        <w:tc>
          <w:tcPr>
            <w:tcW w:w="2552" w:type="dxa"/>
            <w:shd w:val="clear" w:color="auto" w:fill="auto"/>
          </w:tcPr>
          <w:p w14:paraId="0E378B2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358/02</w:t>
            </w:r>
            <w:r w:rsidRPr="005D7E34">
              <w:rPr>
                <w:rFonts w:ascii="Ebrima" w:hAnsi="Ebrima" w:cs="Leelawadee"/>
                <w:sz w:val="22"/>
                <w:szCs w:val="22"/>
                <w:lang w:eastAsia="en-US"/>
              </w:rPr>
              <w:t>”:</w:t>
            </w:r>
          </w:p>
        </w:tc>
        <w:tc>
          <w:tcPr>
            <w:tcW w:w="6468" w:type="dxa"/>
            <w:shd w:val="clear" w:color="auto" w:fill="auto"/>
          </w:tcPr>
          <w:p w14:paraId="03E1242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358, de 3 de janeiro de 2002, conforme alterada;</w:t>
            </w:r>
          </w:p>
          <w:p w14:paraId="6F353B6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573C9773" w14:textId="77777777" w:rsidTr="00CC7D33">
        <w:trPr>
          <w:jc w:val="center"/>
        </w:trPr>
        <w:tc>
          <w:tcPr>
            <w:tcW w:w="2552" w:type="dxa"/>
            <w:shd w:val="clear" w:color="auto" w:fill="auto"/>
          </w:tcPr>
          <w:p w14:paraId="62F3A93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476/09</w:t>
            </w:r>
            <w:r w:rsidRPr="005D7E34">
              <w:rPr>
                <w:rFonts w:ascii="Ebrima" w:hAnsi="Ebrima" w:cs="Leelawadee"/>
                <w:sz w:val="22"/>
                <w:szCs w:val="22"/>
                <w:lang w:eastAsia="en-US"/>
              </w:rPr>
              <w:t>”:</w:t>
            </w:r>
          </w:p>
        </w:tc>
        <w:tc>
          <w:tcPr>
            <w:tcW w:w="6468" w:type="dxa"/>
            <w:shd w:val="clear" w:color="auto" w:fill="auto"/>
          </w:tcPr>
          <w:p w14:paraId="38AE773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476, de 16 de janeiro de 2009, conforme alterada;</w:t>
            </w:r>
          </w:p>
          <w:p w14:paraId="1821797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0F827D8C" w14:textId="77777777" w:rsidTr="00CC7D33">
        <w:trPr>
          <w:jc w:val="center"/>
        </w:trPr>
        <w:tc>
          <w:tcPr>
            <w:tcW w:w="2552" w:type="dxa"/>
            <w:shd w:val="clear" w:color="auto" w:fill="auto"/>
          </w:tcPr>
          <w:p w14:paraId="4A8B07D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539/13</w:t>
            </w:r>
            <w:r w:rsidRPr="005D7E34">
              <w:rPr>
                <w:rFonts w:ascii="Ebrima" w:hAnsi="Ebrima" w:cs="Leelawadee"/>
                <w:sz w:val="22"/>
                <w:szCs w:val="22"/>
                <w:lang w:eastAsia="en-US"/>
              </w:rPr>
              <w:t>”:</w:t>
            </w:r>
          </w:p>
        </w:tc>
        <w:tc>
          <w:tcPr>
            <w:tcW w:w="6468" w:type="dxa"/>
            <w:shd w:val="clear" w:color="auto" w:fill="auto"/>
          </w:tcPr>
          <w:p w14:paraId="52B8C6F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539, de 13 de novembro de 2013, conforme alterada;</w:t>
            </w:r>
          </w:p>
          <w:p w14:paraId="15B6590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59921287" w14:textId="77777777" w:rsidTr="00CC7D33">
        <w:trPr>
          <w:jc w:val="center"/>
        </w:trPr>
        <w:tc>
          <w:tcPr>
            <w:tcW w:w="2552" w:type="dxa"/>
            <w:shd w:val="clear" w:color="auto" w:fill="auto"/>
          </w:tcPr>
          <w:p w14:paraId="1C171E15"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Investidores Profissionais</w:t>
            </w:r>
            <w:r w:rsidRPr="005D7E34">
              <w:rPr>
                <w:rFonts w:ascii="Ebrima" w:hAnsi="Ebrima" w:cs="Leelawadee"/>
                <w:sz w:val="22"/>
                <w:szCs w:val="22"/>
                <w:lang w:eastAsia="en-US"/>
              </w:rPr>
              <w:t>”, “</w:t>
            </w:r>
            <w:r w:rsidRPr="005D7E34">
              <w:rPr>
                <w:rFonts w:ascii="Ebrima" w:hAnsi="Ebrima" w:cs="Leelawadee"/>
                <w:sz w:val="22"/>
                <w:szCs w:val="22"/>
                <w:u w:val="single"/>
                <w:lang w:eastAsia="en-US"/>
              </w:rPr>
              <w:t>Investidores</w:t>
            </w:r>
            <w:r w:rsidRPr="005D7E34">
              <w:rPr>
                <w:rFonts w:ascii="Ebrima" w:hAnsi="Ebrima" w:cs="Leelawadee"/>
                <w:sz w:val="22"/>
                <w:szCs w:val="22"/>
                <w:lang w:eastAsia="en-US"/>
              </w:rPr>
              <w:t>” ou “</w:t>
            </w:r>
            <w:r w:rsidRPr="005D7E34">
              <w:rPr>
                <w:rFonts w:ascii="Ebrima" w:hAnsi="Ebrima" w:cs="Leelawadee"/>
                <w:sz w:val="22"/>
                <w:szCs w:val="22"/>
                <w:u w:val="single"/>
                <w:lang w:eastAsia="en-US"/>
              </w:rPr>
              <w:t>Investidor</w:t>
            </w:r>
            <w:r w:rsidRPr="005D7E34">
              <w:rPr>
                <w:rFonts w:ascii="Ebrima" w:hAnsi="Ebrima" w:cs="Leelawadee"/>
                <w:sz w:val="22"/>
                <w:szCs w:val="22"/>
                <w:lang w:eastAsia="en-US"/>
              </w:rPr>
              <w:t>”:</w:t>
            </w:r>
          </w:p>
          <w:p w14:paraId="3DE9C44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C1B978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investidores que atendam às características de investidor profissional, assim definidos nos termos da Instrução CVM nº 539/13;</w:t>
            </w:r>
          </w:p>
        </w:tc>
      </w:tr>
      <w:tr w:rsidR="0078631B" w:rsidRPr="005D7E34" w14:paraId="1C8B6C9E" w14:textId="77777777" w:rsidTr="00CC7D33">
        <w:trPr>
          <w:jc w:val="center"/>
        </w:trPr>
        <w:tc>
          <w:tcPr>
            <w:tcW w:w="2552" w:type="dxa"/>
            <w:shd w:val="clear" w:color="auto" w:fill="auto"/>
          </w:tcPr>
          <w:p w14:paraId="53DDAD1E"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Investimentos Permitidos</w:t>
            </w:r>
            <w:r w:rsidRPr="005D7E34">
              <w:rPr>
                <w:rFonts w:ascii="Ebrima" w:hAnsi="Ebrima" w:cs="Leelawadee"/>
                <w:sz w:val="22"/>
                <w:szCs w:val="22"/>
                <w:lang w:eastAsia="en-US"/>
              </w:rPr>
              <w:t>”:</w:t>
            </w:r>
          </w:p>
        </w:tc>
        <w:tc>
          <w:tcPr>
            <w:tcW w:w="6468" w:type="dxa"/>
            <w:shd w:val="clear" w:color="auto" w:fill="auto"/>
          </w:tcPr>
          <w:p w14:paraId="7A473D33"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1A03BD8C"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E6922B3" w14:textId="77777777" w:rsidTr="00CC7D33">
        <w:trPr>
          <w:jc w:val="center"/>
        </w:trPr>
        <w:tc>
          <w:tcPr>
            <w:tcW w:w="2552" w:type="dxa"/>
            <w:shd w:val="clear" w:color="auto" w:fill="auto"/>
          </w:tcPr>
          <w:p w14:paraId="2BD2AB3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IPCA/IBGE</w:t>
            </w:r>
            <w:r w:rsidRPr="005D7E34">
              <w:rPr>
                <w:rFonts w:ascii="Ebrima" w:hAnsi="Ebrima" w:cs="Leelawadee"/>
                <w:sz w:val="22"/>
                <w:szCs w:val="22"/>
                <w:lang w:eastAsia="en-US"/>
              </w:rPr>
              <w:t>”:</w:t>
            </w:r>
          </w:p>
        </w:tc>
        <w:tc>
          <w:tcPr>
            <w:tcW w:w="6468" w:type="dxa"/>
            <w:shd w:val="clear" w:color="auto" w:fill="auto"/>
          </w:tcPr>
          <w:p w14:paraId="4BFE165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Índice Nacional de Preços ao Consumidor Amplo, calculado e divulgado pelo Instituto Brasileiro de Geografia e Estatística – IBGE;</w:t>
            </w:r>
          </w:p>
          <w:p w14:paraId="6DAC19D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2E4EA30" w14:textId="77777777" w:rsidTr="00CC7D33">
        <w:trPr>
          <w:jc w:val="center"/>
        </w:trPr>
        <w:tc>
          <w:tcPr>
            <w:tcW w:w="2552" w:type="dxa"/>
            <w:shd w:val="clear" w:color="auto" w:fill="auto"/>
          </w:tcPr>
          <w:p w14:paraId="2265312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Juros Remuneratórios</w:t>
            </w:r>
            <w:r w:rsidRPr="005D7E34">
              <w:rPr>
                <w:rFonts w:ascii="Ebrima" w:hAnsi="Ebrima" w:cs="Leelawadee"/>
                <w:sz w:val="22"/>
                <w:szCs w:val="22"/>
                <w:lang w:eastAsia="en-US"/>
              </w:rPr>
              <w:t>”:</w:t>
            </w:r>
          </w:p>
        </w:tc>
        <w:tc>
          <w:tcPr>
            <w:tcW w:w="6468" w:type="dxa"/>
            <w:shd w:val="clear" w:color="auto" w:fill="auto"/>
          </w:tcPr>
          <w:p w14:paraId="1F1A7B7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Taxa efetiva de juros de 8,50% (oito inteiros e cinquenta centésimos por cento) ao ano para os CRI Seniores e 13,50% (treze inteiros e cinquenta centésimos por cento) ao ano para os CRI Subordinados, capitalizados e pagos mensalmente, conforme previstos na Cláusula 5.1.3. </w:t>
            </w:r>
            <w:proofErr w:type="gramStart"/>
            <w:r w:rsidRPr="005D7E34">
              <w:rPr>
                <w:rFonts w:ascii="Ebrima" w:hAnsi="Ebrima" w:cs="Leelawadee"/>
                <w:sz w:val="22"/>
                <w:szCs w:val="22"/>
              </w:rPr>
              <w:t>abaixo</w:t>
            </w:r>
            <w:proofErr w:type="gramEnd"/>
            <w:r w:rsidRPr="005D7E34">
              <w:rPr>
                <w:rFonts w:ascii="Ebrima" w:hAnsi="Ebrima" w:cs="Leelawadee"/>
                <w:sz w:val="22"/>
                <w:szCs w:val="22"/>
              </w:rPr>
              <w:t>;</w:t>
            </w:r>
          </w:p>
          <w:p w14:paraId="55FF016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2FF5F88D" w14:textId="77777777" w:rsidTr="00CC7D33">
        <w:trPr>
          <w:jc w:val="center"/>
        </w:trPr>
        <w:tc>
          <w:tcPr>
            <w:tcW w:w="2552" w:type="dxa"/>
            <w:shd w:val="clear" w:color="auto" w:fill="auto"/>
          </w:tcPr>
          <w:p w14:paraId="12F90842"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das Sociedades por Ações</w:t>
            </w:r>
            <w:r w:rsidRPr="005D7E34">
              <w:rPr>
                <w:rFonts w:ascii="Ebrima" w:hAnsi="Ebrima" w:cs="Leelawadee"/>
                <w:sz w:val="22"/>
                <w:szCs w:val="22"/>
                <w:lang w:eastAsia="en-US"/>
              </w:rPr>
              <w:t>”:</w:t>
            </w:r>
          </w:p>
          <w:p w14:paraId="76BE972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8B8ADF3"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6.404, de 15 de dezembro de 1976, conforme alterada;</w:t>
            </w:r>
          </w:p>
        </w:tc>
      </w:tr>
      <w:tr w:rsidR="0078631B" w:rsidRPr="005D7E34" w14:paraId="2E1E9A1F" w14:textId="77777777" w:rsidTr="00CC7D33">
        <w:trPr>
          <w:jc w:val="center"/>
        </w:trPr>
        <w:tc>
          <w:tcPr>
            <w:tcW w:w="2552" w:type="dxa"/>
            <w:shd w:val="clear" w:color="auto" w:fill="auto"/>
          </w:tcPr>
          <w:p w14:paraId="0A4D18AF"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4.591/64</w:t>
            </w:r>
            <w:r w:rsidRPr="005D7E34">
              <w:rPr>
                <w:rFonts w:ascii="Ebrima" w:hAnsi="Ebrima" w:cs="Leelawadee"/>
                <w:sz w:val="22"/>
                <w:szCs w:val="22"/>
                <w:lang w:eastAsia="en-US"/>
              </w:rPr>
              <w:t>”:</w:t>
            </w:r>
          </w:p>
        </w:tc>
        <w:tc>
          <w:tcPr>
            <w:tcW w:w="6468" w:type="dxa"/>
            <w:shd w:val="clear" w:color="auto" w:fill="auto"/>
          </w:tcPr>
          <w:p w14:paraId="4AB8B4C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Lei nº 4.591, de 16 de dezembro de 1964, conforme alterada;</w:t>
            </w:r>
          </w:p>
          <w:p w14:paraId="2AFC5A3D" w14:textId="77777777" w:rsidR="00BA72AF" w:rsidRPr="005D7E34" w:rsidRDefault="00BA72AF" w:rsidP="00CC7D33">
            <w:pPr>
              <w:widowControl w:val="0"/>
              <w:autoSpaceDE w:val="0"/>
              <w:autoSpaceDN w:val="0"/>
              <w:adjustRightInd w:val="0"/>
              <w:spacing w:line="276" w:lineRule="auto"/>
              <w:ind w:left="20"/>
              <w:jc w:val="both"/>
              <w:rPr>
                <w:rFonts w:ascii="Ebrima" w:hAnsi="Ebrima" w:cs="Leelawadee"/>
                <w:sz w:val="22"/>
                <w:szCs w:val="22"/>
              </w:rPr>
            </w:pPr>
          </w:p>
        </w:tc>
      </w:tr>
      <w:tr w:rsidR="0078631B" w:rsidRPr="005D7E34" w14:paraId="10BC56F4" w14:textId="77777777" w:rsidTr="00CC7D33">
        <w:trPr>
          <w:jc w:val="center"/>
        </w:trPr>
        <w:tc>
          <w:tcPr>
            <w:tcW w:w="2552" w:type="dxa"/>
            <w:shd w:val="clear" w:color="auto" w:fill="auto"/>
          </w:tcPr>
          <w:p w14:paraId="670B676F"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10.931/04</w:t>
            </w:r>
            <w:r w:rsidRPr="005D7E34">
              <w:rPr>
                <w:rFonts w:ascii="Ebrima" w:hAnsi="Ebrima" w:cs="Leelawadee"/>
                <w:sz w:val="22"/>
                <w:szCs w:val="22"/>
                <w:lang w:eastAsia="en-US"/>
              </w:rPr>
              <w:t>”:</w:t>
            </w:r>
          </w:p>
        </w:tc>
        <w:tc>
          <w:tcPr>
            <w:tcW w:w="6468" w:type="dxa"/>
            <w:shd w:val="clear" w:color="auto" w:fill="auto"/>
          </w:tcPr>
          <w:p w14:paraId="3B8BF4C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10.931, de 2 de agosto de 2004, conforme alterada;</w:t>
            </w:r>
          </w:p>
          <w:p w14:paraId="033B306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85253E4" w14:textId="77777777" w:rsidTr="00CC7D33">
        <w:trPr>
          <w:jc w:val="center"/>
        </w:trPr>
        <w:tc>
          <w:tcPr>
            <w:tcW w:w="2552" w:type="dxa"/>
            <w:shd w:val="clear" w:color="auto" w:fill="auto"/>
          </w:tcPr>
          <w:p w14:paraId="24609454" w14:textId="77777777" w:rsidR="00BA72AF" w:rsidRPr="005D7E34" w:rsidDel="00AA3657"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Lei nº 9.514/97</w:t>
            </w:r>
            <w:r w:rsidRPr="005D7E34">
              <w:rPr>
                <w:rFonts w:ascii="Ebrima" w:hAnsi="Ebrima" w:cs="Leelawadee"/>
                <w:sz w:val="22"/>
                <w:szCs w:val="22"/>
              </w:rPr>
              <w:t>”:</w:t>
            </w:r>
          </w:p>
        </w:tc>
        <w:tc>
          <w:tcPr>
            <w:tcW w:w="6468" w:type="dxa"/>
            <w:shd w:val="clear" w:color="auto" w:fill="auto"/>
          </w:tcPr>
          <w:p w14:paraId="2827222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9.514, de 20 de novembro de 1997, conforme alterada;</w:t>
            </w:r>
          </w:p>
          <w:p w14:paraId="0055D82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5078F" w:rsidRPr="005D7E34" w14:paraId="304F2BCB" w14:textId="77777777" w:rsidTr="00CC7D33">
        <w:trPr>
          <w:jc w:val="center"/>
        </w:trPr>
        <w:tc>
          <w:tcPr>
            <w:tcW w:w="2552" w:type="dxa"/>
            <w:shd w:val="clear" w:color="auto" w:fill="auto"/>
          </w:tcPr>
          <w:p w14:paraId="43295D1F" w14:textId="6DBCF64F" w:rsidR="00C5078F" w:rsidRPr="005D7E34" w:rsidRDefault="00C5078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8279ED">
              <w:rPr>
                <w:rFonts w:ascii="Ebrima" w:hAnsi="Ebrima" w:cs="Leelawadee"/>
                <w:sz w:val="22"/>
                <w:szCs w:val="22"/>
                <w:u w:val="single"/>
              </w:rPr>
              <w:t>MDA</w:t>
            </w:r>
            <w:r w:rsidRPr="005D7E34">
              <w:rPr>
                <w:rFonts w:ascii="Ebrima" w:hAnsi="Ebrima" w:cs="Leelawadee"/>
                <w:sz w:val="22"/>
                <w:szCs w:val="22"/>
              </w:rPr>
              <w:t>”:</w:t>
            </w:r>
          </w:p>
        </w:tc>
        <w:tc>
          <w:tcPr>
            <w:tcW w:w="6468" w:type="dxa"/>
            <w:shd w:val="clear" w:color="auto" w:fill="auto"/>
          </w:tcPr>
          <w:p w14:paraId="139D4F3D" w14:textId="48231D43" w:rsidR="00C5078F" w:rsidRPr="005D7E34" w:rsidRDefault="009E5914"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MDA – Módulo de Distribuição de Ativos, ambiente de distribuição primária de títulos e valores mobiliários, administrado e operacionalizado pela B3.</w:t>
            </w:r>
          </w:p>
          <w:p w14:paraId="24E640C2" w14:textId="421AA79F" w:rsidR="009E5914" w:rsidRPr="005D7E34" w:rsidRDefault="009E5914"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7DB847E" w14:textId="77777777" w:rsidTr="00CC7D33">
        <w:trPr>
          <w:jc w:val="center"/>
        </w:trPr>
        <w:tc>
          <w:tcPr>
            <w:tcW w:w="2552" w:type="dxa"/>
            <w:shd w:val="clear" w:color="auto" w:fill="auto"/>
          </w:tcPr>
          <w:p w14:paraId="0969381C"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Obrigações Garantidas</w:t>
            </w:r>
            <w:r w:rsidRPr="005D7E34">
              <w:rPr>
                <w:rFonts w:ascii="Ebrima" w:hAnsi="Ebrima" w:cs="Leelawadee"/>
                <w:sz w:val="22"/>
                <w:szCs w:val="22"/>
                <w:lang w:eastAsia="en-US"/>
              </w:rPr>
              <w:t>”:</w:t>
            </w:r>
          </w:p>
        </w:tc>
        <w:tc>
          <w:tcPr>
            <w:tcW w:w="6468" w:type="dxa"/>
            <w:shd w:val="clear" w:color="auto" w:fill="auto"/>
          </w:tcPr>
          <w:p w14:paraId="249A49C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Em conjunto: (i) todas as obrigações assumidas pela Devedora nos termos da Escritura de Emissão de Debênture, incluindo, mas não se limitando, à obrigação de pagamento do valor nominal unitário da Debênture, da remuneração da Debênture, bem como todos e quaisquer outros direitos creditórios devidos pela Devedora por força da Debênture,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da Cláusula 6.1. </w:t>
            </w:r>
            <w:proofErr w:type="gramStart"/>
            <w:r w:rsidRPr="005D7E34">
              <w:rPr>
                <w:rFonts w:ascii="Ebrima" w:hAnsi="Ebrima" w:cs="Leelawadee"/>
                <w:sz w:val="22"/>
                <w:szCs w:val="22"/>
              </w:rPr>
              <w:t>da</w:t>
            </w:r>
            <w:proofErr w:type="gramEnd"/>
            <w:r w:rsidRPr="005D7E34">
              <w:rPr>
                <w:rFonts w:ascii="Ebrima" w:hAnsi="Ebrima" w:cs="Leelawadee"/>
                <w:sz w:val="22"/>
                <w:szCs w:val="22"/>
              </w:rPr>
              <w:t xml:space="preserve"> Escritura de Emissão de Debênture; e (ii)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21" w:name="_DV_M31"/>
            <w:bookmarkStart w:id="22" w:name="_DV_M32"/>
            <w:bookmarkEnd w:id="21"/>
            <w:bookmarkEnd w:id="22"/>
          </w:p>
          <w:p w14:paraId="4E0D860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FE65A43" w14:textId="77777777" w:rsidTr="00CC7D33">
        <w:trPr>
          <w:jc w:val="center"/>
        </w:trPr>
        <w:tc>
          <w:tcPr>
            <w:tcW w:w="2552" w:type="dxa"/>
            <w:shd w:val="clear" w:color="auto" w:fill="auto"/>
          </w:tcPr>
          <w:p w14:paraId="3B76E0B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Oferta Pública Restrita</w:t>
            </w:r>
            <w:r w:rsidRPr="005D7E34">
              <w:rPr>
                <w:rFonts w:ascii="Ebrima" w:hAnsi="Ebrima" w:cs="Leelawadee"/>
                <w:sz w:val="22"/>
                <w:szCs w:val="22"/>
                <w:lang w:eastAsia="en-US"/>
              </w:rPr>
              <w:t>”:</w:t>
            </w:r>
          </w:p>
        </w:tc>
        <w:tc>
          <w:tcPr>
            <w:tcW w:w="6468" w:type="dxa"/>
            <w:shd w:val="clear" w:color="auto" w:fill="auto"/>
          </w:tcPr>
          <w:p w14:paraId="5A96B72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distribuição pública dos CRI, que será realizada com esforços restritos de colocação, nos termos da Instrução CVM nº 476/09; </w:t>
            </w:r>
          </w:p>
          <w:p w14:paraId="62FD064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B740B52" w14:textId="77777777" w:rsidTr="00CC7D33">
        <w:trPr>
          <w:jc w:val="center"/>
        </w:trPr>
        <w:tc>
          <w:tcPr>
            <w:tcW w:w="2552" w:type="dxa"/>
            <w:shd w:val="clear" w:color="auto" w:fill="auto"/>
          </w:tcPr>
          <w:p w14:paraId="632183F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Ordem de Pagamentos</w:t>
            </w:r>
            <w:r w:rsidRPr="005D7E34">
              <w:rPr>
                <w:rFonts w:ascii="Ebrima" w:hAnsi="Ebrima" w:cs="Leelawadee"/>
                <w:sz w:val="22"/>
                <w:szCs w:val="22"/>
                <w:lang w:eastAsia="en-US"/>
              </w:rPr>
              <w:t>”:</w:t>
            </w:r>
          </w:p>
        </w:tc>
        <w:tc>
          <w:tcPr>
            <w:tcW w:w="6468" w:type="dxa"/>
            <w:shd w:val="clear" w:color="auto" w:fill="auto"/>
          </w:tcPr>
          <w:p w14:paraId="17D0B3D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5D7E34">
              <w:rPr>
                <w:rFonts w:ascii="Ebrima" w:hAnsi="Ebrima" w:cs="Tahoma"/>
                <w:sz w:val="22"/>
                <w:szCs w:val="22"/>
              </w:rPr>
              <w:t>:</w:t>
            </w:r>
          </w:p>
          <w:p w14:paraId="3C8EE98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1A2F93A"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cs="Leelawadee"/>
                <w:sz w:val="22"/>
                <w:szCs w:val="22"/>
              </w:rPr>
            </w:pPr>
            <w:proofErr w:type="gramStart"/>
            <w:r w:rsidRPr="005D7E34">
              <w:rPr>
                <w:rFonts w:ascii="Ebrima" w:hAnsi="Ebrima" w:cs="Leelawadee"/>
                <w:sz w:val="22"/>
                <w:szCs w:val="22"/>
              </w:rPr>
              <w:t>despesas</w:t>
            </w:r>
            <w:proofErr w:type="gramEnd"/>
            <w:r w:rsidRPr="005D7E34">
              <w:rPr>
                <w:rFonts w:ascii="Ebrima" w:hAnsi="Ebrima" w:cs="Leelawadee"/>
                <w:sz w:val="22"/>
                <w:szCs w:val="22"/>
              </w:rPr>
              <w:t xml:space="preserve"> do Patrimônio Separado incorridas e não pagas até a data da amortização mensal programada; </w:t>
            </w:r>
          </w:p>
          <w:p w14:paraId="743FFD95"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 xml:space="preserve">Encargos Moratórios, conforme definidos na Cláusula 4.7. </w:t>
            </w:r>
            <w:proofErr w:type="gramStart"/>
            <w:r w:rsidRPr="005D7E34">
              <w:rPr>
                <w:rFonts w:ascii="Ebrima" w:hAnsi="Ebrima" w:cs="Leelawadee"/>
                <w:sz w:val="22"/>
                <w:szCs w:val="22"/>
              </w:rPr>
              <w:t>da</w:t>
            </w:r>
            <w:proofErr w:type="gramEnd"/>
            <w:r w:rsidRPr="005D7E34">
              <w:rPr>
                <w:rFonts w:ascii="Ebrima" w:hAnsi="Ebrima" w:cs="Leelawadee"/>
                <w:sz w:val="22"/>
                <w:szCs w:val="22"/>
              </w:rPr>
              <w:t xml:space="preserve"> Escritura de Emissão de Debênture;</w:t>
            </w:r>
          </w:p>
          <w:p w14:paraId="55F04353"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Recomposição do Fundo de Reserva, se necessário;</w:t>
            </w:r>
          </w:p>
          <w:p w14:paraId="7D53AD47"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Seniores capitalizadas em meses anteriores e não pagos e encargos moratórios devidos e não pagos;</w:t>
            </w:r>
          </w:p>
          <w:p w14:paraId="0E2B6CBD"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Seniores imediatamente vincenda;</w:t>
            </w:r>
          </w:p>
          <w:p w14:paraId="32F75086"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Amortização Programada dos CRI Seniores, respeitado o Período de Carência;</w:t>
            </w:r>
          </w:p>
          <w:p w14:paraId="54D8F18E"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Subordinados capitalizadas em meses anteriores e não pagos e encargos moratórios devidos e não pagos;</w:t>
            </w:r>
          </w:p>
          <w:p w14:paraId="21B7BC5D"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Subordinados imediatamente vincenda;</w:t>
            </w:r>
          </w:p>
          <w:p w14:paraId="20C20538"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Amortização Programada dos CRI Subordinados, respeitado o Período de Carência; e</w:t>
            </w:r>
          </w:p>
          <w:p w14:paraId="4E4EE91E"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cs="Leelawadee"/>
                <w:sz w:val="22"/>
                <w:szCs w:val="22"/>
              </w:rPr>
              <w:t>Liberação de eventual excedente para a Devedora, respeitado o Período de Carência.</w:t>
            </w:r>
          </w:p>
          <w:p w14:paraId="44521172" w14:textId="77777777" w:rsidR="00BA72AF" w:rsidRPr="005D7E34" w:rsidRDefault="00BA72AF" w:rsidP="00CC7D33">
            <w:pPr>
              <w:widowControl w:val="0"/>
              <w:spacing w:line="276" w:lineRule="auto"/>
              <w:jc w:val="both"/>
              <w:rPr>
                <w:rFonts w:ascii="Ebrima" w:hAnsi="Ebrima" w:cs="Leelawadee"/>
                <w:sz w:val="22"/>
                <w:szCs w:val="22"/>
              </w:rPr>
            </w:pPr>
          </w:p>
        </w:tc>
      </w:tr>
      <w:tr w:rsidR="0078631B" w:rsidRPr="005D7E34" w14:paraId="281F655F" w14:textId="77777777" w:rsidTr="00CC7D33">
        <w:trPr>
          <w:jc w:val="center"/>
        </w:trPr>
        <w:tc>
          <w:tcPr>
            <w:tcW w:w="2552" w:type="dxa"/>
            <w:shd w:val="clear" w:color="auto" w:fill="auto"/>
          </w:tcPr>
          <w:p w14:paraId="4DE3188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Patrimônio Separado</w:t>
            </w:r>
            <w:r w:rsidRPr="005D7E34">
              <w:rPr>
                <w:rFonts w:ascii="Ebrima" w:hAnsi="Ebrima" w:cs="Leelawadee"/>
                <w:sz w:val="22"/>
                <w:szCs w:val="22"/>
                <w:lang w:eastAsia="en-US"/>
              </w:rPr>
              <w:t>”:</w:t>
            </w:r>
          </w:p>
        </w:tc>
        <w:tc>
          <w:tcPr>
            <w:tcW w:w="6468" w:type="dxa"/>
            <w:shd w:val="clear" w:color="auto" w:fill="auto"/>
          </w:tcPr>
          <w:p w14:paraId="1C303D9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01B8C30C"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7EE7F6F" w14:textId="77777777" w:rsidTr="00CC7D33">
        <w:trPr>
          <w:jc w:val="center"/>
        </w:trPr>
        <w:tc>
          <w:tcPr>
            <w:tcW w:w="2552" w:type="dxa"/>
            <w:shd w:val="clear" w:color="auto" w:fill="auto"/>
          </w:tcPr>
          <w:p w14:paraId="5780C85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Período de Carência</w:t>
            </w:r>
            <w:r w:rsidRPr="005D7E34">
              <w:rPr>
                <w:rFonts w:ascii="Ebrima" w:hAnsi="Ebrima" w:cs="Leelawadee"/>
                <w:sz w:val="22"/>
                <w:szCs w:val="22"/>
                <w:lang w:eastAsia="en-US"/>
              </w:rPr>
              <w:t>”:</w:t>
            </w:r>
          </w:p>
        </w:tc>
        <w:tc>
          <w:tcPr>
            <w:tcW w:w="6468" w:type="dxa"/>
            <w:shd w:val="clear" w:color="auto" w:fill="auto"/>
          </w:tcPr>
          <w:p w14:paraId="02920EB1" w14:textId="07461049"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Período compreendido entre a Data de Integralização da 01ª Série</w:t>
            </w:r>
            <w:r w:rsidR="009E5914" w:rsidRPr="005D7E34">
              <w:rPr>
                <w:rFonts w:ascii="Ebrima" w:hAnsi="Ebrima" w:cs="Leelawadee"/>
                <w:sz w:val="22"/>
                <w:szCs w:val="22"/>
              </w:rPr>
              <w:t>, ou seja, dia 02 de agosto de 2021,</w:t>
            </w:r>
            <w:r w:rsidRPr="005D7E34">
              <w:rPr>
                <w:rFonts w:ascii="Ebrima" w:hAnsi="Ebrima" w:cs="Leelawadee"/>
                <w:sz w:val="22"/>
                <w:szCs w:val="22"/>
              </w:rPr>
              <w:t xml:space="preserve"> e o 25º (vigésimo quinto) mês, onde o Valor Nominal Unitário dos CRI não será amortizado, sendo paga apenas a Remuneração;</w:t>
            </w:r>
          </w:p>
          <w:p w14:paraId="384A5D6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A37B375" w14:textId="77777777" w:rsidTr="00CC7D33">
        <w:trPr>
          <w:jc w:val="center"/>
        </w:trPr>
        <w:tc>
          <w:tcPr>
            <w:tcW w:w="2552" w:type="dxa"/>
            <w:shd w:val="clear" w:color="auto" w:fill="auto"/>
          </w:tcPr>
          <w:p w14:paraId="339B7A3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Fluxo Mensal</w:t>
            </w:r>
            <w:r w:rsidRPr="005D7E34">
              <w:rPr>
                <w:rFonts w:ascii="Ebrima" w:hAnsi="Ebrima" w:cs="Leelawadee"/>
                <w:sz w:val="22"/>
                <w:szCs w:val="22"/>
                <w:lang w:eastAsia="en-US"/>
              </w:rPr>
              <w:t xml:space="preserve">”: </w:t>
            </w:r>
          </w:p>
        </w:tc>
        <w:tc>
          <w:tcPr>
            <w:tcW w:w="6468" w:type="dxa"/>
            <w:shd w:val="clear" w:color="auto" w:fill="auto"/>
          </w:tcPr>
          <w:p w14:paraId="6EACBFA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os valores referentes aos Direitos Creditórios (líquidos de antecipações), depositados nas Contas Arrecadadores e consolidados na Conta Centralizadora ao longo de um mês de competência sejam equivalentes a, pelo menos, 140% (cento e quarenta por cento) das Obrigações Garantidas referentes à parcela dos CRI do mês de apuração;</w:t>
            </w:r>
          </w:p>
          <w:p w14:paraId="74429AC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0EE7EF6" w14:textId="77777777" w:rsidTr="00CC7D33">
        <w:trPr>
          <w:jc w:val="center"/>
        </w:trPr>
        <w:tc>
          <w:tcPr>
            <w:tcW w:w="2552" w:type="dxa"/>
            <w:shd w:val="clear" w:color="auto" w:fill="auto"/>
          </w:tcPr>
          <w:p w14:paraId="05EC6527"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Saldo Devedor</w:t>
            </w:r>
            <w:r w:rsidRPr="005D7E34">
              <w:rPr>
                <w:rFonts w:ascii="Ebrima" w:hAnsi="Ebrima" w:cs="Leelawadee"/>
                <w:sz w:val="22"/>
                <w:szCs w:val="22"/>
                <w:lang w:eastAsia="en-US"/>
              </w:rPr>
              <w:t>”:</w:t>
            </w:r>
          </w:p>
        </w:tc>
        <w:tc>
          <w:tcPr>
            <w:tcW w:w="6468" w:type="dxa"/>
            <w:shd w:val="clear" w:color="auto" w:fill="auto"/>
          </w:tcPr>
          <w:p w14:paraId="58F12DE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(ii) eventuais outras unidades em estoque dadas em reforço), e descontada a taxa de juros dos CRI, seja equivalente a, pelo menos, 140% (cento e quarenta por cento) do: (a) saldo devedor dos CRI integralizados até então, calculado conforme este Termo de Securitização e posicionado no último dia do mês de competência, (b) subtraídos os valores integrantes do Fundo de Reserva;</w:t>
            </w:r>
          </w:p>
          <w:p w14:paraId="377A111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236925EF" w14:textId="77777777" w:rsidTr="00CC7D33">
        <w:trPr>
          <w:jc w:val="center"/>
        </w:trPr>
        <w:tc>
          <w:tcPr>
            <w:tcW w:w="2552" w:type="dxa"/>
            <w:shd w:val="clear" w:color="auto" w:fill="auto"/>
          </w:tcPr>
          <w:p w14:paraId="38899AE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Razões de Garantia</w:t>
            </w:r>
            <w:r w:rsidRPr="005D7E34">
              <w:rPr>
                <w:rFonts w:ascii="Ebrima" w:hAnsi="Ebrima" w:cs="Leelawadee"/>
                <w:sz w:val="22"/>
                <w:szCs w:val="22"/>
                <w:lang w:eastAsia="en-US"/>
              </w:rPr>
              <w:t>”:</w:t>
            </w:r>
          </w:p>
        </w:tc>
        <w:tc>
          <w:tcPr>
            <w:tcW w:w="6468" w:type="dxa"/>
            <w:shd w:val="clear" w:color="auto" w:fill="auto"/>
          </w:tcPr>
          <w:p w14:paraId="120778B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 a Razão de Garantia do Fluxo mensal e a Razão de Garantia do Saldo Devedor, quando mencionadas em conjunto;</w:t>
            </w:r>
          </w:p>
          <w:p w14:paraId="43AEC93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E9A4B4E" w14:textId="77777777" w:rsidTr="00CC7D33">
        <w:trPr>
          <w:jc w:val="center"/>
        </w:trPr>
        <w:tc>
          <w:tcPr>
            <w:tcW w:w="2552" w:type="dxa"/>
            <w:shd w:val="clear" w:color="auto" w:fill="auto"/>
          </w:tcPr>
          <w:p w14:paraId="13E1001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Regime Fiduciário</w:t>
            </w:r>
            <w:r w:rsidRPr="005D7E34">
              <w:rPr>
                <w:rFonts w:ascii="Ebrima" w:hAnsi="Ebrima" w:cs="Leelawadee"/>
                <w:sz w:val="22"/>
                <w:szCs w:val="22"/>
                <w:lang w:eastAsia="en-US"/>
              </w:rPr>
              <w:t>”:</w:t>
            </w:r>
          </w:p>
        </w:tc>
        <w:tc>
          <w:tcPr>
            <w:tcW w:w="6468" w:type="dxa"/>
            <w:shd w:val="clear" w:color="auto" w:fill="auto"/>
          </w:tcPr>
          <w:p w14:paraId="39CD4A0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Na forma do artigo 9º da Lei nº 9.514/97, o regime fiduciário 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139D8F9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B6854BA" w14:textId="77777777" w:rsidTr="00CC7D33">
        <w:trPr>
          <w:jc w:val="center"/>
        </w:trPr>
        <w:tc>
          <w:tcPr>
            <w:tcW w:w="2552" w:type="dxa"/>
            <w:shd w:val="clear" w:color="auto" w:fill="auto"/>
          </w:tcPr>
          <w:p w14:paraId="2047B2B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Remuneração</w:t>
            </w:r>
            <w:r w:rsidRPr="005D7E34">
              <w:rPr>
                <w:rFonts w:ascii="Ebrima" w:hAnsi="Ebrima" w:cs="Leelawadee"/>
                <w:sz w:val="22"/>
                <w:szCs w:val="22"/>
                <w:lang w:eastAsia="en-US"/>
              </w:rPr>
              <w:t>”:</w:t>
            </w:r>
          </w:p>
        </w:tc>
        <w:tc>
          <w:tcPr>
            <w:tcW w:w="6468" w:type="dxa"/>
            <w:shd w:val="clear" w:color="auto" w:fill="auto"/>
          </w:tcPr>
          <w:p w14:paraId="799F3BD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remuneração dos CRI, composta pelos Juros Remuneratórios e a Atualização Monetária;</w:t>
            </w:r>
          </w:p>
          <w:p w14:paraId="6CC6A30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05F713BE" w14:textId="77777777" w:rsidTr="00CC7D33">
        <w:trPr>
          <w:jc w:val="center"/>
        </w:trPr>
        <w:tc>
          <w:tcPr>
            <w:tcW w:w="2552" w:type="dxa"/>
            <w:shd w:val="clear" w:color="auto" w:fill="auto"/>
          </w:tcPr>
          <w:p w14:paraId="0C8724B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Resgate Antecipado Facultativo</w:t>
            </w:r>
            <w:r w:rsidRPr="005D7E34">
              <w:rPr>
                <w:rFonts w:ascii="Ebrima" w:hAnsi="Ebrima" w:cs="Leelawadee"/>
                <w:sz w:val="22"/>
                <w:szCs w:val="22"/>
                <w:lang w:eastAsia="en-US"/>
              </w:rPr>
              <w:t>”:</w:t>
            </w:r>
          </w:p>
        </w:tc>
        <w:tc>
          <w:tcPr>
            <w:tcW w:w="6468" w:type="dxa"/>
            <w:shd w:val="clear" w:color="auto" w:fill="auto"/>
          </w:tcPr>
          <w:p w14:paraId="3797217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resgate antecipado total, pela Devedora, a seu exclusivo critério, dos Créditos Imobiliários no estado em que se encontrarem, mediante o pagamento à Emissora do valor correspondente ao valor nominal unitário da Debênture ou ao saldo do valor nominal unitário da Debênture, conforme o caso, a ser resgatado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pro rata temporis</w:t>
            </w:r>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Debênture da respectiva Série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Debênture da respectiva Série</w:t>
            </w:r>
            <w:r w:rsidRPr="005D7E34">
              <w:rPr>
                <w:rFonts w:ascii="Ebrima" w:hAnsi="Ebrima" w:cs="Leelawadee"/>
                <w:bCs/>
                <w:iCs/>
                <w:sz w:val="22"/>
                <w:szCs w:val="22"/>
              </w:rPr>
              <w:t xml:space="preserve">, conforme aplicável, o que ocorrer por último, até a data do pagamento do resgate; (ii) dos encargos moratórios previstos na Escritura de Emissão de Debênture, caso aplicável, e demais encargos devidos e não pagos até a data do efetivo resgate; (iii)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(iv) </w:t>
            </w:r>
            <w:r w:rsidRPr="005D7E34">
              <w:rPr>
                <w:rFonts w:ascii="Ebrima" w:hAnsi="Ebrima" w:cs="Leelawadee"/>
                <w:bCs/>
                <w:iCs/>
                <w:sz w:val="22"/>
                <w:szCs w:val="22"/>
              </w:rPr>
              <w:t xml:space="preserve">de Multa de Pré-Pagamento a ser calculado na forma da Cláusula 5.3. </w:t>
            </w:r>
            <w:proofErr w:type="gramStart"/>
            <w:r w:rsidRPr="005D7E34">
              <w:rPr>
                <w:rFonts w:ascii="Ebrima" w:hAnsi="Ebrima" w:cs="Leelawadee"/>
                <w:bCs/>
                <w:iCs/>
                <w:sz w:val="22"/>
                <w:szCs w:val="22"/>
              </w:rPr>
              <w:t>da</w:t>
            </w:r>
            <w:proofErr w:type="gramEnd"/>
            <w:r w:rsidRPr="005D7E34">
              <w:rPr>
                <w:rFonts w:ascii="Ebrima" w:hAnsi="Ebrima" w:cs="Leelawadee"/>
                <w:bCs/>
                <w:iCs/>
                <w:sz w:val="22"/>
                <w:szCs w:val="22"/>
              </w:rPr>
              <w:t xml:space="preserve"> </w:t>
            </w:r>
            <w:r w:rsidRPr="005D7E34">
              <w:rPr>
                <w:rFonts w:ascii="Ebrima" w:hAnsi="Ebrima" w:cs="Leelawadee"/>
                <w:sz w:val="22"/>
                <w:szCs w:val="22"/>
              </w:rPr>
              <w:t xml:space="preserve">Escritura </w:t>
            </w:r>
            <w:r w:rsidRPr="005D7E34">
              <w:rPr>
                <w:rFonts w:ascii="Ebrima" w:hAnsi="Ebrima" w:cs="Leelawadee"/>
                <w:bCs/>
                <w:iCs/>
                <w:sz w:val="22"/>
                <w:szCs w:val="22"/>
              </w:rPr>
              <w:t>de Emissão de Debênture;</w:t>
            </w:r>
          </w:p>
          <w:p w14:paraId="3BECC96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046B565" w14:textId="77777777" w:rsidTr="00CC7D33">
        <w:trPr>
          <w:jc w:val="center"/>
        </w:trPr>
        <w:tc>
          <w:tcPr>
            <w:tcW w:w="2552" w:type="dxa"/>
            <w:shd w:val="clear" w:color="auto" w:fill="auto"/>
          </w:tcPr>
          <w:p w14:paraId="72BD10A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Resolução CVM 17</w:t>
            </w:r>
            <w:r w:rsidRPr="005D7E34">
              <w:rPr>
                <w:rFonts w:ascii="Ebrima" w:hAnsi="Ebrima" w:cs="Leelawadee"/>
                <w:sz w:val="22"/>
                <w:szCs w:val="22"/>
                <w:lang w:eastAsia="en-US"/>
              </w:rPr>
              <w:t>”:</w:t>
            </w:r>
          </w:p>
        </w:tc>
        <w:tc>
          <w:tcPr>
            <w:tcW w:w="6468" w:type="dxa"/>
            <w:shd w:val="clear" w:color="auto" w:fill="auto"/>
          </w:tcPr>
          <w:p w14:paraId="5A34AC1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bCs/>
                <w:sz w:val="22"/>
                <w:szCs w:val="22"/>
              </w:rPr>
            </w:pPr>
            <w:proofErr w:type="gramStart"/>
            <w:r w:rsidRPr="005D7E34">
              <w:rPr>
                <w:rFonts w:ascii="Ebrima" w:hAnsi="Ebrima" w:cstheme="minorHAnsi"/>
                <w:sz w:val="22"/>
                <w:szCs w:val="22"/>
              </w:rPr>
              <w:t>a</w:t>
            </w:r>
            <w:proofErr w:type="gramEnd"/>
            <w:r w:rsidRPr="005D7E34">
              <w:rPr>
                <w:rFonts w:ascii="Ebrima" w:hAnsi="Ebrima" w:cstheme="minorHAnsi"/>
                <w:sz w:val="22"/>
                <w:szCs w:val="22"/>
              </w:rPr>
              <w:t xml:space="preserve"> Resolução CVM nº 17, de 9 de fevereiro de 2021;</w:t>
            </w:r>
          </w:p>
          <w:p w14:paraId="31BAA48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8239BE7" w14:textId="77777777" w:rsidTr="00CC7D33">
        <w:trPr>
          <w:jc w:val="center"/>
        </w:trPr>
        <w:tc>
          <w:tcPr>
            <w:tcW w:w="2552" w:type="dxa"/>
            <w:shd w:val="clear" w:color="auto" w:fill="auto"/>
          </w:tcPr>
          <w:p w14:paraId="13A9C22E"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Sandri Stern</w:t>
            </w:r>
            <w:r w:rsidRPr="005D7E34">
              <w:rPr>
                <w:rFonts w:ascii="Ebrima" w:hAnsi="Ebrima" w:cs="Leelawadee"/>
                <w:sz w:val="22"/>
                <w:szCs w:val="22"/>
                <w:lang w:eastAsia="en-US"/>
              </w:rPr>
              <w:t>”:</w:t>
            </w:r>
          </w:p>
        </w:tc>
        <w:tc>
          <w:tcPr>
            <w:tcW w:w="6468" w:type="dxa"/>
            <w:shd w:val="clear" w:color="auto" w:fill="auto"/>
          </w:tcPr>
          <w:p w14:paraId="728B140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b/>
                <w:sz w:val="22"/>
                <w:szCs w:val="22"/>
              </w:rPr>
              <w:t>SANDRI STERN &amp; FILHOS PARTICIPAÇÕES LTDA.</w:t>
            </w:r>
            <w:r w:rsidRPr="005D7E34">
              <w:rPr>
                <w:rFonts w:ascii="Ebrima" w:hAnsi="Ebrima"/>
                <w:bCs/>
                <w:sz w:val="22"/>
                <w:szCs w:val="22"/>
              </w:rPr>
              <w:t>, inscrita no CNPJ/ME sob o nº 33.320.944/0001-03;</w:t>
            </w:r>
          </w:p>
          <w:p w14:paraId="5C8D69E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8C66A2B" w14:textId="77777777" w:rsidTr="00CC7D33">
        <w:trPr>
          <w:jc w:val="center"/>
        </w:trPr>
        <w:tc>
          <w:tcPr>
            <w:tcW w:w="2552" w:type="dxa"/>
            <w:shd w:val="clear" w:color="auto" w:fill="auto"/>
          </w:tcPr>
          <w:p w14:paraId="4920CB7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Série</w:t>
            </w:r>
            <w:r w:rsidRPr="005D7E34">
              <w:rPr>
                <w:rFonts w:ascii="Ebrima" w:hAnsi="Ebrima" w:cs="Leelawadee"/>
                <w:sz w:val="22"/>
                <w:szCs w:val="22"/>
                <w:lang w:eastAsia="en-US"/>
              </w:rPr>
              <w:t>”:</w:t>
            </w:r>
          </w:p>
        </w:tc>
        <w:tc>
          <w:tcPr>
            <w:tcW w:w="6468" w:type="dxa"/>
            <w:shd w:val="clear" w:color="auto" w:fill="auto"/>
          </w:tcPr>
          <w:p w14:paraId="0A2AEA0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Significam as séries de emissão dos CRI, vinculados às respectivas séries de emissão da Debênture, quando mencionadas em conjunto ou individualmente, respeitadas as Condições Precedentes e/ou as Condições Precedentes Séries Posteriores, conforme o caso, e cujo valor por série emitida encontra-se previsto na Cláusula 4.1. </w:t>
            </w:r>
            <w:proofErr w:type="gramStart"/>
            <w:r w:rsidRPr="005D7E34">
              <w:rPr>
                <w:rFonts w:ascii="Ebrima" w:hAnsi="Ebrima" w:cs="Leelawadee"/>
                <w:sz w:val="22"/>
                <w:szCs w:val="22"/>
              </w:rPr>
              <w:t>abaixo</w:t>
            </w:r>
            <w:proofErr w:type="gramEnd"/>
            <w:r w:rsidRPr="005D7E34">
              <w:rPr>
                <w:rFonts w:ascii="Ebrima" w:hAnsi="Ebrima" w:cs="Leelawadee"/>
                <w:sz w:val="22"/>
                <w:szCs w:val="22"/>
              </w:rPr>
              <w:t>;</w:t>
            </w:r>
          </w:p>
          <w:p w14:paraId="2B5FE44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2D1E779" w14:textId="77777777" w:rsidTr="00CC7D33">
        <w:trPr>
          <w:jc w:val="center"/>
        </w:trPr>
        <w:tc>
          <w:tcPr>
            <w:tcW w:w="2552" w:type="dxa"/>
            <w:shd w:val="clear" w:color="auto" w:fill="auto"/>
          </w:tcPr>
          <w:p w14:paraId="0EE3A155"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Servicer</w:t>
            </w:r>
            <w:r w:rsidRPr="005D7E34">
              <w:rPr>
                <w:rFonts w:ascii="Ebrima" w:hAnsi="Ebrima" w:cs="Leelawadee"/>
                <w:sz w:val="22"/>
                <w:szCs w:val="22"/>
                <w:lang w:eastAsia="en-US"/>
              </w:rPr>
              <w:t>”:</w:t>
            </w:r>
          </w:p>
        </w:tc>
        <w:tc>
          <w:tcPr>
            <w:tcW w:w="6468" w:type="dxa"/>
            <w:shd w:val="clear" w:color="auto" w:fill="auto"/>
          </w:tcPr>
          <w:p w14:paraId="4DB0E5B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b/>
                <w:bCs/>
                <w:sz w:val="22"/>
                <w:szCs w:val="22"/>
              </w:rPr>
              <w:t>CONVESTE</w:t>
            </w:r>
            <w:r w:rsidRPr="005D7E34">
              <w:rPr>
                <w:rFonts w:ascii="Ebrima" w:hAnsi="Ebrima" w:cstheme="minorHAnsi"/>
                <w:b/>
                <w:sz w:val="22"/>
                <w:szCs w:val="22"/>
              </w:rPr>
              <w:t xml:space="preserve"> AUDFILES SERVIÇOS FINANCEIROS LTDA.,</w:t>
            </w:r>
            <w:r w:rsidRPr="005D7E34">
              <w:rPr>
                <w:rFonts w:ascii="Ebrima" w:hAnsi="Ebrima" w:cstheme="minorHAnsi"/>
                <w:sz w:val="22"/>
                <w:szCs w:val="22"/>
              </w:rPr>
              <w:t xml:space="preserve"> inscrita no CNPJ/ME sob o nº 29.758.816/0001-60;</w:t>
            </w:r>
          </w:p>
          <w:p w14:paraId="16695AE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4CF69661" w14:textId="77777777" w:rsidTr="00CC7D33">
        <w:trPr>
          <w:jc w:val="center"/>
        </w:trPr>
        <w:tc>
          <w:tcPr>
            <w:tcW w:w="2552" w:type="dxa"/>
            <w:shd w:val="clear" w:color="auto" w:fill="auto"/>
          </w:tcPr>
          <w:p w14:paraId="29AA01B2"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 Alexandre</w:t>
            </w:r>
            <w:r w:rsidRPr="005D7E34">
              <w:rPr>
                <w:rFonts w:ascii="Ebrima" w:hAnsi="Ebrima" w:cs="Leelawadee"/>
                <w:sz w:val="22"/>
                <w:szCs w:val="22"/>
                <w:lang w:eastAsia="en-US"/>
              </w:rPr>
              <w:t>”:</w:t>
            </w:r>
          </w:p>
        </w:tc>
        <w:tc>
          <w:tcPr>
            <w:tcW w:w="6468" w:type="dxa"/>
            <w:shd w:val="clear" w:color="auto" w:fill="auto"/>
          </w:tcPr>
          <w:p w14:paraId="7A0FE35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ALEXANDRE MELCHIORETTO</w:t>
            </w:r>
            <w:r w:rsidRPr="005D7E34">
              <w:rPr>
                <w:rFonts w:ascii="Ebrima" w:hAnsi="Ebrima"/>
                <w:bCs/>
                <w:sz w:val="22"/>
                <w:szCs w:val="22"/>
              </w:rPr>
              <w:t xml:space="preserve">, </w:t>
            </w:r>
            <w:r w:rsidRPr="005D7E34">
              <w:rPr>
                <w:rFonts w:ascii="Ebrima" w:hAnsi="Ebrima" w:cs="Tahoma"/>
                <w:sz w:val="22"/>
                <w:szCs w:val="22"/>
              </w:rPr>
              <w:t>brasileiro, engenheiro civil, casado sob o regime de comunhão universal de bens, portador da Cédula de Identidade RG nº 20/R-2.254.779 expedida pela SSP/SC, inscrito no CPF/ME sob o nº 868.155.479-49, residente e domiciliado na Cidade de Rio do Sul, Estado de Santa Catarina, na Rua Pedro Moretto, nº 156, Bairro das Laranjeiras, CEP 89167-090</w:t>
            </w:r>
            <w:r w:rsidRPr="005D7E34">
              <w:rPr>
                <w:rFonts w:ascii="Ebrima" w:hAnsi="Ebrima"/>
                <w:sz w:val="22"/>
                <w:szCs w:val="22"/>
              </w:rPr>
              <w:t>;</w:t>
            </w:r>
          </w:p>
          <w:p w14:paraId="4E91DDC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08148F8A" w14:textId="77777777" w:rsidTr="00CC7D33">
        <w:trPr>
          <w:jc w:val="center"/>
        </w:trPr>
        <w:tc>
          <w:tcPr>
            <w:tcW w:w="2552" w:type="dxa"/>
            <w:shd w:val="clear" w:color="auto" w:fill="auto"/>
          </w:tcPr>
          <w:p w14:paraId="2AF3D4B7"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 Marcos</w:t>
            </w:r>
            <w:r w:rsidRPr="005D7E34">
              <w:rPr>
                <w:rFonts w:ascii="Ebrima" w:hAnsi="Ebrima" w:cs="Leelawadee"/>
                <w:sz w:val="22"/>
                <w:szCs w:val="22"/>
                <w:lang w:eastAsia="en-US"/>
              </w:rPr>
              <w:t>”:</w:t>
            </w:r>
          </w:p>
        </w:tc>
        <w:tc>
          <w:tcPr>
            <w:tcW w:w="6468" w:type="dxa"/>
            <w:shd w:val="clear" w:color="auto" w:fill="auto"/>
          </w:tcPr>
          <w:p w14:paraId="6734434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MARCOS MELCHIORETTO</w:t>
            </w:r>
            <w:r w:rsidRPr="005D7E34">
              <w:rPr>
                <w:rFonts w:ascii="Ebrima" w:hAnsi="Ebrima"/>
                <w:bCs/>
                <w:sz w:val="22"/>
                <w:szCs w:val="22"/>
              </w:rPr>
              <w:t xml:space="preserve">, </w:t>
            </w:r>
            <w:r w:rsidRPr="005D7E34">
              <w:rPr>
                <w:rFonts w:ascii="Ebrima" w:hAnsi="Ebrima" w:cs="Tahoma"/>
                <w:sz w:val="22"/>
                <w:szCs w:val="22"/>
              </w:rPr>
              <w:t>brasileiro, engenheiro civil, casado sob o regime da separação total de bens, portador da Cédula de Identidade RG nº 2.259.860-0 expedida pela SSP/SC, inscrito no CPF/ME sob o nº 970.159.629-34, residente e domiciliado na Cidade de Rio do Sul, Estado de Santa Catarina, na Rua Júlio Roussenq Filho, nº 309, apto. 501, Bairro Jardim América, CEP 89160-196;</w:t>
            </w:r>
          </w:p>
          <w:p w14:paraId="5B05C99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b/>
                <w:sz w:val="22"/>
                <w:szCs w:val="22"/>
              </w:rPr>
            </w:pPr>
          </w:p>
        </w:tc>
      </w:tr>
      <w:tr w:rsidR="0078631B" w:rsidRPr="005D7E34" w14:paraId="7F4C5BBB" w14:textId="77777777" w:rsidTr="00CC7D33">
        <w:trPr>
          <w:jc w:val="center"/>
        </w:trPr>
        <w:tc>
          <w:tcPr>
            <w:tcW w:w="2552" w:type="dxa"/>
            <w:shd w:val="clear" w:color="auto" w:fill="auto"/>
          </w:tcPr>
          <w:p w14:paraId="17D34C25"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Sra. Daniela</w:t>
            </w:r>
            <w:r w:rsidRPr="005D7E34">
              <w:rPr>
                <w:rFonts w:ascii="Ebrima" w:hAnsi="Ebrima" w:cs="Leelawadee"/>
                <w:sz w:val="22"/>
                <w:szCs w:val="22"/>
                <w:lang w:eastAsia="en-US"/>
              </w:rPr>
              <w:t>”:</w:t>
            </w:r>
          </w:p>
        </w:tc>
        <w:tc>
          <w:tcPr>
            <w:tcW w:w="6468" w:type="dxa"/>
            <w:shd w:val="clear" w:color="auto" w:fill="auto"/>
          </w:tcPr>
          <w:p w14:paraId="201CE4F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DANIELA MELCHIORETTO</w:t>
            </w:r>
            <w:r w:rsidRPr="005D7E34">
              <w:rPr>
                <w:rFonts w:ascii="Ebrima" w:hAnsi="Ebrima" w:cs="Tahoma"/>
                <w:sz w:val="22"/>
                <w:szCs w:val="22"/>
              </w:rPr>
              <w:t>, brasileira, empresária, solteira, portadora da Cédula de Identidade RG nº 7/C 3.164.571 expedida pela SSP/SC, inscrita no CPF/ME sob o nº 004.944.939-76, residente e domiciliada na Cidade de Atalanta, Estado de Santa Catarina, na Rua Santa Catarina, n° 234, Centro, CEP 88410-000;</w:t>
            </w:r>
          </w:p>
          <w:p w14:paraId="0F8869B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b/>
                <w:sz w:val="22"/>
                <w:szCs w:val="22"/>
              </w:rPr>
            </w:pPr>
          </w:p>
        </w:tc>
      </w:tr>
      <w:tr w:rsidR="0078631B" w:rsidRPr="005D7E34" w14:paraId="0A03C1AD" w14:textId="77777777" w:rsidTr="00CC7D33">
        <w:trPr>
          <w:jc w:val="center"/>
        </w:trPr>
        <w:tc>
          <w:tcPr>
            <w:tcW w:w="2552" w:type="dxa"/>
            <w:shd w:val="clear" w:color="auto" w:fill="auto"/>
          </w:tcPr>
          <w:p w14:paraId="2F68155D"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Termo de Securitização</w:t>
            </w:r>
            <w:r w:rsidRPr="005D7E34">
              <w:rPr>
                <w:rFonts w:ascii="Ebrima" w:hAnsi="Ebrima" w:cs="Leelawadee"/>
                <w:sz w:val="22"/>
                <w:szCs w:val="22"/>
                <w:lang w:eastAsia="en-US"/>
              </w:rPr>
              <w:t>” ou “</w:t>
            </w:r>
            <w:r w:rsidRPr="005D7E34">
              <w:rPr>
                <w:rFonts w:ascii="Ebrima" w:hAnsi="Ebrima" w:cs="Leelawadee"/>
                <w:sz w:val="22"/>
                <w:szCs w:val="22"/>
                <w:u w:val="single"/>
                <w:lang w:eastAsia="en-US"/>
              </w:rPr>
              <w:t>Termo</w:t>
            </w:r>
            <w:r w:rsidRPr="005D7E34">
              <w:rPr>
                <w:rFonts w:ascii="Ebrima" w:hAnsi="Ebrima" w:cs="Leelawadee"/>
                <w:sz w:val="22"/>
                <w:szCs w:val="22"/>
                <w:lang w:eastAsia="en-US"/>
              </w:rPr>
              <w:t>”:</w:t>
            </w:r>
          </w:p>
        </w:tc>
        <w:tc>
          <w:tcPr>
            <w:tcW w:w="6468" w:type="dxa"/>
            <w:shd w:val="clear" w:color="auto" w:fill="auto"/>
          </w:tcPr>
          <w:p w14:paraId="4708512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presente “</w:t>
            </w:r>
            <w:r w:rsidRPr="005D7E34">
              <w:rPr>
                <w:rFonts w:ascii="Ebrima" w:hAnsi="Ebrima" w:cs="Leelawadee"/>
                <w:i/>
                <w:sz w:val="22"/>
                <w:szCs w:val="22"/>
              </w:rPr>
              <w:t>Termo de Securitização de Créditos Imobiliários das 2ª, 3ª, 4ª, 5ª, 6ª, 7ª, 8ª e 9ª Séries da 1ª Emissão de Certificados de Recebíveis Imobiliários da Base Securitizadora de Créditos Imobiliários S.A.</w:t>
            </w:r>
            <w:r w:rsidRPr="005D7E34">
              <w:rPr>
                <w:rFonts w:ascii="Ebrima" w:hAnsi="Ebrima" w:cs="Leelawadee"/>
                <w:iCs/>
                <w:sz w:val="22"/>
                <w:szCs w:val="22"/>
              </w:rPr>
              <w:t>”</w:t>
            </w:r>
            <w:r w:rsidRPr="005D7E34">
              <w:rPr>
                <w:rFonts w:ascii="Ebrima" w:hAnsi="Ebrima" w:cs="Leelawadee"/>
                <w:sz w:val="22"/>
                <w:szCs w:val="22"/>
              </w:rPr>
              <w:t xml:space="preserve">; </w:t>
            </w:r>
          </w:p>
          <w:p w14:paraId="251DF9C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5FD83D5B" w14:textId="77777777" w:rsidTr="00CC7D33">
        <w:trPr>
          <w:jc w:val="center"/>
        </w:trPr>
        <w:tc>
          <w:tcPr>
            <w:tcW w:w="2552" w:type="dxa"/>
            <w:shd w:val="clear" w:color="auto" w:fill="auto"/>
          </w:tcPr>
          <w:p w14:paraId="4D29CBC9"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Titulares de CRI</w:t>
            </w:r>
            <w:r w:rsidRPr="005D7E34">
              <w:rPr>
                <w:rFonts w:ascii="Ebrima" w:hAnsi="Ebrima" w:cs="Leelawadee"/>
                <w:sz w:val="22"/>
                <w:szCs w:val="22"/>
                <w:lang w:eastAsia="en-US"/>
              </w:rPr>
              <w:t>”:</w:t>
            </w:r>
          </w:p>
        </w:tc>
        <w:tc>
          <w:tcPr>
            <w:tcW w:w="6468" w:type="dxa"/>
            <w:shd w:val="clear" w:color="auto" w:fill="auto"/>
          </w:tcPr>
          <w:p w14:paraId="577BB1D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detentores de CRI, a qualquer tempo;</w:t>
            </w:r>
          </w:p>
          <w:p w14:paraId="3F634EF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B1AB060" w14:textId="77777777" w:rsidTr="00CC7D33">
        <w:trPr>
          <w:jc w:val="center"/>
        </w:trPr>
        <w:tc>
          <w:tcPr>
            <w:tcW w:w="2552" w:type="dxa"/>
            <w:shd w:val="clear" w:color="auto" w:fill="auto"/>
          </w:tcPr>
          <w:p w14:paraId="05B6A2AE"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Unidades</w:t>
            </w:r>
            <w:r w:rsidRPr="005D7E34">
              <w:rPr>
                <w:rFonts w:ascii="Ebrima" w:hAnsi="Ebrima" w:cs="Leelawadee"/>
                <w:sz w:val="22"/>
                <w:szCs w:val="22"/>
                <w:lang w:eastAsia="en-US"/>
              </w:rPr>
              <w:t>”:</w:t>
            </w:r>
          </w:p>
        </w:tc>
        <w:tc>
          <w:tcPr>
            <w:tcW w:w="6468" w:type="dxa"/>
            <w:shd w:val="clear" w:color="auto" w:fill="auto"/>
          </w:tcPr>
          <w:p w14:paraId="4A8B9FC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Significam as unidades autônomas decorrentes do desenvolvimento dos Empreendimentos, a serem comercializadas nos termos dos Contratos Imobiliários; e</w:t>
            </w:r>
          </w:p>
          <w:p w14:paraId="697DD32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5C7BB794" w14:textId="77777777" w:rsidTr="00CC7D33">
        <w:trPr>
          <w:jc w:val="center"/>
        </w:trPr>
        <w:tc>
          <w:tcPr>
            <w:tcW w:w="2552" w:type="dxa"/>
            <w:shd w:val="clear" w:color="auto" w:fill="auto"/>
          </w:tcPr>
          <w:p w14:paraId="69ED1C9A" w14:textId="77777777" w:rsidR="00BA72AF" w:rsidRPr="005D7E34" w:rsidRDefault="00BA72AF" w:rsidP="00CC7D33">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Valor Nominal Unitário dos CRI</w:t>
            </w:r>
            <w:r w:rsidRPr="005D7E34">
              <w:rPr>
                <w:rFonts w:ascii="Ebrima" w:hAnsi="Ebrima" w:cs="Leelawadee"/>
                <w:sz w:val="22"/>
                <w:szCs w:val="22"/>
              </w:rPr>
              <w:t>”:</w:t>
            </w:r>
          </w:p>
        </w:tc>
        <w:tc>
          <w:tcPr>
            <w:tcW w:w="6468" w:type="dxa"/>
            <w:shd w:val="clear" w:color="auto" w:fill="auto"/>
          </w:tcPr>
          <w:p w14:paraId="486F35F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valor nominal unitário dos CRI, de R$ </w:t>
            </w:r>
            <w:r w:rsidRPr="005D7E34">
              <w:rPr>
                <w:rFonts w:ascii="Ebrima" w:hAnsi="Ebrima" w:cs="Leelawadee"/>
                <w:iCs/>
                <w:sz w:val="22"/>
                <w:szCs w:val="22"/>
              </w:rPr>
              <w:t>1.000,00</w:t>
            </w:r>
            <w:r w:rsidRPr="005D7E34">
              <w:rPr>
                <w:rFonts w:ascii="Ebrima" w:hAnsi="Ebrima" w:cs="Leelawadee"/>
                <w:sz w:val="22"/>
                <w:szCs w:val="22"/>
              </w:rPr>
              <w:t xml:space="preserve"> (mil reais), na data de emissão.</w:t>
            </w:r>
          </w:p>
          <w:p w14:paraId="6D75D51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113E90D8" w14:textId="77777777" w:rsidR="00BA72AF" w:rsidRPr="005D7E34" w:rsidRDefault="00BA72AF" w:rsidP="00BA72AF">
      <w:pPr>
        <w:pStyle w:val="Ttulo2"/>
        <w:keepNext w:val="0"/>
        <w:widowControl w:val="0"/>
        <w:spacing w:line="276" w:lineRule="auto"/>
        <w:jc w:val="both"/>
        <w:rPr>
          <w:rFonts w:ascii="Ebrima" w:hAnsi="Ebrima" w:cs="Leelawadee"/>
          <w:color w:val="auto"/>
          <w:sz w:val="22"/>
          <w:szCs w:val="22"/>
        </w:rPr>
      </w:pPr>
    </w:p>
    <w:p w14:paraId="28476D69" w14:textId="77777777" w:rsidR="00BA72AF" w:rsidRPr="005D7E34" w:rsidRDefault="00BA72AF" w:rsidP="00E11768">
      <w:pPr>
        <w:pStyle w:val="Ttulo2"/>
        <w:keepNext w:val="0"/>
        <w:widowControl w:val="0"/>
        <w:numPr>
          <w:ilvl w:val="0"/>
          <w:numId w:val="16"/>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SEGUNDA – </w:t>
      </w:r>
      <w:bookmarkEnd w:id="13"/>
      <w:r w:rsidRPr="005D7E34">
        <w:rPr>
          <w:rFonts w:ascii="Ebrima" w:hAnsi="Ebrima" w:cs="Leelawadee"/>
          <w:b/>
          <w:bCs/>
          <w:color w:val="auto"/>
          <w:sz w:val="22"/>
          <w:szCs w:val="22"/>
        </w:rPr>
        <w:t>VINCULAÇÃO DOS CRÉDITOS IMOBILIÁRIOS</w:t>
      </w:r>
      <w:bookmarkEnd w:id="14"/>
      <w:bookmarkEnd w:id="15"/>
      <w:bookmarkEnd w:id="16"/>
      <w:r w:rsidRPr="005D7E34">
        <w:rPr>
          <w:rFonts w:ascii="Ebrima" w:hAnsi="Ebrima" w:cs="Leelawadee"/>
          <w:b/>
          <w:bCs/>
          <w:color w:val="auto"/>
          <w:sz w:val="22"/>
          <w:szCs w:val="22"/>
        </w:rPr>
        <w:t xml:space="preserve"> </w:t>
      </w:r>
    </w:p>
    <w:p w14:paraId="573D1ECC" w14:textId="77777777" w:rsidR="00BA72AF" w:rsidRPr="005D7E34" w:rsidRDefault="00BA72AF" w:rsidP="00BA72AF">
      <w:pPr>
        <w:pStyle w:val="BodyText21"/>
        <w:spacing w:line="276" w:lineRule="auto"/>
        <w:rPr>
          <w:rFonts w:ascii="Ebrima" w:hAnsi="Ebrima" w:cs="Leelawadee"/>
          <w:sz w:val="22"/>
          <w:szCs w:val="22"/>
        </w:rPr>
      </w:pPr>
    </w:p>
    <w:p w14:paraId="5ED36727" w14:textId="77777777" w:rsidR="00BA72AF" w:rsidRPr="005D7E34" w:rsidRDefault="00BA72AF" w:rsidP="00BA72A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2.1.</w:t>
      </w:r>
      <w:r w:rsidRPr="005D7E34">
        <w:rPr>
          <w:rFonts w:ascii="Ebrima" w:hAnsi="Ebrima" w:cs="Leelawadee"/>
          <w:color w:val="auto"/>
          <w:sz w:val="22"/>
          <w:szCs w:val="22"/>
        </w:rPr>
        <w:tab/>
        <w:t xml:space="preserve">A Emissora realiza neste ato, em caráter irrevogável e irretratável, a vinculação da totalidade dos Créditos Imobiliários, representados pelas CCI, aos CRI de sua </w:t>
      </w:r>
      <w:r w:rsidRPr="005D7E34">
        <w:rPr>
          <w:rFonts w:ascii="Ebrima" w:hAnsi="Ebrima" w:cs="Leelawadee"/>
          <w:bCs/>
          <w:iCs/>
          <w:color w:val="auto"/>
          <w:sz w:val="22"/>
          <w:szCs w:val="22"/>
        </w:rPr>
        <w:t>1</w:t>
      </w:r>
      <w:r w:rsidRPr="005D7E34">
        <w:rPr>
          <w:rFonts w:ascii="Ebrima" w:hAnsi="Ebrima" w:cs="Leelawadee"/>
          <w:color w:val="auto"/>
          <w:sz w:val="22"/>
          <w:szCs w:val="22"/>
        </w:rPr>
        <w:t xml:space="preserve">ª emissão, das </w:t>
      </w:r>
      <w:r w:rsidRPr="005D7E34">
        <w:rPr>
          <w:rFonts w:ascii="Ebrima" w:hAnsi="Ebrima" w:cs="Leelawadee"/>
          <w:bCs/>
          <w:iCs/>
          <w:color w:val="auto"/>
          <w:sz w:val="22"/>
          <w:szCs w:val="22"/>
        </w:rPr>
        <w:t>2</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3</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4</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5</w:t>
      </w:r>
      <w:r w:rsidRPr="005D7E34">
        <w:rPr>
          <w:rFonts w:ascii="Ebrima" w:hAnsi="Ebrima" w:cs="Leelawadee"/>
          <w:color w:val="auto"/>
          <w:sz w:val="22"/>
          <w:szCs w:val="22"/>
        </w:rPr>
        <w:t xml:space="preserve">ª, 6ª, 7ª, 8ª e 9ª séries, conforme as características descritas na Cláusula Terceira abaixo. </w:t>
      </w:r>
    </w:p>
    <w:p w14:paraId="6F292459" w14:textId="77777777" w:rsidR="00BA72AF" w:rsidRPr="005D7E34" w:rsidRDefault="00BA72AF" w:rsidP="00BA72AF">
      <w:pPr>
        <w:widowControl w:val="0"/>
        <w:spacing w:line="276" w:lineRule="auto"/>
        <w:jc w:val="both"/>
        <w:rPr>
          <w:rFonts w:ascii="Ebrima" w:hAnsi="Ebrima" w:cs="Leelawadee"/>
          <w:sz w:val="22"/>
          <w:szCs w:val="22"/>
        </w:rPr>
      </w:pPr>
    </w:p>
    <w:p w14:paraId="18645ABA" w14:textId="77777777" w:rsidR="00BA72AF" w:rsidRPr="005D7E34" w:rsidRDefault="00BA72AF" w:rsidP="00E11768">
      <w:pPr>
        <w:pStyle w:val="Ttulo2"/>
        <w:keepNext w:val="0"/>
        <w:widowControl w:val="0"/>
        <w:numPr>
          <w:ilvl w:val="0"/>
          <w:numId w:val="16"/>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CLÁUSULA TERCEIRA – CARACTERÍSTICAS DOS CRÉDITOS IMOBILIÁRIOS</w:t>
      </w:r>
    </w:p>
    <w:p w14:paraId="5CF956BA" w14:textId="77777777" w:rsidR="00BA72AF" w:rsidRPr="005D7E34" w:rsidRDefault="00BA72AF" w:rsidP="00BA72AF">
      <w:pPr>
        <w:pStyle w:val="Corpodetexto2"/>
        <w:widowControl w:val="0"/>
        <w:spacing w:line="276" w:lineRule="auto"/>
        <w:rPr>
          <w:rFonts w:ascii="Ebrima" w:hAnsi="Ebrima" w:cs="Leelawadee"/>
          <w:b/>
          <w:bCs/>
          <w:sz w:val="22"/>
          <w:szCs w:val="22"/>
        </w:rPr>
      </w:pPr>
    </w:p>
    <w:p w14:paraId="64811082" w14:textId="77777777" w:rsidR="00BA72AF" w:rsidRPr="005D7E34" w:rsidRDefault="00BA72AF" w:rsidP="00E11768">
      <w:pPr>
        <w:pStyle w:val="Ttulo2"/>
        <w:keepNext w:val="0"/>
        <w:widowControl w:val="0"/>
        <w:numPr>
          <w:ilvl w:val="1"/>
          <w:numId w:val="2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têm, na data de emissão dos CRI, o valor total de R$ </w:t>
      </w:r>
      <w:r w:rsidRPr="005D7E34">
        <w:rPr>
          <w:rFonts w:ascii="Ebrima" w:hAnsi="Ebrima" w:cs="Leelawadee"/>
          <w:bCs/>
          <w:iCs/>
          <w:color w:val="auto"/>
          <w:sz w:val="22"/>
          <w:szCs w:val="22"/>
        </w:rPr>
        <w:t>60.000.000,00</w:t>
      </w:r>
      <w:r w:rsidRPr="005D7E34">
        <w:rPr>
          <w:rFonts w:ascii="Ebrima" w:hAnsi="Ebrima" w:cs="Leelawadee"/>
          <w:bCs/>
          <w:color w:val="auto"/>
          <w:sz w:val="22"/>
          <w:szCs w:val="22"/>
        </w:rPr>
        <w:t xml:space="preserve"> (</w:t>
      </w:r>
      <w:r w:rsidRPr="005D7E34">
        <w:rPr>
          <w:rFonts w:ascii="Ebrima" w:hAnsi="Ebrima" w:cs="Leelawadee"/>
          <w:bCs/>
          <w:iCs/>
          <w:color w:val="auto"/>
          <w:sz w:val="22"/>
          <w:szCs w:val="22"/>
        </w:rPr>
        <w:t xml:space="preserve">sessenta milhões de </w:t>
      </w:r>
      <w:r w:rsidRPr="005D7E34">
        <w:rPr>
          <w:rFonts w:ascii="Ebrima" w:hAnsi="Ebrima" w:cs="Leelawadee"/>
          <w:bCs/>
          <w:color w:val="auto"/>
          <w:sz w:val="22"/>
          <w:szCs w:val="22"/>
        </w:rPr>
        <w:t xml:space="preserve">reais), respeitada a emissão das Séries e conforme Anexo I deste Termo de Securitização. </w:t>
      </w:r>
    </w:p>
    <w:p w14:paraId="46633D7E" w14:textId="77777777" w:rsidR="00BA72AF" w:rsidRPr="005D7E34" w:rsidRDefault="00BA72AF" w:rsidP="00BA72AF">
      <w:pPr>
        <w:widowControl w:val="0"/>
        <w:spacing w:line="276" w:lineRule="auto"/>
        <w:rPr>
          <w:rFonts w:ascii="Ebrima" w:hAnsi="Ebrima" w:cs="Leelawadee"/>
          <w:b/>
          <w:bCs/>
          <w:sz w:val="22"/>
          <w:szCs w:val="22"/>
        </w:rPr>
      </w:pPr>
    </w:p>
    <w:p w14:paraId="683AE4AF" w14:textId="1173584D" w:rsidR="00BA72AF" w:rsidRPr="005D7E34" w:rsidRDefault="00BA72AF" w:rsidP="00E11768">
      <w:pPr>
        <w:pStyle w:val="Ttulo2"/>
        <w:keepNext w:val="0"/>
        <w:widowControl w:val="0"/>
        <w:numPr>
          <w:ilvl w:val="1"/>
          <w:numId w:val="2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As CCI representativas da totalidade dos Créditos Imobiliários foram emitidas sob a forma escritural e a Escritura de Emissão de CCI se encontra custodiada na Instituição Custodiante, sendo que as CCI serão devidamente registradas na B3, na forma prevista nos parágrafos 3º e 4º do artigo 18 da Lei nº 10.931/04. </w:t>
      </w:r>
    </w:p>
    <w:p w14:paraId="36640C94" w14:textId="77777777" w:rsidR="00BA72AF" w:rsidRPr="005D7E34" w:rsidRDefault="00BA72AF" w:rsidP="00BA72AF">
      <w:pPr>
        <w:widowControl w:val="0"/>
        <w:spacing w:line="276" w:lineRule="auto"/>
        <w:jc w:val="both"/>
        <w:rPr>
          <w:rFonts w:ascii="Ebrima" w:hAnsi="Ebrima" w:cs="Leelawadee"/>
          <w:kern w:val="20"/>
          <w:sz w:val="22"/>
          <w:szCs w:val="22"/>
        </w:rPr>
      </w:pPr>
    </w:p>
    <w:p w14:paraId="37435F09" w14:textId="77777777" w:rsidR="00BA72AF" w:rsidRPr="005D7E34" w:rsidRDefault="00BA72AF" w:rsidP="00E11768">
      <w:pPr>
        <w:pStyle w:val="Ttulo2"/>
        <w:keepNext w:val="0"/>
        <w:widowControl w:val="0"/>
        <w:numPr>
          <w:ilvl w:val="1"/>
          <w:numId w:val="22"/>
        </w:numPr>
        <w:spacing w:line="276" w:lineRule="auto"/>
        <w:ind w:left="0" w:firstLine="0"/>
        <w:jc w:val="both"/>
        <w:rPr>
          <w:rFonts w:ascii="Ebrima" w:hAnsi="Ebrima" w:cs="Leelawadee"/>
          <w:b/>
          <w:color w:val="auto"/>
          <w:kern w:val="20"/>
          <w:sz w:val="22"/>
          <w:szCs w:val="22"/>
        </w:rPr>
      </w:pPr>
      <w:r w:rsidRPr="005D7E34">
        <w:rPr>
          <w:rFonts w:ascii="Ebrima" w:hAnsi="Ebrima" w:cs="Leelawadee"/>
          <w:color w:val="auto"/>
          <w:kern w:val="20"/>
          <w:sz w:val="22"/>
          <w:szCs w:val="22"/>
        </w:rPr>
        <w:t>Os Créditos Imobiliários, representados pelas CCI, foram adquiridos pela Emissora em razão da subscrição e posterior integralização da Debênture.</w:t>
      </w:r>
    </w:p>
    <w:p w14:paraId="2EA1AADF" w14:textId="77777777" w:rsidR="00BA72AF" w:rsidRPr="005D7E34" w:rsidRDefault="00BA72AF" w:rsidP="00BA72AF">
      <w:pPr>
        <w:pStyle w:val="PargrafodaLista"/>
        <w:widowControl w:val="0"/>
        <w:spacing w:line="276" w:lineRule="auto"/>
        <w:ind w:left="360"/>
        <w:jc w:val="both"/>
        <w:outlineLvl w:val="1"/>
        <w:rPr>
          <w:rFonts w:ascii="Ebrima" w:hAnsi="Ebrima" w:cs="Leelawadee"/>
          <w:vanish/>
          <w:kern w:val="20"/>
          <w:sz w:val="22"/>
          <w:szCs w:val="22"/>
        </w:rPr>
      </w:pPr>
      <w:bookmarkStart w:id="23" w:name="_Toc110076262"/>
      <w:bookmarkStart w:id="24" w:name="_Toc163380700"/>
      <w:bookmarkStart w:id="25" w:name="_Toc180553616"/>
      <w:bookmarkStart w:id="26" w:name="_Toc205799091"/>
    </w:p>
    <w:p w14:paraId="0B24F53F" w14:textId="77777777" w:rsidR="00BA72AF" w:rsidRPr="005D7E34" w:rsidRDefault="00BA72AF" w:rsidP="00E11768">
      <w:pPr>
        <w:pStyle w:val="Ttulo2"/>
        <w:keepNext w:val="0"/>
        <w:widowControl w:val="0"/>
        <w:numPr>
          <w:ilvl w:val="1"/>
          <w:numId w:val="22"/>
        </w:numPr>
        <w:spacing w:line="276" w:lineRule="auto"/>
        <w:ind w:left="0" w:firstLine="0"/>
        <w:jc w:val="both"/>
        <w:rPr>
          <w:rFonts w:ascii="Ebrima" w:hAnsi="Ebrima" w:cs="Leelawadee"/>
          <w:bCs/>
          <w:color w:val="auto"/>
          <w:sz w:val="22"/>
          <w:szCs w:val="22"/>
          <w:u w:val="single"/>
        </w:rPr>
      </w:pPr>
      <w:r w:rsidRPr="005D7E34">
        <w:rPr>
          <w:rFonts w:ascii="Ebrima" w:hAnsi="Ebrima" w:cs="Leelawadee"/>
          <w:bCs/>
          <w:color w:val="auto"/>
          <w:sz w:val="22"/>
          <w:szCs w:val="22"/>
          <w:u w:val="single"/>
        </w:rPr>
        <w:t>Destinação de Recursos pela Emissora</w:t>
      </w:r>
    </w:p>
    <w:p w14:paraId="23E12943" w14:textId="77777777" w:rsidR="00BA72AF" w:rsidRPr="005D7E34" w:rsidRDefault="00BA72AF" w:rsidP="00BA72AF">
      <w:pPr>
        <w:ind w:left="360"/>
        <w:rPr>
          <w:rFonts w:ascii="Ebrima" w:hAnsi="Ebrima"/>
          <w:b/>
        </w:rPr>
      </w:pPr>
    </w:p>
    <w:p w14:paraId="0FF8ABBC" w14:textId="77777777" w:rsidR="00BA72AF" w:rsidRPr="005D7E34" w:rsidRDefault="00BA72AF" w:rsidP="00E11768">
      <w:pPr>
        <w:pStyle w:val="Ttulo2"/>
        <w:keepNext w:val="0"/>
        <w:widowControl w:val="0"/>
        <w:numPr>
          <w:ilvl w:val="2"/>
          <w:numId w:val="22"/>
        </w:numPr>
        <w:spacing w:line="276" w:lineRule="auto"/>
        <w:ind w:left="2160" w:hanging="11"/>
        <w:jc w:val="both"/>
        <w:rPr>
          <w:rFonts w:ascii="Ebrima" w:hAnsi="Ebrima" w:cs="Leelawadee"/>
          <w:bCs/>
          <w:color w:val="auto"/>
          <w:sz w:val="22"/>
          <w:szCs w:val="22"/>
        </w:rPr>
      </w:pPr>
      <w:r w:rsidRPr="005D7E34">
        <w:rPr>
          <w:rFonts w:ascii="Ebrima" w:hAnsi="Ebrima" w:cs="Leelawadee"/>
          <w:color w:val="auto"/>
          <w:kern w:val="20"/>
          <w:sz w:val="22"/>
          <w:szCs w:val="22"/>
        </w:rPr>
        <w:t>Os recursos obtidos com a integralização dos CRI serão utilizados exclusivamente pela Emissora para o pagamento do valor nominal unitário da Debênture, à Devedora, para aquisição dos Créditos Imobiliários, desde que cumpridas as Condições Precedentes e/ou as Condições Precedentes Séries Posteriores, respectivamente, conforme disposto na Escritura de Emissão de Debênture.</w:t>
      </w:r>
    </w:p>
    <w:p w14:paraId="51E10E35" w14:textId="77777777" w:rsidR="00BA72AF" w:rsidRPr="005D7E34" w:rsidRDefault="00BA72AF" w:rsidP="00BA72AF">
      <w:pPr>
        <w:pStyle w:val="Corpodetexto2"/>
        <w:widowControl w:val="0"/>
        <w:spacing w:line="276" w:lineRule="auto"/>
        <w:rPr>
          <w:rFonts w:ascii="Ebrima" w:hAnsi="Ebrima" w:cs="Leelawadee"/>
          <w:bCs/>
          <w:sz w:val="22"/>
          <w:szCs w:val="22"/>
        </w:rPr>
      </w:pPr>
    </w:p>
    <w:p w14:paraId="41EAE8F6" w14:textId="77777777" w:rsidR="00BA72AF" w:rsidRPr="005D7E34" w:rsidRDefault="00BA72AF" w:rsidP="00E11768">
      <w:pPr>
        <w:pStyle w:val="Corpodetexto2"/>
        <w:widowControl w:val="0"/>
        <w:numPr>
          <w:ilvl w:val="1"/>
          <w:numId w:val="22"/>
        </w:numPr>
        <w:spacing w:after="0" w:line="276" w:lineRule="auto"/>
        <w:ind w:left="0" w:firstLine="0"/>
        <w:jc w:val="both"/>
        <w:rPr>
          <w:rFonts w:ascii="Ebrima" w:hAnsi="Ebrima" w:cs="Leelawadee"/>
          <w:b/>
          <w:bCs/>
          <w:sz w:val="22"/>
          <w:szCs w:val="22"/>
          <w:u w:val="single"/>
        </w:rPr>
      </w:pPr>
      <w:r w:rsidRPr="005D7E34">
        <w:rPr>
          <w:rFonts w:ascii="Ebrima" w:hAnsi="Ebrima" w:cs="Leelawadee"/>
          <w:bCs/>
          <w:sz w:val="22"/>
          <w:szCs w:val="22"/>
          <w:u w:val="single"/>
        </w:rPr>
        <w:t>Destinação de Recursos pela Devedora</w:t>
      </w:r>
    </w:p>
    <w:p w14:paraId="6BF7F9CF" w14:textId="77777777" w:rsidR="00BA72AF" w:rsidRPr="005D7E34" w:rsidRDefault="00BA72AF" w:rsidP="00BA72AF">
      <w:pPr>
        <w:pStyle w:val="Corpodetexto2"/>
        <w:widowControl w:val="0"/>
        <w:spacing w:line="276" w:lineRule="auto"/>
        <w:rPr>
          <w:rFonts w:ascii="Ebrima" w:hAnsi="Ebrima" w:cs="Leelawadee"/>
          <w:b/>
          <w:bCs/>
          <w:sz w:val="22"/>
          <w:szCs w:val="22"/>
        </w:rPr>
      </w:pPr>
    </w:p>
    <w:p w14:paraId="23376F3D" w14:textId="77777777"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Os recursos líquidos captados pela Devedora por meio da emissão das Debênture serão destinados, integral e exclusivamente: (i) para a expansão, desenvolvimento, e/ou a realização de melhorias, relacionados exclusivamente aos Empreendimentos, conforme previsto na Cláusula 3.5.1. </w:t>
      </w:r>
      <w:proofErr w:type="gramStart"/>
      <w:r w:rsidRPr="005D7E34">
        <w:rPr>
          <w:rFonts w:ascii="Ebrima" w:hAnsi="Ebrima" w:cs="Leelawadee"/>
          <w:bCs/>
          <w:sz w:val="22"/>
          <w:szCs w:val="22"/>
        </w:rPr>
        <w:t>da</w:t>
      </w:r>
      <w:proofErr w:type="gramEnd"/>
      <w:r w:rsidRPr="005D7E34">
        <w:rPr>
          <w:rFonts w:ascii="Ebrima" w:hAnsi="Ebrima" w:cs="Leelawadee"/>
          <w:bCs/>
          <w:sz w:val="22"/>
          <w:szCs w:val="22"/>
        </w:rPr>
        <w:t xml:space="preserve"> Escritura de Emissão de Debênture, a serem realizados pela Devedora, ainda que por meio das Empresas Melchioretto, bem como de sociedades de seu grupo econômico ou em que estas detenham participação societária; e (ii) para reembolso das Despesas Reembolso, nos termos da Cláusula 3.5.1. </w:t>
      </w:r>
      <w:proofErr w:type="gramStart"/>
      <w:r w:rsidRPr="005D7E34">
        <w:rPr>
          <w:rFonts w:ascii="Ebrima" w:hAnsi="Ebrima" w:cs="Leelawadee"/>
          <w:bCs/>
          <w:sz w:val="22"/>
          <w:szCs w:val="22"/>
        </w:rPr>
        <w:t>da</w:t>
      </w:r>
      <w:proofErr w:type="gramEnd"/>
      <w:r w:rsidRPr="005D7E34">
        <w:rPr>
          <w:rFonts w:ascii="Ebrima" w:hAnsi="Ebrima" w:cs="Leelawadee"/>
          <w:bCs/>
          <w:sz w:val="22"/>
          <w:szCs w:val="22"/>
        </w:rPr>
        <w:t xml:space="preserve"> Escritura de Emissão de Debênture.</w:t>
      </w:r>
    </w:p>
    <w:p w14:paraId="20B34683" w14:textId="77777777" w:rsidR="00BA72AF" w:rsidRPr="005D7E34" w:rsidRDefault="00BA72AF" w:rsidP="00BA72AF">
      <w:pPr>
        <w:pStyle w:val="Corpodetexto2"/>
        <w:widowControl w:val="0"/>
        <w:spacing w:line="276" w:lineRule="auto"/>
        <w:ind w:left="720" w:hanging="11"/>
        <w:rPr>
          <w:rFonts w:ascii="Ebrima" w:hAnsi="Ebrima" w:cs="Leelawadee"/>
          <w:b/>
          <w:bCs/>
          <w:sz w:val="22"/>
          <w:szCs w:val="22"/>
        </w:rPr>
      </w:pPr>
    </w:p>
    <w:p w14:paraId="18A4D0C8" w14:textId="110F3A06"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A Devedora deverá comprovar à Emissora e ao Agente Fiduciário o efetivo direcionamento do montante relativo aos Créditos Imobiliários, ao menos semestralmente, a partir da data de emissão, até a Data de Vencimento Final ou até a comprovação de 100% (cem por cento) de utilização dos referidos recursos, o que ocorrer primeiro, (i) declaração no formato constante do Anexo XI</w:t>
      </w:r>
      <w:r w:rsidR="005D7E34">
        <w:rPr>
          <w:rFonts w:ascii="Ebrima" w:hAnsi="Ebrima" w:cs="Leelawadee"/>
          <w:bCs/>
          <w:sz w:val="22"/>
          <w:szCs w:val="22"/>
        </w:rPr>
        <w:t>V</w:t>
      </w:r>
      <w:r w:rsidRPr="005D7E34">
        <w:rPr>
          <w:rFonts w:ascii="Ebrima" w:hAnsi="Ebrima" w:cs="Leelawadee"/>
          <w:bCs/>
          <w:sz w:val="22"/>
          <w:szCs w:val="22"/>
        </w:rPr>
        <w:t xml:space="preserve"> ao presente Termo de Securitização,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5EA3D2F" w14:textId="77777777" w:rsidR="00BA72AF" w:rsidRPr="005D7E34" w:rsidRDefault="00BA72AF" w:rsidP="00BA72AF">
      <w:pPr>
        <w:pStyle w:val="Corpodetexto2"/>
        <w:widowControl w:val="0"/>
        <w:spacing w:line="276" w:lineRule="auto"/>
        <w:ind w:left="720" w:hanging="11"/>
        <w:rPr>
          <w:rFonts w:ascii="Ebrima" w:hAnsi="Ebrima" w:cs="Leelawadee"/>
          <w:b/>
          <w:bCs/>
          <w:sz w:val="22"/>
          <w:szCs w:val="22"/>
        </w:rPr>
      </w:pPr>
    </w:p>
    <w:p w14:paraId="0639F437" w14:textId="77777777" w:rsidR="00BA72AF" w:rsidRPr="005D7E34" w:rsidRDefault="00BA72AF" w:rsidP="00E11768">
      <w:pPr>
        <w:pStyle w:val="Corpodetexto2"/>
        <w:widowControl w:val="0"/>
        <w:numPr>
          <w:ilvl w:val="2"/>
          <w:numId w:val="22"/>
        </w:numPr>
        <w:tabs>
          <w:tab w:val="left" w:pos="426"/>
          <w:tab w:val="left" w:pos="709"/>
        </w:tabs>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Mediante o recebimento do Relatório de Verificação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785AA809" w14:textId="77777777" w:rsidR="00BA72AF" w:rsidRPr="005D7E34" w:rsidRDefault="00BA72AF" w:rsidP="00BA72AF">
      <w:pPr>
        <w:pStyle w:val="Corpodetexto2"/>
        <w:widowControl w:val="0"/>
        <w:spacing w:line="276" w:lineRule="auto"/>
        <w:ind w:left="720" w:hanging="11"/>
        <w:rPr>
          <w:rFonts w:ascii="Ebrima" w:hAnsi="Ebrima" w:cs="Leelawadee"/>
          <w:b/>
          <w:bCs/>
          <w:sz w:val="22"/>
          <w:szCs w:val="22"/>
        </w:rPr>
      </w:pPr>
    </w:p>
    <w:p w14:paraId="48ED5B1A" w14:textId="77777777"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54CCDBC5" w14:textId="77777777" w:rsidR="00BA72AF" w:rsidRPr="005D7E34" w:rsidRDefault="00BA72AF" w:rsidP="00BA72AF">
      <w:pPr>
        <w:pStyle w:val="PargrafodaLista"/>
        <w:ind w:hanging="11"/>
        <w:rPr>
          <w:rFonts w:ascii="Ebrima" w:hAnsi="Ebrima" w:cs="Leelawadee"/>
          <w:bCs/>
          <w:sz w:val="22"/>
          <w:szCs w:val="22"/>
        </w:rPr>
      </w:pPr>
    </w:p>
    <w:p w14:paraId="521800E9" w14:textId="77777777"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7DE7DD82" w14:textId="77777777" w:rsidR="00BA72AF" w:rsidRPr="005D7E34" w:rsidRDefault="00BA72AF" w:rsidP="00BA72AF">
      <w:pPr>
        <w:pStyle w:val="PargrafodaLista"/>
        <w:ind w:hanging="11"/>
        <w:rPr>
          <w:rFonts w:ascii="Ebrima" w:hAnsi="Ebrima" w:cs="Leelawadee"/>
          <w:bCs/>
          <w:sz w:val="22"/>
          <w:szCs w:val="22"/>
        </w:rPr>
      </w:pPr>
    </w:p>
    <w:p w14:paraId="4329AF86" w14:textId="77777777"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A Devedora se obriga, em caráter irrevogável e irretratável, a indenizar a Emissora, os Titulares de CRI e o Agente Fiduciário por todos e quaisquer prejuízos, danos, perdas, custos e/ou despesas (incluindo custas judiciais e honorários advocatícios) em decorrência da utilização dos recursos oriundos da Debênture de forma diversa da estabelecida nesta Cláusula, exceto em caso de comprovada fraude, dolo ou má-fé da Emissora, dos Titulares de CRI ou do Agente Fiduciário. O valor da indenização prevista nesta Cláusula está limitado, em qualquer circunstância, ao valor total da emissão da Debênture, acrescido (i) da remuneração da Debênture, calculada </w:t>
      </w:r>
      <w:proofErr w:type="gramStart"/>
      <w:r w:rsidRPr="005D7E34">
        <w:rPr>
          <w:rFonts w:ascii="Ebrima" w:hAnsi="Ebrima" w:cs="Leelawadee"/>
          <w:bCs/>
          <w:i/>
          <w:iCs/>
          <w:sz w:val="22"/>
          <w:szCs w:val="22"/>
        </w:rPr>
        <w:t>pro</w:t>
      </w:r>
      <w:proofErr w:type="gramEnd"/>
      <w:r w:rsidRPr="005D7E34">
        <w:rPr>
          <w:rFonts w:ascii="Ebrima" w:hAnsi="Ebrima" w:cs="Leelawadee"/>
          <w:bCs/>
          <w:i/>
          <w:iCs/>
          <w:sz w:val="22"/>
          <w:szCs w:val="22"/>
        </w:rPr>
        <w:t xml:space="preserve"> rata temporis</w:t>
      </w:r>
      <w:r w:rsidRPr="005D7E34">
        <w:rPr>
          <w:rFonts w:ascii="Ebrima" w:hAnsi="Ebrima" w:cs="Leelawadee"/>
          <w:bCs/>
          <w:sz w:val="22"/>
          <w:szCs w:val="22"/>
        </w:rPr>
        <w:t>, desde a data de integralização da Debênture ou a data de pagamento de remuneração da Debênture imediatamente anterior, conforme o caso, até o efetivo pagamento; e (ii) dos encargos moratórios, conforme previstos na Debênture, caso aplicável.</w:t>
      </w:r>
    </w:p>
    <w:p w14:paraId="313F85B7" w14:textId="77777777" w:rsidR="00BA72AF" w:rsidRPr="005D7E34" w:rsidRDefault="00BA72AF" w:rsidP="00BA72AF">
      <w:pPr>
        <w:pStyle w:val="PargrafodaLista"/>
        <w:ind w:hanging="11"/>
        <w:rPr>
          <w:rFonts w:ascii="Ebrima" w:hAnsi="Ebrima" w:cs="Leelawadee"/>
          <w:bCs/>
          <w:sz w:val="22"/>
          <w:szCs w:val="22"/>
        </w:rPr>
      </w:pPr>
    </w:p>
    <w:p w14:paraId="6CF995BE" w14:textId="66BFC956"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Qualquer alteração do percentual da destinação de recursos da Debênture, conforme cronograma indicativo disposto no Anexo VI</w:t>
      </w:r>
      <w:r w:rsidR="005D7E34">
        <w:rPr>
          <w:rFonts w:ascii="Ebrima" w:hAnsi="Ebrima" w:cs="Leelawadee"/>
          <w:bCs/>
          <w:sz w:val="22"/>
          <w:szCs w:val="22"/>
        </w:rPr>
        <w:t>I</w:t>
      </w:r>
      <w:r w:rsidRPr="005D7E34">
        <w:rPr>
          <w:rFonts w:ascii="Ebrima" w:hAnsi="Ebrima" w:cs="Leelawadee"/>
          <w:bCs/>
          <w:sz w:val="22"/>
          <w:szCs w:val="22"/>
        </w:rPr>
        <w:t>I, deverá ser precedida de aditamento à Escritura de Emissão de Debênture, conforme disposições de registro constantes neste Termo de Securitização, bem como a qualquer outro Documento da Operação que se faça necessário, a partir da data de emissão e até a destinação total dos recursos obtidos pela Devedora, caso haja quaisquer alterações dentro de tais períodos</w:t>
      </w:r>
    </w:p>
    <w:p w14:paraId="3DF2992D" w14:textId="77777777" w:rsidR="00BA72AF" w:rsidRPr="005D7E34" w:rsidRDefault="00BA72AF" w:rsidP="00BA72AF">
      <w:pPr>
        <w:pStyle w:val="PargrafodaLista"/>
        <w:ind w:hanging="11"/>
        <w:rPr>
          <w:rFonts w:ascii="Ebrima" w:hAnsi="Ebrima" w:cs="Leelawadee"/>
          <w:bCs/>
          <w:sz w:val="22"/>
          <w:szCs w:val="22"/>
        </w:rPr>
      </w:pPr>
    </w:p>
    <w:p w14:paraId="1EEB36A1" w14:textId="77777777"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bookmarkStart w:id="27" w:name="_Hlk72398998"/>
      <w:r w:rsidRPr="005D7E34">
        <w:rPr>
          <w:rFonts w:ascii="Ebrima" w:hAnsi="Ebrima" w:cs="Leelawadee"/>
          <w:sz w:val="22"/>
          <w:szCs w:val="22"/>
        </w:rPr>
        <w:t xml:space="preserve">As Partes neste ato reconhecem que a Devedora só poderá destinar os recursos oriundos dos Documentos da Operação conforme disposições descritas nesta Cláusula Quarta, sendo certo que, </w:t>
      </w:r>
      <w:r w:rsidRPr="005D7E34">
        <w:rPr>
          <w:rFonts w:ascii="Ebrima" w:hAnsi="Ebrima" w:cs="Leelawadee"/>
          <w:bCs/>
          <w:sz w:val="22"/>
          <w:szCs w:val="22"/>
        </w:rPr>
        <w:t xml:space="preserve">qualquer eventual alteração com relação aos Empreendimentos dependerá de prévia e expressa </w:t>
      </w:r>
      <w:r w:rsidRPr="005D7E34">
        <w:rPr>
          <w:rFonts w:ascii="Ebrima" w:hAnsi="Ebrima" w:cs="Leelawadee"/>
          <w:sz w:val="22"/>
          <w:szCs w:val="22"/>
        </w:rPr>
        <w:t>aprovação por parte dos Titulares de CRI reunidos em Assembleia Geral de Titulares de CRI e deverá ser procedida de aditamento à Escritura de Emissão de Debênture, que deverá, conforme venha a ser alterada, ser levada a arquivamento na Junta Comercial do Estado de Santa Catarina, na forma da legislação aplicável, à este Termo de Securitização, bem como a qualquer outro Documento da Operação que se faça necessário.</w:t>
      </w:r>
    </w:p>
    <w:bookmarkEnd w:id="27"/>
    <w:p w14:paraId="409B8BD1" w14:textId="77777777" w:rsidR="00BA72AF" w:rsidRPr="005D7E34" w:rsidRDefault="00BA72AF" w:rsidP="00BA72AF">
      <w:pPr>
        <w:pStyle w:val="Corpodetexto2"/>
        <w:widowControl w:val="0"/>
        <w:spacing w:line="276" w:lineRule="auto"/>
        <w:rPr>
          <w:rFonts w:ascii="Ebrima" w:hAnsi="Ebrima" w:cs="Leelawadee"/>
          <w:bCs/>
          <w:sz w:val="22"/>
          <w:szCs w:val="22"/>
        </w:rPr>
      </w:pPr>
    </w:p>
    <w:p w14:paraId="2A4F95C9"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QUARTA – </w:t>
      </w:r>
      <w:bookmarkEnd w:id="23"/>
      <w:bookmarkEnd w:id="24"/>
      <w:bookmarkEnd w:id="25"/>
      <w:bookmarkEnd w:id="26"/>
      <w:r w:rsidRPr="005D7E34">
        <w:rPr>
          <w:rFonts w:ascii="Ebrima" w:hAnsi="Ebrima" w:cs="Leelawadee"/>
          <w:b/>
          <w:bCs/>
          <w:color w:val="auto"/>
          <w:sz w:val="22"/>
          <w:szCs w:val="22"/>
        </w:rPr>
        <w:t>CARACTERÍSTICAS DOS CRI</w:t>
      </w:r>
    </w:p>
    <w:p w14:paraId="4A321716" w14:textId="77777777" w:rsidR="00BA72AF" w:rsidRPr="005D7E34" w:rsidRDefault="00BA72AF" w:rsidP="00BA72AF">
      <w:pPr>
        <w:pStyle w:val="BodyText21"/>
        <w:spacing w:line="276" w:lineRule="auto"/>
        <w:rPr>
          <w:rFonts w:ascii="Ebrima" w:hAnsi="Ebrima" w:cs="Leelawadee"/>
          <w:sz w:val="22"/>
          <w:szCs w:val="22"/>
        </w:rPr>
      </w:pPr>
    </w:p>
    <w:p w14:paraId="7EAC8360" w14:textId="77777777" w:rsidR="00BA72AF" w:rsidRPr="005D7E34" w:rsidRDefault="00BA72AF" w:rsidP="00E11768">
      <w:pPr>
        <w:pStyle w:val="Ttulo2"/>
        <w:keepNext w:val="0"/>
        <w:widowControl w:val="0"/>
        <w:numPr>
          <w:ilvl w:val="1"/>
          <w:numId w:val="35"/>
        </w:numPr>
        <w:spacing w:line="276" w:lineRule="auto"/>
        <w:ind w:left="0" w:firstLine="0"/>
        <w:jc w:val="both"/>
        <w:rPr>
          <w:rFonts w:ascii="Ebrima" w:hAnsi="Ebrima" w:cs="Leelawadee"/>
          <w:color w:val="auto"/>
          <w:sz w:val="22"/>
          <w:szCs w:val="22"/>
        </w:rPr>
      </w:pPr>
      <w:r w:rsidRPr="005D7E34">
        <w:rPr>
          <w:rFonts w:ascii="Ebrima" w:hAnsi="Ebrima" w:cs="Leelawadee"/>
          <w:color w:val="auto"/>
          <w:sz w:val="22"/>
          <w:szCs w:val="22"/>
        </w:rPr>
        <w:t>Os CRI objeto da presente Emissão, cujo lastro se constitui pelos Créditos Imobiliários, possuem as seguintes características:</w:t>
      </w:r>
    </w:p>
    <w:p w14:paraId="3B38F8A7" w14:textId="77777777" w:rsidR="00BA72AF" w:rsidRPr="005D7E34" w:rsidRDefault="00BA72AF" w:rsidP="00BA72AF">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174"/>
        <w:gridCol w:w="538"/>
        <w:gridCol w:w="4307"/>
      </w:tblGrid>
      <w:tr w:rsidR="0078631B" w:rsidRPr="005D7E34" w14:paraId="15068905" w14:textId="77777777" w:rsidTr="00CC7D33">
        <w:trPr>
          <w:tblHeader/>
        </w:trPr>
        <w:tc>
          <w:tcPr>
            <w:tcW w:w="2314" w:type="pct"/>
            <w:tcBorders>
              <w:top w:val="single" w:sz="4" w:space="0" w:color="auto"/>
              <w:left w:val="single" w:sz="4" w:space="0" w:color="auto"/>
              <w:bottom w:val="single" w:sz="4" w:space="0" w:color="auto"/>
              <w:right w:val="single" w:sz="4" w:space="0" w:color="auto"/>
            </w:tcBorders>
            <w:hideMark/>
          </w:tcPr>
          <w:p w14:paraId="13A80566" w14:textId="77777777" w:rsidR="00BA72AF" w:rsidRPr="005D7E34" w:rsidRDefault="00BA72AF" w:rsidP="00CC7D33">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Seniores </w:t>
            </w:r>
          </w:p>
        </w:tc>
        <w:tc>
          <w:tcPr>
            <w:tcW w:w="298" w:type="pct"/>
            <w:tcBorders>
              <w:top w:val="nil"/>
              <w:left w:val="nil"/>
              <w:bottom w:val="nil"/>
              <w:right w:val="single" w:sz="4" w:space="0" w:color="auto"/>
            </w:tcBorders>
          </w:tcPr>
          <w:p w14:paraId="2FE3CEA8" w14:textId="77777777" w:rsidR="00BA72AF" w:rsidRPr="005D7E34" w:rsidRDefault="00BA72AF" w:rsidP="00CC7D33">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517BCA23" w14:textId="77777777" w:rsidR="00BA72AF" w:rsidRPr="005D7E34" w:rsidDel="004C18CD" w:rsidRDefault="00BA72AF" w:rsidP="00CC7D33">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Subordinados </w:t>
            </w:r>
          </w:p>
        </w:tc>
      </w:tr>
      <w:tr w:rsidR="0078631B" w:rsidRPr="005D7E34" w14:paraId="09BC87B0" w14:textId="77777777" w:rsidTr="00CC7D33">
        <w:tc>
          <w:tcPr>
            <w:tcW w:w="2314" w:type="pct"/>
            <w:tcBorders>
              <w:top w:val="single" w:sz="4" w:space="0" w:color="auto"/>
              <w:left w:val="single" w:sz="4" w:space="0" w:color="auto"/>
              <w:bottom w:val="nil"/>
              <w:right w:val="single" w:sz="4" w:space="0" w:color="auto"/>
            </w:tcBorders>
          </w:tcPr>
          <w:p w14:paraId="36C3324C"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Emissão</w:t>
            </w:r>
            <w:r w:rsidRPr="005D7E34">
              <w:rPr>
                <w:rFonts w:ascii="Ebrima" w:hAnsi="Ebrima" w:cstheme="minorHAnsi"/>
                <w:sz w:val="22"/>
                <w:szCs w:val="22"/>
              </w:rPr>
              <w:t>: 1ª;</w:t>
            </w:r>
          </w:p>
          <w:p w14:paraId="796D7143"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69F0781"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4DEFDCEB" w14:textId="77777777" w:rsidR="00BA72AF" w:rsidRPr="005D7E34" w:rsidRDefault="00BA72AF" w:rsidP="00E11768">
            <w:pPr>
              <w:pStyle w:val="BodyText21"/>
              <w:widowControl/>
              <w:numPr>
                <w:ilvl w:val="0"/>
                <w:numId w:val="43"/>
              </w:numPr>
              <w:tabs>
                <w:tab w:val="clear" w:pos="720"/>
              </w:tabs>
              <w:spacing w:line="276" w:lineRule="auto"/>
              <w:ind w:left="741" w:hanging="741"/>
              <w:rPr>
                <w:rFonts w:ascii="Ebrima" w:hAnsi="Ebrima" w:cstheme="minorHAnsi"/>
                <w:sz w:val="22"/>
                <w:szCs w:val="22"/>
              </w:rPr>
            </w:pPr>
            <w:r w:rsidRPr="005D7E34">
              <w:rPr>
                <w:rFonts w:ascii="Ebrima" w:hAnsi="Ebrima" w:cstheme="minorHAnsi"/>
                <w:sz w:val="22"/>
                <w:szCs w:val="22"/>
                <w:u w:val="single"/>
              </w:rPr>
              <w:t>Emissão</w:t>
            </w:r>
            <w:r w:rsidRPr="005D7E34">
              <w:rPr>
                <w:rFonts w:ascii="Ebrima" w:hAnsi="Ebrima" w:cstheme="minorHAnsi"/>
                <w:sz w:val="22"/>
                <w:szCs w:val="22"/>
              </w:rPr>
              <w:t>: 1ª;</w:t>
            </w:r>
          </w:p>
          <w:p w14:paraId="05FB035C" w14:textId="77777777" w:rsidR="00BA72AF" w:rsidRPr="005D7E34" w:rsidDel="004C18CD" w:rsidRDefault="00BA72AF" w:rsidP="00CC7D33">
            <w:pPr>
              <w:pStyle w:val="BodyText21"/>
              <w:spacing w:line="276" w:lineRule="auto"/>
              <w:rPr>
                <w:rFonts w:ascii="Ebrima" w:hAnsi="Ebrima" w:cstheme="minorHAnsi"/>
                <w:sz w:val="22"/>
                <w:szCs w:val="22"/>
              </w:rPr>
            </w:pPr>
          </w:p>
        </w:tc>
      </w:tr>
      <w:tr w:rsidR="0078631B" w:rsidRPr="005D7E34" w14:paraId="17B00088" w14:textId="77777777" w:rsidTr="00CC7D33">
        <w:tc>
          <w:tcPr>
            <w:tcW w:w="2314" w:type="pct"/>
            <w:tcBorders>
              <w:top w:val="nil"/>
              <w:left w:val="single" w:sz="4" w:space="0" w:color="auto"/>
              <w:bottom w:val="nil"/>
              <w:right w:val="single" w:sz="4" w:space="0" w:color="auto"/>
            </w:tcBorders>
          </w:tcPr>
          <w:p w14:paraId="20AE254F"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Série</w:t>
            </w:r>
            <w:r w:rsidRPr="005D7E34">
              <w:rPr>
                <w:rFonts w:ascii="Ebrima" w:hAnsi="Ebrima" w:cstheme="minorHAnsi"/>
                <w:sz w:val="22"/>
                <w:szCs w:val="22"/>
              </w:rPr>
              <w:t>: 2ª, 4ª, 6ª e 8ª;</w:t>
            </w:r>
          </w:p>
          <w:p w14:paraId="53DA0E48"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F62BE0A"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A217653" w14:textId="77777777" w:rsidR="00BA72AF" w:rsidRPr="005D7E34" w:rsidRDefault="00BA72AF" w:rsidP="00E11768">
            <w:pPr>
              <w:pStyle w:val="BodyText21"/>
              <w:widowControl/>
              <w:numPr>
                <w:ilvl w:val="0"/>
                <w:numId w:val="43"/>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Série</w:t>
            </w:r>
            <w:r w:rsidRPr="005D7E34">
              <w:rPr>
                <w:rFonts w:ascii="Ebrima" w:hAnsi="Ebrima" w:cstheme="minorHAnsi"/>
                <w:sz w:val="22"/>
                <w:szCs w:val="22"/>
              </w:rPr>
              <w:t>: 3ª, 5ª, 7ª e 9ª;</w:t>
            </w:r>
          </w:p>
          <w:p w14:paraId="30C52F30" w14:textId="77777777" w:rsidR="00BA72AF" w:rsidRPr="005D7E34" w:rsidDel="004C18CD" w:rsidRDefault="00BA72AF" w:rsidP="00CC7D33">
            <w:pPr>
              <w:pStyle w:val="BodyText21"/>
              <w:spacing w:line="276" w:lineRule="auto"/>
              <w:rPr>
                <w:rFonts w:ascii="Ebrima" w:hAnsi="Ebrima" w:cstheme="minorHAnsi"/>
                <w:sz w:val="22"/>
                <w:szCs w:val="22"/>
              </w:rPr>
            </w:pPr>
          </w:p>
        </w:tc>
      </w:tr>
      <w:tr w:rsidR="0078631B" w:rsidRPr="005D7E34" w14:paraId="729B19BF" w14:textId="77777777" w:rsidTr="00CC7D33">
        <w:tc>
          <w:tcPr>
            <w:tcW w:w="2314" w:type="pct"/>
            <w:tcBorders>
              <w:top w:val="nil"/>
              <w:left w:val="single" w:sz="4" w:space="0" w:color="auto"/>
              <w:bottom w:val="nil"/>
              <w:right w:val="single" w:sz="4" w:space="0" w:color="auto"/>
            </w:tcBorders>
          </w:tcPr>
          <w:p w14:paraId="56112ECE"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Quantidade de CRI</w:t>
            </w:r>
            <w:r w:rsidRPr="005D7E34">
              <w:rPr>
                <w:rFonts w:ascii="Ebrima" w:hAnsi="Ebrima" w:cstheme="minorHAnsi"/>
                <w:sz w:val="22"/>
                <w:szCs w:val="22"/>
              </w:rPr>
              <w:t>: 10.500 (dez mil e quinhentos) cada Série;</w:t>
            </w:r>
          </w:p>
          <w:p w14:paraId="6C3D8706"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F71EA7E"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03D9A40" w14:textId="77777777" w:rsidR="00BA72AF" w:rsidRPr="005D7E34" w:rsidRDefault="00BA72AF" w:rsidP="00E11768">
            <w:pPr>
              <w:pStyle w:val="BodyText21"/>
              <w:widowControl/>
              <w:numPr>
                <w:ilvl w:val="0"/>
                <w:numId w:val="43"/>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Quantidade de CRI</w:t>
            </w:r>
            <w:r w:rsidRPr="005D7E34">
              <w:rPr>
                <w:rFonts w:ascii="Ebrima" w:hAnsi="Ebrima" w:cstheme="minorHAnsi"/>
                <w:sz w:val="22"/>
                <w:szCs w:val="22"/>
              </w:rPr>
              <w:t>: 4.500 (quatro mil e quinhentos) cada Série;</w:t>
            </w:r>
          </w:p>
          <w:p w14:paraId="76533EBF" w14:textId="77777777" w:rsidR="00BA72AF" w:rsidRPr="005D7E34" w:rsidDel="004C18CD" w:rsidRDefault="00BA72AF" w:rsidP="00CC7D33">
            <w:pPr>
              <w:pStyle w:val="BodyText21"/>
              <w:spacing w:line="276" w:lineRule="auto"/>
              <w:rPr>
                <w:rFonts w:ascii="Ebrima" w:hAnsi="Ebrima" w:cstheme="minorHAnsi"/>
                <w:sz w:val="22"/>
                <w:szCs w:val="22"/>
              </w:rPr>
            </w:pPr>
          </w:p>
        </w:tc>
      </w:tr>
      <w:tr w:rsidR="0078631B" w:rsidRPr="005D7E34" w14:paraId="1F2FE5DD" w14:textId="77777777" w:rsidTr="00CC7D33">
        <w:tc>
          <w:tcPr>
            <w:tcW w:w="2314" w:type="pct"/>
            <w:tcBorders>
              <w:top w:val="nil"/>
              <w:left w:val="single" w:sz="4" w:space="0" w:color="auto"/>
              <w:bottom w:val="nil"/>
              <w:right w:val="single" w:sz="4" w:space="0" w:color="auto"/>
            </w:tcBorders>
          </w:tcPr>
          <w:p w14:paraId="4337B809" w14:textId="77512066" w:rsidR="00BA72AF" w:rsidRPr="005D7E34" w:rsidRDefault="00BA72AF" w:rsidP="00E11768">
            <w:pPr>
              <w:pStyle w:val="BodyText21"/>
              <w:numPr>
                <w:ilvl w:val="0"/>
                <w:numId w:val="42"/>
              </w:numPr>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Forma</w:t>
            </w:r>
            <w:r w:rsidRPr="005D7E34">
              <w:rPr>
                <w:rFonts w:ascii="Ebrima" w:hAnsi="Ebrima" w:cs="Leelawadee"/>
                <w:sz w:val="22"/>
                <w:szCs w:val="22"/>
              </w:rPr>
              <w:t xml:space="preserve">: Os CRI serão emitidos de forma nominativa e escritural. Serão reconhecidos </w:t>
            </w:r>
            <w:proofErr w:type="gramStart"/>
            <w:r w:rsidRPr="005D7E34">
              <w:rPr>
                <w:rFonts w:ascii="Ebrima" w:hAnsi="Ebrima" w:cs="Leelawadee"/>
                <w:sz w:val="22"/>
                <w:szCs w:val="22"/>
              </w:rPr>
              <w:t>como</w:t>
            </w:r>
            <w:proofErr w:type="gramEnd"/>
            <w:r w:rsidRPr="005D7E34">
              <w:rPr>
                <w:rFonts w:ascii="Ebrima" w:hAnsi="Ebrima" w:cs="Leelawadee"/>
                <w:sz w:val="22"/>
                <w:szCs w:val="22"/>
              </w:rPr>
              <w:t xml:space="preserve"> comprovante de titularidade o extrato de posição de custódia expedido pela B3, em nome do respectivo titular dos CRI, enquanto estiverem depositados na B3. Adicionalmente, será admitido como comprovante de titularidade o extrato emitido pelo Escriturador com base nas informações fornecidas pela B3;</w:t>
            </w:r>
          </w:p>
          <w:p w14:paraId="4B9C10A7" w14:textId="77777777" w:rsidR="00BA72AF" w:rsidRPr="005D7E34" w:rsidRDefault="00BA72AF" w:rsidP="00CC7D33">
            <w:pPr>
              <w:pStyle w:val="BodyText21"/>
              <w:suppressAutoHyphens/>
              <w:spacing w:line="276" w:lineRule="auto"/>
              <w:rPr>
                <w:rFonts w:ascii="Ebrima" w:hAnsi="Ebrima" w:cs="Leelawadee"/>
                <w:sz w:val="22"/>
                <w:szCs w:val="22"/>
                <w:u w:val="single"/>
              </w:rPr>
            </w:pPr>
          </w:p>
        </w:tc>
        <w:tc>
          <w:tcPr>
            <w:tcW w:w="298" w:type="pct"/>
            <w:tcBorders>
              <w:top w:val="nil"/>
              <w:left w:val="nil"/>
              <w:bottom w:val="nil"/>
              <w:right w:val="single" w:sz="4" w:space="0" w:color="auto"/>
            </w:tcBorders>
          </w:tcPr>
          <w:p w14:paraId="3D37B946"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1DCB8DC5" w14:textId="1D32575A" w:rsidR="00BA72AF" w:rsidRPr="005D7E34" w:rsidRDefault="00BA72AF" w:rsidP="00E11768">
            <w:pPr>
              <w:pStyle w:val="BodyText21"/>
              <w:numPr>
                <w:ilvl w:val="0"/>
                <w:numId w:val="43"/>
              </w:numPr>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Forma</w:t>
            </w:r>
            <w:r w:rsidRPr="005D7E34">
              <w:rPr>
                <w:rFonts w:ascii="Ebrima" w:hAnsi="Ebrima" w:cs="Leelawadee"/>
                <w:sz w:val="22"/>
                <w:szCs w:val="22"/>
              </w:rPr>
              <w:t xml:space="preserve">: Os CRI serão emitidos de forma nominativa e escritural. Serão reconhecidos </w:t>
            </w:r>
            <w:proofErr w:type="gramStart"/>
            <w:r w:rsidRPr="005D7E34">
              <w:rPr>
                <w:rFonts w:ascii="Ebrima" w:hAnsi="Ebrima" w:cs="Leelawadee"/>
                <w:sz w:val="22"/>
                <w:szCs w:val="22"/>
              </w:rPr>
              <w:t>como</w:t>
            </w:r>
            <w:proofErr w:type="gramEnd"/>
            <w:r w:rsidRPr="005D7E34">
              <w:rPr>
                <w:rFonts w:ascii="Ebrima" w:hAnsi="Ebrima" w:cs="Leelawadee"/>
                <w:sz w:val="22"/>
                <w:szCs w:val="22"/>
              </w:rPr>
              <w:t xml:space="preserve"> comprovante de titularidade o extrato de posição de custódia expedido pela B3, em nome do respectivo titular dos CRI, enquanto estiverem depositados na B3. Adicionalmente, será admitido como comprovante de titularidade o extrato emitido pelo Escriturador com base nas informações fornecidas pela B3;</w:t>
            </w:r>
          </w:p>
          <w:p w14:paraId="250A8227" w14:textId="77777777" w:rsidR="00BA72AF" w:rsidRPr="005D7E34" w:rsidRDefault="00BA72AF" w:rsidP="00CC7D33">
            <w:pPr>
              <w:pStyle w:val="BodyText21"/>
              <w:spacing w:line="276" w:lineRule="auto"/>
              <w:rPr>
                <w:rFonts w:ascii="Ebrima" w:hAnsi="Ebrima" w:cstheme="minorHAnsi"/>
                <w:sz w:val="22"/>
                <w:szCs w:val="22"/>
                <w:u w:val="single"/>
              </w:rPr>
            </w:pPr>
          </w:p>
        </w:tc>
      </w:tr>
      <w:tr w:rsidR="0078631B" w:rsidRPr="005D7E34" w14:paraId="7164B3CD" w14:textId="77777777" w:rsidTr="00CC7D33">
        <w:tc>
          <w:tcPr>
            <w:tcW w:w="2314" w:type="pct"/>
            <w:tcBorders>
              <w:top w:val="nil"/>
              <w:left w:val="single" w:sz="4" w:space="0" w:color="auto"/>
              <w:bottom w:val="nil"/>
              <w:right w:val="single" w:sz="4" w:space="0" w:color="auto"/>
            </w:tcBorders>
          </w:tcPr>
          <w:p w14:paraId="0B922502"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Valor Total de Cada Série</w:t>
            </w:r>
            <w:r w:rsidRPr="005D7E34">
              <w:rPr>
                <w:rFonts w:ascii="Ebrima" w:hAnsi="Ebrima" w:cstheme="minorHAnsi"/>
                <w:sz w:val="22"/>
                <w:szCs w:val="22"/>
              </w:rPr>
              <w:t>: R$ 10.500.000,00 (dez milhões, quinhentos e quinhentos mil reais);</w:t>
            </w:r>
          </w:p>
          <w:p w14:paraId="00A2696A"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1B2B702"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023CE12" w14:textId="77777777"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Valor Total de Cada Série</w:t>
            </w:r>
            <w:r w:rsidRPr="005D7E34">
              <w:rPr>
                <w:rFonts w:ascii="Ebrima" w:hAnsi="Ebrima" w:cstheme="minorHAnsi"/>
                <w:sz w:val="22"/>
                <w:szCs w:val="22"/>
              </w:rPr>
              <w:t>: R$ 4.500.000,00 (quatro milhões e quinhentos mil reais);</w:t>
            </w:r>
          </w:p>
          <w:p w14:paraId="28A58825" w14:textId="77777777" w:rsidR="00BA72AF" w:rsidRPr="005D7E34" w:rsidDel="004C18CD" w:rsidRDefault="00BA72AF" w:rsidP="00CC7D33">
            <w:pPr>
              <w:pStyle w:val="BodyText21"/>
              <w:spacing w:line="276" w:lineRule="auto"/>
              <w:rPr>
                <w:rFonts w:ascii="Ebrima" w:hAnsi="Ebrima" w:cstheme="minorHAnsi"/>
                <w:sz w:val="22"/>
                <w:szCs w:val="22"/>
              </w:rPr>
            </w:pPr>
          </w:p>
        </w:tc>
      </w:tr>
      <w:tr w:rsidR="0078631B" w:rsidRPr="005D7E34" w14:paraId="4192EE5F" w14:textId="77777777" w:rsidTr="00CC7D33">
        <w:trPr>
          <w:cantSplit/>
        </w:trPr>
        <w:tc>
          <w:tcPr>
            <w:tcW w:w="2314" w:type="pct"/>
            <w:tcBorders>
              <w:top w:val="nil"/>
              <w:left w:val="single" w:sz="4" w:space="0" w:color="auto"/>
              <w:bottom w:val="nil"/>
              <w:right w:val="single" w:sz="4" w:space="0" w:color="auto"/>
            </w:tcBorders>
          </w:tcPr>
          <w:p w14:paraId="3F52C0CD"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Valor Nominal Unitário</w:t>
            </w:r>
            <w:r w:rsidRPr="005D7E34">
              <w:rPr>
                <w:rFonts w:ascii="Ebrima" w:hAnsi="Ebrima" w:cstheme="minorHAnsi"/>
                <w:sz w:val="22"/>
                <w:szCs w:val="22"/>
              </w:rPr>
              <w:t>: R$ 1.000,00 (mil reais);</w:t>
            </w:r>
          </w:p>
          <w:p w14:paraId="64BB3FBA"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E88B8CE"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E26A8CD" w14:textId="77777777"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Valor Nominal Unitário</w:t>
            </w:r>
            <w:r w:rsidRPr="005D7E34">
              <w:rPr>
                <w:rFonts w:ascii="Ebrima" w:hAnsi="Ebrima" w:cstheme="minorHAnsi"/>
                <w:sz w:val="22"/>
                <w:szCs w:val="22"/>
              </w:rPr>
              <w:t>: R$ 1.000,00 (mil reais);</w:t>
            </w:r>
          </w:p>
          <w:p w14:paraId="0C26A4F4"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4BB1DAF0" w14:textId="77777777" w:rsidTr="00CC7D33">
        <w:trPr>
          <w:cantSplit/>
        </w:trPr>
        <w:tc>
          <w:tcPr>
            <w:tcW w:w="2314" w:type="pct"/>
            <w:tcBorders>
              <w:top w:val="nil"/>
              <w:left w:val="single" w:sz="4" w:space="0" w:color="auto"/>
              <w:bottom w:val="nil"/>
              <w:right w:val="single" w:sz="4" w:space="0" w:color="auto"/>
            </w:tcBorders>
          </w:tcPr>
          <w:p w14:paraId="3CCF8229" w14:textId="77777777" w:rsidR="00BA72AF" w:rsidRPr="005D7E34" w:rsidRDefault="00BA72AF" w:rsidP="00E11768">
            <w:pPr>
              <w:pStyle w:val="BodyText21"/>
              <w:widowControl/>
              <w:numPr>
                <w:ilvl w:val="0"/>
                <w:numId w:val="4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do Primeiro Pagamento da Remuneração</w:t>
            </w:r>
            <w:r w:rsidRPr="005D7E34">
              <w:rPr>
                <w:rFonts w:ascii="Ebrima" w:hAnsi="Ebrima" w:cstheme="minorHAnsi"/>
                <w:sz w:val="22"/>
                <w:szCs w:val="22"/>
              </w:rPr>
              <w:t xml:space="preserve">: 20 de agosto de 2021; </w:t>
            </w:r>
          </w:p>
          <w:p w14:paraId="7FC13BF4"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3325F069"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184ADDB" w14:textId="77777777"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do Primeiro Pagamento da Remuneração</w:t>
            </w:r>
            <w:r w:rsidRPr="005D7E34">
              <w:rPr>
                <w:rFonts w:ascii="Ebrima" w:hAnsi="Ebrima" w:cstheme="minorHAnsi"/>
                <w:sz w:val="22"/>
                <w:szCs w:val="22"/>
              </w:rPr>
              <w:t xml:space="preserve">: 20 de agosto de 2021; </w:t>
            </w:r>
          </w:p>
          <w:p w14:paraId="6A0E8FDC"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0C94CB2A" w14:textId="77777777" w:rsidTr="00CC7D33">
        <w:tc>
          <w:tcPr>
            <w:tcW w:w="2314" w:type="pct"/>
            <w:tcBorders>
              <w:top w:val="nil"/>
              <w:left w:val="single" w:sz="4" w:space="0" w:color="auto"/>
              <w:bottom w:val="nil"/>
              <w:right w:val="single" w:sz="4" w:space="0" w:color="auto"/>
            </w:tcBorders>
          </w:tcPr>
          <w:p w14:paraId="0129183C" w14:textId="47D2D5F1" w:rsidR="00BA72AF" w:rsidRPr="005D7E34" w:rsidRDefault="00BA72AF" w:rsidP="00E11768">
            <w:pPr>
              <w:pStyle w:val="BodyText21"/>
              <w:widowControl/>
              <w:numPr>
                <w:ilvl w:val="0"/>
                <w:numId w:val="42"/>
              </w:numPr>
              <w:tabs>
                <w:tab w:val="num" w:pos="746"/>
              </w:tabs>
              <w:spacing w:line="276" w:lineRule="auto"/>
              <w:ind w:left="0" w:firstLine="0"/>
              <w:rPr>
                <w:rFonts w:ascii="Ebrima" w:hAnsi="Ebrima" w:cstheme="minorHAnsi"/>
                <w:sz w:val="22"/>
                <w:szCs w:val="22"/>
              </w:rPr>
            </w:pPr>
            <w:r w:rsidRPr="005D7E34">
              <w:rPr>
                <w:rFonts w:ascii="Ebrima" w:hAnsi="Ebrima" w:cstheme="minorHAnsi"/>
                <w:sz w:val="22"/>
                <w:szCs w:val="22"/>
                <w:u w:val="single"/>
              </w:rPr>
              <w:t>Prazo de Amortização</w:t>
            </w:r>
            <w:r w:rsidRPr="005D7E34">
              <w:rPr>
                <w:rFonts w:ascii="Ebrima" w:hAnsi="Ebrima" w:cstheme="minorHAnsi"/>
                <w:sz w:val="22"/>
                <w:szCs w:val="22"/>
              </w:rPr>
              <w:t>: 1.</w:t>
            </w:r>
            <w:r w:rsidR="001E0BA2" w:rsidRPr="005D7E34">
              <w:rPr>
                <w:rFonts w:ascii="Ebrima" w:hAnsi="Ebrima" w:cstheme="minorHAnsi"/>
                <w:sz w:val="22"/>
                <w:szCs w:val="22"/>
              </w:rPr>
              <w:t>7</w:t>
            </w:r>
            <w:ins w:id="28" w:author="Natália Xavier Alencar" w:date="2021-07-26T17:59:00Z">
              <w:r w:rsidR="006F7AF5">
                <w:rPr>
                  <w:rFonts w:ascii="Ebrima" w:hAnsi="Ebrima" w:cstheme="minorHAnsi"/>
                  <w:sz w:val="22"/>
                  <w:szCs w:val="22"/>
                </w:rPr>
                <w:t>9</w:t>
              </w:r>
            </w:ins>
            <w:del w:id="29" w:author="Natália Xavier Alencar" w:date="2021-07-26T17:59:00Z">
              <w:r w:rsidR="00E730C5" w:rsidDel="006F7AF5">
                <w:rPr>
                  <w:rFonts w:ascii="Ebrima" w:hAnsi="Ebrima" w:cstheme="minorHAnsi"/>
                  <w:sz w:val="22"/>
                  <w:szCs w:val="22"/>
                </w:rPr>
                <w:delText>6</w:delText>
              </w:r>
            </w:del>
            <w:r w:rsidR="001E0BA2" w:rsidRPr="005D7E34">
              <w:rPr>
                <w:rFonts w:ascii="Ebrima" w:hAnsi="Ebrima" w:cstheme="minorHAnsi"/>
                <w:sz w:val="22"/>
                <w:szCs w:val="22"/>
              </w:rPr>
              <w:t xml:space="preserve">5 </w:t>
            </w:r>
            <w:r w:rsidRPr="005D7E34">
              <w:rPr>
                <w:rFonts w:ascii="Ebrima" w:hAnsi="Ebrima" w:cstheme="minorHAnsi"/>
                <w:sz w:val="22"/>
                <w:szCs w:val="22"/>
              </w:rPr>
              <w:t xml:space="preserve">(mil, </w:t>
            </w:r>
            <w:r w:rsidR="001E0BA2" w:rsidRPr="005D7E34">
              <w:rPr>
                <w:rFonts w:ascii="Ebrima" w:hAnsi="Ebrima" w:cstheme="minorHAnsi"/>
                <w:sz w:val="22"/>
                <w:szCs w:val="22"/>
              </w:rPr>
              <w:t xml:space="preserve">setecentos e </w:t>
            </w:r>
            <w:del w:id="30" w:author="Natália Xavier Alencar" w:date="2021-07-26T17:59:00Z">
              <w:r w:rsidR="00E730C5" w:rsidDel="006F7AF5">
                <w:rPr>
                  <w:rFonts w:ascii="Ebrima" w:hAnsi="Ebrima" w:cstheme="minorHAnsi"/>
                  <w:sz w:val="22"/>
                  <w:szCs w:val="22"/>
                </w:rPr>
                <w:delText>sessenta</w:delText>
              </w:r>
              <w:r w:rsidR="00E730C5" w:rsidRPr="005D7E34" w:rsidDel="006F7AF5">
                <w:rPr>
                  <w:rFonts w:ascii="Ebrima" w:hAnsi="Ebrima" w:cstheme="minorHAnsi"/>
                  <w:sz w:val="22"/>
                  <w:szCs w:val="22"/>
                </w:rPr>
                <w:delText xml:space="preserve"> </w:delText>
              </w:r>
            </w:del>
            <w:ins w:id="31" w:author="Natália Xavier Alencar" w:date="2021-07-26T17:59:00Z">
              <w:r w:rsidR="006F7AF5">
                <w:rPr>
                  <w:rFonts w:ascii="Ebrima" w:hAnsi="Ebrima" w:cstheme="minorHAnsi"/>
                  <w:sz w:val="22"/>
                  <w:szCs w:val="22"/>
                </w:rPr>
                <w:t>noventa</w:t>
              </w:r>
              <w:r w:rsidR="006F7AF5" w:rsidRPr="005D7E34">
                <w:rPr>
                  <w:rFonts w:ascii="Ebrima" w:hAnsi="Ebrima" w:cstheme="minorHAnsi"/>
                  <w:sz w:val="22"/>
                  <w:szCs w:val="22"/>
                </w:rPr>
                <w:t xml:space="preserve"> </w:t>
              </w:r>
            </w:ins>
            <w:r w:rsidR="001E0BA2" w:rsidRPr="005D7E34">
              <w:rPr>
                <w:rFonts w:ascii="Ebrima" w:hAnsi="Ebrima" w:cstheme="minorHAnsi"/>
                <w:sz w:val="22"/>
                <w:szCs w:val="22"/>
              </w:rPr>
              <w:t>e cinco</w:t>
            </w:r>
            <w:r w:rsidRPr="005D7E34">
              <w:rPr>
                <w:rFonts w:ascii="Ebrima" w:hAnsi="Ebrima" w:cstheme="minorHAnsi"/>
                <w:sz w:val="22"/>
                <w:szCs w:val="22"/>
              </w:rPr>
              <w:t>)</w:t>
            </w:r>
            <w:r w:rsidRPr="005D7E34" w:rsidDel="002C6441">
              <w:rPr>
                <w:rFonts w:ascii="Ebrima" w:hAnsi="Ebrima" w:cstheme="minorHAnsi"/>
                <w:sz w:val="22"/>
                <w:szCs w:val="22"/>
              </w:rPr>
              <w:t xml:space="preserve"> </w:t>
            </w:r>
            <w:r w:rsidRPr="005D7E34">
              <w:rPr>
                <w:rFonts w:ascii="Ebrima" w:hAnsi="Ebrima" w:cstheme="minorHAnsi"/>
                <w:sz w:val="22"/>
                <w:szCs w:val="22"/>
              </w:rPr>
              <w:t>dias, conforme Tabela Vigente prevista no Anexo II deste Termo de Securitização;</w:t>
            </w:r>
          </w:p>
          <w:p w14:paraId="2093709E" w14:textId="77777777" w:rsidR="00BA72AF" w:rsidRPr="005D7E34" w:rsidRDefault="00BA72AF" w:rsidP="00CC7D33">
            <w:pPr>
              <w:pStyle w:val="BodyText21"/>
              <w:spacing w:line="276" w:lineRule="auto"/>
              <w:ind w:left="360"/>
              <w:rPr>
                <w:rFonts w:ascii="Ebrima" w:hAnsi="Ebrima" w:cstheme="minorHAnsi"/>
                <w:sz w:val="22"/>
                <w:szCs w:val="22"/>
              </w:rPr>
            </w:pPr>
          </w:p>
        </w:tc>
        <w:tc>
          <w:tcPr>
            <w:tcW w:w="298" w:type="pct"/>
            <w:tcBorders>
              <w:top w:val="nil"/>
              <w:left w:val="nil"/>
              <w:bottom w:val="nil"/>
              <w:right w:val="single" w:sz="4" w:space="0" w:color="auto"/>
            </w:tcBorders>
          </w:tcPr>
          <w:p w14:paraId="5354276E"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E79779F" w14:textId="7F0DC85A"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Prazo de Amortização</w:t>
            </w:r>
            <w:r w:rsidRPr="005D7E34">
              <w:rPr>
                <w:rFonts w:ascii="Ebrima" w:hAnsi="Ebrima" w:cstheme="minorHAnsi"/>
                <w:sz w:val="22"/>
                <w:szCs w:val="22"/>
              </w:rPr>
              <w:t>: 1.</w:t>
            </w:r>
            <w:r w:rsidR="001E0BA2" w:rsidRPr="005D7E34">
              <w:rPr>
                <w:rFonts w:ascii="Ebrima" w:hAnsi="Ebrima" w:cstheme="minorHAnsi"/>
                <w:sz w:val="22"/>
                <w:szCs w:val="22"/>
              </w:rPr>
              <w:t>7</w:t>
            </w:r>
            <w:ins w:id="32" w:author="Natália Xavier Alencar" w:date="2021-07-26T17:59:00Z">
              <w:r w:rsidR="006F7AF5">
                <w:rPr>
                  <w:rFonts w:ascii="Ebrima" w:hAnsi="Ebrima" w:cstheme="minorHAnsi"/>
                  <w:sz w:val="22"/>
                  <w:szCs w:val="22"/>
                </w:rPr>
                <w:t>9</w:t>
              </w:r>
            </w:ins>
            <w:del w:id="33" w:author="Natália Xavier Alencar" w:date="2021-07-26T17:59:00Z">
              <w:r w:rsidR="00E730C5" w:rsidDel="006F7AF5">
                <w:rPr>
                  <w:rFonts w:ascii="Ebrima" w:hAnsi="Ebrima" w:cstheme="minorHAnsi"/>
                  <w:sz w:val="22"/>
                  <w:szCs w:val="22"/>
                </w:rPr>
                <w:delText>6</w:delText>
              </w:r>
            </w:del>
            <w:r w:rsidR="001E0BA2" w:rsidRPr="005D7E34">
              <w:rPr>
                <w:rFonts w:ascii="Ebrima" w:hAnsi="Ebrima" w:cstheme="minorHAnsi"/>
                <w:sz w:val="22"/>
                <w:szCs w:val="22"/>
              </w:rPr>
              <w:t xml:space="preserve">5 </w:t>
            </w:r>
            <w:r w:rsidRPr="005D7E34">
              <w:rPr>
                <w:rFonts w:ascii="Ebrima" w:hAnsi="Ebrima" w:cstheme="minorHAnsi"/>
                <w:sz w:val="22"/>
                <w:szCs w:val="22"/>
              </w:rPr>
              <w:t xml:space="preserve">(mil, </w:t>
            </w:r>
            <w:r w:rsidR="001E0BA2" w:rsidRPr="005D7E34">
              <w:rPr>
                <w:rFonts w:ascii="Ebrima" w:hAnsi="Ebrima" w:cstheme="minorHAnsi"/>
                <w:sz w:val="22"/>
                <w:szCs w:val="22"/>
              </w:rPr>
              <w:t xml:space="preserve">setecentos e </w:t>
            </w:r>
            <w:del w:id="34" w:author="Natália Xavier Alencar" w:date="2021-07-26T17:59:00Z">
              <w:r w:rsidR="00E730C5" w:rsidDel="006F7AF5">
                <w:rPr>
                  <w:rFonts w:ascii="Ebrima" w:hAnsi="Ebrima" w:cstheme="minorHAnsi"/>
                  <w:sz w:val="22"/>
                  <w:szCs w:val="22"/>
                </w:rPr>
                <w:delText>sessenta</w:delText>
              </w:r>
              <w:r w:rsidR="00E730C5" w:rsidRPr="005D7E34" w:rsidDel="006F7AF5">
                <w:rPr>
                  <w:rFonts w:ascii="Ebrima" w:hAnsi="Ebrima" w:cstheme="minorHAnsi"/>
                  <w:sz w:val="22"/>
                  <w:szCs w:val="22"/>
                </w:rPr>
                <w:delText xml:space="preserve"> </w:delText>
              </w:r>
            </w:del>
            <w:ins w:id="35" w:author="Natália Xavier Alencar" w:date="2021-07-26T17:59:00Z">
              <w:r w:rsidR="006F7AF5">
                <w:rPr>
                  <w:rFonts w:ascii="Ebrima" w:hAnsi="Ebrima" w:cstheme="minorHAnsi"/>
                  <w:sz w:val="22"/>
                  <w:szCs w:val="22"/>
                </w:rPr>
                <w:t>noventa</w:t>
              </w:r>
              <w:r w:rsidR="006F7AF5" w:rsidRPr="005D7E34">
                <w:rPr>
                  <w:rFonts w:ascii="Ebrima" w:hAnsi="Ebrima" w:cstheme="minorHAnsi"/>
                  <w:sz w:val="22"/>
                  <w:szCs w:val="22"/>
                </w:rPr>
                <w:t xml:space="preserve"> </w:t>
              </w:r>
            </w:ins>
            <w:r w:rsidR="001E0BA2" w:rsidRPr="005D7E34">
              <w:rPr>
                <w:rFonts w:ascii="Ebrima" w:hAnsi="Ebrima" w:cstheme="minorHAnsi"/>
                <w:sz w:val="22"/>
                <w:szCs w:val="22"/>
              </w:rPr>
              <w:t>e cinco</w:t>
            </w:r>
            <w:r w:rsidRPr="005D7E34">
              <w:rPr>
                <w:rFonts w:ascii="Ebrima" w:hAnsi="Ebrima" w:cstheme="minorHAnsi"/>
                <w:sz w:val="22"/>
                <w:szCs w:val="22"/>
              </w:rPr>
              <w:t>) dias, conforme Tabela Vigente prevista no Anexo II deste Termo de Securitização;</w:t>
            </w:r>
          </w:p>
          <w:p w14:paraId="74EEEA05"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6B2A2A3E" w14:textId="77777777" w:rsidTr="00CC7D33">
        <w:tc>
          <w:tcPr>
            <w:tcW w:w="2314" w:type="pct"/>
            <w:tcBorders>
              <w:top w:val="nil"/>
              <w:left w:val="single" w:sz="4" w:space="0" w:color="auto"/>
              <w:bottom w:val="nil"/>
              <w:right w:val="single" w:sz="4" w:space="0" w:color="auto"/>
            </w:tcBorders>
          </w:tcPr>
          <w:p w14:paraId="4342BBC9"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Índice de Atualização Monetária</w:t>
            </w:r>
            <w:r w:rsidRPr="005D7E34">
              <w:rPr>
                <w:rFonts w:ascii="Ebrima" w:hAnsi="Ebrima" w:cstheme="minorHAnsi"/>
                <w:sz w:val="22"/>
                <w:szCs w:val="22"/>
              </w:rPr>
              <w:t>: IPCA/IBGE;</w:t>
            </w:r>
          </w:p>
          <w:p w14:paraId="722AEA54"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36C9053"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6E9AB14" w14:textId="77777777" w:rsidR="00BA72AF" w:rsidRPr="005D7E34" w:rsidRDefault="00BA72AF" w:rsidP="00E11768">
            <w:pPr>
              <w:pStyle w:val="BodyText21"/>
              <w:widowControl/>
              <w:numPr>
                <w:ilvl w:val="0"/>
                <w:numId w:val="43"/>
              </w:numPr>
              <w:tabs>
                <w:tab w:val="clear" w:pos="720"/>
              </w:tabs>
              <w:spacing w:line="276" w:lineRule="auto"/>
              <w:ind w:left="33" w:hanging="33"/>
              <w:rPr>
                <w:rFonts w:ascii="Ebrima" w:hAnsi="Ebrima" w:cstheme="minorHAnsi"/>
                <w:sz w:val="22"/>
                <w:szCs w:val="22"/>
              </w:rPr>
            </w:pPr>
            <w:r w:rsidRPr="005D7E34">
              <w:rPr>
                <w:rFonts w:ascii="Ebrima" w:hAnsi="Ebrima" w:cstheme="minorHAnsi"/>
                <w:sz w:val="22"/>
                <w:szCs w:val="22"/>
                <w:u w:val="single"/>
              </w:rPr>
              <w:t>Índice de Atualização Monetária</w:t>
            </w:r>
            <w:r w:rsidRPr="005D7E34">
              <w:rPr>
                <w:rFonts w:ascii="Ebrima" w:hAnsi="Ebrima" w:cstheme="minorHAnsi"/>
                <w:sz w:val="22"/>
                <w:szCs w:val="22"/>
              </w:rPr>
              <w:t>: IPCA/IBGE;</w:t>
            </w:r>
          </w:p>
          <w:p w14:paraId="6D54D988"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616D810C" w14:textId="77777777" w:rsidTr="00CC7D33">
        <w:tc>
          <w:tcPr>
            <w:tcW w:w="2314" w:type="pct"/>
            <w:tcBorders>
              <w:top w:val="nil"/>
              <w:left w:val="single" w:sz="4" w:space="0" w:color="auto"/>
              <w:bottom w:val="nil"/>
              <w:right w:val="single" w:sz="4" w:space="0" w:color="auto"/>
            </w:tcBorders>
          </w:tcPr>
          <w:p w14:paraId="4BA385D5" w14:textId="77777777" w:rsidR="00BA72AF" w:rsidRPr="005D7E34" w:rsidRDefault="00BA72AF" w:rsidP="00E11768">
            <w:pPr>
              <w:pStyle w:val="BodyText21"/>
              <w:widowControl/>
              <w:numPr>
                <w:ilvl w:val="0"/>
                <w:numId w:val="4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Remuneração:</w:t>
            </w:r>
            <w:r w:rsidRPr="005D7E34">
              <w:rPr>
                <w:rFonts w:ascii="Ebrima" w:hAnsi="Ebrima" w:cstheme="minorHAnsi"/>
                <w:sz w:val="22"/>
                <w:szCs w:val="22"/>
              </w:rPr>
              <w:t xml:space="preserve"> Taxa efetiva de juros de 8,50%</w:t>
            </w:r>
            <w:r w:rsidRPr="005D7E34">
              <w:rPr>
                <w:rFonts w:ascii="Ebrima" w:hAnsi="Ebrima" w:cstheme="minorHAnsi"/>
                <w:snapToGrid w:val="0"/>
                <w:sz w:val="22"/>
                <w:szCs w:val="22"/>
              </w:rPr>
              <w:t xml:space="preserve"> (oito inteiros e cinquenta centésimos</w:t>
            </w:r>
            <w:r w:rsidRPr="005D7E34">
              <w:rPr>
                <w:rFonts w:ascii="Ebrima" w:hAnsi="Ebrima" w:cstheme="minorHAnsi"/>
                <w:sz w:val="22"/>
                <w:szCs w:val="22"/>
              </w:rPr>
              <w:t xml:space="preserve"> por cento</w:t>
            </w:r>
            <w:r w:rsidRPr="005D7E34">
              <w:rPr>
                <w:rFonts w:ascii="Ebrima" w:hAnsi="Ebrima" w:cstheme="minorHAnsi"/>
                <w:snapToGrid w:val="0"/>
                <w:sz w:val="22"/>
                <w:szCs w:val="22"/>
              </w:rPr>
              <w:t>)</w:t>
            </w:r>
            <w:r w:rsidRPr="005D7E34">
              <w:rPr>
                <w:rFonts w:ascii="Ebrima" w:hAnsi="Ebrima" w:cstheme="minorHAnsi"/>
                <w:sz w:val="22"/>
                <w:szCs w:val="22"/>
              </w:rPr>
              <w:t xml:space="preserve"> ao ano, base </w:t>
            </w:r>
            <w:r w:rsidRPr="005D7E34">
              <w:rPr>
                <w:rFonts w:ascii="Ebrima" w:eastAsiaTheme="minorHAnsi" w:hAnsi="Ebrima" w:cstheme="minorHAnsi"/>
                <w:sz w:val="22"/>
                <w:szCs w:val="22"/>
              </w:rPr>
              <w:t>252</w:t>
            </w:r>
            <w:r w:rsidRPr="005D7E34">
              <w:rPr>
                <w:rFonts w:ascii="Ebrima" w:hAnsi="Ebrima" w:cstheme="minorHAnsi"/>
                <w:snapToGrid w:val="0"/>
                <w:sz w:val="22"/>
                <w:szCs w:val="22"/>
              </w:rPr>
              <w:t xml:space="preserve"> </w:t>
            </w:r>
            <w:r w:rsidRPr="005D7E34">
              <w:rPr>
                <w:rFonts w:ascii="Ebrima" w:hAnsi="Ebrima" w:cstheme="minorHAnsi"/>
                <w:sz w:val="22"/>
                <w:szCs w:val="22"/>
              </w:rPr>
              <w:t>(</w:t>
            </w:r>
            <w:r w:rsidRPr="005D7E34">
              <w:rPr>
                <w:rFonts w:ascii="Ebrima" w:eastAsiaTheme="minorHAnsi" w:hAnsi="Ebrima" w:cstheme="minorHAnsi"/>
                <w:sz w:val="22"/>
                <w:szCs w:val="22"/>
              </w:rPr>
              <w:t>duzentos e cinquenta e dois</w:t>
            </w:r>
            <w:r w:rsidRPr="005D7E34">
              <w:rPr>
                <w:rFonts w:ascii="Ebrima" w:hAnsi="Ebrima" w:cstheme="minorHAnsi"/>
                <w:sz w:val="22"/>
                <w:szCs w:val="22"/>
              </w:rPr>
              <w:t>) dias úteis, incidente a partir da Data da Integralização da respectiva série dos CRI Seniores;</w:t>
            </w:r>
          </w:p>
          <w:p w14:paraId="5B521937"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79E2ED7"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A77E279" w14:textId="77777777"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Remuneração</w:t>
            </w:r>
            <w:r w:rsidRPr="005D7E34">
              <w:rPr>
                <w:rFonts w:ascii="Ebrima" w:hAnsi="Ebrima" w:cstheme="minorHAnsi"/>
                <w:sz w:val="22"/>
                <w:szCs w:val="22"/>
              </w:rPr>
              <w:t>: Taxa efetiva de juros de 13,50%</w:t>
            </w:r>
            <w:r w:rsidRPr="005D7E34">
              <w:rPr>
                <w:rFonts w:ascii="Ebrima" w:hAnsi="Ebrima" w:cstheme="minorHAnsi"/>
                <w:snapToGrid w:val="0"/>
                <w:sz w:val="22"/>
                <w:szCs w:val="22"/>
              </w:rPr>
              <w:t xml:space="preserve"> (treze inteiros e cinquenta centésimos </w:t>
            </w:r>
            <w:r w:rsidRPr="005D7E34">
              <w:rPr>
                <w:rFonts w:ascii="Ebrima" w:hAnsi="Ebrima" w:cstheme="minorHAnsi"/>
                <w:sz w:val="22"/>
                <w:szCs w:val="22"/>
              </w:rPr>
              <w:t>por cento</w:t>
            </w:r>
            <w:r w:rsidRPr="005D7E34">
              <w:rPr>
                <w:rFonts w:ascii="Ebrima" w:hAnsi="Ebrima" w:cstheme="minorHAnsi"/>
                <w:snapToGrid w:val="0"/>
                <w:sz w:val="22"/>
                <w:szCs w:val="22"/>
              </w:rPr>
              <w:t>)</w:t>
            </w:r>
            <w:r w:rsidRPr="005D7E34">
              <w:rPr>
                <w:rFonts w:ascii="Ebrima" w:hAnsi="Ebrima" w:cstheme="minorHAnsi"/>
                <w:sz w:val="22"/>
                <w:szCs w:val="22"/>
              </w:rPr>
              <w:t xml:space="preserve"> ao ano, base </w:t>
            </w:r>
            <w:r w:rsidRPr="005D7E34">
              <w:rPr>
                <w:rFonts w:ascii="Ebrima" w:eastAsiaTheme="minorHAnsi" w:hAnsi="Ebrima" w:cstheme="minorHAnsi"/>
                <w:sz w:val="22"/>
                <w:szCs w:val="22"/>
              </w:rPr>
              <w:t>252</w:t>
            </w:r>
            <w:r w:rsidRPr="005D7E34">
              <w:rPr>
                <w:rFonts w:ascii="Ebrima" w:hAnsi="Ebrima" w:cstheme="minorHAnsi"/>
                <w:snapToGrid w:val="0"/>
                <w:sz w:val="22"/>
                <w:szCs w:val="22"/>
              </w:rPr>
              <w:t xml:space="preserve"> </w:t>
            </w:r>
            <w:r w:rsidRPr="005D7E34">
              <w:rPr>
                <w:rFonts w:ascii="Ebrima" w:hAnsi="Ebrima" w:cstheme="minorHAnsi"/>
                <w:sz w:val="22"/>
                <w:szCs w:val="22"/>
              </w:rPr>
              <w:t>(</w:t>
            </w:r>
            <w:r w:rsidRPr="005D7E34">
              <w:rPr>
                <w:rFonts w:ascii="Ebrima" w:eastAsiaTheme="minorHAnsi" w:hAnsi="Ebrima" w:cstheme="minorHAnsi"/>
                <w:sz w:val="22"/>
                <w:szCs w:val="22"/>
              </w:rPr>
              <w:t>duzentos e cinquenta e dois</w:t>
            </w:r>
            <w:r w:rsidRPr="005D7E34">
              <w:rPr>
                <w:rFonts w:ascii="Ebrima" w:hAnsi="Ebrima" w:cstheme="minorHAnsi"/>
                <w:sz w:val="22"/>
                <w:szCs w:val="22"/>
              </w:rPr>
              <w:t>) dias úteis, incidente a partir da Data da Integralização da respectiva série dos CRI Subordinados;</w:t>
            </w:r>
          </w:p>
          <w:p w14:paraId="3437F2E1"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60BB3070" w14:textId="77777777" w:rsidTr="00CC7D33">
        <w:tc>
          <w:tcPr>
            <w:tcW w:w="2314" w:type="pct"/>
            <w:tcBorders>
              <w:top w:val="nil"/>
              <w:left w:val="single" w:sz="4" w:space="0" w:color="auto"/>
              <w:bottom w:val="nil"/>
              <w:right w:val="single" w:sz="4" w:space="0" w:color="auto"/>
            </w:tcBorders>
          </w:tcPr>
          <w:p w14:paraId="40FC84FF" w14:textId="28F8C966"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Periodicidade de Pagamento da Amortização Programada e da Remuneração</w:t>
            </w:r>
            <w:r w:rsidRPr="005D7E34">
              <w:rPr>
                <w:rFonts w:ascii="Ebrima" w:hAnsi="Ebrima" w:cstheme="minorHAnsi"/>
                <w:sz w:val="22"/>
                <w:szCs w:val="22"/>
              </w:rPr>
              <w:t xml:space="preserve">: </w:t>
            </w:r>
            <w:r w:rsidRPr="005D7E34">
              <w:rPr>
                <w:rFonts w:ascii="Ebrima" w:hAnsi="Ebrima" w:cs="Leelawadee"/>
                <w:sz w:val="22"/>
                <w:szCs w:val="22"/>
              </w:rPr>
              <w:t xml:space="preserve">Os valores devidos a título de Remuneração serão pagos em parcelas mensais e sucessivas, </w:t>
            </w:r>
            <w:r w:rsidRPr="005D7E34">
              <w:rPr>
                <w:rFonts w:ascii="Ebrima" w:hAnsi="Ebrima"/>
                <w:sz w:val="22"/>
              </w:rPr>
              <w:t xml:space="preserve">a </w:t>
            </w:r>
            <w:r w:rsidRPr="005D7E34">
              <w:rPr>
                <w:rFonts w:ascii="Ebrima" w:hAnsi="Ebrima" w:cs="Tahoma"/>
                <w:sz w:val="22"/>
                <w:szCs w:val="22"/>
              </w:rPr>
              <w:t xml:space="preserve">partir da </w:t>
            </w:r>
            <w:r w:rsidRPr="005D7E34">
              <w:rPr>
                <w:rFonts w:ascii="Ebrima" w:hAnsi="Ebrima" w:cs="Leelawadee"/>
                <w:sz w:val="22"/>
                <w:szCs w:val="22"/>
              </w:rPr>
              <w:t xml:space="preserve">data de integralização da respectiva Série dos CRI, enquanto o Valor Nominal Unitário dos CRI será amortizado a partir de </w:t>
            </w:r>
            <w:r w:rsidR="00E93D9A" w:rsidRPr="005D7E34">
              <w:rPr>
                <w:rFonts w:ascii="Ebrima" w:hAnsi="Ebrima" w:cs="Leelawadee"/>
                <w:iCs/>
                <w:sz w:val="22"/>
                <w:szCs w:val="22"/>
              </w:rPr>
              <w:t>21</w:t>
            </w:r>
            <w:r w:rsidRPr="005D7E34">
              <w:rPr>
                <w:rFonts w:ascii="Ebrima" w:hAnsi="Ebrima" w:cs="Leelawadee"/>
                <w:sz w:val="22"/>
                <w:szCs w:val="22"/>
              </w:rPr>
              <w:t xml:space="preserve"> de </w:t>
            </w:r>
            <w:r w:rsidR="00E93D9A" w:rsidRPr="005D7E34">
              <w:rPr>
                <w:rFonts w:ascii="Ebrima" w:hAnsi="Ebrima" w:cs="Leelawadee"/>
                <w:sz w:val="22"/>
                <w:szCs w:val="22"/>
              </w:rPr>
              <w:t>agosto</w:t>
            </w:r>
            <w:r w:rsidRPr="005D7E34">
              <w:rPr>
                <w:rFonts w:ascii="Ebrima" w:hAnsi="Ebrima" w:cs="Leelawadee"/>
                <w:sz w:val="22"/>
                <w:szCs w:val="22"/>
              </w:rPr>
              <w:t xml:space="preserve"> de 2023, respeitado o Período de Carência, de acordo com os valores e datas indicados na tabela constante do Anexo II deste Termo de Securitização; </w:t>
            </w:r>
          </w:p>
          <w:p w14:paraId="32870A19"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19B244C"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7CC2877" w14:textId="0AB1C64C"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Periodicidade de Pagamento da Amortização Programada e da Remuneração</w:t>
            </w:r>
            <w:r w:rsidRPr="005D7E34">
              <w:rPr>
                <w:rFonts w:ascii="Ebrima" w:hAnsi="Ebrima" w:cstheme="minorHAnsi"/>
                <w:sz w:val="22"/>
                <w:szCs w:val="22"/>
              </w:rPr>
              <w:t xml:space="preserve">: </w:t>
            </w:r>
            <w:r w:rsidRPr="005D7E34">
              <w:rPr>
                <w:rFonts w:ascii="Ebrima" w:hAnsi="Ebrima" w:cs="Leelawadee"/>
                <w:sz w:val="22"/>
                <w:szCs w:val="22"/>
              </w:rPr>
              <w:t xml:space="preserve">Os valores devidos a título de Remuneração serão pagos em parcelas mensais e sucessivas, </w:t>
            </w:r>
            <w:r w:rsidRPr="005D7E34">
              <w:rPr>
                <w:rFonts w:ascii="Ebrima" w:hAnsi="Ebrima"/>
                <w:sz w:val="22"/>
              </w:rPr>
              <w:t xml:space="preserve">a </w:t>
            </w:r>
            <w:r w:rsidRPr="005D7E34">
              <w:rPr>
                <w:rFonts w:ascii="Ebrima" w:hAnsi="Ebrima" w:cs="Tahoma"/>
                <w:sz w:val="22"/>
                <w:szCs w:val="22"/>
              </w:rPr>
              <w:t xml:space="preserve">partir da </w:t>
            </w:r>
            <w:r w:rsidRPr="005D7E34">
              <w:rPr>
                <w:rFonts w:ascii="Ebrima" w:hAnsi="Ebrima" w:cs="Leelawadee"/>
                <w:sz w:val="22"/>
                <w:szCs w:val="22"/>
              </w:rPr>
              <w:t xml:space="preserve">data de integralização da respectiva Série dos CRI, enquanto o Valor Nominal Unitário dos CRI será amortizado a partir de </w:t>
            </w:r>
            <w:r w:rsidR="00E93D9A" w:rsidRPr="005D7E34">
              <w:rPr>
                <w:rFonts w:ascii="Ebrima" w:hAnsi="Ebrima" w:cs="Leelawadee"/>
                <w:iCs/>
                <w:sz w:val="22"/>
                <w:szCs w:val="22"/>
              </w:rPr>
              <w:t>21</w:t>
            </w:r>
            <w:r w:rsidRPr="005D7E34">
              <w:rPr>
                <w:rFonts w:ascii="Ebrima" w:hAnsi="Ebrima" w:cs="Leelawadee"/>
                <w:sz w:val="22"/>
                <w:szCs w:val="22"/>
              </w:rPr>
              <w:t xml:space="preserve"> de </w:t>
            </w:r>
            <w:r w:rsidR="00E93D9A" w:rsidRPr="005D7E34">
              <w:rPr>
                <w:rFonts w:ascii="Ebrima" w:hAnsi="Ebrima" w:cs="Leelawadee"/>
                <w:sz w:val="22"/>
                <w:szCs w:val="22"/>
              </w:rPr>
              <w:t>agosto</w:t>
            </w:r>
            <w:r w:rsidRPr="005D7E34">
              <w:rPr>
                <w:rFonts w:ascii="Ebrima" w:hAnsi="Ebrima" w:cs="Leelawadee"/>
                <w:sz w:val="22"/>
                <w:szCs w:val="22"/>
              </w:rPr>
              <w:t xml:space="preserve"> de 2023, respeitado o Período de Carência, de acordo com os valores e datas indicados na tabela constante do Anexo II deste Termo de Securitização; </w:t>
            </w:r>
          </w:p>
          <w:p w14:paraId="2E392131" w14:textId="77777777" w:rsidR="00BA72AF" w:rsidRPr="005D7E34" w:rsidDel="004C18CD" w:rsidRDefault="00BA72AF" w:rsidP="00CC7D33">
            <w:pPr>
              <w:pStyle w:val="BodyText21"/>
              <w:spacing w:line="276" w:lineRule="auto"/>
              <w:rPr>
                <w:rFonts w:ascii="Ebrima" w:hAnsi="Ebrima" w:cstheme="minorHAnsi"/>
                <w:sz w:val="22"/>
                <w:szCs w:val="22"/>
              </w:rPr>
            </w:pPr>
          </w:p>
        </w:tc>
      </w:tr>
      <w:tr w:rsidR="0078631B" w:rsidRPr="005D7E34" w14:paraId="2925D9F8" w14:textId="77777777" w:rsidTr="00CC7D33">
        <w:tc>
          <w:tcPr>
            <w:tcW w:w="2314" w:type="pct"/>
            <w:tcBorders>
              <w:top w:val="nil"/>
              <w:left w:val="single" w:sz="4" w:space="0" w:color="auto"/>
              <w:bottom w:val="nil"/>
              <w:right w:val="single" w:sz="4" w:space="0" w:color="auto"/>
            </w:tcBorders>
          </w:tcPr>
          <w:p w14:paraId="083E1826" w14:textId="77777777" w:rsidR="00BA72AF" w:rsidRPr="005D7E34" w:rsidRDefault="00BA72AF" w:rsidP="00E11768">
            <w:pPr>
              <w:pStyle w:val="BodyText21"/>
              <w:widowControl/>
              <w:numPr>
                <w:ilvl w:val="0"/>
                <w:numId w:val="42"/>
              </w:numPr>
              <w:spacing w:line="276" w:lineRule="auto"/>
              <w:ind w:hanging="720"/>
              <w:rPr>
                <w:rFonts w:ascii="Ebrima" w:hAnsi="Ebrima" w:cstheme="minorHAnsi"/>
                <w:sz w:val="22"/>
                <w:szCs w:val="22"/>
              </w:rPr>
            </w:pPr>
            <w:r w:rsidRPr="005D7E34">
              <w:rPr>
                <w:rFonts w:ascii="Ebrima" w:hAnsi="Ebrima" w:cstheme="minorHAnsi"/>
                <w:sz w:val="22"/>
                <w:szCs w:val="22"/>
                <w:u w:val="single"/>
              </w:rPr>
              <w:t>Regime Fiduciário</w:t>
            </w:r>
            <w:r w:rsidRPr="005D7E34">
              <w:rPr>
                <w:rFonts w:ascii="Ebrima" w:hAnsi="Ebrima" w:cstheme="minorHAnsi"/>
                <w:sz w:val="22"/>
                <w:szCs w:val="22"/>
              </w:rPr>
              <w:t>: Sim;</w:t>
            </w:r>
          </w:p>
          <w:p w14:paraId="51312D04"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698C9AB"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E7D8F73" w14:textId="77777777"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Regime Fiduciário</w:t>
            </w:r>
            <w:r w:rsidRPr="005D7E34">
              <w:rPr>
                <w:rFonts w:ascii="Ebrima" w:hAnsi="Ebrima" w:cstheme="minorHAnsi"/>
                <w:sz w:val="22"/>
                <w:szCs w:val="22"/>
              </w:rPr>
              <w:t>: Sim;</w:t>
            </w:r>
          </w:p>
          <w:p w14:paraId="01F4D897"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3E54EEF1" w14:textId="77777777" w:rsidTr="00CC7D33">
        <w:tc>
          <w:tcPr>
            <w:tcW w:w="2314" w:type="pct"/>
            <w:tcBorders>
              <w:top w:val="nil"/>
              <w:left w:val="single" w:sz="4" w:space="0" w:color="auto"/>
              <w:bottom w:val="nil"/>
              <w:right w:val="single" w:sz="4" w:space="0" w:color="auto"/>
            </w:tcBorders>
          </w:tcPr>
          <w:p w14:paraId="2C27D304"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Emissão</w:t>
            </w:r>
            <w:r w:rsidRPr="005D7E34">
              <w:rPr>
                <w:rFonts w:ascii="Ebrima" w:hAnsi="Ebrima" w:cstheme="minorHAnsi"/>
                <w:sz w:val="22"/>
                <w:szCs w:val="22"/>
              </w:rPr>
              <w:t>: 18 de junho de 2021;</w:t>
            </w:r>
          </w:p>
          <w:p w14:paraId="0ED71BB8"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D4F1E75"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F506CB0" w14:textId="77777777"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Emissão</w:t>
            </w:r>
            <w:r w:rsidRPr="005D7E34">
              <w:rPr>
                <w:rFonts w:ascii="Ebrima" w:hAnsi="Ebrima" w:cstheme="minorHAnsi"/>
                <w:sz w:val="22"/>
                <w:szCs w:val="22"/>
              </w:rPr>
              <w:t>: 18 de junho de 2021;</w:t>
            </w:r>
          </w:p>
          <w:p w14:paraId="1B664AEC"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3170499B" w14:textId="77777777" w:rsidTr="00CC7D33">
        <w:tc>
          <w:tcPr>
            <w:tcW w:w="2314" w:type="pct"/>
            <w:tcBorders>
              <w:top w:val="nil"/>
              <w:left w:val="single" w:sz="4" w:space="0" w:color="auto"/>
              <w:bottom w:val="nil"/>
              <w:right w:val="single" w:sz="4" w:space="0" w:color="auto"/>
            </w:tcBorders>
          </w:tcPr>
          <w:p w14:paraId="5B5F57A9"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Local de Emissão</w:t>
            </w:r>
            <w:r w:rsidRPr="005D7E34">
              <w:rPr>
                <w:rFonts w:ascii="Ebrima" w:hAnsi="Ebrima" w:cstheme="minorHAnsi"/>
                <w:sz w:val="22"/>
                <w:szCs w:val="22"/>
              </w:rPr>
              <w:t>: São Paulo/SP;</w:t>
            </w:r>
          </w:p>
          <w:p w14:paraId="73B2CC80"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2D5C5019"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979A3D3" w14:textId="77777777"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Local de Emissão</w:t>
            </w:r>
            <w:r w:rsidRPr="005D7E34">
              <w:rPr>
                <w:rFonts w:ascii="Ebrima" w:hAnsi="Ebrima" w:cstheme="minorHAnsi"/>
                <w:sz w:val="22"/>
                <w:szCs w:val="22"/>
              </w:rPr>
              <w:t>: São Paulo/SP;</w:t>
            </w:r>
          </w:p>
          <w:p w14:paraId="5A8EC033"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219BFDC4" w14:textId="77777777" w:rsidTr="00CC7D33">
        <w:tc>
          <w:tcPr>
            <w:tcW w:w="2314" w:type="pct"/>
            <w:tcBorders>
              <w:top w:val="nil"/>
              <w:left w:val="single" w:sz="4" w:space="0" w:color="auto"/>
              <w:bottom w:val="nil"/>
              <w:right w:val="single" w:sz="4" w:space="0" w:color="auto"/>
            </w:tcBorders>
          </w:tcPr>
          <w:p w14:paraId="3BC49A6C" w14:textId="06BDFE54"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Vencimento</w:t>
            </w:r>
            <w:r w:rsidRPr="005D7E34">
              <w:rPr>
                <w:rFonts w:ascii="Ebrima" w:hAnsi="Ebrima" w:cstheme="minorHAnsi"/>
                <w:sz w:val="22"/>
                <w:szCs w:val="22"/>
              </w:rPr>
              <w:t>: conforme Tabela Vigente prevista no Anexo II deste Termo de Securitização</w:t>
            </w:r>
            <w:r w:rsidR="009B74B9" w:rsidRPr="005D7E34">
              <w:rPr>
                <w:rFonts w:ascii="Ebrima" w:hAnsi="Ebrima" w:cstheme="minorHAnsi"/>
                <w:sz w:val="22"/>
                <w:szCs w:val="22"/>
              </w:rPr>
              <w:t xml:space="preserve">, sendo o dia 20 de </w:t>
            </w:r>
            <w:ins w:id="36" w:author="Natália Xavier Alencar" w:date="2021-07-26T17:54:00Z">
              <w:r w:rsidR="009251FA">
                <w:rPr>
                  <w:rFonts w:ascii="Ebrima" w:hAnsi="Ebrima" w:cstheme="minorHAnsi"/>
                  <w:sz w:val="22"/>
                  <w:szCs w:val="22"/>
                </w:rPr>
                <w:t>julho</w:t>
              </w:r>
            </w:ins>
            <w:del w:id="37" w:author="Natália Xavier Alencar" w:date="2021-07-26T17:54:00Z">
              <w:r w:rsidR="009B74B9" w:rsidRPr="005D7E34" w:rsidDel="009251FA">
                <w:rPr>
                  <w:rFonts w:ascii="Ebrima" w:hAnsi="Ebrima" w:cstheme="minorHAnsi"/>
                  <w:sz w:val="22"/>
                  <w:szCs w:val="22"/>
                </w:rPr>
                <w:delText>ju</w:delText>
              </w:r>
              <w:r w:rsidR="00C249B4" w:rsidDel="009251FA">
                <w:rPr>
                  <w:rFonts w:ascii="Ebrima" w:hAnsi="Ebrima" w:cstheme="minorHAnsi"/>
                  <w:sz w:val="22"/>
                  <w:szCs w:val="22"/>
                </w:rPr>
                <w:delText>n</w:delText>
              </w:r>
              <w:r w:rsidR="009B74B9" w:rsidRPr="005D7E34" w:rsidDel="009251FA">
                <w:rPr>
                  <w:rFonts w:ascii="Ebrima" w:hAnsi="Ebrima" w:cstheme="minorHAnsi"/>
                  <w:sz w:val="22"/>
                  <w:szCs w:val="22"/>
                </w:rPr>
                <w:delText>ho</w:delText>
              </w:r>
            </w:del>
            <w:r w:rsidR="009B74B9" w:rsidRPr="005D7E34">
              <w:rPr>
                <w:rFonts w:ascii="Ebrima" w:hAnsi="Ebrima" w:cstheme="minorHAnsi"/>
                <w:sz w:val="22"/>
                <w:szCs w:val="22"/>
              </w:rPr>
              <w:t xml:space="preserve"> de 2028</w:t>
            </w:r>
            <w:r w:rsidRPr="005D7E34">
              <w:rPr>
                <w:rFonts w:ascii="Ebrima" w:hAnsi="Ebrima" w:cstheme="minorHAnsi"/>
                <w:sz w:val="22"/>
                <w:szCs w:val="22"/>
              </w:rPr>
              <w:t>;</w:t>
            </w:r>
          </w:p>
          <w:p w14:paraId="0064F648"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3C48E1DA"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30D3CCA" w14:textId="41D297A2"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Vencimento</w:t>
            </w:r>
            <w:r w:rsidRPr="005D7E34">
              <w:rPr>
                <w:rFonts w:ascii="Ebrima" w:hAnsi="Ebrima" w:cstheme="minorHAnsi"/>
                <w:sz w:val="22"/>
                <w:szCs w:val="22"/>
              </w:rPr>
              <w:t>: conforme Tabela Vigente prevista no Anexo II deste Termo de Securitização</w:t>
            </w:r>
            <w:r w:rsidR="009B74B9" w:rsidRPr="005D7E34">
              <w:rPr>
                <w:rFonts w:ascii="Ebrima" w:hAnsi="Ebrima" w:cstheme="minorHAnsi"/>
                <w:sz w:val="22"/>
                <w:szCs w:val="22"/>
              </w:rPr>
              <w:t xml:space="preserve">, sendo o dia 20 de </w:t>
            </w:r>
            <w:ins w:id="38" w:author="Natália Xavier Alencar" w:date="2021-07-26T17:55:00Z">
              <w:r w:rsidR="009251FA">
                <w:rPr>
                  <w:rFonts w:ascii="Ebrima" w:hAnsi="Ebrima" w:cstheme="minorHAnsi"/>
                  <w:sz w:val="22"/>
                  <w:szCs w:val="22"/>
                </w:rPr>
                <w:t>julho</w:t>
              </w:r>
            </w:ins>
            <w:del w:id="39" w:author="Natália Xavier Alencar" w:date="2021-07-26T17:55:00Z">
              <w:r w:rsidR="009B74B9" w:rsidRPr="005D7E34" w:rsidDel="009251FA">
                <w:rPr>
                  <w:rFonts w:ascii="Ebrima" w:hAnsi="Ebrima" w:cstheme="minorHAnsi"/>
                  <w:sz w:val="22"/>
                  <w:szCs w:val="22"/>
                </w:rPr>
                <w:delText>ju</w:delText>
              </w:r>
              <w:r w:rsidR="00C249B4" w:rsidDel="009251FA">
                <w:rPr>
                  <w:rFonts w:ascii="Ebrima" w:hAnsi="Ebrima" w:cstheme="minorHAnsi"/>
                  <w:sz w:val="22"/>
                  <w:szCs w:val="22"/>
                </w:rPr>
                <w:delText>n</w:delText>
              </w:r>
              <w:r w:rsidR="009B74B9" w:rsidRPr="005D7E34" w:rsidDel="009251FA">
                <w:rPr>
                  <w:rFonts w:ascii="Ebrima" w:hAnsi="Ebrima" w:cstheme="minorHAnsi"/>
                  <w:sz w:val="22"/>
                  <w:szCs w:val="22"/>
                </w:rPr>
                <w:delText>ho</w:delText>
              </w:r>
            </w:del>
            <w:r w:rsidR="009B74B9" w:rsidRPr="005D7E34">
              <w:rPr>
                <w:rFonts w:ascii="Ebrima" w:hAnsi="Ebrima" w:cstheme="minorHAnsi"/>
                <w:sz w:val="22"/>
                <w:szCs w:val="22"/>
              </w:rPr>
              <w:t xml:space="preserve"> de 2028</w:t>
            </w:r>
            <w:r w:rsidRPr="005D7E34">
              <w:rPr>
                <w:rFonts w:ascii="Ebrima" w:hAnsi="Ebrima" w:cstheme="minorHAnsi"/>
                <w:sz w:val="22"/>
                <w:szCs w:val="22"/>
              </w:rPr>
              <w:t>;</w:t>
            </w:r>
          </w:p>
          <w:p w14:paraId="3DE1FC62"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6E749E12" w14:textId="77777777" w:rsidTr="00CC7D33">
        <w:tc>
          <w:tcPr>
            <w:tcW w:w="2314" w:type="pct"/>
            <w:tcBorders>
              <w:top w:val="nil"/>
              <w:left w:val="single" w:sz="4" w:space="0" w:color="auto"/>
              <w:bottom w:val="nil"/>
              <w:right w:val="single" w:sz="4" w:space="0" w:color="auto"/>
            </w:tcBorders>
            <w:hideMark/>
          </w:tcPr>
          <w:p w14:paraId="78630A96"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Garantia Flutuante</w:t>
            </w:r>
            <w:r w:rsidRPr="005D7E34">
              <w:rPr>
                <w:rFonts w:ascii="Ebrima" w:hAnsi="Ebrima" w:cstheme="minorHAnsi"/>
                <w:sz w:val="22"/>
                <w:szCs w:val="22"/>
              </w:rPr>
              <w:t>: Não há, ou seja, não existe qualquer tipo de regresso contra o patrimônio da Emissora;</w:t>
            </w:r>
          </w:p>
          <w:p w14:paraId="0A9A1A27"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4E9EECF"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D7B4E39" w14:textId="77777777" w:rsidR="00BA72AF" w:rsidRPr="005D7E34" w:rsidDel="004C18CD"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Garantia Flutuante</w:t>
            </w:r>
            <w:r w:rsidRPr="005D7E34">
              <w:rPr>
                <w:rFonts w:ascii="Ebrima" w:hAnsi="Ebrima" w:cstheme="minorHAnsi"/>
                <w:sz w:val="22"/>
                <w:szCs w:val="22"/>
              </w:rPr>
              <w:t>: Não há, ou seja, não existe qualquer tipo de regresso contra o patrimônio da Emissora;</w:t>
            </w:r>
          </w:p>
        </w:tc>
      </w:tr>
      <w:tr w:rsidR="0078631B" w:rsidRPr="005D7E34" w14:paraId="3E668850" w14:textId="77777777" w:rsidTr="00CC7D33">
        <w:tc>
          <w:tcPr>
            <w:tcW w:w="2314" w:type="pct"/>
            <w:tcBorders>
              <w:top w:val="nil"/>
              <w:left w:val="single" w:sz="4" w:space="0" w:color="auto"/>
              <w:bottom w:val="nil"/>
              <w:right w:val="single" w:sz="4" w:space="0" w:color="auto"/>
            </w:tcBorders>
            <w:hideMark/>
          </w:tcPr>
          <w:p w14:paraId="0AE10FAE"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Leelawadee"/>
                <w:sz w:val="22"/>
                <w:szCs w:val="22"/>
                <w:u w:val="single"/>
              </w:rPr>
              <w:t>Classificação de risco</w:t>
            </w:r>
            <w:r w:rsidRPr="005D7E34">
              <w:rPr>
                <w:rFonts w:ascii="Ebrima" w:hAnsi="Ebrima" w:cs="Leelawadee"/>
                <w:sz w:val="22"/>
                <w:szCs w:val="22"/>
              </w:rPr>
              <w:t>: Não há;</w:t>
            </w:r>
          </w:p>
          <w:p w14:paraId="7723327E"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single" w:sz="4" w:space="0" w:color="auto"/>
              <w:bottom w:val="nil"/>
              <w:right w:val="single" w:sz="4" w:space="0" w:color="auto"/>
            </w:tcBorders>
          </w:tcPr>
          <w:p w14:paraId="1C54F307" w14:textId="77777777" w:rsidR="00BA72AF" w:rsidRPr="005D7E34" w:rsidRDefault="00BA72AF" w:rsidP="00CC7D33">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01FC12B6" w14:textId="77777777" w:rsidR="00BA72AF" w:rsidRPr="005D7E34" w:rsidDel="004C18CD"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Leelawadee"/>
                <w:sz w:val="22"/>
                <w:szCs w:val="22"/>
                <w:u w:val="single"/>
              </w:rPr>
              <w:t>Classificação de risco</w:t>
            </w:r>
            <w:r w:rsidRPr="005D7E34">
              <w:rPr>
                <w:rFonts w:ascii="Ebrima" w:hAnsi="Ebrima" w:cs="Leelawadee"/>
                <w:sz w:val="22"/>
                <w:szCs w:val="22"/>
              </w:rPr>
              <w:t>: Não há;</w:t>
            </w:r>
          </w:p>
        </w:tc>
      </w:tr>
      <w:tr w:rsidR="0078631B" w:rsidRPr="005D7E34" w14:paraId="4D03424E" w14:textId="77777777" w:rsidTr="00CC7D33">
        <w:tc>
          <w:tcPr>
            <w:tcW w:w="2314" w:type="pct"/>
            <w:tcBorders>
              <w:top w:val="nil"/>
              <w:left w:val="single" w:sz="4" w:space="0" w:color="auto"/>
              <w:bottom w:val="nil"/>
              <w:right w:val="single" w:sz="4" w:space="0" w:color="auto"/>
            </w:tcBorders>
          </w:tcPr>
          <w:p w14:paraId="7E8847BE" w14:textId="77777777" w:rsidR="00BA72AF" w:rsidRPr="005D7E34" w:rsidRDefault="00BA72AF" w:rsidP="00E11768">
            <w:pPr>
              <w:pStyle w:val="BodyText21"/>
              <w:numPr>
                <w:ilvl w:val="0"/>
                <w:numId w:val="42"/>
              </w:numPr>
              <w:tabs>
                <w:tab w:val="clear" w:pos="720"/>
                <w:tab w:val="num" w:pos="0"/>
              </w:tabs>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Garantias</w:t>
            </w:r>
            <w:r w:rsidRPr="005D7E34">
              <w:rPr>
                <w:rFonts w:ascii="Ebrima" w:hAnsi="Ebrima" w:cs="Leelawadee"/>
                <w:sz w:val="22"/>
                <w:szCs w:val="22"/>
              </w:rPr>
              <w:t>: Alienação Fiduciária de Ações,</w:t>
            </w:r>
            <w:r w:rsidRPr="005D7E34">
              <w:rPr>
                <w:rFonts w:ascii="Ebrima" w:hAnsi="Ebrima"/>
                <w:sz w:val="22"/>
              </w:rPr>
              <w:t xml:space="preserve"> </w:t>
            </w:r>
            <w:r w:rsidRPr="005D7E34">
              <w:rPr>
                <w:rFonts w:ascii="Ebrima" w:hAnsi="Ebrima" w:cs="Leelawadee"/>
                <w:sz w:val="22"/>
                <w:szCs w:val="22"/>
              </w:rPr>
              <w:t>Cessão Fiduciária, Fiança e Fundo de Reserva; e</w:t>
            </w:r>
          </w:p>
          <w:p w14:paraId="4D353D55" w14:textId="77777777" w:rsidR="00BA72AF" w:rsidRPr="005D7E34" w:rsidRDefault="00BA72AF" w:rsidP="00CC7D33">
            <w:pPr>
              <w:pStyle w:val="BodyText21"/>
              <w:spacing w:line="276" w:lineRule="auto"/>
              <w:rPr>
                <w:rFonts w:ascii="Ebrima" w:hAnsi="Ebrima" w:cs="Leelawadee"/>
                <w:sz w:val="22"/>
                <w:szCs w:val="22"/>
                <w:u w:val="single"/>
              </w:rPr>
            </w:pPr>
          </w:p>
        </w:tc>
        <w:tc>
          <w:tcPr>
            <w:tcW w:w="298" w:type="pct"/>
            <w:tcBorders>
              <w:top w:val="nil"/>
              <w:left w:val="single" w:sz="4" w:space="0" w:color="auto"/>
              <w:bottom w:val="nil"/>
              <w:right w:val="single" w:sz="4" w:space="0" w:color="auto"/>
            </w:tcBorders>
          </w:tcPr>
          <w:p w14:paraId="0E7EC2B8" w14:textId="77777777" w:rsidR="00BA72AF" w:rsidRPr="005D7E34" w:rsidRDefault="00BA72AF" w:rsidP="00CC7D33">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3000C258" w14:textId="77777777" w:rsidR="00BA72AF" w:rsidRPr="005D7E34" w:rsidRDefault="00BA72AF" w:rsidP="00E11768">
            <w:pPr>
              <w:pStyle w:val="BodyText21"/>
              <w:numPr>
                <w:ilvl w:val="0"/>
                <w:numId w:val="43"/>
              </w:numPr>
              <w:suppressAutoHyphens/>
              <w:spacing w:line="276" w:lineRule="auto"/>
              <w:ind w:left="34" w:firstLine="0"/>
              <w:rPr>
                <w:rFonts w:ascii="Ebrima" w:hAnsi="Ebrima" w:cs="Leelawadee"/>
                <w:sz w:val="22"/>
                <w:szCs w:val="22"/>
                <w:u w:val="single"/>
              </w:rPr>
            </w:pPr>
            <w:r w:rsidRPr="005D7E34">
              <w:rPr>
                <w:rFonts w:ascii="Ebrima" w:hAnsi="Ebrima" w:cs="Leelawadee"/>
                <w:sz w:val="22"/>
                <w:szCs w:val="22"/>
                <w:u w:val="single"/>
              </w:rPr>
              <w:t>Garantias</w:t>
            </w:r>
            <w:r w:rsidRPr="005D7E34">
              <w:rPr>
                <w:rFonts w:ascii="Ebrima" w:hAnsi="Ebrima" w:cs="Leelawadee"/>
                <w:sz w:val="22"/>
                <w:szCs w:val="22"/>
              </w:rPr>
              <w:t>: Alienação Fiduciária de Ações,</w:t>
            </w:r>
            <w:r w:rsidRPr="005D7E34">
              <w:rPr>
                <w:rFonts w:ascii="Ebrima" w:hAnsi="Ebrima"/>
                <w:sz w:val="22"/>
              </w:rPr>
              <w:t xml:space="preserve"> </w:t>
            </w:r>
            <w:r w:rsidRPr="005D7E34">
              <w:rPr>
                <w:rFonts w:ascii="Ebrima" w:hAnsi="Ebrima" w:cs="Leelawadee"/>
                <w:sz w:val="22"/>
                <w:szCs w:val="22"/>
              </w:rPr>
              <w:t>Cessão Fiduciária, Fiança e Fundo de Reserva; e</w:t>
            </w:r>
          </w:p>
          <w:p w14:paraId="282C77F9" w14:textId="77777777" w:rsidR="00BA72AF" w:rsidRPr="005D7E34" w:rsidRDefault="00BA72AF" w:rsidP="00CC7D33">
            <w:pPr>
              <w:pStyle w:val="BodyText21"/>
              <w:spacing w:line="276" w:lineRule="auto"/>
              <w:rPr>
                <w:rFonts w:ascii="Ebrima" w:hAnsi="Ebrima" w:cs="Leelawadee"/>
                <w:sz w:val="22"/>
                <w:szCs w:val="22"/>
                <w:u w:val="single"/>
              </w:rPr>
            </w:pPr>
          </w:p>
        </w:tc>
      </w:tr>
      <w:tr w:rsidR="0078631B" w:rsidRPr="005D7E34" w14:paraId="35F2B46D" w14:textId="77777777" w:rsidTr="00CC7D33">
        <w:tc>
          <w:tcPr>
            <w:tcW w:w="2314" w:type="pct"/>
            <w:tcBorders>
              <w:top w:val="nil"/>
              <w:left w:val="single" w:sz="4" w:space="0" w:color="auto"/>
              <w:bottom w:val="single" w:sz="4" w:space="0" w:color="auto"/>
              <w:right w:val="single" w:sz="4" w:space="0" w:color="auto"/>
            </w:tcBorders>
          </w:tcPr>
          <w:p w14:paraId="111382AE" w14:textId="77777777" w:rsidR="00BA72AF" w:rsidRPr="005D7E34" w:rsidRDefault="00BA72AF" w:rsidP="00E11768">
            <w:pPr>
              <w:pStyle w:val="BodyText21"/>
              <w:numPr>
                <w:ilvl w:val="0"/>
                <w:numId w:val="42"/>
              </w:numPr>
              <w:tabs>
                <w:tab w:val="clear" w:pos="720"/>
                <w:tab w:val="num" w:pos="0"/>
              </w:tabs>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Riscos</w:t>
            </w:r>
            <w:r w:rsidRPr="005D7E34">
              <w:rPr>
                <w:rFonts w:ascii="Ebrima" w:hAnsi="Ebrima" w:cs="Leelawadee"/>
                <w:sz w:val="22"/>
                <w:szCs w:val="22"/>
              </w:rPr>
              <w:t>: Conforme Cláusula Vigésima deste Termo de Securitização.</w:t>
            </w:r>
          </w:p>
        </w:tc>
        <w:tc>
          <w:tcPr>
            <w:tcW w:w="298" w:type="pct"/>
            <w:tcBorders>
              <w:top w:val="nil"/>
              <w:left w:val="single" w:sz="4" w:space="0" w:color="auto"/>
              <w:bottom w:val="nil"/>
              <w:right w:val="single" w:sz="4" w:space="0" w:color="auto"/>
            </w:tcBorders>
          </w:tcPr>
          <w:p w14:paraId="3489069B" w14:textId="77777777" w:rsidR="00BA72AF" w:rsidRPr="005D7E34" w:rsidRDefault="00BA72AF" w:rsidP="00CC7D33">
            <w:pPr>
              <w:pStyle w:val="BodyText21"/>
              <w:spacing w:line="276" w:lineRule="auto"/>
              <w:rPr>
                <w:rFonts w:ascii="Ebrima" w:hAnsi="Ebrima" w:cstheme="minorHAnsi"/>
                <w:bCs/>
                <w:sz w:val="22"/>
                <w:szCs w:val="22"/>
              </w:rPr>
            </w:pPr>
          </w:p>
        </w:tc>
        <w:tc>
          <w:tcPr>
            <w:tcW w:w="2388" w:type="pct"/>
            <w:tcBorders>
              <w:top w:val="nil"/>
              <w:left w:val="single" w:sz="4" w:space="0" w:color="auto"/>
              <w:bottom w:val="single" w:sz="4" w:space="0" w:color="auto"/>
              <w:right w:val="single" w:sz="4" w:space="0" w:color="auto"/>
            </w:tcBorders>
          </w:tcPr>
          <w:p w14:paraId="07CF4765" w14:textId="77777777" w:rsidR="00BA72AF" w:rsidRPr="005D7E34" w:rsidRDefault="00BA72AF" w:rsidP="00E11768">
            <w:pPr>
              <w:pStyle w:val="BodyText21"/>
              <w:numPr>
                <w:ilvl w:val="0"/>
                <w:numId w:val="43"/>
              </w:numPr>
              <w:suppressAutoHyphens/>
              <w:spacing w:line="276" w:lineRule="auto"/>
              <w:ind w:left="34" w:firstLine="0"/>
              <w:rPr>
                <w:rFonts w:ascii="Ebrima" w:hAnsi="Ebrima" w:cs="Leelawadee"/>
                <w:sz w:val="22"/>
                <w:szCs w:val="22"/>
                <w:u w:val="single"/>
              </w:rPr>
            </w:pPr>
            <w:r w:rsidRPr="005D7E34">
              <w:rPr>
                <w:rFonts w:ascii="Ebrima" w:hAnsi="Ebrima" w:cs="Leelawadee"/>
                <w:sz w:val="22"/>
                <w:szCs w:val="22"/>
                <w:u w:val="single"/>
              </w:rPr>
              <w:t>Riscos</w:t>
            </w:r>
            <w:r w:rsidRPr="005D7E34">
              <w:rPr>
                <w:rFonts w:ascii="Ebrima" w:hAnsi="Ebrima" w:cs="Leelawadee"/>
                <w:sz w:val="22"/>
                <w:szCs w:val="22"/>
              </w:rPr>
              <w:t>: Conforme Cláusula Vigésima deste Termo de Securitização.</w:t>
            </w:r>
          </w:p>
        </w:tc>
      </w:tr>
    </w:tbl>
    <w:p w14:paraId="3B007F0F" w14:textId="77777777" w:rsidR="00BA72AF" w:rsidRPr="005D7E34" w:rsidRDefault="00BA72AF" w:rsidP="00BA72AF">
      <w:pPr>
        <w:widowControl w:val="0"/>
        <w:tabs>
          <w:tab w:val="left" w:pos="284"/>
          <w:tab w:val="left" w:pos="567"/>
          <w:tab w:val="left" w:pos="2835"/>
        </w:tabs>
        <w:spacing w:line="276" w:lineRule="auto"/>
        <w:jc w:val="both"/>
        <w:rPr>
          <w:rFonts w:ascii="Ebrima" w:hAnsi="Ebrima" w:cs="Leelawadee"/>
          <w:sz w:val="22"/>
          <w:szCs w:val="22"/>
        </w:rPr>
      </w:pPr>
    </w:p>
    <w:p w14:paraId="1D17248A" w14:textId="77777777" w:rsidR="00BA72AF" w:rsidRPr="005D7E34" w:rsidRDefault="00BA72AF" w:rsidP="00E11768">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pagamentos dos Créditos Imobiliários representados integralmente pelas CCI serão depositados diretamente na Conta Centralizadora. </w:t>
      </w:r>
    </w:p>
    <w:p w14:paraId="1BE17D8E" w14:textId="77777777" w:rsidR="00BA72AF" w:rsidRPr="005D7E34" w:rsidRDefault="00BA72AF" w:rsidP="00BA72AF">
      <w:pPr>
        <w:pStyle w:val="BodyText21"/>
        <w:spacing w:line="276" w:lineRule="auto"/>
        <w:rPr>
          <w:rFonts w:ascii="Ebrima" w:hAnsi="Ebrima" w:cs="Leelawadee"/>
          <w:sz w:val="22"/>
          <w:szCs w:val="22"/>
        </w:rPr>
      </w:pPr>
    </w:p>
    <w:p w14:paraId="349A65A3" w14:textId="77777777" w:rsidR="00BA72AF" w:rsidRPr="005D7E34" w:rsidRDefault="00BA72AF" w:rsidP="00E11768">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desta Emissão não serão objeto de classificação de risco por empresa de </w:t>
      </w:r>
      <w:r w:rsidRPr="005D7E34">
        <w:rPr>
          <w:rFonts w:ascii="Ebrima" w:hAnsi="Ebrima" w:cs="Leelawadee"/>
          <w:i/>
          <w:color w:val="auto"/>
          <w:sz w:val="22"/>
          <w:szCs w:val="22"/>
        </w:rPr>
        <w:t>rating</w:t>
      </w:r>
      <w:r w:rsidRPr="005D7E34">
        <w:rPr>
          <w:rFonts w:ascii="Ebrima" w:hAnsi="Ebrima" w:cs="Leelawadee"/>
          <w:color w:val="auto"/>
          <w:sz w:val="22"/>
          <w:szCs w:val="22"/>
        </w:rPr>
        <w:t>.</w:t>
      </w:r>
    </w:p>
    <w:p w14:paraId="2239E8C5" w14:textId="77777777" w:rsidR="00BA72AF" w:rsidRPr="005D7E34" w:rsidRDefault="00BA72AF" w:rsidP="00BA72AF">
      <w:pPr>
        <w:widowControl w:val="0"/>
        <w:spacing w:line="276" w:lineRule="auto"/>
        <w:jc w:val="both"/>
        <w:rPr>
          <w:rFonts w:ascii="Ebrima" w:hAnsi="Ebrima" w:cs="Leelawadee"/>
          <w:sz w:val="22"/>
          <w:szCs w:val="22"/>
        </w:rPr>
      </w:pPr>
    </w:p>
    <w:p w14:paraId="22A39D24" w14:textId="77777777" w:rsidR="00BA72AF" w:rsidRPr="005D7E34" w:rsidRDefault="00BA72AF" w:rsidP="00E11768">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arrecadação dos Créditos Imobiliários, e consequentemente dos CRI, deverão respeitar a Ordem de Pagamentos.</w:t>
      </w:r>
    </w:p>
    <w:p w14:paraId="79D0442B" w14:textId="77777777" w:rsidR="00BA72AF" w:rsidRPr="005D7E34" w:rsidRDefault="00BA72AF" w:rsidP="00BA72AF">
      <w:pPr>
        <w:widowControl w:val="0"/>
        <w:tabs>
          <w:tab w:val="left" w:pos="567"/>
          <w:tab w:val="left" w:pos="709"/>
        </w:tabs>
        <w:spacing w:line="276" w:lineRule="auto"/>
        <w:jc w:val="both"/>
        <w:rPr>
          <w:rFonts w:ascii="Ebrima" w:hAnsi="Ebrima" w:cs="Leelawadee"/>
          <w:sz w:val="22"/>
          <w:szCs w:val="22"/>
        </w:rPr>
      </w:pPr>
    </w:p>
    <w:p w14:paraId="45D41A82" w14:textId="77777777" w:rsidR="00BA72AF" w:rsidRPr="005D7E34" w:rsidRDefault="00BA72AF" w:rsidP="00BA72AF">
      <w:pPr>
        <w:widowControl w:val="0"/>
        <w:tabs>
          <w:tab w:val="left" w:pos="567"/>
          <w:tab w:val="left" w:pos="709"/>
        </w:tabs>
        <w:spacing w:line="276" w:lineRule="auto"/>
        <w:jc w:val="both"/>
        <w:rPr>
          <w:rFonts w:ascii="Ebrima" w:hAnsi="Ebrima" w:cs="Leelawadee"/>
          <w:sz w:val="22"/>
          <w:szCs w:val="22"/>
        </w:rPr>
      </w:pPr>
      <w:r w:rsidRPr="005D7E34">
        <w:rPr>
          <w:rFonts w:ascii="Ebrima" w:hAnsi="Ebrima" w:cs="Leelawadee"/>
          <w:b/>
          <w:bCs/>
          <w:sz w:val="22"/>
          <w:szCs w:val="22"/>
        </w:rPr>
        <w:t>4.5.</w:t>
      </w:r>
      <w:r w:rsidRPr="005D7E34">
        <w:rPr>
          <w:rFonts w:ascii="Ebrima" w:hAnsi="Ebrima" w:cs="Leelawadee"/>
          <w:sz w:val="22"/>
          <w:szCs w:val="22"/>
        </w:rPr>
        <w:tab/>
        <w:t xml:space="preserve">A Emissora deverá obrigatoriamente amortizar extraordinariamente de forma parcial, ou resgatar antecipadamente de forma total os CRI, nas hipóteses de antecipação do fluxo de pagamentos dos Créditos Imobiliários, quais sejam, na hipótese de um Evento de Vencimento Antecipado, </w:t>
      </w:r>
      <w:bookmarkStart w:id="40" w:name="_Hlk11135151"/>
      <w:r w:rsidRPr="005D7E34">
        <w:rPr>
          <w:rFonts w:ascii="Ebrima" w:hAnsi="Ebrima" w:cs="Leelawadee"/>
          <w:sz w:val="22"/>
          <w:szCs w:val="22"/>
        </w:rPr>
        <w:t xml:space="preserve">de Amortização Extraordinária Antecipada Facultativa Parcial ou </w:t>
      </w:r>
      <w:bookmarkEnd w:id="40"/>
      <w:r w:rsidRPr="005D7E34">
        <w:rPr>
          <w:rFonts w:ascii="Ebrima" w:hAnsi="Ebrima" w:cs="Leelawadee"/>
          <w:sz w:val="22"/>
          <w:szCs w:val="22"/>
        </w:rPr>
        <w:t>de Resgate Antecipado Facultativo.</w:t>
      </w:r>
      <w:r w:rsidRPr="005D7E34">
        <w:rPr>
          <w:rFonts w:ascii="Ebrima" w:hAnsi="Ebrima" w:cs="Leelawadee"/>
          <w:bCs/>
          <w:sz w:val="22"/>
          <w:szCs w:val="22"/>
          <w:highlight w:val="yellow"/>
        </w:rPr>
        <w:t xml:space="preserve"> </w:t>
      </w:r>
    </w:p>
    <w:p w14:paraId="7509D4D9" w14:textId="77777777" w:rsidR="00BA72AF" w:rsidRPr="005D7E34" w:rsidRDefault="00BA72AF" w:rsidP="00BA72AF">
      <w:pPr>
        <w:widowControl w:val="0"/>
        <w:tabs>
          <w:tab w:val="left" w:pos="567"/>
          <w:tab w:val="left" w:pos="709"/>
        </w:tabs>
        <w:spacing w:line="276" w:lineRule="auto"/>
        <w:jc w:val="both"/>
        <w:rPr>
          <w:rFonts w:ascii="Ebrima" w:hAnsi="Ebrima" w:cs="Leelawadee"/>
          <w:sz w:val="22"/>
          <w:szCs w:val="22"/>
        </w:rPr>
      </w:pPr>
    </w:p>
    <w:p w14:paraId="1537910E" w14:textId="380041ED" w:rsidR="00BA72AF" w:rsidRPr="005D7E34" w:rsidRDefault="00BA72AF" w:rsidP="00BA72A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4.6.1.</w:t>
      </w:r>
      <w:r w:rsidRPr="005D7E34">
        <w:rPr>
          <w:rFonts w:ascii="Ebrima" w:hAnsi="Ebrima" w:cs="Leelawadee"/>
          <w:sz w:val="22"/>
          <w:szCs w:val="22"/>
        </w:rPr>
        <w:tab/>
        <w:t xml:space="preserve">A Emissora utilizará os valores recebidos nas hipóteses da Cláusula 4.5. </w:t>
      </w:r>
      <w:proofErr w:type="gramStart"/>
      <w:r w:rsidRPr="005D7E34">
        <w:rPr>
          <w:rFonts w:ascii="Ebrima" w:hAnsi="Ebrima" w:cs="Leelawadee"/>
          <w:sz w:val="22"/>
          <w:szCs w:val="22"/>
        </w:rPr>
        <w:t>acima</w:t>
      </w:r>
      <w:proofErr w:type="gramEnd"/>
      <w:r w:rsidRPr="005D7E34">
        <w:rPr>
          <w:rFonts w:ascii="Ebrima" w:hAnsi="Ebrima" w:cs="Leelawadee"/>
          <w:sz w:val="22"/>
          <w:szCs w:val="22"/>
        </w:rPr>
        <w:t xml:space="preserve"> para promover a amortização extraordinária parcial ou o resgate antecipado total dos CRI vinculados ao presente Termo de Securitização de maneira unilateral no ambiente da B3. Neste caso, a Emissora deverá comunicar aos Titulares de CRI, com cópia ao Agente Fiduciário e à B</w:t>
      </w:r>
      <w:r w:rsidRPr="005D7E34">
        <w:rPr>
          <w:rFonts w:ascii="Ebrima" w:hAnsi="Ebrima" w:cs="Leelawadee"/>
          <w:bCs/>
          <w:sz w:val="22"/>
          <w:szCs w:val="22"/>
        </w:rPr>
        <w:t>3</w:t>
      </w:r>
      <w:r w:rsidRPr="005D7E34">
        <w:rPr>
          <w:rFonts w:ascii="Ebrima" w:hAnsi="Ebrima" w:cs="Leelawadee"/>
          <w:sz w:val="22"/>
          <w:szCs w:val="22"/>
        </w:rPr>
        <w:t xml:space="preserve">, a ocorrência do evento que ensejará a amortização extraordinária parcial ou o resgate antecipado total dos CRI, no prazo máximo de 05 (cinco) Dias Úteis contados da data em que tiver tomado conhecimento de tal evento. </w:t>
      </w:r>
    </w:p>
    <w:p w14:paraId="0FC48242" w14:textId="77777777" w:rsidR="00BA72AF" w:rsidRPr="005D7E34" w:rsidRDefault="00BA72AF" w:rsidP="00BA72AF">
      <w:pPr>
        <w:widowControl w:val="0"/>
        <w:tabs>
          <w:tab w:val="left" w:pos="567"/>
          <w:tab w:val="left" w:pos="709"/>
        </w:tabs>
        <w:spacing w:line="276" w:lineRule="auto"/>
        <w:ind w:left="567"/>
        <w:jc w:val="both"/>
        <w:rPr>
          <w:rFonts w:ascii="Ebrima" w:hAnsi="Ebrima" w:cs="Leelawadee"/>
          <w:sz w:val="22"/>
          <w:szCs w:val="22"/>
        </w:rPr>
      </w:pPr>
    </w:p>
    <w:p w14:paraId="00C5CBFD" w14:textId="77777777" w:rsidR="00BA72AF" w:rsidRPr="005D7E34" w:rsidRDefault="00BA72AF" w:rsidP="00BA72A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4.6.2.</w:t>
      </w:r>
      <w:r w:rsidRPr="005D7E34">
        <w:rPr>
          <w:rFonts w:ascii="Ebrima" w:hAnsi="Ebrima" w:cs="Leelawadee"/>
          <w:b/>
          <w:bCs/>
          <w:sz w:val="22"/>
          <w:szCs w:val="22"/>
        </w:rPr>
        <w:tab/>
      </w:r>
      <w:r w:rsidRPr="005D7E34">
        <w:rPr>
          <w:rFonts w:ascii="Ebrima" w:hAnsi="Ebrima" w:cs="Leelawadee"/>
          <w:sz w:val="22"/>
          <w:szCs w:val="22"/>
        </w:rPr>
        <w:t xml:space="preserve">Considerando que, em determinadas hipóteses, a Emissora dependerá, previamente, de deliberação dos Titulares de CRI para determinação de um Evento de Vencimento Antecipado, os Titulares de CRI eventualmente dissidentes estarão plenamente vinculados à decisão dos demais Titulares de CRI, caso o quórum de deliberação estabelecido neste Termo de Securitização seja obedecido. </w:t>
      </w:r>
    </w:p>
    <w:p w14:paraId="3F2F4A41" w14:textId="77777777" w:rsidR="00BA72AF" w:rsidRPr="005D7E34" w:rsidRDefault="00BA72AF" w:rsidP="00BA72AF">
      <w:pPr>
        <w:widowControl w:val="0"/>
        <w:tabs>
          <w:tab w:val="left" w:pos="567"/>
          <w:tab w:val="left" w:pos="709"/>
        </w:tabs>
        <w:spacing w:line="276" w:lineRule="auto"/>
        <w:jc w:val="both"/>
        <w:rPr>
          <w:rFonts w:ascii="Ebrima" w:hAnsi="Ebrima" w:cs="Leelawadee"/>
          <w:sz w:val="22"/>
          <w:szCs w:val="22"/>
        </w:rPr>
      </w:pPr>
    </w:p>
    <w:p w14:paraId="144072F0"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CLAUSULA QUINTA – REMUNERAÇÃO DOS CRI E ATUALIZAÇÃO MONETÁRIA</w:t>
      </w:r>
    </w:p>
    <w:p w14:paraId="07861F88" w14:textId="77777777" w:rsidR="00BA72AF" w:rsidRPr="005D7E34" w:rsidRDefault="00BA72AF" w:rsidP="00BA72AF">
      <w:pPr>
        <w:widowControl w:val="0"/>
        <w:spacing w:line="276" w:lineRule="auto"/>
        <w:jc w:val="both"/>
        <w:rPr>
          <w:rStyle w:val="DeltaViewInsertion0"/>
          <w:rFonts w:ascii="Ebrima" w:hAnsi="Ebrima" w:cs="Leelawadee"/>
          <w:color w:val="auto"/>
          <w:sz w:val="22"/>
          <w:szCs w:val="22"/>
        </w:rPr>
      </w:pPr>
    </w:p>
    <w:p w14:paraId="3F745CAE" w14:textId="77777777"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bookmarkStart w:id="41" w:name="_Ref465176806"/>
      <w:r w:rsidRPr="005D7E34">
        <w:rPr>
          <w:rFonts w:ascii="Ebrima" w:hAnsi="Ebrima" w:cs="Leelawadee"/>
          <w:color w:val="auto"/>
          <w:sz w:val="22"/>
          <w:szCs w:val="22"/>
        </w:rPr>
        <w:t xml:space="preserve">Os CRI farão jus à Remuneração, a contar da Data de Integralização, conforme apuração descrita nas cláusulas abaixo. </w:t>
      </w:r>
    </w:p>
    <w:p w14:paraId="6E14427E" w14:textId="77777777" w:rsidR="00BA72AF" w:rsidRPr="005D7E34" w:rsidRDefault="00BA72AF" w:rsidP="00BA72AF">
      <w:pPr>
        <w:spacing w:line="276" w:lineRule="auto"/>
        <w:contextualSpacing/>
        <w:jc w:val="both"/>
        <w:rPr>
          <w:rFonts w:ascii="Ebrima" w:hAnsi="Ebrima" w:cs="Leelawadee"/>
          <w:sz w:val="22"/>
          <w:szCs w:val="22"/>
        </w:rPr>
      </w:pPr>
    </w:p>
    <w:p w14:paraId="1A47E053" w14:textId="77777777" w:rsidR="00BA72AF" w:rsidRPr="005D7E34" w:rsidRDefault="00BA72AF" w:rsidP="00E11768">
      <w:pPr>
        <w:pStyle w:val="PargrafodaLista"/>
        <w:numPr>
          <w:ilvl w:val="2"/>
          <w:numId w:val="34"/>
        </w:numPr>
        <w:tabs>
          <w:tab w:val="left" w:pos="1701"/>
        </w:tabs>
        <w:spacing w:line="276" w:lineRule="auto"/>
        <w:ind w:left="709" w:right="-2" w:firstLine="0"/>
        <w:jc w:val="both"/>
        <w:rPr>
          <w:rFonts w:ascii="Ebrima" w:hAnsi="Ebrima" w:cstheme="minorHAnsi"/>
          <w:sz w:val="22"/>
          <w:szCs w:val="22"/>
        </w:rPr>
      </w:pPr>
      <w:r w:rsidRPr="005D7E34">
        <w:rPr>
          <w:rFonts w:ascii="Ebrima" w:hAnsi="Ebrima"/>
          <w:sz w:val="22"/>
          <w:szCs w:val="22"/>
        </w:rPr>
        <w:t>O Valor Nominal Unitário</w:t>
      </w:r>
      <w:r w:rsidRPr="005D7E34">
        <w:rPr>
          <w:rFonts w:ascii="Ebrima" w:hAnsi="Ebrima" w:cstheme="minorHAnsi"/>
          <w:sz w:val="22"/>
          <w:szCs w:val="22"/>
        </w:rPr>
        <w:t xml:space="preserve"> </w:t>
      </w:r>
      <w:r w:rsidRPr="005D7E34">
        <w:rPr>
          <w:rFonts w:ascii="Ebrima" w:hAnsi="Ebrima"/>
          <w:sz w:val="22"/>
          <w:szCs w:val="22"/>
        </w:rPr>
        <w:t xml:space="preserve">será atualizado monetariamente pela </w:t>
      </w:r>
      <w:r w:rsidRPr="005D7E34">
        <w:rPr>
          <w:rFonts w:ascii="Ebrima" w:hAnsi="Ebrima" w:cstheme="minorHAnsi"/>
          <w:sz w:val="22"/>
          <w:szCs w:val="22"/>
        </w:rPr>
        <w:t>Atualização Monetária,</w:t>
      </w:r>
      <w:r w:rsidRPr="005D7E34">
        <w:rPr>
          <w:rFonts w:ascii="Ebrima" w:hAnsi="Ebrima"/>
          <w:sz w:val="22"/>
          <w:szCs w:val="22"/>
        </w:rPr>
        <w:t xml:space="preserve"> calculada </w:t>
      </w:r>
      <w:proofErr w:type="gramStart"/>
      <w:r w:rsidRPr="005D7E34">
        <w:rPr>
          <w:rFonts w:ascii="Ebrima" w:hAnsi="Ebrima"/>
          <w:i/>
          <w:sz w:val="22"/>
          <w:szCs w:val="22"/>
        </w:rPr>
        <w:t>pro</w:t>
      </w:r>
      <w:proofErr w:type="gramEnd"/>
      <w:r w:rsidRPr="005D7E34">
        <w:rPr>
          <w:rFonts w:ascii="Ebrima" w:hAnsi="Ebrima"/>
          <w:i/>
          <w:sz w:val="22"/>
          <w:szCs w:val="22"/>
        </w:rPr>
        <w:t xml:space="preserve"> rata temporis</w:t>
      </w:r>
      <w:r w:rsidRPr="005D7E34">
        <w:rPr>
          <w:rFonts w:ascii="Ebrima" w:hAnsi="Ebrima"/>
          <w:sz w:val="22"/>
          <w:szCs w:val="22"/>
        </w:rPr>
        <w:t xml:space="preserve">, </w:t>
      </w:r>
      <w:r w:rsidRPr="005D7E34">
        <w:rPr>
          <w:rFonts w:ascii="Ebrima" w:hAnsi="Ebrima"/>
          <w:sz w:val="22"/>
        </w:rPr>
        <w:t xml:space="preserve">a </w:t>
      </w:r>
      <w:r w:rsidRPr="005D7E34">
        <w:rPr>
          <w:rFonts w:ascii="Ebrima" w:hAnsi="Ebrima"/>
          <w:sz w:val="22"/>
          <w:szCs w:val="22"/>
        </w:rPr>
        <w:t>partir</w:t>
      </w:r>
      <w:r w:rsidRPr="005D7E34">
        <w:rPr>
          <w:rFonts w:ascii="Ebrima" w:hAnsi="Ebrima"/>
          <w:sz w:val="22"/>
        </w:rPr>
        <w:t xml:space="preserve"> da Data </w:t>
      </w:r>
      <w:r w:rsidRPr="005D7E34">
        <w:rPr>
          <w:rFonts w:ascii="Ebrima" w:hAnsi="Ebrima"/>
          <w:sz w:val="22"/>
          <w:szCs w:val="22"/>
        </w:rPr>
        <w:t>de</w:t>
      </w:r>
      <w:r w:rsidRPr="005D7E34">
        <w:rPr>
          <w:rFonts w:ascii="Ebrima" w:hAnsi="Ebrima"/>
          <w:sz w:val="22"/>
        </w:rPr>
        <w:t xml:space="preserve"> Integralização da respectiva Série dos CRI</w:t>
      </w:r>
      <w:r w:rsidRPr="005D7E34">
        <w:rPr>
          <w:rFonts w:ascii="Ebrima" w:hAnsi="Ebrima" w:cstheme="minorHAnsi"/>
          <w:sz w:val="22"/>
          <w:szCs w:val="22"/>
        </w:rPr>
        <w:t xml:space="preserve">. </w:t>
      </w:r>
    </w:p>
    <w:p w14:paraId="52759011" w14:textId="77777777" w:rsidR="00BA72AF" w:rsidRPr="005D7E34" w:rsidRDefault="00BA72AF" w:rsidP="00BA72AF">
      <w:pPr>
        <w:pStyle w:val="PargrafodaLista"/>
        <w:spacing w:line="276" w:lineRule="auto"/>
        <w:ind w:left="567" w:right="-2"/>
        <w:jc w:val="both"/>
        <w:rPr>
          <w:rFonts w:ascii="Ebrima" w:hAnsi="Ebrima" w:cstheme="minorHAnsi"/>
          <w:sz w:val="22"/>
          <w:szCs w:val="22"/>
        </w:rPr>
      </w:pPr>
    </w:p>
    <w:p w14:paraId="0324B3B2" w14:textId="77777777" w:rsidR="00BA72AF" w:rsidRPr="005D7E34" w:rsidRDefault="00BA72AF" w:rsidP="00E11768">
      <w:pPr>
        <w:pStyle w:val="PargrafodaLista"/>
        <w:numPr>
          <w:ilvl w:val="2"/>
          <w:numId w:val="34"/>
        </w:numPr>
        <w:tabs>
          <w:tab w:val="left" w:pos="1701"/>
        </w:tabs>
        <w:spacing w:line="276" w:lineRule="auto"/>
        <w:ind w:left="709" w:right="-2" w:firstLine="0"/>
        <w:jc w:val="both"/>
        <w:rPr>
          <w:rFonts w:ascii="Ebrima" w:hAnsi="Ebrima"/>
          <w:sz w:val="22"/>
          <w:szCs w:val="22"/>
        </w:rPr>
      </w:pPr>
      <w:r w:rsidRPr="005D7E34">
        <w:rPr>
          <w:rFonts w:ascii="Ebrima" w:hAnsi="Ebrima" w:cstheme="minorHAnsi"/>
          <w:sz w:val="22"/>
          <w:szCs w:val="22"/>
        </w:rPr>
        <w:t>A Remuneração dos CRI compreenderá os Juros Remuneratórios, calculados</w:t>
      </w:r>
      <w:r w:rsidRPr="005D7E34">
        <w:rPr>
          <w:rFonts w:ascii="Ebrima" w:hAnsi="Ebrima"/>
          <w:sz w:val="22"/>
        </w:rPr>
        <w:t xml:space="preserve"> com base em ano de 252 (</w:t>
      </w:r>
      <w:r w:rsidRPr="005D7E34">
        <w:rPr>
          <w:rFonts w:ascii="Ebrima" w:hAnsi="Ebrima" w:cs="Leelawadee"/>
          <w:sz w:val="22"/>
          <w:szCs w:val="22"/>
        </w:rPr>
        <w:t>duzentos e cinquenta e dois</w:t>
      </w:r>
      <w:r w:rsidRPr="005D7E34">
        <w:rPr>
          <w:rFonts w:ascii="Ebrima" w:hAnsi="Ebrima"/>
          <w:sz w:val="22"/>
        </w:rPr>
        <w:t>) dias úteis</w:t>
      </w:r>
      <w:r w:rsidRPr="005D7E34">
        <w:rPr>
          <w:rFonts w:ascii="Ebrima" w:hAnsi="Ebrima" w:cstheme="minorHAnsi"/>
          <w:sz w:val="22"/>
          <w:szCs w:val="22"/>
        </w:rPr>
        <w:t xml:space="preserve">, </w:t>
      </w:r>
      <w:r w:rsidRPr="005D7E34">
        <w:rPr>
          <w:rFonts w:ascii="Ebrima" w:hAnsi="Ebrima"/>
          <w:sz w:val="22"/>
        </w:rPr>
        <w:t xml:space="preserve">de forma exponencial e cumulativa </w:t>
      </w:r>
      <w:proofErr w:type="gramStart"/>
      <w:r w:rsidRPr="005D7E34">
        <w:rPr>
          <w:rFonts w:ascii="Ebrima" w:hAnsi="Ebrima"/>
          <w:i/>
          <w:sz w:val="22"/>
        </w:rPr>
        <w:t>pro</w:t>
      </w:r>
      <w:proofErr w:type="gramEnd"/>
      <w:r w:rsidRPr="005D7E34">
        <w:rPr>
          <w:rFonts w:ascii="Ebrima" w:hAnsi="Ebrima"/>
          <w:i/>
          <w:sz w:val="22"/>
        </w:rPr>
        <w:t xml:space="preserve"> rata temporis</w:t>
      </w:r>
      <w:r w:rsidRPr="005D7E34">
        <w:rPr>
          <w:rFonts w:ascii="Ebrima" w:hAnsi="Ebrima" w:cstheme="minorHAnsi"/>
          <w:sz w:val="22"/>
          <w:szCs w:val="22"/>
        </w:rPr>
        <w:t xml:space="preserve"> por Dias Úteis decorridos, incidente sobre o Valor Nominal Unitário atualizado desde a Data de Integralização de respectiva Série, até a data do seu efetivo pagamento, e após eventuais Amortizações Extraordinárias ou Resgates Antecipados, de acordo com a fórmula </w:t>
      </w:r>
      <w:r w:rsidRPr="005D7E34">
        <w:rPr>
          <w:rFonts w:ascii="Ebrima" w:hAnsi="Ebrima" w:cs="Leelawadee"/>
          <w:sz w:val="22"/>
          <w:szCs w:val="22"/>
        </w:rPr>
        <w:t xml:space="preserve">definida na Cláusula 5.1.3. </w:t>
      </w:r>
      <w:proofErr w:type="gramStart"/>
      <w:r w:rsidRPr="005D7E34">
        <w:rPr>
          <w:rFonts w:ascii="Ebrima" w:hAnsi="Ebrima" w:cs="Leelawadee"/>
          <w:sz w:val="22"/>
          <w:szCs w:val="22"/>
        </w:rPr>
        <w:t>abaixo</w:t>
      </w:r>
      <w:proofErr w:type="gramEnd"/>
      <w:r w:rsidRPr="005D7E34">
        <w:rPr>
          <w:rFonts w:ascii="Ebrima" w:hAnsi="Ebrima" w:cstheme="minorHAnsi"/>
          <w:sz w:val="22"/>
          <w:szCs w:val="22"/>
        </w:rPr>
        <w:t>.</w:t>
      </w:r>
    </w:p>
    <w:p w14:paraId="320E6D23" w14:textId="77777777" w:rsidR="00BA72AF" w:rsidRPr="005D7E34" w:rsidRDefault="00BA72AF" w:rsidP="00BA72AF">
      <w:pPr>
        <w:pStyle w:val="PargrafodaLista"/>
        <w:spacing w:line="276" w:lineRule="auto"/>
        <w:ind w:left="567" w:right="-2"/>
        <w:jc w:val="both"/>
        <w:rPr>
          <w:rFonts w:ascii="Ebrima" w:hAnsi="Ebrima"/>
          <w:sz w:val="22"/>
          <w:szCs w:val="22"/>
        </w:rPr>
      </w:pPr>
    </w:p>
    <w:p w14:paraId="6E7D9767" w14:textId="77777777" w:rsidR="00BA72AF" w:rsidRPr="005D7E34" w:rsidRDefault="00BA72AF" w:rsidP="00E11768">
      <w:pPr>
        <w:pStyle w:val="PargrafodaLista"/>
        <w:numPr>
          <w:ilvl w:val="2"/>
          <w:numId w:val="34"/>
        </w:numPr>
        <w:tabs>
          <w:tab w:val="left" w:pos="1701"/>
        </w:tabs>
        <w:spacing w:line="276" w:lineRule="auto"/>
        <w:ind w:left="709" w:right="-2" w:firstLine="0"/>
        <w:jc w:val="both"/>
        <w:rPr>
          <w:rFonts w:ascii="Ebrima" w:hAnsi="Ebrima"/>
          <w:sz w:val="22"/>
          <w:szCs w:val="22"/>
        </w:rPr>
      </w:pPr>
      <w:r w:rsidRPr="005D7E34">
        <w:rPr>
          <w:rFonts w:ascii="Ebrima" w:hAnsi="Ebrima"/>
          <w:sz w:val="22"/>
          <w:szCs w:val="22"/>
        </w:rPr>
        <w:t>O cálculo da Remuneração obedecerá às seguintes fórmulas:</w:t>
      </w:r>
    </w:p>
    <w:p w14:paraId="63264A65" w14:textId="77777777" w:rsidR="00BA72AF" w:rsidRPr="005D7E34" w:rsidRDefault="00BA72AF" w:rsidP="00BA72AF">
      <w:pPr>
        <w:pStyle w:val="PargrafodaLista"/>
        <w:spacing w:line="276" w:lineRule="auto"/>
        <w:ind w:left="567" w:right="-2"/>
        <w:jc w:val="both"/>
        <w:rPr>
          <w:rFonts w:ascii="Ebrima" w:hAnsi="Ebrima" w:cstheme="minorHAnsi"/>
          <w:sz w:val="22"/>
          <w:szCs w:val="22"/>
        </w:rPr>
      </w:pPr>
    </w:p>
    <w:p w14:paraId="4F00E7D2"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 xml:space="preserve">R=J </m:t>
        </m:r>
      </m:oMath>
      <w:r w:rsidRPr="005D7E34">
        <w:rPr>
          <w:rFonts w:ascii="Ebrima" w:hAnsi="Ebrima" w:cs="Arial"/>
          <w:sz w:val="22"/>
          <w:szCs w:val="22"/>
        </w:rPr>
        <w:t xml:space="preserve"> , onde:</w:t>
      </w:r>
    </w:p>
    <w:p w14:paraId="70CA490A" w14:textId="77777777" w:rsidR="00BA72AF" w:rsidRPr="005D7E34" w:rsidRDefault="00BA72AF" w:rsidP="00BA72AF">
      <w:pPr>
        <w:spacing w:line="276" w:lineRule="auto"/>
        <w:ind w:left="709"/>
        <w:jc w:val="center"/>
        <w:rPr>
          <w:rFonts w:ascii="Ebrima" w:hAnsi="Ebrima" w:cstheme="minorHAnsi"/>
          <w:bCs/>
          <w:sz w:val="22"/>
          <w:szCs w:val="22"/>
        </w:rPr>
      </w:pPr>
    </w:p>
    <w:p w14:paraId="1B60F81A" w14:textId="77777777" w:rsidR="00BA72AF" w:rsidRPr="005D7E34" w:rsidRDefault="00BA72AF" w:rsidP="00BA72AF">
      <w:pPr>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R = </w:t>
      </w:r>
      <w:r w:rsidRPr="005D7E34">
        <w:rPr>
          <w:rFonts w:ascii="Ebrima" w:hAnsi="Ebrima" w:cstheme="minorHAnsi"/>
          <w:bCs/>
          <w:sz w:val="22"/>
          <w:szCs w:val="22"/>
        </w:rPr>
        <w:t>Remuneração, nos termos deste Termo de Securitização;</w:t>
      </w:r>
    </w:p>
    <w:p w14:paraId="721AAD79" w14:textId="77777777" w:rsidR="00BA72AF" w:rsidRPr="005D7E34" w:rsidRDefault="00BA72AF" w:rsidP="00BA72AF">
      <w:pPr>
        <w:pStyle w:val="PargrafodaLista"/>
        <w:tabs>
          <w:tab w:val="left" w:pos="1701"/>
        </w:tabs>
        <w:spacing w:line="276" w:lineRule="auto"/>
        <w:ind w:left="709"/>
        <w:jc w:val="center"/>
        <w:rPr>
          <w:rFonts w:ascii="Ebrima" w:hAnsi="Ebrima" w:cstheme="minorHAnsi"/>
          <w:sz w:val="22"/>
          <w:szCs w:val="22"/>
        </w:rPr>
      </w:pPr>
    </w:p>
    <w:p w14:paraId="047DE55C"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At=SDa- SDn</m:t>
        </m:r>
      </m:oMath>
      <w:r w:rsidRPr="005D7E34">
        <w:rPr>
          <w:rFonts w:ascii="Ebrima" w:hAnsi="Ebrima" w:cs="Arial"/>
          <w:sz w:val="22"/>
          <w:szCs w:val="22"/>
        </w:rPr>
        <w:t xml:space="preserve"> , onde:</w:t>
      </w:r>
    </w:p>
    <w:p w14:paraId="6CD4AB33" w14:textId="77777777" w:rsidR="00BA72AF" w:rsidRPr="005D7E34" w:rsidRDefault="00BA72AF" w:rsidP="00BA72AF">
      <w:pPr>
        <w:spacing w:line="276" w:lineRule="auto"/>
        <w:ind w:left="709"/>
        <w:jc w:val="both"/>
        <w:rPr>
          <w:rFonts w:ascii="Ebrima" w:hAnsi="Ebrima" w:cstheme="minorHAnsi"/>
          <w:sz w:val="22"/>
          <w:szCs w:val="22"/>
        </w:rPr>
      </w:pPr>
    </w:p>
    <w:p w14:paraId="35B8A6E2"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At = </w:t>
      </w:r>
      <w:r w:rsidRPr="005D7E34">
        <w:rPr>
          <w:rFonts w:ascii="Ebrima" w:hAnsi="Ebrima" w:cstheme="minorHAnsi"/>
          <w:bCs/>
          <w:sz w:val="22"/>
          <w:szCs w:val="22"/>
        </w:rPr>
        <w:t xml:space="preserve">Atualização Monetária, nos termos desta Cláusula; </w:t>
      </w:r>
    </w:p>
    <w:p w14:paraId="07E7008D" w14:textId="77777777" w:rsidR="00BA72AF" w:rsidRPr="005D7E34" w:rsidRDefault="00BA72AF" w:rsidP="00BA72AF">
      <w:pPr>
        <w:pStyle w:val="PargrafodaLista"/>
        <w:tabs>
          <w:tab w:val="left" w:pos="1701"/>
        </w:tabs>
        <w:spacing w:line="276" w:lineRule="auto"/>
        <w:ind w:left="709"/>
        <w:jc w:val="center"/>
        <w:rPr>
          <w:rFonts w:ascii="Ebrima" w:hAnsi="Ebrima" w:cstheme="minorHAnsi"/>
          <w:sz w:val="22"/>
          <w:szCs w:val="22"/>
        </w:rPr>
      </w:pPr>
    </w:p>
    <w:p w14:paraId="440CC989"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SDa=SDn x C</m:t>
        </m:r>
      </m:oMath>
      <w:r w:rsidRPr="005D7E34">
        <w:rPr>
          <w:rFonts w:ascii="Ebrima" w:hAnsi="Ebrima" w:cs="Arial"/>
          <w:sz w:val="22"/>
          <w:szCs w:val="22"/>
        </w:rPr>
        <w:t xml:space="preserve"> , onde:</w:t>
      </w:r>
    </w:p>
    <w:p w14:paraId="399C5BF8"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3E8112B5"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bCs/>
          <w:sz w:val="22"/>
          <w:szCs w:val="22"/>
        </w:rPr>
        <w:t>SDa</w:t>
      </w:r>
      <w:r w:rsidRPr="005D7E34">
        <w:rPr>
          <w:rFonts w:ascii="Ebrima" w:hAnsi="Ebrima" w:cstheme="minorHAnsi"/>
          <w:bCs/>
          <w:sz w:val="22"/>
          <w:szCs w:val="22"/>
        </w:rPr>
        <w:t xml:space="preserve"> </w:t>
      </w:r>
      <w:r w:rsidRPr="005D7E34">
        <w:rPr>
          <w:rFonts w:ascii="Ebrima" w:hAnsi="Ebrima" w:cstheme="minorHAnsi"/>
          <w:b/>
          <w:sz w:val="22"/>
          <w:szCs w:val="22"/>
        </w:rPr>
        <w:t>=</w:t>
      </w:r>
      <w:r w:rsidRPr="005D7E34">
        <w:rPr>
          <w:rFonts w:ascii="Ebrima" w:hAnsi="Ebrima" w:cstheme="minorHAnsi"/>
          <w:bCs/>
          <w:sz w:val="22"/>
          <w:szCs w:val="22"/>
        </w:rPr>
        <w:t xml:space="preserve"> </w:t>
      </w:r>
      <w:r w:rsidRPr="005D7E34">
        <w:rPr>
          <w:rFonts w:ascii="Ebrima" w:hAnsi="Ebrima" w:cs="Tahoma"/>
          <w:sz w:val="22"/>
          <w:szCs w:val="22"/>
        </w:rPr>
        <w:t>Valor Nominal Unitário dos CRI de cada Série</w:t>
      </w:r>
      <w:r w:rsidRPr="005D7E34">
        <w:rPr>
          <w:rFonts w:ascii="Ebrima" w:hAnsi="Ebrima" w:cstheme="minorHAnsi"/>
          <w:bCs/>
          <w:sz w:val="22"/>
          <w:szCs w:val="22"/>
        </w:rPr>
        <w:t xml:space="preserve"> </w:t>
      </w:r>
      <w:r w:rsidRPr="005D7E34">
        <w:rPr>
          <w:rFonts w:ascii="Ebrima" w:hAnsi="Ebrima" w:cs="Tahoma"/>
          <w:sz w:val="22"/>
          <w:szCs w:val="22"/>
        </w:rPr>
        <w:t xml:space="preserve">atualizado, antes do cômputo dos juros remuneratórios do mês, conforme Cláusula 4.1. </w:t>
      </w:r>
      <w:proofErr w:type="gramStart"/>
      <w:r w:rsidRPr="005D7E34">
        <w:rPr>
          <w:rFonts w:ascii="Ebrima" w:hAnsi="Ebrima" w:cs="Tahoma"/>
          <w:sz w:val="22"/>
          <w:szCs w:val="22"/>
        </w:rPr>
        <w:t>acima</w:t>
      </w:r>
      <w:proofErr w:type="gramEnd"/>
      <w:r w:rsidRPr="005D7E34">
        <w:rPr>
          <w:rFonts w:ascii="Ebrima" w:hAnsi="Ebrima" w:cs="Tahoma"/>
          <w:sz w:val="22"/>
          <w:szCs w:val="22"/>
        </w:rPr>
        <w:t>. Valor em reais, calculado com 08 (oito) casas decimais, com arredondamento</w:t>
      </w:r>
      <w:r w:rsidRPr="005D7E34">
        <w:rPr>
          <w:rFonts w:ascii="Ebrima" w:hAnsi="Ebrima" w:cstheme="minorHAnsi"/>
          <w:bCs/>
          <w:sz w:val="22"/>
          <w:szCs w:val="22"/>
        </w:rPr>
        <w:t>;</w:t>
      </w:r>
    </w:p>
    <w:p w14:paraId="78B78CE2"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34A49FDB"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SDn =</w:t>
      </w:r>
      <w:r w:rsidRPr="005D7E34">
        <w:rPr>
          <w:rFonts w:ascii="Ebrima" w:hAnsi="Ebrima" w:cstheme="minorHAnsi"/>
          <w:bCs/>
          <w:sz w:val="22"/>
          <w:szCs w:val="22"/>
        </w:rPr>
        <w:t xml:space="preserve"> Valor Nominal Unitário dos CRI deste Termo de Securitização relativo ao mês anterior, após a amortização </w:t>
      </w:r>
      <w:r w:rsidRPr="005D7E34">
        <w:rPr>
          <w:rFonts w:ascii="Ebrima" w:hAnsi="Ebrima" w:cs="Calibri"/>
          <w:bCs/>
          <w:sz w:val="22"/>
          <w:szCs w:val="22"/>
        </w:rPr>
        <w:t>(respeitado o Período de Carência)</w:t>
      </w:r>
      <w:r w:rsidRPr="005D7E34">
        <w:rPr>
          <w:rFonts w:ascii="Ebrima" w:hAnsi="Ebrima" w:cstheme="minorHAnsi"/>
          <w:bCs/>
          <w:sz w:val="22"/>
          <w:szCs w:val="22"/>
        </w:rPr>
        <w:t>, pagamento ou incorporação de juros, se houver, o que ocorrer por último. Valor em reais calculado com 08 (oito) casas decimais, com arredondamento;</w:t>
      </w:r>
    </w:p>
    <w:p w14:paraId="2A9561D0"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3FD62674"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C =</w:t>
      </w:r>
      <w:r w:rsidRPr="005D7E34">
        <w:rPr>
          <w:rFonts w:ascii="Ebrima" w:hAnsi="Ebrima" w:cstheme="minorHAnsi"/>
          <w:bCs/>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58E0B55" w14:textId="77777777" w:rsidR="00BA72AF" w:rsidRPr="005D7E34" w:rsidRDefault="00BA72AF" w:rsidP="00BA72AF">
      <w:pPr>
        <w:pStyle w:val="PargrafodaLista"/>
        <w:spacing w:line="276" w:lineRule="auto"/>
        <w:ind w:left="709" w:right="-2"/>
        <w:rPr>
          <w:rFonts w:ascii="Ebrima" w:hAnsi="Ebrima" w:cs="Tahoma"/>
          <w:sz w:val="22"/>
          <w:szCs w:val="22"/>
        </w:rPr>
      </w:pPr>
    </w:p>
    <w:p w14:paraId="05557188" w14:textId="77777777" w:rsidR="00BA72AF" w:rsidRPr="005D7E34" w:rsidRDefault="00BA72AF" w:rsidP="00BA72AF">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5D7E34">
        <w:rPr>
          <w:rFonts w:ascii="Ebrima" w:hAnsi="Ebrima" w:cs="Tahoma"/>
          <w:sz w:val="22"/>
          <w:szCs w:val="22"/>
        </w:rPr>
        <w:t>, ou VA, onde:</w:t>
      </w:r>
    </w:p>
    <w:p w14:paraId="39F123FB" w14:textId="77777777" w:rsidR="00BA72AF" w:rsidRPr="005D7E34" w:rsidRDefault="00BA72AF" w:rsidP="00BA72AF">
      <w:pPr>
        <w:pStyle w:val="PargrafodaLista"/>
        <w:spacing w:line="276" w:lineRule="auto"/>
        <w:ind w:left="0" w:right="-2"/>
        <w:jc w:val="center"/>
        <w:rPr>
          <w:rFonts w:ascii="Ebrima" w:hAnsi="Ebrima" w:cs="Tahoma"/>
          <w:sz w:val="22"/>
          <w:szCs w:val="22"/>
        </w:rPr>
      </w:pPr>
    </w:p>
    <w:p w14:paraId="72FE2926"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OBS: caso o fator de variação seja inferior a 01, ou seja, negativo, utilizar-se-á C = 1.</w:t>
      </w:r>
    </w:p>
    <w:p w14:paraId="1B7D9643"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3BFA3AC4"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NIa </w:t>
      </w:r>
      <w:r w:rsidRPr="005D7E34">
        <w:rPr>
          <w:rFonts w:ascii="Ebrima" w:hAnsi="Ebrima" w:cstheme="minorHAnsi"/>
          <w:bCs/>
          <w:sz w:val="22"/>
          <w:szCs w:val="22"/>
        </w:rPr>
        <w:t>= Valor do número índice do IPCA/IBGE, divulgado no mês de vigente;</w:t>
      </w:r>
    </w:p>
    <w:p w14:paraId="09AD5469"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 xml:space="preserve"> </w:t>
      </w:r>
    </w:p>
    <w:p w14:paraId="598C0680"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NIb</w:t>
      </w:r>
      <w:r w:rsidRPr="005D7E34">
        <w:rPr>
          <w:rFonts w:ascii="Ebrima" w:hAnsi="Ebrima" w:cstheme="minorHAnsi"/>
          <w:bCs/>
          <w:sz w:val="22"/>
          <w:szCs w:val="22"/>
        </w:rPr>
        <w:t xml:space="preserve"> = Valor do número índice do IPCA/IBGE divulgado no mês anterior ao mês de divulgação de NIa;</w:t>
      </w:r>
    </w:p>
    <w:p w14:paraId="6BE24BD7"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63847429"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VA</w:t>
      </w:r>
      <w:r w:rsidRPr="005D7E34">
        <w:rPr>
          <w:rFonts w:ascii="Ebrima" w:hAnsi="Ebrima" w:cstheme="minorHAnsi"/>
          <w:bCs/>
          <w:sz w:val="22"/>
          <w:szCs w:val="22"/>
        </w:rPr>
        <w:t xml:space="preserve"> </w:t>
      </w:r>
      <w:proofErr w:type="gramStart"/>
      <w:r w:rsidRPr="005D7E34">
        <w:rPr>
          <w:rFonts w:ascii="Ebrima" w:hAnsi="Ebrima" w:cstheme="minorHAnsi"/>
          <w:bCs/>
          <w:sz w:val="22"/>
          <w:szCs w:val="22"/>
        </w:rPr>
        <w:t>= Caso</w:t>
      </w:r>
      <w:proofErr w:type="gramEnd"/>
      <w:r w:rsidRPr="005D7E34">
        <w:rPr>
          <w:rFonts w:ascii="Ebrima" w:hAnsi="Ebrima" w:cstheme="minorHAnsi"/>
          <w:bCs/>
          <w:sz w:val="22"/>
          <w:szCs w:val="22"/>
        </w:rPr>
        <w:t xml:space="preserve">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B6928E0" w14:textId="77777777" w:rsidR="00BA72AF" w:rsidRPr="005D7E34" w:rsidRDefault="00BA72AF" w:rsidP="00BA72AF">
      <w:pPr>
        <w:tabs>
          <w:tab w:val="left" w:pos="1701"/>
        </w:tabs>
        <w:spacing w:line="276" w:lineRule="auto"/>
        <w:ind w:left="709"/>
        <w:rPr>
          <w:rFonts w:ascii="Ebrima" w:hAnsi="Ebrima" w:cstheme="minorHAnsi"/>
          <w:sz w:val="22"/>
          <w:szCs w:val="22"/>
        </w:rPr>
      </w:pPr>
    </w:p>
    <w:p w14:paraId="3C520D5D"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J=SDa x (FJ-1)</m:t>
        </m:r>
      </m:oMath>
      <w:r w:rsidRPr="005D7E34">
        <w:rPr>
          <w:rFonts w:ascii="Ebrima" w:hAnsi="Ebrima" w:cs="Arial"/>
          <w:sz w:val="22"/>
          <w:szCs w:val="22"/>
        </w:rPr>
        <w:t xml:space="preserve"> , onde:</w:t>
      </w:r>
    </w:p>
    <w:p w14:paraId="32D78985"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sz w:val="22"/>
          <w:szCs w:val="22"/>
        </w:rPr>
      </w:pPr>
    </w:p>
    <w:p w14:paraId="11C379E7"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J </w:t>
      </w:r>
      <w:r w:rsidRPr="005D7E34">
        <w:rPr>
          <w:rFonts w:ascii="Ebrima" w:hAnsi="Ebrima" w:cstheme="minorHAnsi"/>
          <w:bCs/>
          <w:sz w:val="22"/>
          <w:szCs w:val="22"/>
        </w:rPr>
        <w:t>= Valor unitário dos juros acumulados deste Termo de Securitização na data de atualização. Valor em reais, calculado com 08 (oito) casas decimais, com arredondamento;</w:t>
      </w:r>
    </w:p>
    <w:p w14:paraId="13284A71"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0BBC9B62"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SDn </w:t>
      </w:r>
      <w:proofErr w:type="gramStart"/>
      <w:r w:rsidRPr="005D7E34">
        <w:rPr>
          <w:rFonts w:ascii="Ebrima" w:hAnsi="Ebrima" w:cstheme="minorHAnsi"/>
          <w:bCs/>
          <w:sz w:val="22"/>
          <w:szCs w:val="22"/>
        </w:rPr>
        <w:t>= Conforme</w:t>
      </w:r>
      <w:proofErr w:type="gramEnd"/>
      <w:r w:rsidRPr="005D7E34">
        <w:rPr>
          <w:rFonts w:ascii="Ebrima" w:hAnsi="Ebrima" w:cstheme="minorHAnsi"/>
          <w:bCs/>
          <w:sz w:val="22"/>
          <w:szCs w:val="22"/>
        </w:rPr>
        <w:t xml:space="preserve"> definido acima; </w:t>
      </w:r>
    </w:p>
    <w:p w14:paraId="5DA1B945"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204D6E86"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FJ</w:t>
      </w:r>
      <w:r w:rsidRPr="005D7E34">
        <w:rPr>
          <w:rFonts w:ascii="Ebrima" w:hAnsi="Ebrima" w:cstheme="minorHAnsi"/>
          <w:bCs/>
          <w:sz w:val="22"/>
          <w:szCs w:val="22"/>
        </w:rPr>
        <w:t xml:space="preserve"> = Fator de Juros calculado com 8 (oito) casas decimais, com arredondamento, parametrizado conforme definido a seguir:</w:t>
      </w:r>
    </w:p>
    <w:p w14:paraId="5595D814"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708F6974" w14:textId="77777777" w:rsidR="00BA72AF" w:rsidRPr="005D7E34" w:rsidRDefault="00BA72AF" w:rsidP="00BA72AF">
      <w:pPr>
        <w:pStyle w:val="p0"/>
        <w:spacing w:line="276" w:lineRule="auto"/>
        <w:ind w:right="-2"/>
        <w:jc w:val="center"/>
        <w:rPr>
          <w:rFonts w:ascii="Ebrima" w:eastAsiaTheme="minorHAnsi" w:hAnsi="Ebrima"/>
          <w:sz w:val="22"/>
          <w:szCs w:val="22"/>
          <w:lang w:eastAsia="en-US"/>
        </w:rPr>
      </w:pPr>
      <w:r w:rsidRPr="005D7E34">
        <w:rPr>
          <w:rFonts w:ascii="Ebrima" w:eastAsiaTheme="minorHAnsi" w:hAnsi="Ebrima"/>
          <w:sz w:val="22"/>
          <w:szCs w:val="22"/>
          <w:lang w:eastAsia="en-US"/>
        </w:rPr>
        <w:t xml:space="preserve"> </w:t>
      </w:r>
      <m:oMath>
        <m:r>
          <w:rPr>
            <w:rFonts w:ascii="Cambria Math" w:eastAsiaTheme="minorHAnsi" w:hAnsi="Cambria Math"/>
            <w:sz w:val="22"/>
            <w:szCs w:val="22"/>
            <w:lang w:eastAsia="en-US"/>
          </w:rPr>
          <m:t>FJ=</m:t>
        </m:r>
        <m:d>
          <m:dPr>
            <m:begChr m:val="{"/>
            <m:endChr m:val="}"/>
            <m:ctrlPr>
              <w:rPr>
                <w:rFonts w:ascii="Cambria Math" w:hAnsi="Cambria Math"/>
                <w:i/>
                <w:sz w:val="22"/>
                <w:szCs w:val="22"/>
                <w:lang w:eastAsia="en-US"/>
              </w:rPr>
            </m:ctrlPr>
          </m:dPr>
          <m:e>
            <m:sSup>
              <m:sSupPr>
                <m:ctrlPr>
                  <w:rPr>
                    <w:rFonts w:ascii="Cambria Math" w:hAnsi="Cambria Math"/>
                    <w:i/>
                    <w:sz w:val="22"/>
                    <w:szCs w:val="22"/>
                    <w:lang w:eastAsia="en-US"/>
                  </w:rPr>
                </m:ctrlPr>
              </m:sSupPr>
              <m:e>
                <m:d>
                  <m:dPr>
                    <m:ctrlPr>
                      <w:rPr>
                        <w:rFonts w:ascii="Cambria Math" w:eastAsiaTheme="minorHAnsi" w:hAnsi="Cambria Math"/>
                        <w:i/>
                        <w:sz w:val="22"/>
                        <w:szCs w:val="22"/>
                        <w:lang w:eastAsia="en-US"/>
                      </w:rPr>
                    </m:ctrlPr>
                  </m:dPr>
                  <m:e>
                    <m:r>
                      <w:rPr>
                        <w:rFonts w:ascii="Cambria Math" w:eastAsiaTheme="minorHAnsi" w:hAnsi="Cambria Math"/>
                        <w:sz w:val="22"/>
                        <w:szCs w:val="22"/>
                        <w:lang w:eastAsia="en-US"/>
                      </w:rPr>
                      <m:t>i+1</m:t>
                    </m:r>
                  </m:e>
                </m:d>
              </m:e>
              <m:sup>
                <m:f>
                  <m:fPr>
                    <m:ctrlPr>
                      <w:rPr>
                        <w:rFonts w:ascii="Cambria Math" w:hAnsi="Cambria Math"/>
                        <w:i/>
                        <w:sz w:val="22"/>
                        <w:szCs w:val="22"/>
                        <w:lang w:eastAsia="en-US"/>
                      </w:rPr>
                    </m:ctrlPr>
                  </m:fPr>
                  <m:num>
                    <m:r>
                      <w:rPr>
                        <w:rFonts w:ascii="Cambria Math" w:eastAsiaTheme="minorHAnsi" w:hAnsi="Cambria Math"/>
                        <w:sz w:val="22"/>
                        <w:szCs w:val="22"/>
                        <w:lang w:eastAsia="en-US"/>
                      </w:rPr>
                      <m:t>dcp</m:t>
                    </m:r>
                  </m:num>
                  <m:den>
                    <m:r>
                      <w:rPr>
                        <w:rFonts w:ascii="Cambria Math" w:eastAsiaTheme="minorHAnsi" w:hAnsi="Cambria Math"/>
                        <w:sz w:val="22"/>
                        <w:szCs w:val="22"/>
                        <w:lang w:eastAsia="en-US"/>
                      </w:rPr>
                      <m:t>252</m:t>
                    </m:r>
                  </m:den>
                </m:f>
              </m:sup>
            </m:sSup>
          </m:e>
        </m:d>
      </m:oMath>
      <w:r w:rsidRPr="005D7E34">
        <w:rPr>
          <w:rFonts w:ascii="Ebrima" w:hAnsi="Ebrima" w:cs="Arial"/>
          <w:sz w:val="22"/>
          <w:szCs w:val="22"/>
        </w:rPr>
        <w:t>, onde:</w:t>
      </w:r>
    </w:p>
    <w:p w14:paraId="48CD8073"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bCs/>
          <w:sz w:val="22"/>
          <w:szCs w:val="22"/>
        </w:rPr>
      </w:pPr>
    </w:p>
    <w:p w14:paraId="0EC5989E" w14:textId="77777777" w:rsidR="00BA72AF" w:rsidRPr="005D7E34" w:rsidRDefault="00BA72AF" w:rsidP="00BA72AF">
      <w:pPr>
        <w:tabs>
          <w:tab w:val="left" w:pos="284"/>
          <w:tab w:val="left" w:pos="567"/>
          <w:tab w:val="left" w:pos="2835"/>
        </w:tabs>
        <w:spacing w:line="276" w:lineRule="auto"/>
        <w:ind w:left="709"/>
        <w:jc w:val="both"/>
        <w:rPr>
          <w:rFonts w:ascii="Ebrima" w:hAnsi="Ebrima" w:cs="Arial"/>
          <w:bCs/>
          <w:sz w:val="22"/>
          <w:szCs w:val="22"/>
        </w:rPr>
      </w:pPr>
      <w:proofErr w:type="gramStart"/>
      <w:r w:rsidRPr="005D7E34">
        <w:rPr>
          <w:rFonts w:ascii="Ebrima" w:hAnsi="Ebrima" w:cs="Arial"/>
          <w:b/>
          <w:sz w:val="22"/>
          <w:szCs w:val="22"/>
        </w:rPr>
        <w:t>i</w:t>
      </w:r>
      <w:proofErr w:type="gramEnd"/>
      <w:r w:rsidRPr="005D7E34">
        <w:rPr>
          <w:rFonts w:ascii="Ebrima" w:hAnsi="Ebrima" w:cs="Arial"/>
          <w:b/>
          <w:sz w:val="22"/>
          <w:szCs w:val="22"/>
        </w:rPr>
        <w:t xml:space="preserve"> =</w:t>
      </w:r>
      <w:r w:rsidRPr="005D7E34">
        <w:rPr>
          <w:rFonts w:ascii="Ebrima" w:hAnsi="Ebrima" w:cs="Arial"/>
          <w:bCs/>
          <w:sz w:val="22"/>
          <w:szCs w:val="22"/>
        </w:rPr>
        <w:t xml:space="preserve"> Juros remuneratórios deste Termo de Securitização;</w:t>
      </w:r>
    </w:p>
    <w:p w14:paraId="4D7C9AE6" w14:textId="77777777" w:rsidR="00BA72AF" w:rsidRPr="005D7E34" w:rsidRDefault="00BA72AF" w:rsidP="00BA72AF">
      <w:pPr>
        <w:tabs>
          <w:tab w:val="left" w:pos="284"/>
          <w:tab w:val="left" w:pos="567"/>
          <w:tab w:val="left" w:pos="2835"/>
        </w:tabs>
        <w:spacing w:line="276" w:lineRule="auto"/>
        <w:ind w:left="709"/>
        <w:jc w:val="both"/>
        <w:rPr>
          <w:rFonts w:ascii="Ebrima" w:hAnsi="Ebrima" w:cs="Arial"/>
          <w:bCs/>
          <w:sz w:val="22"/>
          <w:szCs w:val="22"/>
        </w:rPr>
      </w:pPr>
    </w:p>
    <w:p w14:paraId="404F378E" w14:textId="4DACFE4B" w:rsidR="00BA72AF" w:rsidRPr="005D7E34" w:rsidRDefault="00BA72AF" w:rsidP="00BA72AF">
      <w:pPr>
        <w:tabs>
          <w:tab w:val="left" w:pos="284"/>
          <w:tab w:val="left" w:pos="567"/>
          <w:tab w:val="left" w:pos="2835"/>
        </w:tabs>
        <w:spacing w:line="276" w:lineRule="auto"/>
        <w:ind w:left="709"/>
        <w:jc w:val="both"/>
        <w:rPr>
          <w:rFonts w:ascii="Ebrima" w:hAnsi="Ebrima"/>
          <w:sz w:val="22"/>
        </w:rPr>
      </w:pPr>
      <w:proofErr w:type="gramStart"/>
      <w:r w:rsidRPr="005D7E34">
        <w:rPr>
          <w:rFonts w:ascii="Ebrima" w:hAnsi="Ebrima" w:cs="Arial"/>
          <w:b/>
          <w:sz w:val="22"/>
          <w:szCs w:val="22"/>
        </w:rPr>
        <w:t>dcp</w:t>
      </w:r>
      <w:proofErr w:type="gramEnd"/>
      <w:r w:rsidRPr="005D7E34">
        <w:rPr>
          <w:rFonts w:ascii="Ebrima" w:hAnsi="Ebrima" w:cs="Arial"/>
          <w:b/>
          <w:sz w:val="22"/>
          <w:szCs w:val="22"/>
        </w:rPr>
        <w:t xml:space="preserve"> =</w:t>
      </w:r>
      <w:r w:rsidRPr="005D7E34">
        <w:rPr>
          <w:rFonts w:ascii="Ebrima" w:hAnsi="Ebrima" w:cs="Arial"/>
          <w:bCs/>
          <w:sz w:val="22"/>
          <w:szCs w:val="22"/>
        </w:rPr>
        <w:t xml:space="preserve"> Número de </w:t>
      </w:r>
      <w:bookmarkStart w:id="42" w:name="_GoBack"/>
      <w:r w:rsidRPr="00A739CA">
        <w:rPr>
          <w:rFonts w:ascii="Ebrima" w:hAnsi="Ebrima" w:cs="Arial"/>
          <w:bCs/>
          <w:sz w:val="22"/>
          <w:szCs w:val="22"/>
        </w:rPr>
        <w:t xml:space="preserve">dias </w:t>
      </w:r>
      <w:r w:rsidR="00297502" w:rsidRPr="00A739CA">
        <w:rPr>
          <w:rFonts w:ascii="Ebrima" w:hAnsi="Ebrima"/>
          <w:sz w:val="22"/>
        </w:rPr>
        <w:t>úteis</w:t>
      </w:r>
      <w:bookmarkEnd w:id="42"/>
      <w:r w:rsidR="00297502" w:rsidRPr="005D7E34">
        <w:rPr>
          <w:rFonts w:ascii="Ebrima" w:hAnsi="Ebrima" w:cs="Arial"/>
          <w:bCs/>
          <w:sz w:val="22"/>
          <w:szCs w:val="22"/>
        </w:rPr>
        <w:t xml:space="preserve"> </w:t>
      </w:r>
      <w:r w:rsidRPr="005D7E34">
        <w:rPr>
          <w:rFonts w:ascii="Ebrima" w:hAnsi="Ebrima" w:cs="Arial"/>
          <w:bCs/>
          <w:sz w:val="22"/>
          <w:szCs w:val="22"/>
        </w:rPr>
        <w:t xml:space="preserve">entre a </w:t>
      </w:r>
      <w:r w:rsidRPr="005D7E34">
        <w:rPr>
          <w:rFonts w:ascii="Ebrima" w:hAnsi="Ebrima"/>
          <w:sz w:val="22"/>
        </w:rPr>
        <w:t xml:space="preserve">Data </w:t>
      </w:r>
      <w:r w:rsidRPr="005D7E34">
        <w:rPr>
          <w:rFonts w:ascii="Ebrima" w:hAnsi="Ebrima" w:cs="Arial"/>
          <w:bCs/>
          <w:sz w:val="22"/>
          <w:szCs w:val="22"/>
        </w:rPr>
        <w:t>da Integralização da respectiva Série ou data de pagamento</w:t>
      </w:r>
      <w:r w:rsidRPr="005D7E34">
        <w:rPr>
          <w:rFonts w:ascii="Ebrima" w:hAnsi="Ebrima"/>
          <w:sz w:val="22"/>
        </w:rPr>
        <w:t xml:space="preserve"> da Remuneração imediatamente anterior</w:t>
      </w:r>
      <w:r w:rsidRPr="005D7E34">
        <w:rPr>
          <w:rFonts w:ascii="Ebrima" w:hAnsi="Ebrima" w:cs="Arial"/>
          <w:bCs/>
          <w:sz w:val="22"/>
          <w:szCs w:val="22"/>
        </w:rPr>
        <w:t xml:space="preserve"> da respectiva Série</w:t>
      </w:r>
      <w:r w:rsidRPr="005D7E34">
        <w:rPr>
          <w:rFonts w:ascii="Ebrima" w:hAnsi="Ebrima"/>
          <w:sz w:val="22"/>
        </w:rPr>
        <w:t xml:space="preserve">, </w:t>
      </w:r>
      <w:r w:rsidRPr="005D7E34">
        <w:rPr>
          <w:rFonts w:ascii="Ebrima" w:hAnsi="Ebrima" w:cs="Arial"/>
          <w:bCs/>
          <w:sz w:val="22"/>
          <w:szCs w:val="22"/>
        </w:rPr>
        <w:t>o que ocorrer por último,</w:t>
      </w:r>
      <w:r w:rsidRPr="005D7E34">
        <w:rPr>
          <w:rFonts w:ascii="Ebrima" w:hAnsi="Ebrima"/>
          <w:sz w:val="22"/>
        </w:rPr>
        <w:t xml:space="preserve"> e </w:t>
      </w:r>
      <w:r w:rsidRPr="005D7E34">
        <w:rPr>
          <w:rFonts w:ascii="Ebrima" w:hAnsi="Ebrima" w:cs="Arial"/>
          <w:bCs/>
          <w:sz w:val="22"/>
          <w:szCs w:val="22"/>
        </w:rPr>
        <w:t>a data do cálculo, sendo dcp um número inteiro.</w:t>
      </w:r>
    </w:p>
    <w:p w14:paraId="3A131FCC" w14:textId="77777777" w:rsidR="00BA72AF" w:rsidRPr="005D7E34" w:rsidRDefault="00BA72AF" w:rsidP="00BA72AF">
      <w:pPr>
        <w:pStyle w:val="BodyText21"/>
        <w:tabs>
          <w:tab w:val="left" w:pos="1418"/>
        </w:tabs>
        <w:suppressAutoHyphens/>
        <w:spacing w:line="276" w:lineRule="auto"/>
        <w:ind w:left="567"/>
        <w:rPr>
          <w:rFonts w:ascii="Ebrima" w:hAnsi="Ebrima" w:cs="Leelawadee"/>
          <w:sz w:val="22"/>
          <w:szCs w:val="22"/>
        </w:rPr>
      </w:pPr>
    </w:p>
    <w:p w14:paraId="0AB7AD74" w14:textId="77777777" w:rsidR="00BA72AF" w:rsidRPr="005D7E34" w:rsidRDefault="00BA72AF" w:rsidP="00BA72AF">
      <w:pPr>
        <w:spacing w:line="276" w:lineRule="auto"/>
        <w:jc w:val="both"/>
        <w:rPr>
          <w:rFonts w:ascii="Ebrima" w:hAnsi="Ebrima" w:cs="Leelawadee"/>
          <w:sz w:val="22"/>
          <w:szCs w:val="22"/>
        </w:rPr>
      </w:pPr>
      <w:r w:rsidRPr="005D7E34">
        <w:rPr>
          <w:rFonts w:ascii="Ebrima" w:hAnsi="Ebrima" w:cs="Leelawadee"/>
          <w:sz w:val="22"/>
          <w:szCs w:val="22"/>
        </w:rPr>
        <w:t>Considera-se “</w:t>
      </w:r>
      <w:r w:rsidRPr="005D7E34">
        <w:rPr>
          <w:rFonts w:ascii="Ebrima" w:hAnsi="Ebrima" w:cs="Leelawadee"/>
          <w:sz w:val="22"/>
          <w:szCs w:val="22"/>
          <w:u w:val="single"/>
        </w:rPr>
        <w:t>Período de Capitalização</w:t>
      </w:r>
      <w:r w:rsidRPr="005D7E34">
        <w:rPr>
          <w:rFonts w:ascii="Ebrima" w:hAnsi="Ebrima" w:cs="Leelawadee"/>
          <w:sz w:val="22"/>
          <w:szCs w:val="22"/>
        </w:rPr>
        <w:t>” o intervalo de tempo que se inicia: (a) a partir da Data de Integralização da respectiva Série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da tabela constante no Anexo II. Cada Período de Capitalização sucede o anterior sem solução de continuidade, até a Data de Vencimento Final da respectiva Série, resgate antecipado ou vencimento antecipado, conforme o caso.</w:t>
      </w:r>
    </w:p>
    <w:p w14:paraId="4385F489" w14:textId="77777777" w:rsidR="00BA72AF" w:rsidRPr="005D7E34" w:rsidRDefault="00BA72AF" w:rsidP="00BA72AF">
      <w:pPr>
        <w:spacing w:line="276" w:lineRule="auto"/>
        <w:jc w:val="both"/>
        <w:rPr>
          <w:rFonts w:ascii="Ebrima" w:hAnsi="Ebrima" w:cs="Leelawadee"/>
          <w:sz w:val="22"/>
          <w:szCs w:val="22"/>
        </w:rPr>
      </w:pPr>
    </w:p>
    <w:p w14:paraId="05030ADC" w14:textId="77777777" w:rsidR="00BA72AF" w:rsidRPr="005D7E34" w:rsidRDefault="00BA72AF" w:rsidP="00E11768">
      <w:pPr>
        <w:pStyle w:val="sub"/>
        <w:widowControl/>
        <w:numPr>
          <w:ilvl w:val="3"/>
          <w:numId w:val="34"/>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t xml:space="preserve">No caso de indisponibilidade temporária do índice </w:t>
      </w:r>
      <w:r w:rsidRPr="005D7E34">
        <w:rPr>
          <w:rFonts w:ascii="Ebrima" w:hAnsi="Ebrima" w:cstheme="minorHAnsi"/>
          <w:bCs/>
        </w:rPr>
        <w:t>IPCA/IBGE</w:t>
      </w:r>
      <w:r w:rsidRPr="005D7E34">
        <w:rPr>
          <w:rFonts w:ascii="Ebrima" w:hAnsi="Ebrima" w:cs="Leelawadee"/>
        </w:rPr>
        <w:t xml:space="preserve">, será utilizada, em sua substituição, a mesma taxa mensal produzida pelo último índice </w:t>
      </w:r>
      <w:r w:rsidRPr="005D7E34">
        <w:rPr>
          <w:rFonts w:ascii="Ebrima" w:hAnsi="Ebrima" w:cstheme="minorHAnsi"/>
          <w:bCs/>
        </w:rPr>
        <w:t>IPCA/IBGE</w:t>
      </w:r>
      <w:r w:rsidRPr="005D7E34">
        <w:rPr>
          <w:rFonts w:ascii="Ebrima" w:hAnsi="Ebrima" w:cs="Leelawadee"/>
        </w:rPr>
        <w:t xml:space="preserve"> divulgado até a data do cálculo, não sendo devidas quaisquer compensações financeiras, tanto por parte da Emissora quanto pela Devedora, quando da divulgação posterior do índice </w:t>
      </w:r>
      <w:r w:rsidRPr="005D7E34">
        <w:rPr>
          <w:rFonts w:ascii="Ebrima" w:hAnsi="Ebrima" w:cstheme="minorHAnsi"/>
          <w:bCs/>
        </w:rPr>
        <w:t>IPCA/IBGE</w:t>
      </w:r>
      <w:r w:rsidRPr="005D7E34">
        <w:rPr>
          <w:rFonts w:ascii="Ebrima" w:hAnsi="Ebrima" w:cs="Leelawadee"/>
        </w:rPr>
        <w:t xml:space="preserve"> respectivo.</w:t>
      </w:r>
    </w:p>
    <w:p w14:paraId="60C43A4A" w14:textId="77777777" w:rsidR="00BA72AF" w:rsidRPr="005D7E34" w:rsidRDefault="00BA72AF" w:rsidP="00BA72A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62FD14B4" w14:textId="77777777" w:rsidR="00BA72AF" w:rsidRPr="005D7E34" w:rsidRDefault="00BA72AF" w:rsidP="00E11768">
      <w:pPr>
        <w:pStyle w:val="sub"/>
        <w:widowControl/>
        <w:numPr>
          <w:ilvl w:val="3"/>
          <w:numId w:val="34"/>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t xml:space="preserve">Na ausência de apuração e/ou divulgação do índice </w:t>
      </w:r>
      <w:r w:rsidRPr="005D7E34">
        <w:rPr>
          <w:rFonts w:ascii="Ebrima" w:hAnsi="Ebrima" w:cstheme="minorHAnsi"/>
          <w:bCs/>
        </w:rPr>
        <w:t>IPCA/IBGE</w:t>
      </w:r>
      <w:r w:rsidRPr="005D7E34">
        <w:rPr>
          <w:rFonts w:ascii="Ebrima" w:hAnsi="Ebrima" w:cs="Leelawadee"/>
        </w:rPr>
        <w:t xml:space="preserve"> por prazo superior a 10 (dez) Dias Úteis contados da data esperada para apuração e/ou divulgação (“</w:t>
      </w:r>
      <w:r w:rsidRPr="005D7E34">
        <w:rPr>
          <w:rFonts w:ascii="Ebrima" w:hAnsi="Ebrima" w:cs="Leelawadee"/>
          <w:u w:val="single"/>
        </w:rPr>
        <w:t xml:space="preserve">Período de Ausência de índice </w:t>
      </w:r>
      <w:r w:rsidRPr="005D7E34">
        <w:rPr>
          <w:rFonts w:ascii="Ebrima" w:hAnsi="Ebrima" w:cstheme="minorHAnsi"/>
          <w:bCs/>
          <w:u w:val="single"/>
        </w:rPr>
        <w:t>IPCA/IBGE</w:t>
      </w:r>
      <w:r w:rsidRPr="005D7E34">
        <w:rPr>
          <w:rFonts w:ascii="Ebrima" w:hAnsi="Ebrima" w:cs="Leelawadee"/>
        </w:rPr>
        <w:t xml:space="preserve">”) ou, ainda, na hipótese de </w:t>
      </w:r>
      <w:bookmarkStart w:id="43" w:name="_DV_M179"/>
      <w:bookmarkEnd w:id="43"/>
      <w:r w:rsidRPr="005D7E34">
        <w:rPr>
          <w:rFonts w:ascii="Ebrima" w:hAnsi="Ebrima" w:cs="Leelawadee"/>
        </w:rPr>
        <w:t xml:space="preserve">extinção ou inaplicabilidade por </w:t>
      </w:r>
      <w:bookmarkStart w:id="44" w:name="_DV_M180"/>
      <w:bookmarkEnd w:id="44"/>
      <w:r w:rsidRPr="005D7E34">
        <w:rPr>
          <w:rFonts w:ascii="Ebrima" w:hAnsi="Ebrima" w:cs="Leelawadee"/>
        </w:rPr>
        <w:t>disposição</w:t>
      </w:r>
      <w:bookmarkStart w:id="45" w:name="_DV_M181"/>
      <w:bookmarkEnd w:id="45"/>
      <w:r w:rsidRPr="005D7E34">
        <w:rPr>
          <w:rFonts w:ascii="Ebrima" w:hAnsi="Ebrima" w:cs="Leelawadee"/>
        </w:rPr>
        <w:t xml:space="preserve"> legal ou determinação judicial do índice </w:t>
      </w:r>
      <w:r w:rsidRPr="005D7E34">
        <w:rPr>
          <w:rFonts w:ascii="Ebrima" w:hAnsi="Ebrima" w:cstheme="minorHAnsi"/>
          <w:bCs/>
        </w:rPr>
        <w:t>IPCA/IBGE</w:t>
      </w:r>
      <w:r w:rsidRPr="005D7E34">
        <w:rPr>
          <w:rFonts w:ascii="Ebrima" w:hAnsi="Ebrima" w:cs="Leelawadee"/>
        </w:rPr>
        <w:t xml:space="preserve">, </w:t>
      </w:r>
      <w:bookmarkStart w:id="46" w:name="_DV_M182"/>
      <w:bookmarkEnd w:id="46"/>
      <w:r w:rsidRPr="005D7E34">
        <w:rPr>
          <w:rFonts w:ascii="Ebrima" w:hAnsi="Ebrima" w:cs="Leelawadee"/>
        </w:rPr>
        <w:t xml:space="preserve">a Emissora definirá, conforme aprovação em Assembleia Geral de Titulares de CRI, na qual deverá a Devedora participar e observada a </w:t>
      </w:r>
      <w:bookmarkStart w:id="47" w:name="_DV_M187"/>
      <w:bookmarkEnd w:id="47"/>
      <w:r w:rsidRPr="005D7E34">
        <w:rPr>
          <w:rFonts w:ascii="Ebrima" w:hAnsi="Ebrima" w:cs="Leelawadee"/>
        </w:rPr>
        <w:t xml:space="preserve">regulamentação aplicável, </w:t>
      </w:r>
      <w:bookmarkStart w:id="48" w:name="_DV_M188"/>
      <w:bookmarkEnd w:id="48"/>
      <w:r w:rsidRPr="005D7E34">
        <w:rPr>
          <w:rFonts w:ascii="Ebrima" w:hAnsi="Ebrima" w:cs="Leelawadee"/>
        </w:rPr>
        <w:t>o</w:t>
      </w:r>
      <w:bookmarkStart w:id="49" w:name="_DV_M189"/>
      <w:bookmarkEnd w:id="49"/>
      <w:r w:rsidRPr="005D7E34">
        <w:rPr>
          <w:rFonts w:ascii="Ebrima" w:hAnsi="Ebrima" w:cs="Leelawadee"/>
        </w:rPr>
        <w:t xml:space="preserve"> novo parâmetro </w:t>
      </w:r>
      <w:bookmarkStart w:id="50" w:name="_DV_M190"/>
      <w:bookmarkEnd w:id="50"/>
      <w:r w:rsidRPr="005D7E34">
        <w:rPr>
          <w:rFonts w:ascii="Ebrima" w:hAnsi="Ebrima" w:cs="Leelawadee"/>
        </w:rPr>
        <w:t>a ser aplicado, a qual deverá refletir parâmetros utilizados em operações similares existentes à época (“</w:t>
      </w:r>
      <w:r w:rsidRPr="005D7E34">
        <w:rPr>
          <w:rFonts w:ascii="Ebrima" w:hAnsi="Ebrima" w:cs="Leelawadee"/>
          <w:u w:val="single"/>
        </w:rPr>
        <w:t>Índice Substitutivo</w:t>
      </w:r>
      <w:r w:rsidRPr="005D7E34">
        <w:rPr>
          <w:rFonts w:ascii="Ebrima" w:hAnsi="Ebrima" w:cs="Leelawadee"/>
        </w:rPr>
        <w:t xml:space="preserve">”). Até a deliberação desse parâmetro será utilizada, para o cálculo do valor de quaisquer obrigações pecuniárias previstas neste Termo de Securitização e/ou na Escritura de Emissão de Debênture, a mesma taxa diária produzida pelo último do índice </w:t>
      </w:r>
      <w:r w:rsidRPr="005D7E34">
        <w:rPr>
          <w:rFonts w:ascii="Ebrima" w:hAnsi="Ebrima" w:cstheme="minorHAnsi"/>
          <w:bCs/>
        </w:rPr>
        <w:t>IPCA/IBGE</w:t>
      </w:r>
      <w:r w:rsidRPr="005D7E34">
        <w:rPr>
          <w:rFonts w:ascii="Ebrima" w:hAnsi="Ebrima" w:cs="Leelawadee"/>
        </w:rPr>
        <w:t xml:space="preserve"> divulgado.</w:t>
      </w:r>
    </w:p>
    <w:p w14:paraId="221025D8" w14:textId="77777777" w:rsidR="00BA72AF" w:rsidRPr="005D7E34" w:rsidRDefault="00BA72AF" w:rsidP="00BA72A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60888AE3" w14:textId="77777777" w:rsidR="00BA72AF" w:rsidRPr="005D7E34" w:rsidRDefault="00BA72AF" w:rsidP="00E11768">
      <w:pPr>
        <w:pStyle w:val="sub"/>
        <w:widowControl/>
        <w:numPr>
          <w:ilvl w:val="3"/>
          <w:numId w:val="34"/>
        </w:numPr>
        <w:tabs>
          <w:tab w:val="clear" w:pos="0"/>
          <w:tab w:val="clear" w:pos="1440"/>
          <w:tab w:val="clear" w:pos="2880"/>
          <w:tab w:val="clear" w:pos="4320"/>
          <w:tab w:val="left" w:pos="-2340"/>
        </w:tabs>
        <w:spacing w:before="0" w:after="0" w:line="276" w:lineRule="auto"/>
        <w:ind w:left="1418" w:firstLine="0"/>
        <w:rPr>
          <w:rFonts w:ascii="Ebrima" w:hAnsi="Ebrima" w:cs="Leelawadee"/>
        </w:rPr>
      </w:pPr>
      <w:bookmarkStart w:id="51" w:name="_Hlk69985068"/>
      <w:r w:rsidRPr="005D7E34">
        <w:rPr>
          <w:rFonts w:ascii="Ebrima" w:hAnsi="Ebrima" w:cs="Leelawadee"/>
        </w:rPr>
        <w:t xml:space="preserve">Caso o índice </w:t>
      </w:r>
      <w:r w:rsidRPr="005D7E34">
        <w:rPr>
          <w:rFonts w:ascii="Ebrima" w:hAnsi="Ebrima" w:cstheme="minorHAnsi"/>
          <w:bCs/>
        </w:rPr>
        <w:t>IPCA/IBGE</w:t>
      </w:r>
      <w:r w:rsidRPr="005D7E34">
        <w:rPr>
          <w:rFonts w:ascii="Ebrima" w:hAnsi="Ebrima" w:cs="Leelawadee"/>
        </w:rPr>
        <w:t xml:space="preserve"> venha a ser divulgado antes da realização da Assembleia Geral de Titulares de CRI, a referida assembleia geral não será mais realizada, e o índice </w:t>
      </w:r>
      <w:r w:rsidRPr="005D7E34">
        <w:rPr>
          <w:rFonts w:ascii="Ebrima" w:hAnsi="Ebrima" w:cstheme="minorHAnsi"/>
          <w:bCs/>
        </w:rPr>
        <w:t>IPCA/IBGE</w:t>
      </w:r>
      <w:r w:rsidRPr="005D7E34">
        <w:rPr>
          <w:rFonts w:ascii="Ebrima" w:hAnsi="Ebrima" w:cs="Leelawadee"/>
        </w:rPr>
        <w:t>, a partir de sua divulgação, voltará a ser utilizada para o cálculo dos juros remuneratórios dos CRI desde a última Data de Pagamento da Remuneração</w:t>
      </w:r>
      <w:bookmarkEnd w:id="51"/>
      <w:r w:rsidRPr="005D7E34">
        <w:rPr>
          <w:rFonts w:ascii="Ebrima" w:hAnsi="Ebrima" w:cs="Leelawadee"/>
        </w:rPr>
        <w:t xml:space="preserve"> da respectiva Série. </w:t>
      </w:r>
    </w:p>
    <w:p w14:paraId="714501E0" w14:textId="77777777" w:rsidR="00BA72AF" w:rsidRPr="005D7E34" w:rsidRDefault="00BA72AF" w:rsidP="00BA72AF">
      <w:pPr>
        <w:spacing w:line="276" w:lineRule="auto"/>
        <w:ind w:left="1418"/>
        <w:contextualSpacing/>
        <w:jc w:val="both"/>
        <w:rPr>
          <w:rFonts w:ascii="Ebrima" w:hAnsi="Ebrima" w:cs="Leelawadee"/>
          <w:sz w:val="22"/>
          <w:szCs w:val="22"/>
        </w:rPr>
      </w:pPr>
    </w:p>
    <w:p w14:paraId="7F65DF4A" w14:textId="77777777" w:rsidR="00BA72AF" w:rsidRPr="005D7E34" w:rsidRDefault="00BA72AF" w:rsidP="00E11768">
      <w:pPr>
        <w:numPr>
          <w:ilvl w:val="3"/>
          <w:numId w:val="34"/>
        </w:numPr>
        <w:spacing w:line="276" w:lineRule="auto"/>
        <w:ind w:left="1418" w:firstLine="0"/>
        <w:contextualSpacing/>
        <w:jc w:val="both"/>
        <w:rPr>
          <w:rFonts w:ascii="Ebrima" w:hAnsi="Ebrima" w:cs="Leelawadee"/>
          <w:sz w:val="22"/>
          <w:szCs w:val="22"/>
        </w:rPr>
      </w:pPr>
      <w:bookmarkStart w:id="52" w:name="_Hlk69985087"/>
      <w:r w:rsidRPr="005D7E34">
        <w:rPr>
          <w:rFonts w:ascii="Ebrima" w:hAnsi="Ebrima" w:cs="Leelawadee"/>
          <w:sz w:val="22"/>
          <w:szCs w:val="22"/>
        </w:rPr>
        <w:t>Caso não haja concordância da Devedora sobre a Taxa Substitutiva, e consequentemente à nova Remuneração, deliberada em Assembleia Geral de Titulares de CRI ou não haja quórum suficiente para instalação e/ou deliberação em Assembleia Geral de Titulares de CRI</w:t>
      </w:r>
      <w:r w:rsidRPr="005D7E34" w:rsidDel="00A91F47">
        <w:rPr>
          <w:rFonts w:ascii="Ebrima" w:hAnsi="Ebrima" w:cs="Leelawadee"/>
          <w:sz w:val="22"/>
          <w:szCs w:val="22"/>
        </w:rPr>
        <w:t xml:space="preserve"> </w:t>
      </w:r>
      <w:r w:rsidRPr="005D7E34">
        <w:rPr>
          <w:rFonts w:ascii="Ebrima" w:hAnsi="Ebrima" w:cs="Leelawadee"/>
          <w:sz w:val="22"/>
          <w:szCs w:val="22"/>
        </w:rPr>
        <w:t xml:space="preserve">sobre essa matéria, a Devedora poderá optar, a seu exclusivo critério, por: (i) acatar a deliberação da Assembleia Geral de Titulares de CRI; ou (ii) resgatar antecipadamente e, consequentemente, cancelar antecipadamente a totalidade da Debênture das Séries já emitidas, sem multa ou prêmio de qualquer natureza, no prazo de 30 (trinta) dias contados da decisão da Emissora, pelo valor nominal unitário não amortizado das respectivas Séries da Debênture emitida, nos termos da Escritura de Emissão de Debênture, acrescido da respectiva remuneração devida até a data do efetivo resgate e consequente cancelamento, calculada </w:t>
      </w:r>
      <w:r w:rsidRPr="005D7E34">
        <w:rPr>
          <w:rFonts w:ascii="Ebrima" w:hAnsi="Ebrima" w:cs="Leelawadee"/>
          <w:i/>
          <w:iCs/>
          <w:sz w:val="22"/>
          <w:szCs w:val="22"/>
        </w:rPr>
        <w:t>pro rata temporis</w:t>
      </w:r>
      <w:r w:rsidRPr="005D7E34">
        <w:rPr>
          <w:rFonts w:ascii="Ebrima" w:hAnsi="Ebrima" w:cs="Leelawadee"/>
          <w:sz w:val="22"/>
          <w:szCs w:val="22"/>
        </w:rPr>
        <w:t xml:space="preserve">, a partir da data de integralização das respectivas Séries ou da última data de pagamento da remuneração das respectivas Séries da Debênture, conforme o caso. Nesta alternativa, para cálculo da remuneração aplicável à Debênture a ser resgatada e, consequentemente, cancelada, para cada dia do Período de Ausência </w:t>
      </w:r>
      <w:r w:rsidRPr="005D7E34">
        <w:rPr>
          <w:rFonts w:ascii="Ebrima" w:hAnsi="Ebrima" w:cs="Leelawadee"/>
        </w:rPr>
        <w:t xml:space="preserve">do índice </w:t>
      </w:r>
      <w:r w:rsidRPr="005D7E34">
        <w:rPr>
          <w:rFonts w:ascii="Ebrima" w:hAnsi="Ebrima" w:cstheme="minorHAnsi"/>
          <w:bCs/>
          <w:sz w:val="22"/>
          <w:szCs w:val="22"/>
        </w:rPr>
        <w:t>IPCA/IBGE</w:t>
      </w:r>
      <w:r w:rsidRPr="005D7E34">
        <w:rPr>
          <w:rFonts w:ascii="Ebrima" w:hAnsi="Ebrima" w:cs="Leelawadee"/>
          <w:sz w:val="22"/>
          <w:szCs w:val="22"/>
        </w:rPr>
        <w:t xml:space="preserve"> será utilizada a mesma taxa diária produzida pelo últim</w:t>
      </w:r>
      <w:r w:rsidRPr="005D7E34">
        <w:rPr>
          <w:rFonts w:ascii="Ebrima" w:hAnsi="Ebrima" w:cs="Leelawadee"/>
        </w:rPr>
        <w:t xml:space="preserve">o índice </w:t>
      </w:r>
      <w:r w:rsidRPr="005D7E34">
        <w:rPr>
          <w:rFonts w:ascii="Ebrima" w:hAnsi="Ebrima" w:cstheme="minorHAnsi"/>
          <w:bCs/>
          <w:sz w:val="22"/>
          <w:szCs w:val="22"/>
        </w:rPr>
        <w:t>IPCA/IBGE</w:t>
      </w:r>
      <w:r w:rsidRPr="005D7E34">
        <w:rPr>
          <w:rFonts w:ascii="Ebrima" w:hAnsi="Ebrima" w:cs="Leelawadee"/>
          <w:sz w:val="22"/>
          <w:szCs w:val="22"/>
        </w:rPr>
        <w:t xml:space="preserve"> divulgado</w:t>
      </w:r>
      <w:bookmarkEnd w:id="52"/>
      <w:r w:rsidRPr="005D7E34">
        <w:rPr>
          <w:rFonts w:ascii="Ebrima" w:hAnsi="Ebrima" w:cs="Leelawadee"/>
          <w:sz w:val="22"/>
          <w:szCs w:val="22"/>
        </w:rPr>
        <w:t>.</w:t>
      </w:r>
    </w:p>
    <w:p w14:paraId="02340FE6" w14:textId="77777777" w:rsidR="00BA72AF" w:rsidRPr="005D7E34" w:rsidRDefault="00BA72AF" w:rsidP="00BA72AF">
      <w:pPr>
        <w:spacing w:line="276" w:lineRule="auto"/>
        <w:ind w:left="1418"/>
        <w:contextualSpacing/>
        <w:jc w:val="both"/>
        <w:rPr>
          <w:rFonts w:ascii="Ebrima" w:hAnsi="Ebrima" w:cs="Leelawadee"/>
          <w:sz w:val="22"/>
          <w:szCs w:val="22"/>
        </w:rPr>
      </w:pPr>
    </w:p>
    <w:p w14:paraId="2252A154" w14:textId="77777777" w:rsidR="00BA72AF" w:rsidRPr="005D7E34" w:rsidRDefault="00BA72AF" w:rsidP="00E11768">
      <w:pPr>
        <w:numPr>
          <w:ilvl w:val="3"/>
          <w:numId w:val="34"/>
        </w:numPr>
        <w:spacing w:line="276" w:lineRule="auto"/>
        <w:ind w:left="1418" w:firstLine="0"/>
        <w:contextualSpacing/>
        <w:jc w:val="both"/>
        <w:rPr>
          <w:rFonts w:ascii="Ebrima" w:hAnsi="Ebrima" w:cs="Leelawadee"/>
          <w:sz w:val="22"/>
          <w:szCs w:val="22"/>
        </w:rPr>
      </w:pPr>
      <w:r w:rsidRPr="005D7E34">
        <w:rPr>
          <w:rFonts w:ascii="Ebrima" w:hAnsi="Ebrima" w:cs="Leelawadee"/>
          <w:sz w:val="22"/>
          <w:szCs w:val="22"/>
        </w:rPr>
        <w:t xml:space="preserve">A Devedora obriga-se a comunicar por escrito à Emissora, no prazo de 02 (dois) Dias Úteis, contados a partir da data da realização da Assembleia Geral de Titulares de CRI, qual a alternativa escolhida de que trata a Cláusula 5.1.1.4. </w:t>
      </w:r>
      <w:proofErr w:type="gramStart"/>
      <w:r w:rsidRPr="005D7E34">
        <w:rPr>
          <w:rFonts w:ascii="Ebrima" w:hAnsi="Ebrima" w:cs="Leelawadee"/>
          <w:sz w:val="22"/>
          <w:szCs w:val="22"/>
        </w:rPr>
        <w:t>acima</w:t>
      </w:r>
      <w:proofErr w:type="gramEnd"/>
      <w:r w:rsidRPr="005D7E34">
        <w:rPr>
          <w:rFonts w:ascii="Ebrima" w:hAnsi="Ebrima" w:cs="Leelawadee"/>
          <w:sz w:val="22"/>
          <w:szCs w:val="22"/>
        </w:rPr>
        <w:t>.</w:t>
      </w:r>
    </w:p>
    <w:p w14:paraId="5703E4E4" w14:textId="77777777" w:rsidR="00BA72AF" w:rsidRPr="005D7E34" w:rsidRDefault="00BA72AF" w:rsidP="00BA72AF">
      <w:pPr>
        <w:spacing w:line="276" w:lineRule="auto"/>
        <w:contextualSpacing/>
        <w:jc w:val="center"/>
        <w:rPr>
          <w:rFonts w:ascii="Ebrima" w:hAnsi="Ebrima" w:cs="Leelawadee"/>
          <w:sz w:val="22"/>
          <w:szCs w:val="22"/>
          <w:highlight w:val="green"/>
        </w:rPr>
      </w:pPr>
    </w:p>
    <w:p w14:paraId="4B70D359" w14:textId="77777777" w:rsidR="00BA72AF" w:rsidRPr="005D7E34" w:rsidRDefault="00BA72AF" w:rsidP="00E11768">
      <w:pPr>
        <w:pStyle w:val="BodyText21"/>
        <w:numPr>
          <w:ilvl w:val="3"/>
          <w:numId w:val="34"/>
        </w:numPr>
        <w:suppressAutoHyphens/>
        <w:spacing w:line="276" w:lineRule="auto"/>
        <w:ind w:left="1418" w:hanging="11"/>
        <w:rPr>
          <w:rFonts w:ascii="Ebrima" w:hAnsi="Ebrima" w:cs="Leelawadee"/>
          <w:sz w:val="22"/>
          <w:szCs w:val="22"/>
        </w:rPr>
      </w:pPr>
      <w:r w:rsidRPr="005D7E34">
        <w:rPr>
          <w:rFonts w:ascii="Ebrima" w:hAnsi="Ebrima" w:cs="Leelawadee"/>
          <w:bCs/>
          <w:sz w:val="22"/>
          <w:szCs w:val="22"/>
        </w:rPr>
        <w:t xml:space="preserve">Para fins de cálculo, a data de pagamento da Remuneração corresponde às datas previstas </w:t>
      </w:r>
      <w:proofErr w:type="gramStart"/>
      <w:r w:rsidRPr="005D7E34">
        <w:rPr>
          <w:rFonts w:ascii="Ebrima" w:hAnsi="Ebrima" w:cs="Leelawadee"/>
          <w:bCs/>
          <w:sz w:val="22"/>
          <w:szCs w:val="22"/>
        </w:rPr>
        <w:t>na</w:t>
      </w:r>
      <w:proofErr w:type="gramEnd"/>
      <w:r w:rsidRPr="005D7E34">
        <w:rPr>
          <w:rFonts w:ascii="Ebrima" w:hAnsi="Ebrima" w:cs="Leelawadee"/>
          <w:bCs/>
          <w:sz w:val="22"/>
          <w:szCs w:val="22"/>
        </w:rPr>
        <w:t xml:space="preserve"> coluna “Data”, da tabela constante no Anexo II deste Termo de Securitização (cada uma “</w:t>
      </w:r>
      <w:r w:rsidRPr="005D7E34">
        <w:rPr>
          <w:rFonts w:ascii="Ebrima" w:hAnsi="Ebrima" w:cs="Leelawadee"/>
          <w:bCs/>
          <w:sz w:val="22"/>
          <w:szCs w:val="22"/>
          <w:u w:val="single"/>
        </w:rPr>
        <w:t>Data de Pagamento da Remuneração</w:t>
      </w:r>
      <w:r w:rsidRPr="005D7E34">
        <w:rPr>
          <w:rFonts w:ascii="Ebrima" w:hAnsi="Ebrima" w:cs="Leelawadee"/>
          <w:bCs/>
          <w:sz w:val="22"/>
          <w:szCs w:val="22"/>
        </w:rPr>
        <w:t>”).</w:t>
      </w:r>
      <w:r w:rsidRPr="005D7E34">
        <w:rPr>
          <w:rFonts w:ascii="Ebrima" w:hAnsi="Ebrima" w:cs="Leelawadee"/>
          <w:b/>
          <w:sz w:val="22"/>
          <w:szCs w:val="22"/>
        </w:rPr>
        <w:t xml:space="preserve"> </w:t>
      </w:r>
    </w:p>
    <w:p w14:paraId="4268D2FA" w14:textId="77777777" w:rsidR="00BA72AF" w:rsidRPr="005D7E34" w:rsidRDefault="00BA72AF" w:rsidP="00BA72AF">
      <w:pPr>
        <w:spacing w:line="276" w:lineRule="auto"/>
        <w:contextualSpacing/>
        <w:jc w:val="both"/>
        <w:rPr>
          <w:rFonts w:ascii="Ebrima" w:hAnsi="Ebrima"/>
          <w:b/>
          <w:sz w:val="22"/>
          <w:highlight w:val="green"/>
        </w:rPr>
      </w:pPr>
    </w:p>
    <w:p w14:paraId="4A728BE6" w14:textId="77777777" w:rsidR="00BA72AF" w:rsidRPr="005D7E34" w:rsidRDefault="00BA72AF" w:rsidP="00BA72AF">
      <w:pPr>
        <w:pStyle w:val="BodyText21"/>
        <w:suppressAutoHyphens/>
        <w:spacing w:line="276" w:lineRule="auto"/>
        <w:ind w:left="709"/>
        <w:rPr>
          <w:rFonts w:ascii="Ebrima" w:hAnsi="Ebrima" w:cs="Leelawadee"/>
          <w:sz w:val="22"/>
          <w:szCs w:val="22"/>
        </w:rPr>
      </w:pPr>
      <w:r w:rsidRPr="005D7E34">
        <w:rPr>
          <w:rFonts w:ascii="Ebrima" w:hAnsi="Ebrima" w:cs="Leelawadee"/>
          <w:b/>
          <w:bCs/>
          <w:sz w:val="22"/>
          <w:szCs w:val="22"/>
        </w:rPr>
        <w:t>5.1.2.</w:t>
      </w:r>
      <w:r w:rsidRPr="005D7E34">
        <w:rPr>
          <w:rFonts w:ascii="Ebrima" w:hAnsi="Ebrima" w:cs="Leelawadee"/>
          <w:sz w:val="22"/>
          <w:szCs w:val="22"/>
        </w:rPr>
        <w:tab/>
        <w:t xml:space="preserve">Respeitado o Período de Carência, o cálculo da amortização de principal dos CRI será realizado com base </w:t>
      </w:r>
      <w:proofErr w:type="gramStart"/>
      <w:r w:rsidRPr="005D7E34">
        <w:rPr>
          <w:rFonts w:ascii="Ebrima" w:hAnsi="Ebrima" w:cs="Leelawadee"/>
          <w:sz w:val="22"/>
          <w:szCs w:val="22"/>
        </w:rPr>
        <w:t>na</w:t>
      </w:r>
      <w:proofErr w:type="gramEnd"/>
      <w:r w:rsidRPr="005D7E34">
        <w:rPr>
          <w:rFonts w:ascii="Ebrima" w:hAnsi="Ebrima" w:cs="Leelawadee"/>
          <w:sz w:val="22"/>
          <w:szCs w:val="22"/>
        </w:rPr>
        <w:t xml:space="preserve"> seguinte fórmula:</w:t>
      </w:r>
    </w:p>
    <w:p w14:paraId="276DD08C"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
    <w:p w14:paraId="3AE6441B" w14:textId="77777777" w:rsidR="00BA72AF" w:rsidRPr="005D7E34" w:rsidRDefault="00A739CA" w:rsidP="00BA72AF">
      <w:pPr>
        <w:pStyle w:val="Recuodecorpodetexto"/>
        <w:spacing w:line="276" w:lineRule="auto"/>
        <w:contextualSpacing/>
        <w:jc w:val="center"/>
        <w:rPr>
          <w:rFonts w:ascii="Ebrima" w:hAnsi="Ebrima" w:cs="Leelawadee"/>
          <w:sz w:val="22"/>
          <w:szCs w:val="22"/>
          <w:lang w:val="pt-BR"/>
        </w:rPr>
      </w:pPr>
      <m:oMathPara>
        <m:oMath>
          <m:sSub>
            <m:sSubPr>
              <m:ctrlPr>
                <w:rPr>
                  <w:rFonts w:ascii="Cambria Math" w:hAnsi="Cambria Math" w:cs="Leelawadee"/>
                  <w:i/>
                  <w:lang w:val="pt-BR"/>
                </w:rPr>
              </m:ctrlPr>
            </m:sSubPr>
            <m:e>
              <m:r>
                <w:rPr>
                  <w:rFonts w:ascii="Cambria Math" w:hAnsi="Cambria Math" w:cs="Leelawadee"/>
                  <w:lang w:val="pt-BR"/>
                </w:rPr>
                <m:t>AM</m:t>
              </m:r>
            </m:e>
            <m:sub>
              <m:r>
                <w:rPr>
                  <w:rFonts w:ascii="Cambria Math" w:hAnsi="Cambria Math" w:cs="Leelawadee"/>
                  <w:lang w:val="pt-BR"/>
                </w:rPr>
                <m:t>i</m:t>
              </m:r>
            </m:sub>
          </m:sSub>
          <m:r>
            <w:rPr>
              <w:rFonts w:ascii="Cambria Math" w:hAnsi="Cambria Math" w:cs="Leelawadee"/>
              <w:lang w:val="pt-BR"/>
            </w:rPr>
            <m:t>=</m:t>
          </m:r>
          <m:d>
            <m:dPr>
              <m:begChr m:val="["/>
              <m:endChr m:val="]"/>
              <m:ctrlPr>
                <w:rPr>
                  <w:rFonts w:ascii="Cambria Math" w:hAnsi="Cambria Math" w:cs="Leelawadee"/>
                  <w:i/>
                  <w:lang w:val="pt-BR"/>
                </w:rPr>
              </m:ctrlPr>
            </m:dPr>
            <m:e>
              <m:r>
                <w:rPr>
                  <w:rFonts w:ascii="Cambria Math" w:hAnsi="Cambria Math" w:cs="Leelawadee"/>
                  <w:lang w:val="pt-BR"/>
                </w:rPr>
                <m:t>VNa  X  TAi</m:t>
              </m:r>
            </m:e>
          </m:d>
        </m:oMath>
      </m:oMathPara>
    </w:p>
    <w:p w14:paraId="2ECF90F5"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
    <w:p w14:paraId="6BF8D5FA"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roofErr w:type="gramStart"/>
      <w:r w:rsidRPr="005D7E34">
        <w:rPr>
          <w:rFonts w:ascii="Ebrima" w:hAnsi="Ebrima" w:cs="Leelawadee"/>
          <w:sz w:val="22"/>
          <w:szCs w:val="22"/>
          <w:lang w:val="pt-BR"/>
        </w:rPr>
        <w:t>em</w:t>
      </w:r>
      <w:proofErr w:type="gramEnd"/>
      <w:r w:rsidRPr="005D7E34">
        <w:rPr>
          <w:rFonts w:ascii="Ebrima" w:hAnsi="Ebrima" w:cs="Leelawadee"/>
          <w:sz w:val="22"/>
          <w:szCs w:val="22"/>
          <w:lang w:val="pt-BR"/>
        </w:rPr>
        <w:t xml:space="preserve"> que:</w:t>
      </w:r>
    </w:p>
    <w:p w14:paraId="4435C2E5"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
    <w:p w14:paraId="5D829465" w14:textId="77777777" w:rsidR="00BA72AF" w:rsidRPr="005D7E34" w:rsidRDefault="00A739CA" w:rsidP="00BA72AF">
      <w:pPr>
        <w:pStyle w:val="Recuodecorpodetexto"/>
        <w:spacing w:line="276" w:lineRule="auto"/>
        <w:contextualSpacing/>
        <w:rPr>
          <w:rFonts w:ascii="Ebrima" w:hAnsi="Ebrima" w:cs="Leelawadee"/>
          <w:sz w:val="22"/>
          <w:szCs w:val="22"/>
          <w:lang w:val="pt-BR"/>
        </w:rPr>
      </w:pPr>
      <m:oMath>
        <m:sSub>
          <m:sSubPr>
            <m:ctrlPr>
              <w:rPr>
                <w:rFonts w:ascii="Cambria Math" w:hAnsi="Cambria Math" w:cs="Leelawadee"/>
                <w:i/>
                <w:lang w:val="pt-BR"/>
              </w:rPr>
            </m:ctrlPr>
          </m:sSubPr>
          <m:e>
            <m:r>
              <w:rPr>
                <w:rFonts w:ascii="Cambria Math" w:hAnsi="Cambria Math" w:cs="Leelawadee"/>
                <w:lang w:val="pt-BR"/>
              </w:rPr>
              <m:t>AM</m:t>
            </m:r>
          </m:e>
          <m:sub>
            <m:r>
              <w:rPr>
                <w:rFonts w:ascii="Cambria Math" w:hAnsi="Cambria Math" w:cs="Leelawadee"/>
                <w:lang w:val="pt-BR"/>
              </w:rPr>
              <m:t>i</m:t>
            </m:r>
          </m:sub>
        </m:sSub>
      </m:oMath>
      <w:r w:rsidR="00BA72AF" w:rsidRPr="005D7E34">
        <w:rPr>
          <w:rFonts w:ascii="Ebrima" w:hAnsi="Ebrima" w:cs="Leelawadee"/>
          <w:sz w:val="22"/>
          <w:szCs w:val="22"/>
          <w:lang w:val="pt-BR"/>
        </w:rPr>
        <w:t xml:space="preserve"> =</w:t>
      </w:r>
      <w:r w:rsidR="00BA72AF" w:rsidRPr="005D7E34">
        <w:rPr>
          <w:rFonts w:ascii="Ebrima" w:hAnsi="Ebrima" w:cs="Leelawadee"/>
          <w:sz w:val="22"/>
          <w:szCs w:val="22"/>
          <w:lang w:val="pt-BR"/>
        </w:rPr>
        <w:tab/>
        <w:t>Valor unitário da i-ésima parcela de amortização, calculado com 08 (oito) casas decimais, sem arredondamento;</w:t>
      </w:r>
    </w:p>
    <w:p w14:paraId="7583D249"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
    <w:p w14:paraId="5D27346D" w14:textId="77777777" w:rsidR="00BA72AF" w:rsidRPr="005D7E34" w:rsidRDefault="00BA72AF" w:rsidP="00BA72AF">
      <w:pPr>
        <w:pStyle w:val="Recuodecorpodetexto"/>
        <w:spacing w:line="276" w:lineRule="auto"/>
        <w:contextualSpacing/>
        <w:rPr>
          <w:rFonts w:ascii="Ebrima" w:hAnsi="Ebrima" w:cs="Leelawadee"/>
          <w:sz w:val="22"/>
          <w:szCs w:val="22"/>
          <w:lang w:val="pt-BR"/>
        </w:rPr>
      </w:pPr>
      <w:r w:rsidRPr="005D7E34">
        <w:rPr>
          <w:rFonts w:ascii="Ebrima" w:hAnsi="Ebrima" w:cs="Leelawadee"/>
          <w:i/>
          <w:sz w:val="22"/>
          <w:szCs w:val="22"/>
          <w:lang w:val="pt-BR"/>
        </w:rPr>
        <w:t>VNa</w:t>
      </w:r>
      <w:r w:rsidRPr="005D7E34">
        <w:rPr>
          <w:rFonts w:ascii="Ebrima" w:hAnsi="Ebrima" w:cs="Leelawadee"/>
          <w:sz w:val="22"/>
          <w:szCs w:val="22"/>
          <w:lang w:val="pt-BR"/>
        </w:rPr>
        <w:t xml:space="preserve"> = conforme definido acima;</w:t>
      </w:r>
    </w:p>
    <w:p w14:paraId="441327D1"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
    <w:p w14:paraId="2DEB5E2F" w14:textId="77777777" w:rsidR="00BA72AF" w:rsidRPr="005D7E34" w:rsidRDefault="00A739CA" w:rsidP="00BA72AF">
      <w:pPr>
        <w:pStyle w:val="Recuodecorpodetexto"/>
        <w:spacing w:line="276" w:lineRule="auto"/>
        <w:contextualSpacing/>
        <w:rPr>
          <w:rFonts w:ascii="Ebrima" w:hAnsi="Ebrima" w:cs="Leelawadee"/>
          <w:sz w:val="22"/>
          <w:szCs w:val="22"/>
          <w:lang w:val="pt-BR"/>
        </w:rPr>
      </w:pPr>
      <m:oMath>
        <m:sSub>
          <m:sSubPr>
            <m:ctrlPr>
              <w:rPr>
                <w:rFonts w:ascii="Cambria Math" w:hAnsi="Cambria Math" w:cs="Leelawadee"/>
                <w:i/>
                <w:lang w:val="pt-BR"/>
              </w:rPr>
            </m:ctrlPr>
          </m:sSubPr>
          <m:e>
            <m:r>
              <w:rPr>
                <w:rFonts w:ascii="Cambria Math" w:hAnsi="Cambria Math" w:cs="Leelawadee"/>
                <w:lang w:val="pt-BR"/>
              </w:rPr>
              <m:t>TA</m:t>
            </m:r>
          </m:e>
          <m:sub>
            <m:r>
              <w:rPr>
                <w:rFonts w:ascii="Cambria Math" w:hAnsi="Cambria Math" w:cs="Leelawadee"/>
                <w:lang w:val="pt-BR"/>
              </w:rPr>
              <m:t>i</m:t>
            </m:r>
          </m:sub>
        </m:sSub>
      </m:oMath>
      <w:r w:rsidR="00BA72AF" w:rsidRPr="005D7E34">
        <w:rPr>
          <w:rFonts w:ascii="Ebrima" w:hAnsi="Ebrima" w:cs="Leelawadee"/>
          <w:sz w:val="22"/>
          <w:szCs w:val="22"/>
          <w:lang w:val="pt-BR"/>
        </w:rPr>
        <w:t xml:space="preserve"> = i-ésima taxa de amortização, expressa em percentual, com 08 (oito) casas decimais de acordo com as tabelas que constam no Anexo II do presente Termo de Securitização.</w:t>
      </w:r>
    </w:p>
    <w:p w14:paraId="39890213" w14:textId="77777777" w:rsidR="00BA72AF" w:rsidRPr="005D7E34"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bookmarkStart w:id="53" w:name="_DV_M192"/>
      <w:bookmarkEnd w:id="41"/>
      <w:bookmarkEnd w:id="53"/>
    </w:p>
    <w:p w14:paraId="582153F0" w14:textId="77777777"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b/>
          <w:color w:val="auto"/>
          <w:sz w:val="22"/>
          <w:szCs w:val="22"/>
          <w:highlight w:val="green"/>
        </w:rPr>
        <w:fldChar w:fldCharType="begin"/>
      </w:r>
      <w:r w:rsidRPr="005D7E34">
        <w:rPr>
          <w:rFonts w:ascii="Ebrima" w:hAnsi="Ebrima" w:cs="Leelawadee"/>
          <w:color w:val="auto"/>
          <w:sz w:val="22"/>
          <w:szCs w:val="22"/>
          <w:highlight w:val="green"/>
        </w:rPr>
        <w:instrText xml:space="preserve"> QUOTE </w:instrText>
      </w:r>
      <w:r w:rsidRPr="005D7E34">
        <w:rPr>
          <w:rFonts w:ascii="Ebrima" w:hAnsi="Ebrima" w:cs="Leelawadee"/>
          <w:b/>
          <w:noProof/>
          <w:color w:val="auto"/>
          <w:sz w:val="22"/>
          <w:szCs w:val="22"/>
        </w:rPr>
        <w:drawing>
          <wp:inline distT="0" distB="0" distL="0" distR="0" wp14:anchorId="042BCB81" wp14:editId="1F2ABBF4">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5D7E34">
        <w:rPr>
          <w:rFonts w:ascii="Ebrima" w:hAnsi="Ebrima" w:cs="Leelawadee"/>
          <w:color w:val="auto"/>
          <w:sz w:val="22"/>
          <w:szCs w:val="22"/>
          <w:highlight w:val="green"/>
        </w:rPr>
        <w:instrText xml:space="preserve"> </w:instrText>
      </w:r>
      <w:r w:rsidRPr="005D7E34">
        <w:rPr>
          <w:rFonts w:ascii="Ebrima" w:hAnsi="Ebrima" w:cs="Leelawadee"/>
          <w:b/>
          <w:color w:val="auto"/>
          <w:sz w:val="22"/>
          <w:szCs w:val="22"/>
          <w:highlight w:val="green"/>
        </w:rPr>
        <w:fldChar w:fldCharType="end"/>
      </w:r>
      <w:r w:rsidRPr="005D7E34">
        <w:rPr>
          <w:rFonts w:ascii="Ebrima" w:hAnsi="Ebrima" w:cs="Leelawadee"/>
          <w:color w:val="auto"/>
          <w:sz w:val="22"/>
          <w:szCs w:val="22"/>
        </w:rPr>
        <w:t>O saldo devedor unitário corrigido dos CRI será amortizado conforme cronograma estabelecido no Anexo II deste Termo de Securitização, respeitado o Período de Carência.</w:t>
      </w:r>
    </w:p>
    <w:p w14:paraId="119E1181" w14:textId="77777777" w:rsidR="00BA72AF" w:rsidRPr="005D7E34" w:rsidRDefault="00BA72AF" w:rsidP="00BA72AF">
      <w:pPr>
        <w:spacing w:line="276" w:lineRule="auto"/>
        <w:ind w:left="708"/>
        <w:jc w:val="both"/>
        <w:rPr>
          <w:rFonts w:ascii="Ebrima" w:hAnsi="Ebrima" w:cs="Leelawadee"/>
          <w:sz w:val="22"/>
          <w:szCs w:val="22"/>
        </w:rPr>
      </w:pPr>
    </w:p>
    <w:p w14:paraId="78124A3E" w14:textId="77777777"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Em caso de mora no pagamento de qualquer quantia devida aos Titulares de CRI, aplicar-se-ão os mesmos encargos moratórios previstos abaixo. </w:t>
      </w:r>
    </w:p>
    <w:p w14:paraId="70B71831" w14:textId="77777777" w:rsidR="00BA72AF" w:rsidRPr="005D7E34" w:rsidRDefault="00BA72AF" w:rsidP="00BA72AF">
      <w:pPr>
        <w:pStyle w:val="DefaultParagraphFont1"/>
        <w:widowControl w:val="0"/>
        <w:tabs>
          <w:tab w:val="left" w:pos="1134"/>
        </w:tabs>
        <w:spacing w:line="276" w:lineRule="auto"/>
        <w:jc w:val="both"/>
        <w:rPr>
          <w:rFonts w:ascii="Ebrima" w:hAnsi="Ebrima" w:cs="Leelawadee"/>
          <w:sz w:val="22"/>
          <w:szCs w:val="22"/>
        </w:rPr>
      </w:pPr>
    </w:p>
    <w:p w14:paraId="3B2810C1" w14:textId="7C80390E"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pagamentos dos CRI referentes aos valores a que fazem jus os Titulares de CRI serão efetuados pela Emissora utilizando-se os procedimentos adotados pela B3. Caso, por qualquer razão, a qualquer tempo, os CRI não estejam custodiados na B3 nas Datas de Pagamento dos CRI, os pagamentos serão realizados por meio do Escriturador. Nesta hipótese, a partir da referida data de pagamento, não haverá qualquer tipo de atualização ou juros sobre o valor a ser recebido pelo respectivo Titular de CRI.</w:t>
      </w:r>
    </w:p>
    <w:p w14:paraId="0B1786D2" w14:textId="77777777" w:rsidR="00BA72AF" w:rsidRPr="005D7E34" w:rsidRDefault="00BA72AF" w:rsidP="00BA72AF">
      <w:pPr>
        <w:pStyle w:val="BodyText21"/>
        <w:spacing w:line="276" w:lineRule="auto"/>
        <w:rPr>
          <w:rFonts w:ascii="Ebrima" w:hAnsi="Ebrima" w:cs="Leelawadee"/>
          <w:sz w:val="22"/>
          <w:szCs w:val="22"/>
        </w:rPr>
      </w:pPr>
    </w:p>
    <w:p w14:paraId="209BDD70" w14:textId="77777777"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bookmarkStart w:id="54" w:name="_Ref465185397"/>
      <w:r w:rsidRPr="005D7E34">
        <w:rPr>
          <w:rFonts w:ascii="Ebrima" w:hAnsi="Ebrima" w:cs="Leelawadee"/>
          <w:color w:val="auto"/>
          <w:sz w:val="22"/>
          <w:szCs w:val="22"/>
        </w:rPr>
        <w:t>O não comparecimento do Titular de CRI para receber o valor correspondente a qualquer das obrigações pecuniárias devidas pela Emissora, nas datas previstas neste Termo de Securitização ou em comunicado publicado pela Emissora nos termos da Cláusula Dezesseis abaixo, não lhe dará direito ao recebimento de qualquer acréscimo relativo ao atraso no recebimento, sendo-lhe, todavia, assegurados os direitos adquiridos até a data do respectivo vencimento, desde que os recursos tenham sido disponibilizados pontualmente.</w:t>
      </w:r>
      <w:bookmarkEnd w:id="54"/>
    </w:p>
    <w:p w14:paraId="168ADF8A" w14:textId="77777777" w:rsidR="00BA72AF" w:rsidRPr="005D7E34" w:rsidRDefault="00BA72AF" w:rsidP="00BA72AF">
      <w:pPr>
        <w:pStyle w:val="BodyText21"/>
        <w:spacing w:line="276" w:lineRule="auto"/>
        <w:rPr>
          <w:rFonts w:ascii="Ebrima" w:hAnsi="Ebrima" w:cs="Leelawadee"/>
          <w:sz w:val="22"/>
          <w:szCs w:val="22"/>
        </w:rPr>
      </w:pPr>
    </w:p>
    <w:p w14:paraId="68AE8068" w14:textId="77777777"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5D7E34">
        <w:rPr>
          <w:rFonts w:ascii="Ebrima" w:eastAsia="MS Mincho" w:hAnsi="Ebrima" w:cs="Leelawadee"/>
          <w:color w:val="auto"/>
          <w:sz w:val="22"/>
          <w:szCs w:val="22"/>
        </w:rPr>
        <w:t>pagamento</w:t>
      </w:r>
      <w:r w:rsidRPr="005D7E34">
        <w:rPr>
          <w:rFonts w:ascii="Ebrima" w:hAnsi="Ebrima" w:cs="Leelawadee"/>
          <w:color w:val="auto"/>
          <w:sz w:val="22"/>
          <w:szCs w:val="22"/>
        </w:rPr>
        <w:t xml:space="preserve"> não seja Dia Útil.</w:t>
      </w:r>
    </w:p>
    <w:p w14:paraId="0980F65E"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33782CCC" w14:textId="77777777" w:rsidR="00BA72AF" w:rsidRPr="005D7E34" w:rsidRDefault="00BA72AF" w:rsidP="00E11768">
      <w:pPr>
        <w:pStyle w:val="Ttulo2"/>
        <w:keepNext w:val="0"/>
        <w:widowControl w:val="0"/>
        <w:numPr>
          <w:ilvl w:val="2"/>
          <w:numId w:val="34"/>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Fica certo e ajustado que deverá haver um intervalo de 02 (dois) Dias Úteis entre o recebimento pela Emissora de todos os Créditos Imobiliários representados integralmente pelas CCI e o pagamento de suas obrigações referentes aos CRI.</w:t>
      </w:r>
    </w:p>
    <w:p w14:paraId="245B4DE0" w14:textId="77777777" w:rsidR="00BA72AF" w:rsidRPr="005D7E34" w:rsidRDefault="00BA72AF" w:rsidP="00BA72AF">
      <w:pPr>
        <w:widowControl w:val="0"/>
        <w:spacing w:line="276" w:lineRule="auto"/>
        <w:jc w:val="both"/>
        <w:rPr>
          <w:rStyle w:val="DeltaViewInsertion0"/>
          <w:rFonts w:ascii="Ebrima" w:hAnsi="Ebrima" w:cs="Leelawadee"/>
          <w:color w:val="auto"/>
          <w:sz w:val="22"/>
          <w:szCs w:val="22"/>
        </w:rPr>
      </w:pPr>
    </w:p>
    <w:p w14:paraId="5DC753F4"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SEXTA – DA FORMA DE DISTRIBUIÇÃO DOS CRI</w:t>
      </w:r>
    </w:p>
    <w:p w14:paraId="42EC9FB7" w14:textId="77777777" w:rsidR="00BA72AF" w:rsidRPr="005D7E34" w:rsidRDefault="00BA72AF" w:rsidP="00BA72AF">
      <w:pPr>
        <w:widowControl w:val="0"/>
        <w:spacing w:line="276" w:lineRule="auto"/>
        <w:rPr>
          <w:rFonts w:ascii="Ebrima" w:hAnsi="Ebrima" w:cs="Leelawadee"/>
          <w:sz w:val="22"/>
          <w:szCs w:val="22"/>
          <w:highlight w:val="yellow"/>
        </w:rPr>
      </w:pPr>
    </w:p>
    <w:p w14:paraId="0AB814C9" w14:textId="5256C398" w:rsidR="00BA72AF" w:rsidRPr="005D7E34"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bookmarkStart w:id="55" w:name="_DV_M69"/>
      <w:bookmarkEnd w:id="55"/>
      <w:r w:rsidRPr="005D7E34">
        <w:rPr>
          <w:rFonts w:ascii="Ebrima" w:hAnsi="Ebrima" w:cs="Leelawadee"/>
          <w:color w:val="auto"/>
          <w:sz w:val="22"/>
          <w:szCs w:val="22"/>
        </w:rPr>
        <w:t xml:space="preserve">Os CRI serão depositados para distribuição primária </w:t>
      </w:r>
      <w:r w:rsidR="00E32940" w:rsidRPr="005D7E34">
        <w:rPr>
          <w:rFonts w:ascii="Ebrima" w:hAnsi="Ebrima" w:cs="Leelawadee"/>
          <w:color w:val="auto"/>
          <w:sz w:val="22"/>
          <w:szCs w:val="22"/>
        </w:rPr>
        <w:t>por meio do MDA</w:t>
      </w:r>
      <w:r w:rsidRPr="005D7E34">
        <w:rPr>
          <w:rFonts w:ascii="Ebrima" w:hAnsi="Ebrima" w:cs="Leelawadee"/>
          <w:color w:val="auto"/>
          <w:sz w:val="22"/>
          <w:szCs w:val="22"/>
        </w:rPr>
        <w:t xml:space="preserve">, e negociação secundária no CETIP 21, </w:t>
      </w:r>
      <w:r w:rsidR="005C4D0C" w:rsidRPr="005D7E34">
        <w:rPr>
          <w:rFonts w:ascii="Ebrima" w:hAnsi="Ebrima" w:cs="Leelawadee"/>
          <w:color w:val="auto"/>
          <w:sz w:val="22"/>
          <w:szCs w:val="22"/>
        </w:rPr>
        <w:t xml:space="preserve">ambos </w:t>
      </w:r>
      <w:r w:rsidR="00EB5745" w:rsidRPr="005D7E34">
        <w:rPr>
          <w:rFonts w:ascii="Ebrima" w:hAnsi="Ebrima" w:cs="Leelawadee"/>
          <w:color w:val="auto"/>
          <w:sz w:val="22"/>
          <w:szCs w:val="22"/>
        </w:rPr>
        <w:t>administrado</w:t>
      </w:r>
      <w:r w:rsidR="005C4D0C" w:rsidRPr="005D7E34">
        <w:rPr>
          <w:rFonts w:ascii="Ebrima" w:hAnsi="Ebrima" w:cs="Leelawadee"/>
          <w:color w:val="auto"/>
          <w:sz w:val="22"/>
          <w:szCs w:val="22"/>
        </w:rPr>
        <w:t>s</w:t>
      </w:r>
      <w:r w:rsidR="00EB5745" w:rsidRPr="005D7E34">
        <w:rPr>
          <w:rFonts w:ascii="Ebrima" w:hAnsi="Ebrima" w:cs="Leelawadee"/>
          <w:color w:val="auto"/>
          <w:sz w:val="22"/>
          <w:szCs w:val="22"/>
        </w:rPr>
        <w:t xml:space="preserve"> e operacionalizado</w:t>
      </w:r>
      <w:r w:rsidR="005C4D0C" w:rsidRPr="005D7E34">
        <w:rPr>
          <w:rFonts w:ascii="Ebrima" w:hAnsi="Ebrima" w:cs="Leelawadee"/>
          <w:color w:val="auto"/>
          <w:sz w:val="22"/>
          <w:szCs w:val="22"/>
        </w:rPr>
        <w:t>s</w:t>
      </w:r>
      <w:r w:rsidR="00EB5745" w:rsidRPr="005D7E34">
        <w:rPr>
          <w:rFonts w:ascii="Ebrima" w:hAnsi="Ebrima" w:cs="Leelawadee"/>
          <w:color w:val="auto"/>
          <w:sz w:val="22"/>
          <w:szCs w:val="22"/>
        </w:rPr>
        <w:t xml:space="preserve"> </w:t>
      </w:r>
      <w:r w:rsidRPr="005D7E34">
        <w:rPr>
          <w:rFonts w:ascii="Ebrima" w:hAnsi="Ebrima" w:cs="Leelawadee"/>
          <w:color w:val="auto"/>
          <w:sz w:val="22"/>
          <w:szCs w:val="22"/>
        </w:rPr>
        <w:t>pela B3, sendo a distribuição primária realizada pelo Coordenador Líder, nos termos do artigo 2º da Instrução CVM nº 476/09.</w:t>
      </w:r>
    </w:p>
    <w:p w14:paraId="53022CAC" w14:textId="77777777" w:rsidR="00BA72AF" w:rsidRPr="005D7E34" w:rsidRDefault="00BA72AF" w:rsidP="00BA72AF">
      <w:pPr>
        <w:widowControl w:val="0"/>
        <w:spacing w:line="276" w:lineRule="auto"/>
        <w:jc w:val="both"/>
        <w:rPr>
          <w:rFonts w:ascii="Ebrima" w:hAnsi="Ebrima" w:cs="Leelawadee"/>
          <w:sz w:val="22"/>
          <w:szCs w:val="22"/>
        </w:rPr>
      </w:pPr>
    </w:p>
    <w:p w14:paraId="1578B188" w14:textId="77777777" w:rsidR="00BA72AF" w:rsidRPr="005D7E34"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serão objeto da Oferta Pública Restrita, em conformidade com a Instrução CVM nº 476/09, sendo esta automaticamente dispensada de registro de distribuição na CVM, nos termos do artigo 6º da Instrução CVM nº 476/09. </w:t>
      </w:r>
    </w:p>
    <w:p w14:paraId="523F6939" w14:textId="77777777" w:rsidR="00BA72AF" w:rsidRPr="005D7E34" w:rsidRDefault="00BA72AF" w:rsidP="00BA72AF">
      <w:pPr>
        <w:widowControl w:val="0"/>
        <w:spacing w:line="276" w:lineRule="auto"/>
        <w:jc w:val="both"/>
        <w:rPr>
          <w:rFonts w:ascii="Ebrima" w:hAnsi="Ebrima" w:cs="Leelawadee"/>
          <w:sz w:val="22"/>
          <w:szCs w:val="22"/>
        </w:rPr>
      </w:pPr>
    </w:p>
    <w:p w14:paraId="65B4A019"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Oferta Pública Restrita é destinada apenas a Investidores Profissionais.</w:t>
      </w:r>
    </w:p>
    <w:p w14:paraId="5D6ECA9A"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7E5F68E2"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 início da distribuição pública será informado pelo Coordenador Líder à CVM, no prazo de 05 (cinco) Dias Úteis, contado da primeira procura a potenciais Investidores, nos termos do Contrato de Distribuição e do artigo 7-A da Instrução CVM nº 476/09.</w:t>
      </w:r>
    </w:p>
    <w:p w14:paraId="2D47985E"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2EAD2824"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atendimento ao que dispõe a Instrução CVM nº 476/09, os CRI da Oferta Pública Restrita serão ofertados a, no máximo, 75 (setenta e cinco) Investidores e subscritos ou adquiridos por, no máximo, 50 (cinquenta) Investidores. </w:t>
      </w:r>
    </w:p>
    <w:p w14:paraId="43E9A653"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759E8F4C"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à vista pelos Investidores, devendo os Investidores por ocasião da subscrição fornecer, por escrito, declaração a ser prevista no Boletim de Subscrição da respectiva Série e a ser prevista na declaração de investidor profissional dos Titulares de CRI, atestando que estão cientes de que, dentre outras questões: (i) a Oferta Pública Restrita não foi registrada na CVM; e (ii) os CRI ofertados estão sujeitos às restrições de negociação previstas na Instrução CVM nº 476/09.</w:t>
      </w:r>
    </w:p>
    <w:p w14:paraId="5EEC4BF2" w14:textId="77777777" w:rsidR="00BA72AF" w:rsidRPr="005D7E34" w:rsidRDefault="00BA72AF" w:rsidP="00BA72AF">
      <w:pPr>
        <w:widowControl w:val="0"/>
        <w:spacing w:line="276" w:lineRule="auto"/>
        <w:jc w:val="both"/>
        <w:rPr>
          <w:rFonts w:ascii="Ebrima" w:hAnsi="Ebrima" w:cs="Leelawadee"/>
          <w:sz w:val="22"/>
          <w:szCs w:val="22"/>
        </w:rPr>
      </w:pPr>
    </w:p>
    <w:p w14:paraId="2A2A6E23" w14:textId="77777777" w:rsidR="00BA72AF" w:rsidRPr="005D7E34" w:rsidRDefault="00BA72AF" w:rsidP="00E11768">
      <w:pPr>
        <w:pStyle w:val="Ttulo2"/>
        <w:keepNext w:val="0"/>
        <w:widowControl w:val="0"/>
        <w:numPr>
          <w:ilvl w:val="1"/>
          <w:numId w:val="33"/>
        </w:numPr>
        <w:tabs>
          <w:tab w:val="left" w:pos="709"/>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Oferta Pública Restrita será encerrada quando da subscrição e integralização da totalidade dos CRI pelos Investidores, ou a exclusivo critério da Emissora, o que ocorrer primeiro.</w:t>
      </w:r>
    </w:p>
    <w:p w14:paraId="38D00BC8" w14:textId="77777777" w:rsidR="00BA72AF" w:rsidRPr="005D7E34" w:rsidRDefault="00BA72AF" w:rsidP="00BA72AF">
      <w:pPr>
        <w:widowControl w:val="0"/>
        <w:spacing w:line="276" w:lineRule="auto"/>
        <w:jc w:val="both"/>
        <w:rPr>
          <w:rFonts w:ascii="Ebrima" w:hAnsi="Ebrima" w:cs="Leelawadee"/>
          <w:sz w:val="22"/>
          <w:szCs w:val="22"/>
        </w:rPr>
      </w:pPr>
    </w:p>
    <w:p w14:paraId="2060D40C"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conformidade com o artigo 8º da Instrução CVM nº 476/09, o encerramento da Oferta Pública Restrita será informado pelo Coordenador Líder à CVM, no prazo de até 05 (cinco) dias contados do seu encerramento, devendo referida comunicação ser encaminhada por intermédio da página da CVM na rede mundial de computadores e conter as informações indicadas no anexo I da Instrução CVM nº 476/09. </w:t>
      </w:r>
    </w:p>
    <w:p w14:paraId="3DB38269"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2A9EDCDF"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Caso a Oferta Pública Restrita não seja encerrada dentro de 06 (seis) meses da data de seu início, o Coordenador Líder realizará a comunicação à CVM com os dados disponíveis à época, complementando-os semestralmente até o seu encerramento, observado que a subscrição ou aquisição dos CRI objeto da Oferta Pública Restrita deve ser realizada no prazo máximo de 24 (vinte e quatro) meses contado da data de início da Oferta Pública Restrita. </w:t>
      </w:r>
    </w:p>
    <w:p w14:paraId="2B8C31FA" w14:textId="77777777" w:rsidR="00BA72AF" w:rsidRPr="005D7E34" w:rsidRDefault="00BA72AF" w:rsidP="00BA72AF">
      <w:pPr>
        <w:widowControl w:val="0"/>
        <w:spacing w:line="276" w:lineRule="auto"/>
        <w:ind w:left="540"/>
        <w:jc w:val="both"/>
        <w:rPr>
          <w:rFonts w:ascii="Ebrima" w:hAnsi="Ebrima" w:cs="Leelawadee"/>
          <w:sz w:val="22"/>
          <w:szCs w:val="22"/>
        </w:rPr>
      </w:pPr>
    </w:p>
    <w:p w14:paraId="3C660AEE" w14:textId="77777777" w:rsidR="00BA72AF" w:rsidRPr="005D7E34"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da presente Emissão, ofertados nos termos da Oferta Pública Restrita, somente poderão ser negociados nos mercados regulamentados de valores mobiliários depois de decorridos 90 (noventa) dias da data de cada subscrição ou aquisição pelo Investidor. </w:t>
      </w:r>
    </w:p>
    <w:p w14:paraId="31BE0E66"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633B32E6" w14:textId="77777777" w:rsidR="00BA72AF" w:rsidRPr="005D7E34" w:rsidRDefault="00BA72AF" w:rsidP="00E11768">
      <w:pPr>
        <w:pStyle w:val="Ttulo2"/>
        <w:keepNext w:val="0"/>
        <w:widowControl w:val="0"/>
        <w:numPr>
          <w:ilvl w:val="2"/>
          <w:numId w:val="33"/>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Observadas as restrições de negociação acima, os CRI da presente Emissão somente poderão ser negociados entre Investidores Profissionais, a menos que a Emissora obtenha o registro de oferta pública perante a CVM nos termos do </w:t>
      </w:r>
      <w:r w:rsidRPr="005D7E34">
        <w:rPr>
          <w:rFonts w:ascii="Ebrima" w:hAnsi="Ebrima" w:cs="Leelawadee"/>
          <w:i/>
          <w:color w:val="auto"/>
          <w:sz w:val="22"/>
          <w:szCs w:val="22"/>
        </w:rPr>
        <w:t>caput</w:t>
      </w:r>
      <w:r w:rsidRPr="005D7E34">
        <w:rPr>
          <w:rFonts w:ascii="Ebrima" w:hAnsi="Ebrima" w:cs="Leelawadee"/>
          <w:color w:val="auto"/>
          <w:sz w:val="22"/>
          <w:szCs w:val="22"/>
        </w:rPr>
        <w:t xml:space="preserve"> do artigo 21 da Lei nº 6.385, de 7 de dezembro 1976, conforme alterada, e da Instrução CVM nº 400, de 29 de dezembro de 2003, conforme em vigor, e apresente prospecto da referida oferta à CVM, nos termos da regulamentação aplicável.</w:t>
      </w:r>
    </w:p>
    <w:p w14:paraId="711C8535" w14:textId="77777777" w:rsidR="00BA72AF" w:rsidRPr="005D7E34" w:rsidRDefault="00BA72AF" w:rsidP="00BA72AF">
      <w:pPr>
        <w:widowControl w:val="0"/>
        <w:spacing w:line="276" w:lineRule="auto"/>
        <w:ind w:left="540"/>
        <w:jc w:val="both"/>
        <w:rPr>
          <w:rFonts w:ascii="Ebrima" w:hAnsi="Ebrima" w:cs="Leelawadee"/>
          <w:sz w:val="22"/>
          <w:szCs w:val="22"/>
        </w:rPr>
      </w:pPr>
    </w:p>
    <w:p w14:paraId="6E2F326B" w14:textId="77777777" w:rsidR="00BA72AF" w:rsidRPr="005D7E34"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Observado a Cláusula 6.4. </w:t>
      </w:r>
      <w:proofErr w:type="gramStart"/>
      <w:r w:rsidRPr="005D7E34">
        <w:rPr>
          <w:rFonts w:ascii="Ebrima" w:hAnsi="Ebrima" w:cs="Leelawadee"/>
          <w:color w:val="auto"/>
          <w:sz w:val="22"/>
          <w:szCs w:val="22"/>
        </w:rPr>
        <w:t>acima</w:t>
      </w:r>
      <w:proofErr w:type="gramEnd"/>
      <w:r w:rsidRPr="005D7E34">
        <w:rPr>
          <w:rFonts w:ascii="Ebrima" w:hAnsi="Ebrima" w:cs="Leelawadee"/>
          <w:color w:val="auto"/>
          <w:sz w:val="22"/>
          <w:szCs w:val="22"/>
        </w:rPr>
        <w:t>, os CRI poderão ser negociados nos mercados de balcão organizado, devendo a Emissora cumprir o disposto no artigo 17 da Instrução CVM nº 476/09.</w:t>
      </w:r>
    </w:p>
    <w:p w14:paraId="23AE2FEE"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6C717714" w14:textId="77777777" w:rsidR="00BA72AF" w:rsidRPr="005D7E34"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As declarações a serem emitidas pela Emissora, pelo Agente Fiduciário e pela Instituição Custodiante, encontram-se anexas ao presente Termo de Securitização como Anexos IV, V e VI, respectivamente. </w:t>
      </w:r>
    </w:p>
    <w:p w14:paraId="57F22E41" w14:textId="77777777" w:rsidR="00BA72AF" w:rsidRPr="005D7E34" w:rsidRDefault="00BA72AF" w:rsidP="00BA72AF">
      <w:pPr>
        <w:widowControl w:val="0"/>
        <w:spacing w:line="276" w:lineRule="auto"/>
        <w:jc w:val="both"/>
        <w:rPr>
          <w:rFonts w:ascii="Ebrima" w:hAnsi="Ebrima" w:cs="Leelawadee"/>
          <w:sz w:val="22"/>
          <w:szCs w:val="22"/>
        </w:rPr>
      </w:pPr>
    </w:p>
    <w:p w14:paraId="00E5545A" w14:textId="77777777" w:rsidR="00BA72AF" w:rsidRPr="005D7E34" w:rsidRDefault="00BA72AF" w:rsidP="00E11768">
      <w:pPr>
        <w:pStyle w:val="PargrafodaLista"/>
        <w:widowControl w:val="0"/>
        <w:numPr>
          <w:ilvl w:val="1"/>
          <w:numId w:val="33"/>
        </w:numPr>
        <w:spacing w:line="276" w:lineRule="auto"/>
        <w:ind w:left="0" w:firstLine="0"/>
        <w:jc w:val="both"/>
        <w:rPr>
          <w:rFonts w:ascii="Ebrima" w:hAnsi="Ebrima" w:cs="Leelawadee"/>
          <w:sz w:val="22"/>
          <w:szCs w:val="22"/>
        </w:rPr>
      </w:pPr>
      <w:r w:rsidRPr="005D7E34">
        <w:rPr>
          <w:rFonts w:ascii="Ebrima" w:hAnsi="Ebrima" w:cstheme="minorHAnsi"/>
          <w:sz w:val="22"/>
          <w:szCs w:val="22"/>
        </w:rPr>
        <w:t xml:space="preserve">A Oferta Pública Restrita será registrada na </w:t>
      </w:r>
      <w:r w:rsidRPr="005D7E34">
        <w:rPr>
          <w:rFonts w:ascii="Ebrima" w:hAnsi="Ebrima"/>
          <w:sz w:val="22"/>
          <w:szCs w:val="22"/>
        </w:rPr>
        <w:t>Anbima</w:t>
      </w:r>
      <w:r w:rsidRPr="005D7E34">
        <w:rPr>
          <w:rFonts w:ascii="Ebrima" w:hAnsi="Ebrima" w:cstheme="minorHAnsi"/>
          <w:sz w:val="22"/>
          <w:szCs w:val="22"/>
        </w:rPr>
        <w:t xml:space="preserve">, nos termos do artigo 12 do </w:t>
      </w:r>
      <w:r w:rsidRPr="005D7E34">
        <w:rPr>
          <w:rFonts w:ascii="Ebrima" w:hAnsi="Ebrima"/>
          <w:sz w:val="22"/>
          <w:szCs w:val="22"/>
        </w:rPr>
        <w:t>Código Anbima</w:t>
      </w:r>
      <w:r w:rsidRPr="005D7E34">
        <w:rPr>
          <w:rFonts w:ascii="Ebrima" w:hAnsi="Ebrima" w:cstheme="minorHAnsi"/>
          <w:bCs/>
          <w:sz w:val="22"/>
          <w:szCs w:val="22"/>
        </w:rPr>
        <w:t>,</w:t>
      </w:r>
      <w:r w:rsidRPr="005D7E34">
        <w:rPr>
          <w:rFonts w:ascii="Ebrima" w:hAnsi="Ebrima" w:cstheme="minorHAnsi"/>
          <w:sz w:val="22"/>
          <w:szCs w:val="22"/>
        </w:rPr>
        <w:t xml:space="preserve"> exclusivamente para fins de envio de informações para a base de dados da Anbima.</w:t>
      </w:r>
    </w:p>
    <w:p w14:paraId="78E1A0E9"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02E70EE6"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SÉTIMA – DA SUBSCRIÇÃO E INTEGRALIZAÇÃO DOS CRI</w:t>
      </w:r>
    </w:p>
    <w:p w14:paraId="75333D22" w14:textId="77777777" w:rsidR="00BA72AF" w:rsidRPr="005D7E34" w:rsidRDefault="00BA72AF" w:rsidP="00BA72AF">
      <w:pPr>
        <w:widowControl w:val="0"/>
        <w:spacing w:line="276" w:lineRule="auto"/>
        <w:jc w:val="both"/>
        <w:rPr>
          <w:rFonts w:ascii="Ebrima" w:hAnsi="Ebrima" w:cs="Leelawadee"/>
          <w:sz w:val="22"/>
          <w:szCs w:val="22"/>
        </w:rPr>
      </w:pPr>
    </w:p>
    <w:p w14:paraId="49BD284E" w14:textId="77777777" w:rsidR="00BA72AF" w:rsidRPr="005D7E34" w:rsidRDefault="00BA72AF" w:rsidP="00E11768">
      <w:pPr>
        <w:pStyle w:val="Ttulo2"/>
        <w:keepNext w:val="0"/>
        <w:widowControl w:val="0"/>
        <w:numPr>
          <w:ilvl w:val="1"/>
          <w:numId w:val="32"/>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na forma da Cláusula 7.1.1 abaixo, sendo admitido, inclusive, ágio ou deságio no momento da sua subscrição e integralização, desde que aplicados em igualdade de condições a todos os Investidores.</w:t>
      </w:r>
    </w:p>
    <w:p w14:paraId="78C018EA" w14:textId="77777777" w:rsidR="00BA72AF" w:rsidRPr="005D7E34" w:rsidRDefault="00BA72AF" w:rsidP="00BA72AF">
      <w:pPr>
        <w:widowControl w:val="0"/>
        <w:spacing w:line="276" w:lineRule="auto"/>
        <w:jc w:val="both"/>
        <w:rPr>
          <w:rFonts w:ascii="Ebrima" w:hAnsi="Ebrima" w:cs="Leelawadee"/>
          <w:sz w:val="22"/>
          <w:szCs w:val="22"/>
        </w:rPr>
      </w:pPr>
    </w:p>
    <w:p w14:paraId="7C88CE60" w14:textId="77777777" w:rsidR="00BA72AF" w:rsidRPr="005D7E34" w:rsidRDefault="00BA72AF" w:rsidP="00E117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dos CRI será realizada em moeda corrente nacional, à vista, na data a ser informada pela Emissora no respectivo Boletim de Subscrição, pelo Valor Nominal Unitário dos CRI.</w:t>
      </w:r>
    </w:p>
    <w:p w14:paraId="2762455E"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000BF0CF" w14:textId="659A7BA7" w:rsidR="00BA72AF" w:rsidRPr="005D7E34" w:rsidRDefault="00BA72AF" w:rsidP="00E117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da totalidade dos CRI será realizada via B3.</w:t>
      </w:r>
    </w:p>
    <w:p w14:paraId="6521D784"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5E55C423"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56" w:name="_Toc110076267"/>
      <w:bookmarkStart w:id="57" w:name="_Toc163380706"/>
      <w:bookmarkStart w:id="58" w:name="_Toc180553622"/>
      <w:bookmarkStart w:id="59" w:name="_Toc205799097"/>
      <w:r w:rsidRPr="005D7E34">
        <w:rPr>
          <w:rFonts w:ascii="Ebrima" w:hAnsi="Ebrima" w:cs="Leelawadee"/>
          <w:b/>
          <w:bCs/>
          <w:color w:val="auto"/>
          <w:sz w:val="22"/>
          <w:szCs w:val="22"/>
        </w:rPr>
        <w:t xml:space="preserve">CLÁUSULA OITAVA – DA INSTITUIÇÃO DO REGIME </w:t>
      </w:r>
      <w:bookmarkEnd w:id="56"/>
      <w:bookmarkEnd w:id="57"/>
      <w:bookmarkEnd w:id="58"/>
      <w:bookmarkEnd w:id="59"/>
      <w:r w:rsidRPr="005D7E34">
        <w:rPr>
          <w:rFonts w:ascii="Ebrima" w:hAnsi="Ebrima" w:cs="Leelawadee"/>
          <w:b/>
          <w:bCs/>
          <w:color w:val="auto"/>
          <w:sz w:val="22"/>
          <w:szCs w:val="22"/>
        </w:rPr>
        <w:t>FIDUCIÁRIO</w:t>
      </w:r>
    </w:p>
    <w:p w14:paraId="1B524A62"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3EFC5902" w14:textId="77777777" w:rsidR="00BA72AF" w:rsidRPr="005D7E34" w:rsidRDefault="00BA72AF" w:rsidP="00E11768">
      <w:pPr>
        <w:pStyle w:val="Ttulo2"/>
        <w:keepNext w:val="0"/>
        <w:widowControl w:val="0"/>
        <w:numPr>
          <w:ilvl w:val="1"/>
          <w:numId w:val="31"/>
        </w:numPr>
        <w:spacing w:line="276" w:lineRule="auto"/>
        <w:ind w:left="0" w:firstLine="0"/>
        <w:jc w:val="both"/>
        <w:rPr>
          <w:rFonts w:ascii="Ebrima" w:hAnsi="Ebrima" w:cs="Leelawadee"/>
          <w:b/>
          <w:color w:val="auto"/>
          <w:sz w:val="22"/>
          <w:szCs w:val="22"/>
        </w:rPr>
      </w:pPr>
      <w:r w:rsidRPr="005D7E34">
        <w:rPr>
          <w:rFonts w:ascii="Ebrima" w:hAnsi="Ebrima" w:cs="Leelawadee"/>
          <w:bCs/>
          <w:color w:val="auto"/>
          <w:sz w:val="22"/>
          <w:szCs w:val="22"/>
        </w:rPr>
        <w:t xml:space="preserve">Na forma do artigo 9º da Lei nº 9.514/97, a Emissora institui o Regime Fiduciário sobre os Créditos Imobiliários, representados integralmente pelas CCI, vinculados ao presente Termo de Securitização, as Garantias, as Contas Arrecadadoras e a Conta Centralizadora. </w:t>
      </w:r>
    </w:p>
    <w:p w14:paraId="71EF7F89" w14:textId="77777777" w:rsidR="00BA72AF" w:rsidRPr="005D7E34" w:rsidRDefault="00BA72AF" w:rsidP="00BA72AF">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BFC947F" w14:textId="77777777" w:rsidR="00BA72AF" w:rsidRPr="005D7E34" w:rsidRDefault="00BA72AF" w:rsidP="00E11768">
      <w:pPr>
        <w:pStyle w:val="Ttulo2"/>
        <w:keepNext w:val="0"/>
        <w:widowControl w:val="0"/>
        <w:numPr>
          <w:ilvl w:val="2"/>
          <w:numId w:val="31"/>
        </w:numPr>
        <w:spacing w:line="276" w:lineRule="auto"/>
        <w:ind w:left="709" w:firstLine="0"/>
        <w:jc w:val="both"/>
        <w:rPr>
          <w:rFonts w:ascii="Ebrima" w:hAnsi="Ebrima" w:cs="Leelawadee"/>
          <w:b/>
          <w:bCs/>
          <w:color w:val="auto"/>
          <w:sz w:val="22"/>
          <w:szCs w:val="22"/>
        </w:rPr>
      </w:pPr>
      <w:r w:rsidRPr="005D7E34">
        <w:rPr>
          <w:rFonts w:ascii="Ebrima" w:hAnsi="Ebrima" w:cs="Leelawadee"/>
          <w:bCs/>
          <w:color w:val="auto"/>
          <w:sz w:val="22"/>
          <w:szCs w:val="22"/>
        </w:rPr>
        <w:t>O Regime Fiduciário instituído pela Emissora será registrado na Instituição Custodiante, conforme previsto no parágrafo único do artigo 23 da Lei nº 10.931/04 e nos termos da declaração constante do Anexo VI deste Termo de Securitização.</w:t>
      </w:r>
    </w:p>
    <w:p w14:paraId="73D98B00" w14:textId="77777777" w:rsidR="00BA72AF" w:rsidRPr="005D7E34"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7BB6680C" w14:textId="77777777" w:rsidR="00BA72AF" w:rsidRPr="005D7E34" w:rsidRDefault="00BA72AF" w:rsidP="00E11768">
      <w:pPr>
        <w:pStyle w:val="Ttulo2"/>
        <w:keepNext w:val="0"/>
        <w:widowControl w:val="0"/>
        <w:numPr>
          <w:ilvl w:val="1"/>
          <w:numId w:val="31"/>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Os Créditos Imobiliários, representados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sujeitos ao Regime Fiduciário serão destacados do patrimônio da Emissora e passarão a constituir Patrimônio Separado, destinando-se especificamente ao pagamento dos CRI e das demais obrigações relativas ao Regime Fiduciário, nos termos do artigo 11 da Lei nº 9.514/97, até o pagamento integral dos CRI.</w:t>
      </w:r>
    </w:p>
    <w:p w14:paraId="1FC287AD" w14:textId="77777777" w:rsidR="00BA72AF" w:rsidRPr="005D7E34" w:rsidRDefault="00BA72AF" w:rsidP="00BA72AF">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04DBC04F" w14:textId="77777777" w:rsidR="00BA72AF" w:rsidRPr="005D7E34" w:rsidRDefault="00BA72AF" w:rsidP="00E11768">
      <w:pPr>
        <w:pStyle w:val="Ttulo2"/>
        <w:keepNext w:val="0"/>
        <w:widowControl w:val="0"/>
        <w:numPr>
          <w:ilvl w:val="1"/>
          <w:numId w:val="31"/>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Na forma do artigo 11 da Lei nº 9.514/97, os Créditos Imobiliários, representado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 xml:space="preserve">estão isentos e imunes de qualquer ação ou execução pelos credores da Emissora, não se prestando à constituição de garantias ou à execução por quaisquer dos credores da </w:t>
      </w:r>
      <w:r w:rsidRPr="005D7E34">
        <w:rPr>
          <w:rFonts w:ascii="Ebrima" w:hAnsi="Ebrima" w:cs="Leelawadee"/>
          <w:color w:val="auto"/>
          <w:sz w:val="22"/>
          <w:szCs w:val="22"/>
        </w:rPr>
        <w:t>Emissora</w:t>
      </w:r>
      <w:r w:rsidRPr="005D7E34">
        <w:rPr>
          <w:rFonts w:ascii="Ebrima" w:hAnsi="Ebrima" w:cs="Leelawadee"/>
          <w:bCs/>
          <w:color w:val="auto"/>
          <w:sz w:val="22"/>
          <w:szCs w:val="22"/>
        </w:rPr>
        <w:t>, por mais privilegiados que sejam, e só responderão pelas obrigações inerentes aos CRI aos quais estão vinculados.</w:t>
      </w:r>
    </w:p>
    <w:p w14:paraId="7D6D3C9C" w14:textId="77777777" w:rsidR="00BA72AF" w:rsidRPr="005D7E34" w:rsidRDefault="00BA72AF" w:rsidP="00BA72AF">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2BB296D" w14:textId="77777777" w:rsidR="00BA72AF" w:rsidRPr="005D7E34" w:rsidRDefault="00BA72AF" w:rsidP="00E11768">
      <w:pPr>
        <w:pStyle w:val="Ttulo2"/>
        <w:keepNext w:val="0"/>
        <w:widowControl w:val="0"/>
        <w:numPr>
          <w:ilvl w:val="1"/>
          <w:numId w:val="31"/>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e as Garantias, objetos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Pr="005D7E34">
        <w:rPr>
          <w:rFonts w:ascii="Ebrima" w:hAnsi="Ebrima" w:cs="Leelawadee"/>
          <w:color w:val="auto"/>
          <w:sz w:val="22"/>
          <w:szCs w:val="22"/>
        </w:rPr>
        <w:t>mais</w:t>
      </w:r>
      <w:r w:rsidRPr="005D7E34">
        <w:rPr>
          <w:rFonts w:ascii="Ebrima" w:hAnsi="Ebrima" w:cs="Leelawadee"/>
          <w:bCs/>
          <w:color w:val="auto"/>
          <w:sz w:val="22"/>
          <w:szCs w:val="22"/>
        </w:rPr>
        <w:t xml:space="preserve"> privilegiadas que sejam, exceto conforme previsto neste Termo de Securitização.</w:t>
      </w:r>
    </w:p>
    <w:p w14:paraId="41312512" w14:textId="77777777" w:rsidR="00BA72AF" w:rsidRPr="005D7E34"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156801A7"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NONA – DA ADMINISTRAÇÃO DO PATRIMÔNIO SEPARADO</w:t>
      </w:r>
    </w:p>
    <w:p w14:paraId="52141C8A" w14:textId="77777777" w:rsidR="00BA72AF" w:rsidRPr="005D7E34"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6897AECD" w14:textId="77777777" w:rsidR="00BA72AF" w:rsidRPr="005D7E34" w:rsidRDefault="00BA72AF" w:rsidP="00E11768">
      <w:pPr>
        <w:pStyle w:val="Ttulo2"/>
        <w:keepNext w:val="0"/>
        <w:widowControl w:val="0"/>
        <w:numPr>
          <w:ilvl w:val="1"/>
          <w:numId w:val="36"/>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A Emissora administrará o Patrimônio Separado instituído para os fins desta Emissão, promovendo as diligências necessárias à manutenção de sua regularidade, bem como mantendo registro contábil independente do restante de seu patrimônio e elaborando e publicando </w:t>
      </w:r>
      <w:r w:rsidRPr="005D7E34">
        <w:rPr>
          <w:rFonts w:ascii="Ebrima" w:hAnsi="Ebrima" w:cs="Leelawadee"/>
          <w:color w:val="auto"/>
          <w:sz w:val="22"/>
          <w:szCs w:val="22"/>
        </w:rPr>
        <w:t>as</w:t>
      </w:r>
      <w:r w:rsidRPr="005D7E34">
        <w:rPr>
          <w:rFonts w:ascii="Ebrima" w:hAnsi="Ebrima" w:cs="Leelawadee"/>
          <w:bCs/>
          <w:color w:val="auto"/>
          <w:sz w:val="22"/>
          <w:szCs w:val="22"/>
        </w:rPr>
        <w:t xml:space="preserve"> respectivas demonstrações financeiras, em conformidade com o artigo 12 da Lei nº 9.514/97.</w:t>
      </w:r>
    </w:p>
    <w:p w14:paraId="1E19D20E" w14:textId="77777777" w:rsidR="00BA72AF" w:rsidRPr="005D7E34" w:rsidRDefault="00BA72AF" w:rsidP="00BA72AF">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F9C25EC" w14:textId="77777777" w:rsidR="00BA72AF" w:rsidRPr="005D7E34" w:rsidRDefault="00BA72AF" w:rsidP="00E11768">
      <w:pPr>
        <w:pStyle w:val="Ttulo2"/>
        <w:keepNext w:val="0"/>
        <w:widowControl w:val="0"/>
        <w:numPr>
          <w:ilvl w:val="1"/>
          <w:numId w:val="36"/>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0467A97A" w14:textId="77777777" w:rsidR="00BA72AF" w:rsidRPr="005D7E34"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17DD5F86" w14:textId="77777777" w:rsidR="00BA72AF" w:rsidRPr="005D7E34" w:rsidRDefault="00BA72AF" w:rsidP="00E11768">
      <w:pPr>
        <w:pStyle w:val="Ttulo2"/>
        <w:keepNext w:val="0"/>
        <w:widowControl w:val="0"/>
        <w:numPr>
          <w:ilvl w:val="2"/>
          <w:numId w:val="36"/>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Emissora declara que:</w:t>
      </w:r>
    </w:p>
    <w:p w14:paraId="22A665FB" w14:textId="77777777" w:rsidR="00BA72AF" w:rsidRPr="005D7E34" w:rsidRDefault="00BA72AF" w:rsidP="00BA72AF">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64A320E7" w14:textId="77777777" w:rsidR="00BA72AF" w:rsidRPr="005D7E34" w:rsidRDefault="00BA72AF" w:rsidP="00E11768">
      <w:pPr>
        <w:widowControl w:val="0"/>
        <w:numPr>
          <w:ilvl w:val="0"/>
          <w:numId w:val="9"/>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proofErr w:type="gramStart"/>
      <w:r w:rsidRPr="005D7E34">
        <w:rPr>
          <w:rFonts w:ascii="Ebrima" w:hAnsi="Ebrima" w:cs="Leelawadee"/>
          <w:sz w:val="22"/>
          <w:szCs w:val="22"/>
        </w:rPr>
        <w:t>a</w:t>
      </w:r>
      <w:proofErr w:type="gramEnd"/>
      <w:r w:rsidRPr="005D7E34">
        <w:rPr>
          <w:rFonts w:ascii="Ebrima" w:hAnsi="Ebrima" w:cs="Leelawadee"/>
          <w:sz w:val="22"/>
          <w:szCs w:val="22"/>
        </w:rPr>
        <w:t xml:space="preserve"> custódia da Escritura de Emissão de CCI será realizada pela Instituição Custodiante, cabendo à Instituição Custodiante a guarda e conservação de 01 (uma) via original da Escritura de Emissão de CCI e 01 (uma) cópia simples (PDF) do instrumento que formaliza a constituição dos Créditos Imobiliários, assim como caberá ao Agente Fiduciário a guarda e conservação de cópias simples (PDFs) dos Documentos da Operação;</w:t>
      </w:r>
    </w:p>
    <w:p w14:paraId="61322C23" w14:textId="77777777" w:rsidR="00BA72AF" w:rsidRPr="005D7E34" w:rsidRDefault="00BA72AF" w:rsidP="00BA72AF">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CD41BF8" w14:textId="77777777" w:rsidR="00BA72AF" w:rsidRPr="005D7E34" w:rsidRDefault="00BA72AF" w:rsidP="00E11768">
      <w:pPr>
        <w:widowControl w:val="0"/>
        <w:numPr>
          <w:ilvl w:val="0"/>
          <w:numId w:val="9"/>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proofErr w:type="gramStart"/>
      <w:r w:rsidRPr="005D7E34">
        <w:rPr>
          <w:rFonts w:ascii="Ebrima" w:hAnsi="Ebrima" w:cs="Leelawadee"/>
          <w:sz w:val="22"/>
          <w:szCs w:val="22"/>
        </w:rPr>
        <w:t>a</w:t>
      </w:r>
      <w:proofErr w:type="gramEnd"/>
      <w:r w:rsidRPr="005D7E34">
        <w:rPr>
          <w:rFonts w:ascii="Ebrima" w:hAnsi="Ebrima" w:cs="Leelawadee"/>
          <w:sz w:val="22"/>
          <w:szCs w:val="22"/>
        </w:rPr>
        <w:t xml:space="preserve"> custódia de uma via original de cada Documento da Operação, com exceção da Escritura de Emissão de CCI, será realizada pela Emissora; e</w:t>
      </w:r>
    </w:p>
    <w:p w14:paraId="5041F074" w14:textId="77777777" w:rsidR="00BA72AF" w:rsidRPr="005D7E34" w:rsidRDefault="00BA72AF" w:rsidP="00BA72AF">
      <w:pPr>
        <w:pStyle w:val="PargrafodaLista"/>
        <w:widowControl w:val="0"/>
        <w:tabs>
          <w:tab w:val="left" w:pos="709"/>
          <w:tab w:val="left" w:pos="1701"/>
        </w:tabs>
        <w:spacing w:line="276" w:lineRule="auto"/>
        <w:ind w:left="709"/>
        <w:rPr>
          <w:rFonts w:ascii="Ebrima" w:hAnsi="Ebrima" w:cs="Leelawadee"/>
          <w:sz w:val="22"/>
          <w:szCs w:val="22"/>
        </w:rPr>
      </w:pPr>
    </w:p>
    <w:p w14:paraId="0CB2798C" w14:textId="77777777" w:rsidR="00BA72AF" w:rsidRPr="005D7E34" w:rsidRDefault="00BA72AF" w:rsidP="00E11768">
      <w:pPr>
        <w:widowControl w:val="0"/>
        <w:numPr>
          <w:ilvl w:val="0"/>
          <w:numId w:val="9"/>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proofErr w:type="gramStart"/>
      <w:r w:rsidRPr="005D7E34">
        <w:rPr>
          <w:rFonts w:ascii="Ebrima" w:hAnsi="Ebrima" w:cs="Leelawadee"/>
          <w:sz w:val="22"/>
          <w:szCs w:val="22"/>
        </w:rPr>
        <w:t>a</w:t>
      </w:r>
      <w:proofErr w:type="gramEnd"/>
      <w:r w:rsidRPr="005D7E34">
        <w:rPr>
          <w:rFonts w:ascii="Ebrima" w:hAnsi="Ebrima" w:cs="Leelawadee"/>
          <w:sz w:val="22"/>
          <w:szCs w:val="22"/>
        </w:rPr>
        <w:t xml:space="preserve"> cobrança dos Créditos Imobiliários será realizada pela Emissora. </w:t>
      </w:r>
    </w:p>
    <w:p w14:paraId="35ED9673" w14:textId="77777777" w:rsidR="00BA72AF" w:rsidRPr="005D7E34" w:rsidRDefault="00BA72AF" w:rsidP="00BA72A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76B18228" w14:textId="77777777" w:rsidR="00BA72AF" w:rsidRPr="005D7E34" w:rsidRDefault="00BA72AF" w:rsidP="00E11768">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totalidade do patrimônio da Emissora responderá por prejuízos que causar caso de descumprimento de disposição legal ou regulamentar, por negligência ou administração temerária ou, ainda, por desvio da finalidade do referido Patrimônio Separado.</w:t>
      </w:r>
    </w:p>
    <w:p w14:paraId="12DB2435" w14:textId="77777777" w:rsidR="00BA72AF" w:rsidRPr="005D7E34" w:rsidRDefault="00BA72AF" w:rsidP="00BA72A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p>
    <w:p w14:paraId="7C08B97A" w14:textId="77777777" w:rsidR="00BA72AF" w:rsidRPr="005D7E34" w:rsidRDefault="00BA72AF" w:rsidP="00E11768">
      <w:pPr>
        <w:pStyle w:val="Ttulo2"/>
        <w:keepNext w:val="0"/>
        <w:widowControl w:val="0"/>
        <w:numPr>
          <w:ilvl w:val="2"/>
          <w:numId w:val="36"/>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Na hipótese de existência de rendimentos dos recursos depositados no Patrimônio Separado, a Emissora realizará o repasse destes rendimentos líquidos de tributos à Devedora, respeitada a ordem de aplicação de recursos da Ordem de Pagamentos.</w:t>
      </w:r>
    </w:p>
    <w:p w14:paraId="75C06E4F" w14:textId="77777777" w:rsidR="00BA72AF" w:rsidRPr="005D7E34" w:rsidRDefault="00BA72AF" w:rsidP="00BA72AF">
      <w:pPr>
        <w:widowControl w:val="0"/>
        <w:tabs>
          <w:tab w:val="left" w:pos="284"/>
        </w:tabs>
        <w:spacing w:line="276" w:lineRule="auto"/>
        <w:jc w:val="both"/>
        <w:rPr>
          <w:rFonts w:ascii="Ebrima" w:hAnsi="Ebrima" w:cs="Leelawadee"/>
          <w:sz w:val="22"/>
          <w:szCs w:val="22"/>
        </w:rPr>
      </w:pPr>
    </w:p>
    <w:p w14:paraId="7254C99A"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 DA LIQUIDAÇÃO DO PATRIMÔNIO SEPARADO</w:t>
      </w:r>
    </w:p>
    <w:p w14:paraId="39C7115B" w14:textId="77777777" w:rsidR="00BA72AF" w:rsidRPr="005D7E34" w:rsidRDefault="00BA72AF" w:rsidP="00BA72A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4F1A601" w14:textId="77777777" w:rsidR="00BA72AF" w:rsidRPr="005D7E34"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bookmarkStart w:id="60" w:name="_Ref465184621"/>
      <w:bookmarkStart w:id="61" w:name="_Toc110076270"/>
      <w:bookmarkStart w:id="62" w:name="_Toc163380709"/>
      <w:bookmarkStart w:id="63" w:name="_Toc180553625"/>
      <w:bookmarkStart w:id="64" w:name="_Toc205799100"/>
      <w:r w:rsidRPr="005D7E34">
        <w:rPr>
          <w:rFonts w:ascii="Ebrima" w:hAnsi="Ebrima" w:cs="Leelawadee"/>
          <w:color w:val="auto"/>
          <w:sz w:val="22"/>
          <w:szCs w:val="22"/>
        </w:rPr>
        <w:t>A ocorrência de qualquer um dos eventos abaixo ensejará a assunção imediata e transitória da administração do Patrimônio Separado pelo Agente Fiduciário (“</w:t>
      </w:r>
      <w:r w:rsidRPr="005D7E34">
        <w:rPr>
          <w:rFonts w:ascii="Ebrima" w:hAnsi="Ebrima" w:cs="Leelawadee"/>
          <w:color w:val="auto"/>
          <w:sz w:val="22"/>
          <w:szCs w:val="22"/>
          <w:u w:val="single"/>
        </w:rPr>
        <w:t>Eventos de Liquidação do Patrimônio Separado</w:t>
      </w:r>
      <w:r w:rsidRPr="005D7E34">
        <w:rPr>
          <w:rFonts w:ascii="Ebrima" w:hAnsi="Ebrima" w:cs="Leelawadee"/>
          <w:color w:val="auto"/>
          <w:sz w:val="22"/>
          <w:szCs w:val="22"/>
        </w:rPr>
        <w:t>”):</w:t>
      </w:r>
      <w:bookmarkEnd w:id="60"/>
    </w:p>
    <w:p w14:paraId="657A34F3" w14:textId="77777777" w:rsidR="00BA72AF" w:rsidRPr="005D7E34" w:rsidRDefault="00BA72AF" w:rsidP="00BA72AF">
      <w:pPr>
        <w:widowControl w:val="0"/>
        <w:spacing w:line="276" w:lineRule="auto"/>
        <w:jc w:val="both"/>
        <w:rPr>
          <w:rFonts w:ascii="Ebrima" w:hAnsi="Ebrima" w:cs="Leelawadee"/>
          <w:sz w:val="22"/>
          <w:szCs w:val="22"/>
        </w:rPr>
      </w:pPr>
    </w:p>
    <w:p w14:paraId="1C4E3E26"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pedido</w:t>
      </w:r>
      <w:proofErr w:type="gramEnd"/>
      <w:r w:rsidRPr="005D7E34">
        <w:rPr>
          <w:rFonts w:ascii="Ebrima" w:hAnsi="Ebrima" w:cs="Leelawadee"/>
          <w:sz w:val="22"/>
          <w:szCs w:val="22"/>
        </w:rPr>
        <w:t xml:space="preserve">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00B2F28D" w14:textId="77777777" w:rsidR="00BA72AF" w:rsidRPr="005D7E34" w:rsidRDefault="00BA72AF" w:rsidP="00BA72AF">
      <w:pPr>
        <w:widowControl w:val="0"/>
        <w:tabs>
          <w:tab w:val="num" w:pos="851"/>
        </w:tabs>
        <w:spacing w:line="276" w:lineRule="auto"/>
        <w:jc w:val="both"/>
        <w:rPr>
          <w:rFonts w:ascii="Ebrima" w:hAnsi="Ebrima" w:cs="Leelawadee"/>
          <w:sz w:val="22"/>
          <w:szCs w:val="22"/>
        </w:rPr>
      </w:pPr>
    </w:p>
    <w:p w14:paraId="6C0FCE48"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pedido</w:t>
      </w:r>
      <w:proofErr w:type="gramEnd"/>
      <w:r w:rsidRPr="005D7E34">
        <w:rPr>
          <w:rFonts w:ascii="Ebrima" w:hAnsi="Ebrima" w:cs="Leelawadee"/>
          <w:sz w:val="22"/>
          <w:szCs w:val="22"/>
        </w:rPr>
        <w:t xml:space="preserve"> de falência formulado por terceiros em face da Emissora e não devidamente elidido ou cancelado pela Emissora, conforme o caso, no prazo legal;</w:t>
      </w:r>
    </w:p>
    <w:p w14:paraId="35698FCD" w14:textId="77777777" w:rsidR="00BA72AF" w:rsidRPr="005D7E34" w:rsidRDefault="00BA72AF" w:rsidP="00BA72AF">
      <w:pPr>
        <w:widowControl w:val="0"/>
        <w:tabs>
          <w:tab w:val="num" w:pos="851"/>
        </w:tabs>
        <w:spacing w:line="276" w:lineRule="auto"/>
        <w:jc w:val="both"/>
        <w:rPr>
          <w:rFonts w:ascii="Ebrima" w:hAnsi="Ebrima" w:cs="Leelawadee"/>
          <w:sz w:val="22"/>
          <w:szCs w:val="22"/>
        </w:rPr>
      </w:pPr>
    </w:p>
    <w:p w14:paraId="2DBE8337"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decretação</w:t>
      </w:r>
      <w:proofErr w:type="gramEnd"/>
      <w:r w:rsidRPr="005D7E34">
        <w:rPr>
          <w:rFonts w:ascii="Ebrima" w:hAnsi="Ebrima" w:cs="Leelawadee"/>
          <w:sz w:val="22"/>
          <w:szCs w:val="22"/>
        </w:rPr>
        <w:t xml:space="preserve"> de falência ou apresentação de pedido de autofalência pela Emissora;</w:t>
      </w:r>
    </w:p>
    <w:p w14:paraId="00BCA35C" w14:textId="77777777" w:rsidR="00BA72AF" w:rsidRPr="005D7E34" w:rsidRDefault="00BA72AF" w:rsidP="00BA72AF">
      <w:pPr>
        <w:widowControl w:val="0"/>
        <w:tabs>
          <w:tab w:val="num" w:pos="851"/>
        </w:tabs>
        <w:spacing w:line="276" w:lineRule="auto"/>
        <w:rPr>
          <w:rFonts w:ascii="Ebrima" w:hAnsi="Ebrima" w:cs="Leelawadee"/>
          <w:sz w:val="22"/>
          <w:szCs w:val="22"/>
        </w:rPr>
      </w:pPr>
    </w:p>
    <w:p w14:paraId="5FD3B3BF"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não</w:t>
      </w:r>
      <w:proofErr w:type="gramEnd"/>
      <w:r w:rsidRPr="005D7E34">
        <w:rPr>
          <w:rFonts w:ascii="Ebrima" w:hAnsi="Ebrima" w:cs="Leelawadee"/>
          <w:sz w:val="22"/>
          <w:szCs w:val="22"/>
        </w:rPr>
        <w:t xml:space="preserve"> pagamento pela Emissora das obrigações pecuniárias devidas a qualquer dos Titulares de CRI, à Instituição Custodiante e/ou ao Agente Fiduciário, nas datas previstas neste Termo de Securitização e nos Documentos da Operação, não sanado no prazo de 05 (cinco) Dias Úteis, contado da data de vencimento original, desde que a Emissora tenha recebido os valores correspondentes para satisfação das obrigações pecuniárias relativas aos Créditos Imobiliários; </w:t>
      </w:r>
    </w:p>
    <w:p w14:paraId="57A3907C" w14:textId="77777777" w:rsidR="00BA72AF" w:rsidRPr="005D7E34" w:rsidRDefault="00BA72AF" w:rsidP="00BA72AF">
      <w:pPr>
        <w:widowControl w:val="0"/>
        <w:tabs>
          <w:tab w:val="num" w:pos="851"/>
        </w:tabs>
        <w:spacing w:line="276" w:lineRule="auto"/>
        <w:jc w:val="both"/>
        <w:rPr>
          <w:rFonts w:ascii="Ebrima" w:hAnsi="Ebrima" w:cs="Leelawadee"/>
          <w:sz w:val="22"/>
          <w:szCs w:val="22"/>
        </w:rPr>
      </w:pPr>
    </w:p>
    <w:p w14:paraId="38EAD225"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falta</w:t>
      </w:r>
      <w:proofErr w:type="gramEnd"/>
      <w:r w:rsidRPr="005D7E34">
        <w:rPr>
          <w:rFonts w:ascii="Ebrima" w:hAnsi="Ebrima" w:cs="Leelawadee"/>
          <w:sz w:val="22"/>
          <w:szCs w:val="22"/>
        </w:rPr>
        <w:t xml:space="preserve"> de cumprimento, pela Emissora, de qualquer obrigação não pecuniária prevista neste Termo de Securitização e nos Documentos da Operação, não sanada em 15 (quinze) dias contados da data do recebimento, pela Emissora, de aviso escrito que lhe for enviado pelo Agente Fiduciário; ou </w:t>
      </w:r>
    </w:p>
    <w:p w14:paraId="238C9AE7" w14:textId="77777777" w:rsidR="00BA72AF" w:rsidRPr="005D7E34" w:rsidRDefault="00BA72AF" w:rsidP="00BA72AF">
      <w:pPr>
        <w:pStyle w:val="PargrafodaLista"/>
        <w:widowControl w:val="0"/>
        <w:tabs>
          <w:tab w:val="num" w:pos="851"/>
        </w:tabs>
        <w:spacing w:line="276" w:lineRule="auto"/>
        <w:ind w:left="0"/>
        <w:rPr>
          <w:rFonts w:ascii="Ebrima" w:hAnsi="Ebrima" w:cs="Leelawadee"/>
          <w:sz w:val="22"/>
          <w:szCs w:val="22"/>
        </w:rPr>
      </w:pPr>
    </w:p>
    <w:p w14:paraId="641F5201"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não</w:t>
      </w:r>
      <w:proofErr w:type="gramEnd"/>
      <w:r w:rsidRPr="005D7E34">
        <w:rPr>
          <w:rFonts w:ascii="Ebrima" w:hAnsi="Ebrima" w:cs="Leelawadee"/>
          <w:sz w:val="22"/>
          <w:szCs w:val="22"/>
        </w:rPr>
        <w:t xml:space="preserve"> substituição do Agente Fiduciário no prazo previsto na Cláusula 12.6 abaixo, sendo que, nessa hipótese, não haverá a assunção imediata e transitória da administração do Patrimônio Separado pelo Agente Fiduciário, e sim a imediata obrigação da Emissora de convocar Assembleia Geral de Titulares de CRI, nos termos da Cláusula 13.2 abaixo. </w:t>
      </w:r>
    </w:p>
    <w:p w14:paraId="2099D226" w14:textId="77777777" w:rsidR="00BA72AF" w:rsidRPr="005D7E34" w:rsidRDefault="00BA72AF" w:rsidP="00BA72AF">
      <w:pPr>
        <w:widowControl w:val="0"/>
        <w:tabs>
          <w:tab w:val="left" w:pos="720"/>
        </w:tabs>
        <w:spacing w:line="276" w:lineRule="auto"/>
        <w:ind w:left="567"/>
        <w:jc w:val="both"/>
        <w:rPr>
          <w:rFonts w:ascii="Ebrima" w:hAnsi="Ebrima" w:cs="Leelawadee"/>
          <w:sz w:val="22"/>
          <w:szCs w:val="22"/>
        </w:rPr>
      </w:pPr>
    </w:p>
    <w:p w14:paraId="481FB0DB" w14:textId="77777777" w:rsidR="00BA72AF" w:rsidRPr="005D7E34" w:rsidRDefault="00BA72AF" w:rsidP="00E11768">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a, tão logo tenha conhecimento de qualquer dos eventos descritos acima, comunicar imediatamente o Agente Fiduciário. </w:t>
      </w:r>
    </w:p>
    <w:p w14:paraId="02D08C1E" w14:textId="77777777" w:rsidR="00BA72AF" w:rsidRPr="005D7E34" w:rsidRDefault="00BA72AF" w:rsidP="00BA72AF">
      <w:pPr>
        <w:widowControl w:val="0"/>
        <w:tabs>
          <w:tab w:val="left" w:pos="720"/>
        </w:tabs>
        <w:spacing w:line="276" w:lineRule="auto"/>
        <w:ind w:left="709"/>
        <w:jc w:val="both"/>
        <w:rPr>
          <w:rFonts w:ascii="Ebrima" w:hAnsi="Ebrima" w:cs="Leelawadee"/>
          <w:sz w:val="22"/>
          <w:szCs w:val="22"/>
        </w:rPr>
      </w:pPr>
    </w:p>
    <w:p w14:paraId="159C041D" w14:textId="77777777" w:rsidR="00BA72AF" w:rsidRPr="005D7E34" w:rsidRDefault="00BA72AF" w:rsidP="00E11768">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no caso de ocorrência de um dos Eventos de Liquidação do Patrimônio Separado, auxiliar e continuar gerenciando as Contas Arrecadadoras e </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até que ela seja efetivamente substituída nessas funções. Além disso, a Emissora obriga-se a fornecer qualquer informação e assinar todos os documentos necessários para a realização da substituição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em razão da liquidação do Patrimônio Separado.</w:t>
      </w:r>
    </w:p>
    <w:p w14:paraId="1D567C45" w14:textId="77777777" w:rsidR="00BA72AF" w:rsidRPr="005D7E34" w:rsidRDefault="00BA72AF" w:rsidP="00BA72AF">
      <w:pPr>
        <w:widowControl w:val="0"/>
        <w:tabs>
          <w:tab w:val="left" w:pos="720"/>
        </w:tabs>
        <w:spacing w:line="276" w:lineRule="auto"/>
        <w:jc w:val="both"/>
        <w:rPr>
          <w:rFonts w:ascii="Ebrima" w:hAnsi="Ebrima" w:cs="Leelawadee"/>
          <w:sz w:val="22"/>
          <w:szCs w:val="22"/>
        </w:rPr>
      </w:pPr>
    </w:p>
    <w:p w14:paraId="19EA223C" w14:textId="77777777" w:rsidR="00BA72AF" w:rsidRPr="005D7E34"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Verificada a ocorrência de quaisquer dos Eventos de Liquidação do Patrimônio Separado e assumida a administração do Patrimônio Separado pelo Agente Fiduciário (exceto no caso da alínea “vi” da Cláusula 10.1 acima), este deverá convocar, em até 02 (dois) Dias Úteis contados da data em que tomar conhecimento do evento, Assembleia Geral de Titulares de CRI para deliberar sobre a eventual liquidação do Patrimônio Separado. A referida Assembleia Geral de Titulares de CRI deverá ser realizada no prazo máximo de 15 (quinze) dias contados da data da última publicação do edital de convocação.</w:t>
      </w:r>
    </w:p>
    <w:p w14:paraId="46300FFE" w14:textId="77777777" w:rsidR="00BA72AF" w:rsidRPr="005D7E34" w:rsidRDefault="00BA72AF" w:rsidP="00BA72AF">
      <w:pPr>
        <w:widowControl w:val="0"/>
        <w:tabs>
          <w:tab w:val="left" w:pos="720"/>
        </w:tabs>
        <w:spacing w:line="276" w:lineRule="auto"/>
        <w:jc w:val="both"/>
        <w:rPr>
          <w:rFonts w:ascii="Ebrima" w:hAnsi="Ebrima" w:cs="Leelawadee"/>
          <w:sz w:val="22"/>
          <w:szCs w:val="22"/>
        </w:rPr>
      </w:pPr>
    </w:p>
    <w:p w14:paraId="3CE265F4" w14:textId="77777777" w:rsidR="00BA72AF" w:rsidRPr="005D7E34"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Na Assembleia Geral de Titulares de CRI mencionada na Cláusula 10.2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546E23F2" w14:textId="77777777" w:rsidR="00BA72AF" w:rsidRPr="005D7E34" w:rsidRDefault="00BA72AF" w:rsidP="00BA72AF">
      <w:pPr>
        <w:widowControl w:val="0"/>
        <w:tabs>
          <w:tab w:val="left" w:pos="720"/>
        </w:tabs>
        <w:spacing w:line="276" w:lineRule="auto"/>
        <w:ind w:left="709" w:hanging="709"/>
        <w:jc w:val="both"/>
        <w:rPr>
          <w:rFonts w:ascii="Ebrima" w:hAnsi="Ebrima" w:cs="Leelawadee"/>
          <w:sz w:val="22"/>
          <w:szCs w:val="22"/>
        </w:rPr>
      </w:pPr>
    </w:p>
    <w:p w14:paraId="2065E0BE" w14:textId="77777777" w:rsidR="00BA72AF" w:rsidRPr="005D7E34" w:rsidRDefault="00BA72AF" w:rsidP="00E11768">
      <w:pPr>
        <w:pStyle w:val="Ttulo2"/>
        <w:keepNext w:val="0"/>
        <w:widowControl w:val="0"/>
        <w:numPr>
          <w:ilvl w:val="2"/>
          <w:numId w:val="30"/>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 xml:space="preserve">A deliberação pela não declaração da liquidação do Patrimônio Separado deverá ser tomada pela maioria dos Titulares de CRI presentes na Assembleia Geral de Titulares de CRI. A não realização da referida Assembleia Geral de Titulares de CRI, por qualquer motivo, no prazo de 30 (trinta) dias mencionado acima será interpretada como manifestação favorável à liquidação do Patrimônio Separado. </w:t>
      </w:r>
    </w:p>
    <w:p w14:paraId="7F6BAD17" w14:textId="77777777" w:rsidR="00BA72AF" w:rsidRPr="005D7E34" w:rsidRDefault="00BA72AF" w:rsidP="00BA72AF">
      <w:pPr>
        <w:widowControl w:val="0"/>
        <w:tabs>
          <w:tab w:val="left" w:pos="720"/>
        </w:tabs>
        <w:spacing w:line="276" w:lineRule="auto"/>
        <w:jc w:val="both"/>
        <w:rPr>
          <w:rFonts w:ascii="Ebrima" w:hAnsi="Ebrima" w:cs="Leelawadee"/>
          <w:sz w:val="22"/>
          <w:szCs w:val="22"/>
        </w:rPr>
      </w:pPr>
    </w:p>
    <w:p w14:paraId="60DC43EA" w14:textId="77777777" w:rsidR="00BA72AF" w:rsidRPr="005D7E34"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liquidação do Patrimônio Separado será realizada mediante transferência dos Créditos Imobiliários, das CCI, das Garantias e dos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 xml:space="preserve">que integram o Patrimônio Separado, (b) esgotar todos os recursos judiciais e extrajudiciais para a realização dos créditos oriundos dos Créditos Imobiliários, das Garantias e dos eventuais recursos das Contas Arrecadadoras e da </w:t>
      </w:r>
      <w:r w:rsidRPr="005D7E34">
        <w:rPr>
          <w:rFonts w:ascii="Ebrima" w:hAnsi="Ebrima" w:cs="Leelawadee"/>
          <w:bCs/>
          <w:color w:val="auto"/>
          <w:sz w:val="22"/>
          <w:szCs w:val="22"/>
        </w:rPr>
        <w:t xml:space="preserve">Conta Centralizadora </w:t>
      </w:r>
      <w:r w:rsidRPr="005D7E34">
        <w:rPr>
          <w:rFonts w:ascii="Ebrima" w:hAnsi="Ebrima" w:cs="Leelawadee"/>
          <w:color w:val="auto"/>
          <w:sz w:val="22"/>
          <w:szCs w:val="22"/>
        </w:rPr>
        <w:t>que lhe foram transferidos, (c) ratear os recursos obtidos entre os Titulares de CRI na proporção de CRI detidos, e (d) transferir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eventualmente não realizados aos Titulares de CRI, na proporção de CRI detidos.</w:t>
      </w:r>
    </w:p>
    <w:p w14:paraId="7D264BE2" w14:textId="77777777" w:rsidR="00BA72AF" w:rsidRPr="005D7E34" w:rsidRDefault="00BA72AF" w:rsidP="00BA72AF">
      <w:pPr>
        <w:spacing w:line="276" w:lineRule="auto"/>
        <w:rPr>
          <w:rFonts w:ascii="Ebrima" w:hAnsi="Ebrima" w:cs="Leelawadee"/>
          <w:sz w:val="22"/>
          <w:szCs w:val="22"/>
        </w:rPr>
      </w:pPr>
      <w:bookmarkStart w:id="65" w:name="_DV_M251"/>
      <w:bookmarkStart w:id="66" w:name="_Toc110076268"/>
      <w:bookmarkStart w:id="67" w:name="_Toc163380707"/>
      <w:bookmarkStart w:id="68" w:name="_Toc180553623"/>
      <w:bookmarkStart w:id="69" w:name="_Toc205799098"/>
      <w:bookmarkEnd w:id="65"/>
    </w:p>
    <w:p w14:paraId="413A222D" w14:textId="77777777" w:rsidR="00BA72AF" w:rsidRPr="005D7E34" w:rsidRDefault="00BA72AF" w:rsidP="00BA72AF">
      <w:pPr>
        <w:spacing w:line="276" w:lineRule="auto"/>
        <w:jc w:val="both"/>
        <w:rPr>
          <w:rFonts w:ascii="Ebrima" w:hAnsi="Ebrima" w:cs="Leelawadee"/>
          <w:sz w:val="22"/>
          <w:szCs w:val="22"/>
        </w:rPr>
      </w:pPr>
      <w:r w:rsidRPr="005D7E34">
        <w:rPr>
          <w:rFonts w:ascii="Ebrima" w:hAnsi="Ebrima" w:cs="Leelawadee"/>
          <w:b/>
          <w:bCs/>
          <w:sz w:val="22"/>
          <w:szCs w:val="22"/>
        </w:rPr>
        <w:t>10.5.</w:t>
      </w:r>
      <w:r w:rsidRPr="005D7E34">
        <w:rPr>
          <w:rFonts w:ascii="Ebrima" w:hAnsi="Ebrima" w:cs="Leelawadee"/>
          <w:sz w:val="22"/>
          <w:szCs w:val="22"/>
        </w:rPr>
        <w:tab/>
        <w:t xml:space="preserve">Na hipótese de liquidação do Patrimônio Separado, e caso o pagamento dos valores devidos pela Devedora não ocorra nos prazos previstos na Escritura de Emissão de Debênture, os bens e direitos pertencentes ao Patrimônio Separado, e/ou ainda os recursos em resultado da satisfação dos procedimentos de execução/excussão dos direitos e Garantias, serão entregues em dação em pagamento pela dívida resultante dos CRI, obrigando-se os Titulares de CRI, conforme o caso, a restituir prontamente à Devedora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aos CRI serão dados os Créditos Imobiliários na proporção detida por cada um deles. Adicionalmente, a cada CRI será dada em dação em pagamento a parcela dos bens e direitos integrantes do Patrimônio Separado dos CRI (exceto pelos Créditos Imobiliários), na proporção em que cada CRI representa em relação à totalidade do saldo devedor do Valor Nominal Unitário dos CRI, operando-se, no momento da referida dação, a quitação dos CRI e liquidação do Regime Fiduciário. </w:t>
      </w:r>
    </w:p>
    <w:p w14:paraId="6E3DE299" w14:textId="77777777" w:rsidR="00BA72AF" w:rsidRPr="005D7E34" w:rsidRDefault="00BA72AF" w:rsidP="00BA72AF">
      <w:pPr>
        <w:spacing w:line="276" w:lineRule="auto"/>
        <w:jc w:val="both"/>
        <w:rPr>
          <w:rFonts w:ascii="Ebrima" w:hAnsi="Ebrima" w:cs="Leelawadee"/>
          <w:sz w:val="22"/>
          <w:szCs w:val="22"/>
        </w:rPr>
      </w:pPr>
    </w:p>
    <w:p w14:paraId="572B0802"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70" w:name="_Toc110076265"/>
      <w:bookmarkStart w:id="71" w:name="_Toc163380704"/>
      <w:bookmarkStart w:id="72" w:name="_Toc180553620"/>
      <w:bookmarkStart w:id="73" w:name="_Toc205799095"/>
      <w:r w:rsidRPr="005D7E34">
        <w:rPr>
          <w:rFonts w:ascii="Ebrima" w:hAnsi="Ebrima" w:cs="Leelawadee"/>
          <w:b/>
          <w:bCs/>
          <w:color w:val="auto"/>
          <w:sz w:val="22"/>
          <w:szCs w:val="22"/>
        </w:rPr>
        <w:t>CLÁUSULA DÉCIMA PRIMEIRA – DECLARAÇÕES E OBRIGAÇÕES DA EMISSORA</w:t>
      </w:r>
      <w:bookmarkEnd w:id="70"/>
      <w:bookmarkEnd w:id="71"/>
      <w:bookmarkEnd w:id="72"/>
      <w:bookmarkEnd w:id="73"/>
    </w:p>
    <w:p w14:paraId="28DF1B74" w14:textId="77777777" w:rsidR="00BA72AF" w:rsidRPr="005D7E34" w:rsidRDefault="00BA72AF" w:rsidP="00BA72AF">
      <w:pPr>
        <w:pStyle w:val="Rodap"/>
        <w:widowControl w:val="0"/>
        <w:spacing w:line="276" w:lineRule="auto"/>
        <w:jc w:val="both"/>
        <w:rPr>
          <w:rFonts w:ascii="Ebrima" w:hAnsi="Ebrima" w:cs="Leelawadee"/>
          <w:b/>
          <w:sz w:val="22"/>
          <w:szCs w:val="22"/>
        </w:rPr>
      </w:pPr>
    </w:p>
    <w:p w14:paraId="122D0C1B" w14:textId="77777777" w:rsidR="00BA72AF" w:rsidRPr="005D7E34" w:rsidRDefault="00BA72AF" w:rsidP="0078631B">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neste ato declara que:</w:t>
      </w:r>
    </w:p>
    <w:p w14:paraId="65362EEA" w14:textId="77777777" w:rsidR="00BA72AF" w:rsidRPr="005D7E34" w:rsidRDefault="00BA72AF" w:rsidP="00BA72AF">
      <w:pPr>
        <w:widowControl w:val="0"/>
        <w:spacing w:line="276" w:lineRule="auto"/>
        <w:jc w:val="both"/>
        <w:rPr>
          <w:rFonts w:ascii="Ebrima" w:hAnsi="Ebrima" w:cs="Leelawadee"/>
          <w:sz w:val="22"/>
          <w:szCs w:val="22"/>
        </w:rPr>
      </w:pPr>
    </w:p>
    <w:p w14:paraId="6AB2AF4E"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é</w:t>
      </w:r>
      <w:proofErr w:type="gramEnd"/>
      <w:r w:rsidRPr="005D7E34">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63FC3D8B" w14:textId="77777777" w:rsidR="00BA72AF" w:rsidRPr="005D7E34" w:rsidRDefault="00BA72AF" w:rsidP="00BA72AF">
      <w:pPr>
        <w:widowControl w:val="0"/>
        <w:spacing w:line="276" w:lineRule="auto"/>
        <w:jc w:val="both"/>
        <w:rPr>
          <w:rFonts w:ascii="Ebrima" w:hAnsi="Ebrima" w:cs="Leelawadee"/>
          <w:sz w:val="22"/>
          <w:szCs w:val="22"/>
        </w:rPr>
      </w:pPr>
    </w:p>
    <w:p w14:paraId="5ED1E126"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está</w:t>
      </w:r>
      <w:proofErr w:type="gramEnd"/>
      <w:r w:rsidRPr="005D7E34">
        <w:rPr>
          <w:rFonts w:ascii="Ebrima" w:hAnsi="Ebrima" w:cs="Leelawadee"/>
          <w:sz w:val="22"/>
          <w:szCs w:val="22"/>
        </w:rPr>
        <w:t xml:space="preserve">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4B75EF9" w14:textId="77777777" w:rsidR="00BA72AF" w:rsidRPr="005D7E34" w:rsidRDefault="00BA72AF" w:rsidP="00BA72AF">
      <w:pPr>
        <w:widowControl w:val="0"/>
        <w:spacing w:line="276" w:lineRule="auto"/>
        <w:jc w:val="both"/>
        <w:rPr>
          <w:rFonts w:ascii="Ebrima" w:hAnsi="Ebrima" w:cs="Leelawadee"/>
          <w:sz w:val="22"/>
          <w:szCs w:val="22"/>
        </w:rPr>
      </w:pPr>
    </w:p>
    <w:p w14:paraId="79C34D12"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os</w:t>
      </w:r>
      <w:proofErr w:type="gramEnd"/>
      <w:r w:rsidRPr="005D7E34">
        <w:rPr>
          <w:rFonts w:ascii="Ebrima" w:hAnsi="Ebrima" w:cs="Leelawadee"/>
          <w:sz w:val="22"/>
          <w:szCs w:val="22"/>
        </w:rPr>
        <w:t xml:space="preserve">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5470AAD7" w14:textId="77777777" w:rsidR="00BA72AF" w:rsidRPr="005D7E34" w:rsidRDefault="00BA72AF" w:rsidP="00BA72AF">
      <w:pPr>
        <w:widowControl w:val="0"/>
        <w:spacing w:line="276" w:lineRule="auto"/>
        <w:jc w:val="both"/>
        <w:rPr>
          <w:rFonts w:ascii="Ebrima" w:hAnsi="Ebrima" w:cs="Leelawadee"/>
          <w:sz w:val="22"/>
          <w:szCs w:val="22"/>
        </w:rPr>
      </w:pPr>
    </w:p>
    <w:p w14:paraId="0156EB54"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é</w:t>
      </w:r>
      <w:proofErr w:type="gramEnd"/>
      <w:r w:rsidRPr="005D7E34">
        <w:rPr>
          <w:rFonts w:ascii="Ebrima" w:hAnsi="Ebrima" w:cs="Leelawadee"/>
          <w:sz w:val="22"/>
          <w:szCs w:val="22"/>
        </w:rPr>
        <w:t xml:space="preserve"> legítima e única titular dos Créditos Imobiliários representados integralmente pelas CCI, das Garantias e das Contas Arrecadadoras e d</w:t>
      </w:r>
      <w:r w:rsidRPr="005D7E34">
        <w:rPr>
          <w:rFonts w:ascii="Ebrima" w:hAnsi="Ebrima" w:cs="Leelawadee"/>
          <w:bCs/>
          <w:sz w:val="22"/>
          <w:szCs w:val="22"/>
        </w:rPr>
        <w:t>a Conta Centralizadora</w:t>
      </w:r>
      <w:r w:rsidRPr="005D7E34">
        <w:rPr>
          <w:rFonts w:ascii="Ebrima" w:hAnsi="Ebrima" w:cs="Leelawadee"/>
          <w:sz w:val="22"/>
          <w:szCs w:val="22"/>
        </w:rPr>
        <w:t>, em benefício dos Titulares de CRI;</w:t>
      </w:r>
    </w:p>
    <w:p w14:paraId="7E8E943C" w14:textId="77777777" w:rsidR="00BA72AF" w:rsidRPr="005D7E34" w:rsidRDefault="00BA72AF" w:rsidP="00BA72AF">
      <w:pPr>
        <w:widowControl w:val="0"/>
        <w:spacing w:line="276" w:lineRule="auto"/>
        <w:jc w:val="both"/>
        <w:rPr>
          <w:rFonts w:ascii="Ebrima" w:hAnsi="Ebrima" w:cs="Leelawadee"/>
          <w:sz w:val="22"/>
          <w:szCs w:val="22"/>
        </w:rPr>
      </w:pPr>
    </w:p>
    <w:p w14:paraId="3ED9ADC5"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os</w:t>
      </w:r>
      <w:proofErr w:type="gramEnd"/>
      <w:r w:rsidRPr="005D7E34">
        <w:rPr>
          <w:rFonts w:ascii="Ebrima" w:hAnsi="Ebrima" w:cs="Leelawadee"/>
          <w:sz w:val="22"/>
          <w:szCs w:val="22"/>
        </w:rPr>
        <w:t xml:space="preserve"> Créditos Imobiliários, representados integralmente pelas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3FEC3A34" w14:textId="77777777" w:rsidR="00BA72AF" w:rsidRPr="005D7E34" w:rsidRDefault="00BA72AF" w:rsidP="00BA72AF">
      <w:pPr>
        <w:widowControl w:val="0"/>
        <w:spacing w:line="276" w:lineRule="auto"/>
        <w:jc w:val="both"/>
        <w:rPr>
          <w:rFonts w:ascii="Ebrima" w:hAnsi="Ebrima" w:cs="Leelawadee"/>
          <w:sz w:val="22"/>
          <w:szCs w:val="22"/>
        </w:rPr>
      </w:pPr>
    </w:p>
    <w:p w14:paraId="6481BC59"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não</w:t>
      </w:r>
      <w:proofErr w:type="gramEnd"/>
      <w:r w:rsidRPr="005D7E34">
        <w:rPr>
          <w:rFonts w:ascii="Ebrima" w:hAnsi="Ebrima" w:cs="Leelawadee"/>
          <w:sz w:val="22"/>
          <w:szCs w:val="22"/>
        </w:rPr>
        <w:t xml:space="preserve"> existem procedimentos administrativos ou ações judiciais, pessoais, reais, ou arbitrais de qualquer natureza em qualquer tribunal, que afetem ou possam vir a afetar os Créditos Imobiliários representados integralmente pelas CCI, ou, ainda que indiretamente, o presente Termo de Securitização e os Documentos da Operação; </w:t>
      </w:r>
    </w:p>
    <w:p w14:paraId="60238BE8" w14:textId="77777777" w:rsidR="00BA72AF" w:rsidRPr="005D7E34" w:rsidRDefault="00BA72AF" w:rsidP="00BA72AF">
      <w:pPr>
        <w:widowControl w:val="0"/>
        <w:spacing w:line="276" w:lineRule="auto"/>
        <w:jc w:val="both"/>
        <w:rPr>
          <w:rFonts w:ascii="Ebrima" w:hAnsi="Ebrima" w:cs="Leelawadee"/>
          <w:sz w:val="22"/>
          <w:szCs w:val="22"/>
        </w:rPr>
      </w:pPr>
    </w:p>
    <w:p w14:paraId="4EBB1A7F"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não</w:t>
      </w:r>
      <w:proofErr w:type="gramEnd"/>
      <w:r w:rsidRPr="005D7E34">
        <w:rPr>
          <w:rFonts w:ascii="Ebrima" w:hAnsi="Ebrima" w:cs="Leelawadee"/>
          <w:sz w:val="22"/>
          <w:szCs w:val="22"/>
        </w:rPr>
        <w:t xml:space="preserve"> há qualquer ligação entre a Emissora e o Agente Fiduciário que impeça o Agente Fiduciário de exercer plenamente suas funções; e</w:t>
      </w:r>
    </w:p>
    <w:p w14:paraId="7AF46475" w14:textId="77777777" w:rsidR="00BA72AF" w:rsidRPr="005D7E34" w:rsidRDefault="00BA72AF" w:rsidP="00BA72AF">
      <w:pPr>
        <w:widowControl w:val="0"/>
        <w:spacing w:line="276" w:lineRule="auto"/>
        <w:jc w:val="both"/>
        <w:rPr>
          <w:rFonts w:ascii="Ebrima" w:hAnsi="Ebrima" w:cs="Leelawadee"/>
          <w:sz w:val="22"/>
          <w:szCs w:val="22"/>
        </w:rPr>
      </w:pPr>
    </w:p>
    <w:p w14:paraId="0CBED30B"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este</w:t>
      </w:r>
      <w:proofErr w:type="gramEnd"/>
      <w:r w:rsidRPr="005D7E34">
        <w:rPr>
          <w:rFonts w:ascii="Ebrima" w:hAnsi="Ebrima" w:cs="Leelawadee"/>
          <w:sz w:val="22"/>
          <w:szCs w:val="22"/>
        </w:rPr>
        <w:t xml:space="preserve"> Termo de Securitização e os Documentos da Operação de que seja parte constituem uma obrigação legal, válida e vinculativa da Emissora, exequível de acordo com os seus termos e condições.</w:t>
      </w:r>
    </w:p>
    <w:p w14:paraId="0FB30E43"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6336DBD5"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informará todos os fatos relevantes acerca da Emissão e da própria Emissora, mediante publicação nos termos da Cláusula Dezesseis deste Termo de Securitização. Adicionalmente, informará tais fatos diretamente ao Agente Fiduciário por meio de comunicação por escrito.</w:t>
      </w:r>
    </w:p>
    <w:p w14:paraId="4A9C5CC2" w14:textId="77777777" w:rsidR="00BA72AF" w:rsidRPr="005D7E34" w:rsidRDefault="00BA72AF" w:rsidP="00BA72AF">
      <w:pPr>
        <w:widowControl w:val="0"/>
        <w:spacing w:line="276" w:lineRule="auto"/>
        <w:jc w:val="both"/>
        <w:rPr>
          <w:rFonts w:ascii="Ebrima" w:hAnsi="Ebrima" w:cs="Leelawadee"/>
          <w:sz w:val="22"/>
          <w:szCs w:val="22"/>
        </w:rPr>
      </w:pPr>
    </w:p>
    <w:p w14:paraId="6B9F6B45"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5DE32C60" w14:textId="77777777" w:rsidR="00BA72AF" w:rsidRPr="005D7E34" w:rsidRDefault="00BA72AF" w:rsidP="00BA72AF">
      <w:pPr>
        <w:widowControl w:val="0"/>
        <w:spacing w:line="276" w:lineRule="auto"/>
        <w:jc w:val="both"/>
        <w:rPr>
          <w:rFonts w:ascii="Ebrima" w:hAnsi="Ebrima" w:cs="Leelawadee"/>
          <w:sz w:val="22"/>
          <w:szCs w:val="22"/>
        </w:rPr>
      </w:pPr>
    </w:p>
    <w:p w14:paraId="6F2A57E2"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notificará o Agente Fiduciário caso quaisquer das declarações aqui prestadas tornem-se total ou parcialmente inverídicas, incompletas ou incorretas.</w:t>
      </w:r>
    </w:p>
    <w:p w14:paraId="467A605A" w14:textId="77777777" w:rsidR="00BA72AF" w:rsidRPr="005D7E34" w:rsidRDefault="00BA72AF" w:rsidP="00BA72AF">
      <w:pPr>
        <w:pStyle w:val="ListParagraph2"/>
        <w:widowControl w:val="0"/>
        <w:spacing w:line="276" w:lineRule="auto"/>
        <w:ind w:left="0"/>
        <w:rPr>
          <w:rFonts w:ascii="Ebrima" w:hAnsi="Ebrima" w:cs="Leelawadee"/>
          <w:sz w:val="22"/>
          <w:szCs w:val="22"/>
        </w:rPr>
      </w:pPr>
    </w:p>
    <w:p w14:paraId="5FCF4239"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Adicionalmente, sem prejuízo das demais obrigações previstas neste Termo de Securitização, a Emissora cumprirá as seguintes obrigações dispostas no artigo 17 da Instrução CVM nº 476/09:</w:t>
      </w:r>
    </w:p>
    <w:p w14:paraId="2D2C6345" w14:textId="77777777" w:rsidR="00BA72AF" w:rsidRPr="005D7E34" w:rsidRDefault="00BA72AF" w:rsidP="00BA72AF">
      <w:pPr>
        <w:widowControl w:val="0"/>
        <w:spacing w:line="276" w:lineRule="auto"/>
        <w:ind w:left="705"/>
        <w:jc w:val="both"/>
        <w:rPr>
          <w:rFonts w:ascii="Ebrima" w:hAnsi="Ebrima" w:cs="Leelawadee"/>
          <w:sz w:val="22"/>
          <w:szCs w:val="22"/>
        </w:rPr>
      </w:pPr>
    </w:p>
    <w:p w14:paraId="1AE90A63"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preparar</w:t>
      </w:r>
      <w:proofErr w:type="gramEnd"/>
      <w:r w:rsidRPr="005D7E34">
        <w:rPr>
          <w:rFonts w:ascii="Ebrima" w:hAnsi="Ebrima" w:cs="Leelawadee"/>
          <w:sz w:val="22"/>
          <w:szCs w:val="22"/>
        </w:rPr>
        <w:t xml:space="preserve"> demonstrações financeiras de encerramento de exercício e, se for o caso, demonstrações consolidadas, em conformidade com a Lei das Sociedades por Ações, e com as regras emitidas pela CVM;</w:t>
      </w:r>
    </w:p>
    <w:p w14:paraId="794033E8" w14:textId="77777777" w:rsidR="00BA72AF" w:rsidRPr="005D7E34" w:rsidRDefault="00BA72AF" w:rsidP="00BA72AF">
      <w:pPr>
        <w:widowControl w:val="0"/>
        <w:spacing w:line="276" w:lineRule="auto"/>
        <w:jc w:val="both"/>
        <w:rPr>
          <w:rFonts w:ascii="Ebrima" w:hAnsi="Ebrima" w:cs="Leelawadee"/>
          <w:sz w:val="22"/>
          <w:szCs w:val="22"/>
        </w:rPr>
      </w:pPr>
    </w:p>
    <w:p w14:paraId="2F14311C"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submeter</w:t>
      </w:r>
      <w:proofErr w:type="gramEnd"/>
      <w:r w:rsidRPr="005D7E34">
        <w:rPr>
          <w:rFonts w:ascii="Ebrima" w:hAnsi="Ebrima" w:cs="Leelawadee"/>
          <w:sz w:val="22"/>
          <w:szCs w:val="22"/>
        </w:rPr>
        <w:t xml:space="preserve"> suas demonstrações financeiras a auditoria, por auditor registrado na CVM; </w:t>
      </w:r>
    </w:p>
    <w:p w14:paraId="34ACD351" w14:textId="77777777" w:rsidR="00BA72AF" w:rsidRPr="005D7E34" w:rsidRDefault="00BA72AF" w:rsidP="00BA72AF">
      <w:pPr>
        <w:widowControl w:val="0"/>
        <w:spacing w:line="276" w:lineRule="auto"/>
        <w:jc w:val="both"/>
        <w:rPr>
          <w:rFonts w:ascii="Ebrima" w:hAnsi="Ebrima" w:cs="Leelawadee"/>
          <w:sz w:val="22"/>
          <w:szCs w:val="22"/>
        </w:rPr>
      </w:pPr>
    </w:p>
    <w:p w14:paraId="6533A397"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divulgar</w:t>
      </w:r>
      <w:proofErr w:type="gramEnd"/>
      <w:r w:rsidRPr="005D7E34">
        <w:rPr>
          <w:rFonts w:ascii="Ebrima" w:hAnsi="Ebrima" w:cs="Leelawadee"/>
          <w:sz w:val="22"/>
          <w:szCs w:val="22"/>
        </w:rPr>
        <w:t>, até o dia anterior ao início das negociações suas demonstrações financeiras, acompanhadas de notas explicativas e relatório dos auditores independentes, relativa aos 03 (três) últimos exercícios sociais encerrados, em sua página na rede mundial de computadores, dentro de 03 (três) meses contados do encerramento do exercício social;</w:t>
      </w:r>
    </w:p>
    <w:p w14:paraId="0917B78B" w14:textId="77777777" w:rsidR="00BA72AF" w:rsidRPr="005D7E34" w:rsidRDefault="00BA72AF" w:rsidP="00BA72AF">
      <w:pPr>
        <w:pStyle w:val="PargrafodaLista"/>
        <w:rPr>
          <w:rFonts w:ascii="Ebrima" w:hAnsi="Ebrima" w:cs="Leelawadee"/>
          <w:sz w:val="22"/>
          <w:szCs w:val="22"/>
        </w:rPr>
      </w:pPr>
    </w:p>
    <w:p w14:paraId="6DE9013F" w14:textId="77777777" w:rsidR="00BA72AF" w:rsidRPr="005D7E34" w:rsidRDefault="00BA72AF" w:rsidP="00E11768">
      <w:pPr>
        <w:widowControl w:val="0"/>
        <w:numPr>
          <w:ilvl w:val="0"/>
          <w:numId w:val="12"/>
        </w:numPr>
        <w:tabs>
          <w:tab w:val="clear" w:pos="1134"/>
          <w:tab w:val="num" w:pos="709"/>
        </w:tabs>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divulgar</w:t>
      </w:r>
      <w:proofErr w:type="gramEnd"/>
      <w:r w:rsidRPr="005D7E34">
        <w:rPr>
          <w:rFonts w:ascii="Ebrima" w:hAnsi="Ebrima" w:cs="Leelawadee"/>
          <w:sz w:val="22"/>
          <w:szCs w:val="22"/>
        </w:rPr>
        <w:t xml:space="preserve"> as demonstrações financeiras subsequentes, acompanhadas de notas explicativas e relatório dos auditores independentes, dentro de 03 (três) meses contados do encerramento do exercício social;</w:t>
      </w:r>
    </w:p>
    <w:p w14:paraId="1EE1BF1B" w14:textId="77777777" w:rsidR="00BA72AF" w:rsidRPr="005D7E34" w:rsidRDefault="00BA72AF" w:rsidP="00BA72AF">
      <w:pPr>
        <w:widowControl w:val="0"/>
        <w:spacing w:line="276" w:lineRule="auto"/>
        <w:jc w:val="both"/>
        <w:rPr>
          <w:rFonts w:ascii="Ebrima" w:hAnsi="Ebrima" w:cs="Leelawadee"/>
          <w:sz w:val="22"/>
          <w:szCs w:val="22"/>
        </w:rPr>
      </w:pPr>
    </w:p>
    <w:p w14:paraId="556D33F7"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manter</w:t>
      </w:r>
      <w:proofErr w:type="gramEnd"/>
      <w:r w:rsidRPr="005D7E34">
        <w:rPr>
          <w:rFonts w:ascii="Ebrima" w:hAnsi="Ebrima" w:cs="Leelawadee"/>
          <w:sz w:val="22"/>
          <w:szCs w:val="22"/>
        </w:rPr>
        <w:t xml:space="preserve"> os documentos mencionados no inciso “iii” acima em sua página na rede mundial de computadores, por um prazo de 03 (três) anos;</w:t>
      </w:r>
    </w:p>
    <w:p w14:paraId="596F7DAB" w14:textId="77777777" w:rsidR="00BA72AF" w:rsidRPr="005D7E34" w:rsidRDefault="00BA72AF" w:rsidP="00BA72AF">
      <w:pPr>
        <w:widowControl w:val="0"/>
        <w:spacing w:line="276" w:lineRule="auto"/>
        <w:jc w:val="both"/>
        <w:rPr>
          <w:rFonts w:ascii="Ebrima" w:hAnsi="Ebrima" w:cs="Leelawadee"/>
          <w:sz w:val="22"/>
          <w:szCs w:val="22"/>
        </w:rPr>
      </w:pPr>
    </w:p>
    <w:p w14:paraId="2534FB64"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observar</w:t>
      </w:r>
      <w:proofErr w:type="gramEnd"/>
      <w:r w:rsidRPr="005D7E34">
        <w:rPr>
          <w:rFonts w:ascii="Ebrima" w:hAnsi="Ebrima" w:cs="Leelawadee"/>
          <w:sz w:val="22"/>
          <w:szCs w:val="22"/>
        </w:rPr>
        <w:t xml:space="preserve"> as disposições da Instrução CVM nº 358/02, no tocante a dever de sigilo e vedações à negociação; </w:t>
      </w:r>
    </w:p>
    <w:p w14:paraId="7C9CDEE0" w14:textId="77777777" w:rsidR="00BA72AF" w:rsidRPr="005D7E34" w:rsidRDefault="00BA72AF" w:rsidP="00BA72AF">
      <w:pPr>
        <w:widowControl w:val="0"/>
        <w:spacing w:line="276" w:lineRule="auto"/>
        <w:jc w:val="both"/>
        <w:rPr>
          <w:rFonts w:ascii="Ebrima" w:hAnsi="Ebrima" w:cs="Leelawadee"/>
          <w:sz w:val="22"/>
          <w:szCs w:val="22"/>
        </w:rPr>
      </w:pPr>
    </w:p>
    <w:p w14:paraId="291F3661"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divulgar</w:t>
      </w:r>
      <w:proofErr w:type="gramEnd"/>
      <w:r w:rsidRPr="005D7E34">
        <w:rPr>
          <w:rFonts w:ascii="Ebrima" w:hAnsi="Ebrima" w:cs="Leelawadee"/>
          <w:sz w:val="22"/>
          <w:szCs w:val="22"/>
        </w:rPr>
        <w:t xml:space="preserve"> em sua página na rede mundial de computadores a ocorrência de fato relevante, conforme definido pelo artigo 2º da Instrução CVM nº 358/02, comunicando imediatamente ao Agente Fiduciário;</w:t>
      </w:r>
    </w:p>
    <w:p w14:paraId="2D75FC95" w14:textId="77777777" w:rsidR="00BA72AF" w:rsidRPr="005D7E34" w:rsidRDefault="00BA72AF" w:rsidP="00BA72AF">
      <w:pPr>
        <w:widowControl w:val="0"/>
        <w:spacing w:line="276" w:lineRule="auto"/>
        <w:jc w:val="both"/>
        <w:rPr>
          <w:rFonts w:ascii="Ebrima" w:hAnsi="Ebrima" w:cs="Leelawadee"/>
          <w:sz w:val="22"/>
          <w:szCs w:val="22"/>
        </w:rPr>
      </w:pPr>
    </w:p>
    <w:p w14:paraId="2267B5B3"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fornecer</w:t>
      </w:r>
      <w:proofErr w:type="gramEnd"/>
      <w:r w:rsidRPr="005D7E34">
        <w:rPr>
          <w:rFonts w:ascii="Ebrima" w:hAnsi="Ebrima" w:cs="Leelawadee"/>
          <w:sz w:val="22"/>
          <w:szCs w:val="22"/>
        </w:rPr>
        <w:t xml:space="preserve"> as informações solicitadas pela CVM;</w:t>
      </w:r>
    </w:p>
    <w:p w14:paraId="7FB25822" w14:textId="77777777" w:rsidR="00BA72AF" w:rsidRPr="005D7E34" w:rsidRDefault="00BA72AF" w:rsidP="00BA72AF">
      <w:pPr>
        <w:widowControl w:val="0"/>
        <w:spacing w:line="276" w:lineRule="auto"/>
        <w:jc w:val="both"/>
        <w:rPr>
          <w:rFonts w:ascii="Ebrima" w:hAnsi="Ebrima" w:cs="Leelawadee"/>
          <w:sz w:val="22"/>
          <w:szCs w:val="22"/>
        </w:rPr>
      </w:pPr>
    </w:p>
    <w:p w14:paraId="77EC14D2"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divulgar</w:t>
      </w:r>
      <w:proofErr w:type="gramEnd"/>
      <w:r w:rsidRPr="005D7E34">
        <w:rPr>
          <w:rFonts w:ascii="Ebrima" w:hAnsi="Ebrima" w:cs="Leelawadee"/>
          <w:sz w:val="22"/>
          <w:szCs w:val="22"/>
        </w:rPr>
        <w:t xml:space="preserve"> em sua página na rede mundial de computadores o relatório anual e demais comunicações enviadas pelo agente fiduciário na mesma data do seu recebimento, observado ainda o disposto no item (iv) desta cláusula; e</w:t>
      </w:r>
    </w:p>
    <w:p w14:paraId="36E7C1E3" w14:textId="77777777" w:rsidR="00BA72AF" w:rsidRPr="005D7E34" w:rsidRDefault="00BA72AF" w:rsidP="00BA72AF">
      <w:pPr>
        <w:pStyle w:val="PargrafodaLista"/>
        <w:rPr>
          <w:rFonts w:ascii="Ebrima" w:hAnsi="Ebrima" w:cs="Leelawadee"/>
          <w:sz w:val="22"/>
          <w:szCs w:val="22"/>
        </w:rPr>
      </w:pPr>
    </w:p>
    <w:p w14:paraId="7405F635"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observar</w:t>
      </w:r>
      <w:proofErr w:type="gramEnd"/>
      <w:r w:rsidRPr="005D7E34">
        <w:rPr>
          <w:rFonts w:ascii="Ebrima" w:hAnsi="Ebrima" w:cs="Leelawadee"/>
          <w:sz w:val="22"/>
          <w:szCs w:val="22"/>
        </w:rPr>
        <w:t xml:space="preserve">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da ICVM nº 476/09.</w:t>
      </w:r>
    </w:p>
    <w:p w14:paraId="23C339CE" w14:textId="77777777" w:rsidR="00BA72AF" w:rsidRPr="005D7E34" w:rsidRDefault="00BA72AF" w:rsidP="00BA72AF">
      <w:pPr>
        <w:pStyle w:val="Ttulo2"/>
        <w:keepNext w:val="0"/>
        <w:widowControl w:val="0"/>
        <w:spacing w:line="276" w:lineRule="auto"/>
        <w:rPr>
          <w:rFonts w:ascii="Ebrima" w:hAnsi="Ebrima" w:cs="Leelawadee"/>
          <w:color w:val="auto"/>
          <w:sz w:val="22"/>
          <w:szCs w:val="22"/>
        </w:rPr>
      </w:pPr>
    </w:p>
    <w:p w14:paraId="138D52B4"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2FAA8614" w14:textId="77777777" w:rsidR="00BA72AF" w:rsidRPr="005D7E34" w:rsidRDefault="00BA72AF" w:rsidP="00BA72AF">
      <w:pPr>
        <w:widowControl w:val="0"/>
        <w:spacing w:line="276" w:lineRule="auto"/>
        <w:jc w:val="both"/>
        <w:rPr>
          <w:rFonts w:ascii="Ebrima" w:hAnsi="Ebrima" w:cs="Leelawadee"/>
          <w:sz w:val="22"/>
          <w:szCs w:val="22"/>
        </w:rPr>
      </w:pPr>
    </w:p>
    <w:p w14:paraId="3BE67A11"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Sempre que solicitado pelos Titulares de CRI, por escrito e com prazo de antecedência de 20 (vinte) Dias Úteis, a Emissora lhes dará acesso aos relatórios de gestão dos Créditos Imobiliários representados integralmente pelas CCI. Os Titulares de CRI poderão solicitar tais relatórios diretamente ao Agente Fiduciário, que os receberá da Emissora mensalmente, até o 15º (décimo quinto) dia de cada mês, referentes ao mês imediatamente anterior.</w:t>
      </w:r>
    </w:p>
    <w:p w14:paraId="13E5BEFC" w14:textId="77777777" w:rsidR="00BA72AF" w:rsidRPr="005D7E34" w:rsidRDefault="00BA72AF" w:rsidP="00BA72AF">
      <w:pPr>
        <w:widowControl w:val="0"/>
        <w:spacing w:line="276" w:lineRule="auto"/>
        <w:rPr>
          <w:rFonts w:ascii="Ebrima" w:hAnsi="Ebrima" w:cs="Leelawadee"/>
          <w:sz w:val="22"/>
          <w:szCs w:val="22"/>
        </w:rPr>
      </w:pPr>
    </w:p>
    <w:p w14:paraId="6FDC9718"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SEGUNDA – AGENTE FIDUCIÁRIO</w:t>
      </w:r>
      <w:bookmarkEnd w:id="66"/>
      <w:bookmarkEnd w:id="67"/>
      <w:bookmarkEnd w:id="68"/>
      <w:bookmarkEnd w:id="69"/>
    </w:p>
    <w:p w14:paraId="7C9D73D8" w14:textId="77777777" w:rsidR="00BA72AF" w:rsidRPr="005D7E34" w:rsidRDefault="00BA72AF" w:rsidP="00BA72AF">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3F7216B0" w14:textId="77777777" w:rsidR="00BA72AF" w:rsidRPr="005D7E34"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nomeia o Agente Fiduciário, o qual receberá diretamente da Emissora, às custas da Devedora, durante o período de vigência dos CRI, o valor anual de </w:t>
      </w:r>
      <w:bookmarkStart w:id="74" w:name="_Hlk11312870"/>
      <w:r w:rsidRPr="005D7E34">
        <w:rPr>
          <w:rFonts w:ascii="Ebrima" w:hAnsi="Ebrima" w:cs="Leelawadee"/>
          <w:color w:val="auto"/>
          <w:sz w:val="22"/>
          <w:szCs w:val="22"/>
        </w:rPr>
        <w:t>R$ 20.000,00 (vinte mil reais), líquido de tributos, sendo que a 1ª (primeira) parcela deverá ser paga até o 5º (quinto) Dia Útil</w:t>
      </w:r>
      <w:bookmarkEnd w:id="74"/>
      <w:r w:rsidRPr="005D7E34">
        <w:rPr>
          <w:rFonts w:ascii="Ebrima" w:hAnsi="Ebrima" w:cs="Leelawadee"/>
          <w:color w:val="auto"/>
          <w:sz w:val="22"/>
          <w:szCs w:val="22"/>
        </w:rPr>
        <w:t xml:space="preserve"> contado da Data de Integralização ou em 30 (trinta) dias a contar da presente data, o que ocorrer primeiro, e as demais parcelas deverão ser pagas no dia 15 (quinze) do mesmo mês de emissão da primeira fatura</w:t>
      </w:r>
      <w:r w:rsidRPr="005D7E34" w:rsidDel="00045F65">
        <w:rPr>
          <w:rFonts w:ascii="Ebrima" w:hAnsi="Ebrima" w:cs="Leelawadee"/>
          <w:color w:val="auto"/>
          <w:sz w:val="22"/>
          <w:szCs w:val="22"/>
        </w:rPr>
        <w:t xml:space="preserve"> </w:t>
      </w:r>
      <w:r w:rsidRPr="005D7E34">
        <w:rPr>
          <w:rFonts w:ascii="Ebrima" w:hAnsi="Ebrima" w:cs="Leelawadee"/>
          <w:color w:val="auto"/>
          <w:sz w:val="22"/>
          <w:szCs w:val="22"/>
        </w:rPr>
        <w:t xml:space="preserve">nos anos subsequentes ou enquanto o Agente Fiduciário permanecer no exercício de suas funções. </w:t>
      </w:r>
    </w:p>
    <w:p w14:paraId="16DD2319"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C9842A9"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Caso a Emissora ou a Devedora atrasem o pagamento de quaisquer das remunerações previstas na Cláusula 12.1. </w:t>
      </w:r>
      <w:proofErr w:type="gramStart"/>
      <w:r w:rsidRPr="005D7E34">
        <w:rPr>
          <w:rFonts w:ascii="Ebrima" w:hAnsi="Ebrima" w:cs="Leelawadee"/>
          <w:color w:val="auto"/>
          <w:sz w:val="22"/>
          <w:szCs w:val="22"/>
        </w:rPr>
        <w:t>acima</w:t>
      </w:r>
      <w:proofErr w:type="gramEnd"/>
      <w:r w:rsidRPr="005D7E34">
        <w:rPr>
          <w:rFonts w:ascii="Ebrima" w:hAnsi="Ebrima" w:cs="Leelawadee"/>
          <w:color w:val="auto"/>
          <w:sz w:val="22"/>
          <w:szCs w:val="22"/>
        </w:rPr>
        <w:t xml:space="preserve">, estarão sujeitas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5D7E34">
        <w:rPr>
          <w:rFonts w:ascii="Ebrima" w:hAnsi="Ebrima" w:cs="Leelawadee"/>
          <w:i/>
          <w:iCs/>
          <w:color w:val="auto"/>
          <w:sz w:val="22"/>
          <w:szCs w:val="22"/>
        </w:rPr>
        <w:t>pro rata die,</w:t>
      </w:r>
      <w:r w:rsidRPr="005D7E34">
        <w:rPr>
          <w:rFonts w:ascii="Ebrima" w:hAnsi="Ebrima" w:cs="Leelawadee"/>
          <w:color w:val="auto"/>
          <w:sz w:val="22"/>
          <w:szCs w:val="22"/>
        </w:rPr>
        <w:t xml:space="preserve"> se necessário.</w:t>
      </w:r>
    </w:p>
    <w:p w14:paraId="3842194C"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AD15286"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As parcelas de remuneração serão atualizadas, anualmente, a partir da data de integralização pela variação do IPCA/IBGE, adotando-se, ainda, os mesmos critérios de substituição desse índice, conforme previsto neste Termo de Securitização, podendo tal atualização ser calculada </w:t>
      </w:r>
      <w:proofErr w:type="gramStart"/>
      <w:r w:rsidRPr="005D7E34">
        <w:rPr>
          <w:rFonts w:ascii="Ebrima" w:hAnsi="Ebrima" w:cs="Leelawadee"/>
          <w:i/>
          <w:iCs/>
          <w:color w:val="auto"/>
          <w:sz w:val="22"/>
          <w:szCs w:val="22"/>
        </w:rPr>
        <w:t>“pro</w:t>
      </w:r>
      <w:proofErr w:type="gramEnd"/>
      <w:r w:rsidRPr="005D7E34">
        <w:rPr>
          <w:rFonts w:ascii="Ebrima" w:hAnsi="Ebrima" w:cs="Leelawadee"/>
          <w:i/>
          <w:iCs/>
          <w:color w:val="auto"/>
          <w:sz w:val="22"/>
          <w:szCs w:val="22"/>
        </w:rPr>
        <w:t>-rata temporis”</w:t>
      </w:r>
      <w:r w:rsidRPr="005D7E34">
        <w:rPr>
          <w:rFonts w:ascii="Ebrima" w:hAnsi="Ebrima" w:cs="Leelawadee"/>
          <w:color w:val="auto"/>
          <w:sz w:val="22"/>
          <w:szCs w:val="22"/>
        </w:rPr>
        <w:t>, se necessário.</w:t>
      </w:r>
    </w:p>
    <w:p w14:paraId="2B57B752" w14:textId="77777777" w:rsidR="00BA72AF" w:rsidRPr="005D7E34" w:rsidRDefault="00BA72AF" w:rsidP="00BA72AF">
      <w:pPr>
        <w:tabs>
          <w:tab w:val="left" w:pos="709"/>
        </w:tabs>
        <w:spacing w:line="276" w:lineRule="auto"/>
        <w:ind w:left="709"/>
        <w:rPr>
          <w:rFonts w:ascii="Ebrima" w:hAnsi="Ebrima" w:cs="Leelawadee"/>
          <w:sz w:val="22"/>
          <w:szCs w:val="22"/>
        </w:rPr>
      </w:pPr>
    </w:p>
    <w:p w14:paraId="5F209A0E"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acima, será devida mesmo após o vencimento dos CRI, caso o Agente Fiduciário ainda esteja atuando em nome dos Titulares de CRI, remuneração esta que será devida propriamente aos meses de atuação do Agente Fiduciário. Caso os recursos do Patrimônio Separado não sejam suficientes para o pagamento da remuneração do Agente Fiduciário, os Titulares de CRI arcarão com sua remuneração, ressalvando seu direito de num segundo momento se reembolsarem, após a realização do Patrimônio separado.</w:t>
      </w:r>
    </w:p>
    <w:p w14:paraId="00C3000E" w14:textId="77777777" w:rsidR="00BA72AF" w:rsidRPr="005D7E34" w:rsidRDefault="00BA72AF" w:rsidP="00BA72AF">
      <w:pPr>
        <w:tabs>
          <w:tab w:val="left" w:pos="709"/>
        </w:tabs>
        <w:spacing w:line="276" w:lineRule="auto"/>
        <w:ind w:left="709"/>
        <w:rPr>
          <w:rFonts w:ascii="Ebrima" w:hAnsi="Ebrima" w:cs="Leelawadee"/>
          <w:sz w:val="22"/>
          <w:szCs w:val="22"/>
        </w:rPr>
      </w:pPr>
    </w:p>
    <w:p w14:paraId="53E5BAF4"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As parcelas serão acrescidas de (i) Imposto Sobre Serviços de qualquer natureza (ISS); (ii) Programa de Integração Social (PIS); (iii) Contribuição para Financiamento da Seguridade Social (COFINS); (iv) CSLL (Contribuição Social sobre o Lucro Líquido); (v) IRRF (Imposto de Renda Retido na Fonte); e (vi) quaisquer outros impostos que venham a incidir sobre a remuneração do Agente Fiduciário.</w:t>
      </w:r>
    </w:p>
    <w:p w14:paraId="2F420061" w14:textId="77777777" w:rsidR="00BA72AF" w:rsidRPr="005D7E34" w:rsidRDefault="00BA72AF" w:rsidP="00BA72A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2155119"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No caso de inadimplemento no pagamento dos CRI ou de reestruturação das condições dos CRI, após a emissão ou participação em reuniões ou conferências telefônicas ou assembleias, serão devidas ao Agente Fiduciário, adicionalmente, o valor de R$ 500,00 (quinhentos reais) por hora-homem de trabalho dedicado à: (i) a assessoria dos Titulares de CRI; (ii) execução das garantias ou de CRI; (iii) comparecimento em reuniões formais com a Emissora e/ou com os Titulares de CRI; (iv) implementação das consequentes decisões tomadas em tais eventos; e (v) celebração de aditamento ao Termo, bem como, horas externas ao escritório do Agente Fiduciário, pagas 05 (cinco) Dias Úteis após a entrega, pelo Agente Fiduciário, de “relatório de horas” à Emissora. </w:t>
      </w:r>
    </w:p>
    <w:p w14:paraId="56D4E6F9" w14:textId="77777777" w:rsidR="00BA72AF" w:rsidRPr="005D7E34" w:rsidRDefault="00BA72AF" w:rsidP="00BA72AF">
      <w:pPr>
        <w:spacing w:line="276" w:lineRule="auto"/>
        <w:rPr>
          <w:rFonts w:ascii="Ebrima" w:hAnsi="Ebrima"/>
          <w:sz w:val="22"/>
          <w:szCs w:val="22"/>
        </w:rPr>
      </w:pPr>
    </w:p>
    <w:p w14:paraId="40ADD5D1"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7F09A53" w14:textId="77777777" w:rsidR="00BA72AF" w:rsidRPr="005D7E34" w:rsidRDefault="00BA72AF" w:rsidP="00BA72A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45D5578"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Todas as despesas com procedimentos legais, inclusive as administrativas, em que o Agente Fiduciário venha a incorrer para resguardar os interesses dos Titulares de CRI deverão ser previamente aprovadas e adiantadas pelos Titulares de CRI e, posteriormente, conforme previsto em lei, ressarcidas pela Emissora com recursos do Patrimônio Separado. Tais despesas a serem adiantadas pelos Titulares de CRI incluem também os gatos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 </w:t>
      </w:r>
      <w:r w:rsidRPr="005D7E34">
        <w:rPr>
          <w:rFonts w:ascii="Ebrima" w:hAnsi="Ebrima" w:cs="Leelawadee"/>
          <w:color w:val="auto"/>
          <w:sz w:val="22"/>
          <w:szCs w:val="22"/>
        </w:rPr>
        <w:tab/>
      </w:r>
    </w:p>
    <w:p w14:paraId="5BA4A4F9"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59D021" w14:textId="77777777" w:rsidR="00BA72AF" w:rsidRPr="005D7E34"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Atuando como representante dos Titulares de CRI, o Agente Fiduciário declara:</w:t>
      </w:r>
    </w:p>
    <w:p w14:paraId="4E925C80" w14:textId="77777777" w:rsidR="00BA72AF" w:rsidRPr="005D7E34" w:rsidRDefault="00BA72AF" w:rsidP="00BA72AF">
      <w:pPr>
        <w:widowControl w:val="0"/>
        <w:suppressAutoHyphens/>
        <w:spacing w:line="276" w:lineRule="auto"/>
        <w:ind w:left="709" w:hanging="709"/>
        <w:jc w:val="both"/>
        <w:rPr>
          <w:rFonts w:ascii="Ebrima" w:hAnsi="Ebrima" w:cs="Leelawadee"/>
          <w:sz w:val="22"/>
          <w:szCs w:val="22"/>
        </w:rPr>
      </w:pPr>
    </w:p>
    <w:p w14:paraId="5FF38486" w14:textId="77777777" w:rsidR="00BA72AF" w:rsidRPr="005D7E34"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5D7E34">
        <w:rPr>
          <w:rFonts w:ascii="Ebrima" w:hAnsi="Ebrima" w:cs="Leelawadee"/>
          <w:sz w:val="22"/>
          <w:szCs w:val="22"/>
        </w:rPr>
        <w:t>aceitar integralmente as condições previstas neste Termo de Securitização, em todas as suas cláusulas e condições;</w:t>
      </w:r>
    </w:p>
    <w:p w14:paraId="1C2FE358" w14:textId="77777777" w:rsidR="00BA72AF" w:rsidRPr="005D7E34"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74317890" w14:textId="77777777" w:rsidR="00BA72AF" w:rsidRPr="005D7E34"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5D7E34">
        <w:rPr>
          <w:rFonts w:ascii="Ebrima" w:hAnsi="Ebrima" w:cs="Leelawadee"/>
          <w:sz w:val="22"/>
          <w:szCs w:val="22"/>
        </w:rPr>
        <w:t>não se encontrar em nenhuma das situações de conflito de interesse previstas no artigo 6º da Resolução CVM 17;</w:t>
      </w:r>
    </w:p>
    <w:p w14:paraId="28EB2519" w14:textId="77777777" w:rsidR="00BA72AF" w:rsidRPr="005D7E34"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5FFB026D" w14:textId="77777777" w:rsidR="00BA72AF" w:rsidRPr="005D7E34"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5D7E34">
        <w:rPr>
          <w:rFonts w:ascii="Ebrima" w:hAnsi="Ebrima" w:cs="Leelawadee"/>
          <w:sz w:val="22"/>
          <w:szCs w:val="22"/>
        </w:rPr>
        <w:t>sob as penas da lei, não ter qualquer impedimento legal para o exercício da função que lhe é atribuída, conforme o § 3º do artigo 66 da Lei das Sociedades por Ações e o artigo 11 da Resolução CVM 17;</w:t>
      </w:r>
    </w:p>
    <w:p w14:paraId="3B990157" w14:textId="77777777" w:rsidR="00BA72AF" w:rsidRPr="005D7E34"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77D5361A" w14:textId="77777777" w:rsidR="00BA72AF" w:rsidRPr="005D7E34"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5D7E34">
        <w:rPr>
          <w:rFonts w:ascii="Ebrima" w:hAnsi="Ebrima" w:cs="Leelawadee"/>
          <w:sz w:val="22"/>
          <w:szCs w:val="22"/>
        </w:rPr>
        <w:t xml:space="preserve">estar devidamente autorizado a celebrar este Termo de Securitização e a cumprir com suas obrigações aqui previstas, tendo sido satisfeitos todos os requisitos legais e estatutários necessários para tanto; </w:t>
      </w:r>
    </w:p>
    <w:p w14:paraId="498978EF" w14:textId="77777777" w:rsidR="00BA72AF" w:rsidRPr="005D7E34"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39F13B79" w14:textId="77777777" w:rsidR="00BA72AF" w:rsidRPr="005D7E34"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5D7E34">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768351D8" w14:textId="77777777" w:rsidR="00BA72AF" w:rsidRPr="005D7E34" w:rsidRDefault="00BA72AF" w:rsidP="00BA72AF">
      <w:pPr>
        <w:pStyle w:val="PargrafodaLista"/>
        <w:spacing w:line="276" w:lineRule="auto"/>
        <w:ind w:left="0"/>
        <w:rPr>
          <w:rFonts w:ascii="Ebrima" w:hAnsi="Ebrima" w:cs="Leelawadee"/>
          <w:sz w:val="22"/>
          <w:szCs w:val="22"/>
        </w:rPr>
      </w:pPr>
    </w:p>
    <w:p w14:paraId="26E7B0D9" w14:textId="7286A2E9" w:rsidR="00BA72AF" w:rsidRPr="005D7E34" w:rsidRDefault="00BA72AF" w:rsidP="00E11768">
      <w:pPr>
        <w:pStyle w:val="BodyText21"/>
        <w:numPr>
          <w:ilvl w:val="0"/>
          <w:numId w:val="19"/>
        </w:numPr>
        <w:suppressAutoHyphens/>
        <w:spacing w:line="276" w:lineRule="auto"/>
        <w:ind w:left="0" w:firstLine="0"/>
        <w:rPr>
          <w:rFonts w:ascii="Ebrima" w:hAnsi="Ebrima" w:cs="Leelawadee"/>
          <w:sz w:val="22"/>
          <w:szCs w:val="22"/>
        </w:rPr>
      </w:pPr>
      <w:proofErr w:type="gramStart"/>
      <w:r w:rsidRPr="005D7E34">
        <w:rPr>
          <w:rFonts w:ascii="Ebrima" w:hAnsi="Ebrima" w:cs="Leelawadee"/>
          <w:sz w:val="22"/>
          <w:szCs w:val="22"/>
        </w:rPr>
        <w:t>que</w:t>
      </w:r>
      <w:proofErr w:type="gramEnd"/>
      <w:r w:rsidRPr="005D7E34">
        <w:rPr>
          <w:rFonts w:ascii="Ebrima" w:hAnsi="Ebrima" w:cs="Leelawadee"/>
          <w:sz w:val="22"/>
          <w:szCs w:val="22"/>
        </w:rPr>
        <w:t xml:space="preserve"> nesta data atua em outras emissões de títulos e valores mobiliários da Emissora, as quais se encontram descritas e caracterizadas no Anexo I</w:t>
      </w:r>
      <w:r w:rsidR="005D7E34">
        <w:rPr>
          <w:rFonts w:ascii="Ebrima" w:hAnsi="Ebrima" w:cs="Leelawadee"/>
          <w:sz w:val="22"/>
          <w:szCs w:val="22"/>
        </w:rPr>
        <w:t>X</w:t>
      </w:r>
      <w:r w:rsidRPr="005D7E34">
        <w:rPr>
          <w:rFonts w:ascii="Ebrima" w:hAnsi="Ebrima" w:cs="Leelawadee"/>
          <w:sz w:val="22"/>
          <w:szCs w:val="22"/>
        </w:rPr>
        <w:t xml:space="preserve"> deste Termo de Securitização. </w:t>
      </w:r>
    </w:p>
    <w:p w14:paraId="21784588"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1E103DF0" w14:textId="77777777" w:rsidR="00BA72AF" w:rsidRPr="005D7E34"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exercerá suas funções a partir da data de assinatura deste Termo de Securitização devendo permanecer no exercício de suas funções até o integral cumprimento das Obrigações Garantidas ou até sua efetiva substituição.</w:t>
      </w:r>
    </w:p>
    <w:p w14:paraId="7024D742"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062EC39" w14:textId="77777777" w:rsidR="00BA72AF" w:rsidRPr="005D7E34"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São obrigações do Agente Fiduciário:</w:t>
      </w:r>
    </w:p>
    <w:p w14:paraId="7E0D1A40"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57B4F765"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exercer</w:t>
      </w:r>
      <w:proofErr w:type="gramEnd"/>
      <w:r w:rsidRPr="005D7E34">
        <w:rPr>
          <w:rFonts w:ascii="Ebrima" w:hAnsi="Ebrima" w:cs="Leelawadee"/>
          <w:sz w:val="22"/>
          <w:szCs w:val="22"/>
        </w:rPr>
        <w:t xml:space="preserve"> suas atividades com boa fé, transparência e lealdade para com os Titulares de CRI;</w:t>
      </w:r>
    </w:p>
    <w:p w14:paraId="5483B821" w14:textId="77777777" w:rsidR="00BA72AF" w:rsidRPr="005D7E34" w:rsidRDefault="00BA72AF" w:rsidP="00BA72AF">
      <w:pPr>
        <w:pStyle w:val="PargrafodaLista"/>
        <w:suppressAutoHyphens/>
        <w:spacing w:line="276" w:lineRule="auto"/>
        <w:ind w:left="0"/>
        <w:jc w:val="both"/>
        <w:rPr>
          <w:rFonts w:ascii="Ebrima" w:hAnsi="Ebrima" w:cs="Leelawadee"/>
          <w:sz w:val="22"/>
          <w:szCs w:val="22"/>
        </w:rPr>
      </w:pPr>
    </w:p>
    <w:p w14:paraId="5C3BAD0B"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proteger</w:t>
      </w:r>
      <w:proofErr w:type="gramEnd"/>
      <w:r w:rsidRPr="005D7E34">
        <w:rPr>
          <w:rFonts w:ascii="Ebrima" w:hAnsi="Ebrima" w:cs="Leelawadee"/>
          <w:sz w:val="22"/>
          <w:szCs w:val="22"/>
        </w:rPr>
        <w:t xml:space="preserve"> os direitos e interesses dos Titulares de CRI, empregando no exercício da função o cuidado e a diligência que todo homem ativo e probo costuma empregar na administração de seus próprios bens; </w:t>
      </w:r>
    </w:p>
    <w:p w14:paraId="786A5DC7" w14:textId="77777777" w:rsidR="00BA72AF" w:rsidRPr="005D7E34" w:rsidRDefault="00BA72AF" w:rsidP="00BA72AF">
      <w:pPr>
        <w:pStyle w:val="PargrafodaLista"/>
        <w:spacing w:line="276" w:lineRule="auto"/>
        <w:ind w:left="0"/>
        <w:rPr>
          <w:rFonts w:ascii="Ebrima" w:hAnsi="Ebrima" w:cs="Leelawadee"/>
          <w:sz w:val="22"/>
          <w:szCs w:val="22"/>
        </w:rPr>
      </w:pPr>
    </w:p>
    <w:p w14:paraId="239C92E1"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renunciar</w:t>
      </w:r>
      <w:proofErr w:type="gramEnd"/>
      <w:r w:rsidRPr="005D7E34">
        <w:rPr>
          <w:rFonts w:ascii="Ebrima" w:hAnsi="Ebrima" w:cs="Leelawadee"/>
          <w:sz w:val="22"/>
          <w:szCs w:val="22"/>
        </w:rPr>
        <w:t xml:space="preserve"> à função, na hipótese da superveniência de conflito de interesses ou de qualquer outra modalidade de inaptidão e realizar a imediata convocação da assembleia prevista no art. 7º da Resolução CVM 17para deliberar sobre sua substituição; </w:t>
      </w:r>
    </w:p>
    <w:p w14:paraId="48BB97AE" w14:textId="77777777" w:rsidR="00BA72AF" w:rsidRPr="005D7E34" w:rsidRDefault="00BA72AF" w:rsidP="00BA72AF">
      <w:pPr>
        <w:pStyle w:val="PargrafodaLista"/>
        <w:spacing w:line="276" w:lineRule="auto"/>
        <w:ind w:left="0"/>
        <w:rPr>
          <w:rFonts w:ascii="Ebrima" w:hAnsi="Ebrima" w:cs="Leelawadee"/>
          <w:sz w:val="22"/>
          <w:szCs w:val="22"/>
        </w:rPr>
      </w:pPr>
    </w:p>
    <w:p w14:paraId="5FB6D529"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conservar</w:t>
      </w:r>
      <w:proofErr w:type="gramEnd"/>
      <w:r w:rsidRPr="005D7E34">
        <w:rPr>
          <w:rFonts w:ascii="Ebrima" w:hAnsi="Ebrima" w:cs="Leelawadee"/>
          <w:sz w:val="22"/>
          <w:szCs w:val="22"/>
        </w:rPr>
        <w:t xml:space="preserve"> em boa guarda toda a documentação relativa ao exercício de suas funções;</w:t>
      </w:r>
    </w:p>
    <w:p w14:paraId="041C75C4" w14:textId="77777777" w:rsidR="00BA72AF" w:rsidRPr="005D7E34" w:rsidRDefault="00BA72AF" w:rsidP="00BA72AF">
      <w:pPr>
        <w:pStyle w:val="PargrafodaLista"/>
        <w:spacing w:line="276" w:lineRule="auto"/>
        <w:ind w:left="0"/>
        <w:rPr>
          <w:rFonts w:ascii="Ebrima" w:hAnsi="Ebrima" w:cs="Leelawadee"/>
          <w:sz w:val="22"/>
          <w:szCs w:val="22"/>
        </w:rPr>
      </w:pPr>
    </w:p>
    <w:p w14:paraId="52DE9AF2"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verificar</w:t>
      </w:r>
      <w:proofErr w:type="gramEnd"/>
      <w:r w:rsidRPr="005D7E34">
        <w:rPr>
          <w:rFonts w:ascii="Ebrima" w:hAnsi="Ebrima" w:cs="Leelawadee"/>
          <w:sz w:val="22"/>
          <w:szCs w:val="22"/>
        </w:rPr>
        <w:t xml:space="preserve">, no momento de aceitar a função, a veracidade das informações relativas às Garantias e a consistência das demais informações contidas no Termo de Securitização, baseado nas informações prestadas pela Emissora, diligenciando no sentido de que sejam sanadas as omissões, falhas ou defeitos de que tenha conhecimento; </w:t>
      </w:r>
    </w:p>
    <w:p w14:paraId="40EB1F57" w14:textId="77777777" w:rsidR="00BA72AF" w:rsidRPr="005D7E34" w:rsidRDefault="00BA72AF" w:rsidP="00BA72AF">
      <w:pPr>
        <w:pStyle w:val="PargrafodaLista"/>
        <w:spacing w:line="276" w:lineRule="auto"/>
        <w:ind w:left="0"/>
        <w:rPr>
          <w:rFonts w:ascii="Ebrima" w:hAnsi="Ebrima" w:cs="Leelawadee"/>
          <w:sz w:val="22"/>
          <w:szCs w:val="22"/>
        </w:rPr>
      </w:pPr>
    </w:p>
    <w:p w14:paraId="171E15E3"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diligenciar</w:t>
      </w:r>
      <w:proofErr w:type="gramEnd"/>
      <w:r w:rsidRPr="005D7E34">
        <w:rPr>
          <w:rFonts w:ascii="Ebrima" w:hAnsi="Ebrima" w:cs="Leelawadee"/>
          <w:sz w:val="22"/>
          <w:szCs w:val="22"/>
        </w:rPr>
        <w:t xml:space="preserve"> junto à Emissora para que este Termo de Securitização, e seus respectivos aditamentos, sejam registrados na Instituição Custodiante, adotando, no caso da omissão da Emissora, as medidas eventualmente previstas em lei; </w:t>
      </w:r>
    </w:p>
    <w:p w14:paraId="783A71AA" w14:textId="77777777" w:rsidR="00BA72AF" w:rsidRPr="005D7E34" w:rsidRDefault="00BA72AF" w:rsidP="00BA72AF">
      <w:pPr>
        <w:pStyle w:val="PargrafodaLista"/>
        <w:spacing w:line="276" w:lineRule="auto"/>
        <w:ind w:left="0"/>
        <w:rPr>
          <w:rFonts w:ascii="Ebrima" w:hAnsi="Ebrima" w:cs="Leelawadee"/>
          <w:sz w:val="22"/>
          <w:szCs w:val="22"/>
        </w:rPr>
      </w:pPr>
    </w:p>
    <w:p w14:paraId="75277C8B"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acompanhar</w:t>
      </w:r>
      <w:proofErr w:type="gramEnd"/>
      <w:r w:rsidRPr="005D7E34">
        <w:rPr>
          <w:rFonts w:ascii="Ebrima" w:hAnsi="Ebrima" w:cs="Leelawadee"/>
          <w:sz w:val="22"/>
          <w:szCs w:val="22"/>
        </w:rPr>
        <w:t xml:space="preserve"> a prestação das informações periódicas pela Emissora e alertar os Titulares de CRI, no relatório anual de que trata o art. 15 da Resolução CVM 17, sobre inconsistências ou omissões de que tenha conhecimento; </w:t>
      </w:r>
    </w:p>
    <w:p w14:paraId="06E1CF05" w14:textId="77777777" w:rsidR="00BA72AF" w:rsidRPr="005D7E34" w:rsidRDefault="00BA72AF" w:rsidP="00BA72AF">
      <w:pPr>
        <w:pStyle w:val="PargrafodaLista"/>
        <w:spacing w:line="276" w:lineRule="auto"/>
        <w:ind w:left="0"/>
        <w:rPr>
          <w:rFonts w:ascii="Ebrima" w:hAnsi="Ebrima" w:cs="Leelawadee"/>
          <w:sz w:val="22"/>
          <w:szCs w:val="22"/>
        </w:rPr>
      </w:pPr>
    </w:p>
    <w:p w14:paraId="1FCFA34C"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acompanhar</w:t>
      </w:r>
      <w:proofErr w:type="gramEnd"/>
      <w:r w:rsidRPr="005D7E34">
        <w:rPr>
          <w:rFonts w:ascii="Ebrima" w:hAnsi="Ebrima" w:cs="Leelawadee"/>
          <w:sz w:val="22"/>
          <w:szCs w:val="22"/>
        </w:rPr>
        <w:t xml:space="preserve"> a atuação da Emissora na administração do Patrimônio Separado por meio das informações divulgadas pela companhia sobre o assunto; </w:t>
      </w:r>
    </w:p>
    <w:p w14:paraId="7BB86216" w14:textId="77777777" w:rsidR="00BA72AF" w:rsidRPr="005D7E34" w:rsidRDefault="00BA72AF" w:rsidP="00BA72AF">
      <w:pPr>
        <w:pStyle w:val="PargrafodaLista"/>
        <w:spacing w:line="276" w:lineRule="auto"/>
        <w:ind w:left="0"/>
        <w:rPr>
          <w:rFonts w:ascii="Ebrima" w:hAnsi="Ebrima" w:cs="Leelawadee"/>
          <w:sz w:val="22"/>
          <w:szCs w:val="22"/>
        </w:rPr>
      </w:pPr>
    </w:p>
    <w:p w14:paraId="6B97F122"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opinar</w:t>
      </w:r>
      <w:proofErr w:type="gramEnd"/>
      <w:r w:rsidRPr="005D7E34">
        <w:rPr>
          <w:rFonts w:ascii="Ebrima" w:hAnsi="Ebrima" w:cs="Leelawadee"/>
          <w:sz w:val="22"/>
          <w:szCs w:val="22"/>
        </w:rPr>
        <w:t xml:space="preserve"> sobre a suficiência das informações prestadas nas propostas de modificação das condições dos CRI;</w:t>
      </w:r>
    </w:p>
    <w:p w14:paraId="3F0A8B08" w14:textId="77777777" w:rsidR="00BA72AF" w:rsidRPr="005D7E34" w:rsidRDefault="00BA72AF" w:rsidP="00BA72AF">
      <w:pPr>
        <w:pStyle w:val="PargrafodaLista"/>
        <w:spacing w:line="276" w:lineRule="auto"/>
        <w:ind w:left="0"/>
        <w:rPr>
          <w:rFonts w:ascii="Ebrima" w:hAnsi="Ebrima" w:cs="Leelawadee"/>
          <w:sz w:val="22"/>
          <w:szCs w:val="22"/>
        </w:rPr>
      </w:pPr>
    </w:p>
    <w:p w14:paraId="1284781E"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verificar</w:t>
      </w:r>
      <w:proofErr w:type="gramEnd"/>
      <w:r w:rsidRPr="005D7E34">
        <w:rPr>
          <w:rFonts w:ascii="Ebrima" w:hAnsi="Ebrima" w:cs="Leelawadee"/>
          <w:sz w:val="22"/>
          <w:szCs w:val="22"/>
        </w:rPr>
        <w:t xml:space="preserve"> a regularidade da constituição das Garantias, bem como o valor dos bens dados em garantia, baseado nas informações prestadas pela Emissora, observando a manutenção de sua suficiência e exequibilidade nos termos das disposições estabelecidas neste Termo de Securitização; </w:t>
      </w:r>
    </w:p>
    <w:p w14:paraId="7F00D1F0" w14:textId="77777777" w:rsidR="00BA72AF" w:rsidRPr="005D7E34" w:rsidRDefault="00BA72AF" w:rsidP="00BA72AF">
      <w:pPr>
        <w:pStyle w:val="PargrafodaLista"/>
        <w:spacing w:line="276" w:lineRule="auto"/>
        <w:ind w:left="0"/>
        <w:rPr>
          <w:rFonts w:ascii="Ebrima" w:hAnsi="Ebrima" w:cs="Leelawadee"/>
          <w:sz w:val="22"/>
          <w:szCs w:val="22"/>
        </w:rPr>
      </w:pPr>
    </w:p>
    <w:p w14:paraId="5D82E97C"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examinar</w:t>
      </w:r>
      <w:proofErr w:type="gramEnd"/>
      <w:r w:rsidRPr="005D7E34">
        <w:rPr>
          <w:rFonts w:ascii="Ebrima" w:hAnsi="Ebrima" w:cs="Leelawadee"/>
          <w:sz w:val="22"/>
          <w:szCs w:val="22"/>
        </w:rPr>
        <w:t xml:space="preserve"> proposta de substituição de bens dados em garantia, manifestando sua opinião a respeito do assunto de forma justificada; </w:t>
      </w:r>
    </w:p>
    <w:p w14:paraId="02441949" w14:textId="77777777" w:rsidR="00BA72AF" w:rsidRPr="005D7E34" w:rsidRDefault="00BA72AF" w:rsidP="00BA72AF">
      <w:pPr>
        <w:pStyle w:val="PargrafodaLista"/>
        <w:spacing w:line="276" w:lineRule="auto"/>
        <w:ind w:left="0"/>
        <w:rPr>
          <w:rFonts w:ascii="Ebrima" w:hAnsi="Ebrima" w:cs="Leelawadee"/>
          <w:sz w:val="22"/>
          <w:szCs w:val="22"/>
        </w:rPr>
      </w:pPr>
    </w:p>
    <w:p w14:paraId="098AB3D4"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intimar</w:t>
      </w:r>
      <w:proofErr w:type="gramEnd"/>
      <w:r w:rsidRPr="005D7E34">
        <w:rPr>
          <w:rFonts w:ascii="Ebrima" w:hAnsi="Ebrima" w:cs="Leelawadee"/>
          <w:sz w:val="22"/>
          <w:szCs w:val="22"/>
        </w:rPr>
        <w:t xml:space="preserve"> a Devedora a reforçar a garantia dada, conforme aplicável, na hipótese de sua deterioração ou depreciação; </w:t>
      </w:r>
    </w:p>
    <w:p w14:paraId="2921893C" w14:textId="77777777" w:rsidR="00BA72AF" w:rsidRPr="005D7E34" w:rsidRDefault="00BA72AF" w:rsidP="00BA72AF">
      <w:pPr>
        <w:pStyle w:val="PargrafodaLista"/>
        <w:spacing w:line="276" w:lineRule="auto"/>
        <w:ind w:left="0"/>
        <w:rPr>
          <w:rFonts w:ascii="Ebrima" w:hAnsi="Ebrima" w:cs="Leelawadee"/>
          <w:sz w:val="22"/>
          <w:szCs w:val="22"/>
        </w:rPr>
      </w:pPr>
    </w:p>
    <w:p w14:paraId="069A9CA1"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solicitar</w:t>
      </w:r>
      <w:proofErr w:type="gramEnd"/>
      <w:r w:rsidRPr="005D7E34">
        <w:rPr>
          <w:rFonts w:ascii="Ebrima" w:hAnsi="Ebrima" w:cs="Leelawadee"/>
          <w:sz w:val="22"/>
          <w:szCs w:val="22"/>
        </w:rPr>
        <w:t xml:space="preserve">,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Devedora, do garantidor ou do coobrigado, conforme o caso; </w:t>
      </w:r>
    </w:p>
    <w:p w14:paraId="74778EE9" w14:textId="77777777" w:rsidR="00BA72AF" w:rsidRPr="005D7E34" w:rsidRDefault="00BA72AF" w:rsidP="00BA72AF">
      <w:pPr>
        <w:pStyle w:val="PargrafodaLista"/>
        <w:spacing w:line="276" w:lineRule="auto"/>
        <w:ind w:left="0"/>
        <w:rPr>
          <w:rFonts w:ascii="Ebrima" w:hAnsi="Ebrima" w:cs="Leelawadee"/>
          <w:sz w:val="22"/>
          <w:szCs w:val="22"/>
        </w:rPr>
      </w:pPr>
    </w:p>
    <w:p w14:paraId="29B26E9A"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solicitar</w:t>
      </w:r>
      <w:proofErr w:type="gramEnd"/>
      <w:r w:rsidRPr="005D7E34">
        <w:rPr>
          <w:rFonts w:ascii="Ebrima" w:hAnsi="Ebrima" w:cs="Leelawadee"/>
          <w:sz w:val="22"/>
          <w:szCs w:val="22"/>
        </w:rPr>
        <w:t xml:space="preserve">, quando considerar necessário, auditoria externa da Emissora ou do Patrimônio Separado; </w:t>
      </w:r>
    </w:p>
    <w:p w14:paraId="3D49E608" w14:textId="77777777" w:rsidR="00BA72AF" w:rsidRPr="005D7E34" w:rsidRDefault="00BA72AF" w:rsidP="00BA72AF">
      <w:pPr>
        <w:pStyle w:val="PargrafodaLista"/>
        <w:spacing w:line="276" w:lineRule="auto"/>
        <w:ind w:left="0"/>
        <w:rPr>
          <w:rFonts w:ascii="Ebrima" w:hAnsi="Ebrima" w:cs="Leelawadee"/>
          <w:sz w:val="22"/>
          <w:szCs w:val="22"/>
        </w:rPr>
      </w:pPr>
    </w:p>
    <w:p w14:paraId="570AA3CF"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bookmarkStart w:id="75" w:name="_Hlk11313915"/>
      <w:proofErr w:type="gramStart"/>
      <w:r w:rsidRPr="005D7E34">
        <w:rPr>
          <w:rFonts w:ascii="Ebrima" w:hAnsi="Ebrima" w:cs="Leelawadee"/>
          <w:sz w:val="22"/>
          <w:szCs w:val="22"/>
        </w:rPr>
        <w:t>verificar</w:t>
      </w:r>
      <w:proofErr w:type="gramEnd"/>
      <w:r w:rsidRPr="005D7E34">
        <w:rPr>
          <w:rFonts w:ascii="Ebrima" w:hAnsi="Ebrima" w:cs="Leelawadee"/>
          <w:sz w:val="22"/>
          <w:szCs w:val="22"/>
        </w:rPr>
        <w:t xml:space="preserve"> anualmente a manutenção da suficiência e exequibilidade das Garantias prestadas;</w:t>
      </w:r>
      <w:bookmarkEnd w:id="75"/>
    </w:p>
    <w:p w14:paraId="4E3B3369" w14:textId="77777777" w:rsidR="00BA72AF" w:rsidRPr="005D7E34" w:rsidRDefault="00BA72AF" w:rsidP="00BA72AF">
      <w:pPr>
        <w:pStyle w:val="PargrafodaLista"/>
        <w:spacing w:line="276" w:lineRule="auto"/>
        <w:ind w:left="0"/>
        <w:rPr>
          <w:rFonts w:ascii="Ebrima" w:hAnsi="Ebrima" w:cs="Leelawadee"/>
          <w:sz w:val="22"/>
          <w:szCs w:val="22"/>
        </w:rPr>
      </w:pPr>
    </w:p>
    <w:p w14:paraId="50301C9C"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bookmarkStart w:id="76" w:name="_Hlk11313923"/>
      <w:proofErr w:type="gramStart"/>
      <w:r w:rsidRPr="005D7E34">
        <w:rPr>
          <w:rFonts w:ascii="Ebrima" w:hAnsi="Ebrima" w:cs="Leelawadee"/>
          <w:sz w:val="22"/>
          <w:szCs w:val="22"/>
        </w:rPr>
        <w:t>adicionalmente</w:t>
      </w:r>
      <w:proofErr w:type="gramEnd"/>
      <w:r w:rsidRPr="005D7E34">
        <w:rPr>
          <w:rFonts w:ascii="Ebrima" w:hAnsi="Ebrima" w:cs="Leelawadee"/>
          <w:sz w:val="22"/>
          <w:szCs w:val="22"/>
        </w:rPr>
        <w:t>,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bens dados em garantia;</w:t>
      </w:r>
      <w:bookmarkEnd w:id="76"/>
    </w:p>
    <w:p w14:paraId="60C661DD" w14:textId="77777777" w:rsidR="00BA72AF" w:rsidRPr="005D7E34" w:rsidRDefault="00BA72AF" w:rsidP="00BA72AF">
      <w:pPr>
        <w:pStyle w:val="PargrafodaLista"/>
        <w:spacing w:line="276" w:lineRule="auto"/>
        <w:ind w:left="0"/>
        <w:rPr>
          <w:rFonts w:ascii="Ebrima" w:hAnsi="Ebrima" w:cs="Leelawadee"/>
          <w:sz w:val="22"/>
          <w:szCs w:val="22"/>
        </w:rPr>
      </w:pPr>
    </w:p>
    <w:p w14:paraId="35A54948"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convocar</w:t>
      </w:r>
      <w:proofErr w:type="gramEnd"/>
      <w:r w:rsidRPr="005D7E34">
        <w:rPr>
          <w:rFonts w:ascii="Ebrima" w:hAnsi="Ebrima" w:cs="Leelawadee"/>
          <w:sz w:val="22"/>
          <w:szCs w:val="22"/>
        </w:rPr>
        <w:t xml:space="preserve">, quando necessário, a Assembleia Geral de Titulares de CRI, na forma do art. 10 da Resolução CVM 17; </w:t>
      </w:r>
    </w:p>
    <w:p w14:paraId="20F91B83" w14:textId="77777777" w:rsidR="00BA72AF" w:rsidRPr="005D7E34" w:rsidRDefault="00BA72AF" w:rsidP="00BA72AF">
      <w:pPr>
        <w:pStyle w:val="PargrafodaLista"/>
        <w:spacing w:line="276" w:lineRule="auto"/>
        <w:ind w:left="0"/>
        <w:rPr>
          <w:rFonts w:ascii="Ebrima" w:hAnsi="Ebrima" w:cs="Leelawadee"/>
          <w:sz w:val="22"/>
          <w:szCs w:val="22"/>
        </w:rPr>
      </w:pPr>
    </w:p>
    <w:p w14:paraId="0FA12797"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comparecer</w:t>
      </w:r>
      <w:proofErr w:type="gramEnd"/>
      <w:r w:rsidRPr="005D7E34">
        <w:rPr>
          <w:rFonts w:ascii="Ebrima" w:hAnsi="Ebrima" w:cs="Leelawadee"/>
          <w:sz w:val="22"/>
          <w:szCs w:val="22"/>
        </w:rPr>
        <w:t xml:space="preserve"> à Assembleia Geral de Titulares de CRI a fim de prestar as informações que lhe forem solicitadas; </w:t>
      </w:r>
    </w:p>
    <w:p w14:paraId="34788BC5" w14:textId="77777777" w:rsidR="00BA72AF" w:rsidRPr="005D7E34" w:rsidRDefault="00BA72AF" w:rsidP="00BA72AF">
      <w:pPr>
        <w:pStyle w:val="PargrafodaLista"/>
        <w:spacing w:line="276" w:lineRule="auto"/>
        <w:ind w:left="0"/>
        <w:rPr>
          <w:rFonts w:ascii="Ebrima" w:hAnsi="Ebrima" w:cs="Leelawadee"/>
          <w:sz w:val="22"/>
          <w:szCs w:val="22"/>
        </w:rPr>
      </w:pPr>
    </w:p>
    <w:p w14:paraId="0F96DC16"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manter</w:t>
      </w:r>
      <w:proofErr w:type="gramEnd"/>
      <w:r w:rsidRPr="005D7E34">
        <w:rPr>
          <w:rFonts w:ascii="Ebrima" w:hAnsi="Ebrima" w:cs="Leelawadee"/>
          <w:sz w:val="22"/>
          <w:szCs w:val="22"/>
        </w:rPr>
        <w:t xml:space="preserve"> atualizada a relação dos Titulares de CRI e de seus endereços; </w:t>
      </w:r>
    </w:p>
    <w:p w14:paraId="2985F177" w14:textId="77777777" w:rsidR="00BA72AF" w:rsidRPr="005D7E34" w:rsidRDefault="00BA72AF" w:rsidP="00BA72AF">
      <w:pPr>
        <w:pStyle w:val="PargrafodaLista"/>
        <w:spacing w:line="276" w:lineRule="auto"/>
        <w:ind w:left="0"/>
        <w:rPr>
          <w:rFonts w:ascii="Ebrima" w:hAnsi="Ebrima" w:cs="Leelawadee"/>
          <w:sz w:val="22"/>
          <w:szCs w:val="22"/>
        </w:rPr>
      </w:pPr>
    </w:p>
    <w:p w14:paraId="128D21EC"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proofErr w:type="gramStart"/>
      <w:r w:rsidRPr="005D7E34">
        <w:rPr>
          <w:rFonts w:ascii="Ebrima" w:hAnsi="Ebrima" w:cs="Leelawadee"/>
          <w:sz w:val="22"/>
          <w:szCs w:val="22"/>
        </w:rPr>
        <w:t>fiscalizar</w:t>
      </w:r>
      <w:proofErr w:type="gramEnd"/>
      <w:r w:rsidRPr="005D7E34">
        <w:rPr>
          <w:rFonts w:ascii="Ebrima" w:hAnsi="Ebrima" w:cs="Leelawadee"/>
          <w:sz w:val="22"/>
          <w:szCs w:val="22"/>
        </w:rPr>
        <w:t xml:space="preserve"> o cumprimento das cláusulas constantes neste Termo de Securitização, especialmente daquelas impositivas de obrigações de fazer e de não fazer; e</w:t>
      </w:r>
    </w:p>
    <w:p w14:paraId="4B5B1D58" w14:textId="77777777" w:rsidR="00BA72AF" w:rsidRPr="005D7E34" w:rsidRDefault="00BA72AF" w:rsidP="00BA72AF">
      <w:pPr>
        <w:pStyle w:val="PargrafodaLista"/>
        <w:spacing w:line="276" w:lineRule="auto"/>
        <w:ind w:left="0"/>
        <w:rPr>
          <w:rFonts w:ascii="Ebrima" w:hAnsi="Ebrima" w:cs="Leelawadee"/>
          <w:sz w:val="22"/>
          <w:szCs w:val="22"/>
        </w:rPr>
      </w:pPr>
    </w:p>
    <w:p w14:paraId="0181A52B"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Resolução CVM 17.</w:t>
      </w:r>
    </w:p>
    <w:p w14:paraId="65AA212F"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AC7FB9D" w14:textId="77777777" w:rsidR="00BA72AF" w:rsidRPr="005D7E34"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Na hipótese de impedimento, renúncia, intervenção ou liquidação extrajudicial do Agente Fiduciário, este deve ser substituído no prazo de até 30 (trinta) dias, mediante deliberação da Assembleia </w:t>
      </w:r>
      <w:r w:rsidRPr="005D7E34">
        <w:rPr>
          <w:rFonts w:ascii="Ebrima" w:hAnsi="Ebrima" w:cs="Leelawadee"/>
          <w:bCs/>
          <w:color w:val="auto"/>
          <w:sz w:val="22"/>
          <w:szCs w:val="22"/>
        </w:rPr>
        <w:t>Geral</w:t>
      </w:r>
      <w:r w:rsidRPr="005D7E34">
        <w:rPr>
          <w:rFonts w:ascii="Ebrima" w:hAnsi="Ebrima" w:cs="Leelawadee"/>
          <w:color w:val="auto"/>
          <w:sz w:val="22"/>
          <w:szCs w:val="22"/>
        </w:rPr>
        <w:t xml:space="preserve"> de Titulares de CRI.</w:t>
      </w:r>
    </w:p>
    <w:p w14:paraId="750C9EC8" w14:textId="77777777" w:rsidR="00BA72AF" w:rsidRPr="005D7E34"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p>
    <w:p w14:paraId="00345C51" w14:textId="77777777" w:rsidR="00BA72AF" w:rsidRPr="005D7E34" w:rsidRDefault="00BA72AF" w:rsidP="00BA72AF">
      <w:pPr>
        <w:pStyle w:val="Ttulo2"/>
        <w:keepNext w:val="0"/>
        <w:widowControl w:val="0"/>
        <w:tabs>
          <w:tab w:val="left" w:pos="1701"/>
        </w:tabs>
        <w:spacing w:line="276" w:lineRule="auto"/>
        <w:ind w:left="709"/>
        <w:jc w:val="both"/>
        <w:rPr>
          <w:rFonts w:ascii="Ebrima" w:hAnsi="Ebrima" w:cs="Leelawadee"/>
          <w:b/>
          <w:color w:val="auto"/>
          <w:sz w:val="22"/>
          <w:szCs w:val="22"/>
        </w:rPr>
      </w:pPr>
      <w:r w:rsidRPr="005D7E34">
        <w:rPr>
          <w:rFonts w:ascii="Ebrima" w:hAnsi="Ebrima" w:cs="Leelawadee"/>
          <w:b/>
          <w:color w:val="auto"/>
          <w:sz w:val="22"/>
          <w:szCs w:val="22"/>
        </w:rPr>
        <w:t>12.5.1.</w:t>
      </w:r>
      <w:r w:rsidRPr="005D7E34">
        <w:rPr>
          <w:rFonts w:ascii="Ebrima" w:hAnsi="Ebrima" w:cs="Leelawadee"/>
          <w:bCs/>
          <w:color w:val="auto"/>
          <w:sz w:val="22"/>
          <w:szCs w:val="22"/>
        </w:rPr>
        <w:tab/>
      </w:r>
      <w:r w:rsidRPr="005D7E34">
        <w:rPr>
          <w:rFonts w:ascii="Ebrima" w:hAnsi="Ebrima" w:cs="Leelawadee"/>
          <w:color w:val="auto"/>
          <w:sz w:val="22"/>
          <w:szCs w:val="22"/>
        </w:rPr>
        <w:t>A Assembleia de Titulares de CRI destinada à escolha do novo agente fiduciário deve ser convocada pelo Agente Fiduciário, podendo também ser convocada pela Emissora ou por Titulares de CRI que representem 10% (dez por cento), no mínimo, dos CRI em Circulação</w:t>
      </w:r>
      <w:r w:rsidRPr="005D7E34">
        <w:rPr>
          <w:rFonts w:ascii="Ebrima" w:hAnsi="Ebrima" w:cs="Leelawadee"/>
          <w:bCs/>
          <w:color w:val="auto"/>
          <w:sz w:val="22"/>
          <w:szCs w:val="22"/>
        </w:rPr>
        <w:t xml:space="preserve">. </w:t>
      </w:r>
    </w:p>
    <w:p w14:paraId="73C63410" w14:textId="77777777" w:rsidR="00BA72AF" w:rsidRPr="005D7E34" w:rsidRDefault="00BA72AF" w:rsidP="00BA72AF">
      <w:pPr>
        <w:pStyle w:val="Ttulo2"/>
        <w:keepNext w:val="0"/>
        <w:widowControl w:val="0"/>
        <w:tabs>
          <w:tab w:val="left" w:pos="851"/>
          <w:tab w:val="left" w:pos="1701"/>
        </w:tabs>
        <w:spacing w:line="276" w:lineRule="auto"/>
        <w:ind w:left="709" w:hanging="709"/>
        <w:jc w:val="both"/>
        <w:rPr>
          <w:rFonts w:ascii="Ebrima" w:hAnsi="Ebrima" w:cs="Leelawadee"/>
          <w:b/>
          <w:color w:val="auto"/>
          <w:sz w:val="22"/>
          <w:szCs w:val="22"/>
        </w:rPr>
      </w:pPr>
    </w:p>
    <w:p w14:paraId="15C84333" w14:textId="77777777" w:rsidR="00BA72AF" w:rsidRPr="005D7E34" w:rsidRDefault="00BA72AF" w:rsidP="00E11768">
      <w:pPr>
        <w:pStyle w:val="PargrafodaLista"/>
        <w:widowControl w:val="0"/>
        <w:numPr>
          <w:ilvl w:val="2"/>
          <w:numId w:val="38"/>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5D7E34">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EC6C748" w14:textId="77777777" w:rsidR="00BA72AF" w:rsidRPr="005D7E34" w:rsidRDefault="00BA72AF" w:rsidP="00BA72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AD7E122" w14:textId="77777777" w:rsidR="00BA72AF" w:rsidRPr="005D7E34"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Titulares de CRI podem substituir o Agente Fiduciário e indicar seu eventual substituto a qualquer tempo após o encerramento da distribuição pública, em assembleia especialmente convocada para esse fim. Aplica-se à assembleia referida neste item o disposto na Cláusula 12.5.1. </w:t>
      </w:r>
      <w:proofErr w:type="gramStart"/>
      <w:r w:rsidRPr="005D7E34">
        <w:rPr>
          <w:rFonts w:ascii="Ebrima" w:hAnsi="Ebrima" w:cs="Leelawadee"/>
          <w:color w:val="auto"/>
          <w:sz w:val="22"/>
          <w:szCs w:val="22"/>
        </w:rPr>
        <w:t>acima</w:t>
      </w:r>
      <w:proofErr w:type="gramEnd"/>
      <w:r w:rsidRPr="005D7E34">
        <w:rPr>
          <w:rFonts w:ascii="Ebrima" w:hAnsi="Ebrima" w:cs="Leelawadee"/>
          <w:color w:val="auto"/>
          <w:sz w:val="22"/>
          <w:szCs w:val="22"/>
        </w:rPr>
        <w:t xml:space="preserve">. A substituição do Agente Fiduciário deve ser comunicada à CVM, no prazo de até 07 (sete) Dias Úteis, contados do registro do aditamento deste Termo de Securitização na Instituição Custodiante. Juntamente com a comunicação, devem ser encaminhadas à CVM a declaração e as demais informações exigidas no caput e § 1º do art. 5º da </w:t>
      </w:r>
      <w:r w:rsidRPr="005D7E34">
        <w:rPr>
          <w:rFonts w:ascii="Ebrima" w:hAnsi="Ebrima" w:cs="Leelawadee"/>
          <w:bCs/>
          <w:color w:val="auto"/>
          <w:sz w:val="22"/>
          <w:szCs w:val="22"/>
        </w:rPr>
        <w:t>Resolução CVM 17</w:t>
      </w:r>
      <w:r w:rsidRPr="005D7E34">
        <w:rPr>
          <w:rFonts w:ascii="Ebrima" w:hAnsi="Ebrima" w:cs="Leelawadee"/>
          <w:color w:val="auto"/>
          <w:sz w:val="22"/>
          <w:szCs w:val="22"/>
        </w:rPr>
        <w:t xml:space="preserve">. </w:t>
      </w:r>
    </w:p>
    <w:p w14:paraId="76E4B63B" w14:textId="77777777" w:rsidR="00BA72AF" w:rsidRPr="005D7E34" w:rsidRDefault="00BA72AF" w:rsidP="00BA72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F2FF064" w14:textId="77777777" w:rsidR="00BA72AF" w:rsidRPr="005D7E34"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 agente fiduciário eleito em substituição assumirá integralmente os deveres, atribuições e responsabilidades constantes da legislação aplicável e deste Termo de Securitização. </w:t>
      </w:r>
    </w:p>
    <w:p w14:paraId="2D260904" w14:textId="77777777" w:rsidR="00BA72AF" w:rsidRPr="005D7E34" w:rsidRDefault="00BA72AF" w:rsidP="00BA72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34AC61" w14:textId="77777777" w:rsidR="00BA72AF" w:rsidRPr="005D7E34"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substituição do Agente Fiduciário em caráter permanente deve ser objeto de aditamento ao presente Termo de Securitização.</w:t>
      </w:r>
    </w:p>
    <w:p w14:paraId="2AC5DB7B" w14:textId="77777777" w:rsidR="00BA72AF" w:rsidRPr="005D7E34" w:rsidRDefault="00BA72AF" w:rsidP="00BA72A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381DA26" w14:textId="77777777" w:rsidR="00BA72AF" w:rsidRPr="005D7E34"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 exceto se de outra forma estabelecida neste Termo de Securitização.</w:t>
      </w:r>
    </w:p>
    <w:p w14:paraId="279A9CD4" w14:textId="77777777" w:rsidR="00BA72AF" w:rsidRPr="005D7E34" w:rsidRDefault="00BA72AF" w:rsidP="00BA72AF">
      <w:pPr>
        <w:pStyle w:val="BodyText21"/>
        <w:spacing w:line="276" w:lineRule="auto"/>
        <w:rPr>
          <w:rFonts w:ascii="Ebrima" w:hAnsi="Ebrima" w:cs="Leelawadee"/>
          <w:sz w:val="22"/>
          <w:szCs w:val="22"/>
          <w:highlight w:val="yellow"/>
        </w:rPr>
      </w:pPr>
    </w:p>
    <w:p w14:paraId="717F2D41"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TERCEIRA – ASSEMBLEIA DE TITULARES DE CRI</w:t>
      </w:r>
    </w:p>
    <w:p w14:paraId="36F81851" w14:textId="77777777" w:rsidR="00BA72AF" w:rsidRPr="005D7E34"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p>
    <w:p w14:paraId="66C99F16"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Titulares de CRI poderão, a qualquer tempo, reunir-se em Assembleia Geral de Titulares de CRI a fim de deliberarem sobre matéria de interesse dos Titulares de CRI, ou que afetem, direta ou indiretamente, os direitos dos Titulares de CRI, de acordo com os quóruns e demais disposições previstas nesta Cláusula Décima Terceira.</w:t>
      </w:r>
    </w:p>
    <w:p w14:paraId="5FE8E9A7" w14:textId="77777777" w:rsidR="00BA72AF" w:rsidRPr="005D7E34" w:rsidRDefault="00BA72AF" w:rsidP="00BA72A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0558A3A2" w14:textId="77777777" w:rsidR="00BA72AF" w:rsidRPr="005D7E34" w:rsidRDefault="00BA72AF" w:rsidP="00BA72AF">
      <w:pPr>
        <w:tabs>
          <w:tab w:val="left" w:pos="1701"/>
        </w:tabs>
        <w:spacing w:line="276" w:lineRule="auto"/>
        <w:ind w:left="709"/>
        <w:jc w:val="both"/>
        <w:rPr>
          <w:rFonts w:ascii="Ebrima" w:hAnsi="Ebrima" w:cs="Leelawadee"/>
          <w:sz w:val="22"/>
          <w:szCs w:val="22"/>
        </w:rPr>
      </w:pPr>
      <w:r w:rsidRPr="005D7E34">
        <w:rPr>
          <w:rFonts w:ascii="Ebrima" w:hAnsi="Ebrima" w:cs="Leelawadee"/>
          <w:b/>
          <w:bCs/>
          <w:sz w:val="22"/>
          <w:szCs w:val="22"/>
        </w:rPr>
        <w:t>13.1.1.</w:t>
      </w:r>
      <w:r w:rsidRPr="005D7E34">
        <w:rPr>
          <w:rFonts w:ascii="Ebrima" w:hAnsi="Ebrima" w:cs="Leelawadee"/>
          <w:b/>
          <w:bCs/>
          <w:sz w:val="22"/>
          <w:szCs w:val="22"/>
        </w:rPr>
        <w:tab/>
      </w:r>
      <w:r w:rsidRPr="005D7E34">
        <w:rPr>
          <w:rFonts w:ascii="Ebrima" w:hAnsi="Ebrima" w:cs="Leelawadee"/>
          <w:sz w:val="22"/>
          <w:szCs w:val="22"/>
        </w:rPr>
        <w:t xml:space="preserve">São exemplos de matérias de interesse dos Titulares de CRI: (i) despesas da Emissão não previstas neste Termo de Securitização; (ii) direito de voto dos Titulares de CRI e alterações de quóruns da Assembleia </w:t>
      </w:r>
      <w:r w:rsidRPr="005D7E34">
        <w:rPr>
          <w:rFonts w:ascii="Ebrima" w:hAnsi="Ebrima" w:cs="Leelawadee"/>
          <w:bCs/>
          <w:sz w:val="22"/>
          <w:szCs w:val="22"/>
        </w:rPr>
        <w:t>Geral</w:t>
      </w:r>
      <w:r w:rsidRPr="005D7E34">
        <w:rPr>
          <w:rFonts w:ascii="Ebrima" w:hAnsi="Ebrima" w:cs="Leelawadee"/>
          <w:sz w:val="22"/>
          <w:szCs w:val="22"/>
        </w:rPr>
        <w:t xml:space="preserve"> de Titulares de CRI; (iii) novas normas de administração do Patrimônio Separado ou opção pela liquidação deste; (iv) substituição do Agente Fiduciário, salvo nas hipóteses expressamente previstas no presente Termo de Securitização; (v) escolha da entidade que substituirá a Emissora, nas hipóteses expressamente previstas no presente Termo de Securitização; (vi) discussões envolvendo as Garantias; e (vii) alterações nas características dos CRI, entre outros.</w:t>
      </w:r>
    </w:p>
    <w:p w14:paraId="348A29E9" w14:textId="77777777" w:rsidR="00BA72AF" w:rsidRPr="005D7E34" w:rsidRDefault="00BA72AF" w:rsidP="00BA72A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3376A1FE"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poderá ser convocada pelo Agente Fiduciário, pela Emissora, pela CVM ou por Titulares de CRI que representem, no mínimo, 10% (dez por cento) dos respectivos CRI em Circulação.</w:t>
      </w:r>
    </w:p>
    <w:p w14:paraId="693158A6" w14:textId="77777777" w:rsidR="00BA72AF" w:rsidRPr="005D7E34" w:rsidRDefault="00BA72AF" w:rsidP="00BA72AF">
      <w:pPr>
        <w:spacing w:line="276" w:lineRule="auto"/>
        <w:rPr>
          <w:rFonts w:ascii="Ebrima" w:hAnsi="Ebrima" w:cs="Leelawadee"/>
          <w:sz w:val="22"/>
          <w:szCs w:val="22"/>
        </w:rPr>
      </w:pPr>
    </w:p>
    <w:p w14:paraId="2522CE2B"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Deverá ser convocada Assembleia Geral de Titulares de CRI toda vez que a Emissora tiver que exercer ativamente, renunciar ou de qualquer outra forma se manifestar em relação aos seus direitos e obrigações relativos aos Créditos Imobiliários, às Garantias, aos Documentos da Operação e/ou aos recursos oriundos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para que os Titulares de CRI deliberem sobre como a Emissora deverá exercer seu direito frente à Devedora.</w:t>
      </w:r>
    </w:p>
    <w:p w14:paraId="434C16BF" w14:textId="77777777" w:rsidR="00BA72AF" w:rsidRPr="005D7E34" w:rsidRDefault="00BA72AF" w:rsidP="00BA72AF">
      <w:pPr>
        <w:pStyle w:val="Cabealho"/>
        <w:widowControl w:val="0"/>
        <w:tabs>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9117008" w14:textId="77777777" w:rsidR="00BA72AF" w:rsidRPr="005D7E34" w:rsidRDefault="00BA72AF" w:rsidP="00E11768">
      <w:pPr>
        <w:pStyle w:val="Ttulo2"/>
        <w:keepNext w:val="0"/>
        <w:widowControl w:val="0"/>
        <w:numPr>
          <w:ilvl w:val="2"/>
          <w:numId w:val="28"/>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mencionada na Cláusula 13.3 deverá ser realizada em data anterior àquela em que se encerra o prazo para a Emissora manifestar-se, desde que respeitados os 15 (quinze) dias de antecedência para primeira convocação e 08 (oito) dias para segunda convocação da referida Assembleia Geral</w:t>
      </w:r>
      <w:r w:rsidRPr="005D7E34">
        <w:rPr>
          <w:rFonts w:ascii="Ebrima" w:hAnsi="Ebrima" w:cs="Leelawadee"/>
          <w:color w:val="auto"/>
          <w:sz w:val="22"/>
          <w:szCs w:val="22"/>
          <w:lang w:eastAsia="en-US"/>
        </w:rPr>
        <w:t xml:space="preserve"> de Titulares de CRI, cujo </w:t>
      </w:r>
      <w:r w:rsidRPr="005D7E34">
        <w:rPr>
          <w:rFonts w:ascii="Ebrima" w:hAnsi="Ebrima" w:cs="Leelawadee"/>
          <w:color w:val="auto"/>
          <w:sz w:val="22"/>
          <w:szCs w:val="22"/>
        </w:rPr>
        <w:t>quórum</w:t>
      </w:r>
      <w:r w:rsidRPr="005D7E34">
        <w:rPr>
          <w:rFonts w:ascii="Ebrima" w:hAnsi="Ebrima" w:cs="Leelawadee"/>
          <w:color w:val="auto"/>
          <w:sz w:val="22"/>
          <w:szCs w:val="22"/>
          <w:lang w:eastAsia="en-US"/>
        </w:rPr>
        <w:t xml:space="preserve"> deve corresponder ao quórum estabelecido </w:t>
      </w:r>
      <w:r w:rsidRPr="005D7E34">
        <w:rPr>
          <w:rFonts w:ascii="Ebrima" w:hAnsi="Ebrima" w:cs="Leelawadee"/>
          <w:color w:val="auto"/>
          <w:sz w:val="22"/>
          <w:szCs w:val="22"/>
        </w:rPr>
        <w:t>nas Cláusulas</w:t>
      </w:r>
      <w:r w:rsidRPr="005D7E34">
        <w:rPr>
          <w:rFonts w:ascii="Ebrima" w:hAnsi="Ebrima" w:cs="Leelawadee"/>
          <w:color w:val="auto"/>
          <w:sz w:val="22"/>
          <w:szCs w:val="22"/>
          <w:lang w:eastAsia="en-US"/>
        </w:rPr>
        <w:t xml:space="preserve"> 13.10 ou 13.11 deste Termo de Securitização, conforme o caso, </w:t>
      </w:r>
      <w:r w:rsidRPr="005D7E34">
        <w:rPr>
          <w:rFonts w:ascii="Ebrima" w:hAnsi="Ebrima" w:cs="Leelawadee"/>
          <w:color w:val="auto"/>
          <w:sz w:val="22"/>
          <w:szCs w:val="22"/>
        </w:rPr>
        <w:t>exceto se de outra forma estabelecida neste Termo de Securitização.</w:t>
      </w:r>
    </w:p>
    <w:p w14:paraId="0D03CA29" w14:textId="77777777" w:rsidR="00BA72AF" w:rsidRPr="005D7E34" w:rsidRDefault="00BA72AF" w:rsidP="00BA72AF">
      <w:pPr>
        <w:pStyle w:val="Cabealho"/>
        <w:widowControl w:val="0"/>
        <w:tabs>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656F45E8" w14:textId="77777777" w:rsidR="00BA72AF" w:rsidRPr="005D7E34" w:rsidRDefault="00BA72AF" w:rsidP="00E11768">
      <w:pPr>
        <w:pStyle w:val="Ttulo2"/>
        <w:keepNext w:val="0"/>
        <w:widowControl w:val="0"/>
        <w:numPr>
          <w:ilvl w:val="2"/>
          <w:numId w:val="28"/>
        </w:numPr>
        <w:tabs>
          <w:tab w:val="left" w:pos="709"/>
          <w:tab w:val="left" w:pos="1701"/>
        </w:tabs>
        <w:spacing w:line="276" w:lineRule="auto"/>
        <w:ind w:left="709" w:firstLine="0"/>
        <w:jc w:val="both"/>
        <w:rPr>
          <w:rFonts w:ascii="Ebrima" w:hAnsi="Ebrima" w:cs="Leelawadee"/>
          <w:b/>
          <w:color w:val="auto"/>
          <w:sz w:val="22"/>
          <w:szCs w:val="22"/>
        </w:rPr>
      </w:pPr>
      <w:bookmarkStart w:id="77" w:name="_DV_M308"/>
      <w:bookmarkEnd w:id="77"/>
      <w:r w:rsidRPr="005D7E34">
        <w:rPr>
          <w:rFonts w:ascii="Ebrima" w:hAnsi="Ebrima" w:cs="Leelawadee"/>
          <w:color w:val="auto"/>
          <w:sz w:val="22"/>
          <w:szCs w:val="22"/>
        </w:rPr>
        <w:t>Após tomar conhecimento da definição tomada pelos Titulares de CRI, seja através do Agente Fiduciário ou por conta própria, a Emissora deverá exercer seus direitos e se manifestar, conforme lhe for orientado, exceto se de outra forma estabelecida neste Termo de Securitização</w:t>
      </w:r>
      <w:bookmarkStart w:id="78" w:name="_DV_M309"/>
      <w:bookmarkEnd w:id="78"/>
      <w:r w:rsidRPr="005D7E34">
        <w:rPr>
          <w:rFonts w:ascii="Ebrima" w:hAnsi="Ebrima" w:cs="Leelawadee"/>
          <w:color w:val="auto"/>
          <w:sz w:val="22"/>
          <w:szCs w:val="22"/>
        </w:rPr>
        <w:t>.</w:t>
      </w:r>
      <w:bookmarkStart w:id="79" w:name="_DV_M310"/>
      <w:bookmarkEnd w:id="79"/>
      <w:r w:rsidRPr="005D7E34">
        <w:rPr>
          <w:rFonts w:ascii="Ebrima" w:hAnsi="Ebrima" w:cs="Leelawadee"/>
          <w:color w:val="auto"/>
          <w:sz w:val="22"/>
          <w:szCs w:val="22"/>
        </w:rPr>
        <w:t xml:space="preserve"> </w:t>
      </w:r>
    </w:p>
    <w:p w14:paraId="78D9CC44" w14:textId="77777777" w:rsidR="00BA72AF" w:rsidRPr="005D7E34" w:rsidRDefault="00BA72AF" w:rsidP="00BA72AF">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67E37A0"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Aplicar-se-á à Assembleia de Titulares de CRI, no que couber, o disposto na Lei nº 9.514/97, bem como o disposto na Lei das Sociedades por Ações, a respeito das assembleias gerais de acionistas.</w:t>
      </w:r>
    </w:p>
    <w:p w14:paraId="4328D6C2"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0C39DF5"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instalar-se-á, em primeira convocação, com a presença de Titulares de CRI que representem, no mínimo, 50% (cinquenta por cento) mais um dos CRI em Circulação, e, em segunda convocação, com qualquer número de Titulares dos CRI em Circulação.</w:t>
      </w:r>
    </w:p>
    <w:p w14:paraId="3B8F6C70"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83FD384"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Cada CRI em Circulação corresponderá a um voto nas Assembleias Gerais de Titulares de CRI, sendo admitida a constituição de mandatários, Titulares de CRI ou não.</w:t>
      </w:r>
    </w:p>
    <w:p w14:paraId="13A225BB"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E8E21F1"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Será obrigatória a presença dos representantes legais da Emissora nas Assembleias Gerais de Titulares de CRI.</w:t>
      </w:r>
    </w:p>
    <w:p w14:paraId="3DB8FE6E"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D05A0AB"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comparecerá à Assembleia Geral de Titulares de CRI e prestará aos Titulares de CRI as informações que lhe forem solicitadas.</w:t>
      </w:r>
    </w:p>
    <w:p w14:paraId="5BF1B0BD"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2161CCC"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presidência da Assembleia Geral de Titulares de CRI caberá, de acordo com quem a tenha convocado, respectivamente: (i) ao Agente Fiduciário; (ii) ao representante da Emissora; ou (iii) ao Titular de CRI eleito pelos Titulares de CRI. </w:t>
      </w:r>
    </w:p>
    <w:p w14:paraId="055BABA9"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r w:rsidRPr="005D7E34">
        <w:rPr>
          <w:rFonts w:ascii="Ebrima" w:hAnsi="Ebrima" w:cs="Leelawadee"/>
          <w:sz w:val="22"/>
          <w:szCs w:val="22"/>
        </w:rPr>
        <w:t xml:space="preserve"> </w:t>
      </w:r>
    </w:p>
    <w:p w14:paraId="28D514F0"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lang w:eastAsia="en-US"/>
        </w:rPr>
      </w:pPr>
      <w:r w:rsidRPr="005D7E34">
        <w:rPr>
          <w:rFonts w:ascii="Ebrima" w:hAnsi="Ebrima" w:cs="Leelawadee"/>
          <w:color w:val="auto"/>
          <w:sz w:val="22"/>
          <w:szCs w:val="22"/>
        </w:rPr>
        <w:t xml:space="preserve">Exceto se de outra forma estabelecido neste Termo de Securitização, todas as deliberações, </w:t>
      </w:r>
      <w:r w:rsidRPr="005D7E34">
        <w:rPr>
          <w:rFonts w:ascii="Ebrima" w:hAnsi="Ebrima" w:cs="Leelawadee"/>
          <w:color w:val="auto"/>
          <w:sz w:val="22"/>
          <w:szCs w:val="22"/>
          <w:lang w:eastAsia="en-US"/>
        </w:rPr>
        <w:t>s</w:t>
      </w:r>
      <w:r w:rsidRPr="005D7E34">
        <w:rPr>
          <w:rFonts w:ascii="Ebrima" w:hAnsi="Ebrima" w:cs="Leelawadee"/>
          <w:color w:val="auto"/>
          <w:sz w:val="22"/>
          <w:szCs w:val="22"/>
        </w:rPr>
        <w:t xml:space="preserve">erão tomadas, em qualquer convocação, com quórum simples de aprovação equivalente a 50% (cinquenta por cento) mais 01 (um) dos Titulares de CRI em Circulação presentes na referida Assembleia Geral </w:t>
      </w:r>
      <w:r w:rsidRPr="005D7E34">
        <w:rPr>
          <w:rFonts w:ascii="Ebrima" w:hAnsi="Ebrima" w:cs="Leelawadee"/>
          <w:color w:val="auto"/>
          <w:sz w:val="22"/>
          <w:szCs w:val="22"/>
          <w:lang w:eastAsia="en-US"/>
        </w:rPr>
        <w:t>de Titulares de CRI.</w:t>
      </w:r>
    </w:p>
    <w:p w14:paraId="11910AEA"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45C70AE"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Exceto se de outra forma estabelecido neste Termo de Securitização, as matérias relativas: (i) às Datas de Pagamento da Remuneração dos CRI; (ii) </w:t>
      </w:r>
      <w:r w:rsidRPr="005D7E34">
        <w:rPr>
          <w:rFonts w:ascii="Ebrima" w:eastAsia="MS Mincho" w:hAnsi="Ebrima" w:cs="Leelawadee"/>
          <w:color w:val="auto"/>
          <w:sz w:val="22"/>
          <w:szCs w:val="22"/>
        </w:rPr>
        <w:t xml:space="preserve">à forma de </w:t>
      </w:r>
      <w:r w:rsidRPr="005D7E34">
        <w:rPr>
          <w:rFonts w:ascii="Ebrima" w:hAnsi="Ebrima" w:cs="Leelawadee"/>
          <w:color w:val="auto"/>
          <w:sz w:val="22"/>
          <w:szCs w:val="22"/>
        </w:rPr>
        <w:t xml:space="preserve">cálculo do saldo devedor dos CRI, Remuneração, amortização de principal dos CRI e parcela bruta dos CRI (conforme o caso); (iii) ao prazo de vencimento dos CRI; (iv) aos Eventos de Vencimento Antecipado da Debênture, (v) a quaisquer renúncias ou alterações aos termos e condições previstos nos documentos de constituição das Garantias, (vi) ao Resgate Antecipado Facultativo; e/ou (vii) às Assembleias Gerais de Titulares de CRI previstas nesta Cláusula Treze; deverão ser aprovadas seja em primeira convocação ou em qualquer convocação subsequente, por Titulares de CRI que representem, no mínimo, 75% (setenta e cinco por cento) dos CRI em Circulação presentes na referida Assembleia Geral </w:t>
      </w:r>
      <w:r w:rsidRPr="005D7E34">
        <w:rPr>
          <w:rFonts w:ascii="Ebrima" w:hAnsi="Ebrima" w:cs="Leelawadee"/>
          <w:color w:val="auto"/>
          <w:sz w:val="22"/>
          <w:szCs w:val="22"/>
          <w:lang w:eastAsia="en-US"/>
        </w:rPr>
        <w:t>de Titulares de CRI</w:t>
      </w:r>
      <w:r w:rsidRPr="005D7E34">
        <w:rPr>
          <w:rFonts w:ascii="Ebrima" w:hAnsi="Ebrima" w:cs="Leelawadee"/>
          <w:color w:val="auto"/>
          <w:sz w:val="22"/>
          <w:szCs w:val="22"/>
        </w:rPr>
        <w:t>.</w:t>
      </w:r>
    </w:p>
    <w:p w14:paraId="695B6321" w14:textId="77777777" w:rsidR="00BA72AF" w:rsidRPr="005D7E34" w:rsidRDefault="00BA72AF" w:rsidP="00BA72AF">
      <w:pPr>
        <w:pStyle w:val="Ttulo2"/>
        <w:keepNext w:val="0"/>
        <w:widowControl w:val="0"/>
        <w:spacing w:line="276" w:lineRule="auto"/>
        <w:jc w:val="both"/>
        <w:rPr>
          <w:rFonts w:ascii="Ebrima" w:hAnsi="Ebrima" w:cs="Leelawadee"/>
          <w:b/>
          <w:color w:val="auto"/>
          <w:sz w:val="22"/>
          <w:szCs w:val="22"/>
        </w:rPr>
      </w:pPr>
    </w:p>
    <w:p w14:paraId="71F6D15C"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As Assembleias Gerais de Titulares de CRI serão realizadas no prazo de 15 (quinze) dias a contar da data de publicação do edital relativo à primeira convocação, ou no prazo de 08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5D7E34">
        <w:rPr>
          <w:rFonts w:ascii="Ebrima" w:hAnsi="Ebrima" w:cs="Leelawadee"/>
          <w:color w:val="auto"/>
          <w:sz w:val="22"/>
          <w:szCs w:val="22"/>
          <w:lang w:eastAsia="en-US"/>
        </w:rPr>
        <w:t xml:space="preserve"> </w:t>
      </w:r>
      <w:r w:rsidRPr="005D7E34">
        <w:rPr>
          <w:rFonts w:ascii="Ebrima" w:hAnsi="Ebrima" w:cs="Leelawadee"/>
          <w:color w:val="auto"/>
          <w:sz w:val="22"/>
          <w:szCs w:val="22"/>
        </w:rPr>
        <w:t>Geral</w:t>
      </w:r>
      <w:r w:rsidRPr="005D7E34">
        <w:rPr>
          <w:rFonts w:ascii="Ebrima" w:hAnsi="Ebrima" w:cs="Leelawadee"/>
          <w:color w:val="auto"/>
          <w:sz w:val="22"/>
          <w:szCs w:val="22"/>
          <w:lang w:eastAsia="en-US"/>
        </w:rPr>
        <w:t xml:space="preserve"> de Titulares de CRI</w:t>
      </w:r>
      <w:r w:rsidRPr="005D7E34">
        <w:rPr>
          <w:rFonts w:ascii="Ebrima" w:hAnsi="Ebrima" w:cs="Leelawadee"/>
          <w:color w:val="auto"/>
          <w:sz w:val="22"/>
          <w:szCs w:val="22"/>
        </w:rPr>
        <w:t xml:space="preserve"> nos termos da primeira convocação, sempre que possível. </w:t>
      </w:r>
    </w:p>
    <w:p w14:paraId="24CAB79A" w14:textId="77777777" w:rsidR="00BA72AF" w:rsidRPr="005D7E34" w:rsidRDefault="00BA72AF" w:rsidP="00BA72AF">
      <w:pPr>
        <w:widowControl w:val="0"/>
        <w:spacing w:line="276" w:lineRule="auto"/>
        <w:jc w:val="both"/>
        <w:rPr>
          <w:rFonts w:ascii="Ebrima" w:hAnsi="Ebrima" w:cs="Leelawadee"/>
          <w:sz w:val="22"/>
          <w:szCs w:val="22"/>
        </w:rPr>
      </w:pPr>
    </w:p>
    <w:p w14:paraId="0FF2481E"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Independentemente das formalidades previstas na lei e neste Termo de Securitização, será considerada regularmente instalada a Assembleia Geral de Titulares de CRI a que comparecerem todos os </w:t>
      </w:r>
      <w:r w:rsidRPr="005D7E34">
        <w:rPr>
          <w:rFonts w:ascii="Ebrima" w:eastAsia="Arial Unicode MS" w:hAnsi="Ebrima" w:cs="Leelawadee"/>
          <w:color w:val="auto"/>
          <w:sz w:val="22"/>
          <w:szCs w:val="22"/>
        </w:rPr>
        <w:t>Titulares de CRI</w:t>
      </w:r>
      <w:r w:rsidRPr="005D7E34">
        <w:rPr>
          <w:rFonts w:ascii="Ebrima" w:hAnsi="Ebrima" w:cs="Leelawadee"/>
          <w:color w:val="auto"/>
          <w:sz w:val="22"/>
          <w:szCs w:val="22"/>
        </w:rPr>
        <w:t>, sem prejuízo das disposições relacionadas com os quóruns de deliberação estabelecidos neste Termo de Securitização.</w:t>
      </w:r>
    </w:p>
    <w:p w14:paraId="5CC57113"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D8FDF5D" w14:textId="3224BE6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Qualquer alteração a este Termo de Securitização, após a integralização dos CRI, dependerá de prévia aprovação dos Titulares de CRI, reunidos em Assembleia Geral de Titulares de CRI, nos termos e condições aqui previstos. Fica desde já dispensada Assembleia Geral 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(ii) for necessária em virtude da atualização dos dados cadastrais de qualquer das Partes ou dos prestadores de serviços; (iii) envolver redução da remuneração dos prestadores de serviço descritos neste instrumento; (iv) decorrer de correção de erro formal; ou (v) já permitidas expressamente neste Termo de Securitização e nos demais Documentos da Operação, desde que as alterações ou correções referidas nos itens (i), (ii), (iii), (iv) e (v) acima, não possam acarretar qualquer prejuízo aos Titulares de CRI ou qualquer alteração no fluxo dos CRI, e desde que não haja qualquer custo ou despesa adicional para os Titulares de CRI.</w:t>
      </w:r>
    </w:p>
    <w:p w14:paraId="3378B71F"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915ECEA"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As atas lavradas das assembleias gerais serão encaminhadas somente à CVM via Sistema de Envio de Informações Periódicas e Eventuais – IPE, e publicada nos jornais em que a Emissora divulga suas informações societárias.</w:t>
      </w:r>
    </w:p>
    <w:p w14:paraId="192E9FE2" w14:textId="77777777" w:rsidR="00BA72AF" w:rsidRPr="005D7E34" w:rsidRDefault="00BA72AF" w:rsidP="00BA72AF">
      <w:pPr>
        <w:pStyle w:val="Ttulo2"/>
        <w:keepNext w:val="0"/>
        <w:widowControl w:val="0"/>
        <w:spacing w:line="276" w:lineRule="auto"/>
        <w:jc w:val="both"/>
        <w:rPr>
          <w:rFonts w:ascii="Ebrima" w:hAnsi="Ebrima" w:cs="Leelawadee"/>
          <w:color w:val="auto"/>
          <w:sz w:val="22"/>
          <w:szCs w:val="22"/>
        </w:rPr>
      </w:pPr>
      <w:bookmarkStart w:id="80" w:name="_DV_M385"/>
      <w:bookmarkStart w:id="81" w:name="_DV_M386"/>
      <w:bookmarkStart w:id="82" w:name="_Toc110076271"/>
      <w:bookmarkStart w:id="83" w:name="_Toc163380710"/>
      <w:bookmarkStart w:id="84" w:name="_Toc180553626"/>
      <w:bookmarkStart w:id="85" w:name="_Toc205799101"/>
      <w:bookmarkEnd w:id="80"/>
      <w:bookmarkEnd w:id="81"/>
    </w:p>
    <w:p w14:paraId="2CB85088"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DÉCIMA QUARTA – DESPESAS </w:t>
      </w:r>
      <w:bookmarkEnd w:id="82"/>
      <w:bookmarkEnd w:id="83"/>
      <w:bookmarkEnd w:id="84"/>
      <w:bookmarkEnd w:id="85"/>
      <w:r w:rsidRPr="005D7E34">
        <w:rPr>
          <w:rFonts w:ascii="Ebrima" w:hAnsi="Ebrima" w:cs="Leelawadee"/>
          <w:b/>
          <w:bCs/>
          <w:color w:val="auto"/>
          <w:sz w:val="22"/>
          <w:szCs w:val="22"/>
        </w:rPr>
        <w:t>DO PATRIMÔNIO SEPARADO</w:t>
      </w:r>
    </w:p>
    <w:p w14:paraId="35F64A6C"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491E2FB" w14:textId="77777777" w:rsidR="00BA72AF" w:rsidRPr="005D7E34" w:rsidRDefault="00BA72AF" w:rsidP="0078631B">
      <w:pPr>
        <w:pStyle w:val="Ttulo2"/>
        <w:keepNext w:val="0"/>
        <w:widowControl w:val="0"/>
        <w:numPr>
          <w:ilvl w:val="1"/>
          <w:numId w:val="27"/>
        </w:numPr>
        <w:spacing w:line="276" w:lineRule="auto"/>
        <w:ind w:left="0" w:firstLine="0"/>
        <w:jc w:val="both"/>
        <w:rPr>
          <w:rFonts w:ascii="Ebrima" w:hAnsi="Ebrima" w:cs="Leelawadee"/>
          <w:b/>
          <w:color w:val="auto"/>
          <w:sz w:val="22"/>
          <w:szCs w:val="22"/>
        </w:rPr>
      </w:pPr>
      <w:bookmarkStart w:id="86" w:name="_Ref465172700"/>
      <w:r w:rsidRPr="005D7E34">
        <w:rPr>
          <w:rFonts w:ascii="Ebrima" w:hAnsi="Ebrima" w:cs="Leelawadee"/>
          <w:color w:val="auto"/>
          <w:sz w:val="22"/>
          <w:szCs w:val="22"/>
        </w:rPr>
        <w:t>São despesas de responsabilidade do Patrimônio Separado:</w:t>
      </w:r>
    </w:p>
    <w:p w14:paraId="2BBD978B" w14:textId="77777777" w:rsidR="00BA72AF" w:rsidRPr="005D7E34" w:rsidRDefault="00BA72AF" w:rsidP="00BA72AF">
      <w:pPr>
        <w:pStyle w:val="bodytext210"/>
        <w:tabs>
          <w:tab w:val="left" w:pos="0"/>
          <w:tab w:val="left" w:pos="709"/>
          <w:tab w:val="left" w:pos="1418"/>
        </w:tabs>
        <w:spacing w:before="0" w:after="0" w:line="276" w:lineRule="auto"/>
        <w:rPr>
          <w:rFonts w:ascii="Ebrima" w:hAnsi="Ebrima" w:cs="Leelawadee"/>
          <w:sz w:val="22"/>
          <w:szCs w:val="22"/>
        </w:rPr>
      </w:pPr>
    </w:p>
    <w:p w14:paraId="236B799A" w14:textId="77777777" w:rsidR="00BA72AF" w:rsidRPr="005D7E34"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5D7E34">
        <w:rPr>
          <w:rFonts w:ascii="Ebrima" w:hAnsi="Ebrima" w:cs="Leelawadee"/>
          <w:sz w:val="22"/>
          <w:szCs w:val="22"/>
        </w:rPr>
        <w:t xml:space="preserve">as despesas com a gestão, cobrança, realização, administração, custódia, escrituração e liquidação dos Créditos Imobiliários e do Patrimônio Separado, incluindo, mas não se limitando a: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bancárias relacionadas às Contas Arrecadadoras e à Conta Centralizadora; (viii) despesas com o registro e publicação de atos societários da Emissora relacionados aos CRI, bem como as necessárias à realização de Assembleias </w:t>
      </w:r>
      <w:r w:rsidRPr="005D7E34">
        <w:rPr>
          <w:rFonts w:ascii="Ebrima" w:hAnsi="Ebrima" w:cs="Leelawadee"/>
          <w:bCs/>
          <w:sz w:val="22"/>
          <w:szCs w:val="22"/>
        </w:rPr>
        <w:t>Gerais</w:t>
      </w:r>
      <w:r w:rsidRPr="005D7E34">
        <w:rPr>
          <w:rFonts w:ascii="Ebrima" w:hAnsi="Ebrima" w:cs="Leelawadee"/>
          <w:sz w:val="22"/>
          <w:szCs w:val="22"/>
        </w:rPr>
        <w:t xml:space="preserve"> de Titulares de CRI, na forma da regulamentação aplicável; (ix)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6D24D512" w14:textId="77777777" w:rsidR="00BA72AF" w:rsidRPr="005D7E34" w:rsidRDefault="00BA72AF" w:rsidP="00BA72AF">
      <w:pPr>
        <w:pStyle w:val="BodyText21"/>
        <w:tabs>
          <w:tab w:val="left" w:pos="709"/>
        </w:tabs>
        <w:suppressAutoHyphens/>
        <w:spacing w:line="276" w:lineRule="auto"/>
        <w:ind w:left="709"/>
        <w:rPr>
          <w:rFonts w:ascii="Ebrima" w:hAnsi="Ebrima" w:cs="Leelawadee"/>
          <w:sz w:val="22"/>
          <w:szCs w:val="22"/>
        </w:rPr>
      </w:pPr>
    </w:p>
    <w:p w14:paraId="390F025C" w14:textId="77777777" w:rsidR="00BA72AF" w:rsidRPr="005D7E34"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0FDA4FC7" w14:textId="77777777" w:rsidR="00BA72AF" w:rsidRPr="005D7E34" w:rsidRDefault="00BA72AF" w:rsidP="00BA72AF">
      <w:pPr>
        <w:pStyle w:val="BodyText21"/>
        <w:tabs>
          <w:tab w:val="left" w:pos="709"/>
        </w:tabs>
        <w:suppressAutoHyphens/>
        <w:spacing w:line="276" w:lineRule="auto"/>
        <w:ind w:left="709"/>
        <w:rPr>
          <w:rFonts w:ascii="Ebrima" w:hAnsi="Ebrima" w:cs="Leelawadee"/>
          <w:sz w:val="22"/>
          <w:szCs w:val="22"/>
        </w:rPr>
      </w:pPr>
    </w:p>
    <w:p w14:paraId="45333C4A" w14:textId="77777777" w:rsidR="00BA72AF" w:rsidRPr="005D7E34"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5D7E34">
        <w:rPr>
          <w:rFonts w:ascii="Ebrima" w:hAnsi="Ebrima" w:cs="Leelawadee"/>
          <w:sz w:val="22"/>
          <w:szCs w:val="22"/>
        </w:rPr>
        <w:t xml:space="preserve">as despesas com publicações, transporte, alimentação, viagens e estadias, contatos telefônicos, ou </w:t>
      </w:r>
      <w:r w:rsidRPr="005D7E34">
        <w:rPr>
          <w:rFonts w:ascii="Ebrima" w:hAnsi="Ebrima" w:cs="Leelawadee"/>
          <w:i/>
          <w:sz w:val="22"/>
          <w:szCs w:val="22"/>
        </w:rPr>
        <w:t>conference call</w:t>
      </w:r>
      <w:r w:rsidRPr="005D7E34">
        <w:rPr>
          <w:rFonts w:ascii="Ebrima" w:hAnsi="Ebrima" w:cs="Leelawadee"/>
          <w:sz w:val="22"/>
          <w:szCs w:val="22"/>
        </w:rPr>
        <w:t>, necessárias ao exercício da função de Agente Fiduciário, durante ou após a prestação dos serviços, mas em razão desta, desde que aprovadas previamente;</w:t>
      </w:r>
    </w:p>
    <w:p w14:paraId="599CC929" w14:textId="77777777" w:rsidR="00BA72AF" w:rsidRPr="005D7E34" w:rsidRDefault="00BA72AF" w:rsidP="00BA72AF">
      <w:pPr>
        <w:pStyle w:val="BodyText21"/>
        <w:tabs>
          <w:tab w:val="left" w:pos="709"/>
        </w:tabs>
        <w:suppressAutoHyphens/>
        <w:spacing w:line="276" w:lineRule="auto"/>
        <w:ind w:left="709"/>
        <w:rPr>
          <w:rFonts w:ascii="Ebrima" w:hAnsi="Ebrima" w:cs="Leelawadee"/>
          <w:sz w:val="22"/>
          <w:szCs w:val="22"/>
        </w:rPr>
      </w:pPr>
    </w:p>
    <w:p w14:paraId="6EDE0169" w14:textId="77777777" w:rsidR="00BA72AF" w:rsidRPr="005D7E34"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 que forem resultantes de inadimplemento, dolo ou culpa por parte da Emissora, do Agente Fiduciário ou de seus administradores, empregados, consultores e agentes, conforme vier a ser determinado em decisão judicial final proferida pelo juízo competente; e</w:t>
      </w:r>
    </w:p>
    <w:p w14:paraId="55E8F8FA" w14:textId="77777777" w:rsidR="00BA72AF" w:rsidRPr="005D7E34" w:rsidRDefault="00BA72AF" w:rsidP="00BA72AF">
      <w:pPr>
        <w:pStyle w:val="PargrafodaLista"/>
        <w:spacing w:line="276" w:lineRule="auto"/>
        <w:rPr>
          <w:rFonts w:ascii="Ebrima" w:hAnsi="Ebrima" w:cs="Leelawadee"/>
          <w:sz w:val="22"/>
          <w:szCs w:val="22"/>
        </w:rPr>
      </w:pPr>
    </w:p>
    <w:p w14:paraId="65A474F2" w14:textId="77777777" w:rsidR="00BA72AF" w:rsidRPr="005D7E34" w:rsidRDefault="00BA72AF" w:rsidP="00E11768">
      <w:pPr>
        <w:pStyle w:val="BodyText21"/>
        <w:numPr>
          <w:ilvl w:val="0"/>
          <w:numId w:val="24"/>
        </w:numPr>
        <w:suppressAutoHyphens/>
        <w:spacing w:line="276" w:lineRule="auto"/>
        <w:ind w:left="709" w:firstLine="0"/>
        <w:rPr>
          <w:rFonts w:ascii="Ebrima" w:hAnsi="Ebrima" w:cs="Leelawadee"/>
          <w:sz w:val="22"/>
          <w:szCs w:val="22"/>
        </w:rPr>
      </w:pPr>
      <w:proofErr w:type="gramStart"/>
      <w:r w:rsidRPr="005D7E34">
        <w:rPr>
          <w:rFonts w:ascii="Ebrima" w:hAnsi="Ebrima" w:cs="Leelawadee"/>
          <w:sz w:val="22"/>
          <w:szCs w:val="22"/>
        </w:rPr>
        <w:t>demais</w:t>
      </w:r>
      <w:proofErr w:type="gramEnd"/>
      <w:r w:rsidRPr="005D7E34">
        <w:rPr>
          <w:rFonts w:ascii="Ebrima" w:hAnsi="Ebrima" w:cs="Leelawadee"/>
          <w:sz w:val="22"/>
          <w:szCs w:val="22"/>
        </w:rPr>
        <w:t xml:space="preserve"> despesas previstas em lei, regulamentação aplicável ou neste Termo de Securitização.</w:t>
      </w:r>
    </w:p>
    <w:p w14:paraId="712757DB" w14:textId="77777777" w:rsidR="00BA72AF" w:rsidRPr="005D7E34" w:rsidRDefault="00BA72AF" w:rsidP="00BA72AF">
      <w:pPr>
        <w:pStyle w:val="Ttulo2"/>
        <w:keepNext w:val="0"/>
        <w:widowControl w:val="0"/>
        <w:spacing w:line="276" w:lineRule="auto"/>
        <w:jc w:val="both"/>
        <w:rPr>
          <w:rFonts w:ascii="Ebrima" w:hAnsi="Ebrima" w:cs="Leelawadee"/>
          <w:b/>
          <w:color w:val="auto"/>
          <w:sz w:val="22"/>
          <w:szCs w:val="22"/>
        </w:rPr>
      </w:pPr>
    </w:p>
    <w:p w14:paraId="0D6254A3" w14:textId="77777777" w:rsidR="00BA72AF" w:rsidRPr="005D7E34" w:rsidRDefault="00BA72AF" w:rsidP="00E11768">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eastAsia="Arial Unicode MS" w:hAnsi="Ebrima" w:cs="Leelawadee"/>
          <w:color w:val="auto"/>
          <w:w w:val="0"/>
          <w:sz w:val="22"/>
          <w:szCs w:val="22"/>
        </w:rPr>
        <w:t>A Emissora fará jus, as custas do Patrimônio Separado, pela administração do Patrimônio Separado</w:t>
      </w:r>
      <w:r w:rsidRPr="005D7E34">
        <w:rPr>
          <w:rFonts w:ascii="Ebrima" w:hAnsi="Ebrima" w:cs="Leelawadee"/>
          <w:bCs/>
          <w:color w:val="auto"/>
          <w:sz w:val="22"/>
          <w:szCs w:val="22"/>
        </w:rPr>
        <w:t xml:space="preserve"> durante o período de vigência dos CRI</w:t>
      </w:r>
      <w:r w:rsidRPr="005D7E34">
        <w:rPr>
          <w:rFonts w:ascii="Ebrima" w:hAnsi="Ebrima" w:cs="Leelawadee"/>
          <w:color w:val="auto"/>
          <w:sz w:val="22"/>
          <w:szCs w:val="22"/>
        </w:rPr>
        <w:t xml:space="preserve">, de uma remuneração equivalente ao valor bruto de R$ 7.171,03 (sete mil, cento e setenta e um reais e três centavos), líquido de tributos, ao mês atualizado anualmente pela variação acumulada do IPCA/IBGE, ou na falta deste, ou ainda na impossibilidade de sua utilização, pelo índice que vier a substituí-lo, calculadas </w:t>
      </w:r>
      <w:r w:rsidRPr="005D7E34">
        <w:rPr>
          <w:rFonts w:ascii="Ebrima" w:hAnsi="Ebrima" w:cs="Leelawadee"/>
          <w:i/>
          <w:color w:val="auto"/>
          <w:sz w:val="22"/>
          <w:szCs w:val="22"/>
        </w:rPr>
        <w:t>pro rata die</w:t>
      </w:r>
      <w:r w:rsidRPr="005D7E34">
        <w:rPr>
          <w:rFonts w:ascii="Ebrima" w:hAnsi="Ebrima" w:cs="Leelawadee"/>
          <w:color w:val="auto"/>
          <w:sz w:val="22"/>
          <w:szCs w:val="22"/>
        </w:rPr>
        <w:t>, se necessário, a ser paga até o 5º (quinto) Dia Útil contado da primeira data de integralização dos CRI, e as demais na mesma data dos meses subsequentes até o resgate total dos CRI.</w:t>
      </w:r>
      <w:bookmarkEnd w:id="86"/>
      <w:r w:rsidRPr="005D7E34">
        <w:rPr>
          <w:rFonts w:ascii="Ebrima" w:hAnsi="Ebrima" w:cs="Leelawadee"/>
          <w:color w:val="auto"/>
          <w:sz w:val="22"/>
          <w:szCs w:val="22"/>
        </w:rPr>
        <w:t xml:space="preserve"> </w:t>
      </w:r>
    </w:p>
    <w:p w14:paraId="1055B03C" w14:textId="77777777" w:rsidR="00BA72AF" w:rsidRPr="005D7E34" w:rsidRDefault="00BA72AF" w:rsidP="00BA72AF">
      <w:pPr>
        <w:widowControl w:val="0"/>
        <w:spacing w:line="276" w:lineRule="auto"/>
        <w:jc w:val="both"/>
        <w:rPr>
          <w:rFonts w:ascii="Ebrima" w:hAnsi="Ebrima" w:cs="Leelawadee"/>
          <w:sz w:val="22"/>
          <w:szCs w:val="22"/>
        </w:rPr>
      </w:pPr>
    </w:p>
    <w:p w14:paraId="4256980E" w14:textId="77777777" w:rsidR="00BA72AF" w:rsidRPr="005D7E34" w:rsidRDefault="00BA72AF" w:rsidP="00E11768">
      <w:pPr>
        <w:pStyle w:val="Ttulo2"/>
        <w:keepNext w:val="0"/>
        <w:widowControl w:val="0"/>
        <w:numPr>
          <w:ilvl w:val="2"/>
          <w:numId w:val="27"/>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na Cláusula 14.2 acima, continuará sendo devida, mesmo após o vencimento dos CRI, caso a Emissora ainda esteja atuando na cobrança de inadimplência não sanada, remuneração esta que será calculada e devida proporcionalmente aos meses de atuação da Emissora.</w:t>
      </w:r>
    </w:p>
    <w:p w14:paraId="0F143C03"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164EFA49" w14:textId="77777777" w:rsidR="00BA72AF" w:rsidRPr="005D7E34" w:rsidRDefault="00BA72AF" w:rsidP="00E11768">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Devedora é responsável pelas despesas ordinárias e recorrentes listadas no Anexo III deste Termo de Securitização. </w:t>
      </w:r>
    </w:p>
    <w:p w14:paraId="6EE48906" w14:textId="77777777" w:rsidR="00BA72AF" w:rsidRPr="005D7E34" w:rsidRDefault="00BA72AF" w:rsidP="00BA72AF">
      <w:pPr>
        <w:spacing w:line="276" w:lineRule="auto"/>
        <w:rPr>
          <w:rFonts w:ascii="Ebrima" w:hAnsi="Ebrima" w:cs="Leelawadee"/>
          <w:sz w:val="22"/>
          <w:szCs w:val="22"/>
        </w:rPr>
      </w:pPr>
    </w:p>
    <w:p w14:paraId="5069A876" w14:textId="77777777" w:rsidR="00BA72AF" w:rsidRPr="005D7E34" w:rsidRDefault="00BA72AF" w:rsidP="00BA72AF">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t>14.4.</w:t>
      </w:r>
      <w:r w:rsidRPr="005D7E34">
        <w:rPr>
          <w:rFonts w:ascii="Ebrima" w:hAnsi="Ebrima" w:cs="Leelawadee"/>
          <w:b/>
          <w:bCs/>
          <w:sz w:val="22"/>
          <w:szCs w:val="22"/>
        </w:rPr>
        <w:tab/>
      </w:r>
      <w:r w:rsidRPr="005D7E34">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0708552" w14:textId="77777777" w:rsidR="00BA72AF" w:rsidRPr="005D7E34" w:rsidRDefault="00BA72AF" w:rsidP="00BA72AF">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77B75515" w14:textId="77777777" w:rsidR="00BA72AF" w:rsidRPr="005D7E34" w:rsidRDefault="00BA72AF" w:rsidP="00BA72AF">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t>14.5.</w:t>
      </w:r>
      <w:r w:rsidRPr="005D7E34">
        <w:rPr>
          <w:rFonts w:ascii="Ebrima" w:hAnsi="Ebrima" w:cs="Leelawadee"/>
          <w:b/>
          <w:bCs/>
          <w:sz w:val="22"/>
          <w:szCs w:val="22"/>
        </w:rPr>
        <w:tab/>
      </w:r>
      <w:r w:rsidRPr="005D7E34">
        <w:rPr>
          <w:rFonts w:ascii="Ebrima" w:hAnsi="Ebrima" w:cs="Leelawadee"/>
          <w:sz w:val="22"/>
          <w:szCs w:val="22"/>
        </w:rPr>
        <w:t xml:space="preserve">Eventuais custos suportados pela Emissora conforme Cláusulas 14.3. </w:t>
      </w:r>
      <w:proofErr w:type="gramStart"/>
      <w:r w:rsidRPr="005D7E34">
        <w:rPr>
          <w:rFonts w:ascii="Ebrima" w:hAnsi="Ebrima" w:cs="Leelawadee"/>
          <w:sz w:val="22"/>
          <w:szCs w:val="22"/>
        </w:rPr>
        <w:t>e</w:t>
      </w:r>
      <w:proofErr w:type="gramEnd"/>
      <w:r w:rsidRPr="005D7E34">
        <w:rPr>
          <w:rFonts w:ascii="Ebrima" w:hAnsi="Ebrima" w:cs="Leelawadee"/>
          <w:sz w:val="22"/>
          <w:szCs w:val="22"/>
        </w:rPr>
        <w:t xml:space="preserve"> 14.4. </w:t>
      </w:r>
      <w:proofErr w:type="gramStart"/>
      <w:r w:rsidRPr="005D7E34">
        <w:rPr>
          <w:rFonts w:ascii="Ebrima" w:hAnsi="Ebrima" w:cs="Leelawadee"/>
          <w:sz w:val="22"/>
          <w:szCs w:val="22"/>
        </w:rPr>
        <w:t>acima</w:t>
      </w:r>
      <w:proofErr w:type="gramEnd"/>
      <w:r w:rsidRPr="005D7E34">
        <w:rPr>
          <w:rFonts w:ascii="Ebrima" w:hAnsi="Ebrima" w:cs="Leelawadee"/>
          <w:sz w:val="22"/>
          <w:szCs w:val="22"/>
        </w:rPr>
        <w:t xml:space="preserve">, deverão ser reembolsados pela Devedora ou descontados dos valores depositados na Conta Centralizadora em até 05 (cinco) Dias Úteis, mediante a apresentação dos comprovantes dos referidos custos. </w:t>
      </w:r>
    </w:p>
    <w:p w14:paraId="4F47EC9B" w14:textId="77777777" w:rsidR="00BA72AF" w:rsidRPr="005D7E34" w:rsidRDefault="00BA72AF" w:rsidP="00BA72AF">
      <w:pPr>
        <w:pStyle w:val="Corpodetexto"/>
        <w:spacing w:line="276" w:lineRule="auto"/>
        <w:rPr>
          <w:rFonts w:ascii="Ebrima" w:hAnsi="Ebrima" w:cs="Leelawadee"/>
          <w:b w:val="0"/>
          <w:i w:val="0"/>
          <w:sz w:val="22"/>
          <w:szCs w:val="22"/>
        </w:rPr>
      </w:pPr>
    </w:p>
    <w:p w14:paraId="154CE3EE" w14:textId="77777777" w:rsidR="00BA72AF" w:rsidRPr="005D7E34" w:rsidRDefault="00BA72AF" w:rsidP="00BA72AF">
      <w:pPr>
        <w:pStyle w:val="Ttulo2"/>
        <w:keepNext w:val="0"/>
        <w:widowControl w:val="0"/>
        <w:spacing w:line="276" w:lineRule="auto"/>
        <w:jc w:val="both"/>
        <w:rPr>
          <w:rFonts w:ascii="Ebrima" w:eastAsia="Arial Unicode MS" w:hAnsi="Ebrima" w:cs="Leelawadee"/>
          <w:color w:val="auto"/>
          <w:w w:val="0"/>
          <w:sz w:val="22"/>
          <w:szCs w:val="22"/>
          <w:u w:val="single"/>
        </w:rPr>
      </w:pPr>
      <w:bookmarkStart w:id="87" w:name="_Ref465171989"/>
      <w:r w:rsidRPr="005D7E34">
        <w:rPr>
          <w:rFonts w:ascii="Ebrima" w:eastAsia="Arial Unicode MS" w:hAnsi="Ebrima" w:cs="Leelawadee"/>
          <w:b/>
          <w:color w:val="auto"/>
          <w:w w:val="0"/>
          <w:sz w:val="22"/>
          <w:szCs w:val="22"/>
        </w:rPr>
        <w:t>14.6.</w:t>
      </w:r>
      <w:r w:rsidRPr="005D7E34">
        <w:rPr>
          <w:rFonts w:ascii="Ebrima" w:eastAsia="Arial Unicode MS" w:hAnsi="Ebrima" w:cs="Leelawadee"/>
          <w:b/>
          <w:color w:val="auto"/>
          <w:w w:val="0"/>
          <w:sz w:val="22"/>
          <w:szCs w:val="22"/>
        </w:rPr>
        <w:tab/>
      </w:r>
      <w:r w:rsidRPr="005D7E34">
        <w:rPr>
          <w:rFonts w:ascii="Ebrima" w:eastAsia="Arial Unicode MS" w:hAnsi="Ebrima" w:cs="Leelawadee"/>
          <w:color w:val="auto"/>
          <w:w w:val="0"/>
          <w:sz w:val="22"/>
          <w:szCs w:val="22"/>
        </w:rPr>
        <w:t xml:space="preserve">Considerando-se que a responsabilidade da Emissora se limita ao Patrimônio Separado, nos termos da Lei nº 9.514/97, caso o Patrimônio Separado seja insuficiente para arcar com as despesas mencionadas na Cláusula 14.1. </w:t>
      </w:r>
      <w:proofErr w:type="gramStart"/>
      <w:r w:rsidRPr="005D7E34">
        <w:rPr>
          <w:rFonts w:ascii="Ebrima" w:eastAsia="Arial Unicode MS" w:hAnsi="Ebrima" w:cs="Leelawadee"/>
          <w:color w:val="auto"/>
          <w:w w:val="0"/>
          <w:sz w:val="22"/>
          <w:szCs w:val="22"/>
        </w:rPr>
        <w:t>acima</w:t>
      </w:r>
      <w:proofErr w:type="gramEnd"/>
      <w:r w:rsidRPr="005D7E34">
        <w:rPr>
          <w:rFonts w:ascii="Ebrima" w:eastAsia="Arial Unicode MS" w:hAnsi="Ebrima" w:cs="Leelawadee"/>
          <w:color w:val="auto"/>
          <w:w w:val="0"/>
          <w:sz w:val="22"/>
          <w:szCs w:val="22"/>
        </w:rPr>
        <w:t>, tais despesas desde que, sempre que possível, previamente aprovadas, serão suportadas pelos Investidores, na proporção dos CRI titulados por cada um deles, ou pela Devedora, conforme o caso.</w:t>
      </w:r>
      <w:bookmarkEnd w:id="87"/>
      <w:r w:rsidRPr="005D7E34">
        <w:rPr>
          <w:rFonts w:ascii="Ebrima" w:eastAsia="Arial Unicode MS" w:hAnsi="Ebrima" w:cs="Leelawadee"/>
          <w:color w:val="auto"/>
          <w:w w:val="0"/>
          <w:sz w:val="22"/>
          <w:szCs w:val="22"/>
          <w:u w:val="single"/>
        </w:rPr>
        <w:t xml:space="preserve"> </w:t>
      </w:r>
    </w:p>
    <w:p w14:paraId="41D0F156" w14:textId="77777777" w:rsidR="00BA72AF" w:rsidRPr="005D7E34" w:rsidRDefault="00BA72AF" w:rsidP="00BA72AF">
      <w:pPr>
        <w:pStyle w:val="BodyText21"/>
        <w:tabs>
          <w:tab w:val="left" w:pos="426"/>
        </w:tabs>
        <w:spacing w:line="276" w:lineRule="auto"/>
        <w:rPr>
          <w:rFonts w:ascii="Ebrima" w:hAnsi="Ebrima" w:cs="Leelawadee"/>
          <w:sz w:val="22"/>
          <w:szCs w:val="22"/>
        </w:rPr>
      </w:pPr>
    </w:p>
    <w:p w14:paraId="07C73BD9" w14:textId="46A955B3" w:rsidR="00BA72AF" w:rsidRPr="005D7E34" w:rsidRDefault="00BA72AF" w:rsidP="00E11768">
      <w:pPr>
        <w:pStyle w:val="Ttulo2"/>
        <w:keepNext w:val="0"/>
        <w:widowControl w:val="0"/>
        <w:numPr>
          <w:ilvl w:val="1"/>
          <w:numId w:val="23"/>
        </w:numPr>
        <w:spacing w:line="276" w:lineRule="auto"/>
        <w:ind w:left="0" w:firstLine="0"/>
        <w:jc w:val="both"/>
        <w:rPr>
          <w:rFonts w:ascii="Ebrima" w:eastAsia="Arial Unicode MS" w:hAnsi="Ebrima" w:cs="Leelawadee"/>
          <w:color w:val="auto"/>
          <w:w w:val="0"/>
          <w:sz w:val="22"/>
          <w:szCs w:val="22"/>
          <w:u w:val="single"/>
        </w:rPr>
      </w:pPr>
      <w:bookmarkStart w:id="88" w:name="_Ref465172775"/>
      <w:r w:rsidRPr="005D7E34">
        <w:rPr>
          <w:rFonts w:ascii="Ebrima" w:eastAsia="Arial Unicode MS" w:hAnsi="Ebrima" w:cs="Leelawadee"/>
          <w:color w:val="auto"/>
          <w:w w:val="0"/>
          <w:sz w:val="22"/>
          <w:szCs w:val="22"/>
        </w:rPr>
        <w:t xml:space="preserve">Observado o disposto nas Cláusulas 14.5. </w:t>
      </w:r>
      <w:proofErr w:type="gramStart"/>
      <w:r w:rsidRPr="005D7E34">
        <w:rPr>
          <w:rFonts w:ascii="Ebrima" w:eastAsia="Arial Unicode MS" w:hAnsi="Ebrima" w:cs="Leelawadee"/>
          <w:color w:val="auto"/>
          <w:w w:val="0"/>
          <w:sz w:val="22"/>
          <w:szCs w:val="22"/>
        </w:rPr>
        <w:t>e</w:t>
      </w:r>
      <w:proofErr w:type="gramEnd"/>
      <w:r w:rsidRPr="005D7E34">
        <w:rPr>
          <w:rFonts w:ascii="Ebrima" w:eastAsia="Arial Unicode MS" w:hAnsi="Ebrima" w:cs="Leelawadee"/>
          <w:color w:val="auto"/>
          <w:w w:val="0"/>
          <w:sz w:val="22"/>
          <w:szCs w:val="22"/>
        </w:rPr>
        <w:t xml:space="preserve"> 14.6.,</w:t>
      </w:r>
      <w:r w:rsidRPr="005D7E34">
        <w:rPr>
          <w:rFonts w:ascii="Ebrima" w:eastAsia="Arial Unicode MS" w:hAnsi="Ebrima" w:cs="Leelawadee"/>
          <w:b/>
          <w:color w:val="auto"/>
          <w:w w:val="0"/>
          <w:sz w:val="22"/>
          <w:szCs w:val="22"/>
        </w:rPr>
        <w:fldChar w:fldCharType="begin"/>
      </w:r>
      <w:r w:rsidRPr="005D7E34">
        <w:rPr>
          <w:rFonts w:ascii="Ebrima" w:eastAsia="Arial Unicode MS" w:hAnsi="Ebrima" w:cs="Leelawadee"/>
          <w:color w:val="auto"/>
          <w:w w:val="0"/>
          <w:sz w:val="22"/>
          <w:szCs w:val="22"/>
        </w:rPr>
        <w:instrText xml:space="preserve"> REF _Ref465171989 \r \p \h  \* MERGEFORMAT </w:instrText>
      </w:r>
      <w:r w:rsidRPr="005D7E34">
        <w:rPr>
          <w:rFonts w:ascii="Ebrima" w:eastAsia="Arial Unicode MS" w:hAnsi="Ebrima" w:cs="Leelawadee"/>
          <w:b/>
          <w:color w:val="auto"/>
          <w:w w:val="0"/>
          <w:sz w:val="22"/>
          <w:szCs w:val="22"/>
        </w:rPr>
      </w:r>
      <w:r w:rsidRPr="005D7E34">
        <w:rPr>
          <w:rFonts w:ascii="Ebrima" w:eastAsia="Arial Unicode MS" w:hAnsi="Ebrima" w:cs="Leelawadee"/>
          <w:b/>
          <w:color w:val="auto"/>
          <w:w w:val="0"/>
          <w:sz w:val="22"/>
          <w:szCs w:val="22"/>
        </w:rPr>
        <w:fldChar w:fldCharType="separate"/>
      </w:r>
      <w:r w:rsidR="0031577A" w:rsidRPr="005D7E34">
        <w:rPr>
          <w:rFonts w:ascii="Ebrima" w:eastAsia="Arial Unicode MS" w:hAnsi="Ebrima" w:cs="Leelawadee"/>
          <w:color w:val="auto"/>
          <w:w w:val="0"/>
          <w:sz w:val="22"/>
          <w:szCs w:val="22"/>
        </w:rPr>
        <w:t>0 acima</w:t>
      </w:r>
      <w:r w:rsidRPr="005D7E34">
        <w:rPr>
          <w:rFonts w:ascii="Ebrima" w:eastAsia="Arial Unicode MS" w:hAnsi="Ebrima" w:cs="Leelawadee"/>
          <w:b/>
          <w:color w:val="auto"/>
          <w:w w:val="0"/>
          <w:sz w:val="22"/>
          <w:szCs w:val="22"/>
        </w:rPr>
        <w:fldChar w:fldCharType="end"/>
      </w:r>
      <w:r w:rsidRPr="005D7E34">
        <w:rPr>
          <w:rFonts w:ascii="Ebrima" w:eastAsia="Arial Unicode MS" w:hAnsi="Ebrima" w:cs="Leelawadee"/>
          <w:color w:val="auto"/>
          <w:w w:val="0"/>
          <w:sz w:val="22"/>
          <w:szCs w:val="22"/>
        </w:rPr>
        <w:t>, são de responsabilidade dos Titulares de CRI:</w:t>
      </w:r>
      <w:bookmarkEnd w:id="88"/>
    </w:p>
    <w:p w14:paraId="014FB1E0" w14:textId="77777777" w:rsidR="00BA72AF" w:rsidRPr="005D7E34" w:rsidRDefault="00BA72AF" w:rsidP="00BA72AF">
      <w:pPr>
        <w:spacing w:line="276" w:lineRule="auto"/>
        <w:jc w:val="both"/>
        <w:rPr>
          <w:rFonts w:ascii="Ebrima" w:eastAsia="Arial Unicode MS" w:hAnsi="Ebrima" w:cs="Leelawadee"/>
          <w:sz w:val="22"/>
          <w:szCs w:val="22"/>
        </w:rPr>
      </w:pPr>
    </w:p>
    <w:p w14:paraId="6967A122" w14:textId="509F5714" w:rsidR="00BA72AF" w:rsidRPr="005D7E34" w:rsidRDefault="00BA72AF" w:rsidP="00E11768">
      <w:pPr>
        <w:numPr>
          <w:ilvl w:val="0"/>
          <w:numId w:val="17"/>
        </w:numPr>
        <w:tabs>
          <w:tab w:val="clear" w:pos="720"/>
        </w:tabs>
        <w:spacing w:line="276" w:lineRule="auto"/>
        <w:ind w:left="0" w:firstLine="0"/>
        <w:jc w:val="both"/>
        <w:rPr>
          <w:rFonts w:ascii="Ebrima" w:eastAsia="Arial Unicode MS" w:hAnsi="Ebrima" w:cs="Leelawadee"/>
          <w:sz w:val="22"/>
          <w:szCs w:val="22"/>
        </w:rPr>
      </w:pPr>
      <w:proofErr w:type="gramStart"/>
      <w:r w:rsidRPr="005D7E34">
        <w:rPr>
          <w:rFonts w:ascii="Ebrima" w:eastAsia="Arial Unicode MS" w:hAnsi="Ebrima" w:cs="Leelawadee"/>
          <w:sz w:val="22"/>
          <w:szCs w:val="22"/>
        </w:rPr>
        <w:t>eventuais</w:t>
      </w:r>
      <w:proofErr w:type="gramEnd"/>
      <w:r w:rsidRPr="005D7E34">
        <w:rPr>
          <w:rFonts w:ascii="Ebrima" w:eastAsia="Arial Unicode MS" w:hAnsi="Ebrima" w:cs="Leelawadee"/>
          <w:sz w:val="22"/>
          <w:szCs w:val="22"/>
        </w:rPr>
        <w:t xml:space="preserve"> despesas e taxas relativas à negociação e custódia dos CRI não compreendidas na descrição da Cláusula </w:t>
      </w:r>
      <w:r w:rsidRPr="005D7E34">
        <w:rPr>
          <w:rFonts w:ascii="Ebrima" w:eastAsia="Arial Unicode MS" w:hAnsi="Ebrima" w:cs="Leelawadee"/>
          <w:sz w:val="22"/>
          <w:szCs w:val="22"/>
        </w:rPr>
        <w:fldChar w:fldCharType="begin"/>
      </w:r>
      <w:r w:rsidRPr="005D7E34">
        <w:rPr>
          <w:rFonts w:ascii="Ebrima" w:eastAsia="Arial Unicode MS" w:hAnsi="Ebrima" w:cs="Leelawadee"/>
          <w:sz w:val="22"/>
          <w:szCs w:val="22"/>
        </w:rPr>
        <w:instrText xml:space="preserve"> REF _Ref465172700 \r \p \h  \* MERGEFORMAT </w:instrText>
      </w:r>
      <w:r w:rsidRPr="005D7E34">
        <w:rPr>
          <w:rFonts w:ascii="Ebrima" w:eastAsia="Arial Unicode MS" w:hAnsi="Ebrima" w:cs="Leelawadee"/>
          <w:sz w:val="22"/>
          <w:szCs w:val="22"/>
        </w:rPr>
      </w:r>
      <w:r w:rsidRPr="005D7E34">
        <w:rPr>
          <w:rFonts w:ascii="Ebrima" w:eastAsia="Arial Unicode MS" w:hAnsi="Ebrima" w:cs="Leelawadee"/>
          <w:sz w:val="22"/>
          <w:szCs w:val="22"/>
        </w:rPr>
        <w:fldChar w:fldCharType="separate"/>
      </w:r>
      <w:r w:rsidR="0031577A" w:rsidRPr="005D7E34">
        <w:rPr>
          <w:rFonts w:ascii="Ebrima" w:eastAsia="Arial Unicode MS" w:hAnsi="Ebrima" w:cs="Leelawadee"/>
          <w:sz w:val="22"/>
          <w:szCs w:val="22"/>
        </w:rPr>
        <w:t>14.1 acima</w:t>
      </w:r>
      <w:r w:rsidRPr="005D7E34">
        <w:rPr>
          <w:rFonts w:ascii="Ebrima" w:eastAsia="Arial Unicode MS" w:hAnsi="Ebrima" w:cs="Leelawadee"/>
          <w:sz w:val="22"/>
          <w:szCs w:val="22"/>
        </w:rPr>
        <w:fldChar w:fldCharType="end"/>
      </w:r>
      <w:r w:rsidRPr="005D7E34">
        <w:rPr>
          <w:rFonts w:ascii="Ebrima" w:eastAsia="Arial Unicode MS" w:hAnsi="Ebrima" w:cs="Leelawadee"/>
          <w:sz w:val="22"/>
          <w:szCs w:val="22"/>
        </w:rPr>
        <w:t>; e</w:t>
      </w:r>
    </w:p>
    <w:p w14:paraId="479D8F7C" w14:textId="77777777" w:rsidR="00BA72AF" w:rsidRPr="005D7E34" w:rsidRDefault="00BA72AF" w:rsidP="00BA72AF">
      <w:pPr>
        <w:spacing w:line="276" w:lineRule="auto"/>
        <w:jc w:val="both"/>
        <w:rPr>
          <w:rFonts w:ascii="Ebrima" w:eastAsia="Arial Unicode MS" w:hAnsi="Ebrima" w:cs="Leelawadee"/>
          <w:sz w:val="22"/>
          <w:szCs w:val="22"/>
        </w:rPr>
      </w:pPr>
    </w:p>
    <w:p w14:paraId="02967034" w14:textId="77777777" w:rsidR="00BA72AF" w:rsidRPr="005D7E34" w:rsidRDefault="00BA72AF" w:rsidP="00E11768">
      <w:pPr>
        <w:numPr>
          <w:ilvl w:val="0"/>
          <w:numId w:val="17"/>
        </w:numPr>
        <w:tabs>
          <w:tab w:val="clear" w:pos="720"/>
        </w:tabs>
        <w:spacing w:line="276" w:lineRule="auto"/>
        <w:ind w:left="0" w:firstLine="0"/>
        <w:jc w:val="both"/>
        <w:rPr>
          <w:rFonts w:ascii="Ebrima" w:eastAsia="Arial Unicode MS" w:hAnsi="Ebrima" w:cs="Leelawadee"/>
          <w:sz w:val="22"/>
          <w:szCs w:val="22"/>
        </w:rPr>
      </w:pPr>
      <w:proofErr w:type="gramStart"/>
      <w:r w:rsidRPr="005D7E34">
        <w:rPr>
          <w:rFonts w:ascii="Ebrima" w:eastAsia="Arial Unicode MS" w:hAnsi="Ebrima" w:cs="Leelawadee"/>
          <w:sz w:val="22"/>
          <w:szCs w:val="22"/>
        </w:rPr>
        <w:t>tributos</w:t>
      </w:r>
      <w:proofErr w:type="gramEnd"/>
      <w:r w:rsidRPr="005D7E34">
        <w:rPr>
          <w:rFonts w:ascii="Ebrima" w:eastAsia="Arial Unicode MS" w:hAnsi="Ebrima" w:cs="Leelawadee"/>
          <w:sz w:val="22"/>
          <w:szCs w:val="22"/>
        </w:rPr>
        <w:t xml:space="preserve"> diretos e indiretos incidentes sobre o investimento em CRI, observado o previsto na Cláusula 4.5.2. </w:t>
      </w:r>
      <w:proofErr w:type="gramStart"/>
      <w:r w:rsidRPr="005D7E34">
        <w:rPr>
          <w:rFonts w:ascii="Ebrima" w:eastAsia="Arial Unicode MS" w:hAnsi="Ebrima" w:cs="Leelawadee"/>
          <w:sz w:val="22"/>
          <w:szCs w:val="22"/>
        </w:rPr>
        <w:t>da</w:t>
      </w:r>
      <w:proofErr w:type="gramEnd"/>
      <w:r w:rsidRPr="005D7E34">
        <w:rPr>
          <w:rFonts w:ascii="Ebrima" w:eastAsia="Arial Unicode MS" w:hAnsi="Ebrima" w:cs="Leelawadee"/>
          <w:sz w:val="22"/>
          <w:szCs w:val="22"/>
        </w:rPr>
        <w:t xml:space="preserve"> Escritura de Emissão de Debênture.</w:t>
      </w:r>
    </w:p>
    <w:p w14:paraId="605B1A6F" w14:textId="77777777" w:rsidR="00BA72AF" w:rsidRPr="005D7E34" w:rsidRDefault="00BA72AF" w:rsidP="00BA72AF">
      <w:pPr>
        <w:spacing w:line="276" w:lineRule="auto"/>
        <w:jc w:val="both"/>
        <w:rPr>
          <w:rFonts w:ascii="Ebrima" w:eastAsia="Arial Unicode MS" w:hAnsi="Ebrima" w:cs="Leelawadee"/>
          <w:sz w:val="22"/>
          <w:szCs w:val="22"/>
        </w:rPr>
      </w:pPr>
    </w:p>
    <w:p w14:paraId="2212003A"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89" w:name="_DV_M319"/>
      <w:bookmarkEnd w:id="89"/>
      <w:r w:rsidRPr="005D7E34">
        <w:rPr>
          <w:rFonts w:ascii="Ebrima" w:hAnsi="Ebrima" w:cs="Leelawadee"/>
          <w:b/>
          <w:bCs/>
          <w:color w:val="auto"/>
          <w:sz w:val="22"/>
          <w:szCs w:val="22"/>
        </w:rPr>
        <w:t>CLÁUSULA DÉCIMA QUINTA – DAS GARANTIAS</w:t>
      </w:r>
    </w:p>
    <w:p w14:paraId="279F6AC4" w14:textId="77777777" w:rsidR="00BA72AF" w:rsidRPr="005D7E34" w:rsidRDefault="00BA72AF" w:rsidP="00BA72AF">
      <w:pPr>
        <w:pStyle w:val="Ttulo2"/>
        <w:keepNext w:val="0"/>
        <w:widowControl w:val="0"/>
        <w:spacing w:line="276" w:lineRule="auto"/>
        <w:jc w:val="both"/>
        <w:rPr>
          <w:rFonts w:ascii="Ebrima" w:hAnsi="Ebrima" w:cs="Leelawadee"/>
          <w:color w:val="auto"/>
          <w:sz w:val="22"/>
          <w:szCs w:val="22"/>
        </w:rPr>
      </w:pPr>
    </w:p>
    <w:p w14:paraId="29CFB5CD" w14:textId="77777777" w:rsidR="00BA72AF" w:rsidRPr="005D7E34" w:rsidRDefault="00BA72AF" w:rsidP="00BA72AF">
      <w:pPr>
        <w:spacing w:line="276" w:lineRule="auto"/>
        <w:jc w:val="both"/>
        <w:rPr>
          <w:rFonts w:ascii="Ebrima" w:hAnsi="Ebrima" w:cs="Leelawadee"/>
          <w:sz w:val="22"/>
          <w:szCs w:val="22"/>
        </w:rPr>
      </w:pPr>
      <w:r w:rsidRPr="005D7E34">
        <w:rPr>
          <w:rFonts w:ascii="Ebrima" w:hAnsi="Ebrima" w:cs="Leelawadee"/>
          <w:b/>
          <w:bCs/>
          <w:sz w:val="22"/>
          <w:szCs w:val="22"/>
        </w:rPr>
        <w:t>15.1.</w:t>
      </w:r>
      <w:r w:rsidRPr="005D7E34">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207E2FB9" w14:textId="77777777" w:rsidR="00BA72AF" w:rsidRPr="005D7E34" w:rsidRDefault="00BA72AF" w:rsidP="00BA72AF">
      <w:pPr>
        <w:spacing w:line="276" w:lineRule="auto"/>
        <w:jc w:val="both"/>
        <w:rPr>
          <w:rFonts w:ascii="Ebrima" w:hAnsi="Ebrima" w:cs="Leelawadee"/>
          <w:sz w:val="22"/>
          <w:szCs w:val="22"/>
        </w:rPr>
      </w:pPr>
    </w:p>
    <w:p w14:paraId="23F9932B" w14:textId="77777777" w:rsidR="00BA72AF" w:rsidRPr="005D7E34" w:rsidRDefault="00BA72AF" w:rsidP="00BA72AF">
      <w:pPr>
        <w:spacing w:line="276" w:lineRule="auto"/>
        <w:jc w:val="both"/>
        <w:rPr>
          <w:rFonts w:ascii="Ebrima" w:hAnsi="Ebrima" w:cs="Leelawadee"/>
          <w:sz w:val="22"/>
          <w:szCs w:val="22"/>
        </w:rPr>
      </w:pPr>
      <w:r w:rsidRPr="005D7E34">
        <w:rPr>
          <w:rFonts w:ascii="Ebrima" w:hAnsi="Ebrima" w:cs="Leelawadee"/>
          <w:b/>
          <w:bCs/>
          <w:sz w:val="22"/>
          <w:szCs w:val="22"/>
        </w:rPr>
        <w:t>15.2.</w:t>
      </w:r>
      <w:r w:rsidRPr="005D7E34">
        <w:rPr>
          <w:rFonts w:ascii="Ebrima" w:hAnsi="Ebrima" w:cs="Leelawadee"/>
          <w:b/>
          <w:bCs/>
          <w:sz w:val="22"/>
          <w:szCs w:val="22"/>
        </w:rPr>
        <w:tab/>
      </w:r>
      <w:r w:rsidRPr="005D7E34">
        <w:rPr>
          <w:rFonts w:ascii="Ebrima" w:hAnsi="Ebrima" w:cs="Leelawadee"/>
          <w:sz w:val="22"/>
          <w:szCs w:val="22"/>
        </w:rPr>
        <w:t xml:space="preserve">Os Créditos Imobiliários contarão com as seguintes garantias, previstas em instrumentos em apartado: </w:t>
      </w:r>
    </w:p>
    <w:p w14:paraId="388F8C9F" w14:textId="77777777" w:rsidR="00BA72AF" w:rsidRPr="005D7E34" w:rsidRDefault="00BA72AF" w:rsidP="00BA72AF">
      <w:pPr>
        <w:spacing w:line="276" w:lineRule="auto"/>
        <w:jc w:val="both"/>
        <w:rPr>
          <w:rFonts w:ascii="Ebrima" w:hAnsi="Ebrima" w:cs="Leelawadee"/>
          <w:sz w:val="22"/>
          <w:szCs w:val="22"/>
        </w:rPr>
      </w:pPr>
    </w:p>
    <w:p w14:paraId="76128BD8" w14:textId="77777777" w:rsidR="00BA72AF" w:rsidRPr="005D7E34"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5D7E34">
        <w:rPr>
          <w:rFonts w:ascii="Ebrima" w:hAnsi="Ebrima" w:cs="Leelawadee"/>
          <w:sz w:val="22"/>
          <w:szCs w:val="22"/>
        </w:rPr>
        <w:t xml:space="preserve">Alienação Fiduciárias de Ações; </w:t>
      </w:r>
    </w:p>
    <w:p w14:paraId="408BE6BD" w14:textId="77777777" w:rsidR="00BA72AF" w:rsidRPr="005D7E34"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5D7E34">
        <w:rPr>
          <w:rFonts w:ascii="Ebrima" w:hAnsi="Ebrima" w:cs="Leelawadee"/>
          <w:sz w:val="22"/>
          <w:szCs w:val="22"/>
        </w:rPr>
        <w:t>Cessão Fiduciária dos Direitos Creditórios;</w:t>
      </w:r>
    </w:p>
    <w:p w14:paraId="521FB182" w14:textId="77777777" w:rsidR="00BA72AF" w:rsidRPr="005D7E34"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5D7E34">
        <w:rPr>
          <w:rFonts w:ascii="Ebrima" w:hAnsi="Ebrima" w:cs="Leelawadee"/>
          <w:sz w:val="22"/>
          <w:szCs w:val="22"/>
        </w:rPr>
        <w:t>Fiança dos Fiadores; e</w:t>
      </w:r>
    </w:p>
    <w:p w14:paraId="24E9A1B1" w14:textId="77777777" w:rsidR="00BA72AF" w:rsidRPr="005D7E34"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5D7E34">
        <w:rPr>
          <w:rFonts w:ascii="Ebrima" w:hAnsi="Ebrima" w:cs="Leelawadee"/>
          <w:sz w:val="22"/>
          <w:szCs w:val="22"/>
        </w:rPr>
        <w:t>Fundo de Reserva.</w:t>
      </w:r>
    </w:p>
    <w:p w14:paraId="31ECD87F" w14:textId="77777777" w:rsidR="00BA72AF" w:rsidRPr="005D7E34" w:rsidRDefault="00BA72AF" w:rsidP="00BA72AF">
      <w:pPr>
        <w:spacing w:line="276" w:lineRule="auto"/>
        <w:jc w:val="both"/>
        <w:rPr>
          <w:rFonts w:ascii="Ebrima" w:hAnsi="Ebrima" w:cs="Leelawadee"/>
          <w:sz w:val="22"/>
          <w:szCs w:val="22"/>
        </w:rPr>
      </w:pPr>
    </w:p>
    <w:p w14:paraId="663A47C4" w14:textId="77777777" w:rsidR="00BA72AF" w:rsidRPr="005D7E34" w:rsidRDefault="00BA72AF" w:rsidP="00BA72AF">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sz w:val="22"/>
          <w:szCs w:val="22"/>
          <w:lang w:val="pt-BR"/>
        </w:rPr>
      </w:pPr>
      <w:bookmarkStart w:id="90" w:name="_Hlk11135578"/>
      <w:r w:rsidRPr="005D7E34">
        <w:rPr>
          <w:rFonts w:ascii="Ebrima" w:hAnsi="Ebrima" w:cs="Leelawadee"/>
          <w:b/>
          <w:bCs/>
          <w:sz w:val="22"/>
          <w:szCs w:val="22"/>
          <w:lang w:val="pt-BR"/>
        </w:rPr>
        <w:t>15.3.</w:t>
      </w:r>
      <w:r w:rsidRPr="005D7E34">
        <w:rPr>
          <w:rFonts w:ascii="Ebrima" w:hAnsi="Ebrima" w:cs="Leelawadee"/>
          <w:sz w:val="22"/>
          <w:szCs w:val="22"/>
          <w:lang w:val="pt-BR"/>
        </w:rPr>
        <w:t xml:space="preserve"> Em caso de recebimento de valores decorrentes da excussão das Garantias, a Emissora será responsável por: (i) calcular o valor a que tem direito cada Titular de CRI, na forma deste Termo de Securitização; e (ii) notificar todos os Titulares de CRI a respeito do recebimento de tais recursos e o valor a que têm direito, de acordo com o cálculo realizado nos termos do item (i) acima.</w:t>
      </w:r>
    </w:p>
    <w:p w14:paraId="64E01CEB" w14:textId="77777777" w:rsidR="00BA72AF" w:rsidRPr="005D7E34" w:rsidRDefault="00BA72AF" w:rsidP="00BA72AF">
      <w:pPr>
        <w:pStyle w:val="Recuodecorpodetexto"/>
        <w:spacing w:line="276" w:lineRule="auto"/>
        <w:ind w:left="709"/>
        <w:rPr>
          <w:rFonts w:ascii="Ebrima" w:hAnsi="Ebrima" w:cs="Leelawadee"/>
          <w:sz w:val="22"/>
          <w:szCs w:val="22"/>
          <w:lang w:val="pt-BR"/>
        </w:rPr>
      </w:pPr>
    </w:p>
    <w:p w14:paraId="04C240BC" w14:textId="77777777" w:rsidR="00BA72AF" w:rsidRPr="005D7E34" w:rsidRDefault="00BA72AF" w:rsidP="00BA72AF">
      <w:pPr>
        <w:pStyle w:val="Recuodecorpodetexto"/>
        <w:tabs>
          <w:tab w:val="clear" w:pos="720"/>
          <w:tab w:val="clear" w:pos="1440"/>
          <w:tab w:val="left" w:pos="1418"/>
        </w:tabs>
        <w:spacing w:line="276" w:lineRule="auto"/>
        <w:ind w:firstLine="2"/>
        <w:rPr>
          <w:rFonts w:ascii="Ebrima" w:hAnsi="Ebrima" w:cs="Leelawadee"/>
          <w:sz w:val="22"/>
          <w:szCs w:val="22"/>
          <w:lang w:val="pt-BR"/>
        </w:rPr>
      </w:pPr>
      <w:r w:rsidRPr="005D7E34">
        <w:rPr>
          <w:rFonts w:ascii="Ebrima" w:hAnsi="Ebrima" w:cs="Leelawadee"/>
          <w:b/>
          <w:bCs/>
          <w:sz w:val="22"/>
          <w:szCs w:val="22"/>
          <w:lang w:val="pt-BR"/>
        </w:rPr>
        <w:t>15.4.</w:t>
      </w:r>
      <w:r w:rsidRPr="005D7E34">
        <w:rPr>
          <w:rFonts w:ascii="Ebrima" w:hAnsi="Ebrima" w:cs="Leelawadee"/>
          <w:sz w:val="22"/>
          <w:szCs w:val="22"/>
          <w:lang w:val="pt-BR"/>
        </w:rPr>
        <w:t xml:space="preserve"> Os valores arrecadados com a excussão ou execução de qualquer uma das Garantias deverão:</w:t>
      </w:r>
    </w:p>
    <w:p w14:paraId="2B3A2C36" w14:textId="77777777" w:rsidR="00BA72AF" w:rsidRPr="005D7E34" w:rsidRDefault="00BA72AF" w:rsidP="00BA72AF">
      <w:pPr>
        <w:pStyle w:val="PargrafodaLista"/>
        <w:spacing w:line="276" w:lineRule="auto"/>
        <w:rPr>
          <w:rFonts w:ascii="Ebrima" w:hAnsi="Ebrima" w:cs="Leelawadee"/>
          <w:sz w:val="22"/>
          <w:szCs w:val="22"/>
        </w:rPr>
      </w:pPr>
    </w:p>
    <w:p w14:paraId="71BEEB21" w14:textId="77777777" w:rsidR="00BA72AF" w:rsidRPr="005D7E34"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r w:rsidRPr="005D7E34">
        <w:rPr>
          <w:rFonts w:ascii="Ebrima" w:hAnsi="Ebrima" w:cs="Leelawadee"/>
          <w:b/>
          <w:bCs/>
          <w:sz w:val="22"/>
          <w:szCs w:val="22"/>
          <w:lang w:val="pt-BR"/>
        </w:rPr>
        <w:t>a)</w:t>
      </w:r>
      <w:r w:rsidRPr="005D7E34">
        <w:rPr>
          <w:rFonts w:ascii="Ebrima" w:hAnsi="Ebrima" w:cs="Leelawadee"/>
          <w:sz w:val="22"/>
          <w:szCs w:val="22"/>
          <w:lang w:val="pt-BR"/>
        </w:rPr>
        <w:t xml:space="preserve"> em primeiro lugar, pagar todas as despesas incorridas com a excussão ou execução das Garantias;</w:t>
      </w:r>
    </w:p>
    <w:p w14:paraId="444F572F" w14:textId="77777777" w:rsidR="00BA72AF" w:rsidRPr="005D7E34"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r w:rsidRPr="005D7E34">
        <w:rPr>
          <w:rFonts w:ascii="Ebrima" w:hAnsi="Ebrima" w:cs="Leelawadee"/>
          <w:b/>
          <w:bCs/>
          <w:sz w:val="22"/>
          <w:szCs w:val="22"/>
          <w:lang w:val="pt-BR"/>
        </w:rPr>
        <w:t>b)</w:t>
      </w:r>
      <w:r w:rsidRPr="005D7E34">
        <w:rPr>
          <w:rFonts w:ascii="Ebrima" w:hAnsi="Ebrima" w:cs="Leelawadee"/>
          <w:sz w:val="22"/>
          <w:szCs w:val="22"/>
          <w:lang w:val="pt-BR"/>
        </w:rPr>
        <w:t xml:space="preserve"> em segundo lugar, pagar o saldo devedor das Obrigações Garantidas;</w:t>
      </w:r>
    </w:p>
    <w:p w14:paraId="32D08C34" w14:textId="77777777" w:rsidR="00BA72AF" w:rsidRPr="005D7E34"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r w:rsidRPr="005D7E34">
        <w:rPr>
          <w:rFonts w:ascii="Ebrima" w:hAnsi="Ebrima" w:cs="Leelawadee"/>
          <w:b/>
          <w:bCs/>
          <w:sz w:val="22"/>
          <w:szCs w:val="22"/>
          <w:lang w:val="pt-BR"/>
        </w:rPr>
        <w:t xml:space="preserve">c) </w:t>
      </w:r>
      <w:r w:rsidRPr="005D7E34">
        <w:rPr>
          <w:rFonts w:ascii="Ebrima" w:hAnsi="Ebrima" w:cs="Leelawadee"/>
          <w:sz w:val="22"/>
          <w:szCs w:val="22"/>
          <w:lang w:val="pt-BR"/>
        </w:rPr>
        <w:t>após o pagamento de todas as Obrigações Garantidas, caso exista saldo remanescente, este será creditado em favor dos outorgantes das Garantias, na proporção das garantias por eles prestadas.</w:t>
      </w:r>
    </w:p>
    <w:p w14:paraId="059F7079" w14:textId="77777777" w:rsidR="00BA72AF" w:rsidRPr="005D7E34"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p>
    <w:p w14:paraId="50AA93AB" w14:textId="77777777" w:rsidR="00BA72AF" w:rsidRPr="005D7E34"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bookmarkStart w:id="91" w:name="_Hlk70000338"/>
      <w:r w:rsidRPr="005D7E34">
        <w:rPr>
          <w:rFonts w:ascii="Ebrima" w:hAnsi="Ebrima" w:cs="Leelawadee"/>
          <w:b/>
          <w:bCs/>
          <w:sz w:val="22"/>
          <w:szCs w:val="22"/>
        </w:rPr>
        <w:t>15.5.</w:t>
      </w:r>
      <w:r w:rsidRPr="005D7E34">
        <w:rPr>
          <w:rFonts w:ascii="Ebrima" w:hAnsi="Ebrima" w:cs="Leelawadee"/>
          <w:b/>
          <w:bCs/>
          <w:sz w:val="22"/>
          <w:szCs w:val="22"/>
        </w:rPr>
        <w:tab/>
      </w:r>
      <w:r w:rsidRPr="005D7E34">
        <w:rPr>
          <w:rFonts w:ascii="Ebrima" w:hAnsi="Ebrima" w:cstheme="minorHAnsi"/>
          <w:sz w:val="22"/>
          <w:szCs w:val="22"/>
        </w:rPr>
        <w:t xml:space="preserve">Até o adimplemento integral das Obrigações Garantidas, a Devedora </w:t>
      </w:r>
      <w:r w:rsidRPr="005D7E34">
        <w:rPr>
          <w:rFonts w:ascii="Ebrima" w:hAnsi="Ebrima"/>
          <w:sz w:val="22"/>
          <w:szCs w:val="22"/>
        </w:rPr>
        <w:t>e as Empresas Melchioretto</w:t>
      </w:r>
      <w:r w:rsidRPr="005D7E34">
        <w:rPr>
          <w:rFonts w:ascii="Ebrima" w:hAnsi="Ebrima" w:cstheme="minorHAnsi"/>
          <w:sz w:val="22"/>
          <w:szCs w:val="22"/>
        </w:rPr>
        <w:t xml:space="preserve"> deverão mensalmente assegurar o devido enquadramento das Razões de Garantia. </w:t>
      </w:r>
    </w:p>
    <w:p w14:paraId="3AEFEC6D" w14:textId="77777777" w:rsidR="00BA72AF" w:rsidRPr="005D7E34"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p>
    <w:p w14:paraId="214DDB41" w14:textId="77777777" w:rsidR="00BA72AF" w:rsidRPr="005D7E34"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r w:rsidRPr="005D7E34">
        <w:rPr>
          <w:rFonts w:ascii="Ebrima" w:hAnsi="Ebrima" w:cstheme="minorHAnsi"/>
          <w:b/>
          <w:bCs/>
          <w:sz w:val="22"/>
          <w:szCs w:val="22"/>
        </w:rPr>
        <w:t>15.6.</w:t>
      </w:r>
      <w:r w:rsidRPr="005D7E34">
        <w:rPr>
          <w:rFonts w:ascii="Ebrima" w:hAnsi="Ebrima" w:cstheme="minorHAnsi"/>
          <w:b/>
          <w:bCs/>
          <w:sz w:val="22"/>
          <w:szCs w:val="22"/>
        </w:rPr>
        <w:tab/>
      </w:r>
      <w:r w:rsidRPr="005D7E34">
        <w:rPr>
          <w:rFonts w:ascii="Ebrima" w:hAnsi="Ebrima" w:cstheme="minorHAnsi"/>
          <w:bCs/>
          <w:sz w:val="22"/>
          <w:szCs w:val="22"/>
        </w:rPr>
        <w:t xml:space="preserve">Para o cálculo da Razão de Garantia do Saldo Devedor </w:t>
      </w:r>
      <w:r w:rsidRPr="005D7E34">
        <w:rPr>
          <w:rFonts w:ascii="Ebrima" w:hAnsi="Ebrima" w:cstheme="minorHAnsi"/>
          <w:sz w:val="22"/>
          <w:szCs w:val="22"/>
        </w:rPr>
        <w:t xml:space="preserve">serão considerados, a partir da presente data, apenas os </w:t>
      </w:r>
      <w:r w:rsidRPr="005D7E34">
        <w:rPr>
          <w:rFonts w:ascii="Ebrima" w:hAnsi="Ebrima" w:cstheme="minorHAnsi"/>
          <w:bCs/>
          <w:sz w:val="22"/>
          <w:szCs w:val="22"/>
        </w:rPr>
        <w:t xml:space="preserve">Direitos Creditórios </w:t>
      </w:r>
      <w:r w:rsidRPr="005D7E34">
        <w:rPr>
          <w:rFonts w:ascii="Ebrima" w:hAnsi="Ebrima" w:cstheme="minorHAnsi"/>
          <w:sz w:val="22"/>
          <w:szCs w:val="22"/>
        </w:rPr>
        <w:t>que preencherem os seguintes requisitos:</w:t>
      </w:r>
    </w:p>
    <w:p w14:paraId="42E1154B" w14:textId="77777777" w:rsidR="00BA72AF" w:rsidRPr="005D7E34"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p>
    <w:p w14:paraId="4FFABF6D" w14:textId="77777777" w:rsidR="00BA72AF" w:rsidRPr="005D7E34"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5D7E34">
        <w:rPr>
          <w:rFonts w:ascii="Ebrima" w:hAnsi="Ebrima" w:cstheme="minorHAnsi"/>
          <w:bCs/>
          <w:sz w:val="22"/>
          <w:szCs w:val="22"/>
        </w:rPr>
        <w:t>Nenhuma parcela em atraso por mais de 120 (cento e vinte) dias;</w:t>
      </w:r>
    </w:p>
    <w:p w14:paraId="618EA8FD" w14:textId="77777777" w:rsidR="00BA72AF" w:rsidRPr="005D7E34" w:rsidRDefault="00BA72AF" w:rsidP="00BA72AF">
      <w:pPr>
        <w:tabs>
          <w:tab w:val="left" w:pos="709"/>
        </w:tabs>
        <w:spacing w:line="300" w:lineRule="exact"/>
        <w:ind w:right="-2"/>
        <w:contextualSpacing/>
        <w:jc w:val="both"/>
        <w:rPr>
          <w:rFonts w:ascii="Ebrima" w:hAnsi="Ebrima" w:cstheme="minorHAnsi"/>
          <w:bCs/>
          <w:sz w:val="22"/>
          <w:szCs w:val="22"/>
        </w:rPr>
      </w:pPr>
    </w:p>
    <w:p w14:paraId="38F5DD6F" w14:textId="05C5F5A5" w:rsidR="00BA72AF" w:rsidRPr="005D7E34"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5D7E34">
        <w:rPr>
          <w:rFonts w:ascii="Ebrima" w:hAnsi="Ebrima" w:cstheme="minorHAnsi"/>
          <w:bCs/>
          <w:sz w:val="22"/>
          <w:szCs w:val="22"/>
        </w:rPr>
        <w:t>Ser oriundo dos Empreendimentos listados no Anexo X</w:t>
      </w:r>
      <w:r w:rsidR="005D7E34">
        <w:rPr>
          <w:rFonts w:ascii="Ebrima" w:hAnsi="Ebrima" w:cstheme="minorHAnsi"/>
          <w:bCs/>
          <w:sz w:val="22"/>
          <w:szCs w:val="22"/>
        </w:rPr>
        <w:t>I</w:t>
      </w:r>
      <w:r w:rsidRPr="005D7E34">
        <w:rPr>
          <w:rFonts w:ascii="Ebrima" w:hAnsi="Ebrima" w:cstheme="minorHAnsi"/>
          <w:bCs/>
          <w:sz w:val="22"/>
          <w:szCs w:val="22"/>
        </w:rPr>
        <w:t xml:space="preserve"> deste Termo de Securitização e ter respectivo Contrato Imobiliário celebrado nos termos da Lei nº 4.591/64;</w:t>
      </w:r>
    </w:p>
    <w:p w14:paraId="4B3CB7E7" w14:textId="77777777" w:rsidR="00BA72AF" w:rsidRPr="005D7E34" w:rsidRDefault="00BA72AF" w:rsidP="00BA72AF">
      <w:pPr>
        <w:pStyle w:val="PargrafodaLista"/>
        <w:rPr>
          <w:rFonts w:ascii="Ebrima" w:hAnsi="Ebrima" w:cstheme="minorHAnsi"/>
          <w:bCs/>
          <w:sz w:val="22"/>
          <w:szCs w:val="22"/>
        </w:rPr>
      </w:pPr>
    </w:p>
    <w:p w14:paraId="7367E4D1" w14:textId="77777777" w:rsidR="00BA72AF" w:rsidRPr="005D7E34"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5D7E34">
        <w:rPr>
          <w:rFonts w:ascii="Ebrima" w:hAnsi="Ebrima" w:cstheme="minorHAnsi"/>
          <w:bCs/>
          <w:sz w:val="22"/>
          <w:szCs w:val="22"/>
        </w:rPr>
        <w:t>Os 10 (dez) maiores Compradores individuais não poderão ser responsáveis por mais de 20% (vinte por cento) do volume total dos Direitos Creditórios;</w:t>
      </w:r>
    </w:p>
    <w:p w14:paraId="73C22633" w14:textId="77777777" w:rsidR="00BA72AF" w:rsidRPr="005D7E34" w:rsidRDefault="00BA72AF" w:rsidP="00BA72AF">
      <w:pPr>
        <w:pStyle w:val="PargrafodaLista"/>
        <w:rPr>
          <w:rFonts w:ascii="Ebrima" w:hAnsi="Ebrima" w:cstheme="minorHAnsi"/>
          <w:bCs/>
          <w:sz w:val="22"/>
          <w:szCs w:val="22"/>
        </w:rPr>
      </w:pPr>
    </w:p>
    <w:p w14:paraId="7A407187" w14:textId="77777777" w:rsidR="00BA72AF" w:rsidRPr="005D7E34"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5D7E34">
        <w:rPr>
          <w:rFonts w:ascii="Ebrima" w:hAnsi="Ebrima" w:cstheme="minorHAnsi"/>
          <w:bCs/>
          <w:sz w:val="22"/>
          <w:szCs w:val="22"/>
        </w:rPr>
        <w:t>Os Direitos Creditórios não poderão ter concentração superior a 10% (dez por cento) em pessoas físicas (natural) ou jurídicas pertencentes ao grupo econômico da Devedora</w:t>
      </w:r>
      <w:r w:rsidRPr="005D7E34">
        <w:rPr>
          <w:rFonts w:ascii="Ebrima" w:hAnsi="Ebrima"/>
          <w:sz w:val="22"/>
          <w:szCs w:val="22"/>
        </w:rPr>
        <w:t xml:space="preserve"> e das Empresas Melchioretto</w:t>
      </w:r>
      <w:r w:rsidRPr="005D7E34">
        <w:rPr>
          <w:rFonts w:ascii="Ebrima" w:hAnsi="Ebrima" w:cstheme="minorHAnsi"/>
          <w:bCs/>
          <w:sz w:val="22"/>
          <w:szCs w:val="22"/>
        </w:rPr>
        <w:t>; e</w:t>
      </w:r>
    </w:p>
    <w:p w14:paraId="155043C1" w14:textId="77777777" w:rsidR="00BA72AF" w:rsidRPr="005D7E34" w:rsidRDefault="00BA72AF" w:rsidP="00BA72AF">
      <w:pPr>
        <w:pStyle w:val="PargrafodaLista"/>
        <w:rPr>
          <w:rFonts w:ascii="Ebrima" w:hAnsi="Ebrima"/>
          <w:sz w:val="22"/>
        </w:rPr>
      </w:pPr>
    </w:p>
    <w:p w14:paraId="4343F265" w14:textId="77777777" w:rsidR="00BA72AF" w:rsidRPr="005D7E34"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5D7E34">
        <w:rPr>
          <w:rFonts w:ascii="Ebrima" w:hAnsi="Ebrima"/>
          <w:sz w:val="22"/>
        </w:rPr>
        <w:t xml:space="preserve">Uma </w:t>
      </w:r>
      <w:r w:rsidRPr="005D7E34">
        <w:rPr>
          <w:rFonts w:ascii="Ebrima" w:hAnsi="Ebrima" w:cstheme="minorHAnsi"/>
          <w:bCs/>
          <w:sz w:val="22"/>
          <w:szCs w:val="22"/>
        </w:rPr>
        <w:t>única pessoa física (natural) não poderá ser devedor de volume superior a 5% (cinco por cento) do saldo devedor dos Créditos Imobiliários Totais.</w:t>
      </w:r>
    </w:p>
    <w:p w14:paraId="20B6D7C6" w14:textId="77777777" w:rsidR="00BA72AF" w:rsidRPr="005D7E34" w:rsidRDefault="00BA72AF" w:rsidP="00BA72AF">
      <w:pPr>
        <w:pStyle w:val="PargrafodaLista"/>
        <w:rPr>
          <w:rFonts w:ascii="Ebrima" w:hAnsi="Ebrima" w:cstheme="minorHAnsi"/>
          <w:bCs/>
          <w:sz w:val="22"/>
          <w:szCs w:val="22"/>
        </w:rPr>
      </w:pPr>
    </w:p>
    <w:p w14:paraId="21807A8F" w14:textId="77777777" w:rsidR="00BA72AF" w:rsidRPr="005D7E34" w:rsidRDefault="00BA72AF" w:rsidP="00BA72AF">
      <w:pPr>
        <w:tabs>
          <w:tab w:val="left" w:pos="709"/>
        </w:tabs>
        <w:spacing w:line="300" w:lineRule="exact"/>
        <w:ind w:right="-2"/>
        <w:contextualSpacing/>
        <w:jc w:val="both"/>
        <w:rPr>
          <w:rFonts w:ascii="Ebrima" w:hAnsi="Ebrima"/>
          <w:sz w:val="22"/>
          <w:szCs w:val="22"/>
        </w:rPr>
      </w:pPr>
      <w:r w:rsidRPr="005D7E34">
        <w:rPr>
          <w:rFonts w:ascii="Ebrima" w:hAnsi="Ebrima" w:cstheme="minorHAnsi"/>
          <w:b/>
          <w:sz w:val="22"/>
          <w:szCs w:val="22"/>
        </w:rPr>
        <w:t>15.8.</w:t>
      </w:r>
      <w:r w:rsidRPr="005D7E34">
        <w:rPr>
          <w:rFonts w:ascii="Ebrima" w:hAnsi="Ebrima" w:cstheme="minorHAnsi"/>
          <w:b/>
          <w:sz w:val="22"/>
          <w:szCs w:val="22"/>
        </w:rPr>
        <w:tab/>
      </w:r>
      <w:r w:rsidRPr="005D7E34">
        <w:rPr>
          <w:rFonts w:ascii="Ebrima" w:hAnsi="Ebrima"/>
          <w:sz w:val="22"/>
          <w:szCs w:val="22"/>
        </w:rPr>
        <w:t xml:space="preserve">Para fins de verificação mensal das Razões de Garantia pela Emissora, o Servicer deverá enviar à Emissora, mensalmente, relatório contendo o valor dos </w:t>
      </w:r>
      <w:r w:rsidRPr="005D7E34">
        <w:rPr>
          <w:rFonts w:ascii="Ebrima" w:hAnsi="Ebrima" w:cstheme="minorHAnsi"/>
          <w:bCs/>
          <w:sz w:val="22"/>
          <w:szCs w:val="22"/>
        </w:rPr>
        <w:t>Direitos Creditórios</w:t>
      </w:r>
      <w:r w:rsidRPr="005D7E34">
        <w:rPr>
          <w:rFonts w:ascii="Ebrima" w:hAnsi="Ebrima"/>
          <w:sz w:val="22"/>
          <w:szCs w:val="22"/>
        </w:rPr>
        <w:t xml:space="preserve"> depositados pelos Compradores nas Contas Arrecadadoras e consolidados na Conta Centralizadora ao longo do mês imediatamente anterior, bem como o valor do saldo devedor dos </w:t>
      </w:r>
      <w:r w:rsidRPr="005D7E34">
        <w:rPr>
          <w:rFonts w:ascii="Ebrima" w:hAnsi="Ebrima" w:cstheme="minorHAnsi"/>
          <w:bCs/>
          <w:sz w:val="22"/>
          <w:szCs w:val="22"/>
        </w:rPr>
        <w:t>Direitos Creditórios</w:t>
      </w:r>
      <w:r w:rsidRPr="005D7E34">
        <w:rPr>
          <w:rFonts w:ascii="Ebrima" w:hAnsi="Ebrima"/>
          <w:sz w:val="22"/>
          <w:szCs w:val="22"/>
        </w:rPr>
        <w:t xml:space="preserve">. </w:t>
      </w:r>
    </w:p>
    <w:p w14:paraId="58EA7931" w14:textId="77777777" w:rsidR="00BA72AF" w:rsidRPr="005D7E34" w:rsidRDefault="00BA72AF" w:rsidP="00BA72AF">
      <w:pPr>
        <w:tabs>
          <w:tab w:val="left" w:pos="709"/>
        </w:tabs>
        <w:spacing w:line="300" w:lineRule="exact"/>
        <w:ind w:right="-2"/>
        <w:contextualSpacing/>
        <w:jc w:val="both"/>
        <w:rPr>
          <w:rFonts w:ascii="Ebrima" w:hAnsi="Ebrima"/>
          <w:sz w:val="22"/>
          <w:szCs w:val="22"/>
        </w:rPr>
      </w:pPr>
    </w:p>
    <w:p w14:paraId="36384450" w14:textId="77777777" w:rsidR="00BA72AF" w:rsidRPr="005D7E34" w:rsidRDefault="00BA72AF" w:rsidP="00BA72AF">
      <w:pPr>
        <w:tabs>
          <w:tab w:val="left" w:pos="709"/>
        </w:tabs>
        <w:spacing w:line="300" w:lineRule="exact"/>
        <w:ind w:right="-2"/>
        <w:contextualSpacing/>
        <w:jc w:val="both"/>
        <w:rPr>
          <w:rFonts w:ascii="Ebrima" w:hAnsi="Ebrima" w:cstheme="minorHAnsi"/>
          <w:bCs/>
          <w:sz w:val="22"/>
          <w:szCs w:val="22"/>
        </w:rPr>
      </w:pPr>
      <w:r w:rsidRPr="005D7E34">
        <w:rPr>
          <w:rFonts w:ascii="Ebrima" w:hAnsi="Ebrima"/>
          <w:b/>
          <w:bCs/>
          <w:sz w:val="22"/>
          <w:szCs w:val="22"/>
        </w:rPr>
        <w:t>15.9.</w:t>
      </w:r>
      <w:r w:rsidRPr="005D7E34">
        <w:rPr>
          <w:rFonts w:ascii="Ebrima" w:hAnsi="Ebrima"/>
          <w:sz w:val="22"/>
          <w:szCs w:val="22"/>
        </w:rPr>
        <w:tab/>
        <w:t>As Razões de Garantia serão apuradas pela Emissora mensalmente, no dia 18 (dezoito). Entretanto, na hipótese do Servicer atrasar a apresentação das informações elencadas na cláusula acima, a apuração das Razões de Garantia também sofrerá atraso.</w:t>
      </w:r>
    </w:p>
    <w:bookmarkEnd w:id="91"/>
    <w:p w14:paraId="27A1800A" w14:textId="77777777" w:rsidR="00BA72AF" w:rsidRPr="005D7E34" w:rsidRDefault="00BA72AF" w:rsidP="00BA72AF">
      <w:pPr>
        <w:spacing w:line="276" w:lineRule="auto"/>
        <w:jc w:val="both"/>
        <w:rPr>
          <w:rFonts w:ascii="Ebrima" w:hAnsi="Ebrima" w:cs="Leelawadee"/>
          <w:sz w:val="22"/>
          <w:szCs w:val="22"/>
        </w:rPr>
      </w:pPr>
    </w:p>
    <w:bookmarkEnd w:id="90"/>
    <w:p w14:paraId="79B9C457"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SEXTA - PUBLICIDADE</w:t>
      </w:r>
    </w:p>
    <w:p w14:paraId="66AE2D19" w14:textId="77777777" w:rsidR="00BA72AF" w:rsidRPr="005D7E34" w:rsidRDefault="00BA72AF" w:rsidP="00BA72AF">
      <w:pPr>
        <w:widowControl w:val="0"/>
        <w:spacing w:line="276" w:lineRule="auto"/>
        <w:jc w:val="both"/>
        <w:rPr>
          <w:rFonts w:ascii="Ebrima" w:hAnsi="Ebrima" w:cs="Leelawadee"/>
          <w:b/>
          <w:bCs/>
          <w:sz w:val="22"/>
          <w:szCs w:val="22"/>
        </w:rPr>
      </w:pPr>
    </w:p>
    <w:p w14:paraId="4304FCB6" w14:textId="77777777" w:rsidR="00BA72AF" w:rsidRPr="005D7E34" w:rsidRDefault="00BA72AF" w:rsidP="00E11768">
      <w:pPr>
        <w:pStyle w:val="PargrafodaLista"/>
        <w:numPr>
          <w:ilvl w:val="1"/>
          <w:numId w:val="25"/>
        </w:numPr>
        <w:tabs>
          <w:tab w:val="left" w:pos="709"/>
        </w:tabs>
        <w:spacing w:line="276" w:lineRule="auto"/>
        <w:ind w:left="0" w:right="-2" w:firstLine="0"/>
        <w:contextualSpacing/>
        <w:jc w:val="both"/>
        <w:rPr>
          <w:rFonts w:ascii="Ebrima" w:hAnsi="Ebrima" w:cstheme="minorHAnsi"/>
          <w:sz w:val="22"/>
          <w:szCs w:val="22"/>
        </w:rPr>
      </w:pPr>
      <w:r w:rsidRPr="005D7E34">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315FA9C9" w14:textId="77777777" w:rsidR="00BA72AF" w:rsidRPr="005D7E34"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p>
    <w:p w14:paraId="3E014B6D" w14:textId="77777777" w:rsidR="00BA72AF" w:rsidRPr="005D7E34" w:rsidRDefault="00BA72AF" w:rsidP="00BA72A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r w:rsidRPr="005D7E34">
        <w:rPr>
          <w:rFonts w:ascii="Ebrima" w:hAnsi="Ebrima" w:cs="Leelawadee"/>
          <w:b/>
          <w:color w:val="auto"/>
          <w:sz w:val="22"/>
          <w:szCs w:val="22"/>
        </w:rPr>
        <w:t>16.1.1.</w:t>
      </w:r>
      <w:r w:rsidRPr="005D7E34">
        <w:rPr>
          <w:rFonts w:ascii="Ebrima" w:hAnsi="Ebrima" w:cs="Leelawadee"/>
          <w:bCs/>
          <w:color w:val="auto"/>
          <w:sz w:val="22"/>
          <w:szCs w:val="22"/>
        </w:rPr>
        <w:tab/>
      </w:r>
      <w:r w:rsidRPr="005D7E34">
        <w:rPr>
          <w:rFonts w:ascii="Ebrima" w:hAnsi="Ebrima" w:cs="Leelawadee"/>
          <w:color w:val="auto"/>
          <w:sz w:val="22"/>
          <w:szCs w:val="22"/>
        </w:rPr>
        <w:t xml:space="preserve">A publicação mencionada na Cláusula 16.1. </w:t>
      </w:r>
      <w:proofErr w:type="gramStart"/>
      <w:r w:rsidRPr="005D7E34">
        <w:rPr>
          <w:rFonts w:ascii="Ebrima" w:hAnsi="Ebrima" w:cs="Leelawadee"/>
          <w:color w:val="auto"/>
          <w:sz w:val="22"/>
          <w:szCs w:val="22"/>
        </w:rPr>
        <w:t>acima</w:t>
      </w:r>
      <w:proofErr w:type="gramEnd"/>
      <w:r w:rsidRPr="005D7E34">
        <w:rPr>
          <w:rFonts w:ascii="Ebrima" w:hAnsi="Ebrima" w:cs="Leelawadee"/>
          <w:color w:val="auto"/>
          <w:sz w:val="22"/>
          <w:szCs w:val="22"/>
        </w:rPr>
        <w:t xml:space="preserve"> estará dispensada quando for feita divulgação em pelo menos 01 (um) portal de notícias com página na rede mundial de computadores, que disponibilize, em seção disponível para acesso gratuito, a informação em sua integralidade.</w:t>
      </w:r>
    </w:p>
    <w:p w14:paraId="52B77268" w14:textId="77777777" w:rsidR="00BA72AF" w:rsidRPr="005D7E34" w:rsidRDefault="00BA72AF" w:rsidP="00BA72AF">
      <w:pPr>
        <w:widowControl w:val="0"/>
        <w:tabs>
          <w:tab w:val="left" w:pos="720"/>
        </w:tabs>
        <w:spacing w:line="276" w:lineRule="auto"/>
        <w:jc w:val="both"/>
        <w:rPr>
          <w:rFonts w:ascii="Ebrima" w:hAnsi="Ebrima" w:cs="Leelawadee"/>
          <w:sz w:val="22"/>
          <w:szCs w:val="22"/>
        </w:rPr>
      </w:pPr>
    </w:p>
    <w:p w14:paraId="62ACE981" w14:textId="77777777" w:rsidR="00BA72AF" w:rsidRPr="005D7E34"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16.2.</w:t>
      </w:r>
      <w:r w:rsidRPr="005D7E34">
        <w:rPr>
          <w:rFonts w:ascii="Ebrima" w:hAnsi="Ebrima" w:cs="Leelawadee"/>
          <w:color w:val="auto"/>
          <w:sz w:val="22"/>
          <w:szCs w:val="22"/>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respectivos prestadores com recursos que não sejam do Patrimônio Separado. </w:t>
      </w:r>
    </w:p>
    <w:p w14:paraId="1E86DF05" w14:textId="77777777" w:rsidR="00BA72AF" w:rsidRPr="005D7E34" w:rsidRDefault="00BA72AF" w:rsidP="00BA72AF">
      <w:pPr>
        <w:widowControl w:val="0"/>
        <w:tabs>
          <w:tab w:val="left" w:pos="720"/>
        </w:tabs>
        <w:spacing w:line="276" w:lineRule="auto"/>
        <w:jc w:val="both"/>
        <w:rPr>
          <w:rFonts w:ascii="Ebrima" w:hAnsi="Ebrima" w:cs="Leelawadee"/>
          <w:sz w:val="22"/>
          <w:szCs w:val="22"/>
        </w:rPr>
      </w:pPr>
    </w:p>
    <w:p w14:paraId="37267E89" w14:textId="77777777" w:rsidR="00BA72AF" w:rsidRPr="005D7E34"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16.3.</w:t>
      </w:r>
      <w:r w:rsidRPr="005D7E34">
        <w:rPr>
          <w:rFonts w:ascii="Ebrima" w:hAnsi="Ebrima" w:cs="Leelawadee"/>
          <w:color w:val="auto"/>
          <w:sz w:val="22"/>
          <w:szCs w:val="22"/>
        </w:rPr>
        <w:tab/>
        <w:t xml:space="preserve">As atas lavradas das assembleias apenas serão encaminhadas à CVM via Sistema de Envio de Informações Periódicas e Eventuais – IPE, não sendo necessário </w:t>
      </w:r>
      <w:proofErr w:type="gramStart"/>
      <w:r w:rsidRPr="005D7E34">
        <w:rPr>
          <w:rFonts w:ascii="Ebrima" w:hAnsi="Ebrima" w:cs="Leelawadee"/>
          <w:color w:val="auto"/>
          <w:sz w:val="22"/>
          <w:szCs w:val="22"/>
        </w:rPr>
        <w:t>a</w:t>
      </w:r>
      <w:proofErr w:type="gramEnd"/>
      <w:r w:rsidRPr="005D7E34">
        <w:rPr>
          <w:rFonts w:ascii="Ebrima" w:hAnsi="Ebrima" w:cs="Leelawadee"/>
          <w:color w:val="auto"/>
          <w:sz w:val="22"/>
          <w:szCs w:val="22"/>
        </w:rPr>
        <w:t xml:space="preserve"> sua publicação em jornais de grande circulação, salvo se os Titulares de CRI deliberarem pela publicação de determinada ata, observado o quórum da referida assembleia, sendo que </w:t>
      </w:r>
      <w:r w:rsidRPr="005D7E34">
        <w:rPr>
          <w:rFonts w:ascii="Ebrima" w:eastAsia="Arial Unicode MS" w:hAnsi="Ebrima" w:cs="Leelawadee"/>
          <w:color w:val="auto"/>
          <w:sz w:val="22"/>
          <w:szCs w:val="22"/>
        </w:rPr>
        <w:t xml:space="preserve">todas as despesas com as referidas publicações serão arcadas diretamente ou indiretamente </w:t>
      </w:r>
      <w:r w:rsidRPr="005D7E34">
        <w:rPr>
          <w:rFonts w:ascii="Ebrima" w:hAnsi="Ebrima" w:cs="Leelawadee"/>
          <w:bCs/>
          <w:color w:val="auto"/>
          <w:sz w:val="22"/>
          <w:szCs w:val="22"/>
        </w:rPr>
        <w:t>pela Devedora</w:t>
      </w:r>
      <w:r w:rsidRPr="005D7E34">
        <w:rPr>
          <w:rFonts w:ascii="Ebrima" w:hAnsi="Ebrima" w:cs="Leelawadee"/>
          <w:color w:val="auto"/>
          <w:sz w:val="22"/>
          <w:szCs w:val="22"/>
        </w:rPr>
        <w:t>.</w:t>
      </w:r>
    </w:p>
    <w:p w14:paraId="5AD11EB1" w14:textId="77777777" w:rsidR="00BA72AF" w:rsidRPr="005D7E34" w:rsidRDefault="00BA72AF" w:rsidP="00BA72AF">
      <w:pPr>
        <w:pStyle w:val="BodyText21"/>
        <w:spacing w:line="276" w:lineRule="auto"/>
        <w:rPr>
          <w:rFonts w:ascii="Ebrima" w:hAnsi="Ebrima" w:cs="Leelawadee"/>
          <w:sz w:val="22"/>
          <w:szCs w:val="22"/>
        </w:rPr>
      </w:pPr>
    </w:p>
    <w:p w14:paraId="23934CBC" w14:textId="77777777" w:rsidR="00BA72AF" w:rsidRPr="005D7E34" w:rsidRDefault="00BA72AF" w:rsidP="00BA72AF">
      <w:pPr>
        <w:pStyle w:val="Ttulo2"/>
        <w:keepNext w:val="0"/>
        <w:widowControl w:val="0"/>
        <w:spacing w:line="276" w:lineRule="auto"/>
        <w:jc w:val="both"/>
        <w:rPr>
          <w:rFonts w:ascii="Ebrima" w:hAnsi="Ebrima" w:cs="Leelawadee"/>
          <w:b/>
          <w:bCs/>
          <w:i/>
          <w:color w:val="auto"/>
          <w:sz w:val="22"/>
          <w:szCs w:val="22"/>
        </w:rPr>
      </w:pPr>
      <w:bookmarkStart w:id="92" w:name="_Toc241983077"/>
      <w:bookmarkStart w:id="93" w:name="_Toc205799102"/>
      <w:bookmarkStart w:id="94" w:name="_Toc493099334"/>
      <w:r w:rsidRPr="005D7E34">
        <w:rPr>
          <w:rFonts w:ascii="Ebrima" w:hAnsi="Ebrima" w:cs="Leelawadee"/>
          <w:b/>
          <w:bCs/>
          <w:color w:val="auto"/>
          <w:sz w:val="22"/>
          <w:szCs w:val="22"/>
        </w:rPr>
        <w:t>CLÁUSULA DÉCIMA SÉTIMA – TRATAMENTO TRIBUTÁRIO APLICÁVEL AOS INVESTIDORES</w:t>
      </w:r>
      <w:bookmarkEnd w:id="92"/>
      <w:bookmarkEnd w:id="93"/>
      <w:bookmarkEnd w:id="94"/>
    </w:p>
    <w:p w14:paraId="64F3995E" w14:textId="77777777" w:rsidR="00BA72AF" w:rsidRPr="005D7E34" w:rsidRDefault="00BA72AF" w:rsidP="00BA72AF">
      <w:pPr>
        <w:pStyle w:val="Corpodetexto"/>
        <w:widowControl w:val="0"/>
        <w:suppressAutoHyphens/>
        <w:spacing w:line="276" w:lineRule="auto"/>
        <w:rPr>
          <w:rFonts w:ascii="Ebrima" w:hAnsi="Ebrima" w:cs="Leelawadee"/>
          <w:i w:val="0"/>
          <w:sz w:val="22"/>
          <w:szCs w:val="22"/>
        </w:rPr>
      </w:pPr>
    </w:p>
    <w:p w14:paraId="704F9984" w14:textId="77777777" w:rsidR="00BA72AF" w:rsidRPr="005D7E34" w:rsidRDefault="00BA72AF" w:rsidP="00BA72AF">
      <w:pPr>
        <w:pStyle w:val="Corpodetexto"/>
        <w:widowControl w:val="0"/>
        <w:suppressAutoHyphens/>
        <w:spacing w:line="276" w:lineRule="auto"/>
        <w:rPr>
          <w:rFonts w:ascii="Ebrima" w:hAnsi="Ebrima" w:cs="Leelawadee"/>
          <w:b w:val="0"/>
          <w:bCs/>
          <w:i w:val="0"/>
          <w:iCs/>
          <w:sz w:val="22"/>
          <w:szCs w:val="22"/>
        </w:rPr>
      </w:pPr>
      <w:r w:rsidRPr="005D7E34">
        <w:rPr>
          <w:rFonts w:ascii="Ebrima" w:hAnsi="Ebrima" w:cs="Leelawadee"/>
          <w:i w:val="0"/>
          <w:iCs/>
          <w:sz w:val="22"/>
          <w:szCs w:val="22"/>
        </w:rPr>
        <w:t>17.1.</w:t>
      </w:r>
      <w:r w:rsidRPr="005D7E34">
        <w:rPr>
          <w:rFonts w:ascii="Ebrima" w:hAnsi="Ebrima" w:cs="Leelawadee"/>
          <w:b w:val="0"/>
          <w:bCs/>
          <w:i w:val="0"/>
          <w:iCs/>
          <w:sz w:val="22"/>
          <w:szCs w:val="22"/>
        </w:rPr>
        <w:tab/>
      </w:r>
      <w:r w:rsidRPr="005D7E34">
        <w:rPr>
          <w:rFonts w:ascii="Ebrima" w:hAnsi="Ebrima" w:cs="Leelawadee"/>
          <w:b w:val="0"/>
          <w:bCs/>
          <w:i w:val="0"/>
          <w:iCs/>
          <w:sz w:val="22"/>
          <w:szCs w:val="22"/>
          <w:u w:val="single"/>
        </w:rPr>
        <w:t>Tributação</w:t>
      </w:r>
      <w:r w:rsidRPr="005D7E34">
        <w:rPr>
          <w:rFonts w:ascii="Ebrima" w:hAnsi="Ebrima" w:cs="Leelawadee"/>
          <w:b w:val="0"/>
          <w:bCs/>
          <w:i w:val="0"/>
          <w:iCs/>
          <w:sz w:val="22"/>
          <w:szCs w:val="22"/>
        </w:rPr>
        <w:t xml:space="preserve">: </w:t>
      </w:r>
      <w:r w:rsidRPr="005D7E34">
        <w:rPr>
          <w:rFonts w:ascii="Ebrima" w:hAnsi="Ebrima" w:cs="Leelawadee"/>
          <w:b w:val="0"/>
          <w:i w:val="0"/>
          <w:sz w:val="22"/>
          <w:szCs w:val="22"/>
        </w:rPr>
        <w:t>Serão de responsabilidade dos Titulares 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38C14C2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6A93168F"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Cs/>
          <w:i w:val="0"/>
          <w:sz w:val="22"/>
          <w:szCs w:val="22"/>
        </w:rPr>
        <w:t>(a)</w:t>
      </w:r>
      <w:r w:rsidRPr="005D7E34">
        <w:rPr>
          <w:rFonts w:ascii="Ebrima" w:hAnsi="Ebrima" w:cs="Leelawadee"/>
          <w:b w:val="0"/>
          <w:i w:val="0"/>
          <w:sz w:val="22"/>
          <w:szCs w:val="22"/>
        </w:rPr>
        <w:tab/>
        <w:t>Imposto de Renda Retido na Fonte – IRRF</w:t>
      </w:r>
    </w:p>
    <w:p w14:paraId="27D5541A"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3E082F5B"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Pessoas Físicas e Jurídicas Residentes no Brasil</w:t>
      </w:r>
    </w:p>
    <w:p w14:paraId="5B0D7B97"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2F4B3F4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5D7E34">
        <w:rPr>
          <w:rFonts w:ascii="Ebrima" w:hAnsi="Ebrima" w:cs="Leelawadee"/>
          <w:b w:val="0"/>
          <w:i w:val="0"/>
          <w:sz w:val="22"/>
          <w:szCs w:val="22"/>
          <w:u w:val="single"/>
        </w:rPr>
        <w:t>Lei nº 11.033/2004</w:t>
      </w:r>
      <w:r w:rsidRPr="005D7E34">
        <w:rPr>
          <w:rFonts w:ascii="Ebrima" w:hAnsi="Ebrima" w:cs="Leelawadee"/>
          <w:b w:val="0"/>
          <w:i w:val="0"/>
          <w:sz w:val="22"/>
          <w:szCs w:val="22"/>
        </w:rPr>
        <w:t>"), de acordo com o prazo da aplicação geradora dos rendimentos tributáveis: (i) 22,5% (vinte e dois inteiros e cinco décimos por cento) quando os investimentos forem realizados com prazo de até 180 (cento e oitenta) dias; (ii) 20% (vinte por cento) quando os investimentos forem realizados com prazo de 181 (cento e oitenta e um) dias até 360 (trezentos e sessenta) dias; (iii) 17,5% (dezessete inteiros e cinco décimos por cento) quando os investimentos forem realizados com prazo de 361 (trezentos e sessenta e um) dias até 720 (setecentos e vinte) dias; e (iv)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74C73E1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1AA5D425"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6C8568C"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2EAD2129"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5D7E34">
        <w:rPr>
          <w:rFonts w:ascii="Ebrima" w:hAnsi="Ebrima" w:cs="Leelawadee"/>
          <w:b w:val="0"/>
          <w:i w:val="0"/>
          <w:sz w:val="22"/>
          <w:szCs w:val="22"/>
          <w:u w:val="single"/>
        </w:rPr>
        <w:t>Lei nº 8.981/1995</w:t>
      </w:r>
      <w:r w:rsidRPr="005D7E34">
        <w:rPr>
          <w:rFonts w:ascii="Ebrima" w:hAnsi="Ebrima" w:cs="Leelawadee"/>
          <w:b w:val="0"/>
          <w:i w:val="0"/>
          <w:sz w:val="22"/>
          <w:szCs w:val="22"/>
        </w:rPr>
        <w:t>"). O rendimento também deverá ser computado na base de cálculo do IRPJ e da Contribuição Social Sobre o Lucro Líquido ("</w:t>
      </w:r>
      <w:r w:rsidRPr="005D7E34">
        <w:rPr>
          <w:rFonts w:ascii="Ebrima" w:hAnsi="Ebrima" w:cs="Leelawadee"/>
          <w:b w:val="0"/>
          <w:i w:val="0"/>
          <w:sz w:val="22"/>
          <w:szCs w:val="22"/>
          <w:u w:val="single"/>
        </w:rPr>
        <w:t>CSLL</w:t>
      </w:r>
      <w:r w:rsidRPr="005D7E34">
        <w:rPr>
          <w:rFonts w:ascii="Ebrima" w:hAnsi="Ebrima" w:cs="Leelawadee"/>
          <w:b w:val="0"/>
          <w:i w:val="0"/>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42DDF5BD"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58293750"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5D7E34">
        <w:rPr>
          <w:rFonts w:ascii="Ebrima" w:hAnsi="Ebrima" w:cs="Leelawadee"/>
          <w:b w:val="0"/>
          <w:i w:val="0"/>
          <w:sz w:val="22"/>
          <w:szCs w:val="22"/>
          <w:u w:val="single"/>
        </w:rPr>
        <w:t>RFB</w:t>
      </w:r>
      <w:r w:rsidRPr="005D7E34">
        <w:rPr>
          <w:rFonts w:ascii="Ebrima" w:hAnsi="Ebrima" w:cs="Leelawadee"/>
          <w:b w:val="0"/>
          <w:i w:val="0"/>
          <w:sz w:val="22"/>
          <w:szCs w:val="22"/>
        </w:rPr>
        <w:t>"), expressa no artigo 55, parágrafo único, da Instrução Normativa RFB n.º 1.585, de 31 de agosto de 2015, tal isenção abrange, ainda, o ganho de capital auferido na alienação ou cessão dos CRI.</w:t>
      </w:r>
    </w:p>
    <w:p w14:paraId="403BE83B"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5548F60D"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6B1429A9"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7F8F2988"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239516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5BF48DCB"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4FF0997C"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5C3D03BC"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Investidores Residentes ou Domiciliados no Exterior</w:t>
      </w:r>
    </w:p>
    <w:p w14:paraId="2BC52D6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466B5D53"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 (quinze por cento). Exceção é feita para o caso de investidor domiciliado em país ou jurisdição considerados como de tributação favorecida, assim entendidos, regra geral, aqueles que não tributam a renda ou que a tributam à alíquota inferior a 20% (vinte por cento), ou cuja legislação não permita o acesso a informações relativas à composição societária de pessoas jurídicas, à sua titularidade ou à identificação do beneficiário efetivo de rendimentos atribuídos a não residentes.</w:t>
      </w:r>
    </w:p>
    <w:p w14:paraId="1FE806A1"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23532149"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 xml:space="preserve">A despeito deste conceito legal, no entender das autoridades fiscais, são atualmente consideradas “Jurisdição de Tributação Favorecida” as jurisdições listadas no artigo 1º da Instrução Normativa da Receita Federal do Brasil n.º 1.037, de 07 de junho de 2010. </w:t>
      </w:r>
    </w:p>
    <w:p w14:paraId="4730BC58"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33B6591B"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Cs/>
          <w:i w:val="0"/>
          <w:sz w:val="22"/>
          <w:szCs w:val="22"/>
        </w:rPr>
        <w:t>(b)</w:t>
      </w:r>
      <w:r w:rsidRPr="005D7E34">
        <w:rPr>
          <w:rFonts w:ascii="Ebrima" w:hAnsi="Ebrima" w:cs="Leelawadee"/>
          <w:b w:val="0"/>
          <w:i w:val="0"/>
          <w:sz w:val="22"/>
          <w:szCs w:val="22"/>
        </w:rPr>
        <w:tab/>
        <w:t>IOF</w:t>
      </w:r>
    </w:p>
    <w:p w14:paraId="7585322E"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11E2F298"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Imposto sobre Operações de Câmbio (“</w:t>
      </w:r>
      <w:r w:rsidRPr="005D7E34">
        <w:rPr>
          <w:rFonts w:ascii="Ebrima" w:hAnsi="Ebrima" w:cs="Leelawadee"/>
          <w:b w:val="0"/>
          <w:i w:val="0"/>
          <w:sz w:val="22"/>
          <w:szCs w:val="22"/>
          <w:u w:val="single"/>
        </w:rPr>
        <w:t>IOF/Câmbio</w:t>
      </w:r>
      <w:r w:rsidRPr="005D7E34">
        <w:rPr>
          <w:rFonts w:ascii="Ebrima" w:hAnsi="Ebrima" w:cs="Leelawadee"/>
          <w:b w:val="0"/>
          <w:i w:val="0"/>
          <w:sz w:val="22"/>
          <w:szCs w:val="22"/>
        </w:rPr>
        <w:t>”)</w:t>
      </w:r>
    </w:p>
    <w:p w14:paraId="4A8169A4"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61BE89CC"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65B9536A"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11C1F07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Imposto sobre Operações com Títulos e Valores Mobiliários ("</w:t>
      </w:r>
      <w:r w:rsidRPr="005D7E34">
        <w:rPr>
          <w:rFonts w:ascii="Ebrima" w:hAnsi="Ebrima" w:cs="Leelawadee"/>
          <w:b w:val="0"/>
          <w:i w:val="0"/>
          <w:sz w:val="22"/>
          <w:szCs w:val="22"/>
          <w:u w:val="single"/>
        </w:rPr>
        <w:t>IOF/Títulos</w:t>
      </w:r>
      <w:r w:rsidRPr="005D7E34">
        <w:rPr>
          <w:rFonts w:ascii="Ebrima" w:hAnsi="Ebrima" w:cs="Leelawadee"/>
          <w:b w:val="0"/>
          <w:i w:val="0"/>
          <w:sz w:val="22"/>
          <w:szCs w:val="22"/>
        </w:rPr>
        <w:t>")</w:t>
      </w:r>
    </w:p>
    <w:p w14:paraId="5832A85F"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2A72259F"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781A07D2"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19AAF2EF"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Cs/>
          <w:i w:val="0"/>
          <w:sz w:val="22"/>
          <w:szCs w:val="22"/>
        </w:rPr>
        <w:t>(c)</w:t>
      </w:r>
      <w:r w:rsidRPr="005D7E34">
        <w:rPr>
          <w:rFonts w:ascii="Ebrima" w:hAnsi="Ebrima" w:cs="Leelawadee"/>
          <w:b w:val="0"/>
          <w:i w:val="0"/>
          <w:sz w:val="22"/>
          <w:szCs w:val="22"/>
        </w:rPr>
        <w:tab/>
        <w:t>Contribuição ao Programa de Integração Social - PIS e para o Financiamento da Seguridade Social - COFINS</w:t>
      </w:r>
    </w:p>
    <w:p w14:paraId="4E36872D"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1CECA6B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Os rendimentos em CRI auferidos por pessoas jurídicas tributadas de acordo com a sistemática não-cumulativa da Contribuição ao Programa de Integração Social (“</w:t>
      </w:r>
      <w:r w:rsidRPr="005D7E34">
        <w:rPr>
          <w:rFonts w:ascii="Ebrima" w:hAnsi="Ebrima" w:cs="Leelawadee"/>
          <w:b w:val="0"/>
          <w:i w:val="0"/>
          <w:sz w:val="22"/>
          <w:szCs w:val="22"/>
          <w:u w:val="single"/>
        </w:rPr>
        <w:t>PIS</w:t>
      </w:r>
      <w:r w:rsidRPr="005D7E34">
        <w:rPr>
          <w:rFonts w:ascii="Ebrima" w:hAnsi="Ebrima" w:cs="Leelawadee"/>
          <w:b w:val="0"/>
          <w:i w:val="0"/>
          <w:sz w:val="22"/>
          <w:szCs w:val="22"/>
        </w:rPr>
        <w:t>”) e da Contribuição para o Financiamento da Seguridade Social (“</w:t>
      </w:r>
      <w:r w:rsidRPr="005D7E34">
        <w:rPr>
          <w:rFonts w:ascii="Ebrima" w:hAnsi="Ebrima" w:cs="Leelawadee"/>
          <w:b w:val="0"/>
          <w:i w:val="0"/>
          <w:sz w:val="22"/>
          <w:szCs w:val="22"/>
          <w:u w:val="single"/>
        </w:rPr>
        <w:t>COFINS</w:t>
      </w:r>
      <w:r w:rsidRPr="005D7E34">
        <w:rPr>
          <w:rFonts w:ascii="Ebrima" w:hAnsi="Ebrima" w:cs="Leelawadee"/>
          <w:b w:val="0"/>
          <w:i w:val="0"/>
          <w:sz w:val="22"/>
          <w:szCs w:val="22"/>
        </w:rPr>
        <w:t>”), 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3DC45408" w14:textId="77777777" w:rsidR="00BA72AF" w:rsidRPr="005D7E34" w:rsidRDefault="00BA72AF" w:rsidP="00BA72AF">
      <w:pPr>
        <w:widowControl w:val="0"/>
        <w:suppressAutoHyphens/>
        <w:spacing w:line="276" w:lineRule="auto"/>
        <w:jc w:val="both"/>
        <w:rPr>
          <w:rFonts w:ascii="Ebrima" w:hAnsi="Ebrima" w:cs="Leelawadee"/>
          <w:sz w:val="22"/>
          <w:szCs w:val="22"/>
        </w:rPr>
      </w:pPr>
    </w:p>
    <w:p w14:paraId="2FD88E6C"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95" w:name="_Toc110076273"/>
      <w:bookmarkStart w:id="96" w:name="_Toc163380712"/>
      <w:bookmarkStart w:id="97" w:name="_Toc180553628"/>
      <w:bookmarkStart w:id="98" w:name="_Toc205799104"/>
      <w:r w:rsidRPr="005D7E34">
        <w:rPr>
          <w:rFonts w:ascii="Ebrima" w:hAnsi="Ebrima" w:cs="Leelawadee"/>
          <w:b/>
          <w:bCs/>
          <w:color w:val="auto"/>
          <w:sz w:val="22"/>
          <w:szCs w:val="22"/>
        </w:rPr>
        <w:t>CLÁUSULA DÉCIMA OITAVA – REGISTRO DO TERMO</w:t>
      </w:r>
      <w:bookmarkEnd w:id="95"/>
      <w:bookmarkEnd w:id="96"/>
      <w:bookmarkEnd w:id="97"/>
      <w:bookmarkEnd w:id="98"/>
      <w:r w:rsidRPr="005D7E34">
        <w:rPr>
          <w:rFonts w:ascii="Ebrima" w:hAnsi="Ebrima" w:cs="Leelawadee"/>
          <w:b/>
          <w:bCs/>
          <w:color w:val="auto"/>
          <w:sz w:val="22"/>
          <w:szCs w:val="22"/>
        </w:rPr>
        <w:t xml:space="preserve"> DE SECURITIZAÇÃO</w:t>
      </w:r>
    </w:p>
    <w:p w14:paraId="21DCA512" w14:textId="77777777" w:rsidR="00BA72AF" w:rsidRPr="005D7E34" w:rsidRDefault="00BA72AF" w:rsidP="00BA72AF">
      <w:pPr>
        <w:widowControl w:val="0"/>
        <w:spacing w:line="276" w:lineRule="auto"/>
        <w:rPr>
          <w:rFonts w:ascii="Ebrima" w:hAnsi="Ebrima" w:cs="Leelawadee"/>
          <w:b/>
          <w:sz w:val="22"/>
          <w:szCs w:val="22"/>
        </w:rPr>
      </w:pPr>
    </w:p>
    <w:p w14:paraId="28B5633B" w14:textId="77777777" w:rsidR="00BA72AF" w:rsidRPr="005D7E34" w:rsidRDefault="00BA72AF" w:rsidP="00BA72A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18.1.</w:t>
      </w:r>
      <w:r w:rsidRPr="005D7E34">
        <w:rPr>
          <w:rFonts w:ascii="Ebrima" w:hAnsi="Ebrima" w:cs="Leelawadee"/>
          <w:b/>
          <w:color w:val="auto"/>
          <w:sz w:val="22"/>
          <w:szCs w:val="22"/>
        </w:rPr>
        <w:tab/>
      </w:r>
      <w:r w:rsidRPr="005D7E34">
        <w:rPr>
          <w:rFonts w:ascii="Ebrima" w:hAnsi="Ebrima" w:cs="Leelawadee"/>
          <w:color w:val="auto"/>
          <w:sz w:val="22"/>
          <w:szCs w:val="22"/>
        </w:rPr>
        <w:t xml:space="preserve">O Termo de Securitização será entregue para registro à Instituição Custodiante, nos termos do parágrafo único, do artigo 23 da Lei nº 10.931/04, para que seja declarado pela Instituição Custodiante o Patrimônio Separado a que os Créditos Imobiliários representados integralmente pelas CCI, as Garantias, as Contas Arrecadadoras e </w:t>
      </w:r>
      <w:r w:rsidRPr="005D7E34">
        <w:rPr>
          <w:rFonts w:ascii="Ebrima" w:hAnsi="Ebrima" w:cs="Leelawadee"/>
          <w:bCs/>
          <w:color w:val="auto"/>
          <w:sz w:val="22"/>
          <w:szCs w:val="22"/>
        </w:rPr>
        <w:t>a Conta Centralizadora</w:t>
      </w:r>
      <w:r w:rsidRPr="005D7E34">
        <w:rPr>
          <w:rFonts w:ascii="Ebrima" w:hAnsi="Ebrima" w:cs="Leelawadee"/>
          <w:color w:val="auto"/>
          <w:sz w:val="22"/>
          <w:szCs w:val="22"/>
        </w:rPr>
        <w:t xml:space="preserve">, </w:t>
      </w:r>
      <w:r w:rsidRPr="005D7E34">
        <w:rPr>
          <w:rFonts w:ascii="Ebrima" w:hAnsi="Ebrima" w:cs="Leelawadee"/>
          <w:bCs/>
          <w:color w:val="auto"/>
          <w:sz w:val="22"/>
          <w:szCs w:val="22"/>
        </w:rPr>
        <w:t>nos termos das declarações constantes do Anexo VI deste Termo de Securitização</w:t>
      </w:r>
      <w:r w:rsidRPr="005D7E34">
        <w:rPr>
          <w:rFonts w:ascii="Ebrima" w:hAnsi="Ebrima" w:cs="Leelawadee"/>
          <w:color w:val="auto"/>
          <w:sz w:val="22"/>
          <w:szCs w:val="22"/>
        </w:rPr>
        <w:t xml:space="preserve">. </w:t>
      </w:r>
    </w:p>
    <w:p w14:paraId="51AC910B" w14:textId="77777777" w:rsidR="00BA72AF" w:rsidRPr="005D7E34" w:rsidRDefault="00BA72AF" w:rsidP="00BA72AF">
      <w:pPr>
        <w:pStyle w:val="BodyText21"/>
        <w:spacing w:line="276" w:lineRule="auto"/>
        <w:rPr>
          <w:rFonts w:ascii="Ebrima" w:hAnsi="Ebrima" w:cs="Leelawadee"/>
          <w:sz w:val="22"/>
          <w:szCs w:val="22"/>
        </w:rPr>
      </w:pPr>
    </w:p>
    <w:p w14:paraId="64453F31"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99" w:name="_Toc162083611"/>
      <w:bookmarkStart w:id="100" w:name="_Toc163043028"/>
      <w:bookmarkStart w:id="101" w:name="_Toc163311032"/>
      <w:bookmarkStart w:id="102" w:name="_Toc163380716"/>
      <w:bookmarkStart w:id="103" w:name="_Toc180553632"/>
      <w:bookmarkStart w:id="104" w:name="_Toc205799108"/>
      <w:bookmarkStart w:id="105" w:name="_Toc162079650"/>
      <w:bookmarkStart w:id="106" w:name="_Toc162083623"/>
      <w:bookmarkStart w:id="107" w:name="_Toc163043040"/>
      <w:r w:rsidRPr="005D7E34">
        <w:rPr>
          <w:rFonts w:ascii="Ebrima" w:hAnsi="Ebrima" w:cs="Leelawadee"/>
          <w:b/>
          <w:bCs/>
          <w:color w:val="auto"/>
          <w:sz w:val="22"/>
          <w:szCs w:val="22"/>
        </w:rPr>
        <w:t>CLÁUSULA DÉCIMA NONA – NOTIFICAÇÕES</w:t>
      </w:r>
      <w:bookmarkEnd w:id="99"/>
      <w:bookmarkEnd w:id="100"/>
      <w:bookmarkEnd w:id="101"/>
      <w:bookmarkEnd w:id="102"/>
      <w:bookmarkEnd w:id="103"/>
      <w:bookmarkEnd w:id="104"/>
    </w:p>
    <w:p w14:paraId="4F961FBB" w14:textId="77777777" w:rsidR="00BA72AF" w:rsidRPr="005D7E34" w:rsidRDefault="00BA72AF" w:rsidP="00BA72AF">
      <w:pPr>
        <w:widowControl w:val="0"/>
        <w:spacing w:line="276" w:lineRule="auto"/>
        <w:jc w:val="both"/>
        <w:rPr>
          <w:rFonts w:ascii="Ebrima" w:hAnsi="Ebrima" w:cs="Leelawadee"/>
          <w:b/>
          <w:bCs/>
          <w:sz w:val="22"/>
          <w:szCs w:val="22"/>
        </w:rPr>
      </w:pPr>
    </w:p>
    <w:p w14:paraId="4D4C161C" w14:textId="77777777" w:rsidR="00BA72AF" w:rsidRPr="005D7E34" w:rsidRDefault="00BA72AF" w:rsidP="00BA72A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19.1.</w:t>
      </w:r>
      <w:r w:rsidRPr="005D7E34">
        <w:rPr>
          <w:rFonts w:ascii="Ebrima" w:hAnsi="Ebrima" w:cs="Leelawadee"/>
          <w:bCs/>
          <w:color w:val="auto"/>
          <w:sz w:val="22"/>
          <w:szCs w:val="22"/>
        </w:rPr>
        <w:tab/>
      </w:r>
      <w:r w:rsidRPr="005D7E34">
        <w:rPr>
          <w:rFonts w:ascii="Ebrima" w:hAnsi="Ebrima" w:cs="Leelawadee"/>
          <w:color w:val="auto"/>
          <w:w w:val="0"/>
          <w:sz w:val="22"/>
          <w:szCs w:val="22"/>
        </w:rPr>
        <w:t>As comunicações a serem enviadas por qualquer das Partes nos termos deste Termo de Securitização deverão ser encaminhadas para os endereços previstos no preâmbulo do presente Termo de Securitização, e serão consideradas entregues quando recebidas sob protocolo ou com “aviso de recebimento” expedido pela Empresa Brasileira de Correios, nos respectivos endereços informados</w:t>
      </w:r>
      <w:r w:rsidRPr="005D7E34">
        <w:rPr>
          <w:rFonts w:ascii="Ebrima" w:hAnsi="Ebrima" w:cs="Leelawadee"/>
          <w:bCs/>
          <w:color w:val="auto"/>
          <w:w w:val="0"/>
          <w:sz w:val="22"/>
          <w:szCs w:val="22"/>
        </w:rPr>
        <w:t>, ou quando da confirmação do recebimento da transmissão via e-mail</w:t>
      </w:r>
      <w:r w:rsidRPr="005D7E34">
        <w:rPr>
          <w:rFonts w:ascii="Ebrima" w:hAnsi="Ebrima" w:cs="Leelawadee"/>
          <w:color w:val="auto"/>
          <w:w w:val="0"/>
          <w:sz w:val="22"/>
          <w:szCs w:val="22"/>
        </w:rPr>
        <w:t>.</w:t>
      </w:r>
      <w:r w:rsidRPr="005D7E34">
        <w:rPr>
          <w:rFonts w:ascii="Ebrima" w:hAnsi="Ebrima" w:cs="Leelawadee"/>
          <w:color w:val="auto"/>
          <w:sz w:val="22"/>
          <w:szCs w:val="22"/>
        </w:rPr>
        <w:t xml:space="preserve"> </w:t>
      </w:r>
    </w:p>
    <w:p w14:paraId="7AF90D74" w14:textId="77777777" w:rsidR="00BA72AF" w:rsidRPr="005D7E34" w:rsidRDefault="00BA72AF" w:rsidP="00BA72AF">
      <w:pPr>
        <w:widowControl w:val="0"/>
        <w:spacing w:line="276" w:lineRule="auto"/>
        <w:ind w:right="-426" w:hanging="720"/>
        <w:jc w:val="both"/>
        <w:rPr>
          <w:rFonts w:ascii="Ebrima" w:eastAsia="Arial Unicode MS" w:hAnsi="Ebrima" w:cs="Leelawadee"/>
          <w:w w:val="0"/>
          <w:sz w:val="22"/>
          <w:szCs w:val="22"/>
        </w:rPr>
      </w:pPr>
    </w:p>
    <w:p w14:paraId="3F8620D0"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108" w:name="_Toc205799106"/>
      <w:bookmarkStart w:id="109" w:name="_Toc180553630"/>
      <w:bookmarkStart w:id="110" w:name="_Toc163380714"/>
      <w:bookmarkStart w:id="111" w:name="_Toc163311030"/>
      <w:bookmarkStart w:id="112" w:name="_Toc163043039"/>
      <w:bookmarkStart w:id="113" w:name="_Toc162083622"/>
      <w:bookmarkStart w:id="114" w:name="_Toc162079649"/>
      <w:r w:rsidRPr="005D7E34">
        <w:rPr>
          <w:rFonts w:ascii="Ebrima" w:hAnsi="Ebrima" w:cs="Leelawadee"/>
          <w:b/>
          <w:bCs/>
          <w:color w:val="auto"/>
          <w:sz w:val="22"/>
          <w:szCs w:val="22"/>
        </w:rPr>
        <w:t>CLÁUSULA VIGÉSIMA – FATORES DE RISCO</w:t>
      </w:r>
      <w:bookmarkEnd w:id="108"/>
      <w:bookmarkEnd w:id="109"/>
      <w:bookmarkEnd w:id="110"/>
      <w:bookmarkEnd w:id="111"/>
      <w:bookmarkEnd w:id="112"/>
      <w:bookmarkEnd w:id="113"/>
      <w:bookmarkEnd w:id="114"/>
      <w:r w:rsidRPr="005D7E34">
        <w:rPr>
          <w:rFonts w:ascii="Ebrima" w:hAnsi="Ebrima" w:cs="Leelawadee"/>
          <w:b/>
          <w:bCs/>
          <w:color w:val="auto"/>
          <w:sz w:val="22"/>
          <w:szCs w:val="22"/>
        </w:rPr>
        <w:t xml:space="preserve"> </w:t>
      </w:r>
    </w:p>
    <w:p w14:paraId="17A5A734" w14:textId="77777777" w:rsidR="00BA72AF" w:rsidRPr="005D7E34" w:rsidRDefault="00BA72AF" w:rsidP="00BA72AF">
      <w:pPr>
        <w:widowControl w:val="0"/>
        <w:spacing w:line="276" w:lineRule="auto"/>
        <w:jc w:val="center"/>
        <w:outlineLvl w:val="1"/>
        <w:rPr>
          <w:rFonts w:ascii="Ebrima" w:hAnsi="Ebrima" w:cs="Leelawadee"/>
          <w:b/>
          <w:sz w:val="22"/>
          <w:szCs w:val="22"/>
        </w:rPr>
      </w:pPr>
    </w:p>
    <w:p w14:paraId="490C2EFC" w14:textId="77777777" w:rsidR="00BA72AF" w:rsidRPr="005D7E34" w:rsidRDefault="00BA72AF" w:rsidP="00BA72AF">
      <w:pPr>
        <w:pStyle w:val="Ttulo2"/>
        <w:keepNext w:val="0"/>
        <w:widowControl w:val="0"/>
        <w:spacing w:line="276" w:lineRule="auto"/>
        <w:jc w:val="both"/>
        <w:rPr>
          <w:rFonts w:ascii="Ebrima" w:hAnsi="Ebrima" w:cs="Leelawadee"/>
          <w:color w:val="auto"/>
          <w:sz w:val="22"/>
          <w:szCs w:val="22"/>
        </w:rPr>
      </w:pPr>
      <w:r w:rsidRPr="005D7E34">
        <w:rPr>
          <w:rFonts w:ascii="Ebrima" w:hAnsi="Ebrima" w:cs="Leelawadee"/>
          <w:b/>
          <w:bCs/>
          <w:color w:val="auto"/>
          <w:sz w:val="22"/>
          <w:szCs w:val="22"/>
        </w:rPr>
        <w:t>20.1.</w:t>
      </w:r>
      <w:r w:rsidRPr="005D7E34">
        <w:rPr>
          <w:rFonts w:ascii="Ebrima" w:hAnsi="Ebrima" w:cs="Leelawadee"/>
          <w:color w:val="auto"/>
          <w:sz w:val="22"/>
          <w:szCs w:val="22"/>
        </w:rPr>
        <w:tab/>
      </w:r>
      <w:r w:rsidRPr="005D7E34">
        <w:rPr>
          <w:rFonts w:ascii="Ebrima" w:hAnsi="Ebrima" w:cs="Leelawadee"/>
          <w:bCs/>
          <w:color w:val="auto"/>
          <w:sz w:val="22"/>
          <w:szCs w:val="22"/>
        </w:rPr>
        <w:t xml:space="preserve">O investimento em CRI envolve uma série de riscos que deverão ser analisados independentemente pelo Investidor. Esses riscos envolvem fatores de liquidez, crédito, mercado, rentabilidade e regulamentação específica, que se relacionam tanto à Emissora, à </w:t>
      </w:r>
      <w:r w:rsidRPr="005D7E34">
        <w:rPr>
          <w:rFonts w:ascii="Ebrima" w:eastAsia="Arial Unicode MS" w:hAnsi="Ebrima" w:cs="Leelawadee"/>
          <w:color w:val="auto"/>
          <w:sz w:val="22"/>
          <w:szCs w:val="22"/>
        </w:rPr>
        <w:t>Devedora</w:t>
      </w:r>
      <w:r w:rsidRPr="005D7E34">
        <w:rPr>
          <w:rFonts w:ascii="Ebrima" w:hAnsi="Ebrima" w:cs="Leelawadee"/>
          <w:bCs/>
          <w:color w:val="auto"/>
          <w:sz w:val="22"/>
          <w:szCs w:val="22"/>
        </w:rPr>
        <w:t>, às Garantias e aos próprios CRI objeto desta Emissão. O Investidor deve ler cuidadosamente todas as informações que estão descritas neste Termo de Securitização, bem como consultar seu consultor de investimentos e outros profissionais que julgar necessários antes de tomar uma decisão de investimento</w:t>
      </w:r>
      <w:r w:rsidRPr="005D7E34">
        <w:rPr>
          <w:rFonts w:ascii="Ebrima" w:hAnsi="Ebrima" w:cs="Leelawadee"/>
          <w:bCs/>
          <w:iCs/>
          <w:color w:val="auto"/>
          <w:sz w:val="22"/>
          <w:szCs w:val="22"/>
        </w:rPr>
        <w:t xml:space="preserve">. </w:t>
      </w:r>
      <w:r w:rsidRPr="005D7E34">
        <w:rPr>
          <w:rFonts w:ascii="Ebrima" w:hAnsi="Ebrima" w:cs="Leelawadee"/>
          <w:bCs/>
          <w:color w:val="auto"/>
          <w:sz w:val="22"/>
          <w:szCs w:val="22"/>
        </w:rPr>
        <w:t xml:space="preserve">Estão descritos a seguir os riscos relacionados, exclusivamente, à Emissora, aos CRI, às Garantias e à estrutura jurídica da presente Emissão: </w:t>
      </w:r>
    </w:p>
    <w:p w14:paraId="7373631E" w14:textId="77777777" w:rsidR="00BA72AF" w:rsidRPr="005D7E34" w:rsidRDefault="00BA72AF" w:rsidP="00BA72AF">
      <w:pPr>
        <w:widowControl w:val="0"/>
        <w:autoSpaceDE w:val="0"/>
        <w:autoSpaceDN w:val="0"/>
        <w:spacing w:line="276" w:lineRule="auto"/>
        <w:jc w:val="both"/>
        <w:rPr>
          <w:rFonts w:ascii="Ebrima" w:hAnsi="Ebrima" w:cs="Leelawadee"/>
          <w:sz w:val="22"/>
          <w:szCs w:val="22"/>
        </w:rPr>
      </w:pPr>
    </w:p>
    <w:p w14:paraId="2CAE737B" w14:textId="77777777" w:rsidR="00BA72AF" w:rsidRPr="005D7E34" w:rsidRDefault="00BA72AF" w:rsidP="00BA72A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RISCOS RELATIVOS AO SETOR DE SECURITIZAÇÃO IMOBILIÁRIA E AO CENÁRIO ECONÔMICO</w:t>
      </w:r>
    </w:p>
    <w:p w14:paraId="3B90F9A5" w14:textId="77777777" w:rsidR="00BA72AF" w:rsidRPr="005D7E34" w:rsidRDefault="00BA72AF" w:rsidP="00BA72AF">
      <w:pPr>
        <w:pStyle w:val="PargrafodaLista"/>
        <w:widowControl w:val="0"/>
        <w:spacing w:line="276" w:lineRule="auto"/>
        <w:ind w:left="0"/>
        <w:rPr>
          <w:rFonts w:ascii="Ebrima" w:eastAsia="Calibri" w:hAnsi="Ebrima" w:cs="Leelawadee"/>
          <w:b/>
          <w:sz w:val="22"/>
          <w:szCs w:val="22"/>
          <w:lang w:eastAsia="en-US"/>
        </w:rPr>
      </w:pPr>
    </w:p>
    <w:p w14:paraId="43C5FF1D" w14:textId="77777777" w:rsidR="00BA72AF" w:rsidRPr="005D7E34"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Recente Desenvolvimento da Securitização Imobiliária</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1DD8E303" w14:textId="77777777" w:rsidR="00BA72AF" w:rsidRPr="005D7E34"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p>
    <w:p w14:paraId="2489BE03" w14:textId="77777777" w:rsidR="00BA72AF" w:rsidRPr="005D7E34" w:rsidRDefault="00BA72AF" w:rsidP="00BA72AF">
      <w:pPr>
        <w:widowControl w:val="0"/>
        <w:tabs>
          <w:tab w:val="left" w:pos="1134"/>
        </w:tabs>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Pr="005D7E34">
        <w:rPr>
          <w:rFonts w:ascii="Ebrima" w:hAnsi="Ebrima" w:cs="Leelawadee"/>
          <w:sz w:val="22"/>
          <w:szCs w:val="22"/>
        </w:rPr>
        <w:t>Assembleia Geral de Titulares de CRI</w:t>
      </w:r>
      <w:r w:rsidRPr="005D7E34">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34B3D59" w14:textId="77777777" w:rsidR="00BA72AF" w:rsidRPr="005D7E34" w:rsidRDefault="00BA72AF" w:rsidP="00BA72AF">
      <w:pPr>
        <w:widowControl w:val="0"/>
        <w:tabs>
          <w:tab w:val="left" w:pos="1134"/>
        </w:tabs>
        <w:spacing w:line="276" w:lineRule="auto"/>
        <w:jc w:val="both"/>
        <w:rPr>
          <w:rFonts w:ascii="Ebrima" w:eastAsia="Calibri" w:hAnsi="Ebrima" w:cs="Leelawadee"/>
          <w:sz w:val="22"/>
          <w:szCs w:val="22"/>
          <w:lang w:eastAsia="en-US"/>
        </w:rPr>
      </w:pPr>
    </w:p>
    <w:p w14:paraId="087D6B62" w14:textId="77777777" w:rsidR="00BA72AF" w:rsidRPr="005D7E34"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Credores Privilegiados (MP 2.158-35)</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Medida Provisória nº 2.158-35, de 24 de agosto de 2001, em seu artigo 76, estabelece que “</w:t>
      </w:r>
      <w:r w:rsidRPr="005D7E34">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5D7E34">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4E8D3F3B" w14:textId="77777777" w:rsidR="00BA72AF" w:rsidRPr="005D7E34"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p>
    <w:p w14:paraId="1BBF8FDB"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Apesar de a Emissora ter instituído regime fiduciário sobre os Créditos Imobiliários, as CCI, as Garantias, as Contas Arrecadadoras e </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das CCI, das Garantias e dos recursos oriundos das Contas Arrecadadoras e d</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não venham a ser suficientes para o pagamento integral do saldo devedor dos CRI após o pagamento das obrigações da Emissora.</w:t>
      </w:r>
    </w:p>
    <w:p w14:paraId="1EFE7ABC" w14:textId="77777777" w:rsidR="00BA72AF" w:rsidRPr="005D7E34" w:rsidRDefault="00BA72AF" w:rsidP="00BA72AF">
      <w:pPr>
        <w:widowControl w:val="0"/>
        <w:autoSpaceDE w:val="0"/>
        <w:autoSpaceDN w:val="0"/>
        <w:spacing w:line="276" w:lineRule="auto"/>
        <w:jc w:val="both"/>
        <w:rPr>
          <w:rFonts w:ascii="Ebrima" w:hAnsi="Ebrima" w:cs="Leelawadee"/>
          <w:sz w:val="22"/>
          <w:szCs w:val="22"/>
        </w:rPr>
      </w:pPr>
    </w:p>
    <w:p w14:paraId="23B73E4A" w14:textId="77777777" w:rsidR="00BA72AF" w:rsidRPr="005D7E34"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Inflação</w:t>
      </w:r>
      <w:r w:rsidRPr="005D7E34">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47DD5501" w14:textId="77777777" w:rsidR="00BA72AF" w:rsidRPr="005D7E34"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p>
    <w:p w14:paraId="1112E314"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1C9E3655"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p>
    <w:p w14:paraId="7C9719F7" w14:textId="77777777" w:rsidR="00BA72AF" w:rsidRPr="005D7E34"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5D7E34">
        <w:rPr>
          <w:rFonts w:ascii="Ebrima" w:eastAsia="Calibri" w:hAnsi="Ebrima" w:cs="Leelawadee"/>
          <w:i/>
          <w:sz w:val="22"/>
          <w:szCs w:val="22"/>
          <w:u w:val="single"/>
          <w:lang w:eastAsia="en-US"/>
        </w:rPr>
        <w:t>Política Monetária</w:t>
      </w:r>
      <w:r w:rsidRPr="005D7E34">
        <w:rPr>
          <w:rFonts w:ascii="Ebrima" w:eastAsia="Calibri" w:hAnsi="Ebrima" w:cs="Leelawadee"/>
          <w:sz w:val="22"/>
          <w:szCs w:val="22"/>
          <w:u w:val="single"/>
          <w:lang w:eastAsia="en-US"/>
        </w:rPr>
        <w:t>.</w:t>
      </w:r>
      <w:r w:rsidRPr="005D7E34">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5D7E34">
        <w:rPr>
          <w:rFonts w:ascii="Ebrima" w:eastAsia="Calibri" w:hAnsi="Ebrima" w:cs="Leelawadee"/>
          <w:sz w:val="22"/>
          <w:szCs w:val="22"/>
          <w:u w:val="single"/>
          <w:lang w:eastAsia="en-US"/>
        </w:rPr>
        <w:t xml:space="preserve"> </w:t>
      </w:r>
    </w:p>
    <w:p w14:paraId="4BCC16AF" w14:textId="77777777" w:rsidR="00BA72AF" w:rsidRPr="005D7E34" w:rsidRDefault="00BA72AF" w:rsidP="00BA72AF">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6F8F1E73"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60900AAD"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p>
    <w:p w14:paraId="10F67414" w14:textId="77777777" w:rsidR="00BA72AF" w:rsidRPr="005D7E34"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Ambiente Macroeconômico Internacional</w:t>
      </w:r>
      <w:r w:rsidRPr="005D7E34">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59CFE5F3" w14:textId="77777777" w:rsidR="00BA72AF" w:rsidRPr="005D7E34"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 </w:t>
      </w:r>
    </w:p>
    <w:p w14:paraId="17B58E72"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2B2665DC"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p>
    <w:p w14:paraId="7B1E7678"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AB3D9B8" w14:textId="77777777" w:rsidR="00BA72AF" w:rsidRPr="005D7E34" w:rsidRDefault="00BA72AF" w:rsidP="00BA72AF">
      <w:pPr>
        <w:widowControl w:val="0"/>
        <w:autoSpaceDE w:val="0"/>
        <w:autoSpaceDN w:val="0"/>
        <w:spacing w:line="276" w:lineRule="auto"/>
        <w:jc w:val="both"/>
        <w:rPr>
          <w:rFonts w:ascii="Ebrima" w:hAnsi="Ebrima" w:cs="Leelawadee"/>
          <w:sz w:val="22"/>
          <w:szCs w:val="22"/>
        </w:rPr>
      </w:pPr>
    </w:p>
    <w:p w14:paraId="40B45910" w14:textId="77777777" w:rsidR="00BA72AF" w:rsidRPr="005D7E34" w:rsidRDefault="00BA72AF" w:rsidP="00BA72A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FATORES DE RISCO RELATIVOS À EMISSORA</w:t>
      </w:r>
    </w:p>
    <w:p w14:paraId="61C97FE5" w14:textId="77777777" w:rsidR="00BA72AF" w:rsidRPr="005D7E34" w:rsidRDefault="00BA72AF" w:rsidP="00BA72AF">
      <w:pPr>
        <w:widowControl w:val="0"/>
        <w:spacing w:line="276" w:lineRule="auto"/>
        <w:jc w:val="both"/>
        <w:rPr>
          <w:rFonts w:ascii="Ebrima" w:hAnsi="Ebrima" w:cs="Leelawadee"/>
          <w:sz w:val="22"/>
          <w:szCs w:val="22"/>
        </w:rPr>
      </w:pPr>
    </w:p>
    <w:p w14:paraId="0A3C602B"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Risco da não realização da carteira de ativos</w:t>
      </w:r>
      <w:r w:rsidRPr="005D7E34">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pelas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4941FB48" w14:textId="77777777" w:rsidR="00BA72AF" w:rsidRPr="005D7E34" w:rsidRDefault="00BA72AF" w:rsidP="00BA72AF">
      <w:pPr>
        <w:widowControl w:val="0"/>
        <w:spacing w:line="276" w:lineRule="auto"/>
        <w:jc w:val="both"/>
        <w:rPr>
          <w:rFonts w:ascii="Ebrima" w:hAnsi="Ebrima" w:cs="Leelawadee"/>
          <w:sz w:val="22"/>
          <w:szCs w:val="22"/>
        </w:rPr>
      </w:pPr>
    </w:p>
    <w:p w14:paraId="0351D2B3"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Falência, recuperação judicial ou extrajudicial da Emissora</w:t>
      </w:r>
      <w:r w:rsidRPr="005D7E34">
        <w:rPr>
          <w:rFonts w:ascii="Ebrima" w:hAnsi="Ebrima" w:cs="Leelawadee"/>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pelas CCI, as Garantias, as Contas Arrecadadoras e </w:t>
      </w:r>
      <w:r w:rsidRPr="005D7E34">
        <w:rPr>
          <w:rFonts w:ascii="Ebrima" w:hAnsi="Ebrima" w:cs="Leelawadee"/>
          <w:bCs/>
          <w:sz w:val="22"/>
          <w:szCs w:val="22"/>
        </w:rPr>
        <w:t>a Conta Centralizadora</w:t>
      </w:r>
      <w:r w:rsidRPr="005D7E34">
        <w:rPr>
          <w:rFonts w:ascii="Ebrima" w:eastAsia="Calibri" w:hAnsi="Ebrima" w:cs="Leelawadee"/>
          <w:sz w:val="22"/>
          <w:szCs w:val="22"/>
          <w:lang w:eastAsia="en-US"/>
        </w:rPr>
        <w:t xml:space="preserve">, </w:t>
      </w:r>
      <w:r w:rsidRPr="005D7E34">
        <w:rPr>
          <w:rFonts w:ascii="Ebrima" w:hAnsi="Ebrima" w:cs="Leelawadee"/>
          <w:sz w:val="22"/>
          <w:szCs w:val="22"/>
        </w:rPr>
        <w:t>eventuais contingências da Emissora, em especial as fiscais, previdenciárias e trabalhistas, poderão afetar tais Créditos Imobiliários representados integralmente pelas CCI, as CCI, as Garantias e os recursos oriundos das Contas Arrecadadoras e d</w:t>
      </w:r>
      <w:r w:rsidRPr="005D7E34">
        <w:rPr>
          <w:rFonts w:ascii="Ebrima" w:hAnsi="Ebrima" w:cs="Leelawadee"/>
          <w:bCs/>
          <w:sz w:val="22"/>
          <w:szCs w:val="22"/>
        </w:rPr>
        <w:t xml:space="preserve">a Conta Centralizadora </w:t>
      </w:r>
      <w:r w:rsidRPr="005D7E34">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750CD2D3"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0800D288"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Originação de Novos Negócios ou Redução da Demanda por Certificados de Recebíveis Imobiliários</w:t>
      </w:r>
      <w:r w:rsidRPr="005D7E34">
        <w:rPr>
          <w:rFonts w:ascii="Ebrima" w:hAnsi="Ebrima" w:cs="Leelawadee"/>
          <w:sz w:val="22"/>
          <w:szCs w:val="22"/>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os CRI vinculados a este Termo de Securitização.</w:t>
      </w:r>
    </w:p>
    <w:p w14:paraId="229968C6"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725544B3"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Manutenção do Registro de Companhia Aberta</w:t>
      </w:r>
      <w:r w:rsidRPr="005D7E34">
        <w:rPr>
          <w:rFonts w:ascii="Ebrima" w:hAnsi="Ebrima" w:cs="Leelawadee"/>
          <w:sz w:val="22"/>
          <w:szCs w:val="22"/>
        </w:rPr>
        <w:t xml:space="preserve">.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os CRI vinculados a este Termo de Securitização. </w:t>
      </w:r>
    </w:p>
    <w:p w14:paraId="4C397FE3" w14:textId="77777777" w:rsidR="00BA72AF" w:rsidRPr="005D7E34" w:rsidRDefault="00BA72AF" w:rsidP="00BA72AF">
      <w:pPr>
        <w:pStyle w:val="PargrafodaLista"/>
        <w:widowControl w:val="0"/>
        <w:spacing w:line="276" w:lineRule="auto"/>
        <w:ind w:left="0"/>
        <w:rPr>
          <w:rFonts w:ascii="Ebrima" w:hAnsi="Ebrima" w:cs="Leelawadee"/>
          <w:sz w:val="22"/>
          <w:szCs w:val="22"/>
          <w:u w:val="single"/>
        </w:rPr>
      </w:pPr>
    </w:p>
    <w:p w14:paraId="54EC00DA"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Crescimento da Emissora e de seu Capital</w:t>
      </w:r>
      <w:r w:rsidRPr="005D7E34">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w:t>
      </w:r>
    </w:p>
    <w:p w14:paraId="7CE99FC8"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29A3ADC6"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A Importância de uma Equipe Qualificada</w:t>
      </w:r>
      <w:r w:rsidRPr="005D7E34">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os CRI vinculados a este Termo de Securitização.</w:t>
      </w:r>
    </w:p>
    <w:p w14:paraId="074E50FC"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62859508"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iCs/>
          <w:sz w:val="22"/>
          <w:szCs w:val="22"/>
          <w:u w:val="single"/>
        </w:rPr>
        <w:t>Falta de liquidez dos CRI</w:t>
      </w:r>
      <w:r w:rsidRPr="005D7E34">
        <w:rPr>
          <w:rFonts w:ascii="Ebrima" w:hAnsi="Ebrima" w:cs="Leelawadee"/>
          <w:sz w:val="22"/>
          <w:szCs w:val="22"/>
        </w:rPr>
        <w:t>: Atualmente, o mercado secundário de certificados de recebíveis imobiliários no Brasil não apresenta alta liquidez, inexistindo garantias de que existirá, no futuro, um mercado para negociação dos CRI que permita sua alienação pelos subscritores desses valores mobiliários caso estes decidam pelo desinvestimento. Caso se observe um cenário de baixa liquidez, os Titulares dos CRI poderão encontrar dificuldades para negociá-los no mercado secundário.</w:t>
      </w:r>
    </w:p>
    <w:p w14:paraId="39B34AAB" w14:textId="77777777" w:rsidR="00BA72AF" w:rsidRPr="005D7E34" w:rsidRDefault="00BA72AF" w:rsidP="00BA72AF">
      <w:pPr>
        <w:widowControl w:val="0"/>
        <w:spacing w:line="276" w:lineRule="auto"/>
        <w:rPr>
          <w:rFonts w:ascii="Ebrima" w:hAnsi="Ebrima" w:cs="Leelawadee"/>
          <w:sz w:val="22"/>
          <w:szCs w:val="22"/>
        </w:rPr>
      </w:pPr>
    </w:p>
    <w:p w14:paraId="2E445824"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Adicionalmente, a Oferta foi realizada no âmbito da Instrução CVM n.º 476/09 e desta forma os CRI ficarão bloqueados para negociação no mercado secundário pelo prazo de 90 (noventa) dias da data de cada subscrição CRI pelos Titulares dos CRI, conforme determina o artigo 13º da Instrução CVM n.º 476/09.</w:t>
      </w:r>
    </w:p>
    <w:p w14:paraId="0EF624A3"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13E8469A" w14:textId="77777777" w:rsidR="00BA72AF" w:rsidRPr="005D7E34" w:rsidRDefault="00BA72AF" w:rsidP="00E11768">
      <w:pPr>
        <w:pStyle w:val="PargrafodaLista"/>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iCs/>
          <w:sz w:val="22"/>
          <w:szCs w:val="22"/>
          <w:u w:val="single"/>
        </w:rPr>
        <w:t>Partes Relacionadas</w:t>
      </w:r>
      <w:r w:rsidRPr="005D7E34">
        <w:rPr>
          <w:rFonts w:ascii="Ebrima" w:hAnsi="Ebrima" w:cs="Leelawadee"/>
          <w:sz w:val="22"/>
          <w:szCs w:val="22"/>
        </w:rPr>
        <w:t xml:space="preserve">. A Devedora, na qualidade de emissora da Debênture, é sócia direta das Empresas Melchioretto, que, na qualidade de proprietárias dos imóveis onde estão sendo desenvolvidos os Empreendimentos Imobiliários, figuram como fiduciantes dos recebíveis de referidos Empreendimentos Imobiliários nos Documentos da Operação. Da mesma forma, o quadro de diretores da Devedora, composto por seus acionistas, também figuram como sócios das Empresas Melchioretto. Por fim, os Acionistas, que compõem o quadro de diretores da Devedora, figuram como fiduciantes na Alienação Fiduciária de Ações. </w:t>
      </w:r>
    </w:p>
    <w:p w14:paraId="50E93D10" w14:textId="77777777" w:rsidR="00BA72AF" w:rsidRPr="005D7E34" w:rsidRDefault="00BA72AF" w:rsidP="00BA72AF">
      <w:pPr>
        <w:pStyle w:val="PargrafodaLista"/>
        <w:widowControl w:val="0"/>
        <w:spacing w:line="276" w:lineRule="auto"/>
        <w:ind w:left="0"/>
        <w:jc w:val="both"/>
        <w:rPr>
          <w:rFonts w:ascii="Ebrima" w:hAnsi="Ebrima" w:cs="Leelawadee"/>
          <w:i/>
          <w:iCs/>
          <w:sz w:val="22"/>
          <w:szCs w:val="22"/>
          <w:u w:val="single"/>
        </w:rPr>
      </w:pPr>
    </w:p>
    <w:p w14:paraId="1ED874B8"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Assim sendo, a situação econômico-financeira de alguma das Partes envolvidas nesta Emissão pode ter impacto na situação econômico-financeira das demais. Ademais, existe o risco de determinados fatores que ocasionem uma alteração econômico-financeira negativa serem comuns às partes mencionadas, já que pertencem ao mesmo grupo econômico, de modo que as afetaria concomitantemente.</w:t>
      </w:r>
    </w:p>
    <w:p w14:paraId="71026B84"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p>
    <w:p w14:paraId="04E39B65"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 xml:space="preserve">Dessa forma, por serem partes relacionadas, eventual inadimplemento nas obrigações ora contraídas por uma das partes pode vir a prejudicar a capacidade de cumprimento dos das demais partes em suas obrigações, bem como eventual excussão das garantias, nos termos dos Documentos da Operação.  </w:t>
      </w:r>
    </w:p>
    <w:p w14:paraId="2ACD2FA9"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1CAA2231" w14:textId="77777777" w:rsidR="00BA72AF" w:rsidRPr="005D7E34" w:rsidRDefault="00BA72AF" w:rsidP="00BA72AF">
      <w:pPr>
        <w:pStyle w:val="PargrafodaLista"/>
        <w:widowControl w:val="0"/>
        <w:spacing w:line="276" w:lineRule="auto"/>
        <w:ind w:left="0"/>
        <w:jc w:val="both"/>
        <w:rPr>
          <w:rFonts w:ascii="Ebrima" w:eastAsia="Calibri" w:hAnsi="Ebrima" w:cs="Leelawadee"/>
          <w:b/>
          <w:sz w:val="22"/>
          <w:szCs w:val="22"/>
          <w:u w:val="single"/>
          <w:lang w:eastAsia="en-US"/>
        </w:rPr>
      </w:pPr>
      <w:r w:rsidRPr="005D7E34">
        <w:rPr>
          <w:rFonts w:ascii="Ebrima" w:eastAsia="Calibri" w:hAnsi="Ebrima" w:cs="Leelawadee"/>
          <w:b/>
          <w:sz w:val="22"/>
          <w:szCs w:val="22"/>
          <w:u w:val="single"/>
          <w:lang w:eastAsia="en-US"/>
        </w:rPr>
        <w:t>RISCOS RELATIVOS À EMISSÃO DOS CRI</w:t>
      </w:r>
    </w:p>
    <w:p w14:paraId="45EE6354"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p>
    <w:p w14:paraId="656569D3"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hAnsi="Ebrima" w:cs="Leelawadee"/>
          <w:i/>
          <w:sz w:val="22"/>
          <w:szCs w:val="22"/>
          <w:u w:val="single"/>
        </w:rPr>
        <w:t>Risco Tributário</w:t>
      </w:r>
      <w:r w:rsidRPr="005D7E34">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5D7E34">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(quinze por cento). De qualquer forma, dependendo da interpretação que se firmar com relação ao assunto, o Investidor poderá sofrer uma tributação maior ou menor em eventuais ganhos que obtenham na alienação de seus CRI</w:t>
      </w:r>
      <w:r w:rsidRPr="005D7E34">
        <w:rPr>
          <w:rFonts w:ascii="Ebrima" w:hAnsi="Ebrima" w:cs="Leelawadee"/>
          <w:sz w:val="22"/>
          <w:szCs w:val="22"/>
        </w:rPr>
        <w:t>.</w:t>
      </w:r>
    </w:p>
    <w:p w14:paraId="7E99BB76"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p>
    <w:p w14:paraId="6AB988B6"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Baixa Liquidez no Mercado Secundário</w:t>
      </w:r>
      <w:r w:rsidRPr="005D7E34">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6ABEAF37" w14:textId="77777777" w:rsidR="00BA72AF" w:rsidRPr="005D7E34" w:rsidRDefault="00BA72AF" w:rsidP="00BA72AF">
      <w:pPr>
        <w:pStyle w:val="PargrafodaLista"/>
        <w:widowControl w:val="0"/>
        <w:spacing w:line="276" w:lineRule="auto"/>
        <w:ind w:left="0"/>
        <w:rPr>
          <w:rFonts w:ascii="Ebrima" w:eastAsia="Calibri" w:hAnsi="Ebrima" w:cs="Leelawadee"/>
          <w:sz w:val="22"/>
          <w:szCs w:val="22"/>
          <w:lang w:eastAsia="en-US"/>
        </w:rPr>
      </w:pPr>
    </w:p>
    <w:p w14:paraId="3054CFE9"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Riscos de Insuficiência das Garantias</w:t>
      </w:r>
      <w:r w:rsidRPr="005D7E34">
        <w:rPr>
          <w:rFonts w:ascii="Ebrima" w:eastAsia="Calibri" w:hAnsi="Ebrima" w:cs="Leelawadee"/>
          <w:sz w:val="22"/>
          <w:szCs w:val="22"/>
          <w:lang w:eastAsia="en-US"/>
        </w:rPr>
        <w:t>: No caso de inadimplemento dos Créditos Imobiliários, a Emissora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p>
    <w:p w14:paraId="40B8EBF2"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p>
    <w:p w14:paraId="114075A3"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eastAsia="Calibri" w:hAnsi="Ebrima" w:cs="Leelawadee"/>
          <w:i/>
          <w:sz w:val="22"/>
          <w:szCs w:val="22"/>
          <w:u w:val="single"/>
          <w:lang w:eastAsia="en-US"/>
        </w:rPr>
        <w:t>Risco em Função da Dispensa de Registro</w:t>
      </w:r>
      <w:r w:rsidRPr="005D7E34">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Pr="005D7E34">
        <w:rPr>
          <w:rFonts w:ascii="Ebrima" w:hAnsi="Ebrima" w:cs="Leelawadee"/>
          <w:sz w:val="22"/>
          <w:szCs w:val="22"/>
        </w:rPr>
        <w:t xml:space="preserve">Operação </w:t>
      </w:r>
      <w:r w:rsidRPr="005D7E34">
        <w:rPr>
          <w:rFonts w:ascii="Ebrima" w:eastAsia="Calibri" w:hAnsi="Ebrima" w:cs="Leelawadee"/>
          <w:sz w:val="22"/>
          <w:szCs w:val="22"/>
          <w:lang w:eastAsia="en-US"/>
        </w:rPr>
        <w:t>não foram objeto de análise pela referida autarquia federal.</w:t>
      </w:r>
    </w:p>
    <w:p w14:paraId="70EDB612"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p>
    <w:p w14:paraId="6A6EB1CB"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eastAsia="Calibri" w:hAnsi="Ebrima" w:cs="Leelawadee"/>
          <w:i/>
          <w:sz w:val="22"/>
          <w:szCs w:val="22"/>
          <w:u w:val="single"/>
          <w:lang w:eastAsia="en-US"/>
        </w:rPr>
        <w:t>Risco de Estrutura</w:t>
      </w:r>
      <w:r w:rsidRPr="005D7E34">
        <w:rPr>
          <w:rFonts w:ascii="Ebrima" w:eastAsia="Calibri" w:hAnsi="Ebrima" w:cs="Leelawadee"/>
          <w:sz w:val="22"/>
          <w:szCs w:val="22"/>
          <w:lang w:eastAsia="en-US"/>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33A7B042" w14:textId="77777777" w:rsidR="00BA72AF" w:rsidRPr="005D7E34" w:rsidRDefault="00BA72AF" w:rsidP="00BA72AF">
      <w:pPr>
        <w:pStyle w:val="PargrafodaLista"/>
        <w:spacing w:line="276" w:lineRule="auto"/>
        <w:rPr>
          <w:rFonts w:ascii="Ebrima" w:hAnsi="Ebrima" w:cs="Leelawadee"/>
          <w:sz w:val="22"/>
          <w:szCs w:val="22"/>
          <w:highlight w:val="green"/>
        </w:rPr>
      </w:pPr>
    </w:p>
    <w:p w14:paraId="4321A2F3"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hAnsi="Ebrima" w:cs="Leelawadee"/>
          <w:bCs/>
          <w:i/>
          <w:iCs/>
          <w:sz w:val="22"/>
          <w:szCs w:val="22"/>
          <w:u w:val="single"/>
        </w:rPr>
        <w:t>Quórum de deliberação em Assembleia Geral de Titulares de CRI</w:t>
      </w:r>
      <w:r w:rsidRPr="005D7E34">
        <w:rPr>
          <w:rFonts w:ascii="Ebrima" w:hAnsi="Ebrima" w:cs="Leelawadee"/>
          <w:bCs/>
          <w:i/>
          <w:iCs/>
          <w:sz w:val="22"/>
          <w:szCs w:val="22"/>
        </w:rPr>
        <w:t>:</w:t>
      </w:r>
      <w:r w:rsidRPr="005D7E34">
        <w:rPr>
          <w:rFonts w:ascii="Ebrima" w:hAnsi="Ebrima" w:cs="Leelawadee"/>
          <w:bCs/>
          <w:iCs/>
          <w:sz w:val="22"/>
          <w:szCs w:val="22"/>
        </w:rPr>
        <w:t xml:space="preserve"> Algumas deliberações a serem tomadas em Assembleias Gerais de Titulares de CRI 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5D7E34">
        <w:rPr>
          <w:rFonts w:ascii="Ebrima" w:hAnsi="Ebrima" w:cs="Leelawadee"/>
          <w:sz w:val="22"/>
          <w:szCs w:val="22"/>
        </w:rPr>
        <w:t>Assembleia Geral de Titulares de CRI</w:t>
      </w:r>
      <w:r w:rsidRPr="005D7E34">
        <w:rPr>
          <w:rFonts w:ascii="Ebrima" w:hAnsi="Ebrima" w:cs="Leelawadee"/>
          <w:bCs/>
          <w:iCs/>
          <w:sz w:val="22"/>
          <w:szCs w:val="22"/>
        </w:rPr>
        <w:t>. Além disso, a operacionalização de convocação, instalação e realização de Assembleias Gerais de Titulares de CRI poderá ser afetada negativamente em razão da pulverização dos CRI, o que levará a eventual impacto negativo para os titulares dos respectivos CRI.</w:t>
      </w:r>
    </w:p>
    <w:p w14:paraId="7C752F59" w14:textId="77777777" w:rsidR="00BA72AF" w:rsidRPr="005D7E34" w:rsidRDefault="00BA72AF" w:rsidP="00BA72AF">
      <w:pPr>
        <w:pStyle w:val="PargrafodaLista"/>
        <w:spacing w:line="276" w:lineRule="auto"/>
        <w:rPr>
          <w:rFonts w:ascii="Ebrima" w:hAnsi="Ebrima" w:cs="Leelawadee"/>
          <w:sz w:val="22"/>
          <w:szCs w:val="22"/>
        </w:rPr>
      </w:pPr>
    </w:p>
    <w:p w14:paraId="36A658D4"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hAnsi="Ebrima" w:cs="Leelawadee"/>
          <w:bCs/>
          <w:i/>
          <w:iCs/>
          <w:sz w:val="22"/>
          <w:szCs w:val="22"/>
          <w:u w:val="single"/>
        </w:rPr>
        <w:t>Patrimônio Líquido Insuficiente da Emissora:</w:t>
      </w:r>
      <w:r w:rsidRPr="005D7E34">
        <w:rPr>
          <w:rFonts w:ascii="Ebrima" w:hAnsi="Ebrima" w:cs="Leelawadee"/>
          <w:bCs/>
          <w:iCs/>
          <w:sz w:val="22"/>
          <w:szCs w:val="22"/>
          <w:u w:val="single"/>
        </w:rPr>
        <w:t xml:space="preserve"> </w:t>
      </w:r>
      <w:r w:rsidRPr="005D7E34">
        <w:rPr>
          <w:rFonts w:ascii="Ebrima" w:hAnsi="Ebrima" w:cs="Leelawadee"/>
          <w:bCs/>
          <w:iCs/>
          <w:sz w:val="22"/>
          <w:szCs w:val="22"/>
        </w:rPr>
        <w:t>Conforme previsto no parágrafo único do artigo 12 da Lei nº 9.514/97,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26AA7B48" w14:textId="77777777" w:rsidR="00BA72AF" w:rsidRPr="005D7E34" w:rsidRDefault="00BA72AF" w:rsidP="00BA72AF">
      <w:pPr>
        <w:pStyle w:val="PargrafodaLista"/>
        <w:spacing w:line="276" w:lineRule="auto"/>
        <w:rPr>
          <w:rFonts w:ascii="Ebrima" w:hAnsi="Ebrima" w:cs="Leelawadee"/>
          <w:sz w:val="22"/>
          <w:szCs w:val="22"/>
        </w:rPr>
      </w:pPr>
    </w:p>
    <w:p w14:paraId="754850D2"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hAnsi="Ebrima" w:cs="Leelawadee"/>
          <w:i/>
          <w:sz w:val="22"/>
          <w:szCs w:val="22"/>
          <w:u w:val="single"/>
        </w:rPr>
        <w:t>Risco Decorrente de Ações Judiciais</w:t>
      </w:r>
      <w:r w:rsidRPr="005D7E34">
        <w:rPr>
          <w:rFonts w:ascii="Ebrima" w:hAnsi="Ebrima" w:cs="Leelawadee"/>
          <w:i/>
          <w:sz w:val="22"/>
          <w:szCs w:val="22"/>
        </w:rPr>
        <w:t xml:space="preserve">: </w:t>
      </w:r>
      <w:r w:rsidRPr="005D7E34">
        <w:rPr>
          <w:rFonts w:ascii="Ebrima" w:hAnsi="Ebrima" w:cs="Leelawadee"/>
          <w:sz w:val="22"/>
          <w:szCs w:val="22"/>
        </w:rPr>
        <w:t>Este pode ser definido como o risco decorrente de eventuais condenações judiciais da Devedora ou dos garantidores, nas esferas cível, fiscal e trabalhista, dentre outras, o que pode afetar negativamente a capacidade da Devedora ou dos garantidores em efetuar os pagamentos devidos no âmbito dos CRI ou manter as Garantias válidas e eficazes, conforme o caso.</w:t>
      </w:r>
    </w:p>
    <w:p w14:paraId="7251760E" w14:textId="77777777" w:rsidR="00BA72AF" w:rsidRPr="005D7E34" w:rsidRDefault="00BA72AF" w:rsidP="00BA72AF">
      <w:pPr>
        <w:pStyle w:val="PargrafodaLista"/>
        <w:spacing w:line="276" w:lineRule="auto"/>
        <w:rPr>
          <w:rFonts w:ascii="Ebrima" w:hAnsi="Ebrima" w:cs="Leelawadee"/>
          <w:sz w:val="22"/>
          <w:szCs w:val="22"/>
        </w:rPr>
      </w:pPr>
    </w:p>
    <w:p w14:paraId="3A2AFB56"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hAnsi="Ebrima" w:cs="Leelawadee"/>
          <w:i/>
          <w:sz w:val="22"/>
          <w:szCs w:val="22"/>
          <w:u w:val="single"/>
        </w:rPr>
        <w:t>Demais Riscos relacionados às Garantias</w:t>
      </w:r>
      <w:r w:rsidRPr="005D7E34">
        <w:rPr>
          <w:rFonts w:ascii="Ebrima" w:hAnsi="Ebrima" w:cs="Leelawadee"/>
          <w:i/>
          <w:sz w:val="22"/>
          <w:szCs w:val="22"/>
        </w:rPr>
        <w:t>:</w:t>
      </w:r>
      <w:r w:rsidRPr="005D7E34">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5D7E34">
        <w:rPr>
          <w:rFonts w:ascii="Ebrima" w:hAnsi="Ebrima" w:cs="Leelawadee"/>
          <w:iCs/>
          <w:sz w:val="22"/>
          <w:szCs w:val="22"/>
        </w:rPr>
        <w:t xml:space="preserve"> Emissora poderá executar todas e quaisquer garantias outorgadas </w:t>
      </w:r>
      <w:proofErr w:type="gramStart"/>
      <w:r w:rsidRPr="005D7E34">
        <w:rPr>
          <w:rFonts w:ascii="Ebrima" w:hAnsi="Ebrima" w:cs="Leelawadee"/>
          <w:iCs/>
          <w:sz w:val="22"/>
          <w:szCs w:val="22"/>
        </w:rPr>
        <w:t>à</w:t>
      </w:r>
      <w:proofErr w:type="gramEnd"/>
      <w:r w:rsidRPr="005D7E34">
        <w:rPr>
          <w:rFonts w:ascii="Ebrima" w:hAnsi="Ebrima" w:cs="Leelawadee"/>
          <w:iCs/>
          <w:sz w:val="22"/>
          <w:szCs w:val="22"/>
        </w:rPr>
        <w:t xml:space="preserve">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5D7E34">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1DF8DCA6" w14:textId="77777777" w:rsidR="00BA72AF" w:rsidRPr="005D7E34" w:rsidRDefault="00BA72AF" w:rsidP="00BA72AF">
      <w:pPr>
        <w:pStyle w:val="PargrafodaLista"/>
        <w:widowControl w:val="0"/>
        <w:tabs>
          <w:tab w:val="left" w:pos="851"/>
        </w:tabs>
        <w:spacing w:line="276" w:lineRule="auto"/>
        <w:ind w:left="0"/>
        <w:jc w:val="both"/>
        <w:rPr>
          <w:rFonts w:ascii="Ebrima" w:hAnsi="Ebrima" w:cs="Leelawadee"/>
          <w:sz w:val="22"/>
          <w:szCs w:val="22"/>
        </w:rPr>
      </w:pPr>
      <w:bookmarkStart w:id="115" w:name="_Hlk11135784"/>
    </w:p>
    <w:bookmarkEnd w:id="115"/>
    <w:p w14:paraId="6F358DF0"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u w:val="double"/>
        </w:rPr>
      </w:pPr>
      <w:r w:rsidRPr="005D7E34">
        <w:rPr>
          <w:rFonts w:ascii="Ebrima" w:hAnsi="Ebrima" w:cs="Leelawadee"/>
          <w:i/>
          <w:sz w:val="22"/>
          <w:szCs w:val="22"/>
          <w:u w:val="single"/>
        </w:rPr>
        <w:t xml:space="preserve">Capacidade da </w:t>
      </w:r>
      <w:r w:rsidRPr="005D7E34">
        <w:rPr>
          <w:rFonts w:ascii="Ebrima" w:eastAsia="Calibri" w:hAnsi="Ebrima" w:cs="Leelawadee"/>
          <w:i/>
          <w:sz w:val="22"/>
          <w:szCs w:val="22"/>
          <w:u w:val="single"/>
          <w:lang w:eastAsia="en-US"/>
        </w:rPr>
        <w:t>devedora de honrar suas obrigações / Risco de crédito da Devedora</w:t>
      </w:r>
      <w:r w:rsidRPr="005D7E34">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Pr="005D7E34">
        <w:rPr>
          <w:rFonts w:ascii="Ebrima" w:eastAsia="Calibri" w:hAnsi="Ebrima" w:cs="Leelawadee"/>
          <w:sz w:val="22"/>
          <w:szCs w:val="22"/>
          <w:lang w:eastAsia="en-US"/>
        </w:rPr>
        <w:t>econômico-financeira</w:t>
      </w:r>
      <w:r w:rsidRPr="005D7E34">
        <w:rPr>
          <w:rFonts w:ascii="Ebrima" w:hAnsi="Ebrima" w:cs="Leelawadee"/>
          <w:iCs/>
          <w:sz w:val="22"/>
          <w:szCs w:val="22"/>
        </w:rPr>
        <w:t xml:space="preserve"> da Devedora poderá afetar negativamente a capacidade da Devedora de honrar com as suas obrigações previstas na Escritura de Emissão de Debênture</w:t>
      </w:r>
      <w:r w:rsidRPr="005D7E34">
        <w:rPr>
          <w:rFonts w:ascii="Ebrima" w:eastAsia="Calibri" w:hAnsi="Ebrima" w:cs="Leelawadee"/>
          <w:sz w:val="22"/>
          <w:szCs w:val="22"/>
          <w:lang w:eastAsia="en-US"/>
        </w:rPr>
        <w:t xml:space="preserve"> e, consequentemente, a capacidade do Patrimônio Separado de honrar o fluxo de pagamento dos CRI estabelecido neste Termo de Securitização</w:t>
      </w:r>
      <w:r w:rsidRPr="005D7E34">
        <w:rPr>
          <w:rFonts w:ascii="Ebrima" w:hAnsi="Ebrima" w:cs="Leelawadee"/>
          <w:iCs/>
          <w:sz w:val="22"/>
          <w:szCs w:val="22"/>
        </w:rPr>
        <w:t xml:space="preserve">. </w:t>
      </w:r>
    </w:p>
    <w:p w14:paraId="749334E2" w14:textId="77777777" w:rsidR="00BA72AF" w:rsidRPr="005D7E34" w:rsidRDefault="00BA72AF" w:rsidP="00BA72AF">
      <w:pPr>
        <w:pStyle w:val="PargrafodaLista"/>
        <w:spacing w:line="276" w:lineRule="auto"/>
        <w:rPr>
          <w:rFonts w:ascii="Ebrima" w:eastAsia="Calibri" w:hAnsi="Ebrima" w:cs="Leelawadee"/>
          <w:sz w:val="22"/>
          <w:szCs w:val="22"/>
          <w:lang w:eastAsia="en-US"/>
        </w:rPr>
      </w:pPr>
    </w:p>
    <w:p w14:paraId="4E60B651"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 da ocorrência de eventos que possam ensejar o inadimplemento ou determinar a antecipação dos pagamentos</w:t>
      </w:r>
      <w:r w:rsidRPr="005D7E34">
        <w:rPr>
          <w:rFonts w:ascii="Ebrima" w:eastAsia="Calibri" w:hAnsi="Ebrima" w:cs="Leelawadee"/>
          <w:sz w:val="22"/>
          <w:szCs w:val="22"/>
          <w:lang w:eastAsia="en-US"/>
        </w:rPr>
        <w:t>: A Devedora poderá manifestar à Emissora a sua intenção de realizar o pagamento antecipado total ou parcial das Debênture mediante notificação enviada à Emissora constando a data na qual pretendem exercer a sua faculdade de realizar o pagamento antecipado total ou parcial das Debênture. Adicionalmente, os CRI vencerão antecipadamente nas hipóteses de vencimento antecipado estabelecidas na Escritura de Emissão das Debênture. A ocorrência de pagamento antecipado facultativo ou das hipóteses de vencimento antecipado estabelecidas na Escritura de Emissão das Debênture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6F3F10C6" w14:textId="77777777" w:rsidR="00BA72AF" w:rsidRPr="005D7E34" w:rsidRDefault="00BA72AF" w:rsidP="00BA72AF">
      <w:pPr>
        <w:pStyle w:val="PargrafodaLista"/>
        <w:spacing w:line="276" w:lineRule="auto"/>
        <w:rPr>
          <w:rFonts w:ascii="Ebrima" w:eastAsia="Calibri" w:hAnsi="Ebrima" w:cs="Leelawadee"/>
          <w:sz w:val="22"/>
          <w:szCs w:val="22"/>
          <w:lang w:eastAsia="en-US"/>
        </w:rPr>
      </w:pPr>
    </w:p>
    <w:p w14:paraId="6173637B"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iCs/>
          <w:sz w:val="22"/>
          <w:szCs w:val="22"/>
          <w:u w:val="single"/>
          <w:lang w:eastAsia="en-US"/>
        </w:rPr>
        <w:t>Risco com relação ao setor de atuação da Devedora</w:t>
      </w:r>
      <w:r w:rsidRPr="005D7E34">
        <w:rPr>
          <w:rFonts w:ascii="Ebrima" w:eastAsia="Calibri" w:hAnsi="Ebrima" w:cs="Leelawadee"/>
          <w:i/>
          <w:iCs/>
          <w:sz w:val="22"/>
          <w:szCs w:val="22"/>
          <w:lang w:eastAsia="en-US"/>
        </w:rPr>
        <w:t>:</w:t>
      </w:r>
      <w:r w:rsidRPr="005D7E34">
        <w:rPr>
          <w:rFonts w:ascii="Ebrima" w:eastAsia="Calibri" w:hAnsi="Ebrima" w:cs="Leelawadee"/>
          <w:iCs/>
          <w:sz w:val="22"/>
          <w:szCs w:val="22"/>
          <w:lang w:eastAsia="en-US"/>
        </w:rPr>
        <w:t xml:space="preserve"> As instabilidades econômicas, políticas e financeiras do Brasil e no mundo podem afetar a Devedora negativamente.</w:t>
      </w:r>
    </w:p>
    <w:p w14:paraId="22BC40B9" w14:textId="77777777" w:rsidR="00BA72AF" w:rsidRPr="005D7E34" w:rsidRDefault="00BA72AF" w:rsidP="00BA72AF">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2B0BC749"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 de desvalorização dos imóveis que compõem os Empreendimentos</w:t>
      </w:r>
      <w:r w:rsidRPr="005D7E34">
        <w:rPr>
          <w:rFonts w:ascii="Ebrima" w:eastAsia="Calibri" w:hAnsi="Ebrima" w:cs="Leelawadee"/>
          <w:sz w:val="22"/>
          <w:szCs w:val="22"/>
          <w:lang w:eastAsia="en-US"/>
        </w:rPr>
        <w:t>: O investimento nos CRI deve levar em consideração o potencial econômico, inclusive a médio e longo prazo, da região onde estão localizados os Empreendimentos.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dos Empreendimentos. Adicionalmente, a desvalorização de um imóvel pode ser ocasionada por diversos fatores, incluindo: (i) fatores macroeconômicos que afetem toda a economia, (ii) mudança de zoneamento ou regulatórios que impactem diretamente o local de referido imóvel, seja possibilitando a maior oferta de imóveis e, consequentemente, deprimindo os preços dos aluguéis no futuro ou que eventualmente restrinjam os possíveis usos de referido imóvel limitando sua valorização ou potencial de revenda, (iii) mudanças socioeconômicas que impactem exclusivamente a microrregião como, por exemplo, o aparecimento de favelas ou locais potencialmente inconvenientes como boates, bares, entre outros, que resultem em mudanças na vizinhança piorando a área de influência para uso comercial, (iv) alterações desfavoráveis do trânsito que limitem, dificultem ou impeçam o acesso aos Imóveis, e (v) restrições de infraestrutura/serviços públicos no futuro como capacidade elétrica, telecomunicações, transporte público entre outros. Qualquer tipo de desvalorização no valor dos Empreendimentos poderá impactar a excussão das Garantias e, consequentemente, o retorno aos Titulares de CRI.</w:t>
      </w:r>
    </w:p>
    <w:p w14:paraId="7DE8F955" w14:textId="77777777" w:rsidR="00BA72AF" w:rsidRPr="005D7E34" w:rsidRDefault="00BA72AF" w:rsidP="00BA72AF">
      <w:pPr>
        <w:spacing w:line="276" w:lineRule="auto"/>
        <w:rPr>
          <w:rFonts w:ascii="Ebrima" w:eastAsia="Calibri" w:hAnsi="Ebrima" w:cs="Leelawadee"/>
          <w:iCs/>
          <w:sz w:val="22"/>
          <w:szCs w:val="22"/>
          <w:u w:val="single"/>
          <w:lang w:eastAsia="en-US"/>
        </w:rPr>
      </w:pPr>
    </w:p>
    <w:p w14:paraId="6DB22C76" w14:textId="482D144A"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cs="Leelawadee"/>
          <w:sz w:val="22"/>
          <w:szCs w:val="22"/>
        </w:rPr>
      </w:pPr>
      <w:r w:rsidRPr="005D7E34">
        <w:rPr>
          <w:rFonts w:ascii="Ebrima" w:hAnsi="Ebrima" w:cs="Leelawadee"/>
          <w:i/>
          <w:iCs/>
          <w:sz w:val="22"/>
          <w:szCs w:val="22"/>
          <w:u w:val="single"/>
        </w:rPr>
        <w:t>Riscos de Resgate Antecipado e seus Impactos Sobre a Rentabilidade dos CRI</w:t>
      </w:r>
      <w:r w:rsidRPr="005D7E34">
        <w:rPr>
          <w:rFonts w:ascii="Ebrima" w:hAnsi="Ebrima" w:cs="Leelawadee"/>
          <w:sz w:val="22"/>
          <w:szCs w:val="22"/>
        </w:rPr>
        <w:t xml:space="preserve">: Em caso de qualquer forma de antecipação dos Créditos Imobiliários, a Emissora deverá utilizar tais recursos para a realização de resgate antecipado dos </w:t>
      </w:r>
      <w:r w:rsidRPr="005D7E34">
        <w:rPr>
          <w:rFonts w:ascii="Ebrima" w:eastAsia="Arial Unicode MS" w:hAnsi="Ebrima" w:cs="Leelawadee"/>
          <w:sz w:val="22"/>
          <w:szCs w:val="22"/>
        </w:rPr>
        <w:t>CRI</w:t>
      </w:r>
      <w:r w:rsidRPr="005D7E34">
        <w:rPr>
          <w:rFonts w:ascii="Ebrima" w:hAnsi="Ebrima" w:cs="Leelawadee"/>
          <w:sz w:val="22"/>
          <w:szCs w:val="22"/>
        </w:rPr>
        <w:t xml:space="preserve">, devendo a Emissora comunicar tais eventos ao Agente Fiduciário, aos Titulares dos CRI e à B3, no prazo de 5 (cinco) Dias Úteis de antecedência do resgate antecipado dos </w:t>
      </w:r>
      <w:r w:rsidRPr="005D7E34">
        <w:rPr>
          <w:rFonts w:ascii="Ebrima" w:eastAsia="Arial Unicode MS" w:hAnsi="Ebrima" w:cs="Leelawadee"/>
          <w:sz w:val="22"/>
          <w:szCs w:val="22"/>
        </w:rPr>
        <w:t>CRI</w:t>
      </w:r>
      <w:r w:rsidRPr="005D7E34">
        <w:rPr>
          <w:rFonts w:ascii="Ebrima" w:hAnsi="Ebrima" w:cs="Leelawadee"/>
          <w:sz w:val="22"/>
          <w:szCs w:val="22"/>
        </w:rPr>
        <w:t>.</w:t>
      </w:r>
    </w:p>
    <w:p w14:paraId="67608B00" w14:textId="77777777" w:rsidR="00BA72AF" w:rsidRPr="005D7E34" w:rsidRDefault="00BA72AF" w:rsidP="00BA72AF">
      <w:pPr>
        <w:widowControl w:val="0"/>
        <w:spacing w:line="276" w:lineRule="auto"/>
        <w:rPr>
          <w:rFonts w:ascii="Ebrima" w:eastAsia="ヒラギノ角ゴ Pro W3" w:hAnsi="Ebrima" w:cs="Leelawadee"/>
          <w:sz w:val="22"/>
          <w:szCs w:val="22"/>
        </w:rPr>
      </w:pPr>
    </w:p>
    <w:p w14:paraId="7DC15AA2" w14:textId="77777777" w:rsidR="00BA72AF" w:rsidRPr="005D7E34" w:rsidRDefault="00BA72AF" w:rsidP="00BA72A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No caso </w:t>
      </w:r>
      <w:proofErr w:type="gramStart"/>
      <w:r w:rsidRPr="005D7E34">
        <w:rPr>
          <w:rFonts w:ascii="Ebrima" w:eastAsia="ヒラギノ角ゴ Pro W3" w:hAnsi="Ebrima" w:cs="Leelawadee"/>
          <w:sz w:val="22"/>
          <w:szCs w:val="22"/>
        </w:rPr>
        <w:t>da</w:t>
      </w:r>
      <w:proofErr w:type="gramEnd"/>
      <w:r w:rsidRPr="005D7E34">
        <w:rPr>
          <w:rFonts w:ascii="Ebrima" w:eastAsia="ヒラギノ角ゴ Pro W3" w:hAnsi="Ebrima" w:cs="Leelawadee"/>
          <w:sz w:val="22"/>
          <w:szCs w:val="22"/>
        </w:rPr>
        <w:t xml:space="preserve"> Emissora realizar o resgate antecipado unilateral e facultativo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xml:space="preserve">, referido resgate antecipado será realizado independentemente da anuência ou aceite prévio dos Titulares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os quais autorizam a Emissora, a partir da celebração do Termo de Securitização a realizar os procedimentos necessários a efetivação do resgate antecipado, independentemente de qualquer instrução ou autorização prévia, conforme detalhado neste Termo.</w:t>
      </w:r>
    </w:p>
    <w:p w14:paraId="7DBEFEAC" w14:textId="77777777" w:rsidR="00BA72AF" w:rsidRPr="005D7E34" w:rsidRDefault="00BA72AF" w:rsidP="00BA72AF">
      <w:pPr>
        <w:widowControl w:val="0"/>
        <w:spacing w:line="276" w:lineRule="auto"/>
        <w:rPr>
          <w:rFonts w:ascii="Ebrima" w:eastAsia="ヒラギノ角ゴ Pro W3" w:hAnsi="Ebrima" w:cs="Leelawadee"/>
          <w:sz w:val="22"/>
          <w:szCs w:val="22"/>
        </w:rPr>
      </w:pPr>
    </w:p>
    <w:p w14:paraId="233CF636" w14:textId="77777777" w:rsidR="00BA72AF" w:rsidRPr="005D7E34" w:rsidRDefault="00BA72AF" w:rsidP="00BA72A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Nas hipóteses acima, o Investidor terá seu horizonte original de investimento reduzido e poderá não conseguir reinvestir os recursos recebidos com a mesma remuneração buscada pelos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w:t>
      </w:r>
    </w:p>
    <w:p w14:paraId="74BE347B" w14:textId="77777777" w:rsidR="00BA72AF" w:rsidRPr="005D7E34" w:rsidRDefault="00BA72AF" w:rsidP="00BA72AF">
      <w:pPr>
        <w:spacing w:line="276" w:lineRule="auto"/>
        <w:jc w:val="both"/>
        <w:rPr>
          <w:rFonts w:ascii="Ebrima" w:eastAsia="Calibri" w:hAnsi="Ebrima" w:cs="Leelawadee"/>
          <w:iCs/>
          <w:sz w:val="22"/>
          <w:szCs w:val="22"/>
          <w:u w:val="single"/>
          <w:lang w:eastAsia="en-US"/>
        </w:rPr>
      </w:pPr>
    </w:p>
    <w:p w14:paraId="3FF03BBC" w14:textId="4DC1D78D"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sz w:val="22"/>
          <w:szCs w:val="22"/>
        </w:rPr>
      </w:pPr>
      <w:r w:rsidRPr="005D7E34">
        <w:rPr>
          <w:rFonts w:ascii="Ebrima" w:hAnsi="Ebrima"/>
          <w:i/>
          <w:iCs/>
          <w:sz w:val="22"/>
          <w:szCs w:val="22"/>
          <w:u w:val="single"/>
        </w:rPr>
        <w:t>Risco de Auditoria restrita no âmbito da Oferta</w:t>
      </w:r>
      <w:r w:rsidRPr="005D7E34">
        <w:rPr>
          <w:rFonts w:ascii="Ebrima" w:hAnsi="Ebrima"/>
          <w:i/>
          <w:iCs/>
          <w:sz w:val="22"/>
          <w:szCs w:val="22"/>
        </w:rPr>
        <w:t>:</w:t>
      </w:r>
      <w:r w:rsidRPr="005D7E34">
        <w:rPr>
          <w:rFonts w:ascii="Ebrima" w:hAnsi="Ebrima"/>
          <w:sz w:val="22"/>
          <w:szCs w:val="22"/>
        </w:rPr>
        <w:t xml:space="preserve"> Foi realizada auditoria jurídica restrita da Devedora, Empresas Melchioretto, os empreendimentos e antecessores na propriedade listados no Anexo V</w:t>
      </w:r>
      <w:r w:rsidR="005D7E34">
        <w:rPr>
          <w:rFonts w:ascii="Ebrima" w:hAnsi="Ebrima"/>
          <w:sz w:val="22"/>
          <w:szCs w:val="22"/>
        </w:rPr>
        <w:t>I</w:t>
      </w:r>
      <w:r w:rsidRPr="005D7E34">
        <w:rPr>
          <w:rFonts w:ascii="Ebrima" w:hAnsi="Ebrima"/>
          <w:sz w:val="22"/>
          <w:szCs w:val="22"/>
        </w:rPr>
        <w:t>II (“</w:t>
      </w:r>
      <w:r w:rsidRPr="005D7E34">
        <w:rPr>
          <w:rFonts w:ascii="Ebrima" w:hAnsi="Ebrima"/>
          <w:sz w:val="22"/>
          <w:szCs w:val="22"/>
          <w:u w:val="single"/>
        </w:rPr>
        <w:t>Auditoria Jurídica</w:t>
      </w:r>
      <w:r w:rsidRPr="005D7E34">
        <w:rPr>
          <w:rFonts w:ascii="Ebrima" w:hAnsi="Ebrima"/>
          <w:sz w:val="22"/>
          <w:szCs w:val="22"/>
        </w:rPr>
        <w:t>”).</w:t>
      </w:r>
    </w:p>
    <w:p w14:paraId="7E30683F" w14:textId="77777777" w:rsidR="00BA72AF" w:rsidRPr="005D7E34" w:rsidRDefault="00BA72AF" w:rsidP="00BA72AF">
      <w:pPr>
        <w:spacing w:line="276" w:lineRule="auto"/>
        <w:jc w:val="both"/>
        <w:rPr>
          <w:rFonts w:ascii="Ebrima" w:hAnsi="Ebrima"/>
          <w:sz w:val="22"/>
          <w:szCs w:val="22"/>
        </w:rPr>
      </w:pPr>
    </w:p>
    <w:p w14:paraId="221C27A2" w14:textId="77777777" w:rsidR="00BA72AF" w:rsidRPr="005D7E34" w:rsidRDefault="00BA72AF" w:rsidP="00BA72AF">
      <w:pPr>
        <w:spacing w:line="276" w:lineRule="auto"/>
        <w:jc w:val="both"/>
        <w:rPr>
          <w:rFonts w:ascii="Ebrima" w:hAnsi="Ebrima"/>
          <w:sz w:val="22"/>
          <w:szCs w:val="22"/>
        </w:rPr>
      </w:pPr>
      <w:r w:rsidRPr="005D7E34">
        <w:rPr>
          <w:rFonts w:ascii="Ebrima" w:hAnsi="Ebrima"/>
          <w:sz w:val="22"/>
          <w:szCs w:val="22"/>
        </w:rPr>
        <w:t>A Auditoria Jurídica, entretanto, não teve o condão de ser exaustiva e pode não ser capaz de identificar todos os eventuais e potenciais passivos e riscos para a Emissão e para a Oferta Pública Restrita, seja por conta de seu escopo reduzido, seja em razão da não apresentação da integralidade dos documentos/esclarecimentos solicitados.</w:t>
      </w:r>
    </w:p>
    <w:p w14:paraId="2D293750" w14:textId="77777777" w:rsidR="00BA72AF" w:rsidRPr="005D7E34" w:rsidRDefault="00BA72AF" w:rsidP="00BA72AF">
      <w:pPr>
        <w:spacing w:line="276" w:lineRule="auto"/>
        <w:jc w:val="both"/>
        <w:rPr>
          <w:rFonts w:ascii="Ebrima" w:hAnsi="Ebrima"/>
          <w:sz w:val="22"/>
          <w:szCs w:val="22"/>
        </w:rPr>
      </w:pPr>
    </w:p>
    <w:p w14:paraId="213BBA27" w14:textId="77777777" w:rsidR="00BA72AF" w:rsidRPr="005D7E34" w:rsidRDefault="00BA72AF" w:rsidP="00BA72AF">
      <w:pPr>
        <w:spacing w:line="276" w:lineRule="auto"/>
        <w:jc w:val="both"/>
        <w:rPr>
          <w:rFonts w:ascii="Ebrima" w:hAnsi="Ebrima"/>
          <w:sz w:val="22"/>
          <w:szCs w:val="22"/>
        </w:rPr>
      </w:pPr>
      <w:r w:rsidRPr="005D7E34">
        <w:rPr>
          <w:rFonts w:ascii="Ebrima" w:hAnsi="Ebrima"/>
          <w:sz w:val="22"/>
          <w:szCs w:val="22"/>
        </w:rPr>
        <w:t>Desta forma, caso surjam eventuais passivos ou riscos não mapeados na Auditoria Jurídica, o fluxo de pagamento dos Créditos Imobiliários poderá sofrer impactos negativos, fatos estes que podem impactar o retorno financeiro esperado pelos investidores dos CRI.</w:t>
      </w:r>
    </w:p>
    <w:p w14:paraId="0B612597" w14:textId="77777777" w:rsidR="00BA72AF" w:rsidRPr="005D7E34" w:rsidRDefault="00BA72AF" w:rsidP="00BA72AF">
      <w:pPr>
        <w:spacing w:line="276" w:lineRule="auto"/>
        <w:rPr>
          <w:rFonts w:ascii="Ebrima" w:eastAsia="Calibri" w:hAnsi="Ebrima" w:cs="Leelawadee"/>
          <w:iCs/>
          <w:sz w:val="22"/>
          <w:szCs w:val="22"/>
          <w:u w:val="single"/>
          <w:lang w:eastAsia="en-US"/>
        </w:rPr>
      </w:pPr>
    </w:p>
    <w:p w14:paraId="28EBC6E8"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sz w:val="22"/>
          <w:szCs w:val="22"/>
        </w:rPr>
      </w:pPr>
      <w:r w:rsidRPr="005D7E34">
        <w:rPr>
          <w:rFonts w:ascii="Ebrima" w:hAnsi="Ebrima"/>
          <w:i/>
          <w:iCs/>
          <w:sz w:val="22"/>
          <w:szCs w:val="22"/>
          <w:u w:val="single"/>
        </w:rPr>
        <w:t xml:space="preserve">Riscos associados à compra, </w:t>
      </w:r>
      <w:r w:rsidRPr="005D7E34">
        <w:rPr>
          <w:rFonts w:ascii="Ebrima" w:hAnsi="Ebrima" w:cstheme="minorHAnsi"/>
          <w:i/>
          <w:iCs/>
          <w:sz w:val="22"/>
          <w:szCs w:val="22"/>
          <w:u w:val="single"/>
        </w:rPr>
        <w:t xml:space="preserve">incorporação, execução das obras </w:t>
      </w:r>
      <w:r w:rsidRPr="005D7E34">
        <w:rPr>
          <w:rFonts w:ascii="Ebrima" w:hAnsi="Ebrima"/>
          <w:i/>
          <w:iCs/>
          <w:sz w:val="22"/>
          <w:szCs w:val="22"/>
          <w:u w:val="single"/>
        </w:rPr>
        <w:t xml:space="preserve">e venda </w:t>
      </w:r>
      <w:r w:rsidRPr="005D7E34">
        <w:rPr>
          <w:rFonts w:ascii="Ebrima" w:hAnsi="Ebrima" w:cstheme="minorHAnsi"/>
          <w:i/>
          <w:iCs/>
          <w:sz w:val="22"/>
          <w:szCs w:val="22"/>
          <w:u w:val="single"/>
        </w:rPr>
        <w:t>das Unidades</w:t>
      </w:r>
      <w:r w:rsidRPr="005D7E34">
        <w:rPr>
          <w:rFonts w:ascii="Ebrima" w:hAnsi="Ebrima" w:cstheme="minorHAnsi"/>
          <w:sz w:val="22"/>
          <w:szCs w:val="22"/>
        </w:rPr>
        <w:t xml:space="preserve">: A Devedora possui lucro decorrente da atividade dos Empreendimentos, de forma que o impacto na atividade de tais empreendimentos impactará diretamente na capacidade de pagamento da Devedora. Deste modo, os riscos analisados nessa cláusula, representa risco da própria Devedora. </w:t>
      </w:r>
      <w:r w:rsidRPr="005D7E34">
        <w:rPr>
          <w:rFonts w:ascii="Ebrima" w:hAnsi="Ebrima"/>
          <w:sz w:val="22"/>
          <w:szCs w:val="22"/>
        </w:rPr>
        <w:t>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Devedora</w:t>
      </w:r>
      <w:r w:rsidRPr="005D7E34">
        <w:rPr>
          <w:rFonts w:ascii="Ebrima" w:hAnsi="Ebrima" w:cstheme="minorHAnsi"/>
          <w:sz w:val="22"/>
          <w:szCs w:val="22"/>
        </w:rPr>
        <w:t xml:space="preserve"> podem</w:t>
      </w:r>
      <w:r w:rsidRPr="005D7E34">
        <w:rPr>
          <w:rFonts w:ascii="Ebrima" w:hAnsi="Ebrima"/>
          <w:sz w:val="22"/>
          <w:szCs w:val="22"/>
        </w:rPr>
        <w:t xml:space="preserve"> ser especificamente afetadas pelos seguintes riscos:</w:t>
      </w:r>
    </w:p>
    <w:p w14:paraId="783A7CD5" w14:textId="77777777" w:rsidR="00BA72AF" w:rsidRPr="005D7E34" w:rsidRDefault="00BA72AF" w:rsidP="00BA72AF">
      <w:pPr>
        <w:spacing w:line="276" w:lineRule="auto"/>
        <w:ind w:left="1418"/>
        <w:jc w:val="both"/>
        <w:rPr>
          <w:rFonts w:ascii="Ebrima" w:hAnsi="Ebrima"/>
          <w:sz w:val="22"/>
          <w:szCs w:val="22"/>
        </w:rPr>
      </w:pPr>
    </w:p>
    <w:p w14:paraId="76D3ED50"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t xml:space="preserve">A conjuntura econômica do Brasil pode prejudicar o crescimento do setor imobiliário como um todo, particularmente no segmento em que </w:t>
      </w:r>
      <w:r w:rsidRPr="005D7E34">
        <w:rPr>
          <w:rFonts w:ascii="Ebrima" w:hAnsi="Ebrima" w:cs="Tahoma"/>
          <w:sz w:val="22"/>
          <w:szCs w:val="22"/>
        </w:rPr>
        <w:t>a Devedora atua</w:t>
      </w:r>
      <w:r w:rsidRPr="005D7E34">
        <w:rPr>
          <w:rFonts w:ascii="Ebrima" w:hAnsi="Ebrima"/>
          <w:sz w:val="22"/>
          <w:szCs w:val="22"/>
        </w:rPr>
        <w:t>, em razão da desaceleração da economia e consequente redução de rendas, aumento das taxas de juros e de inflação, flutuação da moeda e instabilidade política, além de outros fatores;</w:t>
      </w:r>
    </w:p>
    <w:p w14:paraId="3B4412AB" w14:textId="77777777" w:rsidR="00BA72AF" w:rsidRPr="005D7E34" w:rsidRDefault="00BA72AF" w:rsidP="00BA72AF">
      <w:pPr>
        <w:spacing w:line="276" w:lineRule="auto"/>
        <w:ind w:left="1418"/>
        <w:jc w:val="both"/>
        <w:rPr>
          <w:rFonts w:ascii="Ebrima" w:hAnsi="Ebrima"/>
          <w:sz w:val="22"/>
          <w:szCs w:val="22"/>
        </w:rPr>
      </w:pPr>
    </w:p>
    <w:p w14:paraId="3D8D06A8"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cs="Tahoma"/>
          <w:sz w:val="22"/>
          <w:szCs w:val="22"/>
        </w:rPr>
        <w:t>A Devedora pode</w:t>
      </w:r>
      <w:r w:rsidRPr="005D7E34">
        <w:rPr>
          <w:rFonts w:ascii="Ebrima" w:hAnsi="Ebrima"/>
          <w:sz w:val="22"/>
          <w:szCs w:val="22"/>
        </w:rPr>
        <w:t xml:space="preserve"> ser </w:t>
      </w:r>
      <w:r w:rsidRPr="005D7E34">
        <w:rPr>
          <w:rFonts w:ascii="Ebrima" w:hAnsi="Ebrima" w:cs="Tahoma"/>
          <w:sz w:val="22"/>
          <w:szCs w:val="22"/>
        </w:rPr>
        <w:t>impedidas</w:t>
      </w:r>
      <w:r w:rsidRPr="005D7E34">
        <w:rPr>
          <w:rFonts w:ascii="Ebrima" w:hAnsi="Ebrima"/>
          <w:sz w:val="22"/>
          <w:szCs w:val="22"/>
        </w:rPr>
        <w:t xml:space="preserve"> no futuro, em decorrência de nova regulamentação ou de condições de mercado, de </w:t>
      </w:r>
      <w:r w:rsidRPr="005D7E34">
        <w:rPr>
          <w:rFonts w:ascii="Ebrima" w:hAnsi="Ebrima" w:cs="Tahoma"/>
          <w:sz w:val="22"/>
          <w:szCs w:val="22"/>
        </w:rPr>
        <w:t>corrigir</w:t>
      </w:r>
      <w:r w:rsidRPr="005D7E34">
        <w:rPr>
          <w:rFonts w:ascii="Ebrima" w:hAnsi="Ebrima"/>
          <w:sz w:val="22"/>
          <w:szCs w:val="22"/>
        </w:rPr>
        <w:t xml:space="preserve"> monetariamente os seus recebíveis, de acordo com as taxas de inflação vigentes, conforme atualmente permitido, o que poderia tornar um projeto, inclusive </w:t>
      </w:r>
      <w:r w:rsidRPr="005D7E34">
        <w:rPr>
          <w:rFonts w:ascii="Ebrima" w:hAnsi="Ebrima" w:cstheme="minorHAnsi"/>
          <w:sz w:val="22"/>
          <w:szCs w:val="22"/>
        </w:rPr>
        <w:t>os Empreendimentos</w:t>
      </w:r>
      <w:r w:rsidRPr="005D7E34">
        <w:rPr>
          <w:rFonts w:ascii="Ebrima" w:hAnsi="Ebrima"/>
          <w:sz w:val="22"/>
          <w:szCs w:val="22"/>
        </w:rPr>
        <w:t>, financeira ou economicamente inviável;</w:t>
      </w:r>
    </w:p>
    <w:p w14:paraId="66454162" w14:textId="77777777" w:rsidR="00BA72AF" w:rsidRPr="005D7E34" w:rsidRDefault="00BA72AF" w:rsidP="00BA72AF">
      <w:pPr>
        <w:spacing w:line="276" w:lineRule="auto"/>
        <w:ind w:left="1418"/>
        <w:jc w:val="both"/>
        <w:rPr>
          <w:rFonts w:ascii="Ebrima" w:hAnsi="Ebrima"/>
          <w:sz w:val="22"/>
          <w:szCs w:val="22"/>
        </w:rPr>
      </w:pPr>
    </w:p>
    <w:p w14:paraId="09EA2B17"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t xml:space="preserve">O grau de interesse dos compradores por um novo projeto lançado ou o preço de venda por </w:t>
      </w:r>
      <w:r w:rsidRPr="005D7E34">
        <w:rPr>
          <w:rFonts w:ascii="Ebrima" w:hAnsi="Ebrima" w:cstheme="minorHAnsi"/>
          <w:sz w:val="22"/>
          <w:szCs w:val="22"/>
        </w:rPr>
        <w:t>Unidade</w:t>
      </w:r>
      <w:r w:rsidRPr="005D7E34">
        <w:rPr>
          <w:rFonts w:ascii="Ebrima" w:hAnsi="Ebrima"/>
          <w:sz w:val="22"/>
          <w:szCs w:val="22"/>
        </w:rPr>
        <w:t xml:space="preserve"> necessário para vender todas as Unidades</w:t>
      </w:r>
      <w:r w:rsidRPr="005D7E34">
        <w:rPr>
          <w:rFonts w:ascii="Ebrima" w:hAnsi="Ebrima" w:cstheme="minorHAnsi"/>
          <w:sz w:val="22"/>
          <w:szCs w:val="22"/>
        </w:rPr>
        <w:t xml:space="preserve"> pode</w:t>
      </w:r>
      <w:r w:rsidRPr="005D7E34">
        <w:rPr>
          <w:rFonts w:ascii="Ebrima" w:hAnsi="Ebrima"/>
          <w:sz w:val="22"/>
          <w:szCs w:val="22"/>
        </w:rPr>
        <w:t xml:space="preserve"> ficar significativamente abaixo do esperado, fazendo com que o projeto se torne menos lucrativo e/ou o valor total de todas as Unidades a serem </w:t>
      </w:r>
      <w:r w:rsidRPr="005D7E34">
        <w:rPr>
          <w:rFonts w:ascii="Ebrima" w:hAnsi="Ebrima" w:cs="Tahoma"/>
          <w:sz w:val="22"/>
          <w:szCs w:val="22"/>
        </w:rPr>
        <w:t>vendidas</w:t>
      </w:r>
      <w:r w:rsidRPr="005D7E34">
        <w:rPr>
          <w:rFonts w:ascii="Ebrima" w:hAnsi="Ebrima"/>
          <w:sz w:val="22"/>
          <w:szCs w:val="22"/>
        </w:rPr>
        <w:t xml:space="preserve"> torne-se significativamente diferente do esperado;</w:t>
      </w:r>
    </w:p>
    <w:p w14:paraId="7783C6B4" w14:textId="77777777" w:rsidR="00BA72AF" w:rsidRPr="005D7E34" w:rsidRDefault="00BA72AF" w:rsidP="00BA72AF">
      <w:pPr>
        <w:spacing w:line="276" w:lineRule="auto"/>
        <w:ind w:left="1418"/>
        <w:jc w:val="both"/>
        <w:rPr>
          <w:rFonts w:ascii="Ebrima" w:hAnsi="Ebrima"/>
          <w:sz w:val="22"/>
          <w:szCs w:val="22"/>
        </w:rPr>
      </w:pPr>
    </w:p>
    <w:p w14:paraId="156ACDD2"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D7E34">
        <w:rPr>
          <w:rFonts w:ascii="Ebrima" w:hAnsi="Ebrima" w:cs="Tahoma"/>
          <w:sz w:val="22"/>
          <w:szCs w:val="22"/>
        </w:rPr>
        <w:t>a Devedora</w:t>
      </w:r>
      <w:r w:rsidRPr="005D7E34">
        <w:rPr>
          <w:rFonts w:ascii="Ebrima" w:hAnsi="Ebrima"/>
          <w:sz w:val="22"/>
          <w:szCs w:val="22"/>
        </w:rPr>
        <w:t>;</w:t>
      </w:r>
    </w:p>
    <w:p w14:paraId="3D66B074" w14:textId="77777777" w:rsidR="00BA72AF" w:rsidRPr="005D7E34" w:rsidRDefault="00BA72AF" w:rsidP="00BA72AF">
      <w:pPr>
        <w:spacing w:line="276" w:lineRule="auto"/>
        <w:ind w:left="1418"/>
        <w:jc w:val="both"/>
        <w:rPr>
          <w:rFonts w:ascii="Ebrima" w:hAnsi="Ebrima"/>
          <w:sz w:val="22"/>
          <w:szCs w:val="22"/>
        </w:rPr>
      </w:pPr>
    </w:p>
    <w:p w14:paraId="278C30B4"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cs="Tahoma"/>
          <w:sz w:val="22"/>
          <w:szCs w:val="22"/>
        </w:rPr>
        <w:t>A Devedora</w:t>
      </w:r>
      <w:r w:rsidRPr="005D7E34">
        <w:rPr>
          <w:rFonts w:ascii="Ebrima" w:hAnsi="Ebrima"/>
          <w:sz w:val="22"/>
          <w:szCs w:val="22"/>
        </w:rPr>
        <w:t xml:space="preserve">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pelas condições do mercado imobiliário local ou regional, tais como o excesso de oferta de empreendimentos similares </w:t>
      </w:r>
      <w:r w:rsidRPr="005D7E34">
        <w:rPr>
          <w:rFonts w:ascii="Ebrima" w:hAnsi="Ebrima" w:cstheme="minorHAnsi"/>
          <w:sz w:val="22"/>
          <w:szCs w:val="22"/>
        </w:rPr>
        <w:t xml:space="preserve">aos Empreendimentos </w:t>
      </w:r>
      <w:r w:rsidRPr="005D7E34">
        <w:rPr>
          <w:rFonts w:ascii="Ebrima" w:hAnsi="Ebrima"/>
          <w:sz w:val="22"/>
          <w:szCs w:val="22"/>
        </w:rPr>
        <w:t xml:space="preserve">nas regiões onde </w:t>
      </w:r>
      <w:r w:rsidRPr="005D7E34">
        <w:rPr>
          <w:rFonts w:ascii="Ebrima" w:hAnsi="Ebrima" w:cs="Tahoma"/>
          <w:sz w:val="22"/>
          <w:szCs w:val="22"/>
        </w:rPr>
        <w:t>atua</w:t>
      </w:r>
      <w:r w:rsidRPr="005D7E34">
        <w:rPr>
          <w:rFonts w:ascii="Ebrima" w:hAnsi="Ebrima"/>
          <w:sz w:val="22"/>
          <w:szCs w:val="22"/>
        </w:rPr>
        <w:t xml:space="preserve"> ou </w:t>
      </w:r>
      <w:r w:rsidRPr="005D7E34">
        <w:rPr>
          <w:rFonts w:ascii="Ebrima" w:hAnsi="Ebrima" w:cs="Tahoma"/>
          <w:sz w:val="22"/>
          <w:szCs w:val="22"/>
        </w:rPr>
        <w:t>pode</w:t>
      </w:r>
      <w:r w:rsidRPr="005D7E34">
        <w:rPr>
          <w:rFonts w:ascii="Ebrima" w:hAnsi="Ebrima"/>
          <w:sz w:val="22"/>
          <w:szCs w:val="22"/>
        </w:rPr>
        <w:t xml:space="preserve"> atuar no futuro;</w:t>
      </w:r>
    </w:p>
    <w:p w14:paraId="483525B5" w14:textId="77777777" w:rsidR="00BA72AF" w:rsidRPr="005D7E34" w:rsidRDefault="00BA72AF" w:rsidP="00BA72AF">
      <w:pPr>
        <w:spacing w:line="276" w:lineRule="auto"/>
        <w:ind w:left="1418"/>
        <w:jc w:val="both"/>
        <w:rPr>
          <w:rFonts w:ascii="Ebrima" w:hAnsi="Ebrima"/>
          <w:sz w:val="22"/>
          <w:szCs w:val="22"/>
        </w:rPr>
      </w:pPr>
    </w:p>
    <w:p w14:paraId="39F4730F"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corre</w:t>
      </w:r>
      <w:r w:rsidRPr="005D7E34">
        <w:rPr>
          <w:rFonts w:ascii="Ebrima" w:hAnsi="Ebrima"/>
          <w:sz w:val="22"/>
          <w:szCs w:val="22"/>
        </w:rPr>
        <w:t xml:space="preserve"> o risco de compradores terem uma percepção negativa quanto à segurança, conveniência e atratividade dos seus </w:t>
      </w:r>
      <w:r w:rsidRPr="005D7E34">
        <w:rPr>
          <w:rFonts w:ascii="Ebrima" w:hAnsi="Ebrima" w:cs="Tahoma"/>
          <w:sz w:val="22"/>
          <w:szCs w:val="22"/>
        </w:rPr>
        <w:t>empreendimentos</w:t>
      </w:r>
      <w:r w:rsidRPr="005D7E34">
        <w:rPr>
          <w:rFonts w:ascii="Ebrima" w:hAnsi="Ebrima"/>
          <w:sz w:val="22"/>
          <w:szCs w:val="22"/>
        </w:rPr>
        <w:t xml:space="preserve"> e das áreas onde estão localizados;</w:t>
      </w:r>
    </w:p>
    <w:p w14:paraId="71EEEC46" w14:textId="77777777" w:rsidR="00BA72AF" w:rsidRPr="005D7E34" w:rsidRDefault="00BA72AF" w:rsidP="00BA72AF">
      <w:pPr>
        <w:spacing w:line="276" w:lineRule="auto"/>
        <w:ind w:left="1418"/>
        <w:jc w:val="both"/>
        <w:rPr>
          <w:rFonts w:ascii="Ebrima" w:hAnsi="Ebrima"/>
          <w:sz w:val="22"/>
          <w:szCs w:val="22"/>
        </w:rPr>
      </w:pPr>
    </w:p>
    <w:p w14:paraId="75EB33DC"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t xml:space="preserve">As margens de lucros </w:t>
      </w:r>
      <w:r w:rsidRPr="005D7E34">
        <w:rPr>
          <w:rFonts w:ascii="Ebrima" w:hAnsi="Ebrima" w:cs="Tahoma"/>
          <w:sz w:val="22"/>
          <w:szCs w:val="22"/>
        </w:rPr>
        <w:t xml:space="preserve">da </w:t>
      </w:r>
      <w:r w:rsidRPr="005D7E34">
        <w:rPr>
          <w:rFonts w:ascii="Ebrima" w:hAnsi="Ebrima"/>
          <w:sz w:val="22"/>
          <w:szCs w:val="22"/>
        </w:rPr>
        <w:t>Devedora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B3177A1" w14:textId="77777777" w:rsidR="00BA72AF" w:rsidRPr="005D7E34" w:rsidRDefault="00BA72AF" w:rsidP="00BA72AF">
      <w:pPr>
        <w:spacing w:line="276" w:lineRule="auto"/>
        <w:ind w:left="1418"/>
        <w:jc w:val="both"/>
        <w:rPr>
          <w:rFonts w:ascii="Ebrima" w:hAnsi="Ebrima"/>
          <w:sz w:val="22"/>
          <w:szCs w:val="22"/>
        </w:rPr>
      </w:pPr>
    </w:p>
    <w:p w14:paraId="13C74D4F"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 interrupção de fornecimento de materiais de construção e equipamentos; </w:t>
      </w:r>
    </w:p>
    <w:p w14:paraId="5FED7FCD" w14:textId="77777777" w:rsidR="00BA72AF" w:rsidRPr="005D7E34" w:rsidRDefault="00BA72AF" w:rsidP="00BA72AF">
      <w:pPr>
        <w:spacing w:line="276" w:lineRule="auto"/>
        <w:ind w:left="1418"/>
        <w:jc w:val="both"/>
        <w:rPr>
          <w:rFonts w:ascii="Ebrima" w:hAnsi="Ebrima"/>
          <w:sz w:val="22"/>
          <w:szCs w:val="22"/>
        </w:rPr>
      </w:pPr>
    </w:p>
    <w:p w14:paraId="354CCCD7"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t xml:space="preserve">A </w:t>
      </w:r>
      <w:r w:rsidRPr="005D7E34">
        <w:rPr>
          <w:rFonts w:ascii="Ebrima" w:hAnsi="Ebrima" w:cs="Tahoma"/>
          <w:sz w:val="22"/>
          <w:szCs w:val="22"/>
        </w:rPr>
        <w:t xml:space="preserve">construção e a </w:t>
      </w:r>
      <w:r w:rsidRPr="005D7E34">
        <w:rPr>
          <w:rFonts w:ascii="Ebrima" w:hAnsi="Ebrima"/>
          <w:sz w:val="22"/>
          <w:szCs w:val="22"/>
        </w:rPr>
        <w:t xml:space="preserve">venda </w:t>
      </w:r>
      <w:r w:rsidRPr="005D7E34">
        <w:rPr>
          <w:rFonts w:ascii="Ebrima" w:hAnsi="Ebrima" w:cstheme="minorHAnsi"/>
          <w:sz w:val="22"/>
          <w:szCs w:val="22"/>
        </w:rPr>
        <w:t>das Unidades</w:t>
      </w:r>
      <w:r w:rsidRPr="005D7E34">
        <w:rPr>
          <w:rFonts w:ascii="Ebrima" w:hAnsi="Ebrima"/>
          <w:sz w:val="22"/>
          <w:szCs w:val="22"/>
        </w:rPr>
        <w:t xml:space="preserve"> podem não ser concluídas dentro do cronograma planejado, acarretando </w:t>
      </w:r>
      <w:r w:rsidRPr="005D7E34">
        <w:rPr>
          <w:rFonts w:ascii="Ebrima" w:hAnsi="Ebrima" w:cs="Tahoma"/>
          <w:sz w:val="22"/>
          <w:szCs w:val="22"/>
        </w:rPr>
        <w:t xml:space="preserve">um aumento dos custos de construção ou </w:t>
      </w:r>
      <w:r w:rsidRPr="005D7E34">
        <w:rPr>
          <w:rFonts w:ascii="Ebrima" w:hAnsi="Ebrima"/>
          <w:sz w:val="22"/>
          <w:szCs w:val="22"/>
        </w:rPr>
        <w:t xml:space="preserve">a rescisão dos </w:t>
      </w:r>
      <w:r w:rsidRPr="005D7E34">
        <w:rPr>
          <w:rFonts w:ascii="Ebrima" w:hAnsi="Ebrima" w:cs="Tahoma"/>
          <w:sz w:val="22"/>
          <w:szCs w:val="22"/>
        </w:rPr>
        <w:t>contratos de venda</w:t>
      </w:r>
      <w:r w:rsidRPr="005D7E34">
        <w:rPr>
          <w:rFonts w:ascii="Ebrima" w:hAnsi="Ebrima"/>
          <w:sz w:val="22"/>
          <w:szCs w:val="22"/>
        </w:rPr>
        <w:t>; e</w:t>
      </w:r>
    </w:p>
    <w:p w14:paraId="5E5B2720" w14:textId="77777777" w:rsidR="00BA72AF" w:rsidRPr="005D7E34" w:rsidRDefault="00BA72AF" w:rsidP="00BA72AF">
      <w:pPr>
        <w:spacing w:line="276" w:lineRule="auto"/>
        <w:ind w:left="1418"/>
        <w:jc w:val="both"/>
        <w:rPr>
          <w:rFonts w:ascii="Ebrima" w:hAnsi="Ebrima"/>
          <w:sz w:val="22"/>
          <w:szCs w:val="22"/>
        </w:rPr>
      </w:pPr>
    </w:p>
    <w:p w14:paraId="69F8DA5A"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t xml:space="preserve">A ocorrência de quaisquer dos riscos acima pode causar um efeito adverso relevante sobre as atividades, condição financeira e resultados operacionais </w:t>
      </w:r>
      <w:r w:rsidRPr="005D7E34">
        <w:rPr>
          <w:rFonts w:ascii="Ebrima" w:hAnsi="Ebrima" w:cs="Tahoma"/>
          <w:sz w:val="22"/>
          <w:szCs w:val="22"/>
        </w:rPr>
        <w:t xml:space="preserve">da </w:t>
      </w:r>
      <w:r w:rsidRPr="005D7E34">
        <w:rPr>
          <w:rFonts w:ascii="Ebrima" w:hAnsi="Ebrima"/>
          <w:sz w:val="22"/>
          <w:szCs w:val="22"/>
        </w:rPr>
        <w:t>Devedora.</w:t>
      </w:r>
    </w:p>
    <w:p w14:paraId="0ADDA5D6" w14:textId="77777777" w:rsidR="00BA72AF" w:rsidRPr="005D7E34" w:rsidRDefault="00BA72AF" w:rsidP="00BA72AF">
      <w:pPr>
        <w:spacing w:line="276" w:lineRule="auto"/>
        <w:ind w:left="1418"/>
        <w:jc w:val="both"/>
        <w:rPr>
          <w:rFonts w:ascii="Ebrima" w:eastAsia="Calibri" w:hAnsi="Ebrima" w:cs="Leelawadee"/>
          <w:iCs/>
          <w:sz w:val="22"/>
          <w:szCs w:val="22"/>
          <w:u w:val="single"/>
          <w:lang w:eastAsia="en-US"/>
        </w:rPr>
      </w:pPr>
    </w:p>
    <w:p w14:paraId="742FAEDF"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cstheme="minorHAnsi"/>
          <w:sz w:val="22"/>
          <w:szCs w:val="22"/>
        </w:rPr>
      </w:pPr>
      <w:r w:rsidRPr="005D7E34">
        <w:rPr>
          <w:rFonts w:ascii="Ebrima" w:hAnsi="Ebrima" w:cstheme="minorHAnsi"/>
          <w:i/>
          <w:iCs/>
          <w:sz w:val="22"/>
          <w:szCs w:val="22"/>
          <w:u w:val="single"/>
        </w:rPr>
        <w:t>Riscos relacionados ao Servicer</w:t>
      </w:r>
      <w:r w:rsidRPr="005D7E34">
        <w:rPr>
          <w:rFonts w:ascii="Ebrima" w:hAnsi="Ebrima" w:cstheme="minorHAnsi"/>
          <w:sz w:val="22"/>
          <w:szCs w:val="22"/>
        </w:rPr>
        <w:t xml:space="preserve">: Como a administração e a cobrança dos Direitos Creditórios serão prestados pelo Servicer, há a possibilidade de tais serviços não serem </w:t>
      </w:r>
      <w:r w:rsidRPr="005D7E34">
        <w:rPr>
          <w:rFonts w:ascii="Ebrima" w:eastAsia="Calibri" w:hAnsi="Ebrima" w:cs="Leelawadee"/>
          <w:sz w:val="22"/>
          <w:szCs w:val="22"/>
          <w:lang w:eastAsia="en-US"/>
        </w:rPr>
        <w:t>prestados</w:t>
      </w:r>
      <w:r w:rsidRPr="005D7E34">
        <w:rPr>
          <w:rFonts w:ascii="Ebrima" w:hAnsi="Ebrima" w:cstheme="minorHAnsi"/>
          <w:sz w:val="22"/>
          <w:szCs w:val="22"/>
        </w:rPr>
        <w:t xml:space="preserve"> de forma eficiente e contínua, o que poderá prejudicar o fluxo de pagamento dos Direitos Creditórios, afetando negativamente a Cessão Fiduciária.</w:t>
      </w:r>
    </w:p>
    <w:p w14:paraId="6454A0B0" w14:textId="77777777" w:rsidR="00BA72AF" w:rsidRPr="005D7E34" w:rsidRDefault="00BA72AF" w:rsidP="00BA72AF">
      <w:pPr>
        <w:spacing w:line="276" w:lineRule="auto"/>
        <w:rPr>
          <w:rFonts w:ascii="Ebrima" w:eastAsia="Calibri" w:hAnsi="Ebrima" w:cs="Leelawadee"/>
          <w:iCs/>
          <w:sz w:val="22"/>
          <w:szCs w:val="22"/>
          <w:u w:val="single"/>
          <w:lang w:eastAsia="en-US"/>
        </w:rPr>
      </w:pPr>
    </w:p>
    <w:p w14:paraId="1DA56D8F"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cstheme="minorHAnsi"/>
          <w:sz w:val="22"/>
          <w:szCs w:val="22"/>
        </w:rPr>
      </w:pPr>
      <w:r w:rsidRPr="005D7E34">
        <w:rPr>
          <w:rFonts w:ascii="Ebrima" w:hAnsi="Ebrima" w:cstheme="minorHAnsi"/>
          <w:i/>
          <w:iCs/>
          <w:sz w:val="22"/>
          <w:szCs w:val="22"/>
          <w:u w:val="single"/>
        </w:rPr>
        <w:t>Risco relacionado à COVID-19</w:t>
      </w:r>
      <w:r w:rsidRPr="005D7E34">
        <w:rPr>
          <w:rFonts w:ascii="Ebrima" w:hAnsi="Ebrima" w:cstheme="minorHAnsi"/>
          <w:sz w:val="22"/>
          <w:szCs w:val="22"/>
          <w:u w:val="single"/>
        </w:rPr>
        <w:t>:</w:t>
      </w:r>
      <w:r w:rsidRPr="005D7E34">
        <w:rPr>
          <w:rFonts w:ascii="Ebrima" w:hAnsi="Ebrima" w:cstheme="minorHAnsi"/>
          <w:sz w:val="22"/>
          <w:szCs w:val="22"/>
        </w:rPr>
        <w:t xml:space="preserve"> Considerando a declaração de pandemia da Organização Mundial de Saúde em relação à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 originada pela COVID-19.</w:t>
      </w:r>
    </w:p>
    <w:p w14:paraId="6E68D6D2" w14:textId="77777777" w:rsidR="00BA72AF" w:rsidRPr="005D7E34" w:rsidRDefault="00BA72AF" w:rsidP="00BA72AF">
      <w:pPr>
        <w:spacing w:line="276" w:lineRule="auto"/>
        <w:rPr>
          <w:rFonts w:ascii="Ebrima" w:eastAsia="Calibri" w:hAnsi="Ebrima" w:cs="Leelawadee"/>
          <w:iCs/>
          <w:sz w:val="22"/>
          <w:szCs w:val="22"/>
          <w:u w:val="single"/>
          <w:lang w:eastAsia="en-US"/>
        </w:rPr>
      </w:pPr>
    </w:p>
    <w:p w14:paraId="47062841" w14:textId="77777777" w:rsidR="00BA72AF" w:rsidRPr="005D7E34" w:rsidRDefault="00BA72AF" w:rsidP="00BA72AF">
      <w:pPr>
        <w:spacing w:line="276" w:lineRule="auto"/>
        <w:rPr>
          <w:rFonts w:ascii="Ebrima" w:eastAsia="Calibri" w:hAnsi="Ebrima" w:cs="Leelawadee"/>
          <w:b/>
          <w:bCs/>
          <w:iCs/>
          <w:sz w:val="22"/>
          <w:szCs w:val="22"/>
          <w:u w:val="single"/>
          <w:lang w:eastAsia="en-US"/>
        </w:rPr>
      </w:pPr>
      <w:r w:rsidRPr="005D7E34">
        <w:rPr>
          <w:rFonts w:ascii="Ebrima" w:eastAsia="Calibri" w:hAnsi="Ebrima" w:cs="Leelawadee"/>
          <w:b/>
          <w:bCs/>
          <w:iCs/>
          <w:sz w:val="22"/>
          <w:szCs w:val="22"/>
          <w:u w:val="single"/>
          <w:lang w:eastAsia="en-US"/>
        </w:rPr>
        <w:t>DEMAIS RISCOS</w:t>
      </w:r>
    </w:p>
    <w:p w14:paraId="52432A17" w14:textId="77777777" w:rsidR="00BA72AF" w:rsidRPr="005D7E34" w:rsidRDefault="00BA72AF" w:rsidP="00BA72AF">
      <w:pPr>
        <w:spacing w:line="276" w:lineRule="auto"/>
        <w:rPr>
          <w:rFonts w:ascii="Ebrima" w:eastAsia="Calibri" w:hAnsi="Ebrima" w:cs="Leelawadee"/>
          <w:iCs/>
          <w:sz w:val="22"/>
          <w:szCs w:val="22"/>
          <w:u w:val="single"/>
          <w:lang w:eastAsia="en-US"/>
        </w:rPr>
      </w:pPr>
    </w:p>
    <w:p w14:paraId="75B2A472" w14:textId="77777777" w:rsidR="00BA72AF" w:rsidRPr="005D7E34" w:rsidRDefault="00BA72AF" w:rsidP="00E11768">
      <w:pPr>
        <w:pStyle w:val="PargrafodaLista"/>
        <w:widowControl w:val="0"/>
        <w:numPr>
          <w:ilvl w:val="0"/>
          <w:numId w:val="44"/>
        </w:numPr>
        <w:tabs>
          <w:tab w:val="clear" w:pos="1430"/>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Demais Riscos</w:t>
      </w:r>
      <w:r w:rsidRPr="005D7E34">
        <w:rPr>
          <w:rFonts w:ascii="Ebrima" w:eastAsia="Calibri" w:hAnsi="Ebrima" w:cs="Leelawadee"/>
          <w:i/>
          <w:sz w:val="22"/>
          <w:szCs w:val="22"/>
          <w:lang w:eastAsia="en-US"/>
        </w:rPr>
        <w:t>:</w:t>
      </w:r>
      <w:r w:rsidRPr="005D7E34">
        <w:rPr>
          <w:rFonts w:ascii="Ebrima" w:eastAsia="Calibri" w:hAnsi="Ebrima" w:cs="Leelawadee"/>
          <w:sz w:val="22"/>
          <w:szCs w:val="22"/>
          <w:lang w:eastAsia="en-US"/>
        </w:rPr>
        <w:t xml:space="preserve"> 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15B9F6D" w14:textId="77777777" w:rsidR="00BA72AF" w:rsidRPr="005D7E34" w:rsidRDefault="00BA72AF" w:rsidP="00BA72AF">
      <w:pPr>
        <w:spacing w:line="276" w:lineRule="auto"/>
        <w:rPr>
          <w:rFonts w:ascii="Ebrima" w:hAnsi="Ebrima" w:cs="Leelawadee"/>
          <w:sz w:val="22"/>
          <w:szCs w:val="22"/>
        </w:rPr>
      </w:pPr>
    </w:p>
    <w:p w14:paraId="12FFF5BD"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PRIMEIRA – DISPOSIÇÕES GERAIS</w:t>
      </w:r>
    </w:p>
    <w:p w14:paraId="0082FEAC" w14:textId="77777777" w:rsidR="00BA72AF" w:rsidRPr="005D7E34" w:rsidRDefault="00BA72AF" w:rsidP="00BA72AF">
      <w:pPr>
        <w:widowControl w:val="0"/>
        <w:spacing w:line="276" w:lineRule="auto"/>
        <w:rPr>
          <w:rFonts w:ascii="Ebrima" w:hAnsi="Ebrima" w:cs="Leelawadee"/>
          <w:sz w:val="22"/>
          <w:szCs w:val="22"/>
        </w:rPr>
      </w:pPr>
    </w:p>
    <w:p w14:paraId="3C70CA00" w14:textId="77777777" w:rsidR="00BA72AF" w:rsidRPr="005D7E34"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4E0240B6" w14:textId="77777777" w:rsidR="00BA72AF" w:rsidRPr="005D7E34" w:rsidRDefault="00BA72AF" w:rsidP="00BA72AF">
      <w:pPr>
        <w:pStyle w:val="BodyText21"/>
        <w:tabs>
          <w:tab w:val="left" w:pos="720"/>
        </w:tabs>
        <w:spacing w:line="276" w:lineRule="auto"/>
        <w:rPr>
          <w:rFonts w:ascii="Ebrima" w:hAnsi="Ebrima" w:cs="Leelawadee"/>
          <w:sz w:val="22"/>
          <w:szCs w:val="22"/>
        </w:rPr>
      </w:pPr>
    </w:p>
    <w:p w14:paraId="47795BD6" w14:textId="77777777" w:rsidR="00BA72AF" w:rsidRPr="005D7E34"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presente Termo de Securitização é firmado em caráter irrevogável e irretratável, obrigando as partes por si e seus sucessores.</w:t>
      </w:r>
    </w:p>
    <w:p w14:paraId="15C4F2CB" w14:textId="77777777" w:rsidR="00BA72AF" w:rsidRPr="005D7E34" w:rsidRDefault="00BA72AF" w:rsidP="00BA72AF">
      <w:pPr>
        <w:pStyle w:val="BodyText21"/>
        <w:tabs>
          <w:tab w:val="left" w:pos="720"/>
        </w:tabs>
        <w:spacing w:line="276" w:lineRule="auto"/>
        <w:rPr>
          <w:rFonts w:ascii="Ebrima" w:hAnsi="Ebrima" w:cs="Leelawadee"/>
          <w:sz w:val="22"/>
          <w:szCs w:val="22"/>
          <w:highlight w:val="green"/>
        </w:rPr>
      </w:pPr>
    </w:p>
    <w:p w14:paraId="3FA30540" w14:textId="77777777" w:rsidR="00BA72AF" w:rsidRPr="005D7E34"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de Securitização. </w:t>
      </w:r>
    </w:p>
    <w:p w14:paraId="6C0D483B" w14:textId="77777777" w:rsidR="00BA72AF" w:rsidRPr="005D7E34" w:rsidRDefault="00BA72AF" w:rsidP="00BA72AF">
      <w:pPr>
        <w:pStyle w:val="BodyText21"/>
        <w:tabs>
          <w:tab w:val="left" w:pos="720"/>
        </w:tabs>
        <w:spacing w:line="276" w:lineRule="auto"/>
        <w:rPr>
          <w:rFonts w:ascii="Ebrima" w:hAnsi="Ebrima" w:cs="Leelawadee"/>
          <w:sz w:val="22"/>
          <w:szCs w:val="22"/>
        </w:rPr>
      </w:pPr>
    </w:p>
    <w:p w14:paraId="5498F36C" w14:textId="77777777" w:rsidR="00BA72AF" w:rsidRPr="005D7E34" w:rsidRDefault="00BA72AF" w:rsidP="00E11768">
      <w:pPr>
        <w:pStyle w:val="Ttulo2"/>
        <w:keepNext w:val="0"/>
        <w:widowControl w:val="0"/>
        <w:numPr>
          <w:ilvl w:val="2"/>
          <w:numId w:val="21"/>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Adicionalmente, as Partes concordam que os Documentos da Operação poderão ser alterados, independentemente de anuência dos Titulares de CRI, conforme previsto na Cláusula 13.14. </w:t>
      </w:r>
      <w:proofErr w:type="gramStart"/>
      <w:r w:rsidRPr="005D7E34">
        <w:rPr>
          <w:rFonts w:ascii="Ebrima" w:hAnsi="Ebrima" w:cs="Leelawadee"/>
          <w:color w:val="auto"/>
          <w:sz w:val="22"/>
          <w:szCs w:val="22"/>
        </w:rPr>
        <w:t>acima</w:t>
      </w:r>
      <w:proofErr w:type="gramEnd"/>
      <w:r w:rsidRPr="005D7E34">
        <w:rPr>
          <w:rFonts w:ascii="Ebrima" w:hAnsi="Ebrima" w:cs="Leelawadee"/>
          <w:color w:val="auto"/>
          <w:sz w:val="22"/>
          <w:szCs w:val="22"/>
        </w:rPr>
        <w:t>.</w:t>
      </w:r>
    </w:p>
    <w:p w14:paraId="0ABF56F8" w14:textId="77777777" w:rsidR="00BA72AF" w:rsidRPr="005D7E34" w:rsidRDefault="00BA72AF" w:rsidP="00BA72AF">
      <w:pPr>
        <w:widowControl w:val="0"/>
        <w:autoSpaceDE w:val="0"/>
        <w:autoSpaceDN w:val="0"/>
        <w:spacing w:line="276" w:lineRule="auto"/>
        <w:ind w:left="284"/>
        <w:jc w:val="both"/>
        <w:rPr>
          <w:rFonts w:ascii="Ebrima" w:hAnsi="Ebrima" w:cs="Leelawadee"/>
          <w:sz w:val="22"/>
          <w:szCs w:val="22"/>
        </w:rPr>
      </w:pPr>
    </w:p>
    <w:p w14:paraId="69782EAD" w14:textId="77777777" w:rsidR="00BA72AF" w:rsidRPr="005D7E34"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A380BC" w14:textId="77777777" w:rsidR="00BA72AF" w:rsidRPr="005D7E34" w:rsidRDefault="00BA72AF" w:rsidP="00BA72AF">
      <w:pPr>
        <w:pStyle w:val="BodyText21"/>
        <w:tabs>
          <w:tab w:val="left" w:pos="720"/>
        </w:tabs>
        <w:spacing w:line="276" w:lineRule="auto"/>
        <w:rPr>
          <w:rFonts w:ascii="Ebrima" w:hAnsi="Ebrima" w:cs="Leelawadee"/>
          <w:sz w:val="22"/>
          <w:szCs w:val="22"/>
        </w:rPr>
      </w:pPr>
    </w:p>
    <w:p w14:paraId="158E76A1" w14:textId="77777777" w:rsidR="00BA72AF" w:rsidRPr="005D7E34"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responde perante os Titulares de CRI pelos prejuízos que lhes causar por culpa ou dolo no exercício de suas funções.</w:t>
      </w:r>
    </w:p>
    <w:p w14:paraId="1569B929" w14:textId="77777777" w:rsidR="00BA72AF" w:rsidRPr="005D7E34" w:rsidRDefault="00BA72AF" w:rsidP="00BA72AF">
      <w:pPr>
        <w:pStyle w:val="BodyText21"/>
        <w:tabs>
          <w:tab w:val="left" w:pos="720"/>
        </w:tabs>
        <w:spacing w:line="276" w:lineRule="auto"/>
        <w:rPr>
          <w:rFonts w:ascii="Ebrima" w:hAnsi="Ebrima" w:cs="Leelawadee"/>
          <w:sz w:val="22"/>
          <w:szCs w:val="22"/>
        </w:rPr>
      </w:pPr>
    </w:p>
    <w:p w14:paraId="13F115FD"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SEGUNDA – LEGISLAÇÃO APLICÁVEL E FORO</w:t>
      </w:r>
    </w:p>
    <w:p w14:paraId="22E55850" w14:textId="77777777" w:rsidR="00BA72AF" w:rsidRPr="005D7E34" w:rsidRDefault="00BA72AF" w:rsidP="00BA72AF">
      <w:pPr>
        <w:spacing w:line="276" w:lineRule="auto"/>
        <w:rPr>
          <w:rFonts w:ascii="Ebrima" w:hAnsi="Ebrima" w:cs="Leelawadee"/>
          <w:sz w:val="22"/>
          <w:szCs w:val="22"/>
        </w:rPr>
      </w:pPr>
    </w:p>
    <w:p w14:paraId="5379C0E4" w14:textId="77777777" w:rsidR="00BA72AF" w:rsidRPr="005D7E34" w:rsidRDefault="00BA72AF" w:rsidP="00BA72AF">
      <w:pPr>
        <w:pStyle w:val="PargrafodaLista"/>
        <w:spacing w:line="276" w:lineRule="auto"/>
        <w:ind w:left="0"/>
        <w:jc w:val="both"/>
        <w:rPr>
          <w:rFonts w:ascii="Ebrima" w:hAnsi="Ebrima" w:cs="Leelawadee"/>
          <w:sz w:val="22"/>
          <w:szCs w:val="22"/>
        </w:rPr>
      </w:pPr>
      <w:bookmarkStart w:id="116" w:name="_DV_M243"/>
      <w:bookmarkStart w:id="117" w:name="_DV_M244"/>
      <w:bookmarkStart w:id="118" w:name="_DV_M245"/>
      <w:bookmarkStart w:id="119" w:name="_DV_M246"/>
      <w:bookmarkStart w:id="120" w:name="_DV_M247"/>
      <w:bookmarkStart w:id="121" w:name="_DV_M249"/>
      <w:bookmarkStart w:id="122" w:name="_DV_M252"/>
      <w:bookmarkStart w:id="123" w:name="_DV_M253"/>
      <w:bookmarkStart w:id="124" w:name="_DV_M254"/>
      <w:bookmarkStart w:id="125" w:name="_DV_M255"/>
      <w:bookmarkStart w:id="126" w:name="_DV_M256"/>
      <w:bookmarkStart w:id="127" w:name="_DV_M257"/>
      <w:bookmarkStart w:id="128" w:name="_DV_M258"/>
      <w:bookmarkStart w:id="129" w:name="_DV_M259"/>
      <w:bookmarkStart w:id="130" w:name="_DV_M260"/>
      <w:bookmarkStart w:id="131" w:name="_DV_M261"/>
      <w:bookmarkStart w:id="132" w:name="_DV_M262"/>
      <w:bookmarkStart w:id="133" w:name="_DV_M263"/>
      <w:bookmarkStart w:id="134" w:name="_DV_M265"/>
      <w:bookmarkStart w:id="135" w:name="_DV_M266"/>
      <w:bookmarkStart w:id="136" w:name="_DV_M267"/>
      <w:bookmarkStart w:id="137" w:name="_DV_M268"/>
      <w:bookmarkStart w:id="138" w:name="_DV_M272"/>
      <w:bookmarkStart w:id="139" w:name="_DV_M273"/>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5D7E34">
        <w:rPr>
          <w:rFonts w:ascii="Ebrima" w:hAnsi="Ebrima" w:cs="Leelawadee"/>
          <w:b/>
          <w:bCs/>
          <w:sz w:val="22"/>
          <w:szCs w:val="22"/>
        </w:rPr>
        <w:t>22.1.</w:t>
      </w:r>
      <w:r w:rsidRPr="005D7E34">
        <w:rPr>
          <w:rFonts w:ascii="Ebrima" w:hAnsi="Ebrima" w:cs="Leelawadee"/>
          <w:b/>
          <w:bCs/>
          <w:sz w:val="22"/>
          <w:szCs w:val="22"/>
        </w:rPr>
        <w:tab/>
      </w:r>
      <w:r w:rsidRPr="005D7E34">
        <w:rPr>
          <w:rFonts w:ascii="Ebrima" w:hAnsi="Ebrima" w:cs="Leelawadee"/>
          <w:sz w:val="22"/>
          <w:szCs w:val="22"/>
        </w:rPr>
        <w:t>Os termos e condições deste Termo de Securitização devem ser interpretados de acordo com a legislação vigente na República Federativa do Brasil.</w:t>
      </w:r>
    </w:p>
    <w:p w14:paraId="00E9BDC7" w14:textId="77777777" w:rsidR="00BA72AF" w:rsidRPr="005D7E34" w:rsidRDefault="00BA72AF" w:rsidP="00BA72AF">
      <w:pPr>
        <w:pStyle w:val="PargrafodaLista"/>
        <w:spacing w:line="276" w:lineRule="auto"/>
        <w:ind w:left="0"/>
        <w:rPr>
          <w:rFonts w:ascii="Ebrima" w:hAnsi="Ebrima" w:cs="Leelawadee"/>
          <w:sz w:val="22"/>
          <w:szCs w:val="22"/>
        </w:rPr>
      </w:pPr>
    </w:p>
    <w:p w14:paraId="222231B1" w14:textId="77777777" w:rsidR="00BA72AF" w:rsidRPr="005D7E34" w:rsidRDefault="00BA72AF" w:rsidP="00BA72AF">
      <w:pPr>
        <w:pStyle w:val="PargrafodaLista"/>
        <w:spacing w:line="276" w:lineRule="auto"/>
        <w:ind w:left="0"/>
        <w:jc w:val="both"/>
        <w:rPr>
          <w:rFonts w:ascii="Ebrima" w:hAnsi="Ebrima" w:cs="Leelawadee"/>
          <w:sz w:val="22"/>
          <w:szCs w:val="22"/>
        </w:rPr>
      </w:pPr>
      <w:r w:rsidRPr="005D7E34">
        <w:rPr>
          <w:rFonts w:ascii="Ebrima" w:hAnsi="Ebrima" w:cs="Leelawadee"/>
          <w:b/>
          <w:bCs/>
          <w:sz w:val="22"/>
          <w:szCs w:val="22"/>
        </w:rPr>
        <w:t>22.2.</w:t>
      </w:r>
      <w:r w:rsidRPr="005D7E34">
        <w:rPr>
          <w:rFonts w:ascii="Ebrima" w:hAnsi="Ebrima" w:cs="Leelawadee"/>
          <w:b/>
          <w:bCs/>
          <w:sz w:val="22"/>
          <w:szCs w:val="22"/>
        </w:rPr>
        <w:tab/>
      </w:r>
      <w:r w:rsidRPr="005D7E34">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14D92833" w14:textId="77777777" w:rsidR="00BA72AF" w:rsidRPr="005D7E34" w:rsidRDefault="00BA72AF" w:rsidP="00BA72AF">
      <w:pPr>
        <w:pStyle w:val="PargrafodaLista"/>
        <w:spacing w:line="276" w:lineRule="auto"/>
        <w:ind w:left="0"/>
        <w:rPr>
          <w:rFonts w:ascii="Ebrima" w:hAnsi="Ebrima" w:cs="Leelawadee"/>
          <w:sz w:val="22"/>
          <w:szCs w:val="22"/>
        </w:rPr>
      </w:pPr>
    </w:p>
    <w:p w14:paraId="69E7E3C9" w14:textId="77777777" w:rsidR="00BA72AF" w:rsidRPr="005D7E34" w:rsidRDefault="00BA72AF" w:rsidP="00BA72AF">
      <w:pPr>
        <w:pStyle w:val="BodyText21"/>
        <w:spacing w:line="276" w:lineRule="auto"/>
        <w:rPr>
          <w:rFonts w:ascii="Ebrima" w:hAnsi="Ebrima" w:cs="Leelawadee"/>
          <w:sz w:val="22"/>
          <w:szCs w:val="22"/>
        </w:rPr>
      </w:pPr>
      <w:bookmarkStart w:id="140" w:name="_DV_M280"/>
      <w:bookmarkEnd w:id="105"/>
      <w:bookmarkEnd w:id="106"/>
      <w:bookmarkEnd w:id="107"/>
      <w:bookmarkEnd w:id="140"/>
      <w:r w:rsidRPr="005D7E34">
        <w:rPr>
          <w:rFonts w:ascii="Ebrima" w:hAnsi="Ebrima" w:cs="Leelawadee"/>
          <w:sz w:val="22"/>
          <w:szCs w:val="22"/>
        </w:rPr>
        <w:t xml:space="preserve">O presente </w:t>
      </w:r>
      <w:r w:rsidRPr="005D7E34">
        <w:rPr>
          <w:rFonts w:ascii="Ebrima" w:hAnsi="Ebrima" w:cs="Leelawadee"/>
          <w:bCs/>
          <w:sz w:val="22"/>
          <w:szCs w:val="22"/>
        </w:rPr>
        <w:t>Termo de Securitização</w:t>
      </w:r>
      <w:r w:rsidRPr="005D7E34">
        <w:rPr>
          <w:rFonts w:ascii="Ebrima" w:hAnsi="Ebrima" w:cs="Leelawadee"/>
          <w:sz w:val="22"/>
          <w:szCs w:val="22"/>
        </w:rPr>
        <w:t xml:space="preserve"> é firmado em 03 (três) vias, de igual teor, forma e validade, </w:t>
      </w:r>
      <w:proofErr w:type="gramStart"/>
      <w:r w:rsidRPr="005D7E34">
        <w:rPr>
          <w:rFonts w:ascii="Ebrima" w:hAnsi="Ebrima" w:cs="Leelawadee"/>
          <w:sz w:val="22"/>
          <w:szCs w:val="22"/>
        </w:rPr>
        <w:t>na</w:t>
      </w:r>
      <w:proofErr w:type="gramEnd"/>
      <w:r w:rsidRPr="005D7E34">
        <w:rPr>
          <w:rFonts w:ascii="Ebrima" w:hAnsi="Ebrima" w:cs="Leelawadee"/>
          <w:sz w:val="22"/>
          <w:szCs w:val="22"/>
        </w:rPr>
        <w:t xml:space="preserve"> presença das 02 (duas) testemunhas abaixo subscritas.</w:t>
      </w:r>
    </w:p>
    <w:p w14:paraId="001A8182" w14:textId="77777777" w:rsidR="00BA72AF" w:rsidRPr="005D7E34" w:rsidRDefault="00BA72AF" w:rsidP="00BA72AF">
      <w:pPr>
        <w:pStyle w:val="BodyText21"/>
        <w:tabs>
          <w:tab w:val="left" w:pos="720"/>
        </w:tabs>
        <w:spacing w:line="276" w:lineRule="auto"/>
        <w:ind w:left="720" w:hanging="720"/>
        <w:jc w:val="center"/>
        <w:rPr>
          <w:rFonts w:ascii="Ebrima" w:hAnsi="Ebrima" w:cs="Leelawadee"/>
          <w:sz w:val="22"/>
          <w:szCs w:val="22"/>
        </w:rPr>
      </w:pPr>
    </w:p>
    <w:p w14:paraId="13E70E2E" w14:textId="7C34C39A" w:rsidR="00BA72AF" w:rsidRDefault="00BA72AF" w:rsidP="00BA72AF">
      <w:pPr>
        <w:widowControl w:val="0"/>
        <w:spacing w:line="276" w:lineRule="auto"/>
        <w:jc w:val="center"/>
        <w:rPr>
          <w:rFonts w:ascii="Ebrima" w:hAnsi="Ebrima" w:cs="Leelawadee"/>
          <w:sz w:val="22"/>
          <w:szCs w:val="22"/>
        </w:rPr>
      </w:pPr>
      <w:r w:rsidRPr="005D7E34">
        <w:rPr>
          <w:rFonts w:ascii="Ebrima" w:hAnsi="Ebrima" w:cs="Leelawadee"/>
          <w:sz w:val="22"/>
          <w:szCs w:val="22"/>
        </w:rPr>
        <w:t>São Paulo, 18 de junho de 2021.</w:t>
      </w:r>
    </w:p>
    <w:p w14:paraId="0F40D7AB" w14:textId="459E842D" w:rsidR="00081089" w:rsidRDefault="00081089" w:rsidP="00BA72AF">
      <w:pPr>
        <w:widowControl w:val="0"/>
        <w:spacing w:line="276" w:lineRule="auto"/>
        <w:jc w:val="center"/>
        <w:rPr>
          <w:rFonts w:ascii="Ebrima" w:hAnsi="Ebrima" w:cs="Leelawadee"/>
          <w:sz w:val="22"/>
          <w:szCs w:val="22"/>
        </w:rPr>
      </w:pPr>
    </w:p>
    <w:p w14:paraId="073E7884" w14:textId="77777777" w:rsidR="00081089" w:rsidRPr="00DD5AB9" w:rsidRDefault="00081089" w:rsidP="00081089">
      <w:pPr>
        <w:widowControl w:val="0"/>
        <w:spacing w:line="276" w:lineRule="auto"/>
        <w:jc w:val="center"/>
        <w:rPr>
          <w:rFonts w:ascii="Ebrima" w:hAnsi="Ebrima" w:cs="Leelawadee"/>
          <w:i/>
          <w:iCs/>
          <w:sz w:val="22"/>
          <w:szCs w:val="22"/>
        </w:rPr>
      </w:pPr>
      <w:r w:rsidRPr="00DD5AB9">
        <w:rPr>
          <w:rFonts w:ascii="Ebrima" w:hAnsi="Ebrima" w:cs="Leelawadee"/>
          <w:i/>
          <w:iCs/>
          <w:sz w:val="22"/>
          <w:szCs w:val="22"/>
        </w:rPr>
        <w:t>(</w:t>
      </w:r>
      <w:proofErr w:type="gramStart"/>
      <w:r w:rsidRPr="00DD5AB9">
        <w:rPr>
          <w:rFonts w:ascii="Ebrima" w:hAnsi="Ebrima" w:cs="Leelawadee"/>
          <w:i/>
          <w:iCs/>
          <w:sz w:val="22"/>
          <w:szCs w:val="22"/>
        </w:rPr>
        <w:t>página</w:t>
      </w:r>
      <w:proofErr w:type="gramEnd"/>
      <w:r w:rsidRPr="00DD5AB9">
        <w:rPr>
          <w:rFonts w:ascii="Ebrima" w:hAnsi="Ebrima" w:cs="Leelawadee"/>
          <w:i/>
          <w:iCs/>
          <w:sz w:val="22"/>
          <w:szCs w:val="22"/>
        </w:rPr>
        <w:t xml:space="preserve"> de assinaturas a seguir)</w:t>
      </w:r>
    </w:p>
    <w:p w14:paraId="02A22710" w14:textId="77777777" w:rsidR="00081089" w:rsidRPr="00DD5AB9" w:rsidRDefault="00081089" w:rsidP="00081089">
      <w:pPr>
        <w:widowControl w:val="0"/>
        <w:spacing w:line="276" w:lineRule="auto"/>
        <w:jc w:val="center"/>
        <w:rPr>
          <w:rFonts w:ascii="Ebrima" w:hAnsi="Ebrima" w:cs="Leelawadee"/>
          <w:i/>
          <w:iCs/>
          <w:sz w:val="22"/>
          <w:szCs w:val="22"/>
        </w:rPr>
      </w:pPr>
      <w:r w:rsidRPr="00DD5AB9">
        <w:rPr>
          <w:rFonts w:ascii="Ebrima" w:hAnsi="Ebrima" w:cs="Leelawadee"/>
          <w:i/>
          <w:iCs/>
          <w:sz w:val="22"/>
          <w:szCs w:val="22"/>
        </w:rPr>
        <w:t>(</w:t>
      </w:r>
      <w:proofErr w:type="gramStart"/>
      <w:r w:rsidRPr="004D7C19">
        <w:rPr>
          <w:rFonts w:ascii="Ebrima" w:hAnsi="Ebrima" w:cs="Leelawadee"/>
          <w:i/>
          <w:iCs/>
          <w:sz w:val="22"/>
          <w:szCs w:val="22"/>
        </w:rPr>
        <w:t>o</w:t>
      </w:r>
      <w:proofErr w:type="gramEnd"/>
      <w:r w:rsidRPr="004D7C19">
        <w:rPr>
          <w:rFonts w:ascii="Ebrima" w:hAnsi="Ebrima" w:cs="Leelawadee"/>
          <w:i/>
          <w:iCs/>
          <w:sz w:val="22"/>
          <w:szCs w:val="22"/>
        </w:rPr>
        <w:t xml:space="preserve"> restante da página foi intencionalmente deixado em branco</w:t>
      </w:r>
      <w:r w:rsidRPr="00DD5AB9">
        <w:rPr>
          <w:rFonts w:ascii="Ebrima" w:hAnsi="Ebrima" w:cs="Leelawadee"/>
          <w:i/>
          <w:iCs/>
          <w:sz w:val="22"/>
          <w:szCs w:val="22"/>
        </w:rPr>
        <w:t>)</w:t>
      </w:r>
    </w:p>
    <w:p w14:paraId="21C152C0" w14:textId="77777777" w:rsidR="00081089" w:rsidRPr="004D7C19" w:rsidRDefault="00081089" w:rsidP="00081089">
      <w:pPr>
        <w:widowControl w:val="0"/>
        <w:spacing w:line="276" w:lineRule="auto"/>
        <w:jc w:val="both"/>
        <w:rPr>
          <w:rFonts w:ascii="Ebrima" w:hAnsi="Ebrima" w:cs="Leelawadee"/>
          <w:sz w:val="22"/>
          <w:szCs w:val="22"/>
        </w:rPr>
      </w:pPr>
      <w:r w:rsidRPr="004D7C19">
        <w:rPr>
          <w:rFonts w:ascii="Ebrima" w:hAnsi="Ebrima" w:cs="Leelawadee"/>
          <w:sz w:val="22"/>
          <w:szCs w:val="22"/>
        </w:rPr>
        <w:br w:type="page"/>
        <w:t>(</w:t>
      </w:r>
      <w:r w:rsidRPr="004D7C19">
        <w:rPr>
          <w:rFonts w:ascii="Ebrima" w:hAnsi="Ebrima" w:cs="Leelawadee"/>
          <w:i/>
          <w:iCs/>
          <w:sz w:val="22"/>
          <w:szCs w:val="22"/>
        </w:rPr>
        <w:t>Página de assinaturas do Termo de Securitização de Créditos Imobiliários da 2ª, 3ª, 4ª, 5ª, 6ª, 7ª, 8ª e 9ª Séries da 1ª Emissão de Certificados de Recebíveis Imobiliários da Base Securitizadora de Créditos Imobiliários S.A., celebrado entre a Base Securitizadora de Créditos Imobiliários S.A. e a Simplific Pavarini Distribuidora de Títulos e Valores Mobiliários Ltda., em 18 de junho de 2021</w:t>
      </w:r>
      <w:r w:rsidRPr="004D7C19">
        <w:rPr>
          <w:rFonts w:ascii="Ebrima" w:hAnsi="Ebrima" w:cs="Leelawadee"/>
          <w:sz w:val="22"/>
          <w:szCs w:val="22"/>
        </w:rPr>
        <w:t>)</w:t>
      </w:r>
    </w:p>
    <w:p w14:paraId="1090639A" w14:textId="77777777" w:rsidR="00081089" w:rsidRPr="004D7C19" w:rsidRDefault="00081089" w:rsidP="00081089">
      <w:pPr>
        <w:widowControl w:val="0"/>
        <w:spacing w:line="276" w:lineRule="auto"/>
        <w:jc w:val="center"/>
        <w:rPr>
          <w:rFonts w:ascii="Ebrima" w:hAnsi="Ebrima" w:cs="Leelawadee"/>
          <w:sz w:val="22"/>
          <w:szCs w:val="22"/>
        </w:rPr>
      </w:pPr>
    </w:p>
    <w:p w14:paraId="0E49B8E1" w14:textId="77777777" w:rsidR="00081089" w:rsidRPr="004D7C19" w:rsidRDefault="00081089" w:rsidP="00081089">
      <w:pPr>
        <w:widowControl w:val="0"/>
        <w:spacing w:line="276" w:lineRule="auto"/>
        <w:jc w:val="center"/>
        <w:rPr>
          <w:rFonts w:ascii="Ebrima" w:hAnsi="Ebrima" w:cs="Leelawadee"/>
          <w:sz w:val="22"/>
          <w:szCs w:val="22"/>
        </w:rPr>
      </w:pPr>
    </w:p>
    <w:p w14:paraId="3D46507A" w14:textId="77777777" w:rsidR="00081089" w:rsidRPr="004D7C19" w:rsidRDefault="00081089" w:rsidP="00081089">
      <w:pPr>
        <w:widowControl w:val="0"/>
        <w:spacing w:line="276" w:lineRule="auto"/>
        <w:jc w:val="center"/>
        <w:rPr>
          <w:rFonts w:ascii="Ebrima" w:hAnsi="Ebrima" w:cs="Leelawadee"/>
          <w:sz w:val="22"/>
          <w:szCs w:val="22"/>
        </w:rPr>
      </w:pPr>
    </w:p>
    <w:p w14:paraId="4D8A2FC3" w14:textId="77777777" w:rsidR="00081089" w:rsidRPr="004D7C19" w:rsidRDefault="00081089" w:rsidP="00081089">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081089" w:rsidRPr="004D7C19" w14:paraId="2B5137EA" w14:textId="77777777" w:rsidTr="00A32C10">
        <w:trPr>
          <w:jc w:val="center"/>
        </w:trPr>
        <w:tc>
          <w:tcPr>
            <w:tcW w:w="8978" w:type="dxa"/>
            <w:tcBorders>
              <w:top w:val="single" w:sz="4" w:space="0" w:color="auto"/>
              <w:left w:val="nil"/>
              <w:bottom w:val="nil"/>
              <w:right w:val="nil"/>
            </w:tcBorders>
          </w:tcPr>
          <w:p w14:paraId="495724B4" w14:textId="77777777" w:rsidR="00081089" w:rsidRPr="004D7C19" w:rsidRDefault="00081089" w:rsidP="00A32C10">
            <w:pPr>
              <w:spacing w:line="276" w:lineRule="auto"/>
              <w:jc w:val="center"/>
              <w:rPr>
                <w:rFonts w:ascii="Ebrima" w:hAnsi="Ebrima" w:cs="Leelawadee"/>
                <w:sz w:val="22"/>
                <w:szCs w:val="22"/>
              </w:rPr>
            </w:pPr>
            <w:bookmarkStart w:id="141" w:name="_DV_M288"/>
            <w:bookmarkStart w:id="142" w:name="OLE_LINK55"/>
            <w:bookmarkStart w:id="143" w:name="OLE_LINK56"/>
            <w:bookmarkEnd w:id="141"/>
            <w:r w:rsidRPr="004D7C19">
              <w:rPr>
                <w:rFonts w:ascii="Ebrima" w:hAnsi="Ebrima" w:cs="Leelawadee"/>
                <w:b/>
                <w:bCs/>
                <w:color w:val="000000"/>
                <w:sz w:val="22"/>
                <w:szCs w:val="22"/>
              </w:rPr>
              <w:t>BASE SECURITIZADORA DE CRÉDITOS IMOBILIÁRIOS S.A.</w:t>
            </w:r>
          </w:p>
          <w:p w14:paraId="2F27F791" w14:textId="77777777" w:rsidR="00081089" w:rsidRPr="004D7C19" w:rsidRDefault="00081089" w:rsidP="00A32C10">
            <w:pPr>
              <w:spacing w:line="276" w:lineRule="auto"/>
              <w:jc w:val="center"/>
              <w:rPr>
                <w:rFonts w:ascii="Ebrima" w:hAnsi="Ebrima" w:cs="Leelawadee"/>
                <w:i/>
                <w:sz w:val="22"/>
                <w:szCs w:val="22"/>
              </w:rPr>
            </w:pPr>
            <w:r w:rsidRPr="004D7C19">
              <w:rPr>
                <w:rFonts w:ascii="Ebrima" w:hAnsi="Ebrima" w:cs="Leelawadee"/>
                <w:i/>
                <w:sz w:val="22"/>
                <w:szCs w:val="22"/>
              </w:rPr>
              <w:t>Emissora</w:t>
            </w:r>
          </w:p>
        </w:tc>
      </w:tr>
      <w:bookmarkEnd w:id="142"/>
      <w:bookmarkEnd w:id="143"/>
    </w:tbl>
    <w:p w14:paraId="65DAD55C" w14:textId="77777777" w:rsidR="00081089" w:rsidRPr="004D7C19" w:rsidRDefault="00081089" w:rsidP="00081089">
      <w:pPr>
        <w:widowControl w:val="0"/>
        <w:spacing w:line="276" w:lineRule="auto"/>
        <w:jc w:val="both"/>
        <w:rPr>
          <w:rFonts w:ascii="Ebrima" w:hAnsi="Ebrima" w:cs="Leelawadee"/>
          <w:i/>
          <w:sz w:val="22"/>
          <w:szCs w:val="22"/>
        </w:rPr>
      </w:pPr>
    </w:p>
    <w:p w14:paraId="173823F5" w14:textId="77777777" w:rsidR="00081089" w:rsidRPr="004D7C19" w:rsidRDefault="00081089" w:rsidP="00081089">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5FC8394E" w14:textId="77777777" w:rsidR="00081089" w:rsidRPr="004D7C19" w:rsidRDefault="00081089" w:rsidP="00081089">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1F4B543B" w14:textId="77777777" w:rsidR="00081089" w:rsidRPr="004D7C19" w:rsidRDefault="00081089" w:rsidP="00081089">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81089" w:rsidRPr="004D7C19" w14:paraId="08DBA876" w14:textId="77777777" w:rsidTr="00A32C10">
        <w:trPr>
          <w:jc w:val="center"/>
        </w:trPr>
        <w:tc>
          <w:tcPr>
            <w:tcW w:w="8978" w:type="dxa"/>
            <w:tcBorders>
              <w:top w:val="single" w:sz="4" w:space="0" w:color="auto"/>
              <w:left w:val="nil"/>
              <w:bottom w:val="nil"/>
              <w:right w:val="nil"/>
            </w:tcBorders>
          </w:tcPr>
          <w:p w14:paraId="27EB2EAE" w14:textId="77777777" w:rsidR="00081089" w:rsidRPr="004D7C19" w:rsidRDefault="00081089" w:rsidP="00A32C10">
            <w:pPr>
              <w:shd w:val="clear" w:color="auto" w:fill="FFFFFF"/>
              <w:spacing w:line="276" w:lineRule="auto"/>
              <w:contextualSpacing/>
              <w:jc w:val="center"/>
              <w:rPr>
                <w:rFonts w:ascii="Ebrima" w:hAnsi="Ebrima" w:cs="Leelawadee"/>
                <w:b/>
                <w:sz w:val="22"/>
                <w:szCs w:val="22"/>
              </w:rPr>
            </w:pPr>
            <w:r w:rsidRPr="004D7C19">
              <w:rPr>
                <w:rFonts w:ascii="Ebrima" w:hAnsi="Ebrima" w:cs="Leelawadee"/>
                <w:b/>
                <w:bCs/>
                <w:color w:val="000000"/>
                <w:sz w:val="22"/>
                <w:szCs w:val="22"/>
              </w:rPr>
              <w:t>SIMPLIFIC PAVARINI DISTRIBUIDORA DE TÍTULOS E VALORES MOBILIÁRIOS LTDA</w:t>
            </w:r>
            <w:r w:rsidRPr="004D7C19" w:rsidDel="00AB6933">
              <w:rPr>
                <w:rFonts w:ascii="Ebrima" w:hAnsi="Ebrima" w:cs="Leelawadee"/>
                <w:b/>
                <w:sz w:val="22"/>
                <w:szCs w:val="22"/>
              </w:rPr>
              <w:t xml:space="preserve"> </w:t>
            </w:r>
          </w:p>
          <w:p w14:paraId="046A9B7C" w14:textId="77777777" w:rsidR="00081089" w:rsidRPr="004D7C19" w:rsidRDefault="00081089" w:rsidP="00A32C10">
            <w:pPr>
              <w:shd w:val="clear" w:color="auto" w:fill="FFFFFF"/>
              <w:spacing w:line="276" w:lineRule="auto"/>
              <w:contextualSpacing/>
              <w:jc w:val="center"/>
              <w:rPr>
                <w:rFonts w:ascii="Ebrima" w:hAnsi="Ebrima" w:cs="Leelawadee"/>
                <w:i/>
                <w:sz w:val="22"/>
                <w:szCs w:val="22"/>
              </w:rPr>
            </w:pPr>
            <w:r w:rsidRPr="004D7C19">
              <w:rPr>
                <w:rFonts w:ascii="Ebrima" w:hAnsi="Ebrima" w:cs="Leelawadee"/>
                <w:sz w:val="22"/>
                <w:szCs w:val="22"/>
              </w:rPr>
              <w:t>Agente Fiduciário</w:t>
            </w:r>
          </w:p>
        </w:tc>
      </w:tr>
      <w:tr w:rsidR="00081089" w:rsidRPr="004D7C19" w14:paraId="6E3FEE5F" w14:textId="77777777" w:rsidTr="00A32C10">
        <w:trPr>
          <w:jc w:val="center"/>
        </w:trPr>
        <w:tc>
          <w:tcPr>
            <w:tcW w:w="8978" w:type="dxa"/>
            <w:tcBorders>
              <w:top w:val="nil"/>
              <w:left w:val="nil"/>
              <w:bottom w:val="nil"/>
              <w:right w:val="nil"/>
            </w:tcBorders>
          </w:tcPr>
          <w:p w14:paraId="6DDA641F" w14:textId="77777777" w:rsidR="00081089" w:rsidRPr="004D7C19" w:rsidRDefault="00081089" w:rsidP="00A32C10">
            <w:pPr>
              <w:spacing w:line="276" w:lineRule="auto"/>
              <w:jc w:val="both"/>
              <w:rPr>
                <w:rFonts w:ascii="Ebrima" w:hAnsi="Ebrima" w:cs="Leelawadee"/>
                <w:sz w:val="22"/>
                <w:szCs w:val="22"/>
              </w:rPr>
            </w:pPr>
          </w:p>
        </w:tc>
      </w:tr>
      <w:tr w:rsidR="00081089" w:rsidRPr="004D7C19" w14:paraId="5352EE6F" w14:textId="77777777" w:rsidTr="00A32C10">
        <w:trPr>
          <w:jc w:val="center"/>
        </w:trPr>
        <w:tc>
          <w:tcPr>
            <w:tcW w:w="8978" w:type="dxa"/>
            <w:tcBorders>
              <w:top w:val="nil"/>
              <w:left w:val="nil"/>
              <w:bottom w:val="nil"/>
              <w:right w:val="nil"/>
            </w:tcBorders>
          </w:tcPr>
          <w:p w14:paraId="25A8AF1F" w14:textId="77777777" w:rsidR="00081089" w:rsidRPr="004D7C19" w:rsidRDefault="00081089" w:rsidP="00A32C10">
            <w:pPr>
              <w:pStyle w:val="NormalWeb"/>
              <w:spacing w:before="0" w:beforeAutospacing="0" w:after="0" w:afterAutospacing="0" w:line="276" w:lineRule="auto"/>
              <w:jc w:val="center"/>
              <w:rPr>
                <w:rFonts w:ascii="Ebrima" w:hAnsi="Ebrima" w:cs="Leelawadee"/>
                <w:sz w:val="22"/>
                <w:szCs w:val="22"/>
                <w:lang w:val="pt-BR"/>
              </w:rPr>
            </w:pPr>
          </w:p>
        </w:tc>
      </w:tr>
    </w:tbl>
    <w:p w14:paraId="2F91FEAD" w14:textId="77777777" w:rsidR="00081089" w:rsidRPr="004D7C19" w:rsidRDefault="00081089" w:rsidP="00081089">
      <w:pPr>
        <w:pStyle w:val="Corpodetexto"/>
        <w:widowControl w:val="0"/>
        <w:tabs>
          <w:tab w:val="left" w:pos="8647"/>
        </w:tabs>
        <w:spacing w:line="276" w:lineRule="auto"/>
        <w:rPr>
          <w:rFonts w:ascii="Ebrima" w:hAnsi="Ebrima" w:cs="Leelawadee"/>
          <w:i w:val="0"/>
          <w:sz w:val="22"/>
          <w:szCs w:val="22"/>
        </w:rPr>
      </w:pPr>
    </w:p>
    <w:p w14:paraId="0EE41156" w14:textId="77777777" w:rsidR="00081089" w:rsidRPr="004D7C19" w:rsidRDefault="00081089" w:rsidP="00081089">
      <w:pPr>
        <w:pStyle w:val="Corpodetexto"/>
        <w:widowControl w:val="0"/>
        <w:tabs>
          <w:tab w:val="left" w:pos="8647"/>
        </w:tabs>
        <w:spacing w:line="276" w:lineRule="auto"/>
        <w:rPr>
          <w:rFonts w:ascii="Ebrima" w:hAnsi="Ebrima" w:cs="Leelawadee"/>
          <w:i w:val="0"/>
          <w:sz w:val="22"/>
          <w:szCs w:val="22"/>
        </w:rPr>
      </w:pPr>
    </w:p>
    <w:p w14:paraId="5E79C597" w14:textId="77777777" w:rsidR="00081089" w:rsidRPr="004D7C19" w:rsidRDefault="00081089" w:rsidP="00081089">
      <w:pPr>
        <w:pStyle w:val="Corpodetexto"/>
        <w:widowControl w:val="0"/>
        <w:tabs>
          <w:tab w:val="left" w:pos="8647"/>
        </w:tabs>
        <w:spacing w:line="276" w:lineRule="auto"/>
        <w:rPr>
          <w:rFonts w:ascii="Ebrima" w:hAnsi="Ebrima" w:cs="Leelawadee"/>
          <w:iCs/>
          <w:sz w:val="22"/>
          <w:szCs w:val="22"/>
        </w:rPr>
      </w:pPr>
      <w:r w:rsidRPr="004D7C19">
        <w:rPr>
          <w:rFonts w:ascii="Ebrima" w:hAnsi="Ebrima" w:cs="Leelawadee"/>
          <w:i w:val="0"/>
          <w:sz w:val="22"/>
          <w:szCs w:val="22"/>
        </w:rPr>
        <w:t>TESTEMUNHAS</w:t>
      </w:r>
    </w:p>
    <w:p w14:paraId="009E1849" w14:textId="77777777" w:rsidR="00081089" w:rsidRPr="004D7C19" w:rsidRDefault="00081089" w:rsidP="00081089">
      <w:pPr>
        <w:pStyle w:val="Corpodetexto"/>
        <w:widowControl w:val="0"/>
        <w:tabs>
          <w:tab w:val="left" w:pos="8647"/>
        </w:tabs>
        <w:spacing w:line="276" w:lineRule="auto"/>
        <w:rPr>
          <w:rFonts w:ascii="Ebrima" w:hAnsi="Ebrima" w:cs="Leelawadee"/>
          <w:i w:val="0"/>
          <w:iCs/>
          <w:sz w:val="22"/>
          <w:szCs w:val="22"/>
        </w:rPr>
      </w:pPr>
    </w:p>
    <w:p w14:paraId="4C16679C" w14:textId="77777777" w:rsidR="00081089" w:rsidRPr="004D7C19" w:rsidRDefault="00081089" w:rsidP="00081089">
      <w:pPr>
        <w:pStyle w:val="Corpodetexto"/>
        <w:widowControl w:val="0"/>
        <w:tabs>
          <w:tab w:val="left" w:pos="8647"/>
        </w:tabs>
        <w:spacing w:line="276" w:lineRule="auto"/>
        <w:rPr>
          <w:rFonts w:ascii="Ebrima" w:hAnsi="Ebrima" w:cs="Leelawadee"/>
          <w:i w:val="0"/>
          <w:iCs/>
          <w:sz w:val="22"/>
          <w:szCs w:val="22"/>
        </w:rPr>
      </w:pPr>
    </w:p>
    <w:tbl>
      <w:tblPr>
        <w:tblW w:w="9545" w:type="dxa"/>
        <w:tblLook w:val="04A0" w:firstRow="1" w:lastRow="0" w:firstColumn="1" w:lastColumn="0" w:noHBand="0" w:noVBand="1"/>
      </w:tblPr>
      <w:tblGrid>
        <w:gridCol w:w="4772"/>
        <w:gridCol w:w="4773"/>
      </w:tblGrid>
      <w:tr w:rsidR="00081089" w:rsidRPr="004D7C19" w14:paraId="12959B3A" w14:textId="77777777" w:rsidTr="00A32C10">
        <w:tc>
          <w:tcPr>
            <w:tcW w:w="4772" w:type="dxa"/>
            <w:shd w:val="clear" w:color="auto" w:fill="auto"/>
          </w:tcPr>
          <w:p w14:paraId="1291A344" w14:textId="77777777" w:rsidR="00081089" w:rsidRPr="004D7C19" w:rsidRDefault="00081089" w:rsidP="00A32C10">
            <w:pPr>
              <w:widowControl w:val="0"/>
              <w:spacing w:line="276" w:lineRule="auto"/>
              <w:rPr>
                <w:rFonts w:ascii="Ebrima" w:hAnsi="Ebrima" w:cs="Leelawadee"/>
                <w:sz w:val="22"/>
                <w:szCs w:val="22"/>
              </w:rPr>
            </w:pPr>
            <w:r w:rsidRPr="004D7C19">
              <w:rPr>
                <w:rFonts w:ascii="Ebrima" w:hAnsi="Ebrima" w:cs="Leelawadee"/>
                <w:sz w:val="22"/>
                <w:szCs w:val="22"/>
              </w:rPr>
              <w:t>________________________________</w:t>
            </w:r>
          </w:p>
        </w:tc>
        <w:tc>
          <w:tcPr>
            <w:tcW w:w="4773" w:type="dxa"/>
            <w:shd w:val="clear" w:color="auto" w:fill="auto"/>
          </w:tcPr>
          <w:p w14:paraId="7831339A" w14:textId="77777777" w:rsidR="00081089" w:rsidRPr="004D7C19" w:rsidRDefault="00081089" w:rsidP="00A32C10">
            <w:pPr>
              <w:widowControl w:val="0"/>
              <w:spacing w:line="276" w:lineRule="auto"/>
              <w:rPr>
                <w:rFonts w:ascii="Ebrima" w:hAnsi="Ebrima" w:cs="Leelawadee"/>
                <w:b/>
                <w:sz w:val="22"/>
                <w:szCs w:val="22"/>
              </w:rPr>
            </w:pPr>
            <w:r w:rsidRPr="004D7C19">
              <w:rPr>
                <w:rFonts w:ascii="Ebrima" w:hAnsi="Ebrima" w:cs="Leelawadee"/>
                <w:sz w:val="22"/>
                <w:szCs w:val="22"/>
              </w:rPr>
              <w:t>________________________________</w:t>
            </w:r>
          </w:p>
        </w:tc>
      </w:tr>
      <w:tr w:rsidR="00081089" w:rsidRPr="004D7C19" w14:paraId="3FED438C" w14:textId="77777777" w:rsidTr="00A32C10">
        <w:tc>
          <w:tcPr>
            <w:tcW w:w="4772" w:type="dxa"/>
            <w:shd w:val="clear" w:color="auto" w:fill="auto"/>
          </w:tcPr>
          <w:p w14:paraId="1070B25A" w14:textId="77777777" w:rsidR="00081089" w:rsidRPr="004D7C19" w:rsidRDefault="00081089" w:rsidP="00A32C10">
            <w:pPr>
              <w:widowControl w:val="0"/>
              <w:spacing w:line="276" w:lineRule="auto"/>
              <w:rPr>
                <w:rFonts w:ascii="Ebrima" w:hAnsi="Ebrima" w:cs="Leelawadee"/>
                <w:sz w:val="22"/>
                <w:szCs w:val="22"/>
              </w:rPr>
            </w:pPr>
          </w:p>
        </w:tc>
        <w:tc>
          <w:tcPr>
            <w:tcW w:w="4773" w:type="dxa"/>
            <w:shd w:val="clear" w:color="auto" w:fill="auto"/>
          </w:tcPr>
          <w:p w14:paraId="4E76D59A" w14:textId="77777777" w:rsidR="00081089" w:rsidRPr="004D7C19" w:rsidRDefault="00081089" w:rsidP="00A32C10">
            <w:pPr>
              <w:widowControl w:val="0"/>
              <w:spacing w:line="276" w:lineRule="auto"/>
              <w:rPr>
                <w:rFonts w:ascii="Ebrima" w:hAnsi="Ebrima" w:cs="Leelawadee"/>
                <w:b/>
                <w:sz w:val="22"/>
                <w:szCs w:val="22"/>
              </w:rPr>
            </w:pPr>
          </w:p>
        </w:tc>
      </w:tr>
      <w:tr w:rsidR="00081089" w:rsidRPr="004D7C19" w14:paraId="6850CF1C" w14:textId="77777777" w:rsidTr="00A32C10">
        <w:tc>
          <w:tcPr>
            <w:tcW w:w="4772" w:type="dxa"/>
            <w:shd w:val="clear" w:color="auto" w:fill="auto"/>
          </w:tcPr>
          <w:p w14:paraId="0C451A18" w14:textId="77777777" w:rsidR="00081089" w:rsidRPr="004D7C19" w:rsidRDefault="00081089" w:rsidP="00A32C10">
            <w:pPr>
              <w:widowControl w:val="0"/>
              <w:spacing w:line="276" w:lineRule="auto"/>
              <w:rPr>
                <w:rFonts w:ascii="Ebrima" w:hAnsi="Ebrima" w:cs="Leelawadee"/>
                <w:sz w:val="22"/>
                <w:szCs w:val="22"/>
              </w:rPr>
            </w:pPr>
          </w:p>
        </w:tc>
        <w:tc>
          <w:tcPr>
            <w:tcW w:w="4773" w:type="dxa"/>
            <w:shd w:val="clear" w:color="auto" w:fill="auto"/>
          </w:tcPr>
          <w:p w14:paraId="5206C217" w14:textId="77777777" w:rsidR="00081089" w:rsidRPr="004D7C19" w:rsidRDefault="00081089" w:rsidP="00A32C10">
            <w:pPr>
              <w:widowControl w:val="0"/>
              <w:spacing w:line="276" w:lineRule="auto"/>
              <w:rPr>
                <w:rFonts w:ascii="Ebrima" w:hAnsi="Ebrima" w:cs="Leelawadee"/>
                <w:b/>
                <w:sz w:val="22"/>
                <w:szCs w:val="22"/>
              </w:rPr>
            </w:pPr>
          </w:p>
        </w:tc>
      </w:tr>
    </w:tbl>
    <w:p w14:paraId="6D419001" w14:textId="77777777" w:rsidR="00081089" w:rsidRPr="005D7E34" w:rsidRDefault="00081089" w:rsidP="00BA72AF">
      <w:pPr>
        <w:widowControl w:val="0"/>
        <w:spacing w:line="276" w:lineRule="auto"/>
        <w:jc w:val="center"/>
        <w:rPr>
          <w:rFonts w:ascii="Ebrima" w:hAnsi="Ebrima" w:cs="Leelawadee"/>
          <w:sz w:val="22"/>
          <w:szCs w:val="22"/>
        </w:rPr>
      </w:pPr>
    </w:p>
    <w:p w14:paraId="23B0F2C0" w14:textId="5195E0D1" w:rsidR="00BA72AF" w:rsidRPr="005D7E34" w:rsidRDefault="00BA72AF" w:rsidP="0078631B">
      <w:pPr>
        <w:widowControl w:val="0"/>
        <w:spacing w:line="276" w:lineRule="auto"/>
        <w:jc w:val="both"/>
        <w:rPr>
          <w:rFonts w:ascii="Ebrima" w:hAnsi="Ebrima" w:cs="Leelawadee"/>
          <w:b/>
          <w:sz w:val="22"/>
          <w:szCs w:val="22"/>
          <w:highlight w:val="green"/>
        </w:rPr>
      </w:pPr>
      <w:r w:rsidRPr="005D7E34">
        <w:rPr>
          <w:rFonts w:ascii="Ebrima" w:hAnsi="Ebrima" w:cs="Leelawadee"/>
          <w:sz w:val="22"/>
          <w:szCs w:val="22"/>
        </w:rPr>
        <w:br w:type="page"/>
      </w:r>
    </w:p>
    <w:p w14:paraId="565D75E2" w14:textId="77777777" w:rsidR="00BA72AF" w:rsidRPr="005D7E34" w:rsidRDefault="00BA72AF" w:rsidP="00BA72AF">
      <w:pPr>
        <w:widowControl w:val="0"/>
        <w:tabs>
          <w:tab w:val="left" w:pos="5760"/>
        </w:tabs>
        <w:spacing w:line="276" w:lineRule="auto"/>
        <w:jc w:val="center"/>
        <w:rPr>
          <w:rFonts w:ascii="Ebrima" w:hAnsi="Ebrima" w:cs="Leelawadee"/>
          <w:b/>
          <w:sz w:val="22"/>
          <w:szCs w:val="22"/>
          <w:highlight w:val="green"/>
        </w:rPr>
        <w:sectPr w:rsidR="00BA72AF" w:rsidRPr="005D7E34" w:rsidSect="00CC7D33">
          <w:headerReference w:type="default" r:id="rId13"/>
          <w:footerReference w:type="default" r:id="rId14"/>
          <w:pgSz w:w="11909" w:h="16834" w:code="9"/>
          <w:pgMar w:top="1080" w:right="1440" w:bottom="1080" w:left="1440" w:header="720" w:footer="720" w:gutter="0"/>
          <w:cols w:space="720"/>
          <w:docGrid w:linePitch="360"/>
        </w:sectPr>
      </w:pPr>
    </w:p>
    <w:p w14:paraId="5A80398A" w14:textId="77777777" w:rsidR="00BA72AF" w:rsidRPr="005D7E34" w:rsidRDefault="00BA72AF" w:rsidP="00BA72A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ANEXO I</w:t>
      </w:r>
    </w:p>
    <w:p w14:paraId="042C4631"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b/>
          <w:sz w:val="22"/>
          <w:szCs w:val="22"/>
        </w:rPr>
      </w:pPr>
      <w:bookmarkStart w:id="144" w:name="_Hlk73535805"/>
      <w:bookmarkStart w:id="145" w:name="_Hlk518384319"/>
      <w:r w:rsidRPr="005D7E34">
        <w:rPr>
          <w:rFonts w:ascii="Ebrima" w:hAnsi="Ebrima" w:cs="Leelawadee"/>
          <w:b/>
          <w:sz w:val="22"/>
          <w:szCs w:val="22"/>
        </w:rPr>
        <w:t>CARACTERÍSTICAS GERAIS DAS CCI</w:t>
      </w:r>
    </w:p>
    <w:p w14:paraId="318D7E39"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p w14:paraId="1C3021EF"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b/>
          <w:bCs/>
          <w:sz w:val="22"/>
          <w:szCs w:val="22"/>
        </w:rPr>
      </w:pPr>
      <w:r w:rsidRPr="005D7E34">
        <w:rPr>
          <w:rFonts w:ascii="Ebrima" w:hAnsi="Ebrima" w:cs="Leelawadee"/>
          <w:b/>
          <w:bCs/>
          <w:sz w:val="22"/>
          <w:szCs w:val="22"/>
        </w:rPr>
        <w:t>CCI 001</w:t>
      </w:r>
    </w:p>
    <w:p w14:paraId="7D927D66"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5D7E34" w14:paraId="420A5F60" w14:textId="77777777" w:rsidTr="00CC7D33">
        <w:tc>
          <w:tcPr>
            <w:tcW w:w="4253" w:type="dxa"/>
          </w:tcPr>
          <w:p w14:paraId="77E1BF5E" w14:textId="77777777" w:rsidR="00BA72AF" w:rsidRPr="005D7E34" w:rsidRDefault="00BA72AF" w:rsidP="00CC7D33">
            <w:pPr>
              <w:spacing w:line="276" w:lineRule="auto"/>
              <w:jc w:val="both"/>
              <w:rPr>
                <w:rFonts w:ascii="Ebrima" w:hAnsi="Ebrima" w:cs="Leelawadee"/>
                <w:b/>
                <w:bCs/>
                <w:sz w:val="22"/>
                <w:szCs w:val="22"/>
              </w:rPr>
            </w:pPr>
            <w:bookmarkStart w:id="146" w:name="_Hlk531092500"/>
            <w:bookmarkEnd w:id="144"/>
            <w:r w:rsidRPr="005D7E34">
              <w:rPr>
                <w:rFonts w:ascii="Ebrima" w:hAnsi="Ebrima" w:cs="Leelawadee"/>
                <w:b/>
                <w:bCs/>
                <w:sz w:val="22"/>
                <w:szCs w:val="22"/>
              </w:rPr>
              <w:t xml:space="preserve">CÉDULA DE CRÉDITO IMOBILIÁRIO – CCI </w:t>
            </w:r>
          </w:p>
        </w:tc>
        <w:tc>
          <w:tcPr>
            <w:tcW w:w="5670" w:type="dxa"/>
          </w:tcPr>
          <w:p w14:paraId="2A77692B"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22F9CE07"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5D7E34" w14:paraId="75C864BA" w14:textId="77777777" w:rsidTr="00CC7D33">
        <w:tc>
          <w:tcPr>
            <w:tcW w:w="1293" w:type="dxa"/>
            <w:gridSpan w:val="2"/>
          </w:tcPr>
          <w:p w14:paraId="6461A873"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11882FA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3099C8E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16BD239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001</w:t>
            </w:r>
          </w:p>
        </w:tc>
        <w:tc>
          <w:tcPr>
            <w:tcW w:w="1701" w:type="dxa"/>
          </w:tcPr>
          <w:p w14:paraId="710AC08D"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4489CE9E"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78631B" w:rsidRPr="005D7E34" w14:paraId="120027FD" w14:textId="77777777" w:rsidTr="00CC7D33">
        <w:tc>
          <w:tcPr>
            <w:tcW w:w="9923" w:type="dxa"/>
            <w:gridSpan w:val="11"/>
          </w:tcPr>
          <w:p w14:paraId="23CD31E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78631B" w:rsidRPr="005D7E34" w14:paraId="57ECED2E" w14:textId="77777777" w:rsidTr="00CC7D33">
        <w:tc>
          <w:tcPr>
            <w:tcW w:w="9923" w:type="dxa"/>
            <w:gridSpan w:val="11"/>
          </w:tcPr>
          <w:p w14:paraId="2B0AC9D0" w14:textId="77777777" w:rsidR="00BA72AF" w:rsidRPr="005D7E34" w:rsidRDefault="00BA72AF" w:rsidP="00CC7D33">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78631B" w:rsidRPr="005D7E34" w14:paraId="26337163" w14:textId="77777777" w:rsidTr="00CC7D33">
        <w:tc>
          <w:tcPr>
            <w:tcW w:w="9923" w:type="dxa"/>
            <w:gridSpan w:val="11"/>
          </w:tcPr>
          <w:p w14:paraId="3753D587" w14:textId="77777777" w:rsidR="00BA72AF" w:rsidRPr="005D7E34" w:rsidRDefault="00BA72AF" w:rsidP="00CC7D33">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78631B" w:rsidRPr="005D7E34" w14:paraId="576123E1" w14:textId="77777777" w:rsidTr="00CC7D33">
        <w:tc>
          <w:tcPr>
            <w:tcW w:w="9923" w:type="dxa"/>
            <w:gridSpan w:val="11"/>
          </w:tcPr>
          <w:p w14:paraId="1E91B889" w14:textId="77777777" w:rsidR="00BA72AF" w:rsidRPr="005D7E34" w:rsidRDefault="00BA72AF" w:rsidP="00CC7D33">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Fidencio Ramos, nº 195, 14º andar, sala 141, Vila Olímpia </w:t>
            </w:r>
          </w:p>
        </w:tc>
      </w:tr>
      <w:tr w:rsidR="0078631B" w:rsidRPr="005D7E34" w14:paraId="47EF2781" w14:textId="77777777" w:rsidTr="00CC7D33">
        <w:tc>
          <w:tcPr>
            <w:tcW w:w="851" w:type="dxa"/>
          </w:tcPr>
          <w:p w14:paraId="44AA4CD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5453001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0F3660D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342E220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68DD0F8E"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03AABBB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3CCB4E2A"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4DA82C0A" w14:textId="77777777" w:rsidTr="00CC7D33">
        <w:tc>
          <w:tcPr>
            <w:tcW w:w="9923" w:type="dxa"/>
            <w:gridSpan w:val="6"/>
          </w:tcPr>
          <w:p w14:paraId="5E8273FA"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78631B" w:rsidRPr="005D7E34" w14:paraId="072E67D4"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7AE5CE4" w14:textId="77777777" w:rsidR="00BA72AF" w:rsidRPr="005D7E34" w:rsidRDefault="00BA72AF" w:rsidP="00CC7D33">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78631B" w:rsidRPr="005D7E34" w14:paraId="54997309"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A51F10E"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78631B" w:rsidRPr="005D7E34" w14:paraId="114FD1C4"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DDF0F04" w14:textId="77777777" w:rsidR="00BA72AF" w:rsidRPr="005D7E34" w:rsidRDefault="00BA72AF" w:rsidP="00CC7D33">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78631B" w:rsidRPr="005D7E34" w14:paraId="3F4821A1" w14:textId="77777777" w:rsidTr="00CC7D33">
        <w:tc>
          <w:tcPr>
            <w:tcW w:w="851" w:type="dxa"/>
          </w:tcPr>
          <w:p w14:paraId="3E2F005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2C2D66B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64CA7B8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46F0FBD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25F9A01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747ECB3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SP</w:t>
            </w:r>
          </w:p>
        </w:tc>
      </w:tr>
    </w:tbl>
    <w:p w14:paraId="4D3EED23"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0F2180B3" w14:textId="77777777" w:rsidTr="00CC7D33">
        <w:tc>
          <w:tcPr>
            <w:tcW w:w="9923" w:type="dxa"/>
            <w:gridSpan w:val="6"/>
          </w:tcPr>
          <w:p w14:paraId="021C34C8"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78631B" w:rsidRPr="005D7E34" w14:paraId="754CB318"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35314AC"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78631B" w:rsidRPr="005D7E34" w14:paraId="29FC56F4"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A7F8ACB"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78631B" w:rsidRPr="005D7E34" w14:paraId="3B55CBEC"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50A093E0"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78631B" w:rsidRPr="005D7E34" w14:paraId="7D3A671D" w14:textId="77777777" w:rsidTr="00CC7D33">
        <w:tc>
          <w:tcPr>
            <w:tcW w:w="851" w:type="dxa"/>
          </w:tcPr>
          <w:p w14:paraId="657CE48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0357763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4D5FFDA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7692639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690401C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59C532C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4492CDC7"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7B74127C" w14:textId="77777777" w:rsidTr="00CC7D33">
        <w:tc>
          <w:tcPr>
            <w:tcW w:w="9923" w:type="dxa"/>
            <w:tcBorders>
              <w:bottom w:val="single" w:sz="4" w:space="0" w:color="auto"/>
            </w:tcBorders>
          </w:tcPr>
          <w:p w14:paraId="4EED2A14"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78631B" w:rsidRPr="005D7E34" w14:paraId="328432B9" w14:textId="77777777" w:rsidTr="00CC7D33">
        <w:tc>
          <w:tcPr>
            <w:tcW w:w="9923" w:type="dxa"/>
            <w:tcBorders>
              <w:bottom w:val="single" w:sz="4" w:space="0" w:color="auto"/>
            </w:tcBorders>
          </w:tcPr>
          <w:p w14:paraId="2EF61B5B" w14:textId="77777777" w:rsidR="00BA72AF" w:rsidRPr="005D7E34" w:rsidRDefault="00BA72AF" w:rsidP="00CC7D33">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149AB3AF"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307722F7" w14:textId="77777777" w:rsidTr="00CC7D33">
        <w:tc>
          <w:tcPr>
            <w:tcW w:w="9923" w:type="dxa"/>
          </w:tcPr>
          <w:p w14:paraId="0DEBF73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6585237D"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5D7E34" w14:paraId="43AB1DCF" w14:textId="77777777" w:rsidTr="00CC7D33">
        <w:tc>
          <w:tcPr>
            <w:tcW w:w="9923" w:type="dxa"/>
            <w:gridSpan w:val="4"/>
            <w:tcBorders>
              <w:bottom w:val="single" w:sz="4" w:space="0" w:color="auto"/>
            </w:tcBorders>
          </w:tcPr>
          <w:p w14:paraId="3FAF505F"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6. IDENTIFICAÇÃO DOS IMÓVEIS</w:t>
            </w:r>
          </w:p>
        </w:tc>
      </w:tr>
      <w:tr w:rsidR="0078631B" w:rsidRPr="005D7E34" w14:paraId="609AC2FD"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6A36B1D"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650F401"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3AAD943E"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01CEC1C"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Endereço Completo com CEP</w:t>
            </w:r>
          </w:p>
        </w:tc>
      </w:tr>
      <w:tr w:rsidR="0078631B" w:rsidRPr="005D7E34" w14:paraId="39CFD10D"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C37556E"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1D5178E"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6F57E13"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2F2706C"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sz w:val="22"/>
                <w:szCs w:val="22"/>
              </w:rPr>
              <w:t>Rua Sergipe, SN, Bairro dos Estados, Indaial, SC CEP: 89086-790</w:t>
            </w:r>
          </w:p>
        </w:tc>
      </w:tr>
      <w:tr w:rsidR="0078631B" w:rsidRPr="005D7E34" w14:paraId="7A984B8B"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93B630"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C140CD"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DDFF1EE"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512229"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Avenida Jose Neoli Cruz, 604, Bairro Alto Perequê, Porto Belo, SC CEP: 89210-000</w:t>
            </w:r>
            <w:r w:rsidRPr="005D7E34" w:rsidDel="002D09F9">
              <w:rPr>
                <w:rFonts w:ascii="Ebrima" w:hAnsi="Ebrima"/>
                <w:sz w:val="22"/>
                <w:szCs w:val="22"/>
              </w:rPr>
              <w:t xml:space="preserve"> </w:t>
            </w:r>
          </w:p>
        </w:tc>
      </w:tr>
      <w:tr w:rsidR="0078631B" w:rsidRPr="005D7E34" w14:paraId="09A2CC01"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970CBB"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0D037E1"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EFC7353"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E12705"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Estrada Blumenau, SN, Bairro Bremer, Rio do Sul, CEP: 89161-000</w:t>
            </w:r>
          </w:p>
        </w:tc>
      </w:tr>
    </w:tbl>
    <w:p w14:paraId="4578E607"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5D7E34" w14:paraId="2DE8E604" w14:textId="77777777" w:rsidTr="00CC7D33">
        <w:tc>
          <w:tcPr>
            <w:tcW w:w="3828" w:type="dxa"/>
          </w:tcPr>
          <w:p w14:paraId="4A1D8611"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69AD06C0" w14:textId="77777777" w:rsidR="00BA72AF" w:rsidRPr="005D7E34" w:rsidRDefault="00BA72AF" w:rsidP="00CC7D33">
            <w:pPr>
              <w:spacing w:line="276" w:lineRule="auto"/>
              <w:jc w:val="both"/>
              <w:rPr>
                <w:rFonts w:ascii="Ebrima" w:hAnsi="Ebrima" w:cs="Leelawadee"/>
                <w:b/>
                <w:bCs/>
                <w:sz w:val="22"/>
                <w:szCs w:val="22"/>
              </w:rPr>
            </w:pPr>
          </w:p>
        </w:tc>
      </w:tr>
      <w:tr w:rsidR="0078631B" w:rsidRPr="005D7E34" w14:paraId="5D4E2A44" w14:textId="77777777" w:rsidTr="00CC7D33">
        <w:tc>
          <w:tcPr>
            <w:tcW w:w="3828" w:type="dxa"/>
          </w:tcPr>
          <w:p w14:paraId="5ACD015E"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05BA4BCB" w14:textId="4F8D2335" w:rsidR="00BA72AF" w:rsidRPr="005D7E34" w:rsidRDefault="000F4B27" w:rsidP="00CC7D33">
            <w:pPr>
              <w:spacing w:line="276" w:lineRule="auto"/>
              <w:jc w:val="both"/>
              <w:rPr>
                <w:rFonts w:ascii="Ebrima" w:hAnsi="Ebrima" w:cs="Leelawadee"/>
                <w:sz w:val="22"/>
                <w:szCs w:val="22"/>
              </w:rPr>
            </w:pPr>
            <w:r w:rsidRPr="005D7E34">
              <w:rPr>
                <w:rFonts w:ascii="Ebrima" w:hAnsi="Ebrima"/>
                <w:sz w:val="22"/>
                <w:szCs w:val="22"/>
              </w:rPr>
              <w:t>2.587 (dois mil, quinhentos e oitenta e sete)</w:t>
            </w:r>
            <w:r w:rsidR="00BA72AF" w:rsidRPr="005D7E34">
              <w:rPr>
                <w:rFonts w:ascii="Ebrima" w:hAnsi="Ebrima"/>
                <w:sz w:val="22"/>
                <w:szCs w:val="22"/>
              </w:rPr>
              <w:t xml:space="preserve"> dias</w:t>
            </w:r>
            <w:r w:rsidR="00BA72AF" w:rsidRPr="005D7E34">
              <w:rPr>
                <w:rFonts w:ascii="Ebrima" w:hAnsi="Ebrima" w:cs="Leelawadee"/>
                <w:sz w:val="22"/>
                <w:szCs w:val="22"/>
              </w:rPr>
              <w:t>.</w:t>
            </w:r>
          </w:p>
          <w:p w14:paraId="56FA59A6"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3B71A7C" w14:textId="77777777" w:rsidTr="00CC7D33">
        <w:tc>
          <w:tcPr>
            <w:tcW w:w="3828" w:type="dxa"/>
          </w:tcPr>
          <w:p w14:paraId="1AB8614D"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2E797E59" w14:textId="77777777" w:rsidR="00BA72AF" w:rsidRPr="005D7E34" w:rsidRDefault="00BA72AF" w:rsidP="00CC7D33">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05F0D8BA"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2B237582" w14:textId="77777777" w:rsidTr="00CC7D33">
        <w:trPr>
          <w:trHeight w:val="199"/>
        </w:trPr>
        <w:tc>
          <w:tcPr>
            <w:tcW w:w="3828" w:type="dxa"/>
          </w:tcPr>
          <w:p w14:paraId="227FC264"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1A514AC6" w14:textId="77777777" w:rsidR="00BA72AF" w:rsidRPr="005D7E34" w:rsidRDefault="00BA72AF" w:rsidP="00CC7D33">
            <w:pPr>
              <w:spacing w:line="276" w:lineRule="auto"/>
              <w:jc w:val="both"/>
              <w:rPr>
                <w:rFonts w:ascii="Ebrima" w:hAnsi="Ebrima" w:cs="Leelawadee"/>
                <w:sz w:val="22"/>
                <w:szCs w:val="22"/>
              </w:rPr>
            </w:pPr>
            <w:bookmarkStart w:id="147" w:name="_Ref522175161"/>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w:t>
            </w:r>
            <w:bookmarkEnd w:id="147"/>
            <w:r w:rsidRPr="005D7E34">
              <w:rPr>
                <w:rFonts w:ascii="Ebrima" w:hAnsi="Ebrima" w:cs="Leelawadee"/>
                <w:sz w:val="22"/>
                <w:szCs w:val="22"/>
              </w:rPr>
              <w:t xml:space="preserve"> A Remuneração será calculada de forma exponencial e cumulativa </w:t>
            </w:r>
            <w:proofErr w:type="gramStart"/>
            <w:r w:rsidRPr="005D7E34">
              <w:rPr>
                <w:rFonts w:ascii="Ebrima" w:hAnsi="Ebrima" w:cs="Leelawadee"/>
                <w:i/>
                <w:iCs/>
                <w:sz w:val="22"/>
                <w:szCs w:val="22"/>
              </w:rPr>
              <w:t>pro</w:t>
            </w:r>
            <w:proofErr w:type="gramEnd"/>
            <w:r w:rsidRPr="005D7E34">
              <w:rPr>
                <w:rFonts w:ascii="Ebrima" w:hAnsi="Ebrima" w:cs="Leelawadee"/>
                <w:i/>
                <w:iCs/>
                <w:sz w:val="22"/>
                <w:szCs w:val="22"/>
              </w:rPr>
              <w:t xml:space="preserve"> rata temporis</w:t>
            </w:r>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3BAE5C9B"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1B67C154" w14:textId="77777777" w:rsidTr="00CC7D33">
        <w:trPr>
          <w:trHeight w:val="199"/>
        </w:trPr>
        <w:tc>
          <w:tcPr>
            <w:tcW w:w="3828" w:type="dxa"/>
          </w:tcPr>
          <w:p w14:paraId="0A5FD5D8"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199B7C3D" w14:textId="748C7F8B" w:rsidR="00BA72AF" w:rsidRPr="005D7E34" w:rsidRDefault="000F4B27" w:rsidP="00CC7D33">
            <w:pPr>
              <w:spacing w:line="276" w:lineRule="auto"/>
              <w:jc w:val="both"/>
              <w:rPr>
                <w:rFonts w:ascii="Ebrima" w:hAnsi="Ebrima" w:cs="Leelawadee"/>
                <w:sz w:val="22"/>
                <w:szCs w:val="22"/>
              </w:rPr>
            </w:pPr>
            <w:r w:rsidRPr="005D7E34">
              <w:rPr>
                <w:rFonts w:ascii="Ebrima" w:hAnsi="Ebrima"/>
                <w:sz w:val="22"/>
                <w:szCs w:val="22"/>
              </w:rPr>
              <w:t>18</w:t>
            </w:r>
            <w:r w:rsidR="00BA72AF" w:rsidRPr="005D7E34">
              <w:rPr>
                <w:rFonts w:ascii="Ebrima" w:hAnsi="Ebrima" w:cs="Leelawadee"/>
                <w:sz w:val="22"/>
                <w:szCs w:val="22"/>
              </w:rPr>
              <w:t xml:space="preserve"> de </w:t>
            </w:r>
            <w:r w:rsidR="00BA72AF" w:rsidRPr="005D7E34">
              <w:rPr>
                <w:rFonts w:ascii="Ebrima" w:hAnsi="Ebrima"/>
                <w:sz w:val="22"/>
                <w:szCs w:val="22"/>
              </w:rPr>
              <w:t>julho</w:t>
            </w:r>
            <w:r w:rsidR="00BA72AF" w:rsidRPr="005D7E34">
              <w:rPr>
                <w:rFonts w:ascii="Ebrima" w:hAnsi="Ebrima" w:cs="Leelawadee"/>
                <w:sz w:val="22"/>
                <w:szCs w:val="22"/>
              </w:rPr>
              <w:t xml:space="preserve"> de 20</w:t>
            </w:r>
            <w:r w:rsidR="00BA72AF" w:rsidRPr="005D7E34">
              <w:rPr>
                <w:rFonts w:ascii="Ebrima" w:hAnsi="Ebrima"/>
                <w:sz w:val="22"/>
                <w:szCs w:val="22"/>
              </w:rPr>
              <w:t>28</w:t>
            </w:r>
            <w:r w:rsidR="00BA72AF" w:rsidRPr="005D7E34">
              <w:rPr>
                <w:rFonts w:ascii="Ebrima" w:hAnsi="Ebrima" w:cs="Leelawadee"/>
                <w:sz w:val="22"/>
                <w:szCs w:val="22"/>
              </w:rPr>
              <w:t>.</w:t>
            </w:r>
          </w:p>
          <w:p w14:paraId="7CF9EF8C"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2A79453C" w14:textId="77777777" w:rsidTr="00CC7D33">
        <w:trPr>
          <w:trHeight w:val="599"/>
        </w:trPr>
        <w:tc>
          <w:tcPr>
            <w:tcW w:w="3828" w:type="dxa"/>
          </w:tcPr>
          <w:p w14:paraId="7670638B"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50A7B5E5"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4CF9E955"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711FEFC7" w14:textId="77777777" w:rsidTr="00CC7D33">
        <w:trPr>
          <w:trHeight w:val="599"/>
        </w:trPr>
        <w:tc>
          <w:tcPr>
            <w:tcW w:w="3828" w:type="dxa"/>
          </w:tcPr>
          <w:p w14:paraId="0961E318"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0B51D076"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5CB6EFF2"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7E03DD3A" w14:textId="77777777" w:rsidTr="00CC7D33">
        <w:trPr>
          <w:trHeight w:val="416"/>
        </w:trPr>
        <w:tc>
          <w:tcPr>
            <w:tcW w:w="3828" w:type="dxa"/>
          </w:tcPr>
          <w:p w14:paraId="713E8F77"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0812B0E9"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501984AE"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D69A742" w14:textId="77777777" w:rsidTr="00CC7D33">
        <w:trPr>
          <w:trHeight w:val="420"/>
        </w:trPr>
        <w:tc>
          <w:tcPr>
            <w:tcW w:w="3828" w:type="dxa"/>
          </w:tcPr>
          <w:p w14:paraId="754AE7FD"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55B2C0BB"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4598AE75"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2DDC810C" w14:textId="77777777" w:rsidTr="00CC7D33">
        <w:trPr>
          <w:trHeight w:val="199"/>
        </w:trPr>
        <w:tc>
          <w:tcPr>
            <w:tcW w:w="3828" w:type="dxa"/>
          </w:tcPr>
          <w:p w14:paraId="29423FE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6D9A723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591C4DAB"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0B702CC7" w14:textId="77777777" w:rsidTr="00CC7D33">
        <w:trPr>
          <w:trHeight w:val="199"/>
        </w:trPr>
        <w:tc>
          <w:tcPr>
            <w:tcW w:w="3828" w:type="dxa"/>
          </w:tcPr>
          <w:p w14:paraId="7F4F80B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280A3178"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Não há.</w:t>
            </w:r>
          </w:p>
          <w:p w14:paraId="2A18909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bookmarkEnd w:id="146"/>
    </w:tbl>
    <w:p w14:paraId="6972970C"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p w14:paraId="6C198F82" w14:textId="77777777" w:rsidR="00BA72AF" w:rsidRPr="005D7E34" w:rsidRDefault="00BA72AF" w:rsidP="00BA72AF">
      <w:pPr>
        <w:rPr>
          <w:rFonts w:ascii="Ebrima" w:hAnsi="Ebrima" w:cs="Leelawadee"/>
          <w:sz w:val="22"/>
          <w:szCs w:val="22"/>
        </w:rPr>
      </w:pPr>
      <w:r w:rsidRPr="005D7E34">
        <w:rPr>
          <w:rFonts w:ascii="Ebrima" w:hAnsi="Ebrima" w:cs="Leelawadee"/>
          <w:sz w:val="22"/>
          <w:szCs w:val="22"/>
        </w:rPr>
        <w:br w:type="page"/>
      </w:r>
    </w:p>
    <w:p w14:paraId="2BA35A80"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r w:rsidRPr="005D7E34">
        <w:rPr>
          <w:rFonts w:ascii="Ebrima" w:hAnsi="Ebrima" w:cs="Leelawadee"/>
          <w:b/>
          <w:bCs/>
          <w:sz w:val="22"/>
          <w:szCs w:val="22"/>
        </w:rPr>
        <w:t>CCI 002</w:t>
      </w:r>
    </w:p>
    <w:p w14:paraId="34D3A61C"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5D7E34" w14:paraId="771C408D" w14:textId="77777777" w:rsidTr="00CC7D33">
        <w:tc>
          <w:tcPr>
            <w:tcW w:w="4253" w:type="dxa"/>
          </w:tcPr>
          <w:p w14:paraId="36985032"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0C4967B5"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11E54B19"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5D7E34" w14:paraId="612A2349" w14:textId="77777777" w:rsidTr="00CC7D33">
        <w:tc>
          <w:tcPr>
            <w:tcW w:w="1293" w:type="dxa"/>
            <w:gridSpan w:val="2"/>
          </w:tcPr>
          <w:p w14:paraId="247ECAE3"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2F3A20E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640D5832"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6EFD4FE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002</w:t>
            </w:r>
          </w:p>
        </w:tc>
        <w:tc>
          <w:tcPr>
            <w:tcW w:w="1701" w:type="dxa"/>
          </w:tcPr>
          <w:p w14:paraId="06F0282B"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4641B0D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78631B" w:rsidRPr="005D7E34" w14:paraId="0133CF3B" w14:textId="77777777" w:rsidTr="00CC7D33">
        <w:tc>
          <w:tcPr>
            <w:tcW w:w="9923" w:type="dxa"/>
            <w:gridSpan w:val="11"/>
          </w:tcPr>
          <w:p w14:paraId="2898990A"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78631B" w:rsidRPr="005D7E34" w14:paraId="473EA279" w14:textId="77777777" w:rsidTr="00CC7D33">
        <w:tc>
          <w:tcPr>
            <w:tcW w:w="9923" w:type="dxa"/>
            <w:gridSpan w:val="11"/>
          </w:tcPr>
          <w:p w14:paraId="3BA1BF8F" w14:textId="77777777" w:rsidR="00BA72AF" w:rsidRPr="005D7E34" w:rsidRDefault="00BA72AF" w:rsidP="00CC7D33">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78631B" w:rsidRPr="005D7E34" w14:paraId="1A05A9D4" w14:textId="77777777" w:rsidTr="00CC7D33">
        <w:tc>
          <w:tcPr>
            <w:tcW w:w="9923" w:type="dxa"/>
            <w:gridSpan w:val="11"/>
          </w:tcPr>
          <w:p w14:paraId="48EBD2E0" w14:textId="77777777" w:rsidR="00BA72AF" w:rsidRPr="005D7E34" w:rsidRDefault="00BA72AF" w:rsidP="00CC7D33">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78631B" w:rsidRPr="005D7E34" w14:paraId="485390AD" w14:textId="77777777" w:rsidTr="00CC7D33">
        <w:tc>
          <w:tcPr>
            <w:tcW w:w="9923" w:type="dxa"/>
            <w:gridSpan w:val="11"/>
          </w:tcPr>
          <w:p w14:paraId="6650E44F" w14:textId="77777777" w:rsidR="00BA72AF" w:rsidRPr="005D7E34" w:rsidRDefault="00BA72AF" w:rsidP="00CC7D33">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Fidencio Ramos, nº 195, 14º andar, sala 141, Vila Olímpia </w:t>
            </w:r>
          </w:p>
        </w:tc>
      </w:tr>
      <w:tr w:rsidR="0078631B" w:rsidRPr="005D7E34" w14:paraId="6D9C1044" w14:textId="77777777" w:rsidTr="00CC7D33">
        <w:tc>
          <w:tcPr>
            <w:tcW w:w="851" w:type="dxa"/>
          </w:tcPr>
          <w:p w14:paraId="48E21ED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25C6818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4B63632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3EDF532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1885579C"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4E7EB2BE"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1728FA77"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7424D84D" w14:textId="77777777" w:rsidTr="00CC7D33">
        <w:tc>
          <w:tcPr>
            <w:tcW w:w="9923" w:type="dxa"/>
            <w:gridSpan w:val="6"/>
          </w:tcPr>
          <w:p w14:paraId="1A1D612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78631B" w:rsidRPr="005D7E34" w14:paraId="226F5AA6"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48AF896" w14:textId="77777777" w:rsidR="00BA72AF" w:rsidRPr="005D7E34" w:rsidRDefault="00BA72AF" w:rsidP="00CC7D33">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78631B" w:rsidRPr="005D7E34" w14:paraId="75CCBE6A"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24F5691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78631B" w:rsidRPr="005D7E34" w14:paraId="22BB6803"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AB1D168" w14:textId="77777777" w:rsidR="00BA72AF" w:rsidRPr="005D7E34" w:rsidRDefault="00BA72AF" w:rsidP="00CC7D33">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78631B" w:rsidRPr="005D7E34" w14:paraId="5CB283D6" w14:textId="77777777" w:rsidTr="00CC7D33">
        <w:tc>
          <w:tcPr>
            <w:tcW w:w="851" w:type="dxa"/>
          </w:tcPr>
          <w:p w14:paraId="0A91FDC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1DC1881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248EE18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86EC59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6C9F31F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324D5B4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SP</w:t>
            </w:r>
          </w:p>
        </w:tc>
      </w:tr>
    </w:tbl>
    <w:p w14:paraId="47787D90"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65985E30" w14:textId="77777777" w:rsidTr="00CC7D33">
        <w:tc>
          <w:tcPr>
            <w:tcW w:w="9923" w:type="dxa"/>
            <w:gridSpan w:val="6"/>
          </w:tcPr>
          <w:p w14:paraId="7475C876"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78631B" w:rsidRPr="005D7E34" w14:paraId="4F4E3F5C"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21623314"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78631B" w:rsidRPr="005D7E34" w14:paraId="74442EDA"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07E19600"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78631B" w:rsidRPr="005D7E34" w14:paraId="304BFD91"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76C64B84"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78631B" w:rsidRPr="005D7E34" w14:paraId="42E2146C" w14:textId="77777777" w:rsidTr="00CC7D33">
        <w:tc>
          <w:tcPr>
            <w:tcW w:w="851" w:type="dxa"/>
          </w:tcPr>
          <w:p w14:paraId="6E4B6BD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5E74A12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3B56EF7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12D9F12"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1E3C2C2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05770AB2"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76365131"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4EABD7DA" w14:textId="77777777" w:rsidTr="00CC7D33">
        <w:tc>
          <w:tcPr>
            <w:tcW w:w="9923" w:type="dxa"/>
            <w:tcBorders>
              <w:bottom w:val="single" w:sz="4" w:space="0" w:color="auto"/>
            </w:tcBorders>
          </w:tcPr>
          <w:p w14:paraId="1CD5BC7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78631B" w:rsidRPr="005D7E34" w14:paraId="4A608F65" w14:textId="77777777" w:rsidTr="00CC7D33">
        <w:tc>
          <w:tcPr>
            <w:tcW w:w="9923" w:type="dxa"/>
            <w:tcBorders>
              <w:bottom w:val="single" w:sz="4" w:space="0" w:color="auto"/>
            </w:tcBorders>
          </w:tcPr>
          <w:p w14:paraId="3184AFFF" w14:textId="77777777" w:rsidR="00BA72AF" w:rsidRPr="005D7E34" w:rsidRDefault="00BA72AF" w:rsidP="00CC7D33">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7569F3A6"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4B71C6B7" w14:textId="77777777" w:rsidTr="00CC7D33">
        <w:tc>
          <w:tcPr>
            <w:tcW w:w="9923" w:type="dxa"/>
          </w:tcPr>
          <w:p w14:paraId="7CB51EF6"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66E1445A"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5D7E34" w14:paraId="3251AFDC" w14:textId="77777777" w:rsidTr="00CC7D33">
        <w:tc>
          <w:tcPr>
            <w:tcW w:w="9923" w:type="dxa"/>
            <w:gridSpan w:val="4"/>
            <w:tcBorders>
              <w:bottom w:val="single" w:sz="4" w:space="0" w:color="auto"/>
            </w:tcBorders>
          </w:tcPr>
          <w:p w14:paraId="6B0823C8"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6. IDENTIFICAÇÃO DOS IMÓVEIS</w:t>
            </w:r>
          </w:p>
        </w:tc>
      </w:tr>
      <w:tr w:rsidR="0078631B" w:rsidRPr="005D7E34" w14:paraId="5DBCA357"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2D45CAC"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7F3EC7B"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3C3F4CA"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F92CC84"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Endereço Completo com CEP</w:t>
            </w:r>
          </w:p>
        </w:tc>
      </w:tr>
      <w:tr w:rsidR="0078631B" w:rsidRPr="005D7E34" w14:paraId="76707BF6"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8D33412"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9816CDB"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539F0FE"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ADEF52D"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sz w:val="22"/>
                <w:szCs w:val="22"/>
              </w:rPr>
              <w:t>Rua Sergipe, SN, Bairro dos Estados, Indaial, SC CEP: 89086-790</w:t>
            </w:r>
          </w:p>
        </w:tc>
      </w:tr>
      <w:tr w:rsidR="0078631B" w:rsidRPr="005D7E34" w14:paraId="36EF18EE"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508A8C"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0DFF234"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A5B8A76"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DB94FA"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Avenida Jose Neoli Cruz, 604, Bairro Alto Perequê, Porto Belo, SC CEP: 89210-000</w:t>
            </w:r>
            <w:r w:rsidRPr="005D7E34" w:rsidDel="002D09F9">
              <w:rPr>
                <w:rFonts w:ascii="Ebrima" w:hAnsi="Ebrima"/>
                <w:sz w:val="22"/>
                <w:szCs w:val="22"/>
              </w:rPr>
              <w:t xml:space="preserve"> </w:t>
            </w:r>
          </w:p>
        </w:tc>
      </w:tr>
      <w:tr w:rsidR="0078631B" w:rsidRPr="005D7E34" w14:paraId="5E811721"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9C41B3"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911E55"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0458675"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441FB4"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Estrada Blumenau, SN, Bairro Bremer, Rio do Sul, CEP: 89161-000</w:t>
            </w:r>
          </w:p>
        </w:tc>
      </w:tr>
    </w:tbl>
    <w:p w14:paraId="1961258E"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5D7E34" w14:paraId="74134A4A" w14:textId="77777777" w:rsidTr="00CC7D33">
        <w:tc>
          <w:tcPr>
            <w:tcW w:w="3828" w:type="dxa"/>
          </w:tcPr>
          <w:p w14:paraId="3EEA86E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46458530" w14:textId="77777777" w:rsidR="00BA72AF" w:rsidRPr="005D7E34" w:rsidRDefault="00BA72AF" w:rsidP="00CC7D33">
            <w:pPr>
              <w:spacing w:line="276" w:lineRule="auto"/>
              <w:jc w:val="both"/>
              <w:rPr>
                <w:rFonts w:ascii="Ebrima" w:hAnsi="Ebrima" w:cs="Leelawadee"/>
                <w:b/>
                <w:bCs/>
                <w:sz w:val="22"/>
                <w:szCs w:val="22"/>
              </w:rPr>
            </w:pPr>
          </w:p>
        </w:tc>
      </w:tr>
      <w:tr w:rsidR="0078631B" w:rsidRPr="005D7E34" w14:paraId="286620E3" w14:textId="77777777" w:rsidTr="00CC7D33">
        <w:tc>
          <w:tcPr>
            <w:tcW w:w="3828" w:type="dxa"/>
          </w:tcPr>
          <w:p w14:paraId="23160081"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1E1E2603" w14:textId="76C0596F" w:rsidR="00BA72AF" w:rsidRPr="005D7E34" w:rsidRDefault="000F4B27" w:rsidP="00CC7D33">
            <w:pPr>
              <w:spacing w:line="276" w:lineRule="auto"/>
              <w:jc w:val="both"/>
              <w:rPr>
                <w:rFonts w:ascii="Ebrima" w:hAnsi="Ebrima" w:cs="Leelawadee"/>
                <w:sz w:val="22"/>
                <w:szCs w:val="22"/>
              </w:rPr>
            </w:pPr>
            <w:r w:rsidRPr="005D7E34">
              <w:rPr>
                <w:rFonts w:ascii="Ebrima" w:hAnsi="Ebrima"/>
                <w:sz w:val="22"/>
                <w:szCs w:val="22"/>
              </w:rPr>
              <w:t>2.587 (dois mil, quinhentos e oitenta e sete)</w:t>
            </w:r>
            <w:r w:rsidR="00BA72AF" w:rsidRPr="005D7E34">
              <w:rPr>
                <w:rFonts w:ascii="Ebrima" w:hAnsi="Ebrima"/>
                <w:sz w:val="22"/>
                <w:szCs w:val="22"/>
              </w:rPr>
              <w:t xml:space="preserve"> dias</w:t>
            </w:r>
            <w:r w:rsidR="00BA72AF" w:rsidRPr="005D7E34">
              <w:rPr>
                <w:rFonts w:ascii="Ebrima" w:hAnsi="Ebrima" w:cs="Leelawadee"/>
                <w:sz w:val="22"/>
                <w:szCs w:val="22"/>
              </w:rPr>
              <w:t>.</w:t>
            </w:r>
          </w:p>
          <w:p w14:paraId="05A51011"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10D7A5DB" w14:textId="77777777" w:rsidTr="00CC7D33">
        <w:tc>
          <w:tcPr>
            <w:tcW w:w="3828" w:type="dxa"/>
          </w:tcPr>
          <w:p w14:paraId="71086D98"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6B6144D8" w14:textId="77777777" w:rsidR="00BA72AF" w:rsidRPr="005D7E34" w:rsidRDefault="00BA72AF" w:rsidP="00CC7D33">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0D9B1094"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4FFC143A" w14:textId="77777777" w:rsidTr="00CC7D33">
        <w:trPr>
          <w:trHeight w:val="199"/>
        </w:trPr>
        <w:tc>
          <w:tcPr>
            <w:tcW w:w="3828" w:type="dxa"/>
          </w:tcPr>
          <w:p w14:paraId="3C027CDA"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467C9D2C"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proofErr w:type="gramStart"/>
            <w:r w:rsidRPr="005D7E34">
              <w:rPr>
                <w:rFonts w:ascii="Ebrima" w:hAnsi="Ebrima" w:cs="Leelawadee"/>
                <w:i/>
                <w:iCs/>
                <w:sz w:val="22"/>
                <w:szCs w:val="22"/>
              </w:rPr>
              <w:t>pro</w:t>
            </w:r>
            <w:proofErr w:type="gramEnd"/>
            <w:r w:rsidRPr="005D7E34">
              <w:rPr>
                <w:rFonts w:ascii="Ebrima" w:hAnsi="Ebrima" w:cs="Leelawadee"/>
                <w:i/>
                <w:iCs/>
                <w:sz w:val="22"/>
                <w:szCs w:val="22"/>
              </w:rPr>
              <w:t xml:space="preserve"> rata temporis</w:t>
            </w:r>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35A682FE"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2CA31B26" w14:textId="77777777" w:rsidTr="00CC7D33">
        <w:trPr>
          <w:trHeight w:val="199"/>
        </w:trPr>
        <w:tc>
          <w:tcPr>
            <w:tcW w:w="3828" w:type="dxa"/>
          </w:tcPr>
          <w:p w14:paraId="14A0D9A1"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79C99FD2" w14:textId="4C33DF2D" w:rsidR="00BA72AF" w:rsidRPr="005D7E34" w:rsidRDefault="000F4B27" w:rsidP="00CC7D33">
            <w:pPr>
              <w:spacing w:line="276" w:lineRule="auto"/>
              <w:jc w:val="both"/>
              <w:rPr>
                <w:rFonts w:ascii="Ebrima" w:hAnsi="Ebrima" w:cs="Leelawadee"/>
                <w:sz w:val="22"/>
                <w:szCs w:val="22"/>
              </w:rPr>
            </w:pPr>
            <w:r w:rsidRPr="005D7E34">
              <w:rPr>
                <w:rFonts w:ascii="Ebrima" w:hAnsi="Ebrima"/>
                <w:sz w:val="22"/>
                <w:szCs w:val="22"/>
              </w:rPr>
              <w:t>18</w:t>
            </w:r>
            <w:r w:rsidR="00BA72AF" w:rsidRPr="005D7E34">
              <w:rPr>
                <w:rFonts w:ascii="Ebrima" w:hAnsi="Ebrima" w:cs="Leelawadee"/>
                <w:sz w:val="22"/>
                <w:szCs w:val="22"/>
              </w:rPr>
              <w:t xml:space="preserve"> de </w:t>
            </w:r>
            <w:r w:rsidR="00BA72AF" w:rsidRPr="005D7E34">
              <w:rPr>
                <w:rFonts w:ascii="Ebrima" w:hAnsi="Ebrima"/>
                <w:sz w:val="22"/>
                <w:szCs w:val="22"/>
              </w:rPr>
              <w:t>julho</w:t>
            </w:r>
            <w:r w:rsidR="00BA72AF" w:rsidRPr="005D7E34">
              <w:rPr>
                <w:rFonts w:ascii="Ebrima" w:hAnsi="Ebrima" w:cs="Leelawadee"/>
                <w:sz w:val="22"/>
                <w:szCs w:val="22"/>
              </w:rPr>
              <w:t xml:space="preserve"> de 20</w:t>
            </w:r>
            <w:r w:rsidR="00BA72AF" w:rsidRPr="005D7E34">
              <w:rPr>
                <w:rFonts w:ascii="Ebrima" w:hAnsi="Ebrima"/>
                <w:sz w:val="22"/>
                <w:szCs w:val="22"/>
              </w:rPr>
              <w:t>28</w:t>
            </w:r>
            <w:r w:rsidR="00BA72AF" w:rsidRPr="005D7E34">
              <w:rPr>
                <w:rFonts w:ascii="Ebrima" w:hAnsi="Ebrima" w:cs="Leelawadee"/>
                <w:sz w:val="22"/>
                <w:szCs w:val="22"/>
              </w:rPr>
              <w:t>.</w:t>
            </w:r>
          </w:p>
          <w:p w14:paraId="47052D2E"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5E3CA585" w14:textId="77777777" w:rsidTr="00CC7D33">
        <w:trPr>
          <w:trHeight w:val="599"/>
        </w:trPr>
        <w:tc>
          <w:tcPr>
            <w:tcW w:w="3828" w:type="dxa"/>
          </w:tcPr>
          <w:p w14:paraId="085547B1"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4AABFE55"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4348E316"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70EBA265" w14:textId="77777777" w:rsidTr="00CC7D33">
        <w:trPr>
          <w:trHeight w:val="599"/>
        </w:trPr>
        <w:tc>
          <w:tcPr>
            <w:tcW w:w="3828" w:type="dxa"/>
          </w:tcPr>
          <w:p w14:paraId="57A6DA0C"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3707EC6E"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46060B48"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E2F12B7" w14:textId="77777777" w:rsidTr="00CC7D33">
        <w:trPr>
          <w:trHeight w:val="416"/>
        </w:trPr>
        <w:tc>
          <w:tcPr>
            <w:tcW w:w="3828" w:type="dxa"/>
          </w:tcPr>
          <w:p w14:paraId="1AC1E359"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1B3B7B1E"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53EEE0B3"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2ACC0BA" w14:textId="77777777" w:rsidTr="00CC7D33">
        <w:trPr>
          <w:trHeight w:val="420"/>
        </w:trPr>
        <w:tc>
          <w:tcPr>
            <w:tcW w:w="3828" w:type="dxa"/>
          </w:tcPr>
          <w:p w14:paraId="3EEDA83C"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3E5BD0A7"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63605BC0"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576BA891" w14:textId="77777777" w:rsidTr="00CC7D33">
        <w:trPr>
          <w:trHeight w:val="199"/>
        </w:trPr>
        <w:tc>
          <w:tcPr>
            <w:tcW w:w="3828" w:type="dxa"/>
          </w:tcPr>
          <w:p w14:paraId="386A493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608835F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48B849F"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25E670BE" w14:textId="77777777" w:rsidTr="00CC7D33">
        <w:trPr>
          <w:trHeight w:val="199"/>
        </w:trPr>
        <w:tc>
          <w:tcPr>
            <w:tcW w:w="3828" w:type="dxa"/>
          </w:tcPr>
          <w:p w14:paraId="582EB69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131F989F"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Não há.</w:t>
            </w:r>
          </w:p>
          <w:p w14:paraId="3E2ED67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147FF6E0"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bCs/>
          <w:sz w:val="22"/>
          <w:szCs w:val="22"/>
        </w:rPr>
      </w:pPr>
    </w:p>
    <w:p w14:paraId="0C2EBEA7" w14:textId="77777777" w:rsidR="00BA72AF" w:rsidRPr="005D7E34" w:rsidRDefault="00BA72AF" w:rsidP="00BA72AF">
      <w:pPr>
        <w:rPr>
          <w:rFonts w:ascii="Ebrima" w:hAnsi="Ebrima" w:cs="Leelawadee"/>
          <w:bCs/>
          <w:sz w:val="22"/>
          <w:szCs w:val="22"/>
        </w:rPr>
      </w:pPr>
      <w:r w:rsidRPr="005D7E34">
        <w:rPr>
          <w:rFonts w:ascii="Ebrima" w:hAnsi="Ebrima" w:cs="Leelawadee"/>
          <w:bCs/>
          <w:sz w:val="22"/>
          <w:szCs w:val="22"/>
        </w:rPr>
        <w:br w:type="page"/>
      </w:r>
    </w:p>
    <w:p w14:paraId="7854C6E2"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b/>
          <w:sz w:val="22"/>
          <w:szCs w:val="22"/>
        </w:rPr>
      </w:pPr>
      <w:r w:rsidRPr="005D7E34">
        <w:rPr>
          <w:rFonts w:ascii="Ebrima" w:hAnsi="Ebrima" w:cs="Leelawadee"/>
          <w:b/>
          <w:sz w:val="22"/>
          <w:szCs w:val="22"/>
        </w:rPr>
        <w:t>CCI 003</w:t>
      </w:r>
    </w:p>
    <w:p w14:paraId="675ED179"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5D7E34" w14:paraId="5A7FC71D" w14:textId="77777777" w:rsidTr="00CC7D33">
        <w:tc>
          <w:tcPr>
            <w:tcW w:w="4253" w:type="dxa"/>
          </w:tcPr>
          <w:p w14:paraId="3B96F516"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2945169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730688D6"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5D7E34" w14:paraId="6D341C4F" w14:textId="77777777" w:rsidTr="00CC7D33">
        <w:tc>
          <w:tcPr>
            <w:tcW w:w="1293" w:type="dxa"/>
            <w:gridSpan w:val="2"/>
          </w:tcPr>
          <w:p w14:paraId="5CBC69C2"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4332269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75FF7D5E"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65796B6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003</w:t>
            </w:r>
          </w:p>
        </w:tc>
        <w:tc>
          <w:tcPr>
            <w:tcW w:w="1701" w:type="dxa"/>
          </w:tcPr>
          <w:p w14:paraId="7E1AD3D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663DD57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78631B" w:rsidRPr="005D7E34" w14:paraId="3DE845BB" w14:textId="77777777" w:rsidTr="00CC7D33">
        <w:tc>
          <w:tcPr>
            <w:tcW w:w="9923" w:type="dxa"/>
            <w:gridSpan w:val="11"/>
          </w:tcPr>
          <w:p w14:paraId="032F053A"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78631B" w:rsidRPr="005D7E34" w14:paraId="1B8C632F" w14:textId="77777777" w:rsidTr="00CC7D33">
        <w:tc>
          <w:tcPr>
            <w:tcW w:w="9923" w:type="dxa"/>
            <w:gridSpan w:val="11"/>
          </w:tcPr>
          <w:p w14:paraId="12C7F19A" w14:textId="77777777" w:rsidR="00BA72AF" w:rsidRPr="005D7E34" w:rsidRDefault="00BA72AF" w:rsidP="00CC7D33">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78631B" w:rsidRPr="005D7E34" w14:paraId="061A0E23" w14:textId="77777777" w:rsidTr="00CC7D33">
        <w:tc>
          <w:tcPr>
            <w:tcW w:w="9923" w:type="dxa"/>
            <w:gridSpan w:val="11"/>
          </w:tcPr>
          <w:p w14:paraId="73C5CB6D" w14:textId="77777777" w:rsidR="00BA72AF" w:rsidRPr="005D7E34" w:rsidRDefault="00BA72AF" w:rsidP="00CC7D33">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78631B" w:rsidRPr="005D7E34" w14:paraId="11282A4E" w14:textId="77777777" w:rsidTr="00CC7D33">
        <w:tc>
          <w:tcPr>
            <w:tcW w:w="9923" w:type="dxa"/>
            <w:gridSpan w:val="11"/>
          </w:tcPr>
          <w:p w14:paraId="309CF9CE" w14:textId="77777777" w:rsidR="00BA72AF" w:rsidRPr="005D7E34" w:rsidRDefault="00BA72AF" w:rsidP="00CC7D33">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Fidencio Ramos, nº 195, 14º andar, sala 141, Vila Olímpia </w:t>
            </w:r>
          </w:p>
        </w:tc>
      </w:tr>
      <w:tr w:rsidR="0078631B" w:rsidRPr="005D7E34" w14:paraId="0212EA10" w14:textId="77777777" w:rsidTr="00CC7D33">
        <w:tc>
          <w:tcPr>
            <w:tcW w:w="851" w:type="dxa"/>
          </w:tcPr>
          <w:p w14:paraId="4CEBBD5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0ACB85A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3CD22ED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665C585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7FB5875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7217473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2AAA1166"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5D711969" w14:textId="77777777" w:rsidTr="00CC7D33">
        <w:tc>
          <w:tcPr>
            <w:tcW w:w="9923" w:type="dxa"/>
            <w:gridSpan w:val="6"/>
          </w:tcPr>
          <w:p w14:paraId="596A48A0"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78631B" w:rsidRPr="005D7E34" w14:paraId="37F14BD7"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56E8B193" w14:textId="77777777" w:rsidR="00BA72AF" w:rsidRPr="005D7E34" w:rsidRDefault="00BA72AF" w:rsidP="00CC7D33">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78631B" w:rsidRPr="005D7E34" w14:paraId="2E3D045E"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3EF73F1D"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78631B" w:rsidRPr="005D7E34" w14:paraId="46C25011"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75DD52E7" w14:textId="77777777" w:rsidR="00BA72AF" w:rsidRPr="005D7E34" w:rsidRDefault="00BA72AF" w:rsidP="00CC7D33">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78631B" w:rsidRPr="005D7E34" w14:paraId="07524526" w14:textId="77777777" w:rsidTr="00CC7D33">
        <w:tc>
          <w:tcPr>
            <w:tcW w:w="851" w:type="dxa"/>
          </w:tcPr>
          <w:p w14:paraId="2786889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6F33290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18BABEE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4F3A5C0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0CE9C75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7F91616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SP</w:t>
            </w:r>
          </w:p>
        </w:tc>
      </w:tr>
    </w:tbl>
    <w:p w14:paraId="7A33742E"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5E93FE9D" w14:textId="77777777" w:rsidTr="00CC7D33">
        <w:tc>
          <w:tcPr>
            <w:tcW w:w="9923" w:type="dxa"/>
            <w:gridSpan w:val="6"/>
          </w:tcPr>
          <w:p w14:paraId="22FCFD74"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78631B" w:rsidRPr="005D7E34" w14:paraId="68E41CED"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6E9BC511"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78631B" w:rsidRPr="005D7E34" w14:paraId="555B9F8F"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236A4C4"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78631B" w:rsidRPr="005D7E34" w14:paraId="5A8995E0"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37051F2B"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78631B" w:rsidRPr="005D7E34" w14:paraId="623F2679" w14:textId="77777777" w:rsidTr="00CC7D33">
        <w:tc>
          <w:tcPr>
            <w:tcW w:w="851" w:type="dxa"/>
          </w:tcPr>
          <w:p w14:paraId="6B47A9BC"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74778B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4BEE37F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0CE6609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7D135FF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B56210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2BB3CAB2"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187A90BD" w14:textId="77777777" w:rsidTr="00CC7D33">
        <w:tc>
          <w:tcPr>
            <w:tcW w:w="9923" w:type="dxa"/>
            <w:tcBorders>
              <w:bottom w:val="single" w:sz="4" w:space="0" w:color="auto"/>
            </w:tcBorders>
          </w:tcPr>
          <w:p w14:paraId="2B73E73B"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78631B" w:rsidRPr="005D7E34" w14:paraId="33573AAC" w14:textId="77777777" w:rsidTr="00CC7D33">
        <w:tc>
          <w:tcPr>
            <w:tcW w:w="9923" w:type="dxa"/>
            <w:tcBorders>
              <w:bottom w:val="single" w:sz="4" w:space="0" w:color="auto"/>
            </w:tcBorders>
          </w:tcPr>
          <w:p w14:paraId="310F4F05" w14:textId="77777777" w:rsidR="00BA72AF" w:rsidRPr="005D7E34" w:rsidRDefault="00BA72AF" w:rsidP="00CC7D33">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3472B9BE"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01B1CA39" w14:textId="77777777" w:rsidTr="00CC7D33">
        <w:tc>
          <w:tcPr>
            <w:tcW w:w="9923" w:type="dxa"/>
          </w:tcPr>
          <w:p w14:paraId="304C7F06"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1CA7934C"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5D7E34" w14:paraId="6D75F695" w14:textId="77777777" w:rsidTr="00CC7D33">
        <w:tc>
          <w:tcPr>
            <w:tcW w:w="9923" w:type="dxa"/>
            <w:gridSpan w:val="4"/>
            <w:tcBorders>
              <w:bottom w:val="single" w:sz="4" w:space="0" w:color="auto"/>
            </w:tcBorders>
          </w:tcPr>
          <w:p w14:paraId="63CA92FE"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6. IDENTIFICAÇÃO DOS IMÓVEIS</w:t>
            </w:r>
          </w:p>
        </w:tc>
      </w:tr>
      <w:tr w:rsidR="0078631B" w:rsidRPr="005D7E34" w14:paraId="74052FF7"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6181A9F0"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661471C"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CF1DEBB"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5FA7272"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Endereço Completo com CEP</w:t>
            </w:r>
          </w:p>
        </w:tc>
      </w:tr>
      <w:tr w:rsidR="0078631B" w:rsidRPr="005D7E34" w14:paraId="0E3BA0F0"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60E0B8C"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3DDB43A"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B580204"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A523158"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sz w:val="22"/>
                <w:szCs w:val="22"/>
              </w:rPr>
              <w:t>Rua Sergipe, SN, Bairro dos Estados, Indaial, SC CEP: 89086-790</w:t>
            </w:r>
          </w:p>
        </w:tc>
      </w:tr>
      <w:tr w:rsidR="0078631B" w:rsidRPr="005D7E34" w14:paraId="34FDECE9"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99D1DC"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814A104"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A71E3DA"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3F1462"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Avenida Jose Neoli Cruz, 604, Bairro Alto Perequê, Porto Belo, SC CEP: 89210-000</w:t>
            </w:r>
            <w:r w:rsidRPr="005D7E34" w:rsidDel="002D09F9">
              <w:rPr>
                <w:rFonts w:ascii="Ebrima" w:hAnsi="Ebrima"/>
                <w:sz w:val="22"/>
                <w:szCs w:val="22"/>
              </w:rPr>
              <w:t xml:space="preserve"> </w:t>
            </w:r>
          </w:p>
        </w:tc>
      </w:tr>
      <w:tr w:rsidR="0078631B" w:rsidRPr="005D7E34" w14:paraId="6AC5E752"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768369"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99C01AD"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0F91BF8"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B2D5EE"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Estrada Blumenau, SN, Bairro Bremer, Rio do Sul, CEP: 89161-000</w:t>
            </w:r>
          </w:p>
        </w:tc>
      </w:tr>
    </w:tbl>
    <w:p w14:paraId="45482927"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5D7E34" w14:paraId="14839E6B" w14:textId="77777777" w:rsidTr="00CC7D33">
        <w:tc>
          <w:tcPr>
            <w:tcW w:w="3828" w:type="dxa"/>
          </w:tcPr>
          <w:p w14:paraId="7C5F9A7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AB53372" w14:textId="77777777" w:rsidR="00BA72AF" w:rsidRPr="005D7E34" w:rsidRDefault="00BA72AF" w:rsidP="00CC7D33">
            <w:pPr>
              <w:spacing w:line="276" w:lineRule="auto"/>
              <w:jc w:val="both"/>
              <w:rPr>
                <w:rFonts w:ascii="Ebrima" w:hAnsi="Ebrima" w:cs="Leelawadee"/>
                <w:b/>
                <w:bCs/>
                <w:sz w:val="22"/>
                <w:szCs w:val="22"/>
              </w:rPr>
            </w:pPr>
          </w:p>
        </w:tc>
      </w:tr>
      <w:tr w:rsidR="0078631B" w:rsidRPr="005D7E34" w14:paraId="28EB3EC0" w14:textId="77777777" w:rsidTr="00CC7D33">
        <w:tc>
          <w:tcPr>
            <w:tcW w:w="3828" w:type="dxa"/>
          </w:tcPr>
          <w:p w14:paraId="1861280B"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6249F82C" w14:textId="59BAE225" w:rsidR="00BA72AF" w:rsidRPr="005D7E34" w:rsidRDefault="000F4B27" w:rsidP="00CC7D33">
            <w:pPr>
              <w:spacing w:line="276" w:lineRule="auto"/>
              <w:jc w:val="both"/>
              <w:rPr>
                <w:rFonts w:ascii="Ebrima" w:hAnsi="Ebrima" w:cs="Leelawadee"/>
                <w:sz w:val="22"/>
                <w:szCs w:val="22"/>
              </w:rPr>
            </w:pPr>
            <w:r w:rsidRPr="005D7E34">
              <w:rPr>
                <w:rFonts w:ascii="Ebrima" w:hAnsi="Ebrima"/>
                <w:sz w:val="22"/>
                <w:szCs w:val="22"/>
              </w:rPr>
              <w:t>2.587 (dois mil, quinhentos e oitenta e sete)</w:t>
            </w:r>
            <w:r w:rsidR="00BA72AF" w:rsidRPr="005D7E34">
              <w:rPr>
                <w:rFonts w:ascii="Ebrima" w:hAnsi="Ebrima"/>
                <w:sz w:val="22"/>
                <w:szCs w:val="22"/>
              </w:rPr>
              <w:t xml:space="preserve"> dias</w:t>
            </w:r>
            <w:r w:rsidR="00BA72AF" w:rsidRPr="005D7E34">
              <w:rPr>
                <w:rFonts w:ascii="Ebrima" w:hAnsi="Ebrima" w:cs="Leelawadee"/>
                <w:sz w:val="22"/>
                <w:szCs w:val="22"/>
              </w:rPr>
              <w:t>.</w:t>
            </w:r>
          </w:p>
          <w:p w14:paraId="4AC2A971"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9A8CBDE" w14:textId="77777777" w:rsidTr="00CC7D33">
        <w:tc>
          <w:tcPr>
            <w:tcW w:w="3828" w:type="dxa"/>
          </w:tcPr>
          <w:p w14:paraId="63D31866"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345BFA4A" w14:textId="77777777" w:rsidR="00BA72AF" w:rsidRPr="005D7E34" w:rsidRDefault="00BA72AF" w:rsidP="00CC7D33">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479DBEAD"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1294F968" w14:textId="77777777" w:rsidTr="00CC7D33">
        <w:trPr>
          <w:trHeight w:val="199"/>
        </w:trPr>
        <w:tc>
          <w:tcPr>
            <w:tcW w:w="3828" w:type="dxa"/>
          </w:tcPr>
          <w:p w14:paraId="2BA1AF09"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74C4A64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proofErr w:type="gramStart"/>
            <w:r w:rsidRPr="005D7E34">
              <w:rPr>
                <w:rFonts w:ascii="Ebrima" w:hAnsi="Ebrima" w:cs="Leelawadee"/>
                <w:i/>
                <w:iCs/>
                <w:sz w:val="22"/>
                <w:szCs w:val="22"/>
              </w:rPr>
              <w:t>pro</w:t>
            </w:r>
            <w:proofErr w:type="gramEnd"/>
            <w:r w:rsidRPr="005D7E34">
              <w:rPr>
                <w:rFonts w:ascii="Ebrima" w:hAnsi="Ebrima" w:cs="Leelawadee"/>
                <w:i/>
                <w:iCs/>
                <w:sz w:val="22"/>
                <w:szCs w:val="22"/>
              </w:rPr>
              <w:t xml:space="preserve"> rata temporis</w:t>
            </w:r>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372B48CF"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61BDD6A6" w14:textId="77777777" w:rsidTr="00CC7D33">
        <w:trPr>
          <w:trHeight w:val="199"/>
        </w:trPr>
        <w:tc>
          <w:tcPr>
            <w:tcW w:w="3828" w:type="dxa"/>
          </w:tcPr>
          <w:p w14:paraId="7830B3D7"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7F702D9F" w14:textId="71828B44" w:rsidR="00BA72AF" w:rsidRPr="005D7E34" w:rsidRDefault="000F4B27" w:rsidP="00CC7D33">
            <w:pPr>
              <w:spacing w:line="276" w:lineRule="auto"/>
              <w:jc w:val="both"/>
              <w:rPr>
                <w:rFonts w:ascii="Ebrima" w:hAnsi="Ebrima" w:cs="Leelawadee"/>
                <w:sz w:val="22"/>
                <w:szCs w:val="22"/>
              </w:rPr>
            </w:pPr>
            <w:r w:rsidRPr="005D7E34">
              <w:rPr>
                <w:rFonts w:ascii="Ebrima" w:hAnsi="Ebrima"/>
                <w:sz w:val="22"/>
                <w:szCs w:val="22"/>
              </w:rPr>
              <w:t>18</w:t>
            </w:r>
            <w:r w:rsidR="00BA72AF" w:rsidRPr="005D7E34">
              <w:rPr>
                <w:rFonts w:ascii="Ebrima" w:hAnsi="Ebrima" w:cs="Leelawadee"/>
                <w:sz w:val="22"/>
                <w:szCs w:val="22"/>
              </w:rPr>
              <w:t xml:space="preserve"> de </w:t>
            </w:r>
            <w:r w:rsidR="00BA72AF" w:rsidRPr="005D7E34">
              <w:rPr>
                <w:rFonts w:ascii="Ebrima" w:hAnsi="Ebrima"/>
                <w:sz w:val="22"/>
                <w:szCs w:val="22"/>
              </w:rPr>
              <w:t>julho</w:t>
            </w:r>
            <w:r w:rsidR="00BA72AF" w:rsidRPr="005D7E34">
              <w:rPr>
                <w:rFonts w:ascii="Ebrima" w:hAnsi="Ebrima" w:cs="Leelawadee"/>
                <w:sz w:val="22"/>
                <w:szCs w:val="22"/>
              </w:rPr>
              <w:t xml:space="preserve"> de 20</w:t>
            </w:r>
            <w:r w:rsidR="00BA72AF" w:rsidRPr="005D7E34">
              <w:rPr>
                <w:rFonts w:ascii="Ebrima" w:hAnsi="Ebrima"/>
                <w:sz w:val="22"/>
                <w:szCs w:val="22"/>
              </w:rPr>
              <w:t>28</w:t>
            </w:r>
            <w:r w:rsidR="00BA72AF" w:rsidRPr="005D7E34">
              <w:rPr>
                <w:rFonts w:ascii="Ebrima" w:hAnsi="Ebrima" w:cs="Leelawadee"/>
                <w:sz w:val="22"/>
                <w:szCs w:val="22"/>
              </w:rPr>
              <w:t>.</w:t>
            </w:r>
          </w:p>
          <w:p w14:paraId="0D9329F8"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12A5CCA" w14:textId="77777777" w:rsidTr="00CC7D33">
        <w:trPr>
          <w:trHeight w:val="599"/>
        </w:trPr>
        <w:tc>
          <w:tcPr>
            <w:tcW w:w="3828" w:type="dxa"/>
          </w:tcPr>
          <w:p w14:paraId="4AE08A0D"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231CF635"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291E0ECB"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5847B046" w14:textId="77777777" w:rsidTr="00CC7D33">
        <w:trPr>
          <w:trHeight w:val="599"/>
        </w:trPr>
        <w:tc>
          <w:tcPr>
            <w:tcW w:w="3828" w:type="dxa"/>
          </w:tcPr>
          <w:p w14:paraId="51365918"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2D04D1E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2CF5443D"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33074749" w14:textId="77777777" w:rsidTr="00CC7D33">
        <w:trPr>
          <w:trHeight w:val="416"/>
        </w:trPr>
        <w:tc>
          <w:tcPr>
            <w:tcW w:w="3828" w:type="dxa"/>
          </w:tcPr>
          <w:p w14:paraId="51425EA5"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7A35CB6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7CC880EF"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2CE638A6" w14:textId="77777777" w:rsidTr="00CC7D33">
        <w:trPr>
          <w:trHeight w:val="420"/>
        </w:trPr>
        <w:tc>
          <w:tcPr>
            <w:tcW w:w="3828" w:type="dxa"/>
          </w:tcPr>
          <w:p w14:paraId="39469C1A"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64DF7074"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6AE9F844"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28ED3D70" w14:textId="77777777" w:rsidTr="00CC7D33">
        <w:trPr>
          <w:trHeight w:val="199"/>
        </w:trPr>
        <w:tc>
          <w:tcPr>
            <w:tcW w:w="3828" w:type="dxa"/>
          </w:tcPr>
          <w:p w14:paraId="1717FA2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0DE5108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27B6BFEA"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586AEE0C" w14:textId="77777777" w:rsidTr="00CC7D33">
        <w:trPr>
          <w:trHeight w:val="199"/>
        </w:trPr>
        <w:tc>
          <w:tcPr>
            <w:tcW w:w="3828" w:type="dxa"/>
          </w:tcPr>
          <w:p w14:paraId="305ACBD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264A4B3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Não há.</w:t>
            </w:r>
          </w:p>
          <w:p w14:paraId="0B33AC7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193B2664" w14:textId="77777777" w:rsidR="00BA72AF" w:rsidRPr="005D7E34" w:rsidRDefault="00BA72AF" w:rsidP="00BA72AF">
      <w:pPr>
        <w:tabs>
          <w:tab w:val="left" w:pos="9356"/>
        </w:tabs>
        <w:spacing w:line="276" w:lineRule="auto"/>
        <w:jc w:val="center"/>
        <w:rPr>
          <w:rFonts w:ascii="Ebrima" w:hAnsi="Ebrima" w:cs="Leelawadee"/>
          <w:sz w:val="22"/>
          <w:szCs w:val="22"/>
        </w:rPr>
      </w:pPr>
    </w:p>
    <w:p w14:paraId="0D3C909D" w14:textId="77777777" w:rsidR="00BA72AF" w:rsidRPr="005D7E34" w:rsidRDefault="00BA72AF" w:rsidP="00BA72AF">
      <w:pPr>
        <w:rPr>
          <w:rFonts w:ascii="Ebrima" w:hAnsi="Ebrima" w:cs="Leelawadee"/>
          <w:sz w:val="22"/>
          <w:szCs w:val="22"/>
        </w:rPr>
      </w:pPr>
      <w:r w:rsidRPr="005D7E34">
        <w:rPr>
          <w:rFonts w:ascii="Ebrima" w:hAnsi="Ebrima" w:cs="Leelawadee"/>
          <w:sz w:val="22"/>
          <w:szCs w:val="22"/>
        </w:rPr>
        <w:br w:type="page"/>
      </w:r>
    </w:p>
    <w:p w14:paraId="6784990B" w14:textId="77777777" w:rsidR="00BA72AF" w:rsidRPr="005D7E34" w:rsidRDefault="00BA72AF" w:rsidP="00BA72AF">
      <w:pPr>
        <w:tabs>
          <w:tab w:val="left" w:pos="9356"/>
        </w:tabs>
        <w:spacing w:line="276" w:lineRule="auto"/>
        <w:jc w:val="center"/>
        <w:rPr>
          <w:rFonts w:ascii="Ebrima" w:hAnsi="Ebrima" w:cs="Leelawadee"/>
          <w:b/>
          <w:bCs/>
          <w:sz w:val="22"/>
          <w:szCs w:val="22"/>
        </w:rPr>
      </w:pPr>
      <w:r w:rsidRPr="005D7E34">
        <w:rPr>
          <w:rFonts w:ascii="Ebrima" w:hAnsi="Ebrima" w:cs="Leelawadee"/>
          <w:b/>
          <w:bCs/>
          <w:sz w:val="22"/>
          <w:szCs w:val="22"/>
        </w:rPr>
        <w:t>CCI 004</w:t>
      </w:r>
    </w:p>
    <w:p w14:paraId="64F03C2C"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5D7E34" w14:paraId="57074E62" w14:textId="77777777" w:rsidTr="00CC7D33">
        <w:tc>
          <w:tcPr>
            <w:tcW w:w="4253" w:type="dxa"/>
          </w:tcPr>
          <w:p w14:paraId="6F414384"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35C80F7F"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4E56D7DF"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5D7E34" w14:paraId="4A552771" w14:textId="77777777" w:rsidTr="00CC7D33">
        <w:tc>
          <w:tcPr>
            <w:tcW w:w="1293" w:type="dxa"/>
            <w:gridSpan w:val="2"/>
          </w:tcPr>
          <w:p w14:paraId="74A470C8"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6387A2A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65773C53"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2A5238A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004</w:t>
            </w:r>
          </w:p>
        </w:tc>
        <w:tc>
          <w:tcPr>
            <w:tcW w:w="1701" w:type="dxa"/>
          </w:tcPr>
          <w:p w14:paraId="2F556712"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7A5FDAA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78631B" w:rsidRPr="005D7E34" w14:paraId="351ABAB5" w14:textId="77777777" w:rsidTr="00CC7D33">
        <w:tc>
          <w:tcPr>
            <w:tcW w:w="9923" w:type="dxa"/>
            <w:gridSpan w:val="11"/>
          </w:tcPr>
          <w:p w14:paraId="3FD6F8FC"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78631B" w:rsidRPr="005D7E34" w14:paraId="191B6CD8" w14:textId="77777777" w:rsidTr="00CC7D33">
        <w:tc>
          <w:tcPr>
            <w:tcW w:w="9923" w:type="dxa"/>
            <w:gridSpan w:val="11"/>
          </w:tcPr>
          <w:p w14:paraId="5D797F74" w14:textId="77777777" w:rsidR="00BA72AF" w:rsidRPr="005D7E34" w:rsidRDefault="00BA72AF" w:rsidP="00CC7D33">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78631B" w:rsidRPr="005D7E34" w14:paraId="3698F4B9" w14:textId="77777777" w:rsidTr="00CC7D33">
        <w:tc>
          <w:tcPr>
            <w:tcW w:w="9923" w:type="dxa"/>
            <w:gridSpan w:val="11"/>
          </w:tcPr>
          <w:p w14:paraId="4C2B5CEE" w14:textId="77777777" w:rsidR="00BA72AF" w:rsidRPr="005D7E34" w:rsidRDefault="00BA72AF" w:rsidP="00CC7D33">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78631B" w:rsidRPr="005D7E34" w14:paraId="51FF79E1" w14:textId="77777777" w:rsidTr="00CC7D33">
        <w:tc>
          <w:tcPr>
            <w:tcW w:w="9923" w:type="dxa"/>
            <w:gridSpan w:val="11"/>
          </w:tcPr>
          <w:p w14:paraId="24F12404" w14:textId="77777777" w:rsidR="00BA72AF" w:rsidRPr="005D7E34" w:rsidRDefault="00BA72AF" w:rsidP="00CC7D33">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Fidencio Ramos, nº 195, 14º andar, sala 141, Vila Olímpia </w:t>
            </w:r>
          </w:p>
        </w:tc>
      </w:tr>
      <w:tr w:rsidR="0078631B" w:rsidRPr="005D7E34" w14:paraId="1B308253" w14:textId="77777777" w:rsidTr="00CC7D33">
        <w:tc>
          <w:tcPr>
            <w:tcW w:w="851" w:type="dxa"/>
          </w:tcPr>
          <w:p w14:paraId="50F3911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2B111B5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4A5263C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55CA58E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4EC0812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4A28D2EC"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2F0474C8"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147EBD80" w14:textId="77777777" w:rsidTr="00CC7D33">
        <w:tc>
          <w:tcPr>
            <w:tcW w:w="9923" w:type="dxa"/>
            <w:gridSpan w:val="6"/>
          </w:tcPr>
          <w:p w14:paraId="5900F332"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78631B" w:rsidRPr="005D7E34" w14:paraId="61547B28"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5D38A666" w14:textId="77777777" w:rsidR="00BA72AF" w:rsidRPr="005D7E34" w:rsidRDefault="00BA72AF" w:rsidP="00CC7D33">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78631B" w:rsidRPr="005D7E34" w14:paraId="5003ECB2"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0105A126"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78631B" w:rsidRPr="005D7E34" w14:paraId="22E3E9AC"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19C43DA" w14:textId="77777777" w:rsidR="00BA72AF" w:rsidRPr="005D7E34" w:rsidRDefault="00BA72AF" w:rsidP="00CC7D33">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78631B" w:rsidRPr="005D7E34" w14:paraId="5A2CF126" w14:textId="77777777" w:rsidTr="00CC7D33">
        <w:tc>
          <w:tcPr>
            <w:tcW w:w="851" w:type="dxa"/>
          </w:tcPr>
          <w:p w14:paraId="1C883F6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1F53D0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283394AE"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DDBAE3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4FB6D64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3448713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SP</w:t>
            </w:r>
          </w:p>
        </w:tc>
      </w:tr>
    </w:tbl>
    <w:p w14:paraId="092C1D4B"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68CE5CA5" w14:textId="77777777" w:rsidTr="00CC7D33">
        <w:tc>
          <w:tcPr>
            <w:tcW w:w="9923" w:type="dxa"/>
            <w:gridSpan w:val="6"/>
          </w:tcPr>
          <w:p w14:paraId="7C6C7B9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78631B" w:rsidRPr="005D7E34" w14:paraId="5555D927"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FC50B78"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78631B" w:rsidRPr="005D7E34" w14:paraId="01335A24"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59788FD9"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78631B" w:rsidRPr="005D7E34" w14:paraId="22D46692"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2A15D68B"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78631B" w:rsidRPr="005D7E34" w14:paraId="57FBCD4C" w14:textId="77777777" w:rsidTr="00CC7D33">
        <w:tc>
          <w:tcPr>
            <w:tcW w:w="851" w:type="dxa"/>
          </w:tcPr>
          <w:p w14:paraId="496FA66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5B4E7CF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6D1CE7D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08F73AB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0F93371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1DB586A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71FFB685"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6E611E21" w14:textId="77777777" w:rsidTr="00CC7D33">
        <w:tc>
          <w:tcPr>
            <w:tcW w:w="9923" w:type="dxa"/>
            <w:tcBorders>
              <w:bottom w:val="single" w:sz="4" w:space="0" w:color="auto"/>
            </w:tcBorders>
          </w:tcPr>
          <w:p w14:paraId="7A0A0B51"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78631B" w:rsidRPr="005D7E34" w14:paraId="594AA8CA" w14:textId="77777777" w:rsidTr="00CC7D33">
        <w:tc>
          <w:tcPr>
            <w:tcW w:w="9923" w:type="dxa"/>
            <w:tcBorders>
              <w:bottom w:val="single" w:sz="4" w:space="0" w:color="auto"/>
            </w:tcBorders>
          </w:tcPr>
          <w:p w14:paraId="1ECDD3FF" w14:textId="77777777" w:rsidR="00BA72AF" w:rsidRPr="005D7E34" w:rsidRDefault="00BA72AF" w:rsidP="00CC7D33">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203A2E58"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5F1AB93D" w14:textId="77777777" w:rsidTr="00CC7D33">
        <w:tc>
          <w:tcPr>
            <w:tcW w:w="9923" w:type="dxa"/>
          </w:tcPr>
          <w:p w14:paraId="73109B1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1F414AFB"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5D7E34" w14:paraId="67B0F4E2" w14:textId="77777777" w:rsidTr="00CC7D33">
        <w:tc>
          <w:tcPr>
            <w:tcW w:w="9923" w:type="dxa"/>
            <w:gridSpan w:val="4"/>
            <w:tcBorders>
              <w:bottom w:val="single" w:sz="4" w:space="0" w:color="auto"/>
            </w:tcBorders>
          </w:tcPr>
          <w:p w14:paraId="26E62F4A"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6. IDENTIFICAÇÃO DOS IMÓVEIS</w:t>
            </w:r>
          </w:p>
        </w:tc>
      </w:tr>
      <w:tr w:rsidR="0078631B" w:rsidRPr="005D7E34" w14:paraId="5C9E83CC"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AAF7B7D"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92127C8"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7FFCE11"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B9134AD"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Endereço Completo com CEP</w:t>
            </w:r>
          </w:p>
        </w:tc>
      </w:tr>
      <w:tr w:rsidR="0078631B" w:rsidRPr="005D7E34" w14:paraId="0DEA7560"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83316BB"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AFBD3CE"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9F977CD"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275D7F3"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sz w:val="22"/>
                <w:szCs w:val="22"/>
              </w:rPr>
              <w:t>Rua Sergipe, SN, Bairro dos Estados, Indaial, SC CEP: 89086-790</w:t>
            </w:r>
          </w:p>
        </w:tc>
      </w:tr>
      <w:tr w:rsidR="0078631B" w:rsidRPr="005D7E34" w14:paraId="7CC47EC5"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A58D28"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8253AF5"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753938E"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50A486"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Avenida Jose Neoli Cruz, 604, Bairro Alto Perequê, Porto Belo, SC CEP: 89210-000</w:t>
            </w:r>
            <w:r w:rsidRPr="005D7E34" w:rsidDel="002D09F9">
              <w:rPr>
                <w:rFonts w:ascii="Ebrima" w:hAnsi="Ebrima"/>
                <w:sz w:val="22"/>
                <w:szCs w:val="22"/>
              </w:rPr>
              <w:t xml:space="preserve"> </w:t>
            </w:r>
          </w:p>
        </w:tc>
      </w:tr>
      <w:tr w:rsidR="0078631B" w:rsidRPr="005D7E34" w14:paraId="068F64E4"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404075"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0F589C4"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6B3060E"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FC4FD4"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Estrada Blumenau, SN, Bairro Bremer, Rio do Sul, CEP: 89161-000</w:t>
            </w:r>
          </w:p>
        </w:tc>
      </w:tr>
    </w:tbl>
    <w:p w14:paraId="461E2F62"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5D7E34" w14:paraId="69BAEF37" w14:textId="77777777" w:rsidTr="00CC7D33">
        <w:tc>
          <w:tcPr>
            <w:tcW w:w="3828" w:type="dxa"/>
          </w:tcPr>
          <w:p w14:paraId="0F0C910E"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0258061" w14:textId="77777777" w:rsidR="00BA72AF" w:rsidRPr="005D7E34" w:rsidRDefault="00BA72AF" w:rsidP="00CC7D33">
            <w:pPr>
              <w:spacing w:line="276" w:lineRule="auto"/>
              <w:jc w:val="both"/>
              <w:rPr>
                <w:rFonts w:ascii="Ebrima" w:hAnsi="Ebrima" w:cs="Leelawadee"/>
                <w:b/>
                <w:bCs/>
                <w:sz w:val="22"/>
                <w:szCs w:val="22"/>
              </w:rPr>
            </w:pPr>
          </w:p>
        </w:tc>
      </w:tr>
      <w:tr w:rsidR="0078631B" w:rsidRPr="005D7E34" w14:paraId="24D95815" w14:textId="77777777" w:rsidTr="00CC7D33">
        <w:tc>
          <w:tcPr>
            <w:tcW w:w="3828" w:type="dxa"/>
          </w:tcPr>
          <w:p w14:paraId="4377F310"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6BB47DBC" w14:textId="17FCD310" w:rsidR="00BA72AF" w:rsidRPr="005D7E34" w:rsidRDefault="000F4B27" w:rsidP="00CC7D33">
            <w:pPr>
              <w:spacing w:line="276" w:lineRule="auto"/>
              <w:jc w:val="both"/>
              <w:rPr>
                <w:rFonts w:ascii="Ebrima" w:hAnsi="Ebrima" w:cs="Leelawadee"/>
                <w:sz w:val="22"/>
                <w:szCs w:val="22"/>
              </w:rPr>
            </w:pPr>
            <w:r w:rsidRPr="005D7E34">
              <w:rPr>
                <w:rFonts w:ascii="Ebrima" w:hAnsi="Ebrima"/>
                <w:sz w:val="22"/>
                <w:szCs w:val="22"/>
              </w:rPr>
              <w:t>2.587 (dois mil, quinhentos e oitenta e sete)</w:t>
            </w:r>
            <w:r w:rsidR="00BA72AF" w:rsidRPr="005D7E34">
              <w:rPr>
                <w:rFonts w:ascii="Ebrima" w:hAnsi="Ebrima"/>
                <w:sz w:val="22"/>
                <w:szCs w:val="22"/>
              </w:rPr>
              <w:t xml:space="preserve"> dias</w:t>
            </w:r>
            <w:r w:rsidR="00BA72AF" w:rsidRPr="005D7E34">
              <w:rPr>
                <w:rFonts w:ascii="Ebrima" w:hAnsi="Ebrima" w:cs="Leelawadee"/>
                <w:sz w:val="22"/>
                <w:szCs w:val="22"/>
              </w:rPr>
              <w:t>.</w:t>
            </w:r>
          </w:p>
          <w:p w14:paraId="064875BC"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369A638B" w14:textId="77777777" w:rsidTr="00CC7D33">
        <w:tc>
          <w:tcPr>
            <w:tcW w:w="3828" w:type="dxa"/>
          </w:tcPr>
          <w:p w14:paraId="4114EC9B"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5AC5BB04" w14:textId="77777777" w:rsidR="00BA72AF" w:rsidRPr="005D7E34" w:rsidRDefault="00BA72AF" w:rsidP="00CC7D33">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6EA477F2"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1C71E09B" w14:textId="77777777" w:rsidTr="00CC7D33">
        <w:trPr>
          <w:trHeight w:val="199"/>
        </w:trPr>
        <w:tc>
          <w:tcPr>
            <w:tcW w:w="3828" w:type="dxa"/>
          </w:tcPr>
          <w:p w14:paraId="5BE9A33C"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2D282989"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serão ajustadas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proofErr w:type="gramStart"/>
            <w:r w:rsidRPr="005D7E34">
              <w:rPr>
                <w:rFonts w:ascii="Ebrima" w:hAnsi="Ebrima" w:cs="Leelawadee"/>
                <w:i/>
                <w:iCs/>
                <w:sz w:val="22"/>
                <w:szCs w:val="22"/>
              </w:rPr>
              <w:t>pro</w:t>
            </w:r>
            <w:proofErr w:type="gramEnd"/>
            <w:r w:rsidRPr="005D7E34">
              <w:rPr>
                <w:rFonts w:ascii="Ebrima" w:hAnsi="Ebrima" w:cs="Leelawadee"/>
                <w:i/>
                <w:iCs/>
                <w:sz w:val="22"/>
                <w:szCs w:val="22"/>
              </w:rPr>
              <w:t xml:space="preserve"> rata temporis</w:t>
            </w:r>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78CE4675"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39695D9D" w14:textId="77777777" w:rsidTr="00CC7D33">
        <w:trPr>
          <w:trHeight w:val="199"/>
        </w:trPr>
        <w:tc>
          <w:tcPr>
            <w:tcW w:w="3828" w:type="dxa"/>
          </w:tcPr>
          <w:p w14:paraId="57C25593"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5559DC3E" w14:textId="5939D830" w:rsidR="00BA72AF" w:rsidRPr="005D7E34" w:rsidRDefault="000F4B27" w:rsidP="00CC7D33">
            <w:pPr>
              <w:spacing w:line="276" w:lineRule="auto"/>
              <w:jc w:val="both"/>
              <w:rPr>
                <w:rFonts w:ascii="Ebrima" w:hAnsi="Ebrima" w:cs="Leelawadee"/>
                <w:sz w:val="22"/>
                <w:szCs w:val="22"/>
              </w:rPr>
            </w:pPr>
            <w:r w:rsidRPr="005D7E34">
              <w:rPr>
                <w:rFonts w:ascii="Ebrima" w:hAnsi="Ebrima"/>
                <w:sz w:val="22"/>
                <w:szCs w:val="22"/>
              </w:rPr>
              <w:t>18</w:t>
            </w:r>
            <w:r w:rsidR="00BA72AF" w:rsidRPr="005D7E34">
              <w:rPr>
                <w:rFonts w:ascii="Ebrima" w:hAnsi="Ebrima" w:cs="Leelawadee"/>
                <w:sz w:val="22"/>
                <w:szCs w:val="22"/>
              </w:rPr>
              <w:t xml:space="preserve"> de </w:t>
            </w:r>
            <w:r w:rsidR="00BA72AF" w:rsidRPr="005D7E34">
              <w:rPr>
                <w:rFonts w:ascii="Ebrima" w:hAnsi="Ebrima"/>
                <w:sz w:val="22"/>
                <w:szCs w:val="22"/>
              </w:rPr>
              <w:t>julho</w:t>
            </w:r>
            <w:r w:rsidR="00BA72AF" w:rsidRPr="005D7E34">
              <w:rPr>
                <w:rFonts w:ascii="Ebrima" w:hAnsi="Ebrima" w:cs="Leelawadee"/>
                <w:sz w:val="22"/>
                <w:szCs w:val="22"/>
              </w:rPr>
              <w:t xml:space="preserve"> de 20</w:t>
            </w:r>
            <w:r w:rsidR="00BA72AF" w:rsidRPr="005D7E34">
              <w:rPr>
                <w:rFonts w:ascii="Ebrima" w:hAnsi="Ebrima"/>
                <w:sz w:val="22"/>
                <w:szCs w:val="22"/>
              </w:rPr>
              <w:t>28</w:t>
            </w:r>
            <w:r w:rsidR="00BA72AF" w:rsidRPr="005D7E34">
              <w:rPr>
                <w:rFonts w:ascii="Ebrima" w:hAnsi="Ebrima" w:cs="Leelawadee"/>
                <w:sz w:val="22"/>
                <w:szCs w:val="22"/>
              </w:rPr>
              <w:t>.</w:t>
            </w:r>
          </w:p>
          <w:p w14:paraId="73630951"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16BFD5E6" w14:textId="77777777" w:rsidTr="00CC7D33">
        <w:trPr>
          <w:trHeight w:val="599"/>
        </w:trPr>
        <w:tc>
          <w:tcPr>
            <w:tcW w:w="3828" w:type="dxa"/>
          </w:tcPr>
          <w:p w14:paraId="1A392D2C"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1E86C25C"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32DB00F0"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5B3E7565" w14:textId="77777777" w:rsidTr="00CC7D33">
        <w:trPr>
          <w:trHeight w:val="599"/>
        </w:trPr>
        <w:tc>
          <w:tcPr>
            <w:tcW w:w="3828" w:type="dxa"/>
          </w:tcPr>
          <w:p w14:paraId="587DA2CF"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66DBB94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165F25EB"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49107AAF" w14:textId="77777777" w:rsidTr="00CC7D33">
        <w:trPr>
          <w:trHeight w:val="416"/>
        </w:trPr>
        <w:tc>
          <w:tcPr>
            <w:tcW w:w="3828" w:type="dxa"/>
          </w:tcPr>
          <w:p w14:paraId="062A9968"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2B4BEBF8"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AA863FC"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16F0B8F6" w14:textId="77777777" w:rsidTr="00CC7D33">
        <w:trPr>
          <w:trHeight w:val="420"/>
        </w:trPr>
        <w:tc>
          <w:tcPr>
            <w:tcW w:w="3828" w:type="dxa"/>
          </w:tcPr>
          <w:p w14:paraId="183F7800"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55EB451B"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3DC703FC"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4D9EBA08" w14:textId="77777777" w:rsidTr="00CC7D33">
        <w:trPr>
          <w:trHeight w:val="199"/>
        </w:trPr>
        <w:tc>
          <w:tcPr>
            <w:tcW w:w="3828" w:type="dxa"/>
          </w:tcPr>
          <w:p w14:paraId="2BF463C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59A380E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709635E6"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752D806D" w14:textId="77777777" w:rsidTr="00CC7D33">
        <w:trPr>
          <w:trHeight w:val="199"/>
        </w:trPr>
        <w:tc>
          <w:tcPr>
            <w:tcW w:w="3828" w:type="dxa"/>
          </w:tcPr>
          <w:p w14:paraId="5D5399F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6B45DF55"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Não há.</w:t>
            </w:r>
          </w:p>
          <w:p w14:paraId="7295BAD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6DA4C9F5" w14:textId="77777777" w:rsidR="00BA72AF" w:rsidRPr="005D7E34" w:rsidRDefault="00BA72AF" w:rsidP="00BA72AF">
      <w:pPr>
        <w:tabs>
          <w:tab w:val="left" w:pos="9356"/>
        </w:tabs>
        <w:spacing w:line="276" w:lineRule="auto"/>
        <w:rPr>
          <w:rFonts w:ascii="Ebrima" w:hAnsi="Ebrima" w:cs="Leelawadee"/>
          <w:sz w:val="22"/>
          <w:szCs w:val="22"/>
        </w:rPr>
      </w:pPr>
    </w:p>
    <w:p w14:paraId="65E4BFA7"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bCs/>
          <w:sz w:val="22"/>
          <w:szCs w:val="22"/>
          <w:highlight w:val="green"/>
        </w:rPr>
      </w:pPr>
    </w:p>
    <w:bookmarkEnd w:id="145"/>
    <w:p w14:paraId="1399490E" w14:textId="77777777" w:rsidR="00BA72AF" w:rsidRPr="005D7E34" w:rsidRDefault="00BA72AF" w:rsidP="00BA72AF">
      <w:pPr>
        <w:widowControl w:val="0"/>
        <w:tabs>
          <w:tab w:val="left" w:pos="9356"/>
        </w:tabs>
        <w:spacing w:line="276" w:lineRule="auto"/>
        <w:jc w:val="center"/>
        <w:rPr>
          <w:rFonts w:ascii="Ebrima" w:hAnsi="Ebrima" w:cs="Leelawadee"/>
          <w:sz w:val="22"/>
          <w:szCs w:val="22"/>
          <w:highlight w:val="green"/>
        </w:rPr>
      </w:pPr>
    </w:p>
    <w:p w14:paraId="7A945A53" w14:textId="77777777" w:rsidR="00BA72AF" w:rsidRPr="005D7E34" w:rsidRDefault="00BA72AF" w:rsidP="00BA72AF">
      <w:pPr>
        <w:widowControl w:val="0"/>
        <w:tabs>
          <w:tab w:val="left" w:pos="5760"/>
        </w:tabs>
        <w:spacing w:line="276" w:lineRule="auto"/>
        <w:jc w:val="center"/>
        <w:rPr>
          <w:rFonts w:ascii="Ebrima" w:hAnsi="Ebrima" w:cs="Leelawadee"/>
          <w:b/>
          <w:sz w:val="22"/>
          <w:szCs w:val="22"/>
          <w:highlight w:val="green"/>
        </w:rPr>
        <w:sectPr w:rsidR="00BA72AF" w:rsidRPr="005D7E34" w:rsidSect="00CC7D33">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09" w:footer="709" w:gutter="0"/>
          <w:cols w:space="708"/>
          <w:titlePg/>
          <w:docGrid w:linePitch="360"/>
        </w:sectPr>
      </w:pPr>
    </w:p>
    <w:p w14:paraId="285A23DB" w14:textId="77777777" w:rsidR="00BA72AF" w:rsidRPr="005D7E34" w:rsidRDefault="00BA72AF" w:rsidP="00BA72A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ANEXO II</w:t>
      </w:r>
    </w:p>
    <w:p w14:paraId="251E4C39" w14:textId="77777777" w:rsidR="00BA72AF" w:rsidRPr="005D7E34" w:rsidRDefault="00BA72AF" w:rsidP="00BA72A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 xml:space="preserve">FLUXO DE PAGAMENTOS DOS CRI </w:t>
      </w:r>
    </w:p>
    <w:p w14:paraId="165EDB03" w14:textId="77777777" w:rsidR="00BA72AF" w:rsidRPr="005D7E34" w:rsidRDefault="00BA72AF" w:rsidP="00BA72AF">
      <w:pPr>
        <w:widowControl w:val="0"/>
        <w:tabs>
          <w:tab w:val="left" w:pos="5760"/>
        </w:tabs>
        <w:spacing w:line="276" w:lineRule="auto"/>
        <w:jc w:val="center"/>
        <w:rPr>
          <w:rFonts w:ascii="Ebrima" w:hAnsi="Ebrima" w:cs="Leelawadee"/>
          <w:sz w:val="22"/>
          <w:szCs w:val="22"/>
        </w:rPr>
      </w:pPr>
    </w:p>
    <w:tbl>
      <w:tblPr>
        <w:tblW w:w="5000" w:type="pct"/>
        <w:tblCellMar>
          <w:left w:w="70" w:type="dxa"/>
          <w:right w:w="70" w:type="dxa"/>
        </w:tblCellMar>
        <w:tblLook w:val="04A0" w:firstRow="1" w:lastRow="0" w:firstColumn="1" w:lastColumn="0" w:noHBand="0" w:noVBand="1"/>
      </w:tblPr>
      <w:tblGrid>
        <w:gridCol w:w="2945"/>
        <w:gridCol w:w="1162"/>
        <w:gridCol w:w="3404"/>
        <w:gridCol w:w="2236"/>
      </w:tblGrid>
      <w:tr w:rsidR="0078631B" w:rsidRPr="005D7E34" w14:paraId="12BD567E" w14:textId="77777777" w:rsidTr="00CC7D33">
        <w:trPr>
          <w:trHeight w:val="330"/>
        </w:trPr>
        <w:tc>
          <w:tcPr>
            <w:tcW w:w="1511" w:type="pct"/>
            <w:tcBorders>
              <w:top w:val="nil"/>
              <w:left w:val="nil"/>
              <w:bottom w:val="nil"/>
              <w:right w:val="nil"/>
            </w:tcBorders>
            <w:shd w:val="clear" w:color="000000" w:fill="FFFFFF"/>
            <w:noWrap/>
            <w:vAlign w:val="center"/>
            <w:hideMark/>
          </w:tcPr>
          <w:p w14:paraId="5004AD53" w14:textId="77777777" w:rsidR="00BA72AF" w:rsidRPr="005D7E34" w:rsidRDefault="00BA72AF" w:rsidP="00CC7D33">
            <w:pPr>
              <w:jc w:val="center"/>
              <w:rPr>
                <w:rFonts w:ascii="Ebrima" w:hAnsi="Ebrima" w:cs="Calibri"/>
                <w:b/>
                <w:bCs/>
              </w:rPr>
            </w:pPr>
            <w:r w:rsidRPr="005D7E34">
              <w:rPr>
                <w:rFonts w:ascii="Ebrima" w:hAnsi="Ebrima" w:cs="Calibri"/>
                <w:b/>
                <w:bCs/>
              </w:rPr>
              <w:t>Data de Aniversário</w:t>
            </w:r>
          </w:p>
        </w:tc>
        <w:tc>
          <w:tcPr>
            <w:tcW w:w="596" w:type="pct"/>
            <w:tcBorders>
              <w:top w:val="nil"/>
              <w:left w:val="nil"/>
              <w:bottom w:val="nil"/>
              <w:right w:val="nil"/>
            </w:tcBorders>
            <w:shd w:val="clear" w:color="000000" w:fill="FFFFFF"/>
            <w:noWrap/>
            <w:vAlign w:val="center"/>
            <w:hideMark/>
          </w:tcPr>
          <w:p w14:paraId="5E7A1B92" w14:textId="77777777" w:rsidR="00BA72AF" w:rsidRPr="005D7E34" w:rsidRDefault="00BA72AF" w:rsidP="00CC7D33">
            <w:pPr>
              <w:jc w:val="center"/>
              <w:rPr>
                <w:rFonts w:ascii="Ebrima" w:hAnsi="Ebrima" w:cs="Calibri"/>
                <w:b/>
                <w:bCs/>
              </w:rPr>
            </w:pPr>
            <w:r w:rsidRPr="005D7E34">
              <w:rPr>
                <w:rFonts w:ascii="Ebrima" w:hAnsi="Ebrima" w:cs="Calibri"/>
                <w:b/>
                <w:bCs/>
              </w:rPr>
              <w:t>Mês</w:t>
            </w:r>
          </w:p>
        </w:tc>
        <w:tc>
          <w:tcPr>
            <w:tcW w:w="1746" w:type="pct"/>
            <w:tcBorders>
              <w:top w:val="nil"/>
              <w:left w:val="nil"/>
              <w:bottom w:val="nil"/>
              <w:right w:val="nil"/>
            </w:tcBorders>
            <w:shd w:val="clear" w:color="000000" w:fill="FFFFFF"/>
            <w:noWrap/>
            <w:vAlign w:val="center"/>
            <w:hideMark/>
          </w:tcPr>
          <w:p w14:paraId="0D80A8C0" w14:textId="77777777" w:rsidR="00BA72AF" w:rsidRPr="005D7E34" w:rsidRDefault="00BA72AF" w:rsidP="00CC7D33">
            <w:pPr>
              <w:jc w:val="center"/>
              <w:rPr>
                <w:rFonts w:ascii="Ebrima" w:hAnsi="Ebrima" w:cs="Calibri"/>
                <w:b/>
                <w:bCs/>
              </w:rPr>
            </w:pPr>
            <w:r w:rsidRPr="005D7E34">
              <w:rPr>
                <w:rFonts w:ascii="Ebrima" w:hAnsi="Ebrima" w:cs="Calibri"/>
                <w:b/>
                <w:bCs/>
              </w:rPr>
              <w:t>Juros Remuneratórios</w:t>
            </w:r>
          </w:p>
        </w:tc>
        <w:tc>
          <w:tcPr>
            <w:tcW w:w="1147" w:type="pct"/>
            <w:tcBorders>
              <w:top w:val="nil"/>
              <w:left w:val="nil"/>
              <w:bottom w:val="nil"/>
              <w:right w:val="nil"/>
            </w:tcBorders>
            <w:shd w:val="clear" w:color="000000" w:fill="FFFFFF"/>
            <w:noWrap/>
            <w:vAlign w:val="center"/>
            <w:hideMark/>
          </w:tcPr>
          <w:p w14:paraId="1BD69921" w14:textId="77777777" w:rsidR="00BA72AF" w:rsidRPr="005D7E34" w:rsidRDefault="00BA72AF" w:rsidP="00CC7D33">
            <w:pPr>
              <w:jc w:val="center"/>
              <w:rPr>
                <w:rFonts w:ascii="Ebrima" w:hAnsi="Ebrima" w:cs="Calibri"/>
                <w:b/>
                <w:bCs/>
              </w:rPr>
            </w:pPr>
            <w:r w:rsidRPr="005D7E34">
              <w:rPr>
                <w:rFonts w:ascii="Ebrima" w:hAnsi="Ebrima" w:cs="Calibri"/>
                <w:b/>
                <w:bCs/>
              </w:rPr>
              <w:t>Amortização (%)</w:t>
            </w:r>
          </w:p>
        </w:tc>
      </w:tr>
      <w:tr w:rsidR="0078631B" w:rsidRPr="005D7E34" w14:paraId="66C2382E" w14:textId="77777777" w:rsidTr="00CC7D33">
        <w:trPr>
          <w:trHeight w:val="330"/>
        </w:trPr>
        <w:tc>
          <w:tcPr>
            <w:tcW w:w="1511" w:type="pct"/>
            <w:tcBorders>
              <w:top w:val="nil"/>
              <w:left w:val="nil"/>
              <w:bottom w:val="nil"/>
              <w:right w:val="nil"/>
            </w:tcBorders>
            <w:shd w:val="clear" w:color="000000" w:fill="FFFFFF"/>
            <w:noWrap/>
            <w:vAlign w:val="center"/>
          </w:tcPr>
          <w:p w14:paraId="04ABC88A" w14:textId="77777777" w:rsidR="00BA72AF" w:rsidRPr="005D7E34" w:rsidRDefault="00BA72AF" w:rsidP="00CC7D33">
            <w:pPr>
              <w:jc w:val="center"/>
              <w:rPr>
                <w:rFonts w:ascii="Ebrima" w:hAnsi="Ebrima" w:cs="Calibri"/>
              </w:rPr>
            </w:pPr>
            <w:r w:rsidRPr="005D7E34">
              <w:rPr>
                <w:rFonts w:ascii="Ebrima" w:hAnsi="Ebrima" w:cs="Calibri"/>
              </w:rPr>
              <w:t>20/08/2021</w:t>
            </w:r>
          </w:p>
        </w:tc>
        <w:tc>
          <w:tcPr>
            <w:tcW w:w="596" w:type="pct"/>
            <w:tcBorders>
              <w:top w:val="nil"/>
              <w:left w:val="nil"/>
              <w:bottom w:val="nil"/>
              <w:right w:val="nil"/>
            </w:tcBorders>
            <w:shd w:val="clear" w:color="000000" w:fill="FFFFFF"/>
            <w:noWrap/>
            <w:vAlign w:val="center"/>
          </w:tcPr>
          <w:p w14:paraId="4D39026A" w14:textId="77777777" w:rsidR="00BA72AF" w:rsidRPr="005D7E34" w:rsidRDefault="00BA72AF" w:rsidP="00CC7D33">
            <w:pPr>
              <w:jc w:val="center"/>
              <w:rPr>
                <w:rFonts w:ascii="Ebrima" w:hAnsi="Ebrima" w:cs="Calibri"/>
              </w:rPr>
            </w:pPr>
            <w:r w:rsidRPr="005D7E34">
              <w:rPr>
                <w:rFonts w:ascii="Ebrima" w:hAnsi="Ebrima" w:cs="Calibri"/>
              </w:rPr>
              <w:t>1</w:t>
            </w:r>
          </w:p>
        </w:tc>
        <w:tc>
          <w:tcPr>
            <w:tcW w:w="1746" w:type="pct"/>
            <w:tcBorders>
              <w:top w:val="nil"/>
              <w:left w:val="nil"/>
              <w:bottom w:val="nil"/>
              <w:right w:val="nil"/>
            </w:tcBorders>
            <w:shd w:val="clear" w:color="000000" w:fill="FFFFFF"/>
            <w:noWrap/>
          </w:tcPr>
          <w:p w14:paraId="1F1E83C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tcPr>
          <w:p w14:paraId="70B18EDA"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376B42F1" w14:textId="77777777" w:rsidTr="00CC7D33">
        <w:trPr>
          <w:trHeight w:val="330"/>
        </w:trPr>
        <w:tc>
          <w:tcPr>
            <w:tcW w:w="1511" w:type="pct"/>
            <w:tcBorders>
              <w:top w:val="nil"/>
              <w:left w:val="nil"/>
              <w:bottom w:val="nil"/>
              <w:right w:val="nil"/>
            </w:tcBorders>
            <w:shd w:val="clear" w:color="000000" w:fill="FFFFFF"/>
            <w:noWrap/>
            <w:vAlign w:val="center"/>
            <w:hideMark/>
          </w:tcPr>
          <w:p w14:paraId="43F227A2" w14:textId="77777777" w:rsidR="00BA72AF" w:rsidRPr="005D7E34" w:rsidRDefault="00BA72AF" w:rsidP="00CC7D33">
            <w:pPr>
              <w:jc w:val="center"/>
              <w:rPr>
                <w:rFonts w:ascii="Ebrima" w:hAnsi="Ebrima" w:cs="Calibri"/>
              </w:rPr>
            </w:pPr>
            <w:r w:rsidRPr="005D7E34">
              <w:rPr>
                <w:rFonts w:ascii="Ebrima" w:hAnsi="Ebrima" w:cs="Calibri"/>
              </w:rPr>
              <w:t>20/09/2021</w:t>
            </w:r>
          </w:p>
        </w:tc>
        <w:tc>
          <w:tcPr>
            <w:tcW w:w="596" w:type="pct"/>
            <w:tcBorders>
              <w:top w:val="nil"/>
              <w:left w:val="nil"/>
              <w:bottom w:val="nil"/>
              <w:right w:val="nil"/>
            </w:tcBorders>
            <w:shd w:val="clear" w:color="000000" w:fill="FFFFFF"/>
            <w:noWrap/>
            <w:vAlign w:val="center"/>
            <w:hideMark/>
          </w:tcPr>
          <w:p w14:paraId="3BE75369" w14:textId="77777777" w:rsidR="00BA72AF" w:rsidRPr="005D7E34" w:rsidRDefault="00BA72AF" w:rsidP="00CC7D33">
            <w:pPr>
              <w:jc w:val="center"/>
              <w:rPr>
                <w:rFonts w:ascii="Ebrima" w:hAnsi="Ebrima" w:cs="Calibri"/>
              </w:rPr>
            </w:pPr>
            <w:r w:rsidRPr="005D7E34">
              <w:rPr>
                <w:rFonts w:ascii="Ebrima" w:hAnsi="Ebrima" w:cs="Calibri"/>
              </w:rPr>
              <w:t>2</w:t>
            </w:r>
          </w:p>
        </w:tc>
        <w:tc>
          <w:tcPr>
            <w:tcW w:w="1746" w:type="pct"/>
            <w:tcBorders>
              <w:top w:val="nil"/>
              <w:left w:val="nil"/>
              <w:bottom w:val="nil"/>
              <w:right w:val="nil"/>
            </w:tcBorders>
            <w:shd w:val="clear" w:color="000000" w:fill="FFFFFF"/>
            <w:noWrap/>
            <w:hideMark/>
          </w:tcPr>
          <w:p w14:paraId="3477A9A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DB44295"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55E90349" w14:textId="77777777" w:rsidTr="00CC7D33">
        <w:trPr>
          <w:trHeight w:val="330"/>
        </w:trPr>
        <w:tc>
          <w:tcPr>
            <w:tcW w:w="1511" w:type="pct"/>
            <w:tcBorders>
              <w:top w:val="nil"/>
              <w:left w:val="nil"/>
              <w:bottom w:val="nil"/>
              <w:right w:val="nil"/>
            </w:tcBorders>
            <w:shd w:val="clear" w:color="000000" w:fill="FFFFFF"/>
            <w:noWrap/>
            <w:vAlign w:val="center"/>
            <w:hideMark/>
          </w:tcPr>
          <w:p w14:paraId="28F3F849" w14:textId="77777777" w:rsidR="00BA72AF" w:rsidRPr="005D7E34" w:rsidRDefault="00BA72AF" w:rsidP="00CC7D33">
            <w:pPr>
              <w:jc w:val="center"/>
              <w:rPr>
                <w:rFonts w:ascii="Ebrima" w:hAnsi="Ebrima" w:cs="Calibri"/>
              </w:rPr>
            </w:pPr>
            <w:r w:rsidRPr="005D7E34">
              <w:rPr>
                <w:rFonts w:ascii="Ebrima" w:hAnsi="Ebrima" w:cs="Calibri"/>
              </w:rPr>
              <w:t>20/10/2021</w:t>
            </w:r>
          </w:p>
        </w:tc>
        <w:tc>
          <w:tcPr>
            <w:tcW w:w="596" w:type="pct"/>
            <w:tcBorders>
              <w:top w:val="nil"/>
              <w:left w:val="nil"/>
              <w:bottom w:val="nil"/>
              <w:right w:val="nil"/>
            </w:tcBorders>
            <w:shd w:val="clear" w:color="000000" w:fill="FFFFFF"/>
            <w:noWrap/>
            <w:vAlign w:val="center"/>
            <w:hideMark/>
          </w:tcPr>
          <w:p w14:paraId="3288CF1A" w14:textId="77777777" w:rsidR="00BA72AF" w:rsidRPr="005D7E34" w:rsidRDefault="00BA72AF" w:rsidP="00CC7D33">
            <w:pPr>
              <w:jc w:val="center"/>
              <w:rPr>
                <w:rFonts w:ascii="Ebrima" w:hAnsi="Ebrima" w:cs="Calibri"/>
              </w:rPr>
            </w:pPr>
            <w:r w:rsidRPr="005D7E34">
              <w:rPr>
                <w:rFonts w:ascii="Ebrima" w:hAnsi="Ebrima" w:cs="Calibri"/>
              </w:rPr>
              <w:t>3</w:t>
            </w:r>
          </w:p>
        </w:tc>
        <w:tc>
          <w:tcPr>
            <w:tcW w:w="1746" w:type="pct"/>
            <w:tcBorders>
              <w:top w:val="nil"/>
              <w:left w:val="nil"/>
              <w:bottom w:val="nil"/>
              <w:right w:val="nil"/>
            </w:tcBorders>
            <w:shd w:val="clear" w:color="000000" w:fill="FFFFFF"/>
            <w:noWrap/>
            <w:hideMark/>
          </w:tcPr>
          <w:p w14:paraId="457DF65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C5FE536"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15D80E3F" w14:textId="77777777" w:rsidTr="00CC7D33">
        <w:trPr>
          <w:trHeight w:val="330"/>
        </w:trPr>
        <w:tc>
          <w:tcPr>
            <w:tcW w:w="1511" w:type="pct"/>
            <w:tcBorders>
              <w:top w:val="nil"/>
              <w:left w:val="nil"/>
              <w:bottom w:val="nil"/>
              <w:right w:val="nil"/>
            </w:tcBorders>
            <w:shd w:val="clear" w:color="000000" w:fill="FFFFFF"/>
            <w:noWrap/>
            <w:vAlign w:val="center"/>
            <w:hideMark/>
          </w:tcPr>
          <w:p w14:paraId="672FE9F9" w14:textId="77777777" w:rsidR="00BA72AF" w:rsidRPr="005D7E34" w:rsidRDefault="00BA72AF" w:rsidP="00CC7D33">
            <w:pPr>
              <w:jc w:val="center"/>
              <w:rPr>
                <w:rFonts w:ascii="Ebrima" w:hAnsi="Ebrima" w:cs="Calibri"/>
              </w:rPr>
            </w:pPr>
            <w:r w:rsidRPr="005D7E34">
              <w:rPr>
                <w:rFonts w:ascii="Ebrima" w:hAnsi="Ebrima" w:cs="Calibri"/>
              </w:rPr>
              <w:t>22/11/2021</w:t>
            </w:r>
          </w:p>
        </w:tc>
        <w:tc>
          <w:tcPr>
            <w:tcW w:w="596" w:type="pct"/>
            <w:tcBorders>
              <w:top w:val="nil"/>
              <w:left w:val="nil"/>
              <w:bottom w:val="nil"/>
              <w:right w:val="nil"/>
            </w:tcBorders>
            <w:shd w:val="clear" w:color="000000" w:fill="FFFFFF"/>
            <w:noWrap/>
            <w:vAlign w:val="center"/>
            <w:hideMark/>
          </w:tcPr>
          <w:p w14:paraId="342FE939" w14:textId="77777777" w:rsidR="00BA72AF" w:rsidRPr="005D7E34" w:rsidRDefault="00BA72AF" w:rsidP="00CC7D33">
            <w:pPr>
              <w:jc w:val="center"/>
              <w:rPr>
                <w:rFonts w:ascii="Ebrima" w:hAnsi="Ebrima" w:cs="Calibri"/>
              </w:rPr>
            </w:pPr>
            <w:r w:rsidRPr="005D7E34">
              <w:rPr>
                <w:rFonts w:ascii="Ebrima" w:hAnsi="Ebrima" w:cs="Calibri"/>
              </w:rPr>
              <w:t>4</w:t>
            </w:r>
          </w:p>
        </w:tc>
        <w:tc>
          <w:tcPr>
            <w:tcW w:w="1746" w:type="pct"/>
            <w:tcBorders>
              <w:top w:val="nil"/>
              <w:left w:val="nil"/>
              <w:bottom w:val="nil"/>
              <w:right w:val="nil"/>
            </w:tcBorders>
            <w:shd w:val="clear" w:color="000000" w:fill="FFFFFF"/>
            <w:noWrap/>
            <w:hideMark/>
          </w:tcPr>
          <w:p w14:paraId="2D12FB8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C4889B7"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49FED945" w14:textId="77777777" w:rsidTr="00CC7D33">
        <w:trPr>
          <w:trHeight w:val="330"/>
        </w:trPr>
        <w:tc>
          <w:tcPr>
            <w:tcW w:w="1511" w:type="pct"/>
            <w:tcBorders>
              <w:top w:val="nil"/>
              <w:left w:val="nil"/>
              <w:bottom w:val="nil"/>
              <w:right w:val="nil"/>
            </w:tcBorders>
            <w:shd w:val="clear" w:color="000000" w:fill="FFFFFF"/>
            <w:noWrap/>
            <w:vAlign w:val="center"/>
            <w:hideMark/>
          </w:tcPr>
          <w:p w14:paraId="1CA7356B" w14:textId="77777777" w:rsidR="00BA72AF" w:rsidRPr="005D7E34" w:rsidRDefault="00BA72AF" w:rsidP="00CC7D33">
            <w:pPr>
              <w:jc w:val="center"/>
              <w:rPr>
                <w:rFonts w:ascii="Ebrima" w:hAnsi="Ebrima" w:cs="Calibri"/>
              </w:rPr>
            </w:pPr>
            <w:r w:rsidRPr="005D7E34">
              <w:rPr>
                <w:rFonts w:ascii="Ebrima" w:hAnsi="Ebrima" w:cs="Calibri"/>
              </w:rPr>
              <w:t>20/12/2021</w:t>
            </w:r>
          </w:p>
        </w:tc>
        <w:tc>
          <w:tcPr>
            <w:tcW w:w="596" w:type="pct"/>
            <w:tcBorders>
              <w:top w:val="nil"/>
              <w:left w:val="nil"/>
              <w:bottom w:val="nil"/>
              <w:right w:val="nil"/>
            </w:tcBorders>
            <w:shd w:val="clear" w:color="000000" w:fill="FFFFFF"/>
            <w:noWrap/>
            <w:vAlign w:val="center"/>
            <w:hideMark/>
          </w:tcPr>
          <w:p w14:paraId="55B91BFE" w14:textId="77777777" w:rsidR="00BA72AF" w:rsidRPr="005D7E34" w:rsidRDefault="00BA72AF" w:rsidP="00CC7D33">
            <w:pPr>
              <w:jc w:val="center"/>
              <w:rPr>
                <w:rFonts w:ascii="Ebrima" w:hAnsi="Ebrima" w:cs="Calibri"/>
              </w:rPr>
            </w:pPr>
            <w:r w:rsidRPr="005D7E34">
              <w:rPr>
                <w:rFonts w:ascii="Ebrima" w:hAnsi="Ebrima" w:cs="Calibri"/>
              </w:rPr>
              <w:t>5</w:t>
            </w:r>
          </w:p>
        </w:tc>
        <w:tc>
          <w:tcPr>
            <w:tcW w:w="1746" w:type="pct"/>
            <w:tcBorders>
              <w:top w:val="nil"/>
              <w:left w:val="nil"/>
              <w:bottom w:val="nil"/>
              <w:right w:val="nil"/>
            </w:tcBorders>
            <w:shd w:val="clear" w:color="000000" w:fill="FFFFFF"/>
            <w:noWrap/>
            <w:hideMark/>
          </w:tcPr>
          <w:p w14:paraId="3973BC1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8045A09"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348154B6" w14:textId="77777777" w:rsidTr="00CC7D33">
        <w:trPr>
          <w:trHeight w:val="330"/>
        </w:trPr>
        <w:tc>
          <w:tcPr>
            <w:tcW w:w="1511" w:type="pct"/>
            <w:tcBorders>
              <w:top w:val="nil"/>
              <w:left w:val="nil"/>
              <w:bottom w:val="nil"/>
              <w:right w:val="nil"/>
            </w:tcBorders>
            <w:shd w:val="clear" w:color="000000" w:fill="FFFFFF"/>
            <w:noWrap/>
            <w:vAlign w:val="center"/>
            <w:hideMark/>
          </w:tcPr>
          <w:p w14:paraId="50E20947" w14:textId="77777777" w:rsidR="00BA72AF" w:rsidRPr="005D7E34" w:rsidRDefault="00BA72AF" w:rsidP="00CC7D33">
            <w:pPr>
              <w:jc w:val="center"/>
              <w:rPr>
                <w:rFonts w:ascii="Ebrima" w:hAnsi="Ebrima" w:cs="Calibri"/>
              </w:rPr>
            </w:pPr>
            <w:r w:rsidRPr="005D7E34">
              <w:rPr>
                <w:rFonts w:ascii="Ebrima" w:hAnsi="Ebrima" w:cs="Calibri"/>
              </w:rPr>
              <w:t>20/01/2022</w:t>
            </w:r>
          </w:p>
        </w:tc>
        <w:tc>
          <w:tcPr>
            <w:tcW w:w="596" w:type="pct"/>
            <w:tcBorders>
              <w:top w:val="nil"/>
              <w:left w:val="nil"/>
              <w:bottom w:val="nil"/>
              <w:right w:val="nil"/>
            </w:tcBorders>
            <w:shd w:val="clear" w:color="000000" w:fill="FFFFFF"/>
            <w:noWrap/>
            <w:vAlign w:val="center"/>
            <w:hideMark/>
          </w:tcPr>
          <w:p w14:paraId="0A8AC123" w14:textId="77777777" w:rsidR="00BA72AF" w:rsidRPr="005D7E34" w:rsidRDefault="00BA72AF" w:rsidP="00CC7D33">
            <w:pPr>
              <w:jc w:val="center"/>
              <w:rPr>
                <w:rFonts w:ascii="Ebrima" w:hAnsi="Ebrima" w:cs="Calibri"/>
              </w:rPr>
            </w:pPr>
            <w:r w:rsidRPr="005D7E34">
              <w:rPr>
                <w:rFonts w:ascii="Ebrima" w:hAnsi="Ebrima" w:cs="Calibri"/>
              </w:rPr>
              <w:t>6</w:t>
            </w:r>
          </w:p>
        </w:tc>
        <w:tc>
          <w:tcPr>
            <w:tcW w:w="1746" w:type="pct"/>
            <w:tcBorders>
              <w:top w:val="nil"/>
              <w:left w:val="nil"/>
              <w:bottom w:val="nil"/>
              <w:right w:val="nil"/>
            </w:tcBorders>
            <w:shd w:val="clear" w:color="000000" w:fill="FFFFFF"/>
            <w:noWrap/>
            <w:hideMark/>
          </w:tcPr>
          <w:p w14:paraId="0820151D"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1D6B241"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0497E85B" w14:textId="77777777" w:rsidTr="00CC7D33">
        <w:trPr>
          <w:trHeight w:val="330"/>
        </w:trPr>
        <w:tc>
          <w:tcPr>
            <w:tcW w:w="1511" w:type="pct"/>
            <w:tcBorders>
              <w:top w:val="nil"/>
              <w:left w:val="nil"/>
              <w:bottom w:val="nil"/>
              <w:right w:val="nil"/>
            </w:tcBorders>
            <w:shd w:val="clear" w:color="000000" w:fill="FFFFFF"/>
            <w:noWrap/>
            <w:vAlign w:val="center"/>
            <w:hideMark/>
          </w:tcPr>
          <w:p w14:paraId="609B8F93" w14:textId="77777777" w:rsidR="00BA72AF" w:rsidRPr="005D7E34" w:rsidRDefault="00BA72AF" w:rsidP="00CC7D33">
            <w:pPr>
              <w:jc w:val="center"/>
              <w:rPr>
                <w:rFonts w:ascii="Ebrima" w:hAnsi="Ebrima" w:cs="Calibri"/>
              </w:rPr>
            </w:pPr>
            <w:r w:rsidRPr="005D7E34">
              <w:rPr>
                <w:rFonts w:ascii="Ebrima" w:hAnsi="Ebrima" w:cs="Calibri"/>
              </w:rPr>
              <w:t>21/02/2022</w:t>
            </w:r>
          </w:p>
        </w:tc>
        <w:tc>
          <w:tcPr>
            <w:tcW w:w="596" w:type="pct"/>
            <w:tcBorders>
              <w:top w:val="nil"/>
              <w:left w:val="nil"/>
              <w:bottom w:val="nil"/>
              <w:right w:val="nil"/>
            </w:tcBorders>
            <w:shd w:val="clear" w:color="000000" w:fill="FFFFFF"/>
            <w:noWrap/>
            <w:vAlign w:val="center"/>
            <w:hideMark/>
          </w:tcPr>
          <w:p w14:paraId="4ADFE2DA" w14:textId="77777777" w:rsidR="00BA72AF" w:rsidRPr="005D7E34" w:rsidRDefault="00BA72AF" w:rsidP="00CC7D33">
            <w:pPr>
              <w:jc w:val="center"/>
              <w:rPr>
                <w:rFonts w:ascii="Ebrima" w:hAnsi="Ebrima" w:cs="Calibri"/>
              </w:rPr>
            </w:pPr>
            <w:r w:rsidRPr="005D7E34">
              <w:rPr>
                <w:rFonts w:ascii="Ebrima" w:hAnsi="Ebrima" w:cs="Calibri"/>
              </w:rPr>
              <w:t>7</w:t>
            </w:r>
          </w:p>
        </w:tc>
        <w:tc>
          <w:tcPr>
            <w:tcW w:w="1746" w:type="pct"/>
            <w:tcBorders>
              <w:top w:val="nil"/>
              <w:left w:val="nil"/>
              <w:bottom w:val="nil"/>
              <w:right w:val="nil"/>
            </w:tcBorders>
            <w:shd w:val="clear" w:color="000000" w:fill="FFFFFF"/>
            <w:noWrap/>
            <w:hideMark/>
          </w:tcPr>
          <w:p w14:paraId="0A0EA6FB"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F28A03B"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40D5715D" w14:textId="77777777" w:rsidTr="00CC7D33">
        <w:trPr>
          <w:trHeight w:val="330"/>
        </w:trPr>
        <w:tc>
          <w:tcPr>
            <w:tcW w:w="1511" w:type="pct"/>
            <w:tcBorders>
              <w:top w:val="nil"/>
              <w:left w:val="nil"/>
              <w:bottom w:val="nil"/>
              <w:right w:val="nil"/>
            </w:tcBorders>
            <w:shd w:val="clear" w:color="000000" w:fill="FFFFFF"/>
            <w:noWrap/>
            <w:vAlign w:val="center"/>
            <w:hideMark/>
          </w:tcPr>
          <w:p w14:paraId="52B99458" w14:textId="77777777" w:rsidR="00BA72AF" w:rsidRPr="005D7E34" w:rsidRDefault="00BA72AF" w:rsidP="00CC7D33">
            <w:pPr>
              <w:jc w:val="center"/>
              <w:rPr>
                <w:rFonts w:ascii="Ebrima" w:hAnsi="Ebrima" w:cs="Calibri"/>
              </w:rPr>
            </w:pPr>
            <w:r w:rsidRPr="005D7E34">
              <w:rPr>
                <w:rFonts w:ascii="Ebrima" w:hAnsi="Ebrima" w:cs="Calibri"/>
              </w:rPr>
              <w:t>21/03/2022</w:t>
            </w:r>
          </w:p>
        </w:tc>
        <w:tc>
          <w:tcPr>
            <w:tcW w:w="596" w:type="pct"/>
            <w:tcBorders>
              <w:top w:val="nil"/>
              <w:left w:val="nil"/>
              <w:bottom w:val="nil"/>
              <w:right w:val="nil"/>
            </w:tcBorders>
            <w:shd w:val="clear" w:color="000000" w:fill="FFFFFF"/>
            <w:noWrap/>
            <w:vAlign w:val="center"/>
            <w:hideMark/>
          </w:tcPr>
          <w:p w14:paraId="347CD108" w14:textId="77777777" w:rsidR="00BA72AF" w:rsidRPr="005D7E34" w:rsidRDefault="00BA72AF" w:rsidP="00CC7D33">
            <w:pPr>
              <w:jc w:val="center"/>
              <w:rPr>
                <w:rFonts w:ascii="Ebrima" w:hAnsi="Ebrima" w:cs="Calibri"/>
              </w:rPr>
            </w:pPr>
            <w:r w:rsidRPr="005D7E34">
              <w:rPr>
                <w:rFonts w:ascii="Ebrima" w:hAnsi="Ebrima" w:cs="Calibri"/>
              </w:rPr>
              <w:t>8</w:t>
            </w:r>
          </w:p>
        </w:tc>
        <w:tc>
          <w:tcPr>
            <w:tcW w:w="1746" w:type="pct"/>
            <w:tcBorders>
              <w:top w:val="nil"/>
              <w:left w:val="nil"/>
              <w:bottom w:val="nil"/>
              <w:right w:val="nil"/>
            </w:tcBorders>
            <w:shd w:val="clear" w:color="000000" w:fill="FFFFFF"/>
            <w:noWrap/>
            <w:hideMark/>
          </w:tcPr>
          <w:p w14:paraId="336BEA50"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E08C0B3"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73C074E9" w14:textId="77777777" w:rsidTr="00CC7D33">
        <w:trPr>
          <w:trHeight w:val="330"/>
        </w:trPr>
        <w:tc>
          <w:tcPr>
            <w:tcW w:w="1511" w:type="pct"/>
            <w:tcBorders>
              <w:top w:val="nil"/>
              <w:left w:val="nil"/>
              <w:bottom w:val="nil"/>
              <w:right w:val="nil"/>
            </w:tcBorders>
            <w:shd w:val="clear" w:color="000000" w:fill="FFFFFF"/>
            <w:noWrap/>
            <w:vAlign w:val="center"/>
            <w:hideMark/>
          </w:tcPr>
          <w:p w14:paraId="576ACA8F" w14:textId="77777777" w:rsidR="00BA72AF" w:rsidRPr="005D7E34" w:rsidRDefault="00BA72AF" w:rsidP="00CC7D33">
            <w:pPr>
              <w:jc w:val="center"/>
              <w:rPr>
                <w:rFonts w:ascii="Ebrima" w:hAnsi="Ebrima" w:cs="Calibri"/>
              </w:rPr>
            </w:pPr>
            <w:r w:rsidRPr="005D7E34">
              <w:rPr>
                <w:rFonts w:ascii="Ebrima" w:hAnsi="Ebrima" w:cs="Calibri"/>
              </w:rPr>
              <w:t>20/04/2022</w:t>
            </w:r>
          </w:p>
        </w:tc>
        <w:tc>
          <w:tcPr>
            <w:tcW w:w="596" w:type="pct"/>
            <w:tcBorders>
              <w:top w:val="nil"/>
              <w:left w:val="nil"/>
              <w:bottom w:val="nil"/>
              <w:right w:val="nil"/>
            </w:tcBorders>
            <w:shd w:val="clear" w:color="000000" w:fill="FFFFFF"/>
            <w:noWrap/>
            <w:vAlign w:val="center"/>
            <w:hideMark/>
          </w:tcPr>
          <w:p w14:paraId="36E9BE9F" w14:textId="77777777" w:rsidR="00BA72AF" w:rsidRPr="005D7E34" w:rsidRDefault="00BA72AF" w:rsidP="00CC7D33">
            <w:pPr>
              <w:jc w:val="center"/>
              <w:rPr>
                <w:rFonts w:ascii="Ebrima" w:hAnsi="Ebrima" w:cs="Calibri"/>
              </w:rPr>
            </w:pPr>
            <w:r w:rsidRPr="005D7E34">
              <w:rPr>
                <w:rFonts w:ascii="Ebrima" w:hAnsi="Ebrima" w:cs="Calibri"/>
              </w:rPr>
              <w:t>9</w:t>
            </w:r>
          </w:p>
        </w:tc>
        <w:tc>
          <w:tcPr>
            <w:tcW w:w="1746" w:type="pct"/>
            <w:tcBorders>
              <w:top w:val="nil"/>
              <w:left w:val="nil"/>
              <w:bottom w:val="nil"/>
              <w:right w:val="nil"/>
            </w:tcBorders>
            <w:shd w:val="clear" w:color="000000" w:fill="FFFFFF"/>
            <w:noWrap/>
            <w:hideMark/>
          </w:tcPr>
          <w:p w14:paraId="4042981A"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5D1FC14"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13A8D877" w14:textId="77777777" w:rsidTr="00CC7D33">
        <w:trPr>
          <w:trHeight w:val="330"/>
        </w:trPr>
        <w:tc>
          <w:tcPr>
            <w:tcW w:w="1511" w:type="pct"/>
            <w:tcBorders>
              <w:top w:val="nil"/>
              <w:left w:val="nil"/>
              <w:bottom w:val="nil"/>
              <w:right w:val="nil"/>
            </w:tcBorders>
            <w:shd w:val="clear" w:color="000000" w:fill="FFFFFF"/>
            <w:noWrap/>
            <w:vAlign w:val="center"/>
            <w:hideMark/>
          </w:tcPr>
          <w:p w14:paraId="39521332" w14:textId="77777777" w:rsidR="00BA72AF" w:rsidRPr="005D7E34" w:rsidRDefault="00BA72AF" w:rsidP="00CC7D33">
            <w:pPr>
              <w:jc w:val="center"/>
              <w:rPr>
                <w:rFonts w:ascii="Ebrima" w:hAnsi="Ebrima" w:cs="Calibri"/>
              </w:rPr>
            </w:pPr>
            <w:r w:rsidRPr="005D7E34">
              <w:rPr>
                <w:rFonts w:ascii="Ebrima" w:hAnsi="Ebrima" w:cs="Calibri"/>
              </w:rPr>
              <w:t>20/05/2022</w:t>
            </w:r>
          </w:p>
        </w:tc>
        <w:tc>
          <w:tcPr>
            <w:tcW w:w="596" w:type="pct"/>
            <w:tcBorders>
              <w:top w:val="nil"/>
              <w:left w:val="nil"/>
              <w:bottom w:val="nil"/>
              <w:right w:val="nil"/>
            </w:tcBorders>
            <w:shd w:val="clear" w:color="000000" w:fill="FFFFFF"/>
            <w:noWrap/>
            <w:vAlign w:val="center"/>
            <w:hideMark/>
          </w:tcPr>
          <w:p w14:paraId="1CB72515" w14:textId="77777777" w:rsidR="00BA72AF" w:rsidRPr="005D7E34" w:rsidRDefault="00BA72AF" w:rsidP="00CC7D33">
            <w:pPr>
              <w:jc w:val="center"/>
              <w:rPr>
                <w:rFonts w:ascii="Ebrima" w:hAnsi="Ebrima" w:cs="Calibri"/>
              </w:rPr>
            </w:pPr>
            <w:r w:rsidRPr="005D7E34">
              <w:rPr>
                <w:rFonts w:ascii="Ebrima" w:hAnsi="Ebrima" w:cs="Calibri"/>
              </w:rPr>
              <w:t>10</w:t>
            </w:r>
          </w:p>
        </w:tc>
        <w:tc>
          <w:tcPr>
            <w:tcW w:w="1746" w:type="pct"/>
            <w:tcBorders>
              <w:top w:val="nil"/>
              <w:left w:val="nil"/>
              <w:bottom w:val="nil"/>
              <w:right w:val="nil"/>
            </w:tcBorders>
            <w:shd w:val="clear" w:color="000000" w:fill="FFFFFF"/>
            <w:noWrap/>
            <w:hideMark/>
          </w:tcPr>
          <w:p w14:paraId="391647C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6CCA37E"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333CA601" w14:textId="77777777" w:rsidTr="00CC7D33">
        <w:trPr>
          <w:trHeight w:val="330"/>
        </w:trPr>
        <w:tc>
          <w:tcPr>
            <w:tcW w:w="1511" w:type="pct"/>
            <w:tcBorders>
              <w:top w:val="nil"/>
              <w:left w:val="nil"/>
              <w:bottom w:val="nil"/>
              <w:right w:val="nil"/>
            </w:tcBorders>
            <w:shd w:val="clear" w:color="000000" w:fill="FFFFFF"/>
            <w:noWrap/>
            <w:vAlign w:val="center"/>
            <w:hideMark/>
          </w:tcPr>
          <w:p w14:paraId="4F850FD7" w14:textId="77777777" w:rsidR="00BA72AF" w:rsidRPr="005D7E34" w:rsidRDefault="00BA72AF" w:rsidP="00CC7D33">
            <w:pPr>
              <w:jc w:val="center"/>
              <w:rPr>
                <w:rFonts w:ascii="Ebrima" w:hAnsi="Ebrima" w:cs="Calibri"/>
              </w:rPr>
            </w:pPr>
            <w:r w:rsidRPr="005D7E34">
              <w:rPr>
                <w:rFonts w:ascii="Ebrima" w:hAnsi="Ebrima" w:cs="Calibri"/>
              </w:rPr>
              <w:t>20/06/2022</w:t>
            </w:r>
          </w:p>
        </w:tc>
        <w:tc>
          <w:tcPr>
            <w:tcW w:w="596" w:type="pct"/>
            <w:tcBorders>
              <w:top w:val="nil"/>
              <w:left w:val="nil"/>
              <w:bottom w:val="nil"/>
              <w:right w:val="nil"/>
            </w:tcBorders>
            <w:shd w:val="clear" w:color="000000" w:fill="FFFFFF"/>
            <w:noWrap/>
            <w:vAlign w:val="center"/>
            <w:hideMark/>
          </w:tcPr>
          <w:p w14:paraId="3EBD974D" w14:textId="77777777" w:rsidR="00BA72AF" w:rsidRPr="005D7E34" w:rsidRDefault="00BA72AF" w:rsidP="00CC7D33">
            <w:pPr>
              <w:jc w:val="center"/>
              <w:rPr>
                <w:rFonts w:ascii="Ebrima" w:hAnsi="Ebrima" w:cs="Calibri"/>
              </w:rPr>
            </w:pPr>
            <w:r w:rsidRPr="005D7E34">
              <w:rPr>
                <w:rFonts w:ascii="Ebrima" w:hAnsi="Ebrima" w:cs="Calibri"/>
              </w:rPr>
              <w:t>11</w:t>
            </w:r>
          </w:p>
        </w:tc>
        <w:tc>
          <w:tcPr>
            <w:tcW w:w="1746" w:type="pct"/>
            <w:tcBorders>
              <w:top w:val="nil"/>
              <w:left w:val="nil"/>
              <w:bottom w:val="nil"/>
              <w:right w:val="nil"/>
            </w:tcBorders>
            <w:shd w:val="clear" w:color="000000" w:fill="FFFFFF"/>
            <w:noWrap/>
            <w:hideMark/>
          </w:tcPr>
          <w:p w14:paraId="0A6249E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7B9F017"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2912549C" w14:textId="77777777" w:rsidTr="00CC7D33">
        <w:trPr>
          <w:trHeight w:val="330"/>
        </w:trPr>
        <w:tc>
          <w:tcPr>
            <w:tcW w:w="1511" w:type="pct"/>
            <w:tcBorders>
              <w:top w:val="nil"/>
              <w:left w:val="nil"/>
              <w:bottom w:val="nil"/>
              <w:right w:val="nil"/>
            </w:tcBorders>
            <w:shd w:val="clear" w:color="000000" w:fill="FFFFFF"/>
            <w:noWrap/>
            <w:vAlign w:val="center"/>
            <w:hideMark/>
          </w:tcPr>
          <w:p w14:paraId="38B953BF" w14:textId="77777777" w:rsidR="00BA72AF" w:rsidRPr="005D7E34" w:rsidRDefault="00BA72AF" w:rsidP="00CC7D33">
            <w:pPr>
              <w:jc w:val="center"/>
              <w:rPr>
                <w:rFonts w:ascii="Ebrima" w:hAnsi="Ebrima" w:cs="Calibri"/>
              </w:rPr>
            </w:pPr>
            <w:r w:rsidRPr="005D7E34">
              <w:rPr>
                <w:rFonts w:ascii="Ebrima" w:hAnsi="Ebrima" w:cs="Calibri"/>
              </w:rPr>
              <w:t>20/07/2022</w:t>
            </w:r>
          </w:p>
        </w:tc>
        <w:tc>
          <w:tcPr>
            <w:tcW w:w="596" w:type="pct"/>
            <w:tcBorders>
              <w:top w:val="nil"/>
              <w:left w:val="nil"/>
              <w:bottom w:val="nil"/>
              <w:right w:val="nil"/>
            </w:tcBorders>
            <w:shd w:val="clear" w:color="000000" w:fill="FFFFFF"/>
            <w:noWrap/>
            <w:vAlign w:val="center"/>
            <w:hideMark/>
          </w:tcPr>
          <w:p w14:paraId="38CEA8FE" w14:textId="77777777" w:rsidR="00BA72AF" w:rsidRPr="005D7E34" w:rsidRDefault="00BA72AF" w:rsidP="00CC7D33">
            <w:pPr>
              <w:jc w:val="center"/>
              <w:rPr>
                <w:rFonts w:ascii="Ebrima" w:hAnsi="Ebrima" w:cs="Calibri"/>
              </w:rPr>
            </w:pPr>
            <w:r w:rsidRPr="005D7E34">
              <w:rPr>
                <w:rFonts w:ascii="Ebrima" w:hAnsi="Ebrima" w:cs="Calibri"/>
              </w:rPr>
              <w:t>12</w:t>
            </w:r>
          </w:p>
        </w:tc>
        <w:tc>
          <w:tcPr>
            <w:tcW w:w="1746" w:type="pct"/>
            <w:tcBorders>
              <w:top w:val="nil"/>
              <w:left w:val="nil"/>
              <w:bottom w:val="nil"/>
              <w:right w:val="nil"/>
            </w:tcBorders>
            <w:shd w:val="clear" w:color="000000" w:fill="FFFFFF"/>
            <w:noWrap/>
            <w:hideMark/>
          </w:tcPr>
          <w:p w14:paraId="6B35F39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FCF91A0"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6C9A050F" w14:textId="77777777" w:rsidTr="00CC7D33">
        <w:trPr>
          <w:trHeight w:val="330"/>
        </w:trPr>
        <w:tc>
          <w:tcPr>
            <w:tcW w:w="1511" w:type="pct"/>
            <w:tcBorders>
              <w:top w:val="nil"/>
              <w:left w:val="nil"/>
              <w:bottom w:val="nil"/>
              <w:right w:val="nil"/>
            </w:tcBorders>
            <w:shd w:val="clear" w:color="000000" w:fill="FFFFFF"/>
            <w:noWrap/>
            <w:vAlign w:val="center"/>
            <w:hideMark/>
          </w:tcPr>
          <w:p w14:paraId="3F44A1F7" w14:textId="77777777" w:rsidR="00BA72AF" w:rsidRPr="005D7E34" w:rsidRDefault="00BA72AF" w:rsidP="00CC7D33">
            <w:pPr>
              <w:jc w:val="center"/>
              <w:rPr>
                <w:rFonts w:ascii="Ebrima" w:hAnsi="Ebrima" w:cs="Calibri"/>
              </w:rPr>
            </w:pPr>
            <w:r w:rsidRPr="005D7E34">
              <w:rPr>
                <w:rFonts w:ascii="Ebrima" w:hAnsi="Ebrima" w:cs="Calibri"/>
              </w:rPr>
              <w:t>22/08/2022</w:t>
            </w:r>
          </w:p>
        </w:tc>
        <w:tc>
          <w:tcPr>
            <w:tcW w:w="596" w:type="pct"/>
            <w:tcBorders>
              <w:top w:val="nil"/>
              <w:left w:val="nil"/>
              <w:bottom w:val="nil"/>
              <w:right w:val="nil"/>
            </w:tcBorders>
            <w:shd w:val="clear" w:color="000000" w:fill="FFFFFF"/>
            <w:noWrap/>
            <w:vAlign w:val="center"/>
            <w:hideMark/>
          </w:tcPr>
          <w:p w14:paraId="47064A89" w14:textId="77777777" w:rsidR="00BA72AF" w:rsidRPr="005D7E34" w:rsidRDefault="00BA72AF" w:rsidP="00CC7D33">
            <w:pPr>
              <w:jc w:val="center"/>
              <w:rPr>
                <w:rFonts w:ascii="Ebrima" w:hAnsi="Ebrima" w:cs="Calibri"/>
              </w:rPr>
            </w:pPr>
            <w:r w:rsidRPr="005D7E34">
              <w:rPr>
                <w:rFonts w:ascii="Ebrima" w:hAnsi="Ebrima" w:cs="Calibri"/>
              </w:rPr>
              <w:t>13</w:t>
            </w:r>
          </w:p>
        </w:tc>
        <w:tc>
          <w:tcPr>
            <w:tcW w:w="1746" w:type="pct"/>
            <w:tcBorders>
              <w:top w:val="nil"/>
              <w:left w:val="nil"/>
              <w:bottom w:val="nil"/>
              <w:right w:val="nil"/>
            </w:tcBorders>
            <w:shd w:val="clear" w:color="000000" w:fill="FFFFFF"/>
            <w:noWrap/>
            <w:hideMark/>
          </w:tcPr>
          <w:p w14:paraId="5766406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8C0EEE9"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34218B9B" w14:textId="77777777" w:rsidTr="00CC7D33">
        <w:trPr>
          <w:trHeight w:val="330"/>
        </w:trPr>
        <w:tc>
          <w:tcPr>
            <w:tcW w:w="1511" w:type="pct"/>
            <w:tcBorders>
              <w:top w:val="nil"/>
              <w:left w:val="nil"/>
              <w:bottom w:val="nil"/>
              <w:right w:val="nil"/>
            </w:tcBorders>
            <w:shd w:val="clear" w:color="000000" w:fill="FFFFFF"/>
            <w:noWrap/>
            <w:vAlign w:val="center"/>
            <w:hideMark/>
          </w:tcPr>
          <w:p w14:paraId="6BC0F4ED" w14:textId="77777777" w:rsidR="00BA72AF" w:rsidRPr="005D7E34" w:rsidRDefault="00BA72AF" w:rsidP="00CC7D33">
            <w:pPr>
              <w:jc w:val="center"/>
              <w:rPr>
                <w:rFonts w:ascii="Ebrima" w:hAnsi="Ebrima" w:cs="Calibri"/>
              </w:rPr>
            </w:pPr>
            <w:r w:rsidRPr="005D7E34">
              <w:rPr>
                <w:rFonts w:ascii="Ebrima" w:hAnsi="Ebrima" w:cs="Calibri"/>
              </w:rPr>
              <w:t>20/09/2022</w:t>
            </w:r>
          </w:p>
        </w:tc>
        <w:tc>
          <w:tcPr>
            <w:tcW w:w="596" w:type="pct"/>
            <w:tcBorders>
              <w:top w:val="nil"/>
              <w:left w:val="nil"/>
              <w:bottom w:val="nil"/>
              <w:right w:val="nil"/>
            </w:tcBorders>
            <w:shd w:val="clear" w:color="000000" w:fill="FFFFFF"/>
            <w:noWrap/>
            <w:vAlign w:val="center"/>
            <w:hideMark/>
          </w:tcPr>
          <w:p w14:paraId="64811843" w14:textId="77777777" w:rsidR="00BA72AF" w:rsidRPr="005D7E34" w:rsidRDefault="00BA72AF" w:rsidP="00CC7D33">
            <w:pPr>
              <w:jc w:val="center"/>
              <w:rPr>
                <w:rFonts w:ascii="Ebrima" w:hAnsi="Ebrima" w:cs="Calibri"/>
              </w:rPr>
            </w:pPr>
            <w:r w:rsidRPr="005D7E34">
              <w:rPr>
                <w:rFonts w:ascii="Ebrima" w:hAnsi="Ebrima" w:cs="Calibri"/>
              </w:rPr>
              <w:t>14</w:t>
            </w:r>
          </w:p>
        </w:tc>
        <w:tc>
          <w:tcPr>
            <w:tcW w:w="1746" w:type="pct"/>
            <w:tcBorders>
              <w:top w:val="nil"/>
              <w:left w:val="nil"/>
              <w:bottom w:val="nil"/>
              <w:right w:val="nil"/>
            </w:tcBorders>
            <w:shd w:val="clear" w:color="000000" w:fill="FFFFFF"/>
            <w:noWrap/>
            <w:hideMark/>
          </w:tcPr>
          <w:p w14:paraId="478CBF6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D976599"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67138068" w14:textId="77777777" w:rsidTr="00CC7D33">
        <w:trPr>
          <w:trHeight w:val="330"/>
        </w:trPr>
        <w:tc>
          <w:tcPr>
            <w:tcW w:w="1511" w:type="pct"/>
            <w:tcBorders>
              <w:top w:val="nil"/>
              <w:left w:val="nil"/>
              <w:bottom w:val="nil"/>
              <w:right w:val="nil"/>
            </w:tcBorders>
            <w:shd w:val="clear" w:color="000000" w:fill="FFFFFF"/>
            <w:noWrap/>
            <w:vAlign w:val="center"/>
            <w:hideMark/>
          </w:tcPr>
          <w:p w14:paraId="05F577E1" w14:textId="77777777" w:rsidR="00BA72AF" w:rsidRPr="005D7E34" w:rsidRDefault="00BA72AF" w:rsidP="00CC7D33">
            <w:pPr>
              <w:jc w:val="center"/>
              <w:rPr>
                <w:rFonts w:ascii="Ebrima" w:hAnsi="Ebrima" w:cs="Calibri"/>
              </w:rPr>
            </w:pPr>
            <w:r w:rsidRPr="005D7E34">
              <w:rPr>
                <w:rFonts w:ascii="Ebrima" w:hAnsi="Ebrima" w:cs="Calibri"/>
              </w:rPr>
              <w:t>20/10/2022</w:t>
            </w:r>
          </w:p>
        </w:tc>
        <w:tc>
          <w:tcPr>
            <w:tcW w:w="596" w:type="pct"/>
            <w:tcBorders>
              <w:top w:val="nil"/>
              <w:left w:val="nil"/>
              <w:bottom w:val="nil"/>
              <w:right w:val="nil"/>
            </w:tcBorders>
            <w:shd w:val="clear" w:color="000000" w:fill="FFFFFF"/>
            <w:noWrap/>
            <w:vAlign w:val="center"/>
            <w:hideMark/>
          </w:tcPr>
          <w:p w14:paraId="3504998D" w14:textId="77777777" w:rsidR="00BA72AF" w:rsidRPr="005D7E34" w:rsidRDefault="00BA72AF" w:rsidP="00CC7D33">
            <w:pPr>
              <w:jc w:val="center"/>
              <w:rPr>
                <w:rFonts w:ascii="Ebrima" w:hAnsi="Ebrima" w:cs="Calibri"/>
              </w:rPr>
            </w:pPr>
            <w:r w:rsidRPr="005D7E34">
              <w:rPr>
                <w:rFonts w:ascii="Ebrima" w:hAnsi="Ebrima" w:cs="Calibri"/>
              </w:rPr>
              <w:t>15</w:t>
            </w:r>
          </w:p>
        </w:tc>
        <w:tc>
          <w:tcPr>
            <w:tcW w:w="1746" w:type="pct"/>
            <w:tcBorders>
              <w:top w:val="nil"/>
              <w:left w:val="nil"/>
              <w:bottom w:val="nil"/>
              <w:right w:val="nil"/>
            </w:tcBorders>
            <w:shd w:val="clear" w:color="000000" w:fill="FFFFFF"/>
            <w:noWrap/>
            <w:hideMark/>
          </w:tcPr>
          <w:p w14:paraId="0C83938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EBEC189"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7D477692" w14:textId="77777777" w:rsidTr="00CC7D33">
        <w:trPr>
          <w:trHeight w:val="330"/>
        </w:trPr>
        <w:tc>
          <w:tcPr>
            <w:tcW w:w="1511" w:type="pct"/>
            <w:tcBorders>
              <w:top w:val="nil"/>
              <w:left w:val="nil"/>
              <w:bottom w:val="nil"/>
              <w:right w:val="nil"/>
            </w:tcBorders>
            <w:shd w:val="clear" w:color="000000" w:fill="FFFFFF"/>
            <w:noWrap/>
            <w:vAlign w:val="center"/>
            <w:hideMark/>
          </w:tcPr>
          <w:p w14:paraId="7231F53D" w14:textId="77777777" w:rsidR="00BA72AF" w:rsidRPr="005D7E34" w:rsidRDefault="00BA72AF" w:rsidP="00CC7D33">
            <w:pPr>
              <w:jc w:val="center"/>
              <w:rPr>
                <w:rFonts w:ascii="Ebrima" w:hAnsi="Ebrima" w:cs="Calibri"/>
              </w:rPr>
            </w:pPr>
            <w:r w:rsidRPr="005D7E34">
              <w:rPr>
                <w:rFonts w:ascii="Ebrima" w:hAnsi="Ebrima" w:cs="Calibri"/>
              </w:rPr>
              <w:t>21/11/2022</w:t>
            </w:r>
          </w:p>
        </w:tc>
        <w:tc>
          <w:tcPr>
            <w:tcW w:w="596" w:type="pct"/>
            <w:tcBorders>
              <w:top w:val="nil"/>
              <w:left w:val="nil"/>
              <w:bottom w:val="nil"/>
              <w:right w:val="nil"/>
            </w:tcBorders>
            <w:shd w:val="clear" w:color="000000" w:fill="FFFFFF"/>
            <w:noWrap/>
            <w:vAlign w:val="center"/>
            <w:hideMark/>
          </w:tcPr>
          <w:p w14:paraId="019A0EBD" w14:textId="77777777" w:rsidR="00BA72AF" w:rsidRPr="005D7E34" w:rsidRDefault="00BA72AF" w:rsidP="00CC7D33">
            <w:pPr>
              <w:jc w:val="center"/>
              <w:rPr>
                <w:rFonts w:ascii="Ebrima" w:hAnsi="Ebrima" w:cs="Calibri"/>
              </w:rPr>
            </w:pPr>
            <w:r w:rsidRPr="005D7E34">
              <w:rPr>
                <w:rFonts w:ascii="Ebrima" w:hAnsi="Ebrima" w:cs="Calibri"/>
              </w:rPr>
              <w:t>16</w:t>
            </w:r>
          </w:p>
        </w:tc>
        <w:tc>
          <w:tcPr>
            <w:tcW w:w="1746" w:type="pct"/>
            <w:tcBorders>
              <w:top w:val="nil"/>
              <w:left w:val="nil"/>
              <w:bottom w:val="nil"/>
              <w:right w:val="nil"/>
            </w:tcBorders>
            <w:shd w:val="clear" w:color="000000" w:fill="FFFFFF"/>
            <w:noWrap/>
            <w:hideMark/>
          </w:tcPr>
          <w:p w14:paraId="0E34199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FC680C8"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43DF0349" w14:textId="77777777" w:rsidTr="00CC7D33">
        <w:trPr>
          <w:trHeight w:val="330"/>
        </w:trPr>
        <w:tc>
          <w:tcPr>
            <w:tcW w:w="1511" w:type="pct"/>
            <w:tcBorders>
              <w:top w:val="nil"/>
              <w:left w:val="nil"/>
              <w:bottom w:val="nil"/>
              <w:right w:val="nil"/>
            </w:tcBorders>
            <w:shd w:val="clear" w:color="000000" w:fill="FFFFFF"/>
            <w:noWrap/>
            <w:vAlign w:val="center"/>
            <w:hideMark/>
          </w:tcPr>
          <w:p w14:paraId="399CB5A7" w14:textId="77777777" w:rsidR="00BA72AF" w:rsidRPr="005D7E34" w:rsidRDefault="00BA72AF" w:rsidP="00CC7D33">
            <w:pPr>
              <w:jc w:val="center"/>
              <w:rPr>
                <w:rFonts w:ascii="Ebrima" w:hAnsi="Ebrima" w:cs="Calibri"/>
              </w:rPr>
            </w:pPr>
            <w:r w:rsidRPr="005D7E34">
              <w:rPr>
                <w:rFonts w:ascii="Ebrima" w:hAnsi="Ebrima" w:cs="Calibri"/>
              </w:rPr>
              <w:t>20/12/2022</w:t>
            </w:r>
          </w:p>
        </w:tc>
        <w:tc>
          <w:tcPr>
            <w:tcW w:w="596" w:type="pct"/>
            <w:tcBorders>
              <w:top w:val="nil"/>
              <w:left w:val="nil"/>
              <w:bottom w:val="nil"/>
              <w:right w:val="nil"/>
            </w:tcBorders>
            <w:shd w:val="clear" w:color="000000" w:fill="FFFFFF"/>
            <w:noWrap/>
            <w:vAlign w:val="center"/>
            <w:hideMark/>
          </w:tcPr>
          <w:p w14:paraId="4BF18FD3" w14:textId="77777777" w:rsidR="00BA72AF" w:rsidRPr="005D7E34" w:rsidRDefault="00BA72AF" w:rsidP="00CC7D33">
            <w:pPr>
              <w:jc w:val="center"/>
              <w:rPr>
                <w:rFonts w:ascii="Ebrima" w:hAnsi="Ebrima" w:cs="Calibri"/>
              </w:rPr>
            </w:pPr>
            <w:r w:rsidRPr="005D7E34">
              <w:rPr>
                <w:rFonts w:ascii="Ebrima" w:hAnsi="Ebrima" w:cs="Calibri"/>
              </w:rPr>
              <w:t>17</w:t>
            </w:r>
          </w:p>
        </w:tc>
        <w:tc>
          <w:tcPr>
            <w:tcW w:w="1746" w:type="pct"/>
            <w:tcBorders>
              <w:top w:val="nil"/>
              <w:left w:val="nil"/>
              <w:bottom w:val="nil"/>
              <w:right w:val="nil"/>
            </w:tcBorders>
            <w:shd w:val="clear" w:color="000000" w:fill="FFFFFF"/>
            <w:noWrap/>
            <w:hideMark/>
          </w:tcPr>
          <w:p w14:paraId="0D27686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BDDB7C0"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7FD52EE4" w14:textId="77777777" w:rsidTr="00CC7D33">
        <w:trPr>
          <w:trHeight w:val="330"/>
        </w:trPr>
        <w:tc>
          <w:tcPr>
            <w:tcW w:w="1511" w:type="pct"/>
            <w:tcBorders>
              <w:top w:val="nil"/>
              <w:left w:val="nil"/>
              <w:bottom w:val="nil"/>
              <w:right w:val="nil"/>
            </w:tcBorders>
            <w:shd w:val="clear" w:color="000000" w:fill="FFFFFF"/>
            <w:noWrap/>
            <w:vAlign w:val="center"/>
            <w:hideMark/>
          </w:tcPr>
          <w:p w14:paraId="5D8DECBF" w14:textId="77777777" w:rsidR="00BA72AF" w:rsidRPr="005D7E34" w:rsidRDefault="00BA72AF" w:rsidP="00CC7D33">
            <w:pPr>
              <w:jc w:val="center"/>
              <w:rPr>
                <w:rFonts w:ascii="Ebrima" w:hAnsi="Ebrima" w:cs="Calibri"/>
              </w:rPr>
            </w:pPr>
            <w:r w:rsidRPr="005D7E34">
              <w:rPr>
                <w:rFonts w:ascii="Ebrima" w:hAnsi="Ebrima" w:cs="Calibri"/>
              </w:rPr>
              <w:t>20/01/2023</w:t>
            </w:r>
          </w:p>
        </w:tc>
        <w:tc>
          <w:tcPr>
            <w:tcW w:w="596" w:type="pct"/>
            <w:tcBorders>
              <w:top w:val="nil"/>
              <w:left w:val="nil"/>
              <w:bottom w:val="nil"/>
              <w:right w:val="nil"/>
            </w:tcBorders>
            <w:shd w:val="clear" w:color="000000" w:fill="FFFFFF"/>
            <w:noWrap/>
            <w:vAlign w:val="center"/>
            <w:hideMark/>
          </w:tcPr>
          <w:p w14:paraId="28C04470" w14:textId="77777777" w:rsidR="00BA72AF" w:rsidRPr="005D7E34" w:rsidRDefault="00BA72AF" w:rsidP="00CC7D33">
            <w:pPr>
              <w:jc w:val="center"/>
              <w:rPr>
                <w:rFonts w:ascii="Ebrima" w:hAnsi="Ebrima" w:cs="Calibri"/>
              </w:rPr>
            </w:pPr>
            <w:r w:rsidRPr="005D7E34">
              <w:rPr>
                <w:rFonts w:ascii="Ebrima" w:hAnsi="Ebrima" w:cs="Calibri"/>
              </w:rPr>
              <w:t>18</w:t>
            </w:r>
          </w:p>
        </w:tc>
        <w:tc>
          <w:tcPr>
            <w:tcW w:w="1746" w:type="pct"/>
            <w:tcBorders>
              <w:top w:val="nil"/>
              <w:left w:val="nil"/>
              <w:bottom w:val="nil"/>
              <w:right w:val="nil"/>
            </w:tcBorders>
            <w:shd w:val="clear" w:color="000000" w:fill="FFFFFF"/>
            <w:noWrap/>
            <w:hideMark/>
          </w:tcPr>
          <w:p w14:paraId="730E497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6262139"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1B420745" w14:textId="77777777" w:rsidTr="00CC7D33">
        <w:trPr>
          <w:trHeight w:val="330"/>
        </w:trPr>
        <w:tc>
          <w:tcPr>
            <w:tcW w:w="1511" w:type="pct"/>
            <w:tcBorders>
              <w:top w:val="nil"/>
              <w:left w:val="nil"/>
              <w:bottom w:val="nil"/>
              <w:right w:val="nil"/>
            </w:tcBorders>
            <w:shd w:val="clear" w:color="000000" w:fill="FFFFFF"/>
            <w:noWrap/>
            <w:vAlign w:val="center"/>
            <w:hideMark/>
          </w:tcPr>
          <w:p w14:paraId="3074E0F5" w14:textId="77777777" w:rsidR="00BA72AF" w:rsidRPr="005D7E34" w:rsidRDefault="00BA72AF" w:rsidP="00CC7D33">
            <w:pPr>
              <w:jc w:val="center"/>
              <w:rPr>
                <w:rFonts w:ascii="Ebrima" w:hAnsi="Ebrima" w:cs="Calibri"/>
              </w:rPr>
            </w:pPr>
            <w:r w:rsidRPr="005D7E34">
              <w:rPr>
                <w:rFonts w:ascii="Ebrima" w:hAnsi="Ebrima" w:cs="Calibri"/>
              </w:rPr>
              <w:t>20/02/2023</w:t>
            </w:r>
          </w:p>
        </w:tc>
        <w:tc>
          <w:tcPr>
            <w:tcW w:w="596" w:type="pct"/>
            <w:tcBorders>
              <w:top w:val="nil"/>
              <w:left w:val="nil"/>
              <w:bottom w:val="nil"/>
              <w:right w:val="nil"/>
            </w:tcBorders>
            <w:shd w:val="clear" w:color="000000" w:fill="FFFFFF"/>
            <w:noWrap/>
            <w:vAlign w:val="center"/>
            <w:hideMark/>
          </w:tcPr>
          <w:p w14:paraId="0EE6E1DC" w14:textId="77777777" w:rsidR="00BA72AF" w:rsidRPr="005D7E34" w:rsidRDefault="00BA72AF" w:rsidP="00CC7D33">
            <w:pPr>
              <w:jc w:val="center"/>
              <w:rPr>
                <w:rFonts w:ascii="Ebrima" w:hAnsi="Ebrima" w:cs="Calibri"/>
              </w:rPr>
            </w:pPr>
            <w:r w:rsidRPr="005D7E34">
              <w:rPr>
                <w:rFonts w:ascii="Ebrima" w:hAnsi="Ebrima" w:cs="Calibri"/>
              </w:rPr>
              <w:t>19</w:t>
            </w:r>
          </w:p>
        </w:tc>
        <w:tc>
          <w:tcPr>
            <w:tcW w:w="1746" w:type="pct"/>
            <w:tcBorders>
              <w:top w:val="nil"/>
              <w:left w:val="nil"/>
              <w:bottom w:val="nil"/>
              <w:right w:val="nil"/>
            </w:tcBorders>
            <w:shd w:val="clear" w:color="000000" w:fill="FFFFFF"/>
            <w:noWrap/>
            <w:hideMark/>
          </w:tcPr>
          <w:p w14:paraId="4A737A01"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B1C6456"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0302F4B5" w14:textId="77777777" w:rsidTr="00CC7D33">
        <w:trPr>
          <w:trHeight w:val="330"/>
        </w:trPr>
        <w:tc>
          <w:tcPr>
            <w:tcW w:w="1511" w:type="pct"/>
            <w:tcBorders>
              <w:top w:val="nil"/>
              <w:left w:val="nil"/>
              <w:bottom w:val="nil"/>
              <w:right w:val="nil"/>
            </w:tcBorders>
            <w:shd w:val="clear" w:color="000000" w:fill="FFFFFF"/>
            <w:noWrap/>
            <w:vAlign w:val="center"/>
            <w:hideMark/>
          </w:tcPr>
          <w:p w14:paraId="4F1D953E" w14:textId="77777777" w:rsidR="00BA72AF" w:rsidRPr="005D7E34" w:rsidRDefault="00BA72AF" w:rsidP="00CC7D33">
            <w:pPr>
              <w:jc w:val="center"/>
              <w:rPr>
                <w:rFonts w:ascii="Ebrima" w:hAnsi="Ebrima" w:cs="Calibri"/>
              </w:rPr>
            </w:pPr>
            <w:r w:rsidRPr="005D7E34">
              <w:rPr>
                <w:rFonts w:ascii="Ebrima" w:hAnsi="Ebrima" w:cs="Calibri"/>
              </w:rPr>
              <w:t>20/03/2023</w:t>
            </w:r>
          </w:p>
        </w:tc>
        <w:tc>
          <w:tcPr>
            <w:tcW w:w="596" w:type="pct"/>
            <w:tcBorders>
              <w:top w:val="nil"/>
              <w:left w:val="nil"/>
              <w:bottom w:val="nil"/>
              <w:right w:val="nil"/>
            </w:tcBorders>
            <w:shd w:val="clear" w:color="000000" w:fill="FFFFFF"/>
            <w:noWrap/>
            <w:vAlign w:val="center"/>
            <w:hideMark/>
          </w:tcPr>
          <w:p w14:paraId="3CF347B0" w14:textId="77777777" w:rsidR="00BA72AF" w:rsidRPr="005D7E34" w:rsidRDefault="00BA72AF" w:rsidP="00CC7D33">
            <w:pPr>
              <w:jc w:val="center"/>
              <w:rPr>
                <w:rFonts w:ascii="Ebrima" w:hAnsi="Ebrima" w:cs="Calibri"/>
              </w:rPr>
            </w:pPr>
            <w:r w:rsidRPr="005D7E34">
              <w:rPr>
                <w:rFonts w:ascii="Ebrima" w:hAnsi="Ebrima" w:cs="Calibri"/>
              </w:rPr>
              <w:t>20</w:t>
            </w:r>
          </w:p>
        </w:tc>
        <w:tc>
          <w:tcPr>
            <w:tcW w:w="1746" w:type="pct"/>
            <w:tcBorders>
              <w:top w:val="nil"/>
              <w:left w:val="nil"/>
              <w:bottom w:val="nil"/>
              <w:right w:val="nil"/>
            </w:tcBorders>
            <w:shd w:val="clear" w:color="000000" w:fill="FFFFFF"/>
            <w:noWrap/>
            <w:hideMark/>
          </w:tcPr>
          <w:p w14:paraId="5C11EE7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6F57E81"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17988BF4" w14:textId="77777777" w:rsidTr="00CC7D33">
        <w:trPr>
          <w:trHeight w:val="330"/>
        </w:trPr>
        <w:tc>
          <w:tcPr>
            <w:tcW w:w="1511" w:type="pct"/>
            <w:tcBorders>
              <w:top w:val="nil"/>
              <w:left w:val="nil"/>
              <w:bottom w:val="nil"/>
              <w:right w:val="nil"/>
            </w:tcBorders>
            <w:shd w:val="clear" w:color="000000" w:fill="FFFFFF"/>
            <w:noWrap/>
            <w:vAlign w:val="center"/>
            <w:hideMark/>
          </w:tcPr>
          <w:p w14:paraId="23726F11" w14:textId="77777777" w:rsidR="00BA72AF" w:rsidRPr="005D7E34" w:rsidRDefault="00BA72AF" w:rsidP="00CC7D33">
            <w:pPr>
              <w:jc w:val="center"/>
              <w:rPr>
                <w:rFonts w:ascii="Ebrima" w:hAnsi="Ebrima" w:cs="Calibri"/>
              </w:rPr>
            </w:pPr>
            <w:r w:rsidRPr="005D7E34">
              <w:rPr>
                <w:rFonts w:ascii="Ebrima" w:hAnsi="Ebrima" w:cs="Calibri"/>
              </w:rPr>
              <w:t>20/04/2023</w:t>
            </w:r>
          </w:p>
        </w:tc>
        <w:tc>
          <w:tcPr>
            <w:tcW w:w="596" w:type="pct"/>
            <w:tcBorders>
              <w:top w:val="nil"/>
              <w:left w:val="nil"/>
              <w:bottom w:val="nil"/>
              <w:right w:val="nil"/>
            </w:tcBorders>
            <w:shd w:val="clear" w:color="000000" w:fill="FFFFFF"/>
            <w:noWrap/>
            <w:vAlign w:val="center"/>
            <w:hideMark/>
          </w:tcPr>
          <w:p w14:paraId="781B9234" w14:textId="77777777" w:rsidR="00BA72AF" w:rsidRPr="005D7E34" w:rsidRDefault="00BA72AF" w:rsidP="00CC7D33">
            <w:pPr>
              <w:jc w:val="center"/>
              <w:rPr>
                <w:rFonts w:ascii="Ebrima" w:hAnsi="Ebrima" w:cs="Calibri"/>
              </w:rPr>
            </w:pPr>
            <w:r w:rsidRPr="005D7E34">
              <w:rPr>
                <w:rFonts w:ascii="Ebrima" w:hAnsi="Ebrima" w:cs="Calibri"/>
              </w:rPr>
              <w:t>21</w:t>
            </w:r>
          </w:p>
        </w:tc>
        <w:tc>
          <w:tcPr>
            <w:tcW w:w="1746" w:type="pct"/>
            <w:tcBorders>
              <w:top w:val="nil"/>
              <w:left w:val="nil"/>
              <w:bottom w:val="nil"/>
              <w:right w:val="nil"/>
            </w:tcBorders>
            <w:shd w:val="clear" w:color="000000" w:fill="FFFFFF"/>
            <w:noWrap/>
            <w:hideMark/>
          </w:tcPr>
          <w:p w14:paraId="54C4BA1E"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A24FA07"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5CE1A436" w14:textId="77777777" w:rsidTr="00CC7D33">
        <w:trPr>
          <w:trHeight w:val="330"/>
        </w:trPr>
        <w:tc>
          <w:tcPr>
            <w:tcW w:w="1511" w:type="pct"/>
            <w:tcBorders>
              <w:top w:val="nil"/>
              <w:left w:val="nil"/>
              <w:bottom w:val="nil"/>
              <w:right w:val="nil"/>
            </w:tcBorders>
            <w:shd w:val="clear" w:color="000000" w:fill="FFFFFF"/>
            <w:noWrap/>
            <w:vAlign w:val="center"/>
            <w:hideMark/>
          </w:tcPr>
          <w:p w14:paraId="523DC5F6" w14:textId="77777777" w:rsidR="00BA72AF" w:rsidRPr="005D7E34" w:rsidRDefault="00BA72AF" w:rsidP="00CC7D33">
            <w:pPr>
              <w:jc w:val="center"/>
              <w:rPr>
                <w:rFonts w:ascii="Ebrima" w:hAnsi="Ebrima" w:cs="Calibri"/>
              </w:rPr>
            </w:pPr>
            <w:r w:rsidRPr="005D7E34">
              <w:rPr>
                <w:rFonts w:ascii="Ebrima" w:hAnsi="Ebrima" w:cs="Calibri"/>
              </w:rPr>
              <w:t>22/05/2023</w:t>
            </w:r>
          </w:p>
        </w:tc>
        <w:tc>
          <w:tcPr>
            <w:tcW w:w="596" w:type="pct"/>
            <w:tcBorders>
              <w:top w:val="nil"/>
              <w:left w:val="nil"/>
              <w:bottom w:val="nil"/>
              <w:right w:val="nil"/>
            </w:tcBorders>
            <w:shd w:val="clear" w:color="000000" w:fill="FFFFFF"/>
            <w:noWrap/>
            <w:vAlign w:val="center"/>
            <w:hideMark/>
          </w:tcPr>
          <w:p w14:paraId="26E062A8" w14:textId="77777777" w:rsidR="00BA72AF" w:rsidRPr="005D7E34" w:rsidRDefault="00BA72AF" w:rsidP="00CC7D33">
            <w:pPr>
              <w:jc w:val="center"/>
              <w:rPr>
                <w:rFonts w:ascii="Ebrima" w:hAnsi="Ebrima" w:cs="Calibri"/>
              </w:rPr>
            </w:pPr>
            <w:r w:rsidRPr="005D7E34">
              <w:rPr>
                <w:rFonts w:ascii="Ebrima" w:hAnsi="Ebrima" w:cs="Calibri"/>
              </w:rPr>
              <w:t>22</w:t>
            </w:r>
          </w:p>
        </w:tc>
        <w:tc>
          <w:tcPr>
            <w:tcW w:w="1746" w:type="pct"/>
            <w:tcBorders>
              <w:top w:val="nil"/>
              <w:left w:val="nil"/>
              <w:bottom w:val="nil"/>
              <w:right w:val="nil"/>
            </w:tcBorders>
            <w:shd w:val="clear" w:color="000000" w:fill="FFFFFF"/>
            <w:noWrap/>
            <w:hideMark/>
          </w:tcPr>
          <w:p w14:paraId="09359D4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8DF62E4"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3B908422" w14:textId="77777777" w:rsidTr="00CC7D33">
        <w:trPr>
          <w:trHeight w:val="330"/>
        </w:trPr>
        <w:tc>
          <w:tcPr>
            <w:tcW w:w="1511" w:type="pct"/>
            <w:tcBorders>
              <w:top w:val="nil"/>
              <w:left w:val="nil"/>
              <w:bottom w:val="nil"/>
              <w:right w:val="nil"/>
            </w:tcBorders>
            <w:shd w:val="clear" w:color="000000" w:fill="FFFFFF"/>
            <w:noWrap/>
            <w:vAlign w:val="center"/>
            <w:hideMark/>
          </w:tcPr>
          <w:p w14:paraId="57658E39" w14:textId="77777777" w:rsidR="00BA72AF" w:rsidRPr="005D7E34" w:rsidRDefault="00BA72AF" w:rsidP="00CC7D33">
            <w:pPr>
              <w:jc w:val="center"/>
              <w:rPr>
                <w:rFonts w:ascii="Ebrima" w:hAnsi="Ebrima" w:cs="Calibri"/>
              </w:rPr>
            </w:pPr>
            <w:r w:rsidRPr="005D7E34">
              <w:rPr>
                <w:rFonts w:ascii="Ebrima" w:hAnsi="Ebrima" w:cs="Calibri"/>
              </w:rPr>
              <w:t>20/06/2023</w:t>
            </w:r>
          </w:p>
        </w:tc>
        <w:tc>
          <w:tcPr>
            <w:tcW w:w="596" w:type="pct"/>
            <w:tcBorders>
              <w:top w:val="nil"/>
              <w:left w:val="nil"/>
              <w:bottom w:val="nil"/>
              <w:right w:val="nil"/>
            </w:tcBorders>
            <w:shd w:val="clear" w:color="000000" w:fill="FFFFFF"/>
            <w:noWrap/>
            <w:vAlign w:val="center"/>
            <w:hideMark/>
          </w:tcPr>
          <w:p w14:paraId="6E0DFC0B" w14:textId="77777777" w:rsidR="00BA72AF" w:rsidRPr="005D7E34" w:rsidRDefault="00BA72AF" w:rsidP="00CC7D33">
            <w:pPr>
              <w:jc w:val="center"/>
              <w:rPr>
                <w:rFonts w:ascii="Ebrima" w:hAnsi="Ebrima" w:cs="Calibri"/>
              </w:rPr>
            </w:pPr>
            <w:r w:rsidRPr="005D7E34">
              <w:rPr>
                <w:rFonts w:ascii="Ebrima" w:hAnsi="Ebrima" w:cs="Calibri"/>
              </w:rPr>
              <w:t>23</w:t>
            </w:r>
          </w:p>
        </w:tc>
        <w:tc>
          <w:tcPr>
            <w:tcW w:w="1746" w:type="pct"/>
            <w:tcBorders>
              <w:top w:val="nil"/>
              <w:left w:val="nil"/>
              <w:bottom w:val="nil"/>
              <w:right w:val="nil"/>
            </w:tcBorders>
            <w:shd w:val="clear" w:color="000000" w:fill="FFFFFF"/>
            <w:noWrap/>
            <w:hideMark/>
          </w:tcPr>
          <w:p w14:paraId="298B1BF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BBE6C2"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5C52EABC" w14:textId="77777777" w:rsidTr="00CC7D33">
        <w:trPr>
          <w:trHeight w:val="330"/>
        </w:trPr>
        <w:tc>
          <w:tcPr>
            <w:tcW w:w="1511" w:type="pct"/>
            <w:tcBorders>
              <w:top w:val="nil"/>
              <w:left w:val="nil"/>
              <w:bottom w:val="nil"/>
              <w:right w:val="nil"/>
            </w:tcBorders>
            <w:shd w:val="clear" w:color="000000" w:fill="FFFFFF"/>
            <w:noWrap/>
            <w:vAlign w:val="center"/>
            <w:hideMark/>
          </w:tcPr>
          <w:p w14:paraId="3229D628" w14:textId="77777777" w:rsidR="00BA72AF" w:rsidRPr="005D7E34" w:rsidRDefault="00BA72AF" w:rsidP="00CC7D33">
            <w:pPr>
              <w:jc w:val="center"/>
              <w:rPr>
                <w:rFonts w:ascii="Ebrima" w:hAnsi="Ebrima" w:cs="Calibri"/>
              </w:rPr>
            </w:pPr>
            <w:r w:rsidRPr="005D7E34">
              <w:rPr>
                <w:rFonts w:ascii="Ebrima" w:hAnsi="Ebrima" w:cs="Calibri"/>
              </w:rPr>
              <w:t>20/07/2023</w:t>
            </w:r>
          </w:p>
        </w:tc>
        <w:tc>
          <w:tcPr>
            <w:tcW w:w="596" w:type="pct"/>
            <w:tcBorders>
              <w:top w:val="nil"/>
              <w:left w:val="nil"/>
              <w:bottom w:val="nil"/>
              <w:right w:val="nil"/>
            </w:tcBorders>
            <w:shd w:val="clear" w:color="000000" w:fill="FFFFFF"/>
            <w:noWrap/>
            <w:vAlign w:val="center"/>
            <w:hideMark/>
          </w:tcPr>
          <w:p w14:paraId="0A099327" w14:textId="77777777" w:rsidR="00BA72AF" w:rsidRPr="005D7E34" w:rsidRDefault="00BA72AF" w:rsidP="00CC7D33">
            <w:pPr>
              <w:jc w:val="center"/>
              <w:rPr>
                <w:rFonts w:ascii="Ebrima" w:hAnsi="Ebrima" w:cs="Calibri"/>
              </w:rPr>
            </w:pPr>
            <w:r w:rsidRPr="005D7E34">
              <w:rPr>
                <w:rFonts w:ascii="Ebrima" w:hAnsi="Ebrima" w:cs="Calibri"/>
              </w:rPr>
              <w:t>24</w:t>
            </w:r>
          </w:p>
        </w:tc>
        <w:tc>
          <w:tcPr>
            <w:tcW w:w="1746" w:type="pct"/>
            <w:tcBorders>
              <w:top w:val="nil"/>
              <w:left w:val="nil"/>
              <w:bottom w:val="nil"/>
              <w:right w:val="nil"/>
            </w:tcBorders>
            <w:shd w:val="clear" w:color="000000" w:fill="FFFFFF"/>
            <w:noWrap/>
            <w:hideMark/>
          </w:tcPr>
          <w:p w14:paraId="2C5EF1BF"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16CF72A"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73A54EC0" w14:textId="77777777" w:rsidTr="00CC7D33">
        <w:trPr>
          <w:trHeight w:val="330"/>
        </w:trPr>
        <w:tc>
          <w:tcPr>
            <w:tcW w:w="1511" w:type="pct"/>
            <w:tcBorders>
              <w:top w:val="nil"/>
              <w:left w:val="nil"/>
              <w:bottom w:val="nil"/>
              <w:right w:val="nil"/>
            </w:tcBorders>
            <w:shd w:val="clear" w:color="000000" w:fill="FFFFFF"/>
            <w:noWrap/>
            <w:vAlign w:val="center"/>
            <w:hideMark/>
          </w:tcPr>
          <w:p w14:paraId="74041E63" w14:textId="77777777" w:rsidR="00BA72AF" w:rsidRPr="005D7E34" w:rsidRDefault="00BA72AF" w:rsidP="00CC7D33">
            <w:pPr>
              <w:jc w:val="center"/>
              <w:rPr>
                <w:rFonts w:ascii="Ebrima" w:hAnsi="Ebrima" w:cs="Calibri"/>
              </w:rPr>
            </w:pPr>
            <w:r w:rsidRPr="005D7E34">
              <w:rPr>
                <w:rFonts w:ascii="Ebrima" w:hAnsi="Ebrima" w:cs="Calibri"/>
              </w:rPr>
              <w:t>21/08/2023</w:t>
            </w:r>
          </w:p>
        </w:tc>
        <w:tc>
          <w:tcPr>
            <w:tcW w:w="596" w:type="pct"/>
            <w:tcBorders>
              <w:top w:val="nil"/>
              <w:left w:val="nil"/>
              <w:bottom w:val="nil"/>
              <w:right w:val="nil"/>
            </w:tcBorders>
            <w:shd w:val="clear" w:color="000000" w:fill="FFFFFF"/>
            <w:noWrap/>
            <w:vAlign w:val="center"/>
            <w:hideMark/>
          </w:tcPr>
          <w:p w14:paraId="5D0EB1FA" w14:textId="77777777" w:rsidR="00BA72AF" w:rsidRPr="005D7E34" w:rsidRDefault="00BA72AF" w:rsidP="00CC7D33">
            <w:pPr>
              <w:jc w:val="center"/>
              <w:rPr>
                <w:rFonts w:ascii="Ebrima" w:hAnsi="Ebrima" w:cs="Calibri"/>
              </w:rPr>
            </w:pPr>
            <w:r w:rsidRPr="005D7E34">
              <w:rPr>
                <w:rFonts w:ascii="Ebrima" w:hAnsi="Ebrima" w:cs="Calibri"/>
              </w:rPr>
              <w:t>25</w:t>
            </w:r>
          </w:p>
        </w:tc>
        <w:tc>
          <w:tcPr>
            <w:tcW w:w="1746" w:type="pct"/>
            <w:tcBorders>
              <w:top w:val="nil"/>
              <w:left w:val="nil"/>
              <w:bottom w:val="nil"/>
              <w:right w:val="nil"/>
            </w:tcBorders>
            <w:shd w:val="clear" w:color="000000" w:fill="FFFFFF"/>
            <w:noWrap/>
            <w:vAlign w:val="center"/>
            <w:hideMark/>
          </w:tcPr>
          <w:p w14:paraId="17CEA0F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D01A860" w14:textId="77777777" w:rsidR="00BA72AF" w:rsidRPr="005D7E34" w:rsidRDefault="00BA72AF" w:rsidP="00CC7D33">
            <w:pPr>
              <w:jc w:val="center"/>
              <w:rPr>
                <w:rFonts w:ascii="Ebrima" w:hAnsi="Ebrima" w:cs="Calibri"/>
              </w:rPr>
            </w:pPr>
            <w:r w:rsidRPr="005D7E34">
              <w:rPr>
                <w:rFonts w:ascii="Ebrima" w:hAnsi="Ebrima"/>
              </w:rPr>
              <w:t>1,3061%</w:t>
            </w:r>
          </w:p>
        </w:tc>
      </w:tr>
      <w:tr w:rsidR="0078631B" w:rsidRPr="005D7E34" w14:paraId="66A92375" w14:textId="77777777" w:rsidTr="00CC7D33">
        <w:trPr>
          <w:trHeight w:val="330"/>
        </w:trPr>
        <w:tc>
          <w:tcPr>
            <w:tcW w:w="1511" w:type="pct"/>
            <w:tcBorders>
              <w:top w:val="nil"/>
              <w:left w:val="nil"/>
              <w:bottom w:val="nil"/>
              <w:right w:val="nil"/>
            </w:tcBorders>
            <w:shd w:val="clear" w:color="000000" w:fill="FFFFFF"/>
            <w:noWrap/>
            <w:vAlign w:val="center"/>
            <w:hideMark/>
          </w:tcPr>
          <w:p w14:paraId="27CB20E6" w14:textId="77777777" w:rsidR="00BA72AF" w:rsidRPr="005D7E34" w:rsidRDefault="00BA72AF" w:rsidP="00CC7D33">
            <w:pPr>
              <w:jc w:val="center"/>
              <w:rPr>
                <w:rFonts w:ascii="Ebrima" w:hAnsi="Ebrima" w:cs="Calibri"/>
              </w:rPr>
            </w:pPr>
            <w:r w:rsidRPr="005D7E34">
              <w:rPr>
                <w:rFonts w:ascii="Ebrima" w:hAnsi="Ebrima" w:cs="Calibri"/>
              </w:rPr>
              <w:t>20/09/2023</w:t>
            </w:r>
          </w:p>
        </w:tc>
        <w:tc>
          <w:tcPr>
            <w:tcW w:w="596" w:type="pct"/>
            <w:tcBorders>
              <w:top w:val="nil"/>
              <w:left w:val="nil"/>
              <w:bottom w:val="nil"/>
              <w:right w:val="nil"/>
            </w:tcBorders>
            <w:shd w:val="clear" w:color="000000" w:fill="FFFFFF"/>
            <w:noWrap/>
            <w:vAlign w:val="center"/>
            <w:hideMark/>
          </w:tcPr>
          <w:p w14:paraId="36B9E8DA" w14:textId="77777777" w:rsidR="00BA72AF" w:rsidRPr="005D7E34" w:rsidRDefault="00BA72AF" w:rsidP="00CC7D33">
            <w:pPr>
              <w:jc w:val="center"/>
              <w:rPr>
                <w:rFonts w:ascii="Ebrima" w:hAnsi="Ebrima" w:cs="Calibri"/>
              </w:rPr>
            </w:pPr>
            <w:r w:rsidRPr="005D7E34">
              <w:rPr>
                <w:rFonts w:ascii="Ebrima" w:hAnsi="Ebrima" w:cs="Calibri"/>
              </w:rPr>
              <w:t>26</w:t>
            </w:r>
          </w:p>
        </w:tc>
        <w:tc>
          <w:tcPr>
            <w:tcW w:w="1746" w:type="pct"/>
            <w:tcBorders>
              <w:top w:val="nil"/>
              <w:left w:val="nil"/>
              <w:bottom w:val="nil"/>
              <w:right w:val="nil"/>
            </w:tcBorders>
            <w:shd w:val="clear" w:color="000000" w:fill="FFFFFF"/>
            <w:noWrap/>
            <w:vAlign w:val="center"/>
            <w:hideMark/>
          </w:tcPr>
          <w:p w14:paraId="1526D01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D0A7EA4" w14:textId="77777777" w:rsidR="00BA72AF" w:rsidRPr="005D7E34" w:rsidRDefault="00BA72AF" w:rsidP="00CC7D33">
            <w:pPr>
              <w:jc w:val="center"/>
              <w:rPr>
                <w:rFonts w:ascii="Ebrima" w:hAnsi="Ebrima" w:cs="Calibri"/>
              </w:rPr>
            </w:pPr>
            <w:r w:rsidRPr="005D7E34">
              <w:rPr>
                <w:rFonts w:ascii="Ebrima" w:hAnsi="Ebrima"/>
              </w:rPr>
              <w:t>1,3340%</w:t>
            </w:r>
          </w:p>
        </w:tc>
      </w:tr>
      <w:tr w:rsidR="0078631B" w:rsidRPr="005D7E34" w14:paraId="0DD9F04B" w14:textId="77777777" w:rsidTr="00CC7D33">
        <w:trPr>
          <w:trHeight w:val="330"/>
        </w:trPr>
        <w:tc>
          <w:tcPr>
            <w:tcW w:w="1511" w:type="pct"/>
            <w:tcBorders>
              <w:top w:val="nil"/>
              <w:left w:val="nil"/>
              <w:bottom w:val="nil"/>
              <w:right w:val="nil"/>
            </w:tcBorders>
            <w:shd w:val="clear" w:color="000000" w:fill="FFFFFF"/>
            <w:noWrap/>
            <w:vAlign w:val="center"/>
            <w:hideMark/>
          </w:tcPr>
          <w:p w14:paraId="01C21D18" w14:textId="77777777" w:rsidR="00BA72AF" w:rsidRPr="005D7E34" w:rsidRDefault="00BA72AF" w:rsidP="00CC7D33">
            <w:pPr>
              <w:jc w:val="center"/>
              <w:rPr>
                <w:rFonts w:ascii="Ebrima" w:hAnsi="Ebrima" w:cs="Calibri"/>
              </w:rPr>
            </w:pPr>
            <w:r w:rsidRPr="005D7E34">
              <w:rPr>
                <w:rFonts w:ascii="Ebrima" w:hAnsi="Ebrima" w:cs="Calibri"/>
              </w:rPr>
              <w:t>20/10/2023</w:t>
            </w:r>
          </w:p>
        </w:tc>
        <w:tc>
          <w:tcPr>
            <w:tcW w:w="596" w:type="pct"/>
            <w:tcBorders>
              <w:top w:val="nil"/>
              <w:left w:val="nil"/>
              <w:bottom w:val="nil"/>
              <w:right w:val="nil"/>
            </w:tcBorders>
            <w:shd w:val="clear" w:color="000000" w:fill="FFFFFF"/>
            <w:noWrap/>
            <w:vAlign w:val="center"/>
            <w:hideMark/>
          </w:tcPr>
          <w:p w14:paraId="0EE2D02D" w14:textId="77777777" w:rsidR="00BA72AF" w:rsidRPr="005D7E34" w:rsidRDefault="00BA72AF" w:rsidP="00CC7D33">
            <w:pPr>
              <w:jc w:val="center"/>
              <w:rPr>
                <w:rFonts w:ascii="Ebrima" w:hAnsi="Ebrima" w:cs="Calibri"/>
              </w:rPr>
            </w:pPr>
            <w:r w:rsidRPr="005D7E34">
              <w:rPr>
                <w:rFonts w:ascii="Ebrima" w:hAnsi="Ebrima" w:cs="Calibri"/>
              </w:rPr>
              <w:t>27</w:t>
            </w:r>
          </w:p>
        </w:tc>
        <w:tc>
          <w:tcPr>
            <w:tcW w:w="1746" w:type="pct"/>
            <w:tcBorders>
              <w:top w:val="nil"/>
              <w:left w:val="nil"/>
              <w:bottom w:val="nil"/>
              <w:right w:val="nil"/>
            </w:tcBorders>
            <w:shd w:val="clear" w:color="000000" w:fill="FFFFFF"/>
            <w:noWrap/>
            <w:vAlign w:val="center"/>
            <w:hideMark/>
          </w:tcPr>
          <w:p w14:paraId="2E591981"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B343B76" w14:textId="77777777" w:rsidR="00BA72AF" w:rsidRPr="005D7E34" w:rsidRDefault="00BA72AF" w:rsidP="00CC7D33">
            <w:pPr>
              <w:jc w:val="center"/>
              <w:rPr>
                <w:rFonts w:ascii="Ebrima" w:hAnsi="Ebrima" w:cs="Calibri"/>
              </w:rPr>
            </w:pPr>
            <w:r w:rsidRPr="005D7E34">
              <w:rPr>
                <w:rFonts w:ascii="Ebrima" w:hAnsi="Ebrima"/>
              </w:rPr>
              <w:t>1,3628%</w:t>
            </w:r>
          </w:p>
        </w:tc>
      </w:tr>
      <w:tr w:rsidR="0078631B" w:rsidRPr="005D7E34" w14:paraId="7116279D" w14:textId="77777777" w:rsidTr="00CC7D33">
        <w:trPr>
          <w:trHeight w:val="330"/>
        </w:trPr>
        <w:tc>
          <w:tcPr>
            <w:tcW w:w="1511" w:type="pct"/>
            <w:tcBorders>
              <w:top w:val="nil"/>
              <w:left w:val="nil"/>
              <w:bottom w:val="nil"/>
              <w:right w:val="nil"/>
            </w:tcBorders>
            <w:shd w:val="clear" w:color="000000" w:fill="FFFFFF"/>
            <w:noWrap/>
            <w:vAlign w:val="center"/>
            <w:hideMark/>
          </w:tcPr>
          <w:p w14:paraId="7CE4193A" w14:textId="77777777" w:rsidR="00BA72AF" w:rsidRPr="005D7E34" w:rsidRDefault="00BA72AF" w:rsidP="00CC7D33">
            <w:pPr>
              <w:jc w:val="center"/>
              <w:rPr>
                <w:rFonts w:ascii="Ebrima" w:hAnsi="Ebrima" w:cs="Calibri"/>
              </w:rPr>
            </w:pPr>
            <w:r w:rsidRPr="005D7E34">
              <w:rPr>
                <w:rFonts w:ascii="Ebrima" w:hAnsi="Ebrima" w:cs="Calibri"/>
              </w:rPr>
              <w:t>20/11/2023</w:t>
            </w:r>
          </w:p>
        </w:tc>
        <w:tc>
          <w:tcPr>
            <w:tcW w:w="596" w:type="pct"/>
            <w:tcBorders>
              <w:top w:val="nil"/>
              <w:left w:val="nil"/>
              <w:bottom w:val="nil"/>
              <w:right w:val="nil"/>
            </w:tcBorders>
            <w:shd w:val="clear" w:color="000000" w:fill="FFFFFF"/>
            <w:noWrap/>
            <w:vAlign w:val="center"/>
            <w:hideMark/>
          </w:tcPr>
          <w:p w14:paraId="55A8B7CF" w14:textId="77777777" w:rsidR="00BA72AF" w:rsidRPr="005D7E34" w:rsidRDefault="00BA72AF" w:rsidP="00CC7D33">
            <w:pPr>
              <w:jc w:val="center"/>
              <w:rPr>
                <w:rFonts w:ascii="Ebrima" w:hAnsi="Ebrima" w:cs="Calibri"/>
              </w:rPr>
            </w:pPr>
            <w:r w:rsidRPr="005D7E34">
              <w:rPr>
                <w:rFonts w:ascii="Ebrima" w:hAnsi="Ebrima" w:cs="Calibri"/>
              </w:rPr>
              <w:t>28</w:t>
            </w:r>
          </w:p>
        </w:tc>
        <w:tc>
          <w:tcPr>
            <w:tcW w:w="1746" w:type="pct"/>
            <w:tcBorders>
              <w:top w:val="nil"/>
              <w:left w:val="nil"/>
              <w:bottom w:val="nil"/>
              <w:right w:val="nil"/>
            </w:tcBorders>
            <w:shd w:val="clear" w:color="000000" w:fill="FFFFFF"/>
            <w:noWrap/>
            <w:vAlign w:val="center"/>
            <w:hideMark/>
          </w:tcPr>
          <w:p w14:paraId="44A07636"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AE3D2AD" w14:textId="77777777" w:rsidR="00BA72AF" w:rsidRPr="005D7E34" w:rsidRDefault="00BA72AF" w:rsidP="00CC7D33">
            <w:pPr>
              <w:jc w:val="center"/>
              <w:rPr>
                <w:rFonts w:ascii="Ebrima" w:hAnsi="Ebrima" w:cs="Calibri"/>
              </w:rPr>
            </w:pPr>
            <w:r w:rsidRPr="005D7E34">
              <w:rPr>
                <w:rFonts w:ascii="Ebrima" w:hAnsi="Ebrima"/>
              </w:rPr>
              <w:t>1,3926%</w:t>
            </w:r>
          </w:p>
        </w:tc>
      </w:tr>
      <w:tr w:rsidR="0078631B" w:rsidRPr="005D7E34" w14:paraId="432D0B34" w14:textId="77777777" w:rsidTr="00CC7D33">
        <w:trPr>
          <w:trHeight w:val="330"/>
        </w:trPr>
        <w:tc>
          <w:tcPr>
            <w:tcW w:w="1511" w:type="pct"/>
            <w:tcBorders>
              <w:top w:val="nil"/>
              <w:left w:val="nil"/>
              <w:bottom w:val="nil"/>
              <w:right w:val="nil"/>
            </w:tcBorders>
            <w:shd w:val="clear" w:color="000000" w:fill="FFFFFF"/>
            <w:noWrap/>
            <w:vAlign w:val="center"/>
            <w:hideMark/>
          </w:tcPr>
          <w:p w14:paraId="79FA9A08" w14:textId="77777777" w:rsidR="00BA72AF" w:rsidRPr="005D7E34" w:rsidRDefault="00BA72AF" w:rsidP="00CC7D33">
            <w:pPr>
              <w:jc w:val="center"/>
              <w:rPr>
                <w:rFonts w:ascii="Ebrima" w:hAnsi="Ebrima" w:cs="Calibri"/>
              </w:rPr>
            </w:pPr>
            <w:r w:rsidRPr="005D7E34">
              <w:rPr>
                <w:rFonts w:ascii="Ebrima" w:hAnsi="Ebrima" w:cs="Calibri"/>
              </w:rPr>
              <w:t>20/12/2023</w:t>
            </w:r>
          </w:p>
        </w:tc>
        <w:tc>
          <w:tcPr>
            <w:tcW w:w="596" w:type="pct"/>
            <w:tcBorders>
              <w:top w:val="nil"/>
              <w:left w:val="nil"/>
              <w:bottom w:val="nil"/>
              <w:right w:val="nil"/>
            </w:tcBorders>
            <w:shd w:val="clear" w:color="000000" w:fill="FFFFFF"/>
            <w:noWrap/>
            <w:vAlign w:val="center"/>
            <w:hideMark/>
          </w:tcPr>
          <w:p w14:paraId="1DF4299B" w14:textId="77777777" w:rsidR="00BA72AF" w:rsidRPr="005D7E34" w:rsidRDefault="00BA72AF" w:rsidP="00CC7D33">
            <w:pPr>
              <w:jc w:val="center"/>
              <w:rPr>
                <w:rFonts w:ascii="Ebrima" w:hAnsi="Ebrima" w:cs="Calibri"/>
              </w:rPr>
            </w:pPr>
            <w:r w:rsidRPr="005D7E34">
              <w:rPr>
                <w:rFonts w:ascii="Ebrima" w:hAnsi="Ebrima" w:cs="Calibri"/>
              </w:rPr>
              <w:t>29</w:t>
            </w:r>
          </w:p>
        </w:tc>
        <w:tc>
          <w:tcPr>
            <w:tcW w:w="1746" w:type="pct"/>
            <w:tcBorders>
              <w:top w:val="nil"/>
              <w:left w:val="nil"/>
              <w:bottom w:val="nil"/>
              <w:right w:val="nil"/>
            </w:tcBorders>
            <w:shd w:val="clear" w:color="000000" w:fill="FFFFFF"/>
            <w:noWrap/>
            <w:vAlign w:val="center"/>
            <w:hideMark/>
          </w:tcPr>
          <w:p w14:paraId="3AECED2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E530D2C" w14:textId="77777777" w:rsidR="00BA72AF" w:rsidRPr="005D7E34" w:rsidRDefault="00BA72AF" w:rsidP="00CC7D33">
            <w:pPr>
              <w:jc w:val="center"/>
              <w:rPr>
                <w:rFonts w:ascii="Ebrima" w:hAnsi="Ebrima" w:cs="Calibri"/>
              </w:rPr>
            </w:pPr>
            <w:r w:rsidRPr="005D7E34">
              <w:rPr>
                <w:rFonts w:ascii="Ebrima" w:hAnsi="Ebrima"/>
              </w:rPr>
              <w:t>1,4236%</w:t>
            </w:r>
          </w:p>
        </w:tc>
      </w:tr>
      <w:tr w:rsidR="0078631B" w:rsidRPr="005D7E34" w14:paraId="0F7743D4" w14:textId="77777777" w:rsidTr="00CC7D33">
        <w:trPr>
          <w:trHeight w:val="330"/>
        </w:trPr>
        <w:tc>
          <w:tcPr>
            <w:tcW w:w="1511" w:type="pct"/>
            <w:tcBorders>
              <w:top w:val="nil"/>
              <w:left w:val="nil"/>
              <w:bottom w:val="nil"/>
              <w:right w:val="nil"/>
            </w:tcBorders>
            <w:shd w:val="clear" w:color="000000" w:fill="FFFFFF"/>
            <w:noWrap/>
            <w:vAlign w:val="center"/>
            <w:hideMark/>
          </w:tcPr>
          <w:p w14:paraId="3213A8E7" w14:textId="77777777" w:rsidR="00BA72AF" w:rsidRPr="005D7E34" w:rsidRDefault="00BA72AF" w:rsidP="00CC7D33">
            <w:pPr>
              <w:jc w:val="center"/>
              <w:rPr>
                <w:rFonts w:ascii="Ebrima" w:hAnsi="Ebrima" w:cs="Calibri"/>
              </w:rPr>
            </w:pPr>
            <w:r w:rsidRPr="005D7E34">
              <w:rPr>
                <w:rFonts w:ascii="Ebrima" w:hAnsi="Ebrima" w:cs="Calibri"/>
              </w:rPr>
              <w:t>22/01/2024</w:t>
            </w:r>
          </w:p>
        </w:tc>
        <w:tc>
          <w:tcPr>
            <w:tcW w:w="596" w:type="pct"/>
            <w:tcBorders>
              <w:top w:val="nil"/>
              <w:left w:val="nil"/>
              <w:bottom w:val="nil"/>
              <w:right w:val="nil"/>
            </w:tcBorders>
            <w:shd w:val="clear" w:color="000000" w:fill="FFFFFF"/>
            <w:noWrap/>
            <w:vAlign w:val="center"/>
            <w:hideMark/>
          </w:tcPr>
          <w:p w14:paraId="374365AF" w14:textId="77777777" w:rsidR="00BA72AF" w:rsidRPr="005D7E34" w:rsidRDefault="00BA72AF" w:rsidP="00CC7D33">
            <w:pPr>
              <w:jc w:val="center"/>
              <w:rPr>
                <w:rFonts w:ascii="Ebrima" w:hAnsi="Ebrima" w:cs="Calibri"/>
              </w:rPr>
            </w:pPr>
            <w:r w:rsidRPr="005D7E34">
              <w:rPr>
                <w:rFonts w:ascii="Ebrima" w:hAnsi="Ebrima" w:cs="Calibri"/>
              </w:rPr>
              <w:t>30</w:t>
            </w:r>
          </w:p>
        </w:tc>
        <w:tc>
          <w:tcPr>
            <w:tcW w:w="1746" w:type="pct"/>
            <w:tcBorders>
              <w:top w:val="nil"/>
              <w:left w:val="nil"/>
              <w:bottom w:val="nil"/>
              <w:right w:val="nil"/>
            </w:tcBorders>
            <w:shd w:val="clear" w:color="000000" w:fill="FFFFFF"/>
            <w:noWrap/>
            <w:vAlign w:val="center"/>
            <w:hideMark/>
          </w:tcPr>
          <w:p w14:paraId="2FA0B42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32C243E" w14:textId="77777777" w:rsidR="00BA72AF" w:rsidRPr="005D7E34" w:rsidRDefault="00BA72AF" w:rsidP="00CC7D33">
            <w:pPr>
              <w:jc w:val="center"/>
              <w:rPr>
                <w:rFonts w:ascii="Ebrima" w:hAnsi="Ebrima" w:cs="Calibri"/>
              </w:rPr>
            </w:pPr>
            <w:r w:rsidRPr="005D7E34">
              <w:rPr>
                <w:rFonts w:ascii="Ebrima" w:hAnsi="Ebrima"/>
              </w:rPr>
              <w:t>1,4557%</w:t>
            </w:r>
          </w:p>
        </w:tc>
      </w:tr>
      <w:tr w:rsidR="0078631B" w:rsidRPr="005D7E34" w14:paraId="4A003F92" w14:textId="77777777" w:rsidTr="00CC7D33">
        <w:trPr>
          <w:trHeight w:val="330"/>
        </w:trPr>
        <w:tc>
          <w:tcPr>
            <w:tcW w:w="1511" w:type="pct"/>
            <w:tcBorders>
              <w:top w:val="nil"/>
              <w:left w:val="nil"/>
              <w:bottom w:val="nil"/>
              <w:right w:val="nil"/>
            </w:tcBorders>
            <w:shd w:val="clear" w:color="000000" w:fill="FFFFFF"/>
            <w:noWrap/>
            <w:vAlign w:val="center"/>
            <w:hideMark/>
          </w:tcPr>
          <w:p w14:paraId="6D71E5AB" w14:textId="77777777" w:rsidR="00BA72AF" w:rsidRPr="005D7E34" w:rsidRDefault="00BA72AF" w:rsidP="00CC7D33">
            <w:pPr>
              <w:jc w:val="center"/>
              <w:rPr>
                <w:rFonts w:ascii="Ebrima" w:hAnsi="Ebrima" w:cs="Calibri"/>
              </w:rPr>
            </w:pPr>
            <w:r w:rsidRPr="005D7E34">
              <w:rPr>
                <w:rFonts w:ascii="Ebrima" w:hAnsi="Ebrima" w:cs="Calibri"/>
              </w:rPr>
              <w:t>20/02/2024</w:t>
            </w:r>
          </w:p>
        </w:tc>
        <w:tc>
          <w:tcPr>
            <w:tcW w:w="596" w:type="pct"/>
            <w:tcBorders>
              <w:top w:val="nil"/>
              <w:left w:val="nil"/>
              <w:bottom w:val="nil"/>
              <w:right w:val="nil"/>
            </w:tcBorders>
            <w:shd w:val="clear" w:color="000000" w:fill="FFFFFF"/>
            <w:noWrap/>
            <w:vAlign w:val="center"/>
            <w:hideMark/>
          </w:tcPr>
          <w:p w14:paraId="4584C02A" w14:textId="77777777" w:rsidR="00BA72AF" w:rsidRPr="005D7E34" w:rsidRDefault="00BA72AF" w:rsidP="00CC7D33">
            <w:pPr>
              <w:jc w:val="center"/>
              <w:rPr>
                <w:rFonts w:ascii="Ebrima" w:hAnsi="Ebrima" w:cs="Calibri"/>
              </w:rPr>
            </w:pPr>
            <w:r w:rsidRPr="005D7E34">
              <w:rPr>
                <w:rFonts w:ascii="Ebrima" w:hAnsi="Ebrima" w:cs="Calibri"/>
              </w:rPr>
              <w:t>31</w:t>
            </w:r>
          </w:p>
        </w:tc>
        <w:tc>
          <w:tcPr>
            <w:tcW w:w="1746" w:type="pct"/>
            <w:tcBorders>
              <w:top w:val="nil"/>
              <w:left w:val="nil"/>
              <w:bottom w:val="nil"/>
              <w:right w:val="nil"/>
            </w:tcBorders>
            <w:shd w:val="clear" w:color="000000" w:fill="FFFFFF"/>
            <w:noWrap/>
            <w:vAlign w:val="center"/>
            <w:hideMark/>
          </w:tcPr>
          <w:p w14:paraId="10CCEC9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09D34D3" w14:textId="77777777" w:rsidR="00BA72AF" w:rsidRPr="005D7E34" w:rsidRDefault="00BA72AF" w:rsidP="00CC7D33">
            <w:pPr>
              <w:jc w:val="center"/>
              <w:rPr>
                <w:rFonts w:ascii="Ebrima" w:hAnsi="Ebrima" w:cs="Calibri"/>
              </w:rPr>
            </w:pPr>
            <w:r w:rsidRPr="005D7E34">
              <w:rPr>
                <w:rFonts w:ascii="Ebrima" w:hAnsi="Ebrima"/>
              </w:rPr>
              <w:t>1,4889%</w:t>
            </w:r>
          </w:p>
        </w:tc>
      </w:tr>
      <w:tr w:rsidR="0078631B" w:rsidRPr="005D7E34" w14:paraId="55113BC4" w14:textId="77777777" w:rsidTr="00CC7D33">
        <w:trPr>
          <w:trHeight w:val="330"/>
        </w:trPr>
        <w:tc>
          <w:tcPr>
            <w:tcW w:w="1511" w:type="pct"/>
            <w:tcBorders>
              <w:top w:val="nil"/>
              <w:left w:val="nil"/>
              <w:bottom w:val="nil"/>
              <w:right w:val="nil"/>
            </w:tcBorders>
            <w:shd w:val="clear" w:color="000000" w:fill="FFFFFF"/>
            <w:noWrap/>
            <w:vAlign w:val="center"/>
            <w:hideMark/>
          </w:tcPr>
          <w:p w14:paraId="0693915E" w14:textId="77777777" w:rsidR="00BA72AF" w:rsidRPr="005D7E34" w:rsidRDefault="00BA72AF" w:rsidP="00CC7D33">
            <w:pPr>
              <w:jc w:val="center"/>
              <w:rPr>
                <w:rFonts w:ascii="Ebrima" w:hAnsi="Ebrima" w:cs="Calibri"/>
              </w:rPr>
            </w:pPr>
            <w:r w:rsidRPr="005D7E34">
              <w:rPr>
                <w:rFonts w:ascii="Ebrima" w:hAnsi="Ebrima" w:cs="Calibri"/>
              </w:rPr>
              <w:t>20/03/2024</w:t>
            </w:r>
          </w:p>
        </w:tc>
        <w:tc>
          <w:tcPr>
            <w:tcW w:w="596" w:type="pct"/>
            <w:tcBorders>
              <w:top w:val="nil"/>
              <w:left w:val="nil"/>
              <w:bottom w:val="nil"/>
              <w:right w:val="nil"/>
            </w:tcBorders>
            <w:shd w:val="clear" w:color="000000" w:fill="FFFFFF"/>
            <w:noWrap/>
            <w:vAlign w:val="center"/>
            <w:hideMark/>
          </w:tcPr>
          <w:p w14:paraId="663C8801" w14:textId="77777777" w:rsidR="00BA72AF" w:rsidRPr="005D7E34" w:rsidRDefault="00BA72AF" w:rsidP="00CC7D33">
            <w:pPr>
              <w:jc w:val="center"/>
              <w:rPr>
                <w:rFonts w:ascii="Ebrima" w:hAnsi="Ebrima" w:cs="Calibri"/>
              </w:rPr>
            </w:pPr>
            <w:r w:rsidRPr="005D7E34">
              <w:rPr>
                <w:rFonts w:ascii="Ebrima" w:hAnsi="Ebrima" w:cs="Calibri"/>
              </w:rPr>
              <w:t>32</w:t>
            </w:r>
          </w:p>
        </w:tc>
        <w:tc>
          <w:tcPr>
            <w:tcW w:w="1746" w:type="pct"/>
            <w:tcBorders>
              <w:top w:val="nil"/>
              <w:left w:val="nil"/>
              <w:bottom w:val="nil"/>
              <w:right w:val="nil"/>
            </w:tcBorders>
            <w:shd w:val="clear" w:color="000000" w:fill="FFFFFF"/>
            <w:noWrap/>
            <w:vAlign w:val="center"/>
            <w:hideMark/>
          </w:tcPr>
          <w:p w14:paraId="3B3A8BCB"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011C722" w14:textId="77777777" w:rsidR="00BA72AF" w:rsidRPr="005D7E34" w:rsidRDefault="00BA72AF" w:rsidP="00CC7D33">
            <w:pPr>
              <w:jc w:val="center"/>
              <w:rPr>
                <w:rFonts w:ascii="Ebrima" w:hAnsi="Ebrima" w:cs="Calibri"/>
              </w:rPr>
            </w:pPr>
            <w:r w:rsidRPr="005D7E34">
              <w:rPr>
                <w:rFonts w:ascii="Ebrima" w:hAnsi="Ebrima"/>
              </w:rPr>
              <w:t>1,5235%</w:t>
            </w:r>
          </w:p>
        </w:tc>
      </w:tr>
      <w:tr w:rsidR="0078631B" w:rsidRPr="005D7E34" w14:paraId="6FF8A025" w14:textId="77777777" w:rsidTr="00CC7D33">
        <w:trPr>
          <w:trHeight w:val="330"/>
        </w:trPr>
        <w:tc>
          <w:tcPr>
            <w:tcW w:w="1511" w:type="pct"/>
            <w:tcBorders>
              <w:top w:val="nil"/>
              <w:left w:val="nil"/>
              <w:bottom w:val="nil"/>
              <w:right w:val="nil"/>
            </w:tcBorders>
            <w:shd w:val="clear" w:color="000000" w:fill="FFFFFF"/>
            <w:noWrap/>
            <w:vAlign w:val="center"/>
            <w:hideMark/>
          </w:tcPr>
          <w:p w14:paraId="112EB4EF" w14:textId="77777777" w:rsidR="00BA72AF" w:rsidRPr="005D7E34" w:rsidRDefault="00BA72AF" w:rsidP="00CC7D33">
            <w:pPr>
              <w:jc w:val="center"/>
              <w:rPr>
                <w:rFonts w:ascii="Ebrima" w:hAnsi="Ebrima" w:cs="Calibri"/>
              </w:rPr>
            </w:pPr>
            <w:r w:rsidRPr="005D7E34">
              <w:rPr>
                <w:rFonts w:ascii="Ebrima" w:hAnsi="Ebrima" w:cs="Calibri"/>
              </w:rPr>
              <w:t>22/04/2024</w:t>
            </w:r>
          </w:p>
        </w:tc>
        <w:tc>
          <w:tcPr>
            <w:tcW w:w="596" w:type="pct"/>
            <w:tcBorders>
              <w:top w:val="nil"/>
              <w:left w:val="nil"/>
              <w:bottom w:val="nil"/>
              <w:right w:val="nil"/>
            </w:tcBorders>
            <w:shd w:val="clear" w:color="000000" w:fill="FFFFFF"/>
            <w:noWrap/>
            <w:vAlign w:val="center"/>
            <w:hideMark/>
          </w:tcPr>
          <w:p w14:paraId="47DFE96C" w14:textId="77777777" w:rsidR="00BA72AF" w:rsidRPr="005D7E34" w:rsidRDefault="00BA72AF" w:rsidP="00CC7D33">
            <w:pPr>
              <w:jc w:val="center"/>
              <w:rPr>
                <w:rFonts w:ascii="Ebrima" w:hAnsi="Ebrima" w:cs="Calibri"/>
              </w:rPr>
            </w:pPr>
            <w:r w:rsidRPr="005D7E34">
              <w:rPr>
                <w:rFonts w:ascii="Ebrima" w:hAnsi="Ebrima" w:cs="Calibri"/>
              </w:rPr>
              <w:t>33</w:t>
            </w:r>
          </w:p>
        </w:tc>
        <w:tc>
          <w:tcPr>
            <w:tcW w:w="1746" w:type="pct"/>
            <w:tcBorders>
              <w:top w:val="nil"/>
              <w:left w:val="nil"/>
              <w:bottom w:val="nil"/>
              <w:right w:val="nil"/>
            </w:tcBorders>
            <w:shd w:val="clear" w:color="000000" w:fill="FFFFFF"/>
            <w:noWrap/>
            <w:vAlign w:val="center"/>
            <w:hideMark/>
          </w:tcPr>
          <w:p w14:paraId="740AC1B4"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BB5FEB0" w14:textId="77777777" w:rsidR="00BA72AF" w:rsidRPr="005D7E34" w:rsidRDefault="00BA72AF" w:rsidP="00CC7D33">
            <w:pPr>
              <w:jc w:val="center"/>
              <w:rPr>
                <w:rFonts w:ascii="Ebrima" w:hAnsi="Ebrima" w:cs="Calibri"/>
              </w:rPr>
            </w:pPr>
            <w:r w:rsidRPr="005D7E34">
              <w:rPr>
                <w:rFonts w:ascii="Ebrima" w:hAnsi="Ebrima"/>
              </w:rPr>
              <w:t>1,5594%</w:t>
            </w:r>
          </w:p>
        </w:tc>
      </w:tr>
      <w:tr w:rsidR="0078631B" w:rsidRPr="005D7E34" w14:paraId="17ABEC3A" w14:textId="77777777" w:rsidTr="00CC7D33">
        <w:trPr>
          <w:trHeight w:val="330"/>
        </w:trPr>
        <w:tc>
          <w:tcPr>
            <w:tcW w:w="1511" w:type="pct"/>
            <w:tcBorders>
              <w:top w:val="nil"/>
              <w:left w:val="nil"/>
              <w:bottom w:val="nil"/>
              <w:right w:val="nil"/>
            </w:tcBorders>
            <w:shd w:val="clear" w:color="000000" w:fill="FFFFFF"/>
            <w:noWrap/>
            <w:vAlign w:val="center"/>
            <w:hideMark/>
          </w:tcPr>
          <w:p w14:paraId="30248F19" w14:textId="77777777" w:rsidR="00BA72AF" w:rsidRPr="005D7E34" w:rsidRDefault="00BA72AF" w:rsidP="00CC7D33">
            <w:pPr>
              <w:jc w:val="center"/>
              <w:rPr>
                <w:rFonts w:ascii="Ebrima" w:hAnsi="Ebrima" w:cs="Calibri"/>
              </w:rPr>
            </w:pPr>
            <w:r w:rsidRPr="005D7E34">
              <w:rPr>
                <w:rFonts w:ascii="Ebrima" w:hAnsi="Ebrima" w:cs="Calibri"/>
              </w:rPr>
              <w:t>20/05/2024</w:t>
            </w:r>
          </w:p>
        </w:tc>
        <w:tc>
          <w:tcPr>
            <w:tcW w:w="596" w:type="pct"/>
            <w:tcBorders>
              <w:top w:val="nil"/>
              <w:left w:val="nil"/>
              <w:bottom w:val="nil"/>
              <w:right w:val="nil"/>
            </w:tcBorders>
            <w:shd w:val="clear" w:color="000000" w:fill="FFFFFF"/>
            <w:noWrap/>
            <w:vAlign w:val="center"/>
            <w:hideMark/>
          </w:tcPr>
          <w:p w14:paraId="05927C0A" w14:textId="77777777" w:rsidR="00BA72AF" w:rsidRPr="005D7E34" w:rsidRDefault="00BA72AF" w:rsidP="00CC7D33">
            <w:pPr>
              <w:jc w:val="center"/>
              <w:rPr>
                <w:rFonts w:ascii="Ebrima" w:hAnsi="Ebrima" w:cs="Calibri"/>
              </w:rPr>
            </w:pPr>
            <w:r w:rsidRPr="005D7E34">
              <w:rPr>
                <w:rFonts w:ascii="Ebrima" w:hAnsi="Ebrima" w:cs="Calibri"/>
              </w:rPr>
              <w:t>34</w:t>
            </w:r>
          </w:p>
        </w:tc>
        <w:tc>
          <w:tcPr>
            <w:tcW w:w="1746" w:type="pct"/>
            <w:tcBorders>
              <w:top w:val="nil"/>
              <w:left w:val="nil"/>
              <w:bottom w:val="nil"/>
              <w:right w:val="nil"/>
            </w:tcBorders>
            <w:shd w:val="clear" w:color="000000" w:fill="FFFFFF"/>
            <w:noWrap/>
            <w:vAlign w:val="center"/>
            <w:hideMark/>
          </w:tcPr>
          <w:p w14:paraId="5FAD49D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5F5F45A" w14:textId="77777777" w:rsidR="00BA72AF" w:rsidRPr="005D7E34" w:rsidRDefault="00BA72AF" w:rsidP="00CC7D33">
            <w:pPr>
              <w:jc w:val="center"/>
              <w:rPr>
                <w:rFonts w:ascii="Ebrima" w:hAnsi="Ebrima" w:cs="Calibri"/>
              </w:rPr>
            </w:pPr>
            <w:r w:rsidRPr="005D7E34">
              <w:rPr>
                <w:rFonts w:ascii="Ebrima" w:hAnsi="Ebrima"/>
              </w:rPr>
              <w:t>1,5967%</w:t>
            </w:r>
          </w:p>
        </w:tc>
      </w:tr>
      <w:tr w:rsidR="0078631B" w:rsidRPr="005D7E34" w14:paraId="216196B5" w14:textId="77777777" w:rsidTr="00CC7D33">
        <w:trPr>
          <w:trHeight w:val="330"/>
        </w:trPr>
        <w:tc>
          <w:tcPr>
            <w:tcW w:w="1511" w:type="pct"/>
            <w:tcBorders>
              <w:top w:val="nil"/>
              <w:left w:val="nil"/>
              <w:bottom w:val="nil"/>
              <w:right w:val="nil"/>
            </w:tcBorders>
            <w:shd w:val="clear" w:color="000000" w:fill="FFFFFF"/>
            <w:noWrap/>
            <w:vAlign w:val="center"/>
            <w:hideMark/>
          </w:tcPr>
          <w:p w14:paraId="39922425" w14:textId="77777777" w:rsidR="00BA72AF" w:rsidRPr="005D7E34" w:rsidRDefault="00BA72AF" w:rsidP="00CC7D33">
            <w:pPr>
              <w:jc w:val="center"/>
              <w:rPr>
                <w:rFonts w:ascii="Ebrima" w:hAnsi="Ebrima" w:cs="Calibri"/>
              </w:rPr>
            </w:pPr>
            <w:r w:rsidRPr="005D7E34">
              <w:rPr>
                <w:rFonts w:ascii="Ebrima" w:hAnsi="Ebrima" w:cs="Calibri"/>
              </w:rPr>
              <w:t>20/06/2024</w:t>
            </w:r>
          </w:p>
        </w:tc>
        <w:tc>
          <w:tcPr>
            <w:tcW w:w="596" w:type="pct"/>
            <w:tcBorders>
              <w:top w:val="nil"/>
              <w:left w:val="nil"/>
              <w:bottom w:val="nil"/>
              <w:right w:val="nil"/>
            </w:tcBorders>
            <w:shd w:val="clear" w:color="000000" w:fill="FFFFFF"/>
            <w:noWrap/>
            <w:vAlign w:val="center"/>
            <w:hideMark/>
          </w:tcPr>
          <w:p w14:paraId="36816653" w14:textId="77777777" w:rsidR="00BA72AF" w:rsidRPr="005D7E34" w:rsidRDefault="00BA72AF" w:rsidP="00CC7D33">
            <w:pPr>
              <w:jc w:val="center"/>
              <w:rPr>
                <w:rFonts w:ascii="Ebrima" w:hAnsi="Ebrima" w:cs="Calibri"/>
              </w:rPr>
            </w:pPr>
            <w:r w:rsidRPr="005D7E34">
              <w:rPr>
                <w:rFonts w:ascii="Ebrima" w:hAnsi="Ebrima" w:cs="Calibri"/>
              </w:rPr>
              <w:t>35</w:t>
            </w:r>
          </w:p>
        </w:tc>
        <w:tc>
          <w:tcPr>
            <w:tcW w:w="1746" w:type="pct"/>
            <w:tcBorders>
              <w:top w:val="nil"/>
              <w:left w:val="nil"/>
              <w:bottom w:val="nil"/>
              <w:right w:val="nil"/>
            </w:tcBorders>
            <w:shd w:val="clear" w:color="000000" w:fill="FFFFFF"/>
            <w:noWrap/>
            <w:vAlign w:val="center"/>
            <w:hideMark/>
          </w:tcPr>
          <w:p w14:paraId="1D3F518D"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1284812" w14:textId="77777777" w:rsidR="00BA72AF" w:rsidRPr="005D7E34" w:rsidRDefault="00BA72AF" w:rsidP="00CC7D33">
            <w:pPr>
              <w:jc w:val="center"/>
              <w:rPr>
                <w:rFonts w:ascii="Ebrima" w:hAnsi="Ebrima" w:cs="Calibri"/>
              </w:rPr>
            </w:pPr>
            <w:r w:rsidRPr="005D7E34">
              <w:rPr>
                <w:rFonts w:ascii="Ebrima" w:hAnsi="Ebrima"/>
              </w:rPr>
              <w:t>1,6356%</w:t>
            </w:r>
          </w:p>
        </w:tc>
      </w:tr>
      <w:tr w:rsidR="0078631B" w:rsidRPr="005D7E34" w14:paraId="4205AFEE" w14:textId="77777777" w:rsidTr="00CC7D33">
        <w:trPr>
          <w:trHeight w:val="330"/>
        </w:trPr>
        <w:tc>
          <w:tcPr>
            <w:tcW w:w="1511" w:type="pct"/>
            <w:tcBorders>
              <w:top w:val="nil"/>
              <w:left w:val="nil"/>
              <w:bottom w:val="nil"/>
              <w:right w:val="nil"/>
            </w:tcBorders>
            <w:shd w:val="clear" w:color="000000" w:fill="FFFFFF"/>
            <w:noWrap/>
            <w:vAlign w:val="center"/>
            <w:hideMark/>
          </w:tcPr>
          <w:p w14:paraId="37DF7220" w14:textId="77777777" w:rsidR="00BA72AF" w:rsidRPr="005D7E34" w:rsidRDefault="00BA72AF" w:rsidP="00CC7D33">
            <w:pPr>
              <w:jc w:val="center"/>
              <w:rPr>
                <w:rFonts w:ascii="Ebrima" w:hAnsi="Ebrima" w:cs="Calibri"/>
              </w:rPr>
            </w:pPr>
            <w:r w:rsidRPr="005D7E34">
              <w:rPr>
                <w:rFonts w:ascii="Ebrima" w:hAnsi="Ebrima" w:cs="Calibri"/>
              </w:rPr>
              <w:t>22/07/2024</w:t>
            </w:r>
          </w:p>
        </w:tc>
        <w:tc>
          <w:tcPr>
            <w:tcW w:w="596" w:type="pct"/>
            <w:tcBorders>
              <w:top w:val="nil"/>
              <w:left w:val="nil"/>
              <w:bottom w:val="nil"/>
              <w:right w:val="nil"/>
            </w:tcBorders>
            <w:shd w:val="clear" w:color="000000" w:fill="FFFFFF"/>
            <w:noWrap/>
            <w:vAlign w:val="center"/>
            <w:hideMark/>
          </w:tcPr>
          <w:p w14:paraId="1229FD56" w14:textId="77777777" w:rsidR="00BA72AF" w:rsidRPr="005D7E34" w:rsidRDefault="00BA72AF" w:rsidP="00CC7D33">
            <w:pPr>
              <w:jc w:val="center"/>
              <w:rPr>
                <w:rFonts w:ascii="Ebrima" w:hAnsi="Ebrima" w:cs="Calibri"/>
              </w:rPr>
            </w:pPr>
            <w:r w:rsidRPr="005D7E34">
              <w:rPr>
                <w:rFonts w:ascii="Ebrima" w:hAnsi="Ebrima" w:cs="Calibri"/>
              </w:rPr>
              <w:t>36</w:t>
            </w:r>
          </w:p>
        </w:tc>
        <w:tc>
          <w:tcPr>
            <w:tcW w:w="1746" w:type="pct"/>
            <w:tcBorders>
              <w:top w:val="nil"/>
              <w:left w:val="nil"/>
              <w:bottom w:val="nil"/>
              <w:right w:val="nil"/>
            </w:tcBorders>
            <w:shd w:val="clear" w:color="000000" w:fill="FFFFFF"/>
            <w:noWrap/>
            <w:vAlign w:val="center"/>
            <w:hideMark/>
          </w:tcPr>
          <w:p w14:paraId="6FE8793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47E72C4" w14:textId="77777777" w:rsidR="00BA72AF" w:rsidRPr="005D7E34" w:rsidRDefault="00BA72AF" w:rsidP="00CC7D33">
            <w:pPr>
              <w:jc w:val="center"/>
              <w:rPr>
                <w:rFonts w:ascii="Ebrima" w:hAnsi="Ebrima" w:cs="Calibri"/>
              </w:rPr>
            </w:pPr>
            <w:r w:rsidRPr="005D7E34">
              <w:rPr>
                <w:rFonts w:ascii="Ebrima" w:hAnsi="Ebrima"/>
              </w:rPr>
              <w:t>1,6760%</w:t>
            </w:r>
          </w:p>
        </w:tc>
      </w:tr>
      <w:tr w:rsidR="0078631B" w:rsidRPr="005D7E34" w14:paraId="4FC557FC" w14:textId="77777777" w:rsidTr="00CC7D33">
        <w:trPr>
          <w:trHeight w:val="330"/>
        </w:trPr>
        <w:tc>
          <w:tcPr>
            <w:tcW w:w="1511" w:type="pct"/>
            <w:tcBorders>
              <w:top w:val="nil"/>
              <w:left w:val="nil"/>
              <w:bottom w:val="nil"/>
              <w:right w:val="nil"/>
            </w:tcBorders>
            <w:shd w:val="clear" w:color="000000" w:fill="FFFFFF"/>
            <w:noWrap/>
            <w:vAlign w:val="center"/>
            <w:hideMark/>
          </w:tcPr>
          <w:p w14:paraId="6F3B186C" w14:textId="77777777" w:rsidR="00BA72AF" w:rsidRPr="005D7E34" w:rsidRDefault="00BA72AF" w:rsidP="00CC7D33">
            <w:pPr>
              <w:jc w:val="center"/>
              <w:rPr>
                <w:rFonts w:ascii="Ebrima" w:hAnsi="Ebrima" w:cs="Calibri"/>
              </w:rPr>
            </w:pPr>
            <w:r w:rsidRPr="005D7E34">
              <w:rPr>
                <w:rFonts w:ascii="Ebrima" w:hAnsi="Ebrima" w:cs="Calibri"/>
              </w:rPr>
              <w:t>20/08/2024</w:t>
            </w:r>
          </w:p>
        </w:tc>
        <w:tc>
          <w:tcPr>
            <w:tcW w:w="596" w:type="pct"/>
            <w:tcBorders>
              <w:top w:val="nil"/>
              <w:left w:val="nil"/>
              <w:bottom w:val="nil"/>
              <w:right w:val="nil"/>
            </w:tcBorders>
            <w:shd w:val="clear" w:color="000000" w:fill="FFFFFF"/>
            <w:noWrap/>
            <w:vAlign w:val="center"/>
            <w:hideMark/>
          </w:tcPr>
          <w:p w14:paraId="4924D4B4" w14:textId="77777777" w:rsidR="00BA72AF" w:rsidRPr="005D7E34" w:rsidRDefault="00BA72AF" w:rsidP="00CC7D33">
            <w:pPr>
              <w:jc w:val="center"/>
              <w:rPr>
                <w:rFonts w:ascii="Ebrima" w:hAnsi="Ebrima" w:cs="Calibri"/>
              </w:rPr>
            </w:pPr>
            <w:r w:rsidRPr="005D7E34">
              <w:rPr>
                <w:rFonts w:ascii="Ebrima" w:hAnsi="Ebrima" w:cs="Calibri"/>
              </w:rPr>
              <w:t>37</w:t>
            </w:r>
          </w:p>
        </w:tc>
        <w:tc>
          <w:tcPr>
            <w:tcW w:w="1746" w:type="pct"/>
            <w:tcBorders>
              <w:top w:val="nil"/>
              <w:left w:val="nil"/>
              <w:bottom w:val="nil"/>
              <w:right w:val="nil"/>
            </w:tcBorders>
            <w:shd w:val="clear" w:color="000000" w:fill="FFFFFF"/>
            <w:noWrap/>
            <w:vAlign w:val="center"/>
            <w:hideMark/>
          </w:tcPr>
          <w:p w14:paraId="2500E5C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E7B6B05" w14:textId="77777777" w:rsidR="00BA72AF" w:rsidRPr="005D7E34" w:rsidRDefault="00BA72AF" w:rsidP="00CC7D33">
            <w:pPr>
              <w:jc w:val="center"/>
              <w:rPr>
                <w:rFonts w:ascii="Ebrima" w:hAnsi="Ebrima" w:cs="Calibri"/>
              </w:rPr>
            </w:pPr>
            <w:r w:rsidRPr="005D7E34">
              <w:rPr>
                <w:rFonts w:ascii="Ebrima" w:hAnsi="Ebrima"/>
              </w:rPr>
              <w:t>1,7182%</w:t>
            </w:r>
          </w:p>
        </w:tc>
      </w:tr>
      <w:tr w:rsidR="0078631B" w:rsidRPr="005D7E34" w14:paraId="17CE1555" w14:textId="77777777" w:rsidTr="00CC7D33">
        <w:trPr>
          <w:trHeight w:val="330"/>
        </w:trPr>
        <w:tc>
          <w:tcPr>
            <w:tcW w:w="1511" w:type="pct"/>
            <w:tcBorders>
              <w:top w:val="nil"/>
              <w:left w:val="nil"/>
              <w:bottom w:val="nil"/>
              <w:right w:val="nil"/>
            </w:tcBorders>
            <w:shd w:val="clear" w:color="000000" w:fill="FFFFFF"/>
            <w:noWrap/>
            <w:vAlign w:val="center"/>
            <w:hideMark/>
          </w:tcPr>
          <w:p w14:paraId="60CD4F16" w14:textId="77777777" w:rsidR="00BA72AF" w:rsidRPr="005D7E34" w:rsidRDefault="00BA72AF" w:rsidP="00CC7D33">
            <w:pPr>
              <w:jc w:val="center"/>
              <w:rPr>
                <w:rFonts w:ascii="Ebrima" w:hAnsi="Ebrima" w:cs="Calibri"/>
              </w:rPr>
            </w:pPr>
            <w:r w:rsidRPr="005D7E34">
              <w:rPr>
                <w:rFonts w:ascii="Ebrima" w:hAnsi="Ebrima" w:cs="Calibri"/>
              </w:rPr>
              <w:t>20/09/2024</w:t>
            </w:r>
          </w:p>
        </w:tc>
        <w:tc>
          <w:tcPr>
            <w:tcW w:w="596" w:type="pct"/>
            <w:tcBorders>
              <w:top w:val="nil"/>
              <w:left w:val="nil"/>
              <w:bottom w:val="nil"/>
              <w:right w:val="nil"/>
            </w:tcBorders>
            <w:shd w:val="clear" w:color="000000" w:fill="FFFFFF"/>
            <w:noWrap/>
            <w:vAlign w:val="center"/>
            <w:hideMark/>
          </w:tcPr>
          <w:p w14:paraId="3F5FF874" w14:textId="77777777" w:rsidR="00BA72AF" w:rsidRPr="005D7E34" w:rsidRDefault="00BA72AF" w:rsidP="00CC7D33">
            <w:pPr>
              <w:jc w:val="center"/>
              <w:rPr>
                <w:rFonts w:ascii="Ebrima" w:hAnsi="Ebrima" w:cs="Calibri"/>
              </w:rPr>
            </w:pPr>
            <w:r w:rsidRPr="005D7E34">
              <w:rPr>
                <w:rFonts w:ascii="Ebrima" w:hAnsi="Ebrima" w:cs="Calibri"/>
              </w:rPr>
              <w:t>38</w:t>
            </w:r>
          </w:p>
        </w:tc>
        <w:tc>
          <w:tcPr>
            <w:tcW w:w="1746" w:type="pct"/>
            <w:tcBorders>
              <w:top w:val="nil"/>
              <w:left w:val="nil"/>
              <w:bottom w:val="nil"/>
              <w:right w:val="nil"/>
            </w:tcBorders>
            <w:shd w:val="clear" w:color="000000" w:fill="FFFFFF"/>
            <w:noWrap/>
            <w:vAlign w:val="center"/>
            <w:hideMark/>
          </w:tcPr>
          <w:p w14:paraId="5FCB3E7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3289AFA" w14:textId="77777777" w:rsidR="00BA72AF" w:rsidRPr="005D7E34" w:rsidRDefault="00BA72AF" w:rsidP="00CC7D33">
            <w:pPr>
              <w:jc w:val="center"/>
              <w:rPr>
                <w:rFonts w:ascii="Ebrima" w:hAnsi="Ebrima" w:cs="Calibri"/>
              </w:rPr>
            </w:pPr>
            <w:r w:rsidRPr="005D7E34">
              <w:rPr>
                <w:rFonts w:ascii="Ebrima" w:hAnsi="Ebrima"/>
              </w:rPr>
              <w:t>1,7622%</w:t>
            </w:r>
          </w:p>
        </w:tc>
      </w:tr>
      <w:tr w:rsidR="0078631B" w:rsidRPr="005D7E34" w14:paraId="7E75A910" w14:textId="77777777" w:rsidTr="00CC7D33">
        <w:trPr>
          <w:trHeight w:val="330"/>
        </w:trPr>
        <w:tc>
          <w:tcPr>
            <w:tcW w:w="1511" w:type="pct"/>
            <w:tcBorders>
              <w:top w:val="nil"/>
              <w:left w:val="nil"/>
              <w:bottom w:val="nil"/>
              <w:right w:val="nil"/>
            </w:tcBorders>
            <w:shd w:val="clear" w:color="000000" w:fill="FFFFFF"/>
            <w:noWrap/>
            <w:vAlign w:val="center"/>
            <w:hideMark/>
          </w:tcPr>
          <w:p w14:paraId="58150D4F" w14:textId="77777777" w:rsidR="00BA72AF" w:rsidRPr="005D7E34" w:rsidRDefault="00BA72AF" w:rsidP="00CC7D33">
            <w:pPr>
              <w:jc w:val="center"/>
              <w:rPr>
                <w:rFonts w:ascii="Ebrima" w:hAnsi="Ebrima" w:cs="Calibri"/>
              </w:rPr>
            </w:pPr>
            <w:r w:rsidRPr="005D7E34">
              <w:rPr>
                <w:rFonts w:ascii="Ebrima" w:hAnsi="Ebrima" w:cs="Calibri"/>
              </w:rPr>
              <w:t>21/10/2024</w:t>
            </w:r>
          </w:p>
        </w:tc>
        <w:tc>
          <w:tcPr>
            <w:tcW w:w="596" w:type="pct"/>
            <w:tcBorders>
              <w:top w:val="nil"/>
              <w:left w:val="nil"/>
              <w:bottom w:val="nil"/>
              <w:right w:val="nil"/>
            </w:tcBorders>
            <w:shd w:val="clear" w:color="000000" w:fill="FFFFFF"/>
            <w:noWrap/>
            <w:vAlign w:val="center"/>
            <w:hideMark/>
          </w:tcPr>
          <w:p w14:paraId="3AAC68B7" w14:textId="77777777" w:rsidR="00BA72AF" w:rsidRPr="005D7E34" w:rsidRDefault="00BA72AF" w:rsidP="00CC7D33">
            <w:pPr>
              <w:jc w:val="center"/>
              <w:rPr>
                <w:rFonts w:ascii="Ebrima" w:hAnsi="Ebrima" w:cs="Calibri"/>
              </w:rPr>
            </w:pPr>
            <w:r w:rsidRPr="005D7E34">
              <w:rPr>
                <w:rFonts w:ascii="Ebrima" w:hAnsi="Ebrima" w:cs="Calibri"/>
              </w:rPr>
              <w:t>39</w:t>
            </w:r>
          </w:p>
        </w:tc>
        <w:tc>
          <w:tcPr>
            <w:tcW w:w="1746" w:type="pct"/>
            <w:tcBorders>
              <w:top w:val="nil"/>
              <w:left w:val="nil"/>
              <w:bottom w:val="nil"/>
              <w:right w:val="nil"/>
            </w:tcBorders>
            <w:shd w:val="clear" w:color="000000" w:fill="FFFFFF"/>
            <w:noWrap/>
            <w:vAlign w:val="center"/>
            <w:hideMark/>
          </w:tcPr>
          <w:p w14:paraId="033A063B"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40DBF6D" w14:textId="77777777" w:rsidR="00BA72AF" w:rsidRPr="005D7E34" w:rsidRDefault="00BA72AF" w:rsidP="00CC7D33">
            <w:pPr>
              <w:jc w:val="center"/>
              <w:rPr>
                <w:rFonts w:ascii="Ebrima" w:hAnsi="Ebrima" w:cs="Calibri"/>
              </w:rPr>
            </w:pPr>
            <w:r w:rsidRPr="005D7E34">
              <w:rPr>
                <w:rFonts w:ascii="Ebrima" w:hAnsi="Ebrima"/>
              </w:rPr>
              <w:t>1,8081%</w:t>
            </w:r>
          </w:p>
        </w:tc>
      </w:tr>
      <w:tr w:rsidR="0078631B" w:rsidRPr="005D7E34" w14:paraId="2225A317" w14:textId="77777777" w:rsidTr="00CC7D33">
        <w:trPr>
          <w:trHeight w:val="330"/>
        </w:trPr>
        <w:tc>
          <w:tcPr>
            <w:tcW w:w="1511" w:type="pct"/>
            <w:tcBorders>
              <w:top w:val="nil"/>
              <w:left w:val="nil"/>
              <w:bottom w:val="nil"/>
              <w:right w:val="nil"/>
            </w:tcBorders>
            <w:shd w:val="clear" w:color="000000" w:fill="FFFFFF"/>
            <w:noWrap/>
            <w:vAlign w:val="center"/>
            <w:hideMark/>
          </w:tcPr>
          <w:p w14:paraId="02E3D44F" w14:textId="77777777" w:rsidR="00BA72AF" w:rsidRPr="005D7E34" w:rsidRDefault="00BA72AF" w:rsidP="00CC7D33">
            <w:pPr>
              <w:jc w:val="center"/>
              <w:rPr>
                <w:rFonts w:ascii="Ebrima" w:hAnsi="Ebrima" w:cs="Calibri"/>
              </w:rPr>
            </w:pPr>
            <w:r w:rsidRPr="005D7E34">
              <w:rPr>
                <w:rFonts w:ascii="Ebrima" w:hAnsi="Ebrima" w:cs="Calibri"/>
              </w:rPr>
              <w:t>20/11/2024</w:t>
            </w:r>
          </w:p>
        </w:tc>
        <w:tc>
          <w:tcPr>
            <w:tcW w:w="596" w:type="pct"/>
            <w:tcBorders>
              <w:top w:val="nil"/>
              <w:left w:val="nil"/>
              <w:bottom w:val="nil"/>
              <w:right w:val="nil"/>
            </w:tcBorders>
            <w:shd w:val="clear" w:color="000000" w:fill="FFFFFF"/>
            <w:noWrap/>
            <w:vAlign w:val="center"/>
            <w:hideMark/>
          </w:tcPr>
          <w:p w14:paraId="79549A29" w14:textId="77777777" w:rsidR="00BA72AF" w:rsidRPr="005D7E34" w:rsidRDefault="00BA72AF" w:rsidP="00CC7D33">
            <w:pPr>
              <w:jc w:val="center"/>
              <w:rPr>
                <w:rFonts w:ascii="Ebrima" w:hAnsi="Ebrima" w:cs="Calibri"/>
              </w:rPr>
            </w:pPr>
            <w:r w:rsidRPr="005D7E34">
              <w:rPr>
                <w:rFonts w:ascii="Ebrima" w:hAnsi="Ebrima" w:cs="Calibri"/>
              </w:rPr>
              <w:t>40</w:t>
            </w:r>
          </w:p>
        </w:tc>
        <w:tc>
          <w:tcPr>
            <w:tcW w:w="1746" w:type="pct"/>
            <w:tcBorders>
              <w:top w:val="nil"/>
              <w:left w:val="nil"/>
              <w:bottom w:val="nil"/>
              <w:right w:val="nil"/>
            </w:tcBorders>
            <w:shd w:val="clear" w:color="000000" w:fill="FFFFFF"/>
            <w:noWrap/>
            <w:vAlign w:val="center"/>
            <w:hideMark/>
          </w:tcPr>
          <w:p w14:paraId="3DAB115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6C4ACCA" w14:textId="77777777" w:rsidR="00BA72AF" w:rsidRPr="005D7E34" w:rsidRDefault="00BA72AF" w:rsidP="00CC7D33">
            <w:pPr>
              <w:jc w:val="center"/>
              <w:rPr>
                <w:rFonts w:ascii="Ebrima" w:hAnsi="Ebrima" w:cs="Calibri"/>
              </w:rPr>
            </w:pPr>
            <w:r w:rsidRPr="005D7E34">
              <w:rPr>
                <w:rFonts w:ascii="Ebrima" w:hAnsi="Ebrima"/>
              </w:rPr>
              <w:t>1,8561%</w:t>
            </w:r>
          </w:p>
        </w:tc>
      </w:tr>
      <w:tr w:rsidR="0078631B" w:rsidRPr="005D7E34" w14:paraId="43D9F5F3" w14:textId="77777777" w:rsidTr="00CC7D33">
        <w:trPr>
          <w:trHeight w:val="330"/>
        </w:trPr>
        <w:tc>
          <w:tcPr>
            <w:tcW w:w="1511" w:type="pct"/>
            <w:tcBorders>
              <w:top w:val="nil"/>
              <w:left w:val="nil"/>
              <w:bottom w:val="nil"/>
              <w:right w:val="nil"/>
            </w:tcBorders>
            <w:shd w:val="clear" w:color="000000" w:fill="FFFFFF"/>
            <w:noWrap/>
            <w:vAlign w:val="center"/>
            <w:hideMark/>
          </w:tcPr>
          <w:p w14:paraId="18EE7DCD" w14:textId="77777777" w:rsidR="00BA72AF" w:rsidRPr="005D7E34" w:rsidRDefault="00BA72AF" w:rsidP="00CC7D33">
            <w:pPr>
              <w:jc w:val="center"/>
              <w:rPr>
                <w:rFonts w:ascii="Ebrima" w:hAnsi="Ebrima" w:cs="Calibri"/>
              </w:rPr>
            </w:pPr>
            <w:r w:rsidRPr="005D7E34">
              <w:rPr>
                <w:rFonts w:ascii="Ebrima" w:hAnsi="Ebrima" w:cs="Calibri"/>
              </w:rPr>
              <w:t>20/12/2024</w:t>
            </w:r>
          </w:p>
        </w:tc>
        <w:tc>
          <w:tcPr>
            <w:tcW w:w="596" w:type="pct"/>
            <w:tcBorders>
              <w:top w:val="nil"/>
              <w:left w:val="nil"/>
              <w:bottom w:val="nil"/>
              <w:right w:val="nil"/>
            </w:tcBorders>
            <w:shd w:val="clear" w:color="000000" w:fill="FFFFFF"/>
            <w:noWrap/>
            <w:vAlign w:val="center"/>
            <w:hideMark/>
          </w:tcPr>
          <w:p w14:paraId="105CF027" w14:textId="77777777" w:rsidR="00BA72AF" w:rsidRPr="005D7E34" w:rsidRDefault="00BA72AF" w:rsidP="00CC7D33">
            <w:pPr>
              <w:jc w:val="center"/>
              <w:rPr>
                <w:rFonts w:ascii="Ebrima" w:hAnsi="Ebrima" w:cs="Calibri"/>
              </w:rPr>
            </w:pPr>
            <w:r w:rsidRPr="005D7E34">
              <w:rPr>
                <w:rFonts w:ascii="Ebrima" w:hAnsi="Ebrima" w:cs="Calibri"/>
              </w:rPr>
              <w:t>41</w:t>
            </w:r>
          </w:p>
        </w:tc>
        <w:tc>
          <w:tcPr>
            <w:tcW w:w="1746" w:type="pct"/>
            <w:tcBorders>
              <w:top w:val="nil"/>
              <w:left w:val="nil"/>
              <w:bottom w:val="nil"/>
              <w:right w:val="nil"/>
            </w:tcBorders>
            <w:shd w:val="clear" w:color="000000" w:fill="FFFFFF"/>
            <w:noWrap/>
            <w:vAlign w:val="center"/>
            <w:hideMark/>
          </w:tcPr>
          <w:p w14:paraId="5875B101"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6144CFA" w14:textId="77777777" w:rsidR="00BA72AF" w:rsidRPr="005D7E34" w:rsidRDefault="00BA72AF" w:rsidP="00CC7D33">
            <w:pPr>
              <w:jc w:val="center"/>
              <w:rPr>
                <w:rFonts w:ascii="Ebrima" w:hAnsi="Ebrima" w:cs="Calibri"/>
              </w:rPr>
            </w:pPr>
            <w:r w:rsidRPr="005D7E34">
              <w:rPr>
                <w:rFonts w:ascii="Ebrima" w:hAnsi="Ebrima"/>
              </w:rPr>
              <w:t>1,9062%</w:t>
            </w:r>
          </w:p>
        </w:tc>
      </w:tr>
      <w:tr w:rsidR="0078631B" w:rsidRPr="005D7E34" w14:paraId="0D4E91F0" w14:textId="77777777" w:rsidTr="00CC7D33">
        <w:trPr>
          <w:trHeight w:val="330"/>
        </w:trPr>
        <w:tc>
          <w:tcPr>
            <w:tcW w:w="1511" w:type="pct"/>
            <w:tcBorders>
              <w:top w:val="nil"/>
              <w:left w:val="nil"/>
              <w:bottom w:val="nil"/>
              <w:right w:val="nil"/>
            </w:tcBorders>
            <w:shd w:val="clear" w:color="000000" w:fill="FFFFFF"/>
            <w:noWrap/>
            <w:vAlign w:val="center"/>
            <w:hideMark/>
          </w:tcPr>
          <w:p w14:paraId="1BBD5108" w14:textId="77777777" w:rsidR="00BA72AF" w:rsidRPr="005D7E34" w:rsidRDefault="00BA72AF" w:rsidP="00CC7D33">
            <w:pPr>
              <w:jc w:val="center"/>
              <w:rPr>
                <w:rFonts w:ascii="Ebrima" w:hAnsi="Ebrima" w:cs="Calibri"/>
              </w:rPr>
            </w:pPr>
            <w:r w:rsidRPr="005D7E34">
              <w:rPr>
                <w:rFonts w:ascii="Ebrima" w:hAnsi="Ebrima" w:cs="Calibri"/>
              </w:rPr>
              <w:t>20/01/2025</w:t>
            </w:r>
          </w:p>
        </w:tc>
        <w:tc>
          <w:tcPr>
            <w:tcW w:w="596" w:type="pct"/>
            <w:tcBorders>
              <w:top w:val="nil"/>
              <w:left w:val="nil"/>
              <w:bottom w:val="nil"/>
              <w:right w:val="nil"/>
            </w:tcBorders>
            <w:shd w:val="clear" w:color="000000" w:fill="FFFFFF"/>
            <w:noWrap/>
            <w:vAlign w:val="center"/>
            <w:hideMark/>
          </w:tcPr>
          <w:p w14:paraId="48DA6D02" w14:textId="77777777" w:rsidR="00BA72AF" w:rsidRPr="005D7E34" w:rsidRDefault="00BA72AF" w:rsidP="00CC7D33">
            <w:pPr>
              <w:jc w:val="center"/>
              <w:rPr>
                <w:rFonts w:ascii="Ebrima" w:hAnsi="Ebrima" w:cs="Calibri"/>
              </w:rPr>
            </w:pPr>
            <w:r w:rsidRPr="005D7E34">
              <w:rPr>
                <w:rFonts w:ascii="Ebrima" w:hAnsi="Ebrima" w:cs="Calibri"/>
              </w:rPr>
              <w:t>42</w:t>
            </w:r>
          </w:p>
        </w:tc>
        <w:tc>
          <w:tcPr>
            <w:tcW w:w="1746" w:type="pct"/>
            <w:tcBorders>
              <w:top w:val="nil"/>
              <w:left w:val="nil"/>
              <w:bottom w:val="nil"/>
              <w:right w:val="nil"/>
            </w:tcBorders>
            <w:shd w:val="clear" w:color="000000" w:fill="FFFFFF"/>
            <w:noWrap/>
            <w:vAlign w:val="center"/>
            <w:hideMark/>
          </w:tcPr>
          <w:p w14:paraId="7E94BC0A"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AFED56D" w14:textId="77777777" w:rsidR="00BA72AF" w:rsidRPr="005D7E34" w:rsidRDefault="00BA72AF" w:rsidP="00CC7D33">
            <w:pPr>
              <w:jc w:val="center"/>
              <w:rPr>
                <w:rFonts w:ascii="Ebrima" w:hAnsi="Ebrima" w:cs="Calibri"/>
              </w:rPr>
            </w:pPr>
            <w:r w:rsidRPr="005D7E34">
              <w:rPr>
                <w:rFonts w:ascii="Ebrima" w:hAnsi="Ebrima"/>
              </w:rPr>
              <w:t>1,9588%</w:t>
            </w:r>
          </w:p>
        </w:tc>
      </w:tr>
      <w:tr w:rsidR="0078631B" w:rsidRPr="005D7E34" w14:paraId="254726D3" w14:textId="77777777" w:rsidTr="00CC7D33">
        <w:trPr>
          <w:trHeight w:val="330"/>
        </w:trPr>
        <w:tc>
          <w:tcPr>
            <w:tcW w:w="1511" w:type="pct"/>
            <w:tcBorders>
              <w:top w:val="nil"/>
              <w:left w:val="nil"/>
              <w:bottom w:val="nil"/>
              <w:right w:val="nil"/>
            </w:tcBorders>
            <w:shd w:val="clear" w:color="000000" w:fill="FFFFFF"/>
            <w:noWrap/>
            <w:vAlign w:val="center"/>
            <w:hideMark/>
          </w:tcPr>
          <w:p w14:paraId="1A4167C7" w14:textId="77777777" w:rsidR="00BA72AF" w:rsidRPr="005D7E34" w:rsidRDefault="00BA72AF" w:rsidP="00CC7D33">
            <w:pPr>
              <w:jc w:val="center"/>
              <w:rPr>
                <w:rFonts w:ascii="Ebrima" w:hAnsi="Ebrima" w:cs="Calibri"/>
              </w:rPr>
            </w:pPr>
            <w:r w:rsidRPr="005D7E34">
              <w:rPr>
                <w:rFonts w:ascii="Ebrima" w:hAnsi="Ebrima" w:cs="Calibri"/>
              </w:rPr>
              <w:t>20/02/2025</w:t>
            </w:r>
          </w:p>
        </w:tc>
        <w:tc>
          <w:tcPr>
            <w:tcW w:w="596" w:type="pct"/>
            <w:tcBorders>
              <w:top w:val="nil"/>
              <w:left w:val="nil"/>
              <w:bottom w:val="nil"/>
              <w:right w:val="nil"/>
            </w:tcBorders>
            <w:shd w:val="clear" w:color="000000" w:fill="FFFFFF"/>
            <w:noWrap/>
            <w:vAlign w:val="center"/>
            <w:hideMark/>
          </w:tcPr>
          <w:p w14:paraId="5A36EAA0" w14:textId="77777777" w:rsidR="00BA72AF" w:rsidRPr="005D7E34" w:rsidRDefault="00BA72AF" w:rsidP="00CC7D33">
            <w:pPr>
              <w:jc w:val="center"/>
              <w:rPr>
                <w:rFonts w:ascii="Ebrima" w:hAnsi="Ebrima" w:cs="Calibri"/>
              </w:rPr>
            </w:pPr>
            <w:r w:rsidRPr="005D7E34">
              <w:rPr>
                <w:rFonts w:ascii="Ebrima" w:hAnsi="Ebrima" w:cs="Calibri"/>
              </w:rPr>
              <w:t>43</w:t>
            </w:r>
          </w:p>
        </w:tc>
        <w:tc>
          <w:tcPr>
            <w:tcW w:w="1746" w:type="pct"/>
            <w:tcBorders>
              <w:top w:val="nil"/>
              <w:left w:val="nil"/>
              <w:bottom w:val="nil"/>
              <w:right w:val="nil"/>
            </w:tcBorders>
            <w:shd w:val="clear" w:color="000000" w:fill="FFFFFF"/>
            <w:noWrap/>
            <w:vAlign w:val="center"/>
            <w:hideMark/>
          </w:tcPr>
          <w:p w14:paraId="07D3D1D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4261D83" w14:textId="77777777" w:rsidR="00BA72AF" w:rsidRPr="005D7E34" w:rsidRDefault="00BA72AF" w:rsidP="00CC7D33">
            <w:pPr>
              <w:jc w:val="center"/>
              <w:rPr>
                <w:rFonts w:ascii="Ebrima" w:hAnsi="Ebrima" w:cs="Calibri"/>
              </w:rPr>
            </w:pPr>
            <w:r w:rsidRPr="005D7E34">
              <w:rPr>
                <w:rFonts w:ascii="Ebrima" w:hAnsi="Ebrima"/>
              </w:rPr>
              <w:t>2,0139%</w:t>
            </w:r>
          </w:p>
        </w:tc>
      </w:tr>
      <w:tr w:rsidR="0078631B" w:rsidRPr="005D7E34" w14:paraId="4779CCE6" w14:textId="77777777" w:rsidTr="00CC7D33">
        <w:trPr>
          <w:trHeight w:val="330"/>
        </w:trPr>
        <w:tc>
          <w:tcPr>
            <w:tcW w:w="1511" w:type="pct"/>
            <w:tcBorders>
              <w:top w:val="nil"/>
              <w:left w:val="nil"/>
              <w:bottom w:val="nil"/>
              <w:right w:val="nil"/>
            </w:tcBorders>
            <w:shd w:val="clear" w:color="000000" w:fill="FFFFFF"/>
            <w:noWrap/>
            <w:vAlign w:val="center"/>
            <w:hideMark/>
          </w:tcPr>
          <w:p w14:paraId="35A92646" w14:textId="77777777" w:rsidR="00BA72AF" w:rsidRPr="005D7E34" w:rsidRDefault="00BA72AF" w:rsidP="00CC7D33">
            <w:pPr>
              <w:jc w:val="center"/>
              <w:rPr>
                <w:rFonts w:ascii="Ebrima" w:hAnsi="Ebrima" w:cs="Calibri"/>
              </w:rPr>
            </w:pPr>
            <w:r w:rsidRPr="005D7E34">
              <w:rPr>
                <w:rFonts w:ascii="Ebrima" w:hAnsi="Ebrima" w:cs="Calibri"/>
              </w:rPr>
              <w:t>20/03/2025</w:t>
            </w:r>
          </w:p>
        </w:tc>
        <w:tc>
          <w:tcPr>
            <w:tcW w:w="596" w:type="pct"/>
            <w:tcBorders>
              <w:top w:val="nil"/>
              <w:left w:val="nil"/>
              <w:bottom w:val="nil"/>
              <w:right w:val="nil"/>
            </w:tcBorders>
            <w:shd w:val="clear" w:color="000000" w:fill="FFFFFF"/>
            <w:noWrap/>
            <w:vAlign w:val="center"/>
            <w:hideMark/>
          </w:tcPr>
          <w:p w14:paraId="352E190E" w14:textId="77777777" w:rsidR="00BA72AF" w:rsidRPr="005D7E34" w:rsidRDefault="00BA72AF" w:rsidP="00CC7D33">
            <w:pPr>
              <w:jc w:val="center"/>
              <w:rPr>
                <w:rFonts w:ascii="Ebrima" w:hAnsi="Ebrima" w:cs="Calibri"/>
              </w:rPr>
            </w:pPr>
            <w:r w:rsidRPr="005D7E34">
              <w:rPr>
                <w:rFonts w:ascii="Ebrima" w:hAnsi="Ebrima" w:cs="Calibri"/>
              </w:rPr>
              <w:t>44</w:t>
            </w:r>
          </w:p>
        </w:tc>
        <w:tc>
          <w:tcPr>
            <w:tcW w:w="1746" w:type="pct"/>
            <w:tcBorders>
              <w:top w:val="nil"/>
              <w:left w:val="nil"/>
              <w:bottom w:val="nil"/>
              <w:right w:val="nil"/>
            </w:tcBorders>
            <w:shd w:val="clear" w:color="000000" w:fill="FFFFFF"/>
            <w:noWrap/>
            <w:vAlign w:val="center"/>
            <w:hideMark/>
          </w:tcPr>
          <w:p w14:paraId="44840ED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93954E0" w14:textId="77777777" w:rsidR="00BA72AF" w:rsidRPr="005D7E34" w:rsidRDefault="00BA72AF" w:rsidP="00CC7D33">
            <w:pPr>
              <w:jc w:val="center"/>
              <w:rPr>
                <w:rFonts w:ascii="Ebrima" w:hAnsi="Ebrima" w:cs="Calibri"/>
              </w:rPr>
            </w:pPr>
            <w:r w:rsidRPr="005D7E34">
              <w:rPr>
                <w:rFonts w:ascii="Ebrima" w:hAnsi="Ebrima"/>
              </w:rPr>
              <w:t>2,0716%</w:t>
            </w:r>
          </w:p>
        </w:tc>
      </w:tr>
      <w:tr w:rsidR="0078631B" w:rsidRPr="005D7E34" w14:paraId="1C591BC6" w14:textId="77777777" w:rsidTr="00CC7D33">
        <w:trPr>
          <w:trHeight w:val="330"/>
        </w:trPr>
        <w:tc>
          <w:tcPr>
            <w:tcW w:w="1511" w:type="pct"/>
            <w:tcBorders>
              <w:top w:val="nil"/>
              <w:left w:val="nil"/>
              <w:bottom w:val="nil"/>
              <w:right w:val="nil"/>
            </w:tcBorders>
            <w:shd w:val="clear" w:color="000000" w:fill="FFFFFF"/>
            <w:noWrap/>
            <w:vAlign w:val="center"/>
            <w:hideMark/>
          </w:tcPr>
          <w:p w14:paraId="26B65DE3" w14:textId="77777777" w:rsidR="00BA72AF" w:rsidRPr="005D7E34" w:rsidRDefault="00BA72AF" w:rsidP="00CC7D33">
            <w:pPr>
              <w:jc w:val="center"/>
              <w:rPr>
                <w:rFonts w:ascii="Ebrima" w:hAnsi="Ebrima" w:cs="Calibri"/>
              </w:rPr>
            </w:pPr>
            <w:r w:rsidRPr="005D7E34">
              <w:rPr>
                <w:rFonts w:ascii="Ebrima" w:hAnsi="Ebrima" w:cs="Calibri"/>
              </w:rPr>
              <w:t>21/04/2025</w:t>
            </w:r>
          </w:p>
        </w:tc>
        <w:tc>
          <w:tcPr>
            <w:tcW w:w="596" w:type="pct"/>
            <w:tcBorders>
              <w:top w:val="nil"/>
              <w:left w:val="nil"/>
              <w:bottom w:val="nil"/>
              <w:right w:val="nil"/>
            </w:tcBorders>
            <w:shd w:val="clear" w:color="000000" w:fill="FFFFFF"/>
            <w:noWrap/>
            <w:vAlign w:val="center"/>
            <w:hideMark/>
          </w:tcPr>
          <w:p w14:paraId="3D3C8822" w14:textId="77777777" w:rsidR="00BA72AF" w:rsidRPr="005D7E34" w:rsidRDefault="00BA72AF" w:rsidP="00CC7D33">
            <w:pPr>
              <w:jc w:val="center"/>
              <w:rPr>
                <w:rFonts w:ascii="Ebrima" w:hAnsi="Ebrima" w:cs="Calibri"/>
              </w:rPr>
            </w:pPr>
            <w:r w:rsidRPr="005D7E34">
              <w:rPr>
                <w:rFonts w:ascii="Ebrima" w:hAnsi="Ebrima" w:cs="Calibri"/>
              </w:rPr>
              <w:t>45</w:t>
            </w:r>
          </w:p>
        </w:tc>
        <w:tc>
          <w:tcPr>
            <w:tcW w:w="1746" w:type="pct"/>
            <w:tcBorders>
              <w:top w:val="nil"/>
              <w:left w:val="nil"/>
              <w:bottom w:val="nil"/>
              <w:right w:val="nil"/>
            </w:tcBorders>
            <w:shd w:val="clear" w:color="000000" w:fill="FFFFFF"/>
            <w:noWrap/>
            <w:vAlign w:val="center"/>
            <w:hideMark/>
          </w:tcPr>
          <w:p w14:paraId="563F62CE"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8BE6C99" w14:textId="77777777" w:rsidR="00BA72AF" w:rsidRPr="005D7E34" w:rsidRDefault="00BA72AF" w:rsidP="00CC7D33">
            <w:pPr>
              <w:jc w:val="center"/>
              <w:rPr>
                <w:rFonts w:ascii="Ebrima" w:hAnsi="Ebrima" w:cs="Calibri"/>
              </w:rPr>
            </w:pPr>
            <w:r w:rsidRPr="005D7E34">
              <w:rPr>
                <w:rFonts w:ascii="Ebrima" w:hAnsi="Ebrima"/>
              </w:rPr>
              <w:t>2,1323%</w:t>
            </w:r>
          </w:p>
        </w:tc>
      </w:tr>
      <w:tr w:rsidR="0078631B" w:rsidRPr="005D7E34" w14:paraId="23854075" w14:textId="77777777" w:rsidTr="00CC7D33">
        <w:trPr>
          <w:trHeight w:val="330"/>
        </w:trPr>
        <w:tc>
          <w:tcPr>
            <w:tcW w:w="1511" w:type="pct"/>
            <w:tcBorders>
              <w:top w:val="nil"/>
              <w:left w:val="nil"/>
              <w:bottom w:val="nil"/>
              <w:right w:val="nil"/>
            </w:tcBorders>
            <w:shd w:val="clear" w:color="000000" w:fill="FFFFFF"/>
            <w:noWrap/>
            <w:vAlign w:val="center"/>
            <w:hideMark/>
          </w:tcPr>
          <w:p w14:paraId="218B4DE1" w14:textId="77777777" w:rsidR="00BA72AF" w:rsidRPr="005D7E34" w:rsidRDefault="00BA72AF" w:rsidP="00CC7D33">
            <w:pPr>
              <w:jc w:val="center"/>
              <w:rPr>
                <w:rFonts w:ascii="Ebrima" w:hAnsi="Ebrima" w:cs="Calibri"/>
              </w:rPr>
            </w:pPr>
            <w:r w:rsidRPr="005D7E34">
              <w:rPr>
                <w:rFonts w:ascii="Ebrima" w:hAnsi="Ebrima" w:cs="Calibri"/>
              </w:rPr>
              <w:t>20/05/2025</w:t>
            </w:r>
          </w:p>
        </w:tc>
        <w:tc>
          <w:tcPr>
            <w:tcW w:w="596" w:type="pct"/>
            <w:tcBorders>
              <w:top w:val="nil"/>
              <w:left w:val="nil"/>
              <w:bottom w:val="nil"/>
              <w:right w:val="nil"/>
            </w:tcBorders>
            <w:shd w:val="clear" w:color="000000" w:fill="FFFFFF"/>
            <w:noWrap/>
            <w:vAlign w:val="center"/>
            <w:hideMark/>
          </w:tcPr>
          <w:p w14:paraId="78376722" w14:textId="77777777" w:rsidR="00BA72AF" w:rsidRPr="005D7E34" w:rsidRDefault="00BA72AF" w:rsidP="00CC7D33">
            <w:pPr>
              <w:jc w:val="center"/>
              <w:rPr>
                <w:rFonts w:ascii="Ebrima" w:hAnsi="Ebrima" w:cs="Calibri"/>
              </w:rPr>
            </w:pPr>
            <w:r w:rsidRPr="005D7E34">
              <w:rPr>
                <w:rFonts w:ascii="Ebrima" w:hAnsi="Ebrima" w:cs="Calibri"/>
              </w:rPr>
              <w:t>46</w:t>
            </w:r>
          </w:p>
        </w:tc>
        <w:tc>
          <w:tcPr>
            <w:tcW w:w="1746" w:type="pct"/>
            <w:tcBorders>
              <w:top w:val="nil"/>
              <w:left w:val="nil"/>
              <w:bottom w:val="nil"/>
              <w:right w:val="nil"/>
            </w:tcBorders>
            <w:shd w:val="clear" w:color="000000" w:fill="FFFFFF"/>
            <w:noWrap/>
            <w:vAlign w:val="center"/>
            <w:hideMark/>
          </w:tcPr>
          <w:p w14:paraId="007C7E9D"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311F8DE" w14:textId="77777777" w:rsidR="00BA72AF" w:rsidRPr="005D7E34" w:rsidRDefault="00BA72AF" w:rsidP="00CC7D33">
            <w:pPr>
              <w:jc w:val="center"/>
              <w:rPr>
                <w:rFonts w:ascii="Ebrima" w:hAnsi="Ebrima" w:cs="Calibri"/>
              </w:rPr>
            </w:pPr>
            <w:r w:rsidRPr="005D7E34">
              <w:rPr>
                <w:rFonts w:ascii="Ebrima" w:hAnsi="Ebrima"/>
              </w:rPr>
              <w:t>2,1962%</w:t>
            </w:r>
          </w:p>
        </w:tc>
      </w:tr>
      <w:tr w:rsidR="0078631B" w:rsidRPr="005D7E34" w14:paraId="6CF06C8E" w14:textId="77777777" w:rsidTr="00CC7D33">
        <w:trPr>
          <w:trHeight w:val="330"/>
        </w:trPr>
        <w:tc>
          <w:tcPr>
            <w:tcW w:w="1511" w:type="pct"/>
            <w:tcBorders>
              <w:top w:val="nil"/>
              <w:left w:val="nil"/>
              <w:bottom w:val="nil"/>
              <w:right w:val="nil"/>
            </w:tcBorders>
            <w:shd w:val="clear" w:color="000000" w:fill="FFFFFF"/>
            <w:noWrap/>
            <w:vAlign w:val="center"/>
            <w:hideMark/>
          </w:tcPr>
          <w:p w14:paraId="4A068558" w14:textId="77777777" w:rsidR="00BA72AF" w:rsidRPr="005D7E34" w:rsidRDefault="00BA72AF" w:rsidP="00CC7D33">
            <w:pPr>
              <w:jc w:val="center"/>
              <w:rPr>
                <w:rFonts w:ascii="Ebrima" w:hAnsi="Ebrima" w:cs="Calibri"/>
              </w:rPr>
            </w:pPr>
            <w:r w:rsidRPr="005D7E34">
              <w:rPr>
                <w:rFonts w:ascii="Ebrima" w:hAnsi="Ebrima" w:cs="Calibri"/>
              </w:rPr>
              <w:t>20/06/2025</w:t>
            </w:r>
          </w:p>
        </w:tc>
        <w:tc>
          <w:tcPr>
            <w:tcW w:w="596" w:type="pct"/>
            <w:tcBorders>
              <w:top w:val="nil"/>
              <w:left w:val="nil"/>
              <w:bottom w:val="nil"/>
              <w:right w:val="nil"/>
            </w:tcBorders>
            <w:shd w:val="clear" w:color="000000" w:fill="FFFFFF"/>
            <w:noWrap/>
            <w:vAlign w:val="center"/>
            <w:hideMark/>
          </w:tcPr>
          <w:p w14:paraId="77366DB0" w14:textId="77777777" w:rsidR="00BA72AF" w:rsidRPr="005D7E34" w:rsidRDefault="00BA72AF" w:rsidP="00CC7D33">
            <w:pPr>
              <w:jc w:val="center"/>
              <w:rPr>
                <w:rFonts w:ascii="Ebrima" w:hAnsi="Ebrima" w:cs="Calibri"/>
              </w:rPr>
            </w:pPr>
            <w:r w:rsidRPr="005D7E34">
              <w:rPr>
                <w:rFonts w:ascii="Ebrima" w:hAnsi="Ebrima" w:cs="Calibri"/>
              </w:rPr>
              <w:t>47</w:t>
            </w:r>
          </w:p>
        </w:tc>
        <w:tc>
          <w:tcPr>
            <w:tcW w:w="1746" w:type="pct"/>
            <w:tcBorders>
              <w:top w:val="nil"/>
              <w:left w:val="nil"/>
              <w:bottom w:val="nil"/>
              <w:right w:val="nil"/>
            </w:tcBorders>
            <w:shd w:val="clear" w:color="000000" w:fill="FFFFFF"/>
            <w:noWrap/>
            <w:vAlign w:val="center"/>
            <w:hideMark/>
          </w:tcPr>
          <w:p w14:paraId="7E1AE84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94DE8FF" w14:textId="77777777" w:rsidR="00BA72AF" w:rsidRPr="005D7E34" w:rsidRDefault="00BA72AF" w:rsidP="00CC7D33">
            <w:pPr>
              <w:jc w:val="center"/>
              <w:rPr>
                <w:rFonts w:ascii="Ebrima" w:hAnsi="Ebrima" w:cs="Calibri"/>
              </w:rPr>
            </w:pPr>
            <w:r w:rsidRPr="005D7E34">
              <w:rPr>
                <w:rFonts w:ascii="Ebrima" w:hAnsi="Ebrima"/>
              </w:rPr>
              <w:t>2,2634%</w:t>
            </w:r>
          </w:p>
        </w:tc>
      </w:tr>
      <w:tr w:rsidR="0078631B" w:rsidRPr="005D7E34" w14:paraId="276A2149" w14:textId="77777777" w:rsidTr="00CC7D33">
        <w:trPr>
          <w:trHeight w:val="330"/>
        </w:trPr>
        <w:tc>
          <w:tcPr>
            <w:tcW w:w="1511" w:type="pct"/>
            <w:tcBorders>
              <w:top w:val="nil"/>
              <w:left w:val="nil"/>
              <w:bottom w:val="nil"/>
              <w:right w:val="nil"/>
            </w:tcBorders>
            <w:shd w:val="clear" w:color="000000" w:fill="FFFFFF"/>
            <w:noWrap/>
            <w:vAlign w:val="center"/>
            <w:hideMark/>
          </w:tcPr>
          <w:p w14:paraId="5E816F55" w14:textId="77777777" w:rsidR="00BA72AF" w:rsidRPr="005D7E34" w:rsidRDefault="00BA72AF" w:rsidP="00CC7D33">
            <w:pPr>
              <w:jc w:val="center"/>
              <w:rPr>
                <w:rFonts w:ascii="Ebrima" w:hAnsi="Ebrima" w:cs="Calibri"/>
              </w:rPr>
            </w:pPr>
            <w:r w:rsidRPr="005D7E34">
              <w:rPr>
                <w:rFonts w:ascii="Ebrima" w:hAnsi="Ebrima" w:cs="Calibri"/>
              </w:rPr>
              <w:t>21/07/2025</w:t>
            </w:r>
          </w:p>
        </w:tc>
        <w:tc>
          <w:tcPr>
            <w:tcW w:w="596" w:type="pct"/>
            <w:tcBorders>
              <w:top w:val="nil"/>
              <w:left w:val="nil"/>
              <w:bottom w:val="nil"/>
              <w:right w:val="nil"/>
            </w:tcBorders>
            <w:shd w:val="clear" w:color="000000" w:fill="FFFFFF"/>
            <w:noWrap/>
            <w:vAlign w:val="center"/>
            <w:hideMark/>
          </w:tcPr>
          <w:p w14:paraId="2698F183" w14:textId="77777777" w:rsidR="00BA72AF" w:rsidRPr="005D7E34" w:rsidRDefault="00BA72AF" w:rsidP="00CC7D33">
            <w:pPr>
              <w:jc w:val="center"/>
              <w:rPr>
                <w:rFonts w:ascii="Ebrima" w:hAnsi="Ebrima" w:cs="Calibri"/>
              </w:rPr>
            </w:pPr>
            <w:r w:rsidRPr="005D7E34">
              <w:rPr>
                <w:rFonts w:ascii="Ebrima" w:hAnsi="Ebrima" w:cs="Calibri"/>
              </w:rPr>
              <w:t>48</w:t>
            </w:r>
          </w:p>
        </w:tc>
        <w:tc>
          <w:tcPr>
            <w:tcW w:w="1746" w:type="pct"/>
            <w:tcBorders>
              <w:top w:val="nil"/>
              <w:left w:val="nil"/>
              <w:bottom w:val="nil"/>
              <w:right w:val="nil"/>
            </w:tcBorders>
            <w:shd w:val="clear" w:color="000000" w:fill="FFFFFF"/>
            <w:noWrap/>
            <w:vAlign w:val="center"/>
            <w:hideMark/>
          </w:tcPr>
          <w:p w14:paraId="5475FC11"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D53EAF9" w14:textId="77777777" w:rsidR="00BA72AF" w:rsidRPr="005D7E34" w:rsidRDefault="00BA72AF" w:rsidP="00CC7D33">
            <w:pPr>
              <w:jc w:val="center"/>
              <w:rPr>
                <w:rFonts w:ascii="Ebrima" w:hAnsi="Ebrima" w:cs="Calibri"/>
              </w:rPr>
            </w:pPr>
            <w:r w:rsidRPr="005D7E34">
              <w:rPr>
                <w:rFonts w:ascii="Ebrima" w:hAnsi="Ebrima"/>
              </w:rPr>
              <w:t>2,3343%</w:t>
            </w:r>
          </w:p>
        </w:tc>
      </w:tr>
      <w:tr w:rsidR="0078631B" w:rsidRPr="005D7E34" w14:paraId="281E5C1E" w14:textId="77777777" w:rsidTr="00CC7D33">
        <w:trPr>
          <w:trHeight w:val="330"/>
        </w:trPr>
        <w:tc>
          <w:tcPr>
            <w:tcW w:w="1511" w:type="pct"/>
            <w:tcBorders>
              <w:top w:val="nil"/>
              <w:left w:val="nil"/>
              <w:bottom w:val="nil"/>
              <w:right w:val="nil"/>
            </w:tcBorders>
            <w:shd w:val="clear" w:color="000000" w:fill="FFFFFF"/>
            <w:noWrap/>
            <w:vAlign w:val="center"/>
            <w:hideMark/>
          </w:tcPr>
          <w:p w14:paraId="2D8BA44B" w14:textId="77777777" w:rsidR="00BA72AF" w:rsidRPr="005D7E34" w:rsidRDefault="00BA72AF" w:rsidP="00CC7D33">
            <w:pPr>
              <w:jc w:val="center"/>
              <w:rPr>
                <w:rFonts w:ascii="Ebrima" w:hAnsi="Ebrima" w:cs="Calibri"/>
              </w:rPr>
            </w:pPr>
            <w:r w:rsidRPr="005D7E34">
              <w:rPr>
                <w:rFonts w:ascii="Ebrima" w:hAnsi="Ebrima" w:cs="Calibri"/>
              </w:rPr>
              <w:t>20/08/2025</w:t>
            </w:r>
          </w:p>
        </w:tc>
        <w:tc>
          <w:tcPr>
            <w:tcW w:w="596" w:type="pct"/>
            <w:tcBorders>
              <w:top w:val="nil"/>
              <w:left w:val="nil"/>
              <w:bottom w:val="nil"/>
              <w:right w:val="nil"/>
            </w:tcBorders>
            <w:shd w:val="clear" w:color="000000" w:fill="FFFFFF"/>
            <w:noWrap/>
            <w:vAlign w:val="center"/>
            <w:hideMark/>
          </w:tcPr>
          <w:p w14:paraId="612AA29E" w14:textId="77777777" w:rsidR="00BA72AF" w:rsidRPr="005D7E34" w:rsidRDefault="00BA72AF" w:rsidP="00CC7D33">
            <w:pPr>
              <w:jc w:val="center"/>
              <w:rPr>
                <w:rFonts w:ascii="Ebrima" w:hAnsi="Ebrima" w:cs="Calibri"/>
              </w:rPr>
            </w:pPr>
            <w:r w:rsidRPr="005D7E34">
              <w:rPr>
                <w:rFonts w:ascii="Ebrima" w:hAnsi="Ebrima" w:cs="Calibri"/>
              </w:rPr>
              <w:t>49</w:t>
            </w:r>
          </w:p>
        </w:tc>
        <w:tc>
          <w:tcPr>
            <w:tcW w:w="1746" w:type="pct"/>
            <w:tcBorders>
              <w:top w:val="nil"/>
              <w:left w:val="nil"/>
              <w:bottom w:val="nil"/>
              <w:right w:val="nil"/>
            </w:tcBorders>
            <w:shd w:val="clear" w:color="000000" w:fill="FFFFFF"/>
            <w:noWrap/>
            <w:vAlign w:val="center"/>
            <w:hideMark/>
          </w:tcPr>
          <w:p w14:paraId="3BAD6B4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6F96182" w14:textId="77777777" w:rsidR="00BA72AF" w:rsidRPr="005D7E34" w:rsidRDefault="00BA72AF" w:rsidP="00CC7D33">
            <w:pPr>
              <w:jc w:val="center"/>
              <w:rPr>
                <w:rFonts w:ascii="Ebrima" w:hAnsi="Ebrima" w:cs="Calibri"/>
              </w:rPr>
            </w:pPr>
            <w:r w:rsidRPr="005D7E34">
              <w:rPr>
                <w:rFonts w:ascii="Ebrima" w:hAnsi="Ebrima"/>
              </w:rPr>
              <w:t>2,4091%</w:t>
            </w:r>
          </w:p>
        </w:tc>
      </w:tr>
      <w:tr w:rsidR="0078631B" w:rsidRPr="005D7E34" w14:paraId="6DDF7E1A" w14:textId="77777777" w:rsidTr="00CC7D33">
        <w:trPr>
          <w:trHeight w:val="330"/>
        </w:trPr>
        <w:tc>
          <w:tcPr>
            <w:tcW w:w="1511" w:type="pct"/>
            <w:tcBorders>
              <w:top w:val="nil"/>
              <w:left w:val="nil"/>
              <w:bottom w:val="nil"/>
              <w:right w:val="nil"/>
            </w:tcBorders>
            <w:shd w:val="clear" w:color="000000" w:fill="FFFFFF"/>
            <w:noWrap/>
            <w:vAlign w:val="center"/>
            <w:hideMark/>
          </w:tcPr>
          <w:p w14:paraId="2FC0C4F7" w14:textId="77777777" w:rsidR="00BA72AF" w:rsidRPr="005D7E34" w:rsidRDefault="00BA72AF" w:rsidP="00CC7D33">
            <w:pPr>
              <w:jc w:val="center"/>
              <w:rPr>
                <w:rFonts w:ascii="Ebrima" w:hAnsi="Ebrima" w:cs="Calibri"/>
              </w:rPr>
            </w:pPr>
            <w:r w:rsidRPr="005D7E34">
              <w:rPr>
                <w:rFonts w:ascii="Ebrima" w:hAnsi="Ebrima" w:cs="Calibri"/>
              </w:rPr>
              <w:t>22/09/2025</w:t>
            </w:r>
          </w:p>
        </w:tc>
        <w:tc>
          <w:tcPr>
            <w:tcW w:w="596" w:type="pct"/>
            <w:tcBorders>
              <w:top w:val="nil"/>
              <w:left w:val="nil"/>
              <w:bottom w:val="nil"/>
              <w:right w:val="nil"/>
            </w:tcBorders>
            <w:shd w:val="clear" w:color="000000" w:fill="FFFFFF"/>
            <w:noWrap/>
            <w:vAlign w:val="center"/>
            <w:hideMark/>
          </w:tcPr>
          <w:p w14:paraId="1150F7F2" w14:textId="77777777" w:rsidR="00BA72AF" w:rsidRPr="005D7E34" w:rsidRDefault="00BA72AF" w:rsidP="00CC7D33">
            <w:pPr>
              <w:jc w:val="center"/>
              <w:rPr>
                <w:rFonts w:ascii="Ebrima" w:hAnsi="Ebrima" w:cs="Calibri"/>
              </w:rPr>
            </w:pPr>
            <w:r w:rsidRPr="005D7E34">
              <w:rPr>
                <w:rFonts w:ascii="Ebrima" w:hAnsi="Ebrima" w:cs="Calibri"/>
              </w:rPr>
              <w:t>50</w:t>
            </w:r>
          </w:p>
        </w:tc>
        <w:tc>
          <w:tcPr>
            <w:tcW w:w="1746" w:type="pct"/>
            <w:tcBorders>
              <w:top w:val="nil"/>
              <w:left w:val="nil"/>
              <w:bottom w:val="nil"/>
              <w:right w:val="nil"/>
            </w:tcBorders>
            <w:shd w:val="clear" w:color="000000" w:fill="FFFFFF"/>
            <w:noWrap/>
            <w:vAlign w:val="center"/>
            <w:hideMark/>
          </w:tcPr>
          <w:p w14:paraId="6A44CBF0"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C50ABE6" w14:textId="77777777" w:rsidR="00BA72AF" w:rsidRPr="005D7E34" w:rsidRDefault="00BA72AF" w:rsidP="00CC7D33">
            <w:pPr>
              <w:jc w:val="center"/>
              <w:rPr>
                <w:rFonts w:ascii="Ebrima" w:hAnsi="Ebrima" w:cs="Calibri"/>
              </w:rPr>
            </w:pPr>
            <w:r w:rsidRPr="005D7E34">
              <w:rPr>
                <w:rFonts w:ascii="Ebrima" w:hAnsi="Ebrima"/>
              </w:rPr>
              <w:t>2,4883%</w:t>
            </w:r>
          </w:p>
        </w:tc>
      </w:tr>
      <w:tr w:rsidR="0078631B" w:rsidRPr="005D7E34" w14:paraId="070F0155" w14:textId="77777777" w:rsidTr="00CC7D33">
        <w:trPr>
          <w:trHeight w:val="330"/>
        </w:trPr>
        <w:tc>
          <w:tcPr>
            <w:tcW w:w="1511" w:type="pct"/>
            <w:tcBorders>
              <w:top w:val="nil"/>
              <w:left w:val="nil"/>
              <w:bottom w:val="nil"/>
              <w:right w:val="nil"/>
            </w:tcBorders>
            <w:shd w:val="clear" w:color="000000" w:fill="FFFFFF"/>
            <w:noWrap/>
            <w:vAlign w:val="center"/>
            <w:hideMark/>
          </w:tcPr>
          <w:p w14:paraId="31F5ACD9" w14:textId="77777777" w:rsidR="00BA72AF" w:rsidRPr="005D7E34" w:rsidRDefault="00BA72AF" w:rsidP="00CC7D33">
            <w:pPr>
              <w:jc w:val="center"/>
              <w:rPr>
                <w:rFonts w:ascii="Ebrima" w:hAnsi="Ebrima" w:cs="Calibri"/>
              </w:rPr>
            </w:pPr>
            <w:r w:rsidRPr="005D7E34">
              <w:rPr>
                <w:rFonts w:ascii="Ebrima" w:hAnsi="Ebrima" w:cs="Calibri"/>
              </w:rPr>
              <w:t>20/10/2025</w:t>
            </w:r>
          </w:p>
        </w:tc>
        <w:tc>
          <w:tcPr>
            <w:tcW w:w="596" w:type="pct"/>
            <w:tcBorders>
              <w:top w:val="nil"/>
              <w:left w:val="nil"/>
              <w:bottom w:val="nil"/>
              <w:right w:val="nil"/>
            </w:tcBorders>
            <w:shd w:val="clear" w:color="000000" w:fill="FFFFFF"/>
            <w:noWrap/>
            <w:vAlign w:val="center"/>
            <w:hideMark/>
          </w:tcPr>
          <w:p w14:paraId="38F4CEFC" w14:textId="77777777" w:rsidR="00BA72AF" w:rsidRPr="005D7E34" w:rsidRDefault="00BA72AF" w:rsidP="00CC7D33">
            <w:pPr>
              <w:jc w:val="center"/>
              <w:rPr>
                <w:rFonts w:ascii="Ebrima" w:hAnsi="Ebrima" w:cs="Calibri"/>
              </w:rPr>
            </w:pPr>
            <w:r w:rsidRPr="005D7E34">
              <w:rPr>
                <w:rFonts w:ascii="Ebrima" w:hAnsi="Ebrima" w:cs="Calibri"/>
              </w:rPr>
              <w:t>51</w:t>
            </w:r>
          </w:p>
        </w:tc>
        <w:tc>
          <w:tcPr>
            <w:tcW w:w="1746" w:type="pct"/>
            <w:tcBorders>
              <w:top w:val="nil"/>
              <w:left w:val="nil"/>
              <w:bottom w:val="nil"/>
              <w:right w:val="nil"/>
            </w:tcBorders>
            <w:shd w:val="clear" w:color="000000" w:fill="FFFFFF"/>
            <w:noWrap/>
            <w:vAlign w:val="center"/>
            <w:hideMark/>
          </w:tcPr>
          <w:p w14:paraId="22B55E5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2F0B2FB" w14:textId="77777777" w:rsidR="00BA72AF" w:rsidRPr="005D7E34" w:rsidRDefault="00BA72AF" w:rsidP="00CC7D33">
            <w:pPr>
              <w:jc w:val="center"/>
              <w:rPr>
                <w:rFonts w:ascii="Ebrima" w:hAnsi="Ebrima" w:cs="Calibri"/>
              </w:rPr>
            </w:pPr>
            <w:r w:rsidRPr="005D7E34">
              <w:rPr>
                <w:rFonts w:ascii="Ebrima" w:hAnsi="Ebrima"/>
              </w:rPr>
              <w:t>2,5721%</w:t>
            </w:r>
          </w:p>
        </w:tc>
      </w:tr>
      <w:tr w:rsidR="0078631B" w:rsidRPr="005D7E34" w14:paraId="59B96222" w14:textId="77777777" w:rsidTr="00CC7D33">
        <w:trPr>
          <w:trHeight w:val="330"/>
        </w:trPr>
        <w:tc>
          <w:tcPr>
            <w:tcW w:w="1511" w:type="pct"/>
            <w:tcBorders>
              <w:top w:val="nil"/>
              <w:left w:val="nil"/>
              <w:bottom w:val="nil"/>
              <w:right w:val="nil"/>
            </w:tcBorders>
            <w:shd w:val="clear" w:color="000000" w:fill="FFFFFF"/>
            <w:noWrap/>
            <w:vAlign w:val="center"/>
            <w:hideMark/>
          </w:tcPr>
          <w:p w14:paraId="65B2CB8E" w14:textId="77777777" w:rsidR="00BA72AF" w:rsidRPr="005D7E34" w:rsidRDefault="00BA72AF" w:rsidP="00CC7D33">
            <w:pPr>
              <w:jc w:val="center"/>
              <w:rPr>
                <w:rFonts w:ascii="Ebrima" w:hAnsi="Ebrima" w:cs="Calibri"/>
              </w:rPr>
            </w:pPr>
            <w:r w:rsidRPr="005D7E34">
              <w:rPr>
                <w:rFonts w:ascii="Ebrima" w:hAnsi="Ebrima" w:cs="Calibri"/>
              </w:rPr>
              <w:t>20/11/2025</w:t>
            </w:r>
          </w:p>
        </w:tc>
        <w:tc>
          <w:tcPr>
            <w:tcW w:w="596" w:type="pct"/>
            <w:tcBorders>
              <w:top w:val="nil"/>
              <w:left w:val="nil"/>
              <w:bottom w:val="nil"/>
              <w:right w:val="nil"/>
            </w:tcBorders>
            <w:shd w:val="clear" w:color="000000" w:fill="FFFFFF"/>
            <w:noWrap/>
            <w:vAlign w:val="center"/>
            <w:hideMark/>
          </w:tcPr>
          <w:p w14:paraId="1737F0D6" w14:textId="77777777" w:rsidR="00BA72AF" w:rsidRPr="005D7E34" w:rsidRDefault="00BA72AF" w:rsidP="00CC7D33">
            <w:pPr>
              <w:jc w:val="center"/>
              <w:rPr>
                <w:rFonts w:ascii="Ebrima" w:hAnsi="Ebrima" w:cs="Calibri"/>
              </w:rPr>
            </w:pPr>
            <w:r w:rsidRPr="005D7E34">
              <w:rPr>
                <w:rFonts w:ascii="Ebrima" w:hAnsi="Ebrima" w:cs="Calibri"/>
              </w:rPr>
              <w:t>52</w:t>
            </w:r>
          </w:p>
        </w:tc>
        <w:tc>
          <w:tcPr>
            <w:tcW w:w="1746" w:type="pct"/>
            <w:tcBorders>
              <w:top w:val="nil"/>
              <w:left w:val="nil"/>
              <w:bottom w:val="nil"/>
              <w:right w:val="nil"/>
            </w:tcBorders>
            <w:shd w:val="clear" w:color="000000" w:fill="FFFFFF"/>
            <w:noWrap/>
            <w:vAlign w:val="center"/>
            <w:hideMark/>
          </w:tcPr>
          <w:p w14:paraId="581F0AF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9F3D183" w14:textId="77777777" w:rsidR="00BA72AF" w:rsidRPr="005D7E34" w:rsidRDefault="00BA72AF" w:rsidP="00CC7D33">
            <w:pPr>
              <w:jc w:val="center"/>
              <w:rPr>
                <w:rFonts w:ascii="Ebrima" w:hAnsi="Ebrima" w:cs="Calibri"/>
              </w:rPr>
            </w:pPr>
            <w:r w:rsidRPr="005D7E34">
              <w:rPr>
                <w:rFonts w:ascii="Ebrima" w:hAnsi="Ebrima"/>
              </w:rPr>
              <w:t>2,6611%</w:t>
            </w:r>
          </w:p>
        </w:tc>
      </w:tr>
      <w:tr w:rsidR="0078631B" w:rsidRPr="005D7E34" w14:paraId="3DE876B3" w14:textId="77777777" w:rsidTr="00CC7D33">
        <w:trPr>
          <w:trHeight w:val="330"/>
        </w:trPr>
        <w:tc>
          <w:tcPr>
            <w:tcW w:w="1511" w:type="pct"/>
            <w:tcBorders>
              <w:top w:val="nil"/>
              <w:left w:val="nil"/>
              <w:bottom w:val="nil"/>
              <w:right w:val="nil"/>
            </w:tcBorders>
            <w:shd w:val="clear" w:color="000000" w:fill="FFFFFF"/>
            <w:noWrap/>
            <w:vAlign w:val="center"/>
            <w:hideMark/>
          </w:tcPr>
          <w:p w14:paraId="37F6A07F" w14:textId="77777777" w:rsidR="00BA72AF" w:rsidRPr="005D7E34" w:rsidRDefault="00BA72AF" w:rsidP="00CC7D33">
            <w:pPr>
              <w:jc w:val="center"/>
              <w:rPr>
                <w:rFonts w:ascii="Ebrima" w:hAnsi="Ebrima" w:cs="Calibri"/>
              </w:rPr>
            </w:pPr>
            <w:r w:rsidRPr="005D7E34">
              <w:rPr>
                <w:rFonts w:ascii="Ebrima" w:hAnsi="Ebrima" w:cs="Calibri"/>
              </w:rPr>
              <w:t>22/12/2025</w:t>
            </w:r>
          </w:p>
        </w:tc>
        <w:tc>
          <w:tcPr>
            <w:tcW w:w="596" w:type="pct"/>
            <w:tcBorders>
              <w:top w:val="nil"/>
              <w:left w:val="nil"/>
              <w:bottom w:val="nil"/>
              <w:right w:val="nil"/>
            </w:tcBorders>
            <w:shd w:val="clear" w:color="000000" w:fill="FFFFFF"/>
            <w:noWrap/>
            <w:vAlign w:val="center"/>
            <w:hideMark/>
          </w:tcPr>
          <w:p w14:paraId="0B78026E" w14:textId="77777777" w:rsidR="00BA72AF" w:rsidRPr="005D7E34" w:rsidRDefault="00BA72AF" w:rsidP="00CC7D33">
            <w:pPr>
              <w:jc w:val="center"/>
              <w:rPr>
                <w:rFonts w:ascii="Ebrima" w:hAnsi="Ebrima" w:cs="Calibri"/>
              </w:rPr>
            </w:pPr>
            <w:r w:rsidRPr="005D7E34">
              <w:rPr>
                <w:rFonts w:ascii="Ebrima" w:hAnsi="Ebrima" w:cs="Calibri"/>
              </w:rPr>
              <w:t>53</w:t>
            </w:r>
          </w:p>
        </w:tc>
        <w:tc>
          <w:tcPr>
            <w:tcW w:w="1746" w:type="pct"/>
            <w:tcBorders>
              <w:top w:val="nil"/>
              <w:left w:val="nil"/>
              <w:bottom w:val="nil"/>
              <w:right w:val="nil"/>
            </w:tcBorders>
            <w:shd w:val="clear" w:color="000000" w:fill="FFFFFF"/>
            <w:noWrap/>
            <w:vAlign w:val="center"/>
            <w:hideMark/>
          </w:tcPr>
          <w:p w14:paraId="1601E4B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1B02781" w14:textId="77777777" w:rsidR="00BA72AF" w:rsidRPr="005D7E34" w:rsidRDefault="00BA72AF" w:rsidP="00CC7D33">
            <w:pPr>
              <w:jc w:val="center"/>
              <w:rPr>
                <w:rFonts w:ascii="Ebrima" w:hAnsi="Ebrima" w:cs="Calibri"/>
              </w:rPr>
            </w:pPr>
            <w:r w:rsidRPr="005D7E34">
              <w:rPr>
                <w:rFonts w:ascii="Ebrima" w:hAnsi="Ebrima"/>
              </w:rPr>
              <w:t>2,7556%</w:t>
            </w:r>
          </w:p>
        </w:tc>
      </w:tr>
      <w:tr w:rsidR="0078631B" w:rsidRPr="005D7E34" w14:paraId="6E465596" w14:textId="77777777" w:rsidTr="00CC7D33">
        <w:trPr>
          <w:trHeight w:val="330"/>
        </w:trPr>
        <w:tc>
          <w:tcPr>
            <w:tcW w:w="1511" w:type="pct"/>
            <w:tcBorders>
              <w:top w:val="nil"/>
              <w:left w:val="nil"/>
              <w:bottom w:val="nil"/>
              <w:right w:val="nil"/>
            </w:tcBorders>
            <w:shd w:val="clear" w:color="000000" w:fill="FFFFFF"/>
            <w:noWrap/>
            <w:vAlign w:val="center"/>
            <w:hideMark/>
          </w:tcPr>
          <w:p w14:paraId="1A1E8E04" w14:textId="77777777" w:rsidR="00BA72AF" w:rsidRPr="005D7E34" w:rsidRDefault="00BA72AF" w:rsidP="00CC7D33">
            <w:pPr>
              <w:jc w:val="center"/>
              <w:rPr>
                <w:rFonts w:ascii="Ebrima" w:hAnsi="Ebrima" w:cs="Calibri"/>
              </w:rPr>
            </w:pPr>
            <w:r w:rsidRPr="005D7E34">
              <w:rPr>
                <w:rFonts w:ascii="Ebrima" w:hAnsi="Ebrima" w:cs="Calibri"/>
              </w:rPr>
              <w:t>20/01/2026</w:t>
            </w:r>
          </w:p>
        </w:tc>
        <w:tc>
          <w:tcPr>
            <w:tcW w:w="596" w:type="pct"/>
            <w:tcBorders>
              <w:top w:val="nil"/>
              <w:left w:val="nil"/>
              <w:bottom w:val="nil"/>
              <w:right w:val="nil"/>
            </w:tcBorders>
            <w:shd w:val="clear" w:color="000000" w:fill="FFFFFF"/>
            <w:noWrap/>
            <w:vAlign w:val="center"/>
            <w:hideMark/>
          </w:tcPr>
          <w:p w14:paraId="213AF2E4" w14:textId="77777777" w:rsidR="00BA72AF" w:rsidRPr="005D7E34" w:rsidRDefault="00BA72AF" w:rsidP="00CC7D33">
            <w:pPr>
              <w:jc w:val="center"/>
              <w:rPr>
                <w:rFonts w:ascii="Ebrima" w:hAnsi="Ebrima" w:cs="Calibri"/>
              </w:rPr>
            </w:pPr>
            <w:r w:rsidRPr="005D7E34">
              <w:rPr>
                <w:rFonts w:ascii="Ebrima" w:hAnsi="Ebrima" w:cs="Calibri"/>
              </w:rPr>
              <w:t>54</w:t>
            </w:r>
          </w:p>
        </w:tc>
        <w:tc>
          <w:tcPr>
            <w:tcW w:w="1746" w:type="pct"/>
            <w:tcBorders>
              <w:top w:val="nil"/>
              <w:left w:val="nil"/>
              <w:bottom w:val="nil"/>
              <w:right w:val="nil"/>
            </w:tcBorders>
            <w:shd w:val="clear" w:color="000000" w:fill="FFFFFF"/>
            <w:noWrap/>
            <w:vAlign w:val="center"/>
            <w:hideMark/>
          </w:tcPr>
          <w:p w14:paraId="6D84DA9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CC28A74" w14:textId="77777777" w:rsidR="00BA72AF" w:rsidRPr="005D7E34" w:rsidRDefault="00BA72AF" w:rsidP="00CC7D33">
            <w:pPr>
              <w:jc w:val="center"/>
              <w:rPr>
                <w:rFonts w:ascii="Ebrima" w:hAnsi="Ebrima" w:cs="Calibri"/>
              </w:rPr>
            </w:pPr>
            <w:r w:rsidRPr="005D7E34">
              <w:rPr>
                <w:rFonts w:ascii="Ebrima" w:hAnsi="Ebrima"/>
              </w:rPr>
              <w:t>2,8563%</w:t>
            </w:r>
          </w:p>
        </w:tc>
      </w:tr>
      <w:tr w:rsidR="0078631B" w:rsidRPr="005D7E34" w14:paraId="16FAA543" w14:textId="77777777" w:rsidTr="00CC7D33">
        <w:trPr>
          <w:trHeight w:val="330"/>
        </w:trPr>
        <w:tc>
          <w:tcPr>
            <w:tcW w:w="1511" w:type="pct"/>
            <w:tcBorders>
              <w:top w:val="nil"/>
              <w:left w:val="nil"/>
              <w:bottom w:val="nil"/>
              <w:right w:val="nil"/>
            </w:tcBorders>
            <w:shd w:val="clear" w:color="000000" w:fill="FFFFFF"/>
            <w:noWrap/>
            <w:vAlign w:val="center"/>
            <w:hideMark/>
          </w:tcPr>
          <w:p w14:paraId="1B4E4658" w14:textId="77777777" w:rsidR="00BA72AF" w:rsidRPr="005D7E34" w:rsidRDefault="00BA72AF" w:rsidP="00CC7D33">
            <w:pPr>
              <w:jc w:val="center"/>
              <w:rPr>
                <w:rFonts w:ascii="Ebrima" w:hAnsi="Ebrima" w:cs="Calibri"/>
              </w:rPr>
            </w:pPr>
            <w:r w:rsidRPr="005D7E34">
              <w:rPr>
                <w:rFonts w:ascii="Ebrima" w:hAnsi="Ebrima" w:cs="Calibri"/>
              </w:rPr>
              <w:t>20/02/2026</w:t>
            </w:r>
          </w:p>
        </w:tc>
        <w:tc>
          <w:tcPr>
            <w:tcW w:w="596" w:type="pct"/>
            <w:tcBorders>
              <w:top w:val="nil"/>
              <w:left w:val="nil"/>
              <w:bottom w:val="nil"/>
              <w:right w:val="nil"/>
            </w:tcBorders>
            <w:shd w:val="clear" w:color="000000" w:fill="FFFFFF"/>
            <w:noWrap/>
            <w:vAlign w:val="center"/>
            <w:hideMark/>
          </w:tcPr>
          <w:p w14:paraId="24ED5258" w14:textId="77777777" w:rsidR="00BA72AF" w:rsidRPr="005D7E34" w:rsidRDefault="00BA72AF" w:rsidP="00CC7D33">
            <w:pPr>
              <w:jc w:val="center"/>
              <w:rPr>
                <w:rFonts w:ascii="Ebrima" w:hAnsi="Ebrima" w:cs="Calibri"/>
              </w:rPr>
            </w:pPr>
            <w:r w:rsidRPr="005D7E34">
              <w:rPr>
                <w:rFonts w:ascii="Ebrima" w:hAnsi="Ebrima" w:cs="Calibri"/>
              </w:rPr>
              <w:t>55</w:t>
            </w:r>
          </w:p>
        </w:tc>
        <w:tc>
          <w:tcPr>
            <w:tcW w:w="1746" w:type="pct"/>
            <w:tcBorders>
              <w:top w:val="nil"/>
              <w:left w:val="nil"/>
              <w:bottom w:val="nil"/>
              <w:right w:val="nil"/>
            </w:tcBorders>
            <w:shd w:val="clear" w:color="000000" w:fill="FFFFFF"/>
            <w:noWrap/>
            <w:vAlign w:val="center"/>
            <w:hideMark/>
          </w:tcPr>
          <w:p w14:paraId="3F7CD28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2A5A012" w14:textId="77777777" w:rsidR="00BA72AF" w:rsidRPr="005D7E34" w:rsidRDefault="00BA72AF" w:rsidP="00CC7D33">
            <w:pPr>
              <w:jc w:val="center"/>
              <w:rPr>
                <w:rFonts w:ascii="Ebrima" w:hAnsi="Ebrima" w:cs="Calibri"/>
              </w:rPr>
            </w:pPr>
            <w:r w:rsidRPr="005D7E34">
              <w:rPr>
                <w:rFonts w:ascii="Ebrima" w:hAnsi="Ebrima"/>
              </w:rPr>
              <w:t>2,9637%</w:t>
            </w:r>
          </w:p>
        </w:tc>
      </w:tr>
      <w:tr w:rsidR="0078631B" w:rsidRPr="005D7E34" w14:paraId="26FFF2B2" w14:textId="77777777" w:rsidTr="00CC7D33">
        <w:trPr>
          <w:trHeight w:val="330"/>
        </w:trPr>
        <w:tc>
          <w:tcPr>
            <w:tcW w:w="1511" w:type="pct"/>
            <w:tcBorders>
              <w:top w:val="nil"/>
              <w:left w:val="nil"/>
              <w:bottom w:val="nil"/>
              <w:right w:val="nil"/>
            </w:tcBorders>
            <w:shd w:val="clear" w:color="000000" w:fill="FFFFFF"/>
            <w:noWrap/>
            <w:vAlign w:val="center"/>
            <w:hideMark/>
          </w:tcPr>
          <w:p w14:paraId="28A2C333" w14:textId="77777777" w:rsidR="00BA72AF" w:rsidRPr="005D7E34" w:rsidRDefault="00BA72AF" w:rsidP="00CC7D33">
            <w:pPr>
              <w:jc w:val="center"/>
              <w:rPr>
                <w:rFonts w:ascii="Ebrima" w:hAnsi="Ebrima" w:cs="Calibri"/>
              </w:rPr>
            </w:pPr>
            <w:r w:rsidRPr="005D7E34">
              <w:rPr>
                <w:rFonts w:ascii="Ebrima" w:hAnsi="Ebrima" w:cs="Calibri"/>
              </w:rPr>
              <w:t>20/03/2026</w:t>
            </w:r>
          </w:p>
        </w:tc>
        <w:tc>
          <w:tcPr>
            <w:tcW w:w="596" w:type="pct"/>
            <w:tcBorders>
              <w:top w:val="nil"/>
              <w:left w:val="nil"/>
              <w:bottom w:val="nil"/>
              <w:right w:val="nil"/>
            </w:tcBorders>
            <w:shd w:val="clear" w:color="000000" w:fill="FFFFFF"/>
            <w:noWrap/>
            <w:vAlign w:val="center"/>
            <w:hideMark/>
          </w:tcPr>
          <w:p w14:paraId="0727366D" w14:textId="77777777" w:rsidR="00BA72AF" w:rsidRPr="005D7E34" w:rsidRDefault="00BA72AF" w:rsidP="00CC7D33">
            <w:pPr>
              <w:jc w:val="center"/>
              <w:rPr>
                <w:rFonts w:ascii="Ebrima" w:hAnsi="Ebrima" w:cs="Calibri"/>
              </w:rPr>
            </w:pPr>
            <w:r w:rsidRPr="005D7E34">
              <w:rPr>
                <w:rFonts w:ascii="Ebrima" w:hAnsi="Ebrima" w:cs="Calibri"/>
              </w:rPr>
              <w:t>56</w:t>
            </w:r>
          </w:p>
        </w:tc>
        <w:tc>
          <w:tcPr>
            <w:tcW w:w="1746" w:type="pct"/>
            <w:tcBorders>
              <w:top w:val="nil"/>
              <w:left w:val="nil"/>
              <w:bottom w:val="nil"/>
              <w:right w:val="nil"/>
            </w:tcBorders>
            <w:shd w:val="clear" w:color="000000" w:fill="FFFFFF"/>
            <w:noWrap/>
            <w:vAlign w:val="center"/>
            <w:hideMark/>
          </w:tcPr>
          <w:p w14:paraId="065F9E3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D4624D6" w14:textId="77777777" w:rsidR="00BA72AF" w:rsidRPr="005D7E34" w:rsidRDefault="00BA72AF" w:rsidP="00CC7D33">
            <w:pPr>
              <w:jc w:val="center"/>
              <w:rPr>
                <w:rFonts w:ascii="Ebrima" w:hAnsi="Ebrima" w:cs="Calibri"/>
              </w:rPr>
            </w:pPr>
            <w:r w:rsidRPr="005D7E34">
              <w:rPr>
                <w:rFonts w:ascii="Ebrima" w:hAnsi="Ebrima"/>
              </w:rPr>
              <w:t>3,0786%</w:t>
            </w:r>
          </w:p>
        </w:tc>
      </w:tr>
      <w:tr w:rsidR="0078631B" w:rsidRPr="005D7E34" w14:paraId="5F9E0A09" w14:textId="77777777" w:rsidTr="00CC7D33">
        <w:trPr>
          <w:trHeight w:val="330"/>
        </w:trPr>
        <w:tc>
          <w:tcPr>
            <w:tcW w:w="1511" w:type="pct"/>
            <w:tcBorders>
              <w:top w:val="nil"/>
              <w:left w:val="nil"/>
              <w:bottom w:val="nil"/>
              <w:right w:val="nil"/>
            </w:tcBorders>
            <w:shd w:val="clear" w:color="000000" w:fill="FFFFFF"/>
            <w:noWrap/>
            <w:vAlign w:val="center"/>
            <w:hideMark/>
          </w:tcPr>
          <w:p w14:paraId="440E5F0B" w14:textId="77777777" w:rsidR="00BA72AF" w:rsidRPr="005D7E34" w:rsidRDefault="00BA72AF" w:rsidP="00CC7D33">
            <w:pPr>
              <w:jc w:val="center"/>
              <w:rPr>
                <w:rFonts w:ascii="Ebrima" w:hAnsi="Ebrima" w:cs="Calibri"/>
              </w:rPr>
            </w:pPr>
            <w:r w:rsidRPr="005D7E34">
              <w:rPr>
                <w:rFonts w:ascii="Ebrima" w:hAnsi="Ebrima" w:cs="Calibri"/>
              </w:rPr>
              <w:t>20/04/2026</w:t>
            </w:r>
          </w:p>
        </w:tc>
        <w:tc>
          <w:tcPr>
            <w:tcW w:w="596" w:type="pct"/>
            <w:tcBorders>
              <w:top w:val="nil"/>
              <w:left w:val="nil"/>
              <w:bottom w:val="nil"/>
              <w:right w:val="nil"/>
            </w:tcBorders>
            <w:shd w:val="clear" w:color="000000" w:fill="FFFFFF"/>
            <w:noWrap/>
            <w:vAlign w:val="center"/>
            <w:hideMark/>
          </w:tcPr>
          <w:p w14:paraId="766114AA" w14:textId="77777777" w:rsidR="00BA72AF" w:rsidRPr="005D7E34" w:rsidRDefault="00BA72AF" w:rsidP="00CC7D33">
            <w:pPr>
              <w:jc w:val="center"/>
              <w:rPr>
                <w:rFonts w:ascii="Ebrima" w:hAnsi="Ebrima" w:cs="Calibri"/>
              </w:rPr>
            </w:pPr>
            <w:r w:rsidRPr="005D7E34">
              <w:rPr>
                <w:rFonts w:ascii="Ebrima" w:hAnsi="Ebrima" w:cs="Calibri"/>
              </w:rPr>
              <w:t>57</w:t>
            </w:r>
          </w:p>
        </w:tc>
        <w:tc>
          <w:tcPr>
            <w:tcW w:w="1746" w:type="pct"/>
            <w:tcBorders>
              <w:top w:val="nil"/>
              <w:left w:val="nil"/>
              <w:bottom w:val="nil"/>
              <w:right w:val="nil"/>
            </w:tcBorders>
            <w:shd w:val="clear" w:color="000000" w:fill="FFFFFF"/>
            <w:noWrap/>
            <w:vAlign w:val="center"/>
            <w:hideMark/>
          </w:tcPr>
          <w:p w14:paraId="0562BEA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83836E0" w14:textId="77777777" w:rsidR="00BA72AF" w:rsidRPr="005D7E34" w:rsidRDefault="00BA72AF" w:rsidP="00CC7D33">
            <w:pPr>
              <w:jc w:val="center"/>
              <w:rPr>
                <w:rFonts w:ascii="Ebrima" w:hAnsi="Ebrima" w:cs="Calibri"/>
              </w:rPr>
            </w:pPr>
            <w:r w:rsidRPr="005D7E34">
              <w:rPr>
                <w:rFonts w:ascii="Ebrima" w:hAnsi="Ebrima"/>
              </w:rPr>
              <w:t>3,2017%</w:t>
            </w:r>
          </w:p>
        </w:tc>
      </w:tr>
      <w:tr w:rsidR="0078631B" w:rsidRPr="005D7E34" w14:paraId="4835C10B" w14:textId="77777777" w:rsidTr="00CC7D33">
        <w:trPr>
          <w:trHeight w:val="330"/>
        </w:trPr>
        <w:tc>
          <w:tcPr>
            <w:tcW w:w="1511" w:type="pct"/>
            <w:tcBorders>
              <w:top w:val="nil"/>
              <w:left w:val="nil"/>
              <w:bottom w:val="nil"/>
              <w:right w:val="nil"/>
            </w:tcBorders>
            <w:shd w:val="clear" w:color="000000" w:fill="FFFFFF"/>
            <w:noWrap/>
            <w:vAlign w:val="center"/>
            <w:hideMark/>
          </w:tcPr>
          <w:p w14:paraId="4CF3F33B" w14:textId="77777777" w:rsidR="00BA72AF" w:rsidRPr="005D7E34" w:rsidRDefault="00BA72AF" w:rsidP="00CC7D33">
            <w:pPr>
              <w:jc w:val="center"/>
              <w:rPr>
                <w:rFonts w:ascii="Ebrima" w:hAnsi="Ebrima" w:cs="Calibri"/>
              </w:rPr>
            </w:pPr>
            <w:r w:rsidRPr="005D7E34">
              <w:rPr>
                <w:rFonts w:ascii="Ebrima" w:hAnsi="Ebrima" w:cs="Calibri"/>
              </w:rPr>
              <w:t>20/05/2026</w:t>
            </w:r>
          </w:p>
        </w:tc>
        <w:tc>
          <w:tcPr>
            <w:tcW w:w="596" w:type="pct"/>
            <w:tcBorders>
              <w:top w:val="nil"/>
              <w:left w:val="nil"/>
              <w:bottom w:val="nil"/>
              <w:right w:val="nil"/>
            </w:tcBorders>
            <w:shd w:val="clear" w:color="000000" w:fill="FFFFFF"/>
            <w:noWrap/>
            <w:vAlign w:val="center"/>
            <w:hideMark/>
          </w:tcPr>
          <w:p w14:paraId="45C6F0DB" w14:textId="77777777" w:rsidR="00BA72AF" w:rsidRPr="005D7E34" w:rsidRDefault="00BA72AF" w:rsidP="00CC7D33">
            <w:pPr>
              <w:jc w:val="center"/>
              <w:rPr>
                <w:rFonts w:ascii="Ebrima" w:hAnsi="Ebrima" w:cs="Calibri"/>
              </w:rPr>
            </w:pPr>
            <w:r w:rsidRPr="005D7E34">
              <w:rPr>
                <w:rFonts w:ascii="Ebrima" w:hAnsi="Ebrima" w:cs="Calibri"/>
              </w:rPr>
              <w:t>58</w:t>
            </w:r>
          </w:p>
        </w:tc>
        <w:tc>
          <w:tcPr>
            <w:tcW w:w="1746" w:type="pct"/>
            <w:tcBorders>
              <w:top w:val="nil"/>
              <w:left w:val="nil"/>
              <w:bottom w:val="nil"/>
              <w:right w:val="nil"/>
            </w:tcBorders>
            <w:shd w:val="clear" w:color="000000" w:fill="FFFFFF"/>
            <w:noWrap/>
            <w:vAlign w:val="center"/>
            <w:hideMark/>
          </w:tcPr>
          <w:p w14:paraId="7C12D3E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95836A8" w14:textId="77777777" w:rsidR="00BA72AF" w:rsidRPr="005D7E34" w:rsidRDefault="00BA72AF" w:rsidP="00CC7D33">
            <w:pPr>
              <w:jc w:val="center"/>
              <w:rPr>
                <w:rFonts w:ascii="Ebrima" w:hAnsi="Ebrima" w:cs="Calibri"/>
              </w:rPr>
            </w:pPr>
            <w:r w:rsidRPr="005D7E34">
              <w:rPr>
                <w:rFonts w:ascii="Ebrima" w:hAnsi="Ebrima"/>
              </w:rPr>
              <w:t>3,3340%</w:t>
            </w:r>
          </w:p>
        </w:tc>
      </w:tr>
      <w:tr w:rsidR="0078631B" w:rsidRPr="005D7E34" w14:paraId="27815784" w14:textId="77777777" w:rsidTr="00CC7D33">
        <w:trPr>
          <w:trHeight w:val="330"/>
        </w:trPr>
        <w:tc>
          <w:tcPr>
            <w:tcW w:w="1511" w:type="pct"/>
            <w:tcBorders>
              <w:top w:val="nil"/>
              <w:left w:val="nil"/>
              <w:bottom w:val="nil"/>
              <w:right w:val="nil"/>
            </w:tcBorders>
            <w:shd w:val="clear" w:color="000000" w:fill="FFFFFF"/>
            <w:noWrap/>
            <w:vAlign w:val="center"/>
            <w:hideMark/>
          </w:tcPr>
          <w:p w14:paraId="513BA022" w14:textId="77777777" w:rsidR="00BA72AF" w:rsidRPr="005D7E34" w:rsidRDefault="00BA72AF" w:rsidP="00CC7D33">
            <w:pPr>
              <w:jc w:val="center"/>
              <w:rPr>
                <w:rFonts w:ascii="Ebrima" w:hAnsi="Ebrima" w:cs="Calibri"/>
              </w:rPr>
            </w:pPr>
            <w:r w:rsidRPr="005D7E34">
              <w:rPr>
                <w:rFonts w:ascii="Ebrima" w:hAnsi="Ebrima" w:cs="Calibri"/>
              </w:rPr>
              <w:t>22/06/2026</w:t>
            </w:r>
          </w:p>
        </w:tc>
        <w:tc>
          <w:tcPr>
            <w:tcW w:w="596" w:type="pct"/>
            <w:tcBorders>
              <w:top w:val="nil"/>
              <w:left w:val="nil"/>
              <w:bottom w:val="nil"/>
              <w:right w:val="nil"/>
            </w:tcBorders>
            <w:shd w:val="clear" w:color="000000" w:fill="FFFFFF"/>
            <w:noWrap/>
            <w:vAlign w:val="center"/>
            <w:hideMark/>
          </w:tcPr>
          <w:p w14:paraId="777B09B8" w14:textId="77777777" w:rsidR="00BA72AF" w:rsidRPr="005D7E34" w:rsidRDefault="00BA72AF" w:rsidP="00CC7D33">
            <w:pPr>
              <w:jc w:val="center"/>
              <w:rPr>
                <w:rFonts w:ascii="Ebrima" w:hAnsi="Ebrima" w:cs="Calibri"/>
              </w:rPr>
            </w:pPr>
            <w:r w:rsidRPr="005D7E34">
              <w:rPr>
                <w:rFonts w:ascii="Ebrima" w:hAnsi="Ebrima" w:cs="Calibri"/>
              </w:rPr>
              <w:t>59</w:t>
            </w:r>
          </w:p>
        </w:tc>
        <w:tc>
          <w:tcPr>
            <w:tcW w:w="1746" w:type="pct"/>
            <w:tcBorders>
              <w:top w:val="nil"/>
              <w:left w:val="nil"/>
              <w:bottom w:val="nil"/>
              <w:right w:val="nil"/>
            </w:tcBorders>
            <w:shd w:val="clear" w:color="000000" w:fill="FFFFFF"/>
            <w:noWrap/>
            <w:vAlign w:val="center"/>
            <w:hideMark/>
          </w:tcPr>
          <w:p w14:paraId="4630E216"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C5E44C6" w14:textId="77777777" w:rsidR="00BA72AF" w:rsidRPr="005D7E34" w:rsidRDefault="00BA72AF" w:rsidP="00CC7D33">
            <w:pPr>
              <w:jc w:val="center"/>
              <w:rPr>
                <w:rFonts w:ascii="Ebrima" w:hAnsi="Ebrima" w:cs="Calibri"/>
              </w:rPr>
            </w:pPr>
            <w:r w:rsidRPr="005D7E34">
              <w:rPr>
                <w:rFonts w:ascii="Ebrima" w:hAnsi="Ebrima"/>
              </w:rPr>
              <w:t>3,4765%</w:t>
            </w:r>
          </w:p>
        </w:tc>
      </w:tr>
      <w:tr w:rsidR="0078631B" w:rsidRPr="005D7E34" w14:paraId="65E6DE3D" w14:textId="77777777" w:rsidTr="00CC7D33">
        <w:trPr>
          <w:trHeight w:val="330"/>
        </w:trPr>
        <w:tc>
          <w:tcPr>
            <w:tcW w:w="1511" w:type="pct"/>
            <w:tcBorders>
              <w:top w:val="nil"/>
              <w:left w:val="nil"/>
              <w:bottom w:val="nil"/>
              <w:right w:val="nil"/>
            </w:tcBorders>
            <w:shd w:val="clear" w:color="000000" w:fill="FFFFFF"/>
            <w:noWrap/>
            <w:vAlign w:val="center"/>
            <w:hideMark/>
          </w:tcPr>
          <w:p w14:paraId="280738E6" w14:textId="77777777" w:rsidR="00BA72AF" w:rsidRPr="005D7E34" w:rsidRDefault="00BA72AF" w:rsidP="00CC7D33">
            <w:pPr>
              <w:jc w:val="center"/>
              <w:rPr>
                <w:rFonts w:ascii="Ebrima" w:hAnsi="Ebrima" w:cs="Calibri"/>
              </w:rPr>
            </w:pPr>
            <w:r w:rsidRPr="005D7E34">
              <w:rPr>
                <w:rFonts w:ascii="Ebrima" w:hAnsi="Ebrima" w:cs="Calibri"/>
              </w:rPr>
              <w:t>20/07/2026</w:t>
            </w:r>
          </w:p>
        </w:tc>
        <w:tc>
          <w:tcPr>
            <w:tcW w:w="596" w:type="pct"/>
            <w:tcBorders>
              <w:top w:val="nil"/>
              <w:left w:val="nil"/>
              <w:bottom w:val="nil"/>
              <w:right w:val="nil"/>
            </w:tcBorders>
            <w:shd w:val="clear" w:color="000000" w:fill="FFFFFF"/>
            <w:noWrap/>
            <w:vAlign w:val="center"/>
            <w:hideMark/>
          </w:tcPr>
          <w:p w14:paraId="381E9025" w14:textId="77777777" w:rsidR="00BA72AF" w:rsidRPr="005D7E34" w:rsidRDefault="00BA72AF" w:rsidP="00CC7D33">
            <w:pPr>
              <w:jc w:val="center"/>
              <w:rPr>
                <w:rFonts w:ascii="Ebrima" w:hAnsi="Ebrima" w:cs="Calibri"/>
              </w:rPr>
            </w:pPr>
            <w:r w:rsidRPr="005D7E34">
              <w:rPr>
                <w:rFonts w:ascii="Ebrima" w:hAnsi="Ebrima" w:cs="Calibri"/>
              </w:rPr>
              <w:t>60</w:t>
            </w:r>
          </w:p>
        </w:tc>
        <w:tc>
          <w:tcPr>
            <w:tcW w:w="1746" w:type="pct"/>
            <w:tcBorders>
              <w:top w:val="nil"/>
              <w:left w:val="nil"/>
              <w:bottom w:val="nil"/>
              <w:right w:val="nil"/>
            </w:tcBorders>
            <w:shd w:val="clear" w:color="000000" w:fill="FFFFFF"/>
            <w:noWrap/>
            <w:vAlign w:val="center"/>
            <w:hideMark/>
          </w:tcPr>
          <w:p w14:paraId="078CA4F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9A0B906" w14:textId="77777777" w:rsidR="00BA72AF" w:rsidRPr="005D7E34" w:rsidRDefault="00BA72AF" w:rsidP="00CC7D33">
            <w:pPr>
              <w:jc w:val="center"/>
              <w:rPr>
                <w:rFonts w:ascii="Ebrima" w:hAnsi="Ebrima" w:cs="Calibri"/>
              </w:rPr>
            </w:pPr>
            <w:r w:rsidRPr="005D7E34">
              <w:rPr>
                <w:rFonts w:ascii="Ebrima" w:hAnsi="Ebrima"/>
              </w:rPr>
              <w:t>3,6304%</w:t>
            </w:r>
          </w:p>
        </w:tc>
      </w:tr>
      <w:tr w:rsidR="0078631B" w:rsidRPr="005D7E34" w14:paraId="25130314" w14:textId="77777777" w:rsidTr="00CC7D33">
        <w:trPr>
          <w:trHeight w:val="330"/>
        </w:trPr>
        <w:tc>
          <w:tcPr>
            <w:tcW w:w="1511" w:type="pct"/>
            <w:tcBorders>
              <w:top w:val="nil"/>
              <w:left w:val="nil"/>
              <w:bottom w:val="nil"/>
              <w:right w:val="nil"/>
            </w:tcBorders>
            <w:shd w:val="clear" w:color="000000" w:fill="FFFFFF"/>
            <w:noWrap/>
            <w:vAlign w:val="center"/>
            <w:hideMark/>
          </w:tcPr>
          <w:p w14:paraId="64E8B9CD" w14:textId="77777777" w:rsidR="00BA72AF" w:rsidRPr="005D7E34" w:rsidRDefault="00BA72AF" w:rsidP="00CC7D33">
            <w:pPr>
              <w:jc w:val="center"/>
              <w:rPr>
                <w:rFonts w:ascii="Ebrima" w:hAnsi="Ebrima" w:cs="Calibri"/>
              </w:rPr>
            </w:pPr>
            <w:r w:rsidRPr="005D7E34">
              <w:rPr>
                <w:rFonts w:ascii="Ebrima" w:hAnsi="Ebrima" w:cs="Calibri"/>
              </w:rPr>
              <w:t>20/08/2026</w:t>
            </w:r>
          </w:p>
        </w:tc>
        <w:tc>
          <w:tcPr>
            <w:tcW w:w="596" w:type="pct"/>
            <w:tcBorders>
              <w:top w:val="nil"/>
              <w:left w:val="nil"/>
              <w:bottom w:val="nil"/>
              <w:right w:val="nil"/>
            </w:tcBorders>
            <w:shd w:val="clear" w:color="000000" w:fill="FFFFFF"/>
            <w:noWrap/>
            <w:vAlign w:val="center"/>
            <w:hideMark/>
          </w:tcPr>
          <w:p w14:paraId="4F2CE00A" w14:textId="77777777" w:rsidR="00BA72AF" w:rsidRPr="005D7E34" w:rsidRDefault="00BA72AF" w:rsidP="00CC7D33">
            <w:pPr>
              <w:jc w:val="center"/>
              <w:rPr>
                <w:rFonts w:ascii="Ebrima" w:hAnsi="Ebrima" w:cs="Calibri"/>
              </w:rPr>
            </w:pPr>
            <w:r w:rsidRPr="005D7E34">
              <w:rPr>
                <w:rFonts w:ascii="Ebrima" w:hAnsi="Ebrima" w:cs="Calibri"/>
              </w:rPr>
              <w:t>61</w:t>
            </w:r>
          </w:p>
        </w:tc>
        <w:tc>
          <w:tcPr>
            <w:tcW w:w="1746" w:type="pct"/>
            <w:tcBorders>
              <w:top w:val="nil"/>
              <w:left w:val="nil"/>
              <w:bottom w:val="nil"/>
              <w:right w:val="nil"/>
            </w:tcBorders>
            <w:shd w:val="clear" w:color="000000" w:fill="FFFFFF"/>
            <w:noWrap/>
            <w:vAlign w:val="center"/>
            <w:hideMark/>
          </w:tcPr>
          <w:p w14:paraId="079BAF10"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A979A9A" w14:textId="77777777" w:rsidR="00BA72AF" w:rsidRPr="005D7E34" w:rsidRDefault="00BA72AF" w:rsidP="00CC7D33">
            <w:pPr>
              <w:jc w:val="center"/>
              <w:rPr>
                <w:rFonts w:ascii="Ebrima" w:hAnsi="Ebrima" w:cs="Calibri"/>
              </w:rPr>
            </w:pPr>
            <w:r w:rsidRPr="005D7E34">
              <w:rPr>
                <w:rFonts w:ascii="Ebrima" w:hAnsi="Ebrima"/>
              </w:rPr>
              <w:t>3,7972%</w:t>
            </w:r>
          </w:p>
        </w:tc>
      </w:tr>
      <w:tr w:rsidR="0078631B" w:rsidRPr="005D7E34" w14:paraId="713185C1" w14:textId="77777777" w:rsidTr="00CC7D33">
        <w:trPr>
          <w:trHeight w:val="330"/>
        </w:trPr>
        <w:tc>
          <w:tcPr>
            <w:tcW w:w="1511" w:type="pct"/>
            <w:tcBorders>
              <w:top w:val="nil"/>
              <w:left w:val="nil"/>
              <w:bottom w:val="nil"/>
              <w:right w:val="nil"/>
            </w:tcBorders>
            <w:shd w:val="clear" w:color="000000" w:fill="FFFFFF"/>
            <w:noWrap/>
            <w:vAlign w:val="center"/>
            <w:hideMark/>
          </w:tcPr>
          <w:p w14:paraId="6569D6ED" w14:textId="77777777" w:rsidR="00BA72AF" w:rsidRPr="005D7E34" w:rsidRDefault="00BA72AF" w:rsidP="00CC7D33">
            <w:pPr>
              <w:jc w:val="center"/>
              <w:rPr>
                <w:rFonts w:ascii="Ebrima" w:hAnsi="Ebrima" w:cs="Calibri"/>
              </w:rPr>
            </w:pPr>
            <w:r w:rsidRPr="005D7E34">
              <w:rPr>
                <w:rFonts w:ascii="Ebrima" w:hAnsi="Ebrima" w:cs="Calibri"/>
              </w:rPr>
              <w:t>21/09/2026</w:t>
            </w:r>
          </w:p>
        </w:tc>
        <w:tc>
          <w:tcPr>
            <w:tcW w:w="596" w:type="pct"/>
            <w:tcBorders>
              <w:top w:val="nil"/>
              <w:left w:val="nil"/>
              <w:bottom w:val="nil"/>
              <w:right w:val="nil"/>
            </w:tcBorders>
            <w:shd w:val="clear" w:color="000000" w:fill="FFFFFF"/>
            <w:noWrap/>
            <w:vAlign w:val="center"/>
            <w:hideMark/>
          </w:tcPr>
          <w:p w14:paraId="286738F0" w14:textId="77777777" w:rsidR="00BA72AF" w:rsidRPr="005D7E34" w:rsidRDefault="00BA72AF" w:rsidP="00CC7D33">
            <w:pPr>
              <w:jc w:val="center"/>
              <w:rPr>
                <w:rFonts w:ascii="Ebrima" w:hAnsi="Ebrima" w:cs="Calibri"/>
              </w:rPr>
            </w:pPr>
            <w:r w:rsidRPr="005D7E34">
              <w:rPr>
                <w:rFonts w:ascii="Ebrima" w:hAnsi="Ebrima" w:cs="Calibri"/>
              </w:rPr>
              <w:t>62</w:t>
            </w:r>
          </w:p>
        </w:tc>
        <w:tc>
          <w:tcPr>
            <w:tcW w:w="1746" w:type="pct"/>
            <w:tcBorders>
              <w:top w:val="nil"/>
              <w:left w:val="nil"/>
              <w:bottom w:val="nil"/>
              <w:right w:val="nil"/>
            </w:tcBorders>
            <w:shd w:val="clear" w:color="000000" w:fill="FFFFFF"/>
            <w:noWrap/>
            <w:vAlign w:val="center"/>
            <w:hideMark/>
          </w:tcPr>
          <w:p w14:paraId="1B0005D0"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AEBBFFF" w14:textId="77777777" w:rsidR="00BA72AF" w:rsidRPr="005D7E34" w:rsidRDefault="00BA72AF" w:rsidP="00CC7D33">
            <w:pPr>
              <w:jc w:val="center"/>
              <w:rPr>
                <w:rFonts w:ascii="Ebrima" w:hAnsi="Ebrima" w:cs="Calibri"/>
              </w:rPr>
            </w:pPr>
            <w:r w:rsidRPr="005D7E34">
              <w:rPr>
                <w:rFonts w:ascii="Ebrima" w:hAnsi="Ebrima"/>
              </w:rPr>
              <w:t>3,9786%</w:t>
            </w:r>
          </w:p>
        </w:tc>
      </w:tr>
      <w:tr w:rsidR="0078631B" w:rsidRPr="005D7E34" w14:paraId="7B4261B1" w14:textId="77777777" w:rsidTr="00CC7D33">
        <w:trPr>
          <w:trHeight w:val="330"/>
        </w:trPr>
        <w:tc>
          <w:tcPr>
            <w:tcW w:w="1511" w:type="pct"/>
            <w:tcBorders>
              <w:top w:val="nil"/>
              <w:left w:val="nil"/>
              <w:bottom w:val="nil"/>
              <w:right w:val="nil"/>
            </w:tcBorders>
            <w:shd w:val="clear" w:color="000000" w:fill="FFFFFF"/>
            <w:noWrap/>
            <w:vAlign w:val="center"/>
            <w:hideMark/>
          </w:tcPr>
          <w:p w14:paraId="13E54184" w14:textId="77777777" w:rsidR="00BA72AF" w:rsidRPr="005D7E34" w:rsidRDefault="00BA72AF" w:rsidP="00CC7D33">
            <w:pPr>
              <w:jc w:val="center"/>
              <w:rPr>
                <w:rFonts w:ascii="Ebrima" w:hAnsi="Ebrima" w:cs="Calibri"/>
              </w:rPr>
            </w:pPr>
            <w:r w:rsidRPr="005D7E34">
              <w:rPr>
                <w:rFonts w:ascii="Ebrima" w:hAnsi="Ebrima" w:cs="Calibri"/>
              </w:rPr>
              <w:t>20/10/2026</w:t>
            </w:r>
          </w:p>
        </w:tc>
        <w:tc>
          <w:tcPr>
            <w:tcW w:w="596" w:type="pct"/>
            <w:tcBorders>
              <w:top w:val="nil"/>
              <w:left w:val="nil"/>
              <w:bottom w:val="nil"/>
              <w:right w:val="nil"/>
            </w:tcBorders>
            <w:shd w:val="clear" w:color="000000" w:fill="FFFFFF"/>
            <w:noWrap/>
            <w:vAlign w:val="center"/>
            <w:hideMark/>
          </w:tcPr>
          <w:p w14:paraId="5D0F16EE" w14:textId="77777777" w:rsidR="00BA72AF" w:rsidRPr="005D7E34" w:rsidRDefault="00BA72AF" w:rsidP="00CC7D33">
            <w:pPr>
              <w:jc w:val="center"/>
              <w:rPr>
                <w:rFonts w:ascii="Ebrima" w:hAnsi="Ebrima" w:cs="Calibri"/>
              </w:rPr>
            </w:pPr>
            <w:r w:rsidRPr="005D7E34">
              <w:rPr>
                <w:rFonts w:ascii="Ebrima" w:hAnsi="Ebrima" w:cs="Calibri"/>
              </w:rPr>
              <w:t>63</w:t>
            </w:r>
          </w:p>
        </w:tc>
        <w:tc>
          <w:tcPr>
            <w:tcW w:w="1746" w:type="pct"/>
            <w:tcBorders>
              <w:top w:val="nil"/>
              <w:left w:val="nil"/>
              <w:bottom w:val="nil"/>
              <w:right w:val="nil"/>
            </w:tcBorders>
            <w:shd w:val="clear" w:color="000000" w:fill="FFFFFF"/>
            <w:noWrap/>
            <w:vAlign w:val="center"/>
            <w:hideMark/>
          </w:tcPr>
          <w:p w14:paraId="26EF883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E49AB6D" w14:textId="77777777" w:rsidR="00BA72AF" w:rsidRPr="005D7E34" w:rsidRDefault="00BA72AF" w:rsidP="00CC7D33">
            <w:pPr>
              <w:jc w:val="center"/>
              <w:rPr>
                <w:rFonts w:ascii="Ebrima" w:hAnsi="Ebrima" w:cs="Calibri"/>
              </w:rPr>
            </w:pPr>
            <w:r w:rsidRPr="005D7E34">
              <w:rPr>
                <w:rFonts w:ascii="Ebrima" w:hAnsi="Ebrima"/>
              </w:rPr>
              <w:t>4,1765%</w:t>
            </w:r>
          </w:p>
        </w:tc>
      </w:tr>
      <w:tr w:rsidR="0078631B" w:rsidRPr="005D7E34" w14:paraId="1D740D98" w14:textId="77777777" w:rsidTr="00CC7D33">
        <w:trPr>
          <w:trHeight w:val="330"/>
        </w:trPr>
        <w:tc>
          <w:tcPr>
            <w:tcW w:w="1511" w:type="pct"/>
            <w:tcBorders>
              <w:top w:val="nil"/>
              <w:left w:val="nil"/>
              <w:bottom w:val="nil"/>
              <w:right w:val="nil"/>
            </w:tcBorders>
            <w:shd w:val="clear" w:color="000000" w:fill="FFFFFF"/>
            <w:noWrap/>
            <w:vAlign w:val="center"/>
            <w:hideMark/>
          </w:tcPr>
          <w:p w14:paraId="3CAAAF20" w14:textId="77777777" w:rsidR="00BA72AF" w:rsidRPr="005D7E34" w:rsidRDefault="00BA72AF" w:rsidP="00CC7D33">
            <w:pPr>
              <w:jc w:val="center"/>
              <w:rPr>
                <w:rFonts w:ascii="Ebrima" w:hAnsi="Ebrima" w:cs="Calibri"/>
              </w:rPr>
            </w:pPr>
            <w:r w:rsidRPr="005D7E34">
              <w:rPr>
                <w:rFonts w:ascii="Ebrima" w:hAnsi="Ebrima" w:cs="Calibri"/>
              </w:rPr>
              <w:t>20/11/2026</w:t>
            </w:r>
          </w:p>
        </w:tc>
        <w:tc>
          <w:tcPr>
            <w:tcW w:w="596" w:type="pct"/>
            <w:tcBorders>
              <w:top w:val="nil"/>
              <w:left w:val="nil"/>
              <w:bottom w:val="nil"/>
              <w:right w:val="nil"/>
            </w:tcBorders>
            <w:shd w:val="clear" w:color="000000" w:fill="FFFFFF"/>
            <w:noWrap/>
            <w:vAlign w:val="center"/>
            <w:hideMark/>
          </w:tcPr>
          <w:p w14:paraId="7B0D20C9" w14:textId="77777777" w:rsidR="00BA72AF" w:rsidRPr="005D7E34" w:rsidRDefault="00BA72AF" w:rsidP="00CC7D33">
            <w:pPr>
              <w:jc w:val="center"/>
              <w:rPr>
                <w:rFonts w:ascii="Ebrima" w:hAnsi="Ebrima" w:cs="Calibri"/>
              </w:rPr>
            </w:pPr>
            <w:r w:rsidRPr="005D7E34">
              <w:rPr>
                <w:rFonts w:ascii="Ebrima" w:hAnsi="Ebrima" w:cs="Calibri"/>
              </w:rPr>
              <w:t>64</w:t>
            </w:r>
          </w:p>
        </w:tc>
        <w:tc>
          <w:tcPr>
            <w:tcW w:w="1746" w:type="pct"/>
            <w:tcBorders>
              <w:top w:val="nil"/>
              <w:left w:val="nil"/>
              <w:bottom w:val="nil"/>
              <w:right w:val="nil"/>
            </w:tcBorders>
            <w:shd w:val="clear" w:color="000000" w:fill="FFFFFF"/>
            <w:noWrap/>
            <w:vAlign w:val="center"/>
            <w:hideMark/>
          </w:tcPr>
          <w:p w14:paraId="41AFA7C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AC40803" w14:textId="77777777" w:rsidR="00BA72AF" w:rsidRPr="005D7E34" w:rsidRDefault="00BA72AF" w:rsidP="00CC7D33">
            <w:pPr>
              <w:jc w:val="center"/>
              <w:rPr>
                <w:rFonts w:ascii="Ebrima" w:hAnsi="Ebrima" w:cs="Calibri"/>
              </w:rPr>
            </w:pPr>
            <w:r w:rsidRPr="005D7E34">
              <w:rPr>
                <w:rFonts w:ascii="Ebrima" w:hAnsi="Ebrima"/>
              </w:rPr>
              <w:t>4,3932%</w:t>
            </w:r>
          </w:p>
        </w:tc>
      </w:tr>
      <w:tr w:rsidR="0078631B" w:rsidRPr="005D7E34" w14:paraId="66DC8775" w14:textId="77777777" w:rsidTr="00CC7D33">
        <w:trPr>
          <w:trHeight w:val="330"/>
        </w:trPr>
        <w:tc>
          <w:tcPr>
            <w:tcW w:w="1511" w:type="pct"/>
            <w:tcBorders>
              <w:top w:val="nil"/>
              <w:left w:val="nil"/>
              <w:bottom w:val="nil"/>
              <w:right w:val="nil"/>
            </w:tcBorders>
            <w:shd w:val="clear" w:color="000000" w:fill="FFFFFF"/>
            <w:noWrap/>
            <w:vAlign w:val="center"/>
            <w:hideMark/>
          </w:tcPr>
          <w:p w14:paraId="083A4408" w14:textId="77777777" w:rsidR="00BA72AF" w:rsidRPr="005D7E34" w:rsidRDefault="00BA72AF" w:rsidP="00CC7D33">
            <w:pPr>
              <w:jc w:val="center"/>
              <w:rPr>
                <w:rFonts w:ascii="Ebrima" w:hAnsi="Ebrima" w:cs="Calibri"/>
              </w:rPr>
            </w:pPr>
            <w:r w:rsidRPr="005D7E34">
              <w:rPr>
                <w:rFonts w:ascii="Ebrima" w:hAnsi="Ebrima" w:cs="Calibri"/>
              </w:rPr>
              <w:t>21/12/2026</w:t>
            </w:r>
          </w:p>
        </w:tc>
        <w:tc>
          <w:tcPr>
            <w:tcW w:w="596" w:type="pct"/>
            <w:tcBorders>
              <w:top w:val="nil"/>
              <w:left w:val="nil"/>
              <w:bottom w:val="nil"/>
              <w:right w:val="nil"/>
            </w:tcBorders>
            <w:shd w:val="clear" w:color="000000" w:fill="FFFFFF"/>
            <w:noWrap/>
            <w:vAlign w:val="center"/>
            <w:hideMark/>
          </w:tcPr>
          <w:p w14:paraId="3E50A925" w14:textId="77777777" w:rsidR="00BA72AF" w:rsidRPr="005D7E34" w:rsidRDefault="00BA72AF" w:rsidP="00CC7D33">
            <w:pPr>
              <w:jc w:val="center"/>
              <w:rPr>
                <w:rFonts w:ascii="Ebrima" w:hAnsi="Ebrima" w:cs="Calibri"/>
              </w:rPr>
            </w:pPr>
            <w:r w:rsidRPr="005D7E34">
              <w:rPr>
                <w:rFonts w:ascii="Ebrima" w:hAnsi="Ebrima" w:cs="Calibri"/>
              </w:rPr>
              <w:t>65</w:t>
            </w:r>
          </w:p>
        </w:tc>
        <w:tc>
          <w:tcPr>
            <w:tcW w:w="1746" w:type="pct"/>
            <w:tcBorders>
              <w:top w:val="nil"/>
              <w:left w:val="nil"/>
              <w:bottom w:val="nil"/>
              <w:right w:val="nil"/>
            </w:tcBorders>
            <w:shd w:val="clear" w:color="000000" w:fill="FFFFFF"/>
            <w:noWrap/>
            <w:vAlign w:val="center"/>
            <w:hideMark/>
          </w:tcPr>
          <w:p w14:paraId="3775B9C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A659A48" w14:textId="77777777" w:rsidR="00BA72AF" w:rsidRPr="005D7E34" w:rsidRDefault="00BA72AF" w:rsidP="00CC7D33">
            <w:pPr>
              <w:jc w:val="center"/>
              <w:rPr>
                <w:rFonts w:ascii="Ebrima" w:hAnsi="Ebrima" w:cs="Calibri"/>
              </w:rPr>
            </w:pPr>
            <w:r w:rsidRPr="005D7E34">
              <w:rPr>
                <w:rFonts w:ascii="Ebrima" w:hAnsi="Ebrima"/>
              </w:rPr>
              <w:t>4,6318%</w:t>
            </w:r>
          </w:p>
        </w:tc>
      </w:tr>
      <w:tr w:rsidR="0078631B" w:rsidRPr="005D7E34" w14:paraId="6A8D623A" w14:textId="77777777" w:rsidTr="00CC7D33">
        <w:trPr>
          <w:trHeight w:val="330"/>
        </w:trPr>
        <w:tc>
          <w:tcPr>
            <w:tcW w:w="1511" w:type="pct"/>
            <w:tcBorders>
              <w:top w:val="nil"/>
              <w:left w:val="nil"/>
              <w:bottom w:val="nil"/>
              <w:right w:val="nil"/>
            </w:tcBorders>
            <w:shd w:val="clear" w:color="000000" w:fill="FFFFFF"/>
            <w:noWrap/>
            <w:vAlign w:val="center"/>
            <w:hideMark/>
          </w:tcPr>
          <w:p w14:paraId="35458266" w14:textId="77777777" w:rsidR="00BA72AF" w:rsidRPr="005D7E34" w:rsidRDefault="00BA72AF" w:rsidP="00CC7D33">
            <w:pPr>
              <w:jc w:val="center"/>
              <w:rPr>
                <w:rFonts w:ascii="Ebrima" w:hAnsi="Ebrima" w:cs="Calibri"/>
              </w:rPr>
            </w:pPr>
            <w:r w:rsidRPr="005D7E34">
              <w:rPr>
                <w:rFonts w:ascii="Ebrima" w:hAnsi="Ebrima" w:cs="Calibri"/>
              </w:rPr>
              <w:t>20/01/2027</w:t>
            </w:r>
          </w:p>
        </w:tc>
        <w:tc>
          <w:tcPr>
            <w:tcW w:w="596" w:type="pct"/>
            <w:tcBorders>
              <w:top w:val="nil"/>
              <w:left w:val="nil"/>
              <w:bottom w:val="nil"/>
              <w:right w:val="nil"/>
            </w:tcBorders>
            <w:shd w:val="clear" w:color="000000" w:fill="FFFFFF"/>
            <w:noWrap/>
            <w:vAlign w:val="center"/>
            <w:hideMark/>
          </w:tcPr>
          <w:p w14:paraId="46A8564D" w14:textId="77777777" w:rsidR="00BA72AF" w:rsidRPr="005D7E34" w:rsidRDefault="00BA72AF" w:rsidP="00CC7D33">
            <w:pPr>
              <w:jc w:val="center"/>
              <w:rPr>
                <w:rFonts w:ascii="Ebrima" w:hAnsi="Ebrima" w:cs="Calibri"/>
              </w:rPr>
            </w:pPr>
            <w:r w:rsidRPr="005D7E34">
              <w:rPr>
                <w:rFonts w:ascii="Ebrima" w:hAnsi="Ebrima" w:cs="Calibri"/>
              </w:rPr>
              <w:t>66</w:t>
            </w:r>
          </w:p>
        </w:tc>
        <w:tc>
          <w:tcPr>
            <w:tcW w:w="1746" w:type="pct"/>
            <w:tcBorders>
              <w:top w:val="nil"/>
              <w:left w:val="nil"/>
              <w:bottom w:val="nil"/>
              <w:right w:val="nil"/>
            </w:tcBorders>
            <w:shd w:val="clear" w:color="000000" w:fill="FFFFFF"/>
            <w:noWrap/>
            <w:vAlign w:val="center"/>
            <w:hideMark/>
          </w:tcPr>
          <w:p w14:paraId="43039A3E"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C41274B" w14:textId="77777777" w:rsidR="00BA72AF" w:rsidRPr="005D7E34" w:rsidRDefault="00BA72AF" w:rsidP="00CC7D33">
            <w:pPr>
              <w:jc w:val="center"/>
              <w:rPr>
                <w:rFonts w:ascii="Ebrima" w:hAnsi="Ebrima" w:cs="Calibri"/>
              </w:rPr>
            </w:pPr>
            <w:r w:rsidRPr="005D7E34">
              <w:rPr>
                <w:rFonts w:ascii="Ebrima" w:hAnsi="Ebrima"/>
              </w:rPr>
              <w:t>4,8954%</w:t>
            </w:r>
          </w:p>
        </w:tc>
      </w:tr>
      <w:tr w:rsidR="0078631B" w:rsidRPr="005D7E34" w14:paraId="12FC6A3D" w14:textId="77777777" w:rsidTr="00CC7D33">
        <w:trPr>
          <w:trHeight w:val="330"/>
        </w:trPr>
        <w:tc>
          <w:tcPr>
            <w:tcW w:w="1511" w:type="pct"/>
            <w:tcBorders>
              <w:top w:val="nil"/>
              <w:left w:val="nil"/>
              <w:bottom w:val="nil"/>
              <w:right w:val="nil"/>
            </w:tcBorders>
            <w:shd w:val="clear" w:color="000000" w:fill="FFFFFF"/>
            <w:noWrap/>
            <w:vAlign w:val="center"/>
            <w:hideMark/>
          </w:tcPr>
          <w:p w14:paraId="4CFE402F" w14:textId="77777777" w:rsidR="00BA72AF" w:rsidRPr="005D7E34" w:rsidRDefault="00BA72AF" w:rsidP="00CC7D33">
            <w:pPr>
              <w:jc w:val="center"/>
              <w:rPr>
                <w:rFonts w:ascii="Ebrima" w:hAnsi="Ebrima" w:cs="Calibri"/>
              </w:rPr>
            </w:pPr>
            <w:r w:rsidRPr="005D7E34">
              <w:rPr>
                <w:rFonts w:ascii="Ebrima" w:hAnsi="Ebrima" w:cs="Calibri"/>
              </w:rPr>
              <w:t>22/02/2027</w:t>
            </w:r>
          </w:p>
        </w:tc>
        <w:tc>
          <w:tcPr>
            <w:tcW w:w="596" w:type="pct"/>
            <w:tcBorders>
              <w:top w:val="nil"/>
              <w:left w:val="nil"/>
              <w:bottom w:val="nil"/>
              <w:right w:val="nil"/>
            </w:tcBorders>
            <w:shd w:val="clear" w:color="000000" w:fill="FFFFFF"/>
            <w:noWrap/>
            <w:vAlign w:val="center"/>
            <w:hideMark/>
          </w:tcPr>
          <w:p w14:paraId="50F1213E" w14:textId="77777777" w:rsidR="00BA72AF" w:rsidRPr="005D7E34" w:rsidRDefault="00BA72AF" w:rsidP="00CC7D33">
            <w:pPr>
              <w:jc w:val="center"/>
              <w:rPr>
                <w:rFonts w:ascii="Ebrima" w:hAnsi="Ebrima" w:cs="Calibri"/>
              </w:rPr>
            </w:pPr>
            <w:r w:rsidRPr="005D7E34">
              <w:rPr>
                <w:rFonts w:ascii="Ebrima" w:hAnsi="Ebrima" w:cs="Calibri"/>
              </w:rPr>
              <w:t>67</w:t>
            </w:r>
          </w:p>
        </w:tc>
        <w:tc>
          <w:tcPr>
            <w:tcW w:w="1746" w:type="pct"/>
            <w:tcBorders>
              <w:top w:val="nil"/>
              <w:left w:val="nil"/>
              <w:bottom w:val="nil"/>
              <w:right w:val="nil"/>
            </w:tcBorders>
            <w:shd w:val="clear" w:color="000000" w:fill="FFFFFF"/>
            <w:noWrap/>
            <w:vAlign w:val="center"/>
            <w:hideMark/>
          </w:tcPr>
          <w:p w14:paraId="4D951D04"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C8705F5" w14:textId="77777777" w:rsidR="00BA72AF" w:rsidRPr="005D7E34" w:rsidRDefault="00BA72AF" w:rsidP="00CC7D33">
            <w:pPr>
              <w:jc w:val="center"/>
              <w:rPr>
                <w:rFonts w:ascii="Ebrima" w:hAnsi="Ebrima" w:cs="Calibri"/>
              </w:rPr>
            </w:pPr>
            <w:r w:rsidRPr="005D7E34">
              <w:rPr>
                <w:rFonts w:ascii="Ebrima" w:hAnsi="Ebrima"/>
              </w:rPr>
              <w:t>5,1885%</w:t>
            </w:r>
          </w:p>
        </w:tc>
      </w:tr>
      <w:tr w:rsidR="0078631B" w:rsidRPr="005D7E34" w14:paraId="31981AA5" w14:textId="77777777" w:rsidTr="00CC7D33">
        <w:trPr>
          <w:trHeight w:val="330"/>
        </w:trPr>
        <w:tc>
          <w:tcPr>
            <w:tcW w:w="1511" w:type="pct"/>
            <w:tcBorders>
              <w:top w:val="nil"/>
              <w:left w:val="nil"/>
              <w:bottom w:val="nil"/>
              <w:right w:val="nil"/>
            </w:tcBorders>
            <w:shd w:val="clear" w:color="000000" w:fill="FFFFFF"/>
            <w:noWrap/>
            <w:vAlign w:val="center"/>
            <w:hideMark/>
          </w:tcPr>
          <w:p w14:paraId="78845EBA" w14:textId="77777777" w:rsidR="00BA72AF" w:rsidRPr="005D7E34" w:rsidRDefault="00BA72AF" w:rsidP="00CC7D33">
            <w:pPr>
              <w:jc w:val="center"/>
              <w:rPr>
                <w:rFonts w:ascii="Ebrima" w:hAnsi="Ebrima" w:cs="Calibri"/>
              </w:rPr>
            </w:pPr>
            <w:r w:rsidRPr="005D7E34">
              <w:rPr>
                <w:rFonts w:ascii="Ebrima" w:hAnsi="Ebrima" w:cs="Calibri"/>
              </w:rPr>
              <w:t>22/03/2027</w:t>
            </w:r>
          </w:p>
        </w:tc>
        <w:tc>
          <w:tcPr>
            <w:tcW w:w="596" w:type="pct"/>
            <w:tcBorders>
              <w:top w:val="nil"/>
              <w:left w:val="nil"/>
              <w:bottom w:val="nil"/>
              <w:right w:val="nil"/>
            </w:tcBorders>
            <w:shd w:val="clear" w:color="000000" w:fill="FFFFFF"/>
            <w:noWrap/>
            <w:vAlign w:val="center"/>
            <w:hideMark/>
          </w:tcPr>
          <w:p w14:paraId="09330B19" w14:textId="77777777" w:rsidR="00BA72AF" w:rsidRPr="005D7E34" w:rsidRDefault="00BA72AF" w:rsidP="00CC7D33">
            <w:pPr>
              <w:jc w:val="center"/>
              <w:rPr>
                <w:rFonts w:ascii="Ebrima" w:hAnsi="Ebrima" w:cs="Calibri"/>
              </w:rPr>
            </w:pPr>
            <w:r w:rsidRPr="005D7E34">
              <w:rPr>
                <w:rFonts w:ascii="Ebrima" w:hAnsi="Ebrima" w:cs="Calibri"/>
              </w:rPr>
              <w:t>68</w:t>
            </w:r>
          </w:p>
        </w:tc>
        <w:tc>
          <w:tcPr>
            <w:tcW w:w="1746" w:type="pct"/>
            <w:tcBorders>
              <w:top w:val="nil"/>
              <w:left w:val="nil"/>
              <w:bottom w:val="nil"/>
              <w:right w:val="nil"/>
            </w:tcBorders>
            <w:shd w:val="clear" w:color="000000" w:fill="FFFFFF"/>
            <w:noWrap/>
            <w:vAlign w:val="center"/>
            <w:hideMark/>
          </w:tcPr>
          <w:p w14:paraId="063D659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C6E614F" w14:textId="77777777" w:rsidR="00BA72AF" w:rsidRPr="005D7E34" w:rsidRDefault="00BA72AF" w:rsidP="00CC7D33">
            <w:pPr>
              <w:jc w:val="center"/>
              <w:rPr>
                <w:rFonts w:ascii="Ebrima" w:hAnsi="Ebrima" w:cs="Calibri"/>
              </w:rPr>
            </w:pPr>
            <w:r w:rsidRPr="005D7E34">
              <w:rPr>
                <w:rFonts w:ascii="Ebrima" w:hAnsi="Ebrima"/>
              </w:rPr>
              <w:t>5,5160%</w:t>
            </w:r>
          </w:p>
        </w:tc>
      </w:tr>
      <w:tr w:rsidR="0078631B" w:rsidRPr="005D7E34" w14:paraId="1E5A62F6" w14:textId="77777777" w:rsidTr="00CC7D33">
        <w:trPr>
          <w:trHeight w:val="330"/>
        </w:trPr>
        <w:tc>
          <w:tcPr>
            <w:tcW w:w="1511" w:type="pct"/>
            <w:tcBorders>
              <w:top w:val="nil"/>
              <w:left w:val="nil"/>
              <w:bottom w:val="nil"/>
              <w:right w:val="nil"/>
            </w:tcBorders>
            <w:shd w:val="clear" w:color="000000" w:fill="FFFFFF"/>
            <w:noWrap/>
            <w:vAlign w:val="center"/>
            <w:hideMark/>
          </w:tcPr>
          <w:p w14:paraId="33430B07" w14:textId="77777777" w:rsidR="00BA72AF" w:rsidRPr="005D7E34" w:rsidRDefault="00BA72AF" w:rsidP="00CC7D33">
            <w:pPr>
              <w:jc w:val="center"/>
              <w:rPr>
                <w:rFonts w:ascii="Ebrima" w:hAnsi="Ebrima" w:cs="Calibri"/>
              </w:rPr>
            </w:pPr>
            <w:r w:rsidRPr="005D7E34">
              <w:rPr>
                <w:rFonts w:ascii="Ebrima" w:hAnsi="Ebrima" w:cs="Calibri"/>
              </w:rPr>
              <w:t>20/04/2027</w:t>
            </w:r>
          </w:p>
        </w:tc>
        <w:tc>
          <w:tcPr>
            <w:tcW w:w="596" w:type="pct"/>
            <w:tcBorders>
              <w:top w:val="nil"/>
              <w:left w:val="nil"/>
              <w:bottom w:val="nil"/>
              <w:right w:val="nil"/>
            </w:tcBorders>
            <w:shd w:val="clear" w:color="000000" w:fill="FFFFFF"/>
            <w:noWrap/>
            <w:vAlign w:val="center"/>
            <w:hideMark/>
          </w:tcPr>
          <w:p w14:paraId="2E0AD247" w14:textId="77777777" w:rsidR="00BA72AF" w:rsidRPr="005D7E34" w:rsidRDefault="00BA72AF" w:rsidP="00CC7D33">
            <w:pPr>
              <w:jc w:val="center"/>
              <w:rPr>
                <w:rFonts w:ascii="Ebrima" w:hAnsi="Ebrima" w:cs="Calibri"/>
              </w:rPr>
            </w:pPr>
            <w:r w:rsidRPr="005D7E34">
              <w:rPr>
                <w:rFonts w:ascii="Ebrima" w:hAnsi="Ebrima" w:cs="Calibri"/>
              </w:rPr>
              <w:t>69</w:t>
            </w:r>
          </w:p>
        </w:tc>
        <w:tc>
          <w:tcPr>
            <w:tcW w:w="1746" w:type="pct"/>
            <w:tcBorders>
              <w:top w:val="nil"/>
              <w:left w:val="nil"/>
              <w:bottom w:val="nil"/>
              <w:right w:val="nil"/>
            </w:tcBorders>
            <w:shd w:val="clear" w:color="000000" w:fill="FFFFFF"/>
            <w:noWrap/>
            <w:vAlign w:val="center"/>
            <w:hideMark/>
          </w:tcPr>
          <w:p w14:paraId="7031B340"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DB686B3" w14:textId="77777777" w:rsidR="00BA72AF" w:rsidRPr="005D7E34" w:rsidRDefault="00BA72AF" w:rsidP="00CC7D33">
            <w:pPr>
              <w:jc w:val="center"/>
              <w:rPr>
                <w:rFonts w:ascii="Ebrima" w:hAnsi="Ebrima" w:cs="Calibri"/>
              </w:rPr>
            </w:pPr>
            <w:r w:rsidRPr="005D7E34">
              <w:rPr>
                <w:rFonts w:ascii="Ebrima" w:hAnsi="Ebrima"/>
              </w:rPr>
              <w:t>5,8846%</w:t>
            </w:r>
          </w:p>
        </w:tc>
      </w:tr>
      <w:tr w:rsidR="0078631B" w:rsidRPr="005D7E34" w14:paraId="7DC5566C" w14:textId="77777777" w:rsidTr="00CC7D33">
        <w:trPr>
          <w:trHeight w:val="330"/>
        </w:trPr>
        <w:tc>
          <w:tcPr>
            <w:tcW w:w="1511" w:type="pct"/>
            <w:tcBorders>
              <w:top w:val="nil"/>
              <w:left w:val="nil"/>
              <w:bottom w:val="nil"/>
              <w:right w:val="nil"/>
            </w:tcBorders>
            <w:shd w:val="clear" w:color="000000" w:fill="FFFFFF"/>
            <w:noWrap/>
            <w:vAlign w:val="center"/>
            <w:hideMark/>
          </w:tcPr>
          <w:p w14:paraId="0C933A5B" w14:textId="77777777" w:rsidR="00BA72AF" w:rsidRPr="005D7E34" w:rsidRDefault="00BA72AF" w:rsidP="00CC7D33">
            <w:pPr>
              <w:jc w:val="center"/>
              <w:rPr>
                <w:rFonts w:ascii="Ebrima" w:hAnsi="Ebrima" w:cs="Calibri"/>
              </w:rPr>
            </w:pPr>
            <w:r w:rsidRPr="005D7E34">
              <w:rPr>
                <w:rFonts w:ascii="Ebrima" w:hAnsi="Ebrima" w:cs="Calibri"/>
              </w:rPr>
              <w:t>20/05/2027</w:t>
            </w:r>
          </w:p>
        </w:tc>
        <w:tc>
          <w:tcPr>
            <w:tcW w:w="596" w:type="pct"/>
            <w:tcBorders>
              <w:top w:val="nil"/>
              <w:left w:val="nil"/>
              <w:bottom w:val="nil"/>
              <w:right w:val="nil"/>
            </w:tcBorders>
            <w:shd w:val="clear" w:color="000000" w:fill="FFFFFF"/>
            <w:noWrap/>
            <w:vAlign w:val="center"/>
            <w:hideMark/>
          </w:tcPr>
          <w:p w14:paraId="07327760" w14:textId="77777777" w:rsidR="00BA72AF" w:rsidRPr="005D7E34" w:rsidRDefault="00BA72AF" w:rsidP="00CC7D33">
            <w:pPr>
              <w:jc w:val="center"/>
              <w:rPr>
                <w:rFonts w:ascii="Ebrima" w:hAnsi="Ebrima" w:cs="Calibri"/>
              </w:rPr>
            </w:pPr>
            <w:r w:rsidRPr="005D7E34">
              <w:rPr>
                <w:rFonts w:ascii="Ebrima" w:hAnsi="Ebrima" w:cs="Calibri"/>
              </w:rPr>
              <w:t>70</w:t>
            </w:r>
          </w:p>
        </w:tc>
        <w:tc>
          <w:tcPr>
            <w:tcW w:w="1746" w:type="pct"/>
            <w:tcBorders>
              <w:top w:val="nil"/>
              <w:left w:val="nil"/>
              <w:bottom w:val="nil"/>
              <w:right w:val="nil"/>
            </w:tcBorders>
            <w:shd w:val="clear" w:color="000000" w:fill="FFFFFF"/>
            <w:noWrap/>
            <w:vAlign w:val="center"/>
            <w:hideMark/>
          </w:tcPr>
          <w:p w14:paraId="361A47D6"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942ABCB" w14:textId="77777777" w:rsidR="00BA72AF" w:rsidRPr="005D7E34" w:rsidRDefault="00BA72AF" w:rsidP="00CC7D33">
            <w:pPr>
              <w:jc w:val="center"/>
              <w:rPr>
                <w:rFonts w:ascii="Ebrima" w:hAnsi="Ebrima" w:cs="Calibri"/>
              </w:rPr>
            </w:pPr>
            <w:r w:rsidRPr="005D7E34">
              <w:rPr>
                <w:rFonts w:ascii="Ebrima" w:hAnsi="Ebrima"/>
              </w:rPr>
              <w:t>6,3024%</w:t>
            </w:r>
          </w:p>
        </w:tc>
      </w:tr>
      <w:tr w:rsidR="0078631B" w:rsidRPr="005D7E34" w14:paraId="46B926C2" w14:textId="77777777" w:rsidTr="00CC7D33">
        <w:trPr>
          <w:trHeight w:val="330"/>
        </w:trPr>
        <w:tc>
          <w:tcPr>
            <w:tcW w:w="1511" w:type="pct"/>
            <w:tcBorders>
              <w:top w:val="nil"/>
              <w:left w:val="nil"/>
              <w:bottom w:val="nil"/>
              <w:right w:val="nil"/>
            </w:tcBorders>
            <w:shd w:val="clear" w:color="000000" w:fill="FFFFFF"/>
            <w:noWrap/>
            <w:vAlign w:val="center"/>
            <w:hideMark/>
          </w:tcPr>
          <w:p w14:paraId="1691589C" w14:textId="77777777" w:rsidR="00BA72AF" w:rsidRPr="005D7E34" w:rsidRDefault="00BA72AF" w:rsidP="00CC7D33">
            <w:pPr>
              <w:jc w:val="center"/>
              <w:rPr>
                <w:rFonts w:ascii="Ebrima" w:hAnsi="Ebrima" w:cs="Calibri"/>
              </w:rPr>
            </w:pPr>
            <w:r w:rsidRPr="005D7E34">
              <w:rPr>
                <w:rFonts w:ascii="Ebrima" w:hAnsi="Ebrima" w:cs="Calibri"/>
              </w:rPr>
              <w:t>21/06/2027</w:t>
            </w:r>
          </w:p>
        </w:tc>
        <w:tc>
          <w:tcPr>
            <w:tcW w:w="596" w:type="pct"/>
            <w:tcBorders>
              <w:top w:val="nil"/>
              <w:left w:val="nil"/>
              <w:bottom w:val="nil"/>
              <w:right w:val="nil"/>
            </w:tcBorders>
            <w:shd w:val="clear" w:color="000000" w:fill="FFFFFF"/>
            <w:noWrap/>
            <w:vAlign w:val="center"/>
            <w:hideMark/>
          </w:tcPr>
          <w:p w14:paraId="61011763" w14:textId="77777777" w:rsidR="00BA72AF" w:rsidRPr="005D7E34" w:rsidRDefault="00BA72AF" w:rsidP="00CC7D33">
            <w:pPr>
              <w:jc w:val="center"/>
              <w:rPr>
                <w:rFonts w:ascii="Ebrima" w:hAnsi="Ebrima" w:cs="Calibri"/>
              </w:rPr>
            </w:pPr>
            <w:r w:rsidRPr="005D7E34">
              <w:rPr>
                <w:rFonts w:ascii="Ebrima" w:hAnsi="Ebrima" w:cs="Calibri"/>
              </w:rPr>
              <w:t>71</w:t>
            </w:r>
          </w:p>
        </w:tc>
        <w:tc>
          <w:tcPr>
            <w:tcW w:w="1746" w:type="pct"/>
            <w:tcBorders>
              <w:top w:val="nil"/>
              <w:left w:val="nil"/>
              <w:bottom w:val="nil"/>
              <w:right w:val="nil"/>
            </w:tcBorders>
            <w:shd w:val="clear" w:color="000000" w:fill="FFFFFF"/>
            <w:noWrap/>
            <w:vAlign w:val="center"/>
            <w:hideMark/>
          </w:tcPr>
          <w:p w14:paraId="01EB0C1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13B304F" w14:textId="77777777" w:rsidR="00BA72AF" w:rsidRPr="005D7E34" w:rsidRDefault="00BA72AF" w:rsidP="00CC7D33">
            <w:pPr>
              <w:jc w:val="center"/>
              <w:rPr>
                <w:rFonts w:ascii="Ebrima" w:hAnsi="Ebrima" w:cs="Calibri"/>
              </w:rPr>
            </w:pPr>
            <w:r w:rsidRPr="005D7E34">
              <w:rPr>
                <w:rFonts w:ascii="Ebrima" w:hAnsi="Ebrima"/>
              </w:rPr>
              <w:t>6,7800%</w:t>
            </w:r>
          </w:p>
        </w:tc>
      </w:tr>
      <w:tr w:rsidR="0078631B" w:rsidRPr="005D7E34" w14:paraId="5E7A645A" w14:textId="77777777" w:rsidTr="00CC7D33">
        <w:trPr>
          <w:trHeight w:val="330"/>
        </w:trPr>
        <w:tc>
          <w:tcPr>
            <w:tcW w:w="1511" w:type="pct"/>
            <w:tcBorders>
              <w:top w:val="nil"/>
              <w:left w:val="nil"/>
              <w:bottom w:val="nil"/>
              <w:right w:val="nil"/>
            </w:tcBorders>
            <w:shd w:val="clear" w:color="000000" w:fill="FFFFFF"/>
            <w:noWrap/>
            <w:vAlign w:val="center"/>
            <w:hideMark/>
          </w:tcPr>
          <w:p w14:paraId="4810CC13" w14:textId="77777777" w:rsidR="00BA72AF" w:rsidRPr="005D7E34" w:rsidRDefault="00BA72AF" w:rsidP="00CC7D33">
            <w:pPr>
              <w:jc w:val="center"/>
              <w:rPr>
                <w:rFonts w:ascii="Ebrima" w:hAnsi="Ebrima" w:cs="Calibri"/>
              </w:rPr>
            </w:pPr>
            <w:r w:rsidRPr="005D7E34">
              <w:rPr>
                <w:rFonts w:ascii="Ebrima" w:hAnsi="Ebrima" w:cs="Calibri"/>
              </w:rPr>
              <w:t>20/07/2027</w:t>
            </w:r>
          </w:p>
        </w:tc>
        <w:tc>
          <w:tcPr>
            <w:tcW w:w="596" w:type="pct"/>
            <w:tcBorders>
              <w:top w:val="nil"/>
              <w:left w:val="nil"/>
              <w:bottom w:val="nil"/>
              <w:right w:val="nil"/>
            </w:tcBorders>
            <w:shd w:val="clear" w:color="000000" w:fill="FFFFFF"/>
            <w:noWrap/>
            <w:vAlign w:val="center"/>
            <w:hideMark/>
          </w:tcPr>
          <w:p w14:paraId="4771C872" w14:textId="77777777" w:rsidR="00BA72AF" w:rsidRPr="005D7E34" w:rsidRDefault="00BA72AF" w:rsidP="00CC7D33">
            <w:pPr>
              <w:jc w:val="center"/>
              <w:rPr>
                <w:rFonts w:ascii="Ebrima" w:hAnsi="Ebrima" w:cs="Calibri"/>
              </w:rPr>
            </w:pPr>
            <w:r w:rsidRPr="005D7E34">
              <w:rPr>
                <w:rFonts w:ascii="Ebrima" w:hAnsi="Ebrima" w:cs="Calibri"/>
              </w:rPr>
              <w:t>72</w:t>
            </w:r>
          </w:p>
        </w:tc>
        <w:tc>
          <w:tcPr>
            <w:tcW w:w="1746" w:type="pct"/>
            <w:tcBorders>
              <w:top w:val="nil"/>
              <w:left w:val="nil"/>
              <w:bottom w:val="nil"/>
              <w:right w:val="nil"/>
            </w:tcBorders>
            <w:shd w:val="clear" w:color="000000" w:fill="FFFFFF"/>
            <w:noWrap/>
            <w:vAlign w:val="center"/>
            <w:hideMark/>
          </w:tcPr>
          <w:p w14:paraId="7323AB8E"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A79673D" w14:textId="77777777" w:rsidR="00BA72AF" w:rsidRPr="005D7E34" w:rsidRDefault="00BA72AF" w:rsidP="00CC7D33">
            <w:pPr>
              <w:jc w:val="center"/>
              <w:rPr>
                <w:rFonts w:ascii="Ebrima" w:hAnsi="Ebrima" w:cs="Calibri"/>
              </w:rPr>
            </w:pPr>
            <w:r w:rsidRPr="005D7E34">
              <w:rPr>
                <w:rFonts w:ascii="Ebrima" w:hAnsi="Ebrima"/>
              </w:rPr>
              <w:t>7,3311%</w:t>
            </w:r>
          </w:p>
        </w:tc>
      </w:tr>
      <w:tr w:rsidR="0078631B" w:rsidRPr="005D7E34" w14:paraId="0F06F5CF" w14:textId="77777777" w:rsidTr="00CC7D33">
        <w:trPr>
          <w:trHeight w:val="330"/>
        </w:trPr>
        <w:tc>
          <w:tcPr>
            <w:tcW w:w="1511" w:type="pct"/>
            <w:tcBorders>
              <w:top w:val="nil"/>
              <w:left w:val="nil"/>
              <w:bottom w:val="nil"/>
              <w:right w:val="nil"/>
            </w:tcBorders>
            <w:shd w:val="clear" w:color="000000" w:fill="FFFFFF"/>
            <w:noWrap/>
            <w:vAlign w:val="center"/>
            <w:hideMark/>
          </w:tcPr>
          <w:p w14:paraId="1868BEB1" w14:textId="77777777" w:rsidR="00BA72AF" w:rsidRPr="005D7E34" w:rsidRDefault="00BA72AF" w:rsidP="00CC7D33">
            <w:pPr>
              <w:jc w:val="center"/>
              <w:rPr>
                <w:rFonts w:ascii="Ebrima" w:hAnsi="Ebrima" w:cs="Calibri"/>
              </w:rPr>
            </w:pPr>
            <w:r w:rsidRPr="005D7E34">
              <w:rPr>
                <w:rFonts w:ascii="Ebrima" w:hAnsi="Ebrima" w:cs="Calibri"/>
              </w:rPr>
              <w:t>20/08/2027</w:t>
            </w:r>
          </w:p>
        </w:tc>
        <w:tc>
          <w:tcPr>
            <w:tcW w:w="596" w:type="pct"/>
            <w:tcBorders>
              <w:top w:val="nil"/>
              <w:left w:val="nil"/>
              <w:bottom w:val="nil"/>
              <w:right w:val="nil"/>
            </w:tcBorders>
            <w:shd w:val="clear" w:color="000000" w:fill="FFFFFF"/>
            <w:noWrap/>
            <w:vAlign w:val="center"/>
            <w:hideMark/>
          </w:tcPr>
          <w:p w14:paraId="056858A8" w14:textId="77777777" w:rsidR="00BA72AF" w:rsidRPr="005D7E34" w:rsidRDefault="00BA72AF" w:rsidP="00CC7D33">
            <w:pPr>
              <w:jc w:val="center"/>
              <w:rPr>
                <w:rFonts w:ascii="Ebrima" w:hAnsi="Ebrima" w:cs="Calibri"/>
              </w:rPr>
            </w:pPr>
            <w:r w:rsidRPr="005D7E34">
              <w:rPr>
                <w:rFonts w:ascii="Ebrima" w:hAnsi="Ebrima" w:cs="Calibri"/>
              </w:rPr>
              <w:t>73</w:t>
            </w:r>
          </w:p>
        </w:tc>
        <w:tc>
          <w:tcPr>
            <w:tcW w:w="1746" w:type="pct"/>
            <w:tcBorders>
              <w:top w:val="nil"/>
              <w:left w:val="nil"/>
              <w:bottom w:val="nil"/>
              <w:right w:val="nil"/>
            </w:tcBorders>
            <w:shd w:val="clear" w:color="000000" w:fill="FFFFFF"/>
            <w:noWrap/>
            <w:vAlign w:val="center"/>
            <w:hideMark/>
          </w:tcPr>
          <w:p w14:paraId="0F1DDC0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78EDED3" w14:textId="77777777" w:rsidR="00BA72AF" w:rsidRPr="005D7E34" w:rsidRDefault="00BA72AF" w:rsidP="00CC7D33">
            <w:pPr>
              <w:jc w:val="center"/>
              <w:rPr>
                <w:rFonts w:ascii="Ebrima" w:hAnsi="Ebrima" w:cs="Calibri"/>
              </w:rPr>
            </w:pPr>
            <w:r w:rsidRPr="005D7E34">
              <w:rPr>
                <w:rFonts w:ascii="Ebrima" w:hAnsi="Ebrima"/>
              </w:rPr>
              <w:t>7,9741%</w:t>
            </w:r>
          </w:p>
        </w:tc>
      </w:tr>
      <w:tr w:rsidR="0078631B" w:rsidRPr="005D7E34" w14:paraId="2813CD75" w14:textId="77777777" w:rsidTr="00CC7D33">
        <w:trPr>
          <w:trHeight w:val="330"/>
        </w:trPr>
        <w:tc>
          <w:tcPr>
            <w:tcW w:w="1511" w:type="pct"/>
            <w:tcBorders>
              <w:top w:val="nil"/>
              <w:left w:val="nil"/>
              <w:bottom w:val="nil"/>
              <w:right w:val="nil"/>
            </w:tcBorders>
            <w:shd w:val="clear" w:color="000000" w:fill="FFFFFF"/>
            <w:noWrap/>
            <w:vAlign w:val="center"/>
            <w:hideMark/>
          </w:tcPr>
          <w:p w14:paraId="1910BFAC" w14:textId="77777777" w:rsidR="00BA72AF" w:rsidRPr="005D7E34" w:rsidRDefault="00BA72AF" w:rsidP="00CC7D33">
            <w:pPr>
              <w:jc w:val="center"/>
              <w:rPr>
                <w:rFonts w:ascii="Ebrima" w:hAnsi="Ebrima" w:cs="Calibri"/>
              </w:rPr>
            </w:pPr>
            <w:r w:rsidRPr="005D7E34">
              <w:rPr>
                <w:rFonts w:ascii="Ebrima" w:hAnsi="Ebrima" w:cs="Calibri"/>
              </w:rPr>
              <w:t>20/09/2027</w:t>
            </w:r>
          </w:p>
        </w:tc>
        <w:tc>
          <w:tcPr>
            <w:tcW w:w="596" w:type="pct"/>
            <w:tcBorders>
              <w:top w:val="nil"/>
              <w:left w:val="nil"/>
              <w:bottom w:val="nil"/>
              <w:right w:val="nil"/>
            </w:tcBorders>
            <w:shd w:val="clear" w:color="000000" w:fill="FFFFFF"/>
            <w:noWrap/>
            <w:vAlign w:val="center"/>
            <w:hideMark/>
          </w:tcPr>
          <w:p w14:paraId="3295E92D" w14:textId="77777777" w:rsidR="00BA72AF" w:rsidRPr="005D7E34" w:rsidRDefault="00BA72AF" w:rsidP="00CC7D33">
            <w:pPr>
              <w:jc w:val="center"/>
              <w:rPr>
                <w:rFonts w:ascii="Ebrima" w:hAnsi="Ebrima" w:cs="Calibri"/>
              </w:rPr>
            </w:pPr>
            <w:r w:rsidRPr="005D7E34">
              <w:rPr>
                <w:rFonts w:ascii="Ebrima" w:hAnsi="Ebrima" w:cs="Calibri"/>
              </w:rPr>
              <w:t>74</w:t>
            </w:r>
          </w:p>
        </w:tc>
        <w:tc>
          <w:tcPr>
            <w:tcW w:w="1746" w:type="pct"/>
            <w:tcBorders>
              <w:top w:val="nil"/>
              <w:left w:val="nil"/>
              <w:bottom w:val="nil"/>
              <w:right w:val="nil"/>
            </w:tcBorders>
            <w:shd w:val="clear" w:color="000000" w:fill="FFFFFF"/>
            <w:noWrap/>
            <w:vAlign w:val="center"/>
            <w:hideMark/>
          </w:tcPr>
          <w:p w14:paraId="3C1F25F6"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2001434" w14:textId="77777777" w:rsidR="00BA72AF" w:rsidRPr="005D7E34" w:rsidRDefault="00BA72AF" w:rsidP="00CC7D33">
            <w:pPr>
              <w:jc w:val="center"/>
              <w:rPr>
                <w:rFonts w:ascii="Ebrima" w:hAnsi="Ebrima" w:cs="Calibri"/>
              </w:rPr>
            </w:pPr>
            <w:r w:rsidRPr="005D7E34">
              <w:rPr>
                <w:rFonts w:ascii="Ebrima" w:hAnsi="Ebrima"/>
              </w:rPr>
              <w:t>8,7342%</w:t>
            </w:r>
          </w:p>
        </w:tc>
      </w:tr>
      <w:tr w:rsidR="0078631B" w:rsidRPr="005D7E34" w14:paraId="4F669C2E" w14:textId="77777777" w:rsidTr="00CC7D33">
        <w:trPr>
          <w:trHeight w:val="330"/>
        </w:trPr>
        <w:tc>
          <w:tcPr>
            <w:tcW w:w="1511" w:type="pct"/>
            <w:tcBorders>
              <w:top w:val="nil"/>
              <w:left w:val="nil"/>
              <w:bottom w:val="nil"/>
              <w:right w:val="nil"/>
            </w:tcBorders>
            <w:shd w:val="clear" w:color="000000" w:fill="FFFFFF"/>
            <w:noWrap/>
            <w:vAlign w:val="center"/>
            <w:hideMark/>
          </w:tcPr>
          <w:p w14:paraId="1ABDCEAF" w14:textId="77777777" w:rsidR="00BA72AF" w:rsidRPr="005D7E34" w:rsidRDefault="00BA72AF" w:rsidP="00CC7D33">
            <w:pPr>
              <w:jc w:val="center"/>
              <w:rPr>
                <w:rFonts w:ascii="Ebrima" w:hAnsi="Ebrima" w:cs="Calibri"/>
              </w:rPr>
            </w:pPr>
            <w:r w:rsidRPr="005D7E34">
              <w:rPr>
                <w:rFonts w:ascii="Ebrima" w:hAnsi="Ebrima" w:cs="Calibri"/>
              </w:rPr>
              <w:t>20/10/2027</w:t>
            </w:r>
          </w:p>
        </w:tc>
        <w:tc>
          <w:tcPr>
            <w:tcW w:w="596" w:type="pct"/>
            <w:tcBorders>
              <w:top w:val="nil"/>
              <w:left w:val="nil"/>
              <w:bottom w:val="nil"/>
              <w:right w:val="nil"/>
            </w:tcBorders>
            <w:shd w:val="clear" w:color="000000" w:fill="FFFFFF"/>
            <w:noWrap/>
            <w:vAlign w:val="center"/>
            <w:hideMark/>
          </w:tcPr>
          <w:p w14:paraId="7EAEC67E" w14:textId="77777777" w:rsidR="00BA72AF" w:rsidRPr="005D7E34" w:rsidRDefault="00BA72AF" w:rsidP="00CC7D33">
            <w:pPr>
              <w:jc w:val="center"/>
              <w:rPr>
                <w:rFonts w:ascii="Ebrima" w:hAnsi="Ebrima" w:cs="Calibri"/>
              </w:rPr>
            </w:pPr>
            <w:r w:rsidRPr="005D7E34">
              <w:rPr>
                <w:rFonts w:ascii="Ebrima" w:hAnsi="Ebrima" w:cs="Calibri"/>
              </w:rPr>
              <w:t>75</w:t>
            </w:r>
          </w:p>
        </w:tc>
        <w:tc>
          <w:tcPr>
            <w:tcW w:w="1746" w:type="pct"/>
            <w:tcBorders>
              <w:top w:val="nil"/>
              <w:left w:val="nil"/>
              <w:bottom w:val="nil"/>
              <w:right w:val="nil"/>
            </w:tcBorders>
            <w:shd w:val="clear" w:color="000000" w:fill="FFFFFF"/>
            <w:noWrap/>
            <w:vAlign w:val="center"/>
            <w:hideMark/>
          </w:tcPr>
          <w:p w14:paraId="1201D57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B66520D" w14:textId="77777777" w:rsidR="00BA72AF" w:rsidRPr="005D7E34" w:rsidRDefault="00BA72AF" w:rsidP="00CC7D33">
            <w:pPr>
              <w:jc w:val="center"/>
              <w:rPr>
                <w:rFonts w:ascii="Ebrima" w:hAnsi="Ebrima" w:cs="Calibri"/>
              </w:rPr>
            </w:pPr>
            <w:r w:rsidRPr="005D7E34">
              <w:rPr>
                <w:rFonts w:ascii="Ebrima" w:hAnsi="Ebrima"/>
              </w:rPr>
              <w:t>9,6464%</w:t>
            </w:r>
          </w:p>
        </w:tc>
      </w:tr>
      <w:tr w:rsidR="0078631B" w:rsidRPr="005D7E34" w14:paraId="5EFE6109" w14:textId="77777777" w:rsidTr="00CC7D33">
        <w:trPr>
          <w:trHeight w:val="330"/>
        </w:trPr>
        <w:tc>
          <w:tcPr>
            <w:tcW w:w="1511" w:type="pct"/>
            <w:tcBorders>
              <w:top w:val="nil"/>
              <w:left w:val="nil"/>
              <w:bottom w:val="nil"/>
              <w:right w:val="nil"/>
            </w:tcBorders>
            <w:shd w:val="clear" w:color="000000" w:fill="FFFFFF"/>
            <w:noWrap/>
            <w:vAlign w:val="center"/>
            <w:hideMark/>
          </w:tcPr>
          <w:p w14:paraId="2E827A70" w14:textId="77777777" w:rsidR="00BA72AF" w:rsidRPr="005D7E34" w:rsidRDefault="00BA72AF" w:rsidP="00CC7D33">
            <w:pPr>
              <w:jc w:val="center"/>
              <w:rPr>
                <w:rFonts w:ascii="Ebrima" w:hAnsi="Ebrima" w:cs="Calibri"/>
              </w:rPr>
            </w:pPr>
            <w:r w:rsidRPr="005D7E34">
              <w:rPr>
                <w:rFonts w:ascii="Ebrima" w:hAnsi="Ebrima" w:cs="Calibri"/>
              </w:rPr>
              <w:t>22/11/2027</w:t>
            </w:r>
          </w:p>
        </w:tc>
        <w:tc>
          <w:tcPr>
            <w:tcW w:w="596" w:type="pct"/>
            <w:tcBorders>
              <w:top w:val="nil"/>
              <w:left w:val="nil"/>
              <w:bottom w:val="nil"/>
              <w:right w:val="nil"/>
            </w:tcBorders>
            <w:shd w:val="clear" w:color="000000" w:fill="FFFFFF"/>
            <w:noWrap/>
            <w:vAlign w:val="center"/>
            <w:hideMark/>
          </w:tcPr>
          <w:p w14:paraId="5E9FD97A" w14:textId="77777777" w:rsidR="00BA72AF" w:rsidRPr="005D7E34" w:rsidRDefault="00BA72AF" w:rsidP="00CC7D33">
            <w:pPr>
              <w:jc w:val="center"/>
              <w:rPr>
                <w:rFonts w:ascii="Ebrima" w:hAnsi="Ebrima" w:cs="Calibri"/>
              </w:rPr>
            </w:pPr>
            <w:r w:rsidRPr="005D7E34">
              <w:rPr>
                <w:rFonts w:ascii="Ebrima" w:hAnsi="Ebrima" w:cs="Calibri"/>
              </w:rPr>
              <w:t>76</w:t>
            </w:r>
          </w:p>
        </w:tc>
        <w:tc>
          <w:tcPr>
            <w:tcW w:w="1746" w:type="pct"/>
            <w:tcBorders>
              <w:top w:val="nil"/>
              <w:left w:val="nil"/>
              <w:bottom w:val="nil"/>
              <w:right w:val="nil"/>
            </w:tcBorders>
            <w:shd w:val="clear" w:color="000000" w:fill="FFFFFF"/>
            <w:noWrap/>
            <w:vAlign w:val="center"/>
            <w:hideMark/>
          </w:tcPr>
          <w:p w14:paraId="3566FF6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B60E357" w14:textId="77777777" w:rsidR="00BA72AF" w:rsidRPr="005D7E34" w:rsidRDefault="00BA72AF" w:rsidP="00CC7D33">
            <w:pPr>
              <w:jc w:val="center"/>
              <w:rPr>
                <w:rFonts w:ascii="Ebrima" w:hAnsi="Ebrima" w:cs="Calibri"/>
              </w:rPr>
            </w:pPr>
            <w:r w:rsidRPr="005D7E34">
              <w:rPr>
                <w:rFonts w:ascii="Ebrima" w:hAnsi="Ebrima"/>
              </w:rPr>
              <w:t>10,7614%</w:t>
            </w:r>
          </w:p>
        </w:tc>
      </w:tr>
      <w:tr w:rsidR="0078631B" w:rsidRPr="005D7E34" w14:paraId="67E46862" w14:textId="77777777" w:rsidTr="00CC7D33">
        <w:trPr>
          <w:trHeight w:val="330"/>
        </w:trPr>
        <w:tc>
          <w:tcPr>
            <w:tcW w:w="1511" w:type="pct"/>
            <w:tcBorders>
              <w:top w:val="nil"/>
              <w:left w:val="nil"/>
              <w:bottom w:val="nil"/>
              <w:right w:val="nil"/>
            </w:tcBorders>
            <w:shd w:val="clear" w:color="000000" w:fill="FFFFFF"/>
            <w:noWrap/>
            <w:vAlign w:val="center"/>
            <w:hideMark/>
          </w:tcPr>
          <w:p w14:paraId="5FDD8DB4" w14:textId="77777777" w:rsidR="00BA72AF" w:rsidRPr="005D7E34" w:rsidRDefault="00BA72AF" w:rsidP="00CC7D33">
            <w:pPr>
              <w:jc w:val="center"/>
              <w:rPr>
                <w:rFonts w:ascii="Ebrima" w:hAnsi="Ebrima" w:cs="Calibri"/>
              </w:rPr>
            </w:pPr>
            <w:r w:rsidRPr="005D7E34">
              <w:rPr>
                <w:rFonts w:ascii="Ebrima" w:hAnsi="Ebrima" w:cs="Calibri"/>
              </w:rPr>
              <w:t>20/12/2027</w:t>
            </w:r>
          </w:p>
        </w:tc>
        <w:tc>
          <w:tcPr>
            <w:tcW w:w="596" w:type="pct"/>
            <w:tcBorders>
              <w:top w:val="nil"/>
              <w:left w:val="nil"/>
              <w:bottom w:val="nil"/>
              <w:right w:val="nil"/>
            </w:tcBorders>
            <w:shd w:val="clear" w:color="000000" w:fill="FFFFFF"/>
            <w:noWrap/>
            <w:vAlign w:val="center"/>
            <w:hideMark/>
          </w:tcPr>
          <w:p w14:paraId="519220C2" w14:textId="77777777" w:rsidR="00BA72AF" w:rsidRPr="005D7E34" w:rsidRDefault="00BA72AF" w:rsidP="00CC7D33">
            <w:pPr>
              <w:jc w:val="center"/>
              <w:rPr>
                <w:rFonts w:ascii="Ebrima" w:hAnsi="Ebrima" w:cs="Calibri"/>
              </w:rPr>
            </w:pPr>
            <w:r w:rsidRPr="005D7E34">
              <w:rPr>
                <w:rFonts w:ascii="Ebrima" w:hAnsi="Ebrima" w:cs="Calibri"/>
              </w:rPr>
              <w:t>77</w:t>
            </w:r>
          </w:p>
        </w:tc>
        <w:tc>
          <w:tcPr>
            <w:tcW w:w="1746" w:type="pct"/>
            <w:tcBorders>
              <w:top w:val="nil"/>
              <w:left w:val="nil"/>
              <w:bottom w:val="nil"/>
              <w:right w:val="nil"/>
            </w:tcBorders>
            <w:shd w:val="clear" w:color="000000" w:fill="FFFFFF"/>
            <w:noWrap/>
            <w:vAlign w:val="center"/>
            <w:hideMark/>
          </w:tcPr>
          <w:p w14:paraId="6DFFA1AB"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2EA0C3E" w14:textId="77777777" w:rsidR="00BA72AF" w:rsidRPr="005D7E34" w:rsidRDefault="00BA72AF" w:rsidP="00CC7D33">
            <w:pPr>
              <w:jc w:val="center"/>
              <w:rPr>
                <w:rFonts w:ascii="Ebrima" w:hAnsi="Ebrima" w:cs="Calibri"/>
              </w:rPr>
            </w:pPr>
            <w:r w:rsidRPr="005D7E34">
              <w:rPr>
                <w:rFonts w:ascii="Ebrima" w:hAnsi="Ebrima"/>
              </w:rPr>
              <w:t>12,1553%</w:t>
            </w:r>
          </w:p>
        </w:tc>
      </w:tr>
      <w:tr w:rsidR="0078631B" w:rsidRPr="005D7E34" w14:paraId="2B11A371" w14:textId="77777777" w:rsidTr="00CC7D33">
        <w:trPr>
          <w:trHeight w:val="330"/>
        </w:trPr>
        <w:tc>
          <w:tcPr>
            <w:tcW w:w="1511" w:type="pct"/>
            <w:tcBorders>
              <w:top w:val="nil"/>
              <w:left w:val="nil"/>
              <w:bottom w:val="nil"/>
              <w:right w:val="nil"/>
            </w:tcBorders>
            <w:shd w:val="clear" w:color="000000" w:fill="FFFFFF"/>
            <w:noWrap/>
            <w:vAlign w:val="center"/>
            <w:hideMark/>
          </w:tcPr>
          <w:p w14:paraId="40856AD8" w14:textId="77777777" w:rsidR="00BA72AF" w:rsidRPr="005D7E34" w:rsidRDefault="00BA72AF" w:rsidP="00CC7D33">
            <w:pPr>
              <w:jc w:val="center"/>
              <w:rPr>
                <w:rFonts w:ascii="Ebrima" w:hAnsi="Ebrima" w:cs="Calibri"/>
              </w:rPr>
            </w:pPr>
            <w:r w:rsidRPr="005D7E34">
              <w:rPr>
                <w:rFonts w:ascii="Ebrima" w:hAnsi="Ebrima" w:cs="Calibri"/>
              </w:rPr>
              <w:t>20/01/2028</w:t>
            </w:r>
          </w:p>
        </w:tc>
        <w:tc>
          <w:tcPr>
            <w:tcW w:w="596" w:type="pct"/>
            <w:tcBorders>
              <w:top w:val="nil"/>
              <w:left w:val="nil"/>
              <w:bottom w:val="nil"/>
              <w:right w:val="nil"/>
            </w:tcBorders>
            <w:shd w:val="clear" w:color="000000" w:fill="FFFFFF"/>
            <w:noWrap/>
            <w:vAlign w:val="center"/>
            <w:hideMark/>
          </w:tcPr>
          <w:p w14:paraId="5960B8E2" w14:textId="77777777" w:rsidR="00BA72AF" w:rsidRPr="005D7E34" w:rsidRDefault="00BA72AF" w:rsidP="00CC7D33">
            <w:pPr>
              <w:jc w:val="center"/>
              <w:rPr>
                <w:rFonts w:ascii="Ebrima" w:hAnsi="Ebrima" w:cs="Calibri"/>
              </w:rPr>
            </w:pPr>
            <w:r w:rsidRPr="005D7E34">
              <w:rPr>
                <w:rFonts w:ascii="Ebrima" w:hAnsi="Ebrima" w:cs="Calibri"/>
              </w:rPr>
              <w:t>78</w:t>
            </w:r>
          </w:p>
        </w:tc>
        <w:tc>
          <w:tcPr>
            <w:tcW w:w="1746" w:type="pct"/>
            <w:tcBorders>
              <w:top w:val="nil"/>
              <w:left w:val="nil"/>
              <w:bottom w:val="nil"/>
              <w:right w:val="nil"/>
            </w:tcBorders>
            <w:shd w:val="clear" w:color="000000" w:fill="FFFFFF"/>
            <w:noWrap/>
            <w:vAlign w:val="center"/>
            <w:hideMark/>
          </w:tcPr>
          <w:p w14:paraId="6EA19CD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90A4BFA" w14:textId="77777777" w:rsidR="00BA72AF" w:rsidRPr="005D7E34" w:rsidRDefault="00BA72AF" w:rsidP="00CC7D33">
            <w:pPr>
              <w:jc w:val="center"/>
              <w:rPr>
                <w:rFonts w:ascii="Ebrima" w:hAnsi="Ebrima" w:cs="Calibri"/>
              </w:rPr>
            </w:pPr>
            <w:r w:rsidRPr="005D7E34">
              <w:rPr>
                <w:rFonts w:ascii="Ebrima" w:hAnsi="Ebrima"/>
              </w:rPr>
              <w:t>13,9476%</w:t>
            </w:r>
          </w:p>
        </w:tc>
      </w:tr>
      <w:tr w:rsidR="0078631B" w:rsidRPr="005D7E34" w14:paraId="59710FC3" w14:textId="77777777" w:rsidTr="00CC7D33">
        <w:trPr>
          <w:trHeight w:val="330"/>
        </w:trPr>
        <w:tc>
          <w:tcPr>
            <w:tcW w:w="1511" w:type="pct"/>
            <w:tcBorders>
              <w:top w:val="nil"/>
              <w:left w:val="nil"/>
              <w:bottom w:val="nil"/>
              <w:right w:val="nil"/>
            </w:tcBorders>
            <w:shd w:val="clear" w:color="000000" w:fill="FFFFFF"/>
            <w:noWrap/>
            <w:vAlign w:val="center"/>
            <w:hideMark/>
          </w:tcPr>
          <w:p w14:paraId="5EB7F5EC" w14:textId="77777777" w:rsidR="00BA72AF" w:rsidRPr="005D7E34" w:rsidRDefault="00BA72AF" w:rsidP="00CC7D33">
            <w:pPr>
              <w:jc w:val="center"/>
              <w:rPr>
                <w:rFonts w:ascii="Ebrima" w:hAnsi="Ebrima" w:cs="Calibri"/>
              </w:rPr>
            </w:pPr>
            <w:r w:rsidRPr="005D7E34">
              <w:rPr>
                <w:rFonts w:ascii="Ebrima" w:hAnsi="Ebrima" w:cs="Calibri"/>
              </w:rPr>
              <w:t>21/02/2028</w:t>
            </w:r>
          </w:p>
        </w:tc>
        <w:tc>
          <w:tcPr>
            <w:tcW w:w="596" w:type="pct"/>
            <w:tcBorders>
              <w:top w:val="nil"/>
              <w:left w:val="nil"/>
              <w:bottom w:val="nil"/>
              <w:right w:val="nil"/>
            </w:tcBorders>
            <w:shd w:val="clear" w:color="000000" w:fill="FFFFFF"/>
            <w:noWrap/>
            <w:vAlign w:val="center"/>
            <w:hideMark/>
          </w:tcPr>
          <w:p w14:paraId="526250B3" w14:textId="77777777" w:rsidR="00BA72AF" w:rsidRPr="005D7E34" w:rsidRDefault="00BA72AF" w:rsidP="00CC7D33">
            <w:pPr>
              <w:jc w:val="center"/>
              <w:rPr>
                <w:rFonts w:ascii="Ebrima" w:hAnsi="Ebrima" w:cs="Calibri"/>
              </w:rPr>
            </w:pPr>
            <w:r w:rsidRPr="005D7E34">
              <w:rPr>
                <w:rFonts w:ascii="Ebrima" w:hAnsi="Ebrima" w:cs="Calibri"/>
              </w:rPr>
              <w:t>79</w:t>
            </w:r>
          </w:p>
        </w:tc>
        <w:tc>
          <w:tcPr>
            <w:tcW w:w="1746" w:type="pct"/>
            <w:tcBorders>
              <w:top w:val="nil"/>
              <w:left w:val="nil"/>
              <w:bottom w:val="nil"/>
              <w:right w:val="nil"/>
            </w:tcBorders>
            <w:shd w:val="clear" w:color="000000" w:fill="FFFFFF"/>
            <w:noWrap/>
            <w:vAlign w:val="center"/>
            <w:hideMark/>
          </w:tcPr>
          <w:p w14:paraId="20BEC76F"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1F5B016" w14:textId="77777777" w:rsidR="00BA72AF" w:rsidRPr="005D7E34" w:rsidRDefault="00BA72AF" w:rsidP="00CC7D33">
            <w:pPr>
              <w:jc w:val="center"/>
              <w:rPr>
                <w:rFonts w:ascii="Ebrima" w:hAnsi="Ebrima" w:cs="Calibri"/>
              </w:rPr>
            </w:pPr>
            <w:r w:rsidRPr="005D7E34">
              <w:rPr>
                <w:rFonts w:ascii="Ebrima" w:hAnsi="Ebrima"/>
              </w:rPr>
              <w:t>16,3375%</w:t>
            </w:r>
          </w:p>
        </w:tc>
      </w:tr>
      <w:tr w:rsidR="0078631B" w:rsidRPr="005D7E34" w14:paraId="3A806BC6" w14:textId="77777777" w:rsidTr="00CC7D33">
        <w:trPr>
          <w:trHeight w:val="330"/>
        </w:trPr>
        <w:tc>
          <w:tcPr>
            <w:tcW w:w="1511" w:type="pct"/>
            <w:tcBorders>
              <w:top w:val="nil"/>
              <w:left w:val="nil"/>
              <w:bottom w:val="nil"/>
              <w:right w:val="nil"/>
            </w:tcBorders>
            <w:shd w:val="clear" w:color="000000" w:fill="FFFFFF"/>
            <w:noWrap/>
            <w:vAlign w:val="center"/>
            <w:hideMark/>
          </w:tcPr>
          <w:p w14:paraId="61768886" w14:textId="77777777" w:rsidR="00BA72AF" w:rsidRPr="005D7E34" w:rsidRDefault="00BA72AF" w:rsidP="00CC7D33">
            <w:pPr>
              <w:jc w:val="center"/>
              <w:rPr>
                <w:rFonts w:ascii="Ebrima" w:hAnsi="Ebrima" w:cs="Calibri"/>
              </w:rPr>
            </w:pPr>
            <w:r w:rsidRPr="005D7E34">
              <w:rPr>
                <w:rFonts w:ascii="Ebrima" w:hAnsi="Ebrima" w:cs="Calibri"/>
              </w:rPr>
              <w:t>20/03/2028</w:t>
            </w:r>
          </w:p>
        </w:tc>
        <w:tc>
          <w:tcPr>
            <w:tcW w:w="596" w:type="pct"/>
            <w:tcBorders>
              <w:top w:val="nil"/>
              <w:left w:val="nil"/>
              <w:bottom w:val="nil"/>
              <w:right w:val="nil"/>
            </w:tcBorders>
            <w:shd w:val="clear" w:color="000000" w:fill="FFFFFF"/>
            <w:noWrap/>
            <w:vAlign w:val="center"/>
            <w:hideMark/>
          </w:tcPr>
          <w:p w14:paraId="1B6070F9" w14:textId="77777777" w:rsidR="00BA72AF" w:rsidRPr="005D7E34" w:rsidRDefault="00BA72AF" w:rsidP="00CC7D33">
            <w:pPr>
              <w:jc w:val="center"/>
              <w:rPr>
                <w:rFonts w:ascii="Ebrima" w:hAnsi="Ebrima" w:cs="Calibri"/>
              </w:rPr>
            </w:pPr>
            <w:r w:rsidRPr="005D7E34">
              <w:rPr>
                <w:rFonts w:ascii="Ebrima" w:hAnsi="Ebrima" w:cs="Calibri"/>
              </w:rPr>
              <w:t>80</w:t>
            </w:r>
          </w:p>
        </w:tc>
        <w:tc>
          <w:tcPr>
            <w:tcW w:w="1746" w:type="pct"/>
            <w:tcBorders>
              <w:top w:val="nil"/>
              <w:left w:val="nil"/>
              <w:bottom w:val="nil"/>
              <w:right w:val="nil"/>
            </w:tcBorders>
            <w:shd w:val="clear" w:color="000000" w:fill="FFFFFF"/>
            <w:noWrap/>
            <w:vAlign w:val="center"/>
            <w:hideMark/>
          </w:tcPr>
          <w:p w14:paraId="5DDAB056"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9ABAFB5" w14:textId="77777777" w:rsidR="00BA72AF" w:rsidRPr="005D7E34" w:rsidRDefault="00BA72AF" w:rsidP="00CC7D33">
            <w:pPr>
              <w:jc w:val="center"/>
              <w:rPr>
                <w:rFonts w:ascii="Ebrima" w:hAnsi="Ebrima" w:cs="Calibri"/>
              </w:rPr>
            </w:pPr>
            <w:r w:rsidRPr="005D7E34">
              <w:rPr>
                <w:rFonts w:ascii="Ebrima" w:hAnsi="Ebrima"/>
              </w:rPr>
              <w:t>19,6836%</w:t>
            </w:r>
          </w:p>
        </w:tc>
      </w:tr>
      <w:tr w:rsidR="0078631B" w:rsidRPr="005D7E34" w14:paraId="243DAE98" w14:textId="77777777" w:rsidTr="00CC7D33">
        <w:trPr>
          <w:trHeight w:val="330"/>
        </w:trPr>
        <w:tc>
          <w:tcPr>
            <w:tcW w:w="1511" w:type="pct"/>
            <w:tcBorders>
              <w:top w:val="nil"/>
              <w:left w:val="nil"/>
              <w:bottom w:val="nil"/>
              <w:right w:val="nil"/>
            </w:tcBorders>
            <w:shd w:val="clear" w:color="000000" w:fill="FFFFFF"/>
            <w:noWrap/>
            <w:vAlign w:val="center"/>
            <w:hideMark/>
          </w:tcPr>
          <w:p w14:paraId="6BB36D88" w14:textId="77777777" w:rsidR="00BA72AF" w:rsidRPr="005D7E34" w:rsidRDefault="00BA72AF" w:rsidP="00CC7D33">
            <w:pPr>
              <w:jc w:val="center"/>
              <w:rPr>
                <w:rFonts w:ascii="Ebrima" w:hAnsi="Ebrima" w:cs="Calibri"/>
              </w:rPr>
            </w:pPr>
            <w:r w:rsidRPr="005D7E34">
              <w:rPr>
                <w:rFonts w:ascii="Ebrima" w:hAnsi="Ebrima" w:cs="Calibri"/>
              </w:rPr>
              <w:t>20/04/2028</w:t>
            </w:r>
          </w:p>
        </w:tc>
        <w:tc>
          <w:tcPr>
            <w:tcW w:w="596" w:type="pct"/>
            <w:tcBorders>
              <w:top w:val="nil"/>
              <w:left w:val="nil"/>
              <w:bottom w:val="nil"/>
              <w:right w:val="nil"/>
            </w:tcBorders>
            <w:shd w:val="clear" w:color="000000" w:fill="FFFFFF"/>
            <w:noWrap/>
            <w:vAlign w:val="center"/>
            <w:hideMark/>
          </w:tcPr>
          <w:p w14:paraId="5D7DFC1B" w14:textId="77777777" w:rsidR="00BA72AF" w:rsidRPr="005D7E34" w:rsidRDefault="00BA72AF" w:rsidP="00CC7D33">
            <w:pPr>
              <w:jc w:val="center"/>
              <w:rPr>
                <w:rFonts w:ascii="Ebrima" w:hAnsi="Ebrima" w:cs="Calibri"/>
              </w:rPr>
            </w:pPr>
            <w:r w:rsidRPr="005D7E34">
              <w:rPr>
                <w:rFonts w:ascii="Ebrima" w:hAnsi="Ebrima" w:cs="Calibri"/>
              </w:rPr>
              <w:t>81</w:t>
            </w:r>
          </w:p>
        </w:tc>
        <w:tc>
          <w:tcPr>
            <w:tcW w:w="1746" w:type="pct"/>
            <w:tcBorders>
              <w:top w:val="nil"/>
              <w:left w:val="nil"/>
              <w:bottom w:val="nil"/>
              <w:right w:val="nil"/>
            </w:tcBorders>
            <w:shd w:val="clear" w:color="000000" w:fill="FFFFFF"/>
            <w:noWrap/>
            <w:vAlign w:val="center"/>
            <w:hideMark/>
          </w:tcPr>
          <w:p w14:paraId="453D81D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3AAA30A" w14:textId="77777777" w:rsidR="00BA72AF" w:rsidRPr="005D7E34" w:rsidRDefault="00BA72AF" w:rsidP="00CC7D33">
            <w:pPr>
              <w:jc w:val="center"/>
              <w:rPr>
                <w:rFonts w:ascii="Ebrima" w:hAnsi="Ebrima" w:cs="Calibri"/>
              </w:rPr>
            </w:pPr>
            <w:r w:rsidRPr="005D7E34">
              <w:rPr>
                <w:rFonts w:ascii="Ebrima" w:hAnsi="Ebrima"/>
              </w:rPr>
              <w:t>24,7029%</w:t>
            </w:r>
          </w:p>
        </w:tc>
      </w:tr>
      <w:tr w:rsidR="0078631B" w:rsidRPr="005D7E34" w14:paraId="2A8D0B4E" w14:textId="77777777" w:rsidTr="00CC7D33">
        <w:trPr>
          <w:trHeight w:val="330"/>
        </w:trPr>
        <w:tc>
          <w:tcPr>
            <w:tcW w:w="1511" w:type="pct"/>
            <w:tcBorders>
              <w:top w:val="nil"/>
              <w:left w:val="nil"/>
              <w:bottom w:val="nil"/>
              <w:right w:val="nil"/>
            </w:tcBorders>
            <w:shd w:val="clear" w:color="000000" w:fill="FFFFFF"/>
            <w:noWrap/>
            <w:vAlign w:val="center"/>
            <w:hideMark/>
          </w:tcPr>
          <w:p w14:paraId="6D5FCFA3" w14:textId="77777777" w:rsidR="00BA72AF" w:rsidRPr="005D7E34" w:rsidRDefault="00BA72AF" w:rsidP="00CC7D33">
            <w:pPr>
              <w:jc w:val="center"/>
              <w:rPr>
                <w:rFonts w:ascii="Ebrima" w:hAnsi="Ebrima" w:cs="Calibri"/>
              </w:rPr>
            </w:pPr>
            <w:r w:rsidRPr="005D7E34">
              <w:rPr>
                <w:rFonts w:ascii="Ebrima" w:hAnsi="Ebrima" w:cs="Calibri"/>
              </w:rPr>
              <w:t>22/05/2028</w:t>
            </w:r>
          </w:p>
        </w:tc>
        <w:tc>
          <w:tcPr>
            <w:tcW w:w="596" w:type="pct"/>
            <w:tcBorders>
              <w:top w:val="nil"/>
              <w:left w:val="nil"/>
              <w:bottom w:val="nil"/>
              <w:right w:val="nil"/>
            </w:tcBorders>
            <w:shd w:val="clear" w:color="000000" w:fill="FFFFFF"/>
            <w:noWrap/>
            <w:vAlign w:val="center"/>
            <w:hideMark/>
          </w:tcPr>
          <w:p w14:paraId="0FAD98ED" w14:textId="77777777" w:rsidR="00BA72AF" w:rsidRPr="005D7E34" w:rsidRDefault="00BA72AF" w:rsidP="00CC7D33">
            <w:pPr>
              <w:jc w:val="center"/>
              <w:rPr>
                <w:rFonts w:ascii="Ebrima" w:hAnsi="Ebrima" w:cs="Calibri"/>
              </w:rPr>
            </w:pPr>
            <w:r w:rsidRPr="005D7E34">
              <w:rPr>
                <w:rFonts w:ascii="Ebrima" w:hAnsi="Ebrima" w:cs="Calibri"/>
              </w:rPr>
              <w:t>82</w:t>
            </w:r>
          </w:p>
        </w:tc>
        <w:tc>
          <w:tcPr>
            <w:tcW w:w="1746" w:type="pct"/>
            <w:tcBorders>
              <w:top w:val="nil"/>
              <w:left w:val="nil"/>
              <w:bottom w:val="nil"/>
              <w:right w:val="nil"/>
            </w:tcBorders>
            <w:shd w:val="clear" w:color="000000" w:fill="FFFFFF"/>
            <w:noWrap/>
            <w:vAlign w:val="center"/>
            <w:hideMark/>
          </w:tcPr>
          <w:p w14:paraId="11D0878E"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7ED02B2" w14:textId="77777777" w:rsidR="00BA72AF" w:rsidRPr="005D7E34" w:rsidRDefault="00BA72AF" w:rsidP="00CC7D33">
            <w:pPr>
              <w:jc w:val="center"/>
              <w:rPr>
                <w:rFonts w:ascii="Ebrima" w:hAnsi="Ebrima" w:cs="Calibri"/>
              </w:rPr>
            </w:pPr>
            <w:r w:rsidRPr="005D7E34">
              <w:rPr>
                <w:rFonts w:ascii="Ebrima" w:hAnsi="Ebrima"/>
              </w:rPr>
              <w:t>33,0689%</w:t>
            </w:r>
          </w:p>
        </w:tc>
      </w:tr>
      <w:tr w:rsidR="0078631B" w:rsidRPr="005D7E34" w14:paraId="38D642C0" w14:textId="77777777" w:rsidTr="00CC7D33">
        <w:trPr>
          <w:trHeight w:val="330"/>
        </w:trPr>
        <w:tc>
          <w:tcPr>
            <w:tcW w:w="1511" w:type="pct"/>
            <w:tcBorders>
              <w:top w:val="nil"/>
              <w:left w:val="nil"/>
              <w:bottom w:val="nil"/>
              <w:right w:val="nil"/>
            </w:tcBorders>
            <w:shd w:val="clear" w:color="000000" w:fill="FFFFFF"/>
            <w:noWrap/>
            <w:vAlign w:val="center"/>
            <w:hideMark/>
          </w:tcPr>
          <w:p w14:paraId="7FF7825A" w14:textId="77777777" w:rsidR="00BA72AF" w:rsidRPr="005D7E34" w:rsidRDefault="00BA72AF" w:rsidP="00CC7D33">
            <w:pPr>
              <w:jc w:val="center"/>
              <w:rPr>
                <w:rFonts w:ascii="Ebrima" w:hAnsi="Ebrima" w:cs="Calibri"/>
              </w:rPr>
            </w:pPr>
            <w:r w:rsidRPr="005D7E34">
              <w:rPr>
                <w:rFonts w:ascii="Ebrima" w:hAnsi="Ebrima" w:cs="Calibri"/>
              </w:rPr>
              <w:t>20/06/2028</w:t>
            </w:r>
          </w:p>
        </w:tc>
        <w:tc>
          <w:tcPr>
            <w:tcW w:w="596" w:type="pct"/>
            <w:tcBorders>
              <w:top w:val="nil"/>
              <w:left w:val="nil"/>
              <w:bottom w:val="nil"/>
              <w:right w:val="nil"/>
            </w:tcBorders>
            <w:shd w:val="clear" w:color="000000" w:fill="FFFFFF"/>
            <w:noWrap/>
            <w:vAlign w:val="center"/>
            <w:hideMark/>
          </w:tcPr>
          <w:p w14:paraId="5550C0CA" w14:textId="77777777" w:rsidR="00BA72AF" w:rsidRPr="005D7E34" w:rsidRDefault="00BA72AF" w:rsidP="00CC7D33">
            <w:pPr>
              <w:jc w:val="center"/>
              <w:rPr>
                <w:rFonts w:ascii="Ebrima" w:hAnsi="Ebrima" w:cs="Calibri"/>
              </w:rPr>
            </w:pPr>
            <w:r w:rsidRPr="005D7E34">
              <w:rPr>
                <w:rFonts w:ascii="Ebrima" w:hAnsi="Ebrima" w:cs="Calibri"/>
              </w:rPr>
              <w:t>83</w:t>
            </w:r>
          </w:p>
        </w:tc>
        <w:tc>
          <w:tcPr>
            <w:tcW w:w="1746" w:type="pct"/>
            <w:tcBorders>
              <w:top w:val="nil"/>
              <w:left w:val="nil"/>
              <w:bottom w:val="nil"/>
              <w:right w:val="nil"/>
            </w:tcBorders>
            <w:shd w:val="clear" w:color="000000" w:fill="FFFFFF"/>
            <w:noWrap/>
            <w:vAlign w:val="center"/>
            <w:hideMark/>
          </w:tcPr>
          <w:p w14:paraId="1600D63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9276EE6" w14:textId="77777777" w:rsidR="00BA72AF" w:rsidRPr="005D7E34" w:rsidRDefault="00BA72AF" w:rsidP="00CC7D33">
            <w:pPr>
              <w:jc w:val="center"/>
              <w:rPr>
                <w:rFonts w:ascii="Ebrima" w:hAnsi="Ebrima" w:cs="Calibri"/>
              </w:rPr>
            </w:pPr>
            <w:r w:rsidRPr="005D7E34">
              <w:rPr>
                <w:rFonts w:ascii="Ebrima" w:hAnsi="Ebrima"/>
              </w:rPr>
              <w:t>49,8014%</w:t>
            </w:r>
          </w:p>
        </w:tc>
      </w:tr>
      <w:tr w:rsidR="0078631B" w:rsidRPr="005D7E34" w14:paraId="7B0C054E" w14:textId="77777777" w:rsidTr="00CC7D33">
        <w:trPr>
          <w:trHeight w:val="330"/>
        </w:trPr>
        <w:tc>
          <w:tcPr>
            <w:tcW w:w="1511" w:type="pct"/>
            <w:tcBorders>
              <w:top w:val="nil"/>
              <w:left w:val="nil"/>
              <w:bottom w:val="nil"/>
              <w:right w:val="nil"/>
            </w:tcBorders>
            <w:shd w:val="clear" w:color="000000" w:fill="FFFFFF"/>
            <w:noWrap/>
            <w:vAlign w:val="center"/>
            <w:hideMark/>
          </w:tcPr>
          <w:p w14:paraId="0ECB8763" w14:textId="77777777" w:rsidR="00BA72AF" w:rsidRPr="005D7E34" w:rsidRDefault="00BA72AF" w:rsidP="00CC7D33">
            <w:pPr>
              <w:jc w:val="center"/>
              <w:rPr>
                <w:rFonts w:ascii="Ebrima" w:hAnsi="Ebrima" w:cs="Calibri"/>
              </w:rPr>
            </w:pPr>
            <w:r w:rsidRPr="005D7E34">
              <w:rPr>
                <w:rFonts w:ascii="Ebrima" w:hAnsi="Ebrima" w:cs="Calibri"/>
              </w:rPr>
              <w:t>20/07/2028</w:t>
            </w:r>
          </w:p>
        </w:tc>
        <w:tc>
          <w:tcPr>
            <w:tcW w:w="596" w:type="pct"/>
            <w:tcBorders>
              <w:top w:val="nil"/>
              <w:left w:val="nil"/>
              <w:bottom w:val="nil"/>
              <w:right w:val="nil"/>
            </w:tcBorders>
            <w:shd w:val="clear" w:color="000000" w:fill="FFFFFF"/>
            <w:noWrap/>
            <w:vAlign w:val="center"/>
            <w:hideMark/>
          </w:tcPr>
          <w:p w14:paraId="311586F4" w14:textId="77777777" w:rsidR="00BA72AF" w:rsidRPr="005D7E34" w:rsidRDefault="00BA72AF" w:rsidP="00CC7D33">
            <w:pPr>
              <w:jc w:val="center"/>
              <w:rPr>
                <w:rFonts w:ascii="Ebrima" w:hAnsi="Ebrima" w:cs="Calibri"/>
              </w:rPr>
            </w:pPr>
            <w:r w:rsidRPr="005D7E34">
              <w:rPr>
                <w:rFonts w:ascii="Ebrima" w:hAnsi="Ebrima" w:cs="Calibri"/>
              </w:rPr>
              <w:t>84</w:t>
            </w:r>
          </w:p>
        </w:tc>
        <w:tc>
          <w:tcPr>
            <w:tcW w:w="1746" w:type="pct"/>
            <w:tcBorders>
              <w:top w:val="nil"/>
              <w:left w:val="nil"/>
              <w:bottom w:val="nil"/>
              <w:right w:val="nil"/>
            </w:tcBorders>
            <w:shd w:val="clear" w:color="000000" w:fill="FFFFFF"/>
            <w:noWrap/>
            <w:vAlign w:val="center"/>
            <w:hideMark/>
          </w:tcPr>
          <w:p w14:paraId="21E71C01"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A2A1247" w14:textId="77777777" w:rsidR="00BA72AF" w:rsidRPr="005D7E34" w:rsidRDefault="00BA72AF" w:rsidP="00CC7D33">
            <w:pPr>
              <w:jc w:val="center"/>
              <w:rPr>
                <w:rFonts w:ascii="Ebrima" w:hAnsi="Ebrima" w:cs="Calibri"/>
              </w:rPr>
            </w:pPr>
            <w:r w:rsidRPr="005D7E34">
              <w:rPr>
                <w:rFonts w:ascii="Ebrima" w:hAnsi="Ebrima"/>
              </w:rPr>
              <w:t>100,0000%</w:t>
            </w:r>
          </w:p>
        </w:tc>
      </w:tr>
      <w:tr w:rsidR="0078631B" w:rsidRPr="005D7E34" w14:paraId="2E203416" w14:textId="77777777" w:rsidTr="00CC7D33">
        <w:trPr>
          <w:trHeight w:val="330"/>
        </w:trPr>
        <w:tc>
          <w:tcPr>
            <w:tcW w:w="1511" w:type="pct"/>
            <w:tcBorders>
              <w:top w:val="nil"/>
              <w:left w:val="nil"/>
              <w:bottom w:val="nil"/>
              <w:right w:val="nil"/>
            </w:tcBorders>
            <w:shd w:val="clear" w:color="000000" w:fill="FFFFFF"/>
            <w:noWrap/>
            <w:vAlign w:val="center"/>
            <w:hideMark/>
          </w:tcPr>
          <w:p w14:paraId="17348789" w14:textId="77777777" w:rsidR="00BA72AF" w:rsidRPr="005D7E34" w:rsidRDefault="00BA72AF" w:rsidP="00CC7D33">
            <w:pPr>
              <w:jc w:val="center"/>
              <w:rPr>
                <w:rFonts w:ascii="Ebrima" w:hAnsi="Ebrima" w:cs="Calibri"/>
              </w:rPr>
            </w:pPr>
          </w:p>
        </w:tc>
        <w:tc>
          <w:tcPr>
            <w:tcW w:w="596" w:type="pct"/>
            <w:tcBorders>
              <w:top w:val="nil"/>
              <w:left w:val="nil"/>
              <w:bottom w:val="nil"/>
              <w:right w:val="nil"/>
            </w:tcBorders>
            <w:shd w:val="clear" w:color="000000" w:fill="FFFFFF"/>
            <w:noWrap/>
            <w:vAlign w:val="center"/>
            <w:hideMark/>
          </w:tcPr>
          <w:p w14:paraId="55405288" w14:textId="77777777" w:rsidR="00BA72AF" w:rsidRPr="005D7E34" w:rsidRDefault="00BA72AF" w:rsidP="00CC7D33">
            <w:pPr>
              <w:jc w:val="center"/>
              <w:rPr>
                <w:rFonts w:ascii="Ebrima" w:hAnsi="Ebrima" w:cs="Calibri"/>
              </w:rPr>
            </w:pPr>
          </w:p>
        </w:tc>
        <w:tc>
          <w:tcPr>
            <w:tcW w:w="1746" w:type="pct"/>
            <w:tcBorders>
              <w:top w:val="nil"/>
              <w:left w:val="nil"/>
              <w:bottom w:val="nil"/>
              <w:right w:val="nil"/>
            </w:tcBorders>
            <w:shd w:val="clear" w:color="000000" w:fill="FFFFFF"/>
            <w:noWrap/>
            <w:hideMark/>
          </w:tcPr>
          <w:p w14:paraId="1FAB1B5A" w14:textId="77777777" w:rsidR="00BA72AF" w:rsidRPr="005D7E34" w:rsidRDefault="00BA72AF" w:rsidP="00CC7D33">
            <w:pPr>
              <w:jc w:val="center"/>
              <w:rPr>
                <w:rFonts w:ascii="Ebrima" w:hAnsi="Ebrima" w:cs="Calibri"/>
              </w:rPr>
            </w:pPr>
          </w:p>
        </w:tc>
        <w:tc>
          <w:tcPr>
            <w:tcW w:w="1147" w:type="pct"/>
            <w:tcBorders>
              <w:top w:val="nil"/>
              <w:left w:val="nil"/>
              <w:bottom w:val="nil"/>
              <w:right w:val="nil"/>
            </w:tcBorders>
            <w:shd w:val="clear" w:color="000000" w:fill="FFFFFF"/>
            <w:noWrap/>
            <w:vAlign w:val="center"/>
            <w:hideMark/>
          </w:tcPr>
          <w:p w14:paraId="02450D69" w14:textId="77777777" w:rsidR="00BA72AF" w:rsidRPr="005D7E34" w:rsidRDefault="00BA72AF" w:rsidP="00CC7D33">
            <w:pPr>
              <w:jc w:val="center"/>
              <w:rPr>
                <w:rFonts w:ascii="Ebrima" w:hAnsi="Ebrima" w:cs="Calibri"/>
              </w:rPr>
            </w:pPr>
          </w:p>
        </w:tc>
      </w:tr>
      <w:tr w:rsidR="0078631B" w:rsidRPr="005D7E34" w14:paraId="63AA7F23" w14:textId="77777777" w:rsidTr="00CC7D33">
        <w:trPr>
          <w:trHeight w:val="330"/>
        </w:trPr>
        <w:tc>
          <w:tcPr>
            <w:tcW w:w="1511" w:type="pct"/>
            <w:tcBorders>
              <w:top w:val="nil"/>
              <w:left w:val="nil"/>
              <w:bottom w:val="nil"/>
              <w:right w:val="nil"/>
            </w:tcBorders>
            <w:shd w:val="clear" w:color="000000" w:fill="FFFFFF"/>
            <w:noWrap/>
            <w:vAlign w:val="center"/>
          </w:tcPr>
          <w:p w14:paraId="247AF9A7" w14:textId="77777777" w:rsidR="00BA72AF" w:rsidRPr="005D7E34" w:rsidRDefault="00BA72AF" w:rsidP="00CC7D33">
            <w:pPr>
              <w:jc w:val="center"/>
              <w:rPr>
                <w:rFonts w:ascii="Ebrima" w:hAnsi="Ebrima" w:cs="Calibri"/>
              </w:rPr>
            </w:pPr>
          </w:p>
        </w:tc>
        <w:tc>
          <w:tcPr>
            <w:tcW w:w="596" w:type="pct"/>
            <w:tcBorders>
              <w:top w:val="nil"/>
              <w:left w:val="nil"/>
              <w:bottom w:val="nil"/>
              <w:right w:val="nil"/>
            </w:tcBorders>
            <w:shd w:val="clear" w:color="000000" w:fill="FFFFFF"/>
            <w:noWrap/>
            <w:vAlign w:val="center"/>
          </w:tcPr>
          <w:p w14:paraId="1CC834FE" w14:textId="77777777" w:rsidR="00BA72AF" w:rsidRPr="005D7E34" w:rsidRDefault="00BA72AF" w:rsidP="00CC7D33">
            <w:pPr>
              <w:jc w:val="center"/>
              <w:rPr>
                <w:rFonts w:ascii="Ebrima" w:hAnsi="Ebrima" w:cs="Calibri"/>
              </w:rPr>
            </w:pPr>
          </w:p>
        </w:tc>
        <w:tc>
          <w:tcPr>
            <w:tcW w:w="1746" w:type="pct"/>
            <w:tcBorders>
              <w:top w:val="nil"/>
              <w:left w:val="nil"/>
              <w:bottom w:val="nil"/>
              <w:right w:val="nil"/>
            </w:tcBorders>
            <w:shd w:val="clear" w:color="000000" w:fill="FFFFFF"/>
            <w:noWrap/>
          </w:tcPr>
          <w:p w14:paraId="47A5A607" w14:textId="77777777" w:rsidR="00BA72AF" w:rsidRPr="005D7E34" w:rsidRDefault="00BA72AF" w:rsidP="00CC7D33">
            <w:pPr>
              <w:jc w:val="center"/>
              <w:rPr>
                <w:rFonts w:ascii="Ebrima" w:hAnsi="Ebrima" w:cs="Calibri"/>
              </w:rPr>
            </w:pPr>
          </w:p>
        </w:tc>
        <w:tc>
          <w:tcPr>
            <w:tcW w:w="1147" w:type="pct"/>
            <w:tcBorders>
              <w:top w:val="nil"/>
              <w:left w:val="nil"/>
              <w:bottom w:val="nil"/>
              <w:right w:val="nil"/>
            </w:tcBorders>
            <w:shd w:val="clear" w:color="000000" w:fill="FFFFFF"/>
            <w:noWrap/>
            <w:vAlign w:val="center"/>
          </w:tcPr>
          <w:p w14:paraId="38DF2566" w14:textId="77777777" w:rsidR="00BA72AF" w:rsidRPr="005D7E34" w:rsidRDefault="00BA72AF" w:rsidP="00CC7D33">
            <w:pPr>
              <w:jc w:val="center"/>
              <w:rPr>
                <w:rFonts w:ascii="Ebrima" w:hAnsi="Ebrima" w:cs="Calibri"/>
              </w:rPr>
            </w:pPr>
          </w:p>
        </w:tc>
      </w:tr>
    </w:tbl>
    <w:p w14:paraId="1EDC4DB0" w14:textId="77777777" w:rsidR="00BA72AF" w:rsidRPr="005D7E34" w:rsidRDefault="00BA72AF" w:rsidP="00BA72AF">
      <w:pPr>
        <w:widowControl w:val="0"/>
        <w:tabs>
          <w:tab w:val="left" w:pos="5760"/>
        </w:tabs>
        <w:spacing w:line="276" w:lineRule="auto"/>
        <w:jc w:val="center"/>
        <w:rPr>
          <w:rFonts w:ascii="Ebrima" w:hAnsi="Ebrima" w:cs="Leelawadee"/>
          <w:sz w:val="22"/>
          <w:szCs w:val="22"/>
        </w:rPr>
      </w:pPr>
    </w:p>
    <w:p w14:paraId="049D28F7" w14:textId="77777777" w:rsidR="00BA72AF" w:rsidRPr="005D7E34" w:rsidRDefault="00BA72AF" w:rsidP="00BA72AF">
      <w:pPr>
        <w:widowControl w:val="0"/>
        <w:tabs>
          <w:tab w:val="left" w:pos="5760"/>
        </w:tabs>
        <w:spacing w:line="276" w:lineRule="auto"/>
        <w:jc w:val="center"/>
        <w:rPr>
          <w:rFonts w:ascii="Ebrima" w:hAnsi="Ebrima" w:cs="Leelawadee"/>
          <w:sz w:val="22"/>
          <w:szCs w:val="22"/>
        </w:rPr>
      </w:pPr>
    </w:p>
    <w:p w14:paraId="1C393EE9" w14:textId="77777777" w:rsidR="00BA72AF" w:rsidRPr="005D7E34" w:rsidRDefault="00BA72AF" w:rsidP="00BA72AF">
      <w:pPr>
        <w:spacing w:line="276" w:lineRule="auto"/>
        <w:rPr>
          <w:rFonts w:ascii="Ebrima" w:hAnsi="Ebrima" w:cs="Leelawadee"/>
          <w:sz w:val="22"/>
          <w:szCs w:val="22"/>
          <w:highlight w:val="green"/>
        </w:rPr>
      </w:pPr>
    </w:p>
    <w:p w14:paraId="5B2F2671" w14:textId="77777777" w:rsidR="00BA72AF" w:rsidRPr="005D7E34" w:rsidRDefault="00BA72AF" w:rsidP="00BA72AF">
      <w:pPr>
        <w:rPr>
          <w:rFonts w:ascii="Ebrima" w:hAnsi="Ebrima"/>
        </w:rPr>
      </w:pPr>
    </w:p>
    <w:p w14:paraId="3AE2A6ED" w14:textId="77777777" w:rsidR="00BA72AF" w:rsidRPr="005D7E34" w:rsidRDefault="00BA72AF" w:rsidP="00BA72AF">
      <w:pPr>
        <w:spacing w:line="276" w:lineRule="auto"/>
        <w:rPr>
          <w:rFonts w:ascii="Ebrima" w:hAnsi="Ebrima" w:cs="Leelawadee"/>
          <w:sz w:val="22"/>
          <w:szCs w:val="22"/>
          <w:highlight w:val="green"/>
        </w:rPr>
        <w:sectPr w:rsidR="00BA72AF" w:rsidRPr="005D7E34" w:rsidSect="00CC7D33">
          <w:pgSz w:w="11907" w:h="16839" w:code="9"/>
          <w:pgMar w:top="1440" w:right="1080" w:bottom="1440" w:left="1080" w:header="709" w:footer="709" w:gutter="0"/>
          <w:cols w:space="708"/>
          <w:titlePg/>
          <w:docGrid w:linePitch="360"/>
        </w:sectPr>
      </w:pPr>
    </w:p>
    <w:p w14:paraId="242A9ED4" w14:textId="77777777" w:rsidR="00BA72AF" w:rsidRPr="005D7E34" w:rsidRDefault="00BA72AF" w:rsidP="00BA72AF">
      <w:pPr>
        <w:spacing w:line="276" w:lineRule="auto"/>
        <w:rPr>
          <w:rFonts w:ascii="Ebrima" w:hAnsi="Ebrima" w:cs="Leelawadee"/>
          <w:sz w:val="22"/>
          <w:szCs w:val="22"/>
          <w:highlight w:val="green"/>
        </w:rPr>
      </w:pPr>
    </w:p>
    <w:p w14:paraId="121BDE7F" w14:textId="77777777" w:rsidR="00BA72AF" w:rsidRPr="005D7E34" w:rsidRDefault="00BA72AF" w:rsidP="00BA72A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ANEXO III</w:t>
      </w:r>
    </w:p>
    <w:p w14:paraId="52335972" w14:textId="77777777" w:rsidR="00BA72AF" w:rsidRPr="005D7E34" w:rsidRDefault="00BA72AF" w:rsidP="00BA72AF">
      <w:pPr>
        <w:widowControl w:val="0"/>
        <w:tabs>
          <w:tab w:val="left" w:pos="5760"/>
        </w:tabs>
        <w:spacing w:line="276" w:lineRule="auto"/>
        <w:jc w:val="center"/>
        <w:rPr>
          <w:rFonts w:ascii="Ebrima" w:hAnsi="Ebrima" w:cs="Leelawadee"/>
          <w:sz w:val="22"/>
          <w:szCs w:val="22"/>
          <w:u w:val="single"/>
        </w:rPr>
      </w:pPr>
      <w:r w:rsidRPr="005D7E34">
        <w:rPr>
          <w:rFonts w:ascii="Ebrima" w:hAnsi="Ebrima" w:cs="Leelawadee"/>
          <w:b/>
          <w:bCs/>
          <w:sz w:val="22"/>
          <w:szCs w:val="22"/>
        </w:rPr>
        <w:t>DESPESAS DA OPERAÇÃO</w:t>
      </w:r>
    </w:p>
    <w:p w14:paraId="16FB43CE" w14:textId="77777777" w:rsidR="00BA72AF" w:rsidRPr="005D7E34" w:rsidRDefault="00BA72AF" w:rsidP="00BA72AF">
      <w:pPr>
        <w:widowControl w:val="0"/>
        <w:tabs>
          <w:tab w:val="left" w:pos="0"/>
          <w:tab w:val="left" w:pos="3060"/>
        </w:tabs>
        <w:spacing w:line="276" w:lineRule="auto"/>
        <w:jc w:val="center"/>
        <w:rPr>
          <w:rFonts w:ascii="Ebrima" w:hAnsi="Ebrima" w:cs="Leelawadee"/>
          <w:noProof/>
          <w:sz w:val="22"/>
          <w:szCs w:val="22"/>
        </w:rPr>
      </w:pPr>
    </w:p>
    <w:p w14:paraId="40650410" w14:textId="77777777" w:rsidR="00BA72AF" w:rsidRPr="005D7E34" w:rsidRDefault="00BA72AF" w:rsidP="00BA72AF">
      <w:pPr>
        <w:widowControl w:val="0"/>
        <w:tabs>
          <w:tab w:val="left" w:pos="0"/>
          <w:tab w:val="left" w:pos="3060"/>
        </w:tabs>
        <w:spacing w:line="276" w:lineRule="auto"/>
        <w:jc w:val="center"/>
        <w:rPr>
          <w:rFonts w:ascii="Ebrima" w:hAnsi="Ebrima" w:cs="Leelawadee"/>
          <w:sz w:val="22"/>
          <w:szCs w:val="22"/>
          <w:u w:val="single"/>
        </w:rPr>
      </w:pPr>
      <w:r w:rsidRPr="005D7E34">
        <w:rPr>
          <w:rFonts w:ascii="Ebrima" w:hAnsi="Ebrima"/>
          <w:noProof/>
        </w:rPr>
        <w:drawing>
          <wp:inline distT="0" distB="0" distL="0" distR="0" wp14:anchorId="457939EF" wp14:editId="56B06BCD">
            <wp:extent cx="5400040" cy="6780530"/>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7E59A590" w14:textId="77777777" w:rsidR="00BA72AF" w:rsidRPr="005D7E34" w:rsidRDefault="00BA72AF" w:rsidP="00BA72AF">
      <w:pPr>
        <w:widowControl w:val="0"/>
        <w:tabs>
          <w:tab w:val="left" w:pos="0"/>
          <w:tab w:val="left" w:pos="3060"/>
        </w:tabs>
        <w:spacing w:line="276" w:lineRule="auto"/>
        <w:rPr>
          <w:rFonts w:ascii="Ebrima" w:hAnsi="Ebrima" w:cs="Leelawadee"/>
          <w:sz w:val="22"/>
          <w:szCs w:val="22"/>
          <w:highlight w:val="green"/>
        </w:rPr>
      </w:pPr>
    </w:p>
    <w:p w14:paraId="503177A7" w14:textId="77777777" w:rsidR="00BA72AF" w:rsidRPr="005D7E34" w:rsidRDefault="00BA72AF" w:rsidP="00BA72AF">
      <w:pPr>
        <w:suppressAutoHyphens/>
        <w:spacing w:line="276" w:lineRule="auto"/>
        <w:jc w:val="center"/>
        <w:rPr>
          <w:rFonts w:ascii="Ebrima" w:hAnsi="Ebrima" w:cs="Leelawadee"/>
          <w:b/>
          <w:sz w:val="22"/>
          <w:szCs w:val="22"/>
          <w:lang w:eastAsia="en-US"/>
        </w:rPr>
      </w:pPr>
      <w:bookmarkStart w:id="148" w:name="_DV_M461"/>
      <w:bookmarkStart w:id="149" w:name="_DV_M462"/>
      <w:bookmarkStart w:id="150" w:name="_DV_M463"/>
      <w:bookmarkStart w:id="151" w:name="_DV_M464"/>
      <w:bookmarkStart w:id="152" w:name="_DV_M465"/>
      <w:bookmarkStart w:id="153" w:name="_DV_M466"/>
      <w:bookmarkStart w:id="154" w:name="_DV_M467"/>
      <w:bookmarkStart w:id="155" w:name="_DV_M468"/>
      <w:bookmarkEnd w:id="61"/>
      <w:bookmarkEnd w:id="62"/>
      <w:bookmarkEnd w:id="63"/>
      <w:bookmarkEnd w:id="64"/>
      <w:bookmarkEnd w:id="148"/>
      <w:bookmarkEnd w:id="149"/>
      <w:bookmarkEnd w:id="150"/>
      <w:bookmarkEnd w:id="151"/>
      <w:bookmarkEnd w:id="152"/>
      <w:bookmarkEnd w:id="153"/>
      <w:bookmarkEnd w:id="154"/>
      <w:bookmarkEnd w:id="155"/>
      <w:r w:rsidRPr="005D7E34">
        <w:rPr>
          <w:rFonts w:ascii="Ebrima" w:hAnsi="Ebrima" w:cs="Leelawadee"/>
          <w:b/>
          <w:sz w:val="22"/>
          <w:szCs w:val="22"/>
          <w:lang w:eastAsia="en-US"/>
        </w:rPr>
        <w:br w:type="page"/>
      </w:r>
    </w:p>
    <w:p w14:paraId="14C822B4" w14:textId="77777777" w:rsidR="00BA72AF" w:rsidRPr="005D7E34" w:rsidRDefault="00BA72AF" w:rsidP="00BA72A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t>ANEXO IV</w:t>
      </w:r>
    </w:p>
    <w:p w14:paraId="5CE80F7B" w14:textId="77777777" w:rsidR="00BA72AF" w:rsidRPr="005D7E34" w:rsidRDefault="00BA72AF" w:rsidP="00BA72A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t xml:space="preserve">DECLARAÇÃO DA EMISSORA PREVISTA NO ITEM 15 DO ANEXO III DA INSTRUÇÃO CVM </w:t>
      </w:r>
      <w:r w:rsidRPr="005D7E34">
        <w:rPr>
          <w:rFonts w:ascii="Ebrima" w:hAnsi="Ebrima" w:cs="Leelawadee"/>
          <w:b/>
          <w:sz w:val="22"/>
          <w:szCs w:val="22"/>
        </w:rPr>
        <w:t>Nº</w:t>
      </w:r>
      <w:r w:rsidRPr="005D7E34">
        <w:rPr>
          <w:rFonts w:ascii="Ebrima" w:hAnsi="Ebrima" w:cs="Leelawadee"/>
          <w:b/>
          <w:sz w:val="22"/>
          <w:szCs w:val="22"/>
          <w:lang w:eastAsia="en-US"/>
        </w:rPr>
        <w:t xml:space="preserve"> 414/04</w:t>
      </w:r>
    </w:p>
    <w:p w14:paraId="4DA6D573" w14:textId="77777777" w:rsidR="00BA72AF" w:rsidRPr="005D7E34" w:rsidRDefault="00BA72AF" w:rsidP="00BA72AF">
      <w:pPr>
        <w:suppressAutoHyphens/>
        <w:spacing w:line="276" w:lineRule="auto"/>
        <w:jc w:val="center"/>
        <w:rPr>
          <w:rFonts w:ascii="Ebrima" w:hAnsi="Ebrima" w:cs="Leelawadee"/>
          <w:b/>
          <w:sz w:val="22"/>
          <w:szCs w:val="22"/>
          <w:lang w:eastAsia="en-US"/>
        </w:rPr>
      </w:pPr>
    </w:p>
    <w:p w14:paraId="2E6A19FD" w14:textId="77777777" w:rsidR="005034E7" w:rsidRPr="005D7E34" w:rsidRDefault="005034E7" w:rsidP="005034E7">
      <w:pPr>
        <w:pStyle w:val="Recuodecorpodetexto"/>
        <w:tabs>
          <w:tab w:val="left" w:pos="-1985"/>
        </w:tabs>
        <w:suppressAutoHyphens/>
        <w:spacing w:line="276" w:lineRule="auto"/>
        <w:rPr>
          <w:rFonts w:ascii="Ebrima" w:hAnsi="Ebrima" w:cs="Leelawadee"/>
          <w:sz w:val="22"/>
          <w:szCs w:val="22"/>
          <w:lang w:val="pt-BR"/>
        </w:rPr>
      </w:pPr>
      <w:r w:rsidRPr="005D7E34">
        <w:rPr>
          <w:rFonts w:ascii="Ebrima" w:hAnsi="Ebrima" w:cs="Leelawadee"/>
          <w:b/>
          <w:bCs/>
          <w:color w:val="000000"/>
          <w:sz w:val="22"/>
          <w:szCs w:val="22"/>
          <w:lang w:val="pt-BR"/>
        </w:rPr>
        <w:t>BASE SECURITIZADORA DE CRÉDITOS IMOBILIÁRIOS S.A.</w:t>
      </w:r>
      <w:r w:rsidRPr="005D7E34">
        <w:rPr>
          <w:rFonts w:ascii="Ebrima" w:hAnsi="Ebrima" w:cs="Leelawadee"/>
          <w:color w:val="000000"/>
          <w:sz w:val="22"/>
          <w:szCs w:val="22"/>
          <w:lang w:val="pt-BR"/>
        </w:rPr>
        <w:t>, companhia securitizadora com sede na Cidade de São Paulo, Estado de São Paulo, na Rua Fidencio Ramos, nº 195, 14º andar, sala 141, Vila Olímpia, CEP 04.551-010, inscrita no Cadastro Nacional das Pessoas Jurídicas do Ministério da Economia (“</w:t>
      </w:r>
      <w:r w:rsidRPr="005D7E34">
        <w:rPr>
          <w:rFonts w:ascii="Ebrima" w:hAnsi="Ebrima" w:cs="Leelawadee"/>
          <w:color w:val="000000"/>
          <w:sz w:val="22"/>
          <w:szCs w:val="22"/>
          <w:u w:val="single"/>
          <w:lang w:val="pt-BR"/>
        </w:rPr>
        <w:t>CNPJ/ME</w:t>
      </w:r>
      <w:r w:rsidRPr="005D7E34">
        <w:rPr>
          <w:rFonts w:ascii="Ebrima" w:hAnsi="Ebrima" w:cs="Leelawadee"/>
          <w:color w:val="000000"/>
          <w:sz w:val="22"/>
          <w:szCs w:val="22"/>
          <w:lang w:val="pt-BR"/>
        </w:rPr>
        <w:t>”) sob o nº 35.082.277/0001-95, neste ato representada na forma de seu Estatuto Social</w:t>
      </w:r>
      <w:r w:rsidRPr="005D7E34">
        <w:rPr>
          <w:rFonts w:ascii="Ebrima" w:hAnsi="Ebrima" w:cs="Leelawadee"/>
          <w:sz w:val="22"/>
          <w:szCs w:val="22"/>
          <w:lang w:val="pt-BR"/>
        </w:rPr>
        <w:t xml:space="preserve"> (“</w:t>
      </w:r>
      <w:r w:rsidRPr="005D7E34">
        <w:rPr>
          <w:rFonts w:ascii="Ebrima" w:hAnsi="Ebrima" w:cs="Leelawadee"/>
          <w:sz w:val="22"/>
          <w:szCs w:val="22"/>
          <w:u w:val="single"/>
          <w:lang w:val="pt-BR"/>
        </w:rPr>
        <w:t>Emissora</w:t>
      </w:r>
      <w:r w:rsidRPr="005D7E34">
        <w:rPr>
          <w:rFonts w:ascii="Ebrima" w:hAnsi="Ebrima" w:cs="Leelawadee"/>
          <w:sz w:val="22"/>
          <w:szCs w:val="22"/>
          <w:lang w:val="pt-BR"/>
        </w:rPr>
        <w:t xml:space="preserve">”), na qualidade de companhia emissora dos Certificados de Recebíveis Imobiliários das </w:t>
      </w:r>
      <w:r w:rsidRPr="005D7E34">
        <w:rPr>
          <w:rFonts w:ascii="Ebrima" w:hAnsi="Ebrima"/>
          <w:sz w:val="22"/>
          <w:szCs w:val="22"/>
          <w:lang w:val="pt-BR"/>
        </w:rPr>
        <w:t>2</w:t>
      </w:r>
      <w:r w:rsidRPr="005D7E34">
        <w:rPr>
          <w:rFonts w:ascii="Ebrima" w:hAnsi="Ebrima" w:cs="Leelawadee"/>
          <w:sz w:val="22"/>
          <w:szCs w:val="22"/>
          <w:lang w:val="pt-BR"/>
        </w:rPr>
        <w:t xml:space="preserve">ª, </w:t>
      </w:r>
      <w:r w:rsidRPr="005D7E34">
        <w:rPr>
          <w:rFonts w:ascii="Ebrima" w:hAnsi="Ebrima"/>
          <w:sz w:val="22"/>
          <w:szCs w:val="22"/>
          <w:lang w:val="pt-BR"/>
        </w:rPr>
        <w:t>3</w:t>
      </w:r>
      <w:r w:rsidRPr="005D7E34">
        <w:rPr>
          <w:rFonts w:ascii="Ebrima" w:hAnsi="Ebrima" w:cs="Leelawadee"/>
          <w:sz w:val="22"/>
          <w:szCs w:val="22"/>
          <w:lang w:val="pt-BR"/>
        </w:rPr>
        <w:t xml:space="preserve">ª, </w:t>
      </w:r>
      <w:r w:rsidRPr="005D7E34">
        <w:rPr>
          <w:rFonts w:ascii="Ebrima" w:hAnsi="Ebrima"/>
          <w:sz w:val="22"/>
          <w:szCs w:val="22"/>
          <w:lang w:val="pt-BR"/>
        </w:rPr>
        <w:t>4</w:t>
      </w:r>
      <w:r w:rsidRPr="005D7E34">
        <w:rPr>
          <w:rFonts w:ascii="Ebrima" w:hAnsi="Ebrima" w:cs="Leelawadee"/>
          <w:sz w:val="22"/>
          <w:szCs w:val="22"/>
          <w:lang w:val="pt-BR"/>
        </w:rPr>
        <w:t xml:space="preserve">ª, </w:t>
      </w:r>
      <w:r w:rsidRPr="005D7E34">
        <w:rPr>
          <w:rFonts w:ascii="Ebrima" w:hAnsi="Ebrima"/>
          <w:sz w:val="22"/>
          <w:szCs w:val="22"/>
          <w:lang w:val="pt-BR"/>
        </w:rPr>
        <w:t>5</w:t>
      </w:r>
      <w:r w:rsidRPr="005D7E34">
        <w:rPr>
          <w:rFonts w:ascii="Ebrima" w:hAnsi="Ebrima" w:cs="Leelawadee"/>
          <w:sz w:val="22"/>
          <w:szCs w:val="22"/>
          <w:lang w:val="pt-BR"/>
        </w:rPr>
        <w:t>ª, 6ª, 7ª, 8ª e 9ª Séries de sua 1ª Emissão (“</w:t>
      </w:r>
      <w:r w:rsidRPr="005D7E34">
        <w:rPr>
          <w:rFonts w:ascii="Ebrima" w:hAnsi="Ebrima" w:cs="Leelawadee"/>
          <w:sz w:val="22"/>
          <w:szCs w:val="22"/>
          <w:u w:val="single"/>
          <w:lang w:val="pt-BR"/>
        </w:rPr>
        <w:t>CRI</w:t>
      </w:r>
      <w:r w:rsidRPr="005D7E34">
        <w:rPr>
          <w:rFonts w:ascii="Ebrima" w:hAnsi="Ebrima" w:cs="Leelawadee"/>
          <w:sz w:val="22"/>
          <w:szCs w:val="22"/>
          <w:lang w:val="pt-BR"/>
        </w:rPr>
        <w:t>” e “</w:t>
      </w:r>
      <w:r w:rsidRPr="005D7E34">
        <w:rPr>
          <w:rFonts w:ascii="Ebrima" w:hAnsi="Ebrima" w:cs="Leelawadee"/>
          <w:sz w:val="22"/>
          <w:szCs w:val="22"/>
          <w:u w:val="single"/>
          <w:lang w:val="pt-BR"/>
        </w:rPr>
        <w:t>Emissão</w:t>
      </w:r>
      <w:r w:rsidRPr="005D7E34">
        <w:rPr>
          <w:rFonts w:ascii="Ebrima" w:hAnsi="Ebrima" w:cs="Leelawadee"/>
          <w:sz w:val="22"/>
          <w:szCs w:val="22"/>
          <w:lang w:val="pt-BR"/>
        </w:rPr>
        <w:t>”, respectivamente), que serão objeto de oferta pública de distribuição, nos termos da Instrução da Comissão de Valores Mobiliários nº 476</w:t>
      </w:r>
      <w:bookmarkStart w:id="156" w:name="_DV_C2"/>
      <w:r w:rsidRPr="005D7E34">
        <w:rPr>
          <w:rFonts w:ascii="Ebrima" w:hAnsi="Ebrima" w:cs="Leelawadee"/>
          <w:sz w:val="22"/>
          <w:szCs w:val="22"/>
          <w:lang w:val="pt-BR"/>
        </w:rPr>
        <w:t xml:space="preserve">, de 16 de janeiro de 2009, conforme alterada, em que a </w:t>
      </w:r>
      <w:r w:rsidRPr="005D7E34">
        <w:rPr>
          <w:rFonts w:ascii="Ebrima" w:hAnsi="Ebrima" w:cs="Leelawadee"/>
          <w:b/>
          <w:bCs/>
          <w:color w:val="000000"/>
          <w:sz w:val="22"/>
          <w:szCs w:val="22"/>
          <w:lang w:val="pt-BR"/>
        </w:rPr>
        <w:t>SIMPLIFIC PAVARINI DISTRIBUIDORA DE TÍTULOS E VALORES MOBILIÁRIOS LTDA.</w:t>
      </w:r>
      <w:r w:rsidRPr="005D7E34">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w:t>
      </w:r>
      <w:r w:rsidRPr="005D7E34">
        <w:rPr>
          <w:rFonts w:ascii="Ebrima" w:hAnsi="Ebrima" w:cs="Leelawadee"/>
          <w:sz w:val="22"/>
          <w:szCs w:val="22"/>
          <w:lang w:val="pt-BR"/>
        </w:rPr>
        <w:t>, atua como agente fiduciário (“</w:t>
      </w:r>
      <w:r w:rsidRPr="005D7E34">
        <w:rPr>
          <w:rFonts w:ascii="Ebrima" w:hAnsi="Ebrima" w:cs="Leelawadee"/>
          <w:sz w:val="22"/>
          <w:szCs w:val="22"/>
          <w:u w:val="single"/>
          <w:lang w:val="pt-BR"/>
        </w:rPr>
        <w:t>Agente Fiduciário</w:t>
      </w:r>
      <w:r w:rsidRPr="005D7E34">
        <w:rPr>
          <w:rFonts w:ascii="Ebrima" w:hAnsi="Ebrima" w:cs="Leelawadee"/>
          <w:sz w:val="22"/>
          <w:szCs w:val="22"/>
          <w:lang w:val="pt-BR"/>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57" w:name="_DV_M3"/>
      <w:bookmarkStart w:id="158" w:name="_DV_M5"/>
      <w:bookmarkStart w:id="159" w:name="_DV_M6"/>
      <w:bookmarkStart w:id="160" w:name="_DV_M8"/>
      <w:bookmarkStart w:id="161" w:name="_DV_M9"/>
      <w:bookmarkEnd w:id="156"/>
      <w:bookmarkEnd w:id="157"/>
      <w:bookmarkEnd w:id="158"/>
      <w:bookmarkEnd w:id="159"/>
      <w:bookmarkEnd w:id="160"/>
      <w:bookmarkEnd w:id="161"/>
      <w:r w:rsidRPr="005D7E34">
        <w:rPr>
          <w:rFonts w:ascii="Ebrima" w:hAnsi="Ebrima" w:cs="Leelawadee"/>
          <w:sz w:val="22"/>
          <w:szCs w:val="22"/>
          <w:lang w:val="pt-BR"/>
        </w:rPr>
        <w:t>.</w:t>
      </w:r>
    </w:p>
    <w:p w14:paraId="3773C485" w14:textId="77777777" w:rsidR="005034E7" w:rsidRPr="005D7E34" w:rsidRDefault="005034E7" w:rsidP="005034E7">
      <w:pPr>
        <w:tabs>
          <w:tab w:val="left" w:pos="3060"/>
        </w:tabs>
        <w:suppressAutoHyphens/>
        <w:spacing w:line="276" w:lineRule="auto"/>
        <w:jc w:val="both"/>
        <w:rPr>
          <w:rFonts w:ascii="Ebrima" w:hAnsi="Ebrima" w:cs="Leelawadee"/>
          <w:sz w:val="22"/>
          <w:szCs w:val="22"/>
        </w:rPr>
      </w:pPr>
    </w:p>
    <w:p w14:paraId="6F46F256" w14:textId="77777777" w:rsidR="005034E7" w:rsidRPr="005D7E34" w:rsidRDefault="005034E7" w:rsidP="005034E7">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0FCBCD26" w14:textId="77777777" w:rsidR="005034E7" w:rsidRPr="005D7E34" w:rsidRDefault="005034E7" w:rsidP="005034E7">
      <w:pPr>
        <w:suppressAutoHyphens/>
        <w:spacing w:line="276" w:lineRule="auto"/>
        <w:jc w:val="center"/>
        <w:rPr>
          <w:rFonts w:ascii="Ebrima" w:hAnsi="Ebrima" w:cs="Leelawadee"/>
          <w:bCs/>
          <w:sz w:val="22"/>
          <w:szCs w:val="22"/>
        </w:rPr>
      </w:pPr>
    </w:p>
    <w:p w14:paraId="1889E0AE" w14:textId="77777777" w:rsidR="005034E7" w:rsidRPr="005D7E34" w:rsidRDefault="005034E7" w:rsidP="005034E7">
      <w:pPr>
        <w:suppressAutoHyphens/>
        <w:spacing w:line="276" w:lineRule="auto"/>
        <w:jc w:val="center"/>
        <w:rPr>
          <w:rFonts w:ascii="Ebrima" w:hAnsi="Ebrima" w:cs="Leelawadee"/>
          <w:bCs/>
          <w:sz w:val="22"/>
          <w:szCs w:val="22"/>
        </w:rPr>
      </w:pPr>
    </w:p>
    <w:p w14:paraId="7C7D3DB0" w14:textId="77777777" w:rsidR="005034E7" w:rsidRPr="005D7E34" w:rsidRDefault="005034E7" w:rsidP="005034E7">
      <w:pPr>
        <w:suppressAutoHyphens/>
        <w:spacing w:line="276" w:lineRule="auto"/>
        <w:jc w:val="center"/>
        <w:rPr>
          <w:rFonts w:ascii="Ebrima" w:hAnsi="Ebrima" w:cs="Leelawadee"/>
          <w:bCs/>
          <w:sz w:val="22"/>
          <w:szCs w:val="22"/>
        </w:rPr>
      </w:pPr>
    </w:p>
    <w:p w14:paraId="6BB477E7" w14:textId="77777777" w:rsidR="005034E7" w:rsidRPr="005D7E34" w:rsidRDefault="005034E7" w:rsidP="005034E7">
      <w:pPr>
        <w:suppressAutoHyphens/>
        <w:spacing w:line="276" w:lineRule="auto"/>
        <w:jc w:val="center"/>
        <w:rPr>
          <w:rFonts w:ascii="Ebrima" w:hAnsi="Ebrima" w:cs="Leelawadee"/>
          <w:bCs/>
          <w:sz w:val="22"/>
          <w:szCs w:val="22"/>
        </w:rPr>
      </w:pPr>
    </w:p>
    <w:p w14:paraId="0568D993" w14:textId="77777777" w:rsidR="005034E7" w:rsidRPr="005D7E34" w:rsidRDefault="005034E7" w:rsidP="005034E7">
      <w:pPr>
        <w:suppressAutoHyphens/>
        <w:spacing w:line="276" w:lineRule="auto"/>
        <w:jc w:val="center"/>
        <w:rPr>
          <w:rFonts w:ascii="Ebrima" w:hAnsi="Ebrima" w:cs="Leelawadee"/>
          <w:bCs/>
          <w:sz w:val="22"/>
          <w:szCs w:val="22"/>
        </w:rPr>
      </w:pPr>
      <w:r w:rsidRPr="005D7E34">
        <w:rPr>
          <w:rFonts w:ascii="Ebrima" w:hAnsi="Ebrima" w:cs="Leelawadee"/>
          <w:bCs/>
          <w:sz w:val="22"/>
          <w:szCs w:val="22"/>
        </w:rPr>
        <w:t>__________________________________________________________</w:t>
      </w:r>
    </w:p>
    <w:p w14:paraId="1457689C" w14:textId="463C463E" w:rsidR="00BA72AF" w:rsidRPr="005D7E34" w:rsidRDefault="005034E7" w:rsidP="005034E7">
      <w:pPr>
        <w:suppressAutoHyphens/>
        <w:spacing w:line="276" w:lineRule="auto"/>
        <w:jc w:val="center"/>
        <w:rPr>
          <w:rFonts w:ascii="Ebrima" w:hAnsi="Ebrima" w:cs="Leelawadee"/>
          <w:i/>
          <w:sz w:val="22"/>
          <w:szCs w:val="22"/>
        </w:rPr>
      </w:pPr>
      <w:r w:rsidRPr="005D7E34">
        <w:rPr>
          <w:rFonts w:ascii="Ebrima" w:hAnsi="Ebrima" w:cs="Leelawadee"/>
          <w:b/>
          <w:sz w:val="22"/>
          <w:szCs w:val="22"/>
        </w:rPr>
        <w:t>BASE SECURITIZADORA DE CRÉDITOS IMOBILIÁRIOS S.A.</w:t>
      </w:r>
      <w:r w:rsidRPr="005D7E34" w:rsidDel="006D341B">
        <w:rPr>
          <w:rFonts w:ascii="Ebrima" w:hAnsi="Ebrima" w:cs="Leelawadee"/>
          <w:i/>
          <w:sz w:val="22"/>
          <w:szCs w:val="22"/>
        </w:rPr>
        <w:t xml:space="preserve"> </w:t>
      </w:r>
    </w:p>
    <w:p w14:paraId="7854D540" w14:textId="77777777" w:rsidR="00BA72AF" w:rsidRPr="005D7E34" w:rsidRDefault="00BA72AF" w:rsidP="00BA72AF">
      <w:pPr>
        <w:tabs>
          <w:tab w:val="left" w:pos="8647"/>
        </w:tabs>
        <w:suppressAutoHyphens/>
        <w:spacing w:line="276" w:lineRule="auto"/>
        <w:jc w:val="center"/>
        <w:rPr>
          <w:rFonts w:ascii="Ebrima" w:hAnsi="Ebrima" w:cs="Leelawadee"/>
          <w:sz w:val="22"/>
          <w:szCs w:val="22"/>
          <w:lang w:eastAsia="en-US"/>
        </w:rPr>
      </w:pPr>
    </w:p>
    <w:p w14:paraId="6985FB5F" w14:textId="77777777" w:rsidR="00BA72AF" w:rsidRPr="005D7E34" w:rsidRDefault="00BA72AF" w:rsidP="00BA72AF">
      <w:pPr>
        <w:suppressAutoHyphens/>
        <w:spacing w:line="276" w:lineRule="auto"/>
        <w:jc w:val="center"/>
        <w:rPr>
          <w:rFonts w:ascii="Ebrima" w:hAnsi="Ebrima" w:cs="Leelawadee"/>
          <w:sz w:val="22"/>
          <w:szCs w:val="22"/>
          <w:highlight w:val="green"/>
          <w:lang w:eastAsia="en-US"/>
        </w:rPr>
      </w:pPr>
    </w:p>
    <w:p w14:paraId="540966EB" w14:textId="77777777" w:rsidR="00BA72AF" w:rsidRPr="005D7E34" w:rsidRDefault="00BA72AF" w:rsidP="00BA72AF">
      <w:pPr>
        <w:pStyle w:val="NormalWeb"/>
        <w:widowControl w:val="0"/>
        <w:suppressAutoHyphens/>
        <w:spacing w:before="0" w:beforeAutospacing="0" w:after="0" w:afterAutospacing="0" w:line="276" w:lineRule="auto"/>
        <w:jc w:val="center"/>
        <w:rPr>
          <w:rFonts w:ascii="Ebrima" w:hAnsi="Ebrima" w:cs="Leelawadee"/>
          <w:b/>
          <w:color w:val="auto"/>
          <w:sz w:val="22"/>
          <w:szCs w:val="22"/>
          <w:lang w:val="pt-BR"/>
        </w:rPr>
      </w:pPr>
      <w:r w:rsidRPr="005D7E34">
        <w:rPr>
          <w:rFonts w:ascii="Ebrima" w:hAnsi="Ebrima" w:cs="Leelawadee"/>
          <w:b/>
          <w:color w:val="auto"/>
          <w:sz w:val="22"/>
          <w:szCs w:val="22"/>
          <w:highlight w:val="green"/>
          <w:lang w:val="pt-BR"/>
        </w:rPr>
        <w:br w:type="page"/>
      </w:r>
      <w:r w:rsidRPr="005D7E34">
        <w:rPr>
          <w:rFonts w:ascii="Ebrima" w:hAnsi="Ebrima" w:cs="Leelawadee"/>
          <w:b/>
          <w:color w:val="auto"/>
          <w:sz w:val="22"/>
          <w:szCs w:val="22"/>
          <w:lang w:val="pt-BR"/>
        </w:rPr>
        <w:t>ANEXO V</w:t>
      </w:r>
    </w:p>
    <w:p w14:paraId="07BE256F" w14:textId="77777777" w:rsidR="00BA72AF" w:rsidRPr="005D7E34" w:rsidRDefault="00BA72AF" w:rsidP="00BA72AF">
      <w:pPr>
        <w:pStyle w:val="NormalWeb"/>
        <w:widowControl w:val="0"/>
        <w:suppressAutoHyphens/>
        <w:spacing w:before="0" w:beforeAutospacing="0" w:after="0" w:afterAutospacing="0" w:line="276" w:lineRule="auto"/>
        <w:jc w:val="center"/>
        <w:rPr>
          <w:rFonts w:ascii="Ebrima" w:hAnsi="Ebrima" w:cs="Leelawadee"/>
          <w:b/>
          <w:color w:val="auto"/>
          <w:sz w:val="22"/>
          <w:szCs w:val="22"/>
          <w:lang w:val="pt-BR"/>
        </w:rPr>
      </w:pPr>
      <w:r w:rsidRPr="005D7E34">
        <w:rPr>
          <w:rFonts w:ascii="Ebrima" w:hAnsi="Ebrima" w:cs="Leelawadee"/>
          <w:b/>
          <w:color w:val="auto"/>
          <w:sz w:val="22"/>
          <w:szCs w:val="22"/>
          <w:lang w:val="pt-BR"/>
        </w:rPr>
        <w:t>DECLARAÇÃO DO AGENTE FIDUCIÁRIO PREVISTA NO ITEM 15 DO ANEXO III DA INSTRUÇÃO CVM Nº 414/04 E NO ARTIGO 11, INCISO X, DA RESOLUÇÃO CVM 17</w:t>
      </w:r>
    </w:p>
    <w:p w14:paraId="24AEC18F" w14:textId="77777777" w:rsidR="00BA72AF" w:rsidRPr="005D7E34" w:rsidRDefault="00BA72AF" w:rsidP="00BA72AF">
      <w:pPr>
        <w:tabs>
          <w:tab w:val="left" w:pos="5760"/>
        </w:tabs>
        <w:suppressAutoHyphens/>
        <w:spacing w:line="276" w:lineRule="auto"/>
        <w:jc w:val="center"/>
        <w:rPr>
          <w:rFonts w:ascii="Ebrima" w:hAnsi="Ebrima" w:cs="Leelawadee"/>
          <w:b/>
          <w:sz w:val="22"/>
          <w:szCs w:val="22"/>
        </w:rPr>
      </w:pPr>
    </w:p>
    <w:p w14:paraId="1422947F" w14:textId="77777777" w:rsidR="00DE72AA" w:rsidRPr="005D7E34" w:rsidRDefault="00DE72AA" w:rsidP="00DE72AA">
      <w:pPr>
        <w:pStyle w:val="Recuodecorpodetexto"/>
        <w:tabs>
          <w:tab w:val="left" w:pos="-1985"/>
        </w:tabs>
        <w:suppressAutoHyphens/>
        <w:spacing w:line="276" w:lineRule="auto"/>
        <w:rPr>
          <w:rFonts w:ascii="Ebrima" w:hAnsi="Ebrima" w:cs="Leelawadee"/>
          <w:sz w:val="22"/>
          <w:szCs w:val="22"/>
          <w:lang w:val="pt-BR"/>
        </w:rPr>
      </w:pPr>
      <w:r w:rsidRPr="005D7E34">
        <w:rPr>
          <w:rFonts w:ascii="Ebrima" w:hAnsi="Ebrima" w:cs="Leelawadee"/>
          <w:b/>
          <w:bCs/>
          <w:color w:val="000000"/>
          <w:sz w:val="22"/>
          <w:szCs w:val="22"/>
          <w:lang w:val="pt-BR"/>
        </w:rPr>
        <w:t>SIMPLIFIC PAVARINI DISTRIBUIDORA DE TÍTULOS E VALORES MOBILIÁRIOS LTDA.</w:t>
      </w:r>
      <w:r w:rsidRPr="005D7E34">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lang w:val="pt-BR"/>
        </w:rPr>
        <w:t xml:space="preserve"> (“</w:t>
      </w:r>
      <w:r w:rsidRPr="005D7E34">
        <w:rPr>
          <w:rFonts w:ascii="Ebrima" w:hAnsi="Ebrima" w:cs="Leelawadee"/>
          <w:sz w:val="22"/>
          <w:szCs w:val="22"/>
          <w:u w:val="single"/>
          <w:lang w:val="pt-BR"/>
        </w:rPr>
        <w:t>Agente Fiduciário</w:t>
      </w:r>
      <w:r w:rsidRPr="005D7E34">
        <w:rPr>
          <w:rFonts w:ascii="Ebrima" w:hAnsi="Ebrima" w:cs="Leelawadee"/>
          <w:sz w:val="22"/>
          <w:szCs w:val="22"/>
          <w:lang w:val="pt-BR"/>
        </w:rPr>
        <w:t xml:space="preserve">”), na qualidade de agente fiduciário da oferta pública de distribuição dos Certificados de Recebíveis Imobiliários das </w:t>
      </w:r>
      <w:r w:rsidRPr="005D7E34">
        <w:rPr>
          <w:rFonts w:ascii="Ebrima" w:hAnsi="Ebrima"/>
          <w:sz w:val="22"/>
          <w:szCs w:val="22"/>
          <w:lang w:val="pt-BR"/>
        </w:rPr>
        <w:t>2</w:t>
      </w:r>
      <w:r w:rsidRPr="005D7E34">
        <w:rPr>
          <w:rFonts w:ascii="Ebrima" w:hAnsi="Ebrima" w:cs="Leelawadee"/>
          <w:sz w:val="22"/>
          <w:szCs w:val="22"/>
          <w:lang w:val="pt-BR"/>
        </w:rPr>
        <w:t xml:space="preserve">ª, </w:t>
      </w:r>
      <w:r w:rsidRPr="005D7E34">
        <w:rPr>
          <w:rFonts w:ascii="Ebrima" w:hAnsi="Ebrima"/>
          <w:sz w:val="22"/>
          <w:szCs w:val="22"/>
          <w:lang w:val="pt-BR"/>
        </w:rPr>
        <w:t>3</w:t>
      </w:r>
      <w:r w:rsidRPr="005D7E34">
        <w:rPr>
          <w:rFonts w:ascii="Ebrima" w:hAnsi="Ebrima" w:cs="Leelawadee"/>
          <w:sz w:val="22"/>
          <w:szCs w:val="22"/>
          <w:lang w:val="pt-BR"/>
        </w:rPr>
        <w:t xml:space="preserve">ª, </w:t>
      </w:r>
      <w:r w:rsidRPr="005D7E34">
        <w:rPr>
          <w:rFonts w:ascii="Ebrima" w:hAnsi="Ebrima"/>
          <w:sz w:val="22"/>
          <w:szCs w:val="22"/>
          <w:lang w:val="pt-BR"/>
        </w:rPr>
        <w:t>4</w:t>
      </w:r>
      <w:r w:rsidRPr="005D7E34">
        <w:rPr>
          <w:rFonts w:ascii="Ebrima" w:hAnsi="Ebrima" w:cs="Leelawadee"/>
          <w:sz w:val="22"/>
          <w:szCs w:val="22"/>
          <w:lang w:val="pt-BR"/>
        </w:rPr>
        <w:t xml:space="preserve">ª, </w:t>
      </w:r>
      <w:r w:rsidRPr="005D7E34">
        <w:rPr>
          <w:rFonts w:ascii="Ebrima" w:hAnsi="Ebrima"/>
          <w:sz w:val="22"/>
          <w:szCs w:val="22"/>
          <w:lang w:val="pt-BR"/>
        </w:rPr>
        <w:t>5</w:t>
      </w:r>
      <w:r w:rsidRPr="005D7E34">
        <w:rPr>
          <w:rFonts w:ascii="Ebrima" w:hAnsi="Ebrima" w:cs="Leelawadee"/>
          <w:sz w:val="22"/>
          <w:szCs w:val="22"/>
          <w:lang w:val="pt-BR"/>
        </w:rPr>
        <w:t>ª, 6ª, 7ª, 8ª e 9ª Séries da 1ª Emissão (“</w:t>
      </w:r>
      <w:r w:rsidRPr="005D7E34">
        <w:rPr>
          <w:rFonts w:ascii="Ebrima" w:hAnsi="Ebrima" w:cs="Leelawadee"/>
          <w:sz w:val="22"/>
          <w:szCs w:val="22"/>
          <w:u w:val="single"/>
          <w:lang w:val="pt-BR"/>
        </w:rPr>
        <w:t>CRI</w:t>
      </w:r>
      <w:r w:rsidRPr="005D7E34">
        <w:rPr>
          <w:rFonts w:ascii="Ebrima" w:hAnsi="Ebrima" w:cs="Leelawadee"/>
          <w:sz w:val="22"/>
          <w:szCs w:val="22"/>
          <w:lang w:val="pt-BR"/>
        </w:rPr>
        <w:t>” e “</w:t>
      </w:r>
      <w:r w:rsidRPr="005D7E34">
        <w:rPr>
          <w:rFonts w:ascii="Ebrima" w:hAnsi="Ebrima" w:cs="Leelawadee"/>
          <w:sz w:val="22"/>
          <w:szCs w:val="22"/>
          <w:u w:val="single"/>
          <w:lang w:val="pt-BR"/>
        </w:rPr>
        <w:t>Emissão</w:t>
      </w:r>
      <w:r w:rsidRPr="005D7E34">
        <w:rPr>
          <w:rFonts w:ascii="Ebrima" w:hAnsi="Ebrima" w:cs="Leelawadee"/>
          <w:sz w:val="22"/>
          <w:szCs w:val="22"/>
          <w:lang w:val="pt-BR"/>
        </w:rPr>
        <w:t xml:space="preserve">”, respectivamente) da </w:t>
      </w:r>
      <w:r w:rsidRPr="005D7E34">
        <w:rPr>
          <w:rFonts w:ascii="Ebrima" w:hAnsi="Ebrima" w:cs="Leelawadee"/>
          <w:b/>
          <w:bCs/>
          <w:color w:val="000000"/>
          <w:sz w:val="22"/>
          <w:szCs w:val="22"/>
          <w:lang w:val="pt-BR"/>
        </w:rPr>
        <w:t>BASE SECURITIZADORA DE CRÉDITOS IMOBILIÁRIOS S.A.</w:t>
      </w:r>
      <w:r w:rsidRPr="005D7E34">
        <w:rPr>
          <w:rFonts w:ascii="Ebrima" w:hAnsi="Ebrima" w:cs="Leelawadee"/>
          <w:color w:val="000000"/>
          <w:sz w:val="22"/>
          <w:szCs w:val="22"/>
          <w:lang w:val="pt-BR"/>
        </w:rPr>
        <w:t>, companhia securitizadora com sede na Cidade de São Paulo, Estado de São Paulo, na Rua Fidencio Ramos, nº 195, 14º andar, sala 141, Vila Olímpia, CEP 04.551-010, inscrita no CNPJ/ME sob o nº 35.082.277/0001-95</w:t>
      </w:r>
      <w:r w:rsidRPr="005D7E34">
        <w:rPr>
          <w:rFonts w:ascii="Ebrima" w:hAnsi="Ebrima" w:cs="Leelawadee"/>
          <w:sz w:val="22"/>
          <w:szCs w:val="22"/>
          <w:lang w:val="pt-BR"/>
        </w:rPr>
        <w:t xml:space="preserve"> (“</w:t>
      </w:r>
      <w:r w:rsidRPr="005D7E34">
        <w:rPr>
          <w:rFonts w:ascii="Ebrima" w:hAnsi="Ebrima" w:cs="Leelawadee"/>
          <w:sz w:val="22"/>
          <w:szCs w:val="22"/>
          <w:u w:val="single"/>
          <w:lang w:val="pt-BR"/>
        </w:rPr>
        <w:t>Emissora</w:t>
      </w:r>
      <w:r w:rsidRPr="005D7E34">
        <w:rPr>
          <w:rFonts w:ascii="Ebrima" w:hAnsi="Ebrima" w:cs="Leelawadee"/>
          <w:sz w:val="22"/>
          <w:szCs w:val="22"/>
          <w:lang w:val="pt-BR"/>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DA7951F" w14:textId="77777777" w:rsidR="00DE72AA" w:rsidRPr="005D7E34" w:rsidRDefault="00DE72AA" w:rsidP="00DE72AA">
      <w:pPr>
        <w:tabs>
          <w:tab w:val="left" w:pos="3060"/>
        </w:tabs>
        <w:suppressAutoHyphens/>
        <w:spacing w:line="276" w:lineRule="auto"/>
        <w:jc w:val="both"/>
        <w:rPr>
          <w:rFonts w:ascii="Ebrima" w:hAnsi="Ebrima" w:cs="Leelawadee"/>
          <w:sz w:val="22"/>
          <w:szCs w:val="22"/>
        </w:rPr>
      </w:pPr>
    </w:p>
    <w:p w14:paraId="71107696" w14:textId="77777777" w:rsidR="00DE72AA" w:rsidRPr="005D7E34" w:rsidRDefault="00DE72AA" w:rsidP="00DE72AA">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1FA25EC4" w14:textId="77777777" w:rsidR="00DE72AA" w:rsidRPr="005D7E34" w:rsidRDefault="00DE72AA" w:rsidP="00DE72AA">
      <w:pPr>
        <w:tabs>
          <w:tab w:val="left" w:pos="3060"/>
        </w:tabs>
        <w:suppressAutoHyphens/>
        <w:spacing w:line="276" w:lineRule="auto"/>
        <w:jc w:val="center"/>
        <w:rPr>
          <w:rFonts w:ascii="Ebrima" w:hAnsi="Ebrima" w:cs="Leelawadee"/>
          <w:sz w:val="22"/>
          <w:szCs w:val="22"/>
        </w:rPr>
      </w:pPr>
    </w:p>
    <w:p w14:paraId="331A4BDD" w14:textId="77777777" w:rsidR="00DE72AA" w:rsidRPr="005D7E34" w:rsidRDefault="00DE72AA" w:rsidP="00DE72AA">
      <w:pPr>
        <w:tabs>
          <w:tab w:val="left" w:pos="3060"/>
        </w:tabs>
        <w:suppressAutoHyphens/>
        <w:spacing w:line="276" w:lineRule="auto"/>
        <w:jc w:val="center"/>
        <w:rPr>
          <w:rFonts w:ascii="Ebrima" w:hAnsi="Ebrima" w:cs="Leelawadee"/>
          <w:sz w:val="22"/>
          <w:szCs w:val="22"/>
        </w:rPr>
      </w:pPr>
    </w:p>
    <w:p w14:paraId="12DD1BC7" w14:textId="77777777" w:rsidR="00DE72AA" w:rsidRPr="005D7E34" w:rsidRDefault="00DE72AA" w:rsidP="00DE72AA">
      <w:pPr>
        <w:suppressAutoHyphens/>
        <w:spacing w:line="276" w:lineRule="auto"/>
        <w:jc w:val="center"/>
        <w:rPr>
          <w:rFonts w:ascii="Ebrima" w:hAnsi="Ebrima" w:cs="Leelawadee"/>
          <w:bCs/>
          <w:sz w:val="22"/>
          <w:szCs w:val="22"/>
        </w:rPr>
      </w:pPr>
    </w:p>
    <w:p w14:paraId="477F6780" w14:textId="77777777" w:rsidR="00DE72AA" w:rsidRPr="005D7E34" w:rsidRDefault="00DE72AA" w:rsidP="00DE72AA">
      <w:pPr>
        <w:suppressAutoHyphens/>
        <w:spacing w:line="276" w:lineRule="auto"/>
        <w:jc w:val="center"/>
        <w:rPr>
          <w:rFonts w:ascii="Ebrima" w:hAnsi="Ebrima" w:cs="Leelawadee"/>
          <w:bCs/>
          <w:sz w:val="22"/>
          <w:szCs w:val="22"/>
        </w:rPr>
      </w:pPr>
      <w:r w:rsidRPr="005D7E34">
        <w:rPr>
          <w:rFonts w:ascii="Ebrima" w:hAnsi="Ebrima" w:cs="Leelawadee"/>
          <w:bCs/>
          <w:sz w:val="22"/>
          <w:szCs w:val="22"/>
        </w:rPr>
        <w:t>__________________________________________________________</w:t>
      </w:r>
    </w:p>
    <w:p w14:paraId="7DB27AE7" w14:textId="77777777" w:rsidR="00DE72AA" w:rsidRPr="005D7E34" w:rsidRDefault="00DE72AA" w:rsidP="00DE72AA">
      <w:pPr>
        <w:suppressAutoHyphens/>
        <w:spacing w:line="276" w:lineRule="auto"/>
        <w:jc w:val="center"/>
        <w:rPr>
          <w:rFonts w:ascii="Ebrima" w:hAnsi="Ebrima" w:cs="Leelawadee"/>
          <w:i/>
          <w:sz w:val="22"/>
          <w:szCs w:val="22"/>
        </w:rPr>
      </w:pP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b/>
          <w:sz w:val="22"/>
          <w:szCs w:val="22"/>
        </w:rPr>
        <w:t>.</w:t>
      </w:r>
    </w:p>
    <w:p w14:paraId="5F444132" w14:textId="115F901E" w:rsidR="00BA72AF" w:rsidRPr="005D7E34" w:rsidRDefault="00DE72AA" w:rsidP="00DE72AA">
      <w:pPr>
        <w:suppressAutoHyphens/>
        <w:spacing w:line="276" w:lineRule="auto"/>
        <w:jc w:val="center"/>
        <w:rPr>
          <w:rFonts w:ascii="Ebrima" w:hAnsi="Ebrima" w:cs="Leelawadee"/>
          <w:i/>
          <w:sz w:val="22"/>
          <w:szCs w:val="22"/>
        </w:rPr>
      </w:pPr>
      <w:r w:rsidRPr="005D7E34">
        <w:rPr>
          <w:rFonts w:ascii="Ebrima" w:hAnsi="Ebrima" w:cs="Leelawadee"/>
          <w:i/>
          <w:sz w:val="22"/>
          <w:szCs w:val="22"/>
        </w:rPr>
        <w:t>Agente Fiduciário</w:t>
      </w:r>
    </w:p>
    <w:p w14:paraId="5886087C" w14:textId="77777777" w:rsidR="00BA72AF" w:rsidRPr="005D7E34" w:rsidRDefault="00BA72AF" w:rsidP="00BA72AF">
      <w:pPr>
        <w:tabs>
          <w:tab w:val="left" w:pos="8647"/>
        </w:tabs>
        <w:suppressAutoHyphens/>
        <w:spacing w:line="276" w:lineRule="auto"/>
        <w:jc w:val="center"/>
        <w:rPr>
          <w:rFonts w:ascii="Ebrima" w:hAnsi="Ebrima" w:cs="Leelawadee"/>
          <w:sz w:val="22"/>
          <w:szCs w:val="22"/>
          <w:lang w:eastAsia="en-US"/>
        </w:rPr>
      </w:pPr>
    </w:p>
    <w:p w14:paraId="2900576A" w14:textId="77777777" w:rsidR="00BA72AF" w:rsidRPr="005D7E34" w:rsidRDefault="00BA72AF" w:rsidP="00BA72AF">
      <w:pPr>
        <w:tabs>
          <w:tab w:val="left" w:pos="8647"/>
        </w:tabs>
        <w:suppressAutoHyphens/>
        <w:spacing w:line="276" w:lineRule="auto"/>
        <w:jc w:val="center"/>
        <w:rPr>
          <w:rFonts w:ascii="Ebrima" w:hAnsi="Ebrima" w:cs="Leelawadee"/>
          <w:sz w:val="22"/>
          <w:szCs w:val="22"/>
          <w:lang w:eastAsia="en-US"/>
        </w:rPr>
      </w:pPr>
    </w:p>
    <w:p w14:paraId="0D26333C" w14:textId="480C25B8" w:rsidR="00BA72AF" w:rsidRPr="005D7E34" w:rsidRDefault="00BA72AF" w:rsidP="00BA72A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highlight w:val="green"/>
          <w:lang w:eastAsia="en-US"/>
        </w:rPr>
        <w:br w:type="page"/>
      </w:r>
      <w:r w:rsidRPr="005D7E34">
        <w:rPr>
          <w:rFonts w:ascii="Ebrima" w:hAnsi="Ebrima" w:cs="Leelawadee"/>
          <w:b/>
          <w:sz w:val="22"/>
          <w:szCs w:val="22"/>
          <w:lang w:eastAsia="en-US"/>
        </w:rPr>
        <w:t>ANEXO VI</w:t>
      </w:r>
    </w:p>
    <w:p w14:paraId="0D884158" w14:textId="77777777" w:rsidR="00BA72AF" w:rsidRPr="005D7E34" w:rsidRDefault="00BA72AF" w:rsidP="00BA72AF">
      <w:pPr>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DA INSTITUIÇÃO CUSTODIANTE DA CCI NOS TERMOS DO PARÁGRAFO ÚNICO DO ARTIGO 23 DA LEI Nº 10.931/04</w:t>
      </w:r>
    </w:p>
    <w:p w14:paraId="3F3F7774" w14:textId="77777777" w:rsidR="00BA72AF" w:rsidRPr="005D7E34" w:rsidRDefault="00BA72AF" w:rsidP="00BA72AF">
      <w:pPr>
        <w:suppressAutoHyphens/>
        <w:spacing w:line="276" w:lineRule="auto"/>
        <w:jc w:val="center"/>
        <w:rPr>
          <w:rFonts w:ascii="Ebrima" w:hAnsi="Ebrima" w:cs="Leelawadee"/>
          <w:b/>
          <w:sz w:val="22"/>
          <w:szCs w:val="22"/>
        </w:rPr>
      </w:pPr>
    </w:p>
    <w:p w14:paraId="423AD75C" w14:textId="77777777" w:rsidR="009F608E" w:rsidRPr="005D7E34" w:rsidRDefault="009F608E" w:rsidP="009F608E">
      <w:pPr>
        <w:tabs>
          <w:tab w:val="left" w:pos="8280"/>
        </w:tabs>
        <w:suppressAutoHyphens/>
        <w:spacing w:line="276" w:lineRule="auto"/>
        <w:jc w:val="both"/>
        <w:rPr>
          <w:rFonts w:ascii="Ebrima" w:hAnsi="Ebrima" w:cs="Leelawadee"/>
          <w:sz w:val="22"/>
          <w:szCs w:val="22"/>
        </w:rPr>
      </w:pP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rPr>
        <w:t xml:space="preserve"> (“</w:t>
      </w:r>
      <w:r w:rsidRPr="005D7E34">
        <w:rPr>
          <w:rFonts w:ascii="Ebrima" w:hAnsi="Ebrima" w:cs="Leelawadee"/>
          <w:sz w:val="22"/>
          <w:szCs w:val="22"/>
          <w:u w:val="single"/>
        </w:rPr>
        <w:t>Instituição Custodiante</w:t>
      </w:r>
      <w:r w:rsidRPr="005D7E34">
        <w:rPr>
          <w:rFonts w:ascii="Ebrima" w:hAnsi="Ebrima" w:cs="Leelawadee"/>
          <w:sz w:val="22"/>
          <w:szCs w:val="22"/>
        </w:rPr>
        <w:t xml:space="preserve">”), na qualidade de instituição custodiante do </w:t>
      </w:r>
      <w:r w:rsidRPr="005D7E34">
        <w:rPr>
          <w:rFonts w:ascii="Ebrima" w:hAnsi="Ebrima" w:cs="Leelawadee"/>
          <w:i/>
          <w:sz w:val="22"/>
          <w:szCs w:val="22"/>
        </w:rPr>
        <w:t xml:space="preserve">Instrumento Particular de Emissão de Cédulas de Crédito Imobiliário Integrais, Sem Garantia Real Imobiliária, sob a Forma Escritural e Outras Avenças </w:t>
      </w:r>
      <w:r w:rsidRPr="005D7E34">
        <w:rPr>
          <w:rFonts w:ascii="Ebrima" w:hAnsi="Ebrima" w:cs="Leelawadee"/>
          <w:sz w:val="22"/>
          <w:szCs w:val="22"/>
        </w:rPr>
        <w:t xml:space="preserve">celebrado, em </w:t>
      </w:r>
      <w:r w:rsidRPr="005D7E34">
        <w:rPr>
          <w:rFonts w:ascii="Ebrima" w:hAnsi="Ebrima"/>
          <w:sz w:val="22"/>
          <w:szCs w:val="22"/>
        </w:rPr>
        <w:t>18</w:t>
      </w:r>
      <w:r w:rsidRPr="005D7E34">
        <w:rPr>
          <w:rFonts w:ascii="Ebrima" w:hAnsi="Ebrima" w:cs="Leelawadee"/>
          <w:sz w:val="22"/>
          <w:szCs w:val="22"/>
        </w:rPr>
        <w:t xml:space="preserve"> de junho de 2021, entre a Emissora</w:t>
      </w:r>
      <w:r w:rsidRPr="005D7E34">
        <w:rPr>
          <w:rFonts w:ascii="Ebrima" w:hAnsi="Ebrima" w:cs="Leelawadee"/>
          <w:bCs/>
          <w:sz w:val="22"/>
          <w:szCs w:val="22"/>
        </w:rPr>
        <w:t xml:space="preserve">, a Instituição Custodiante e a </w:t>
      </w:r>
      <w:r w:rsidRPr="005D7E34">
        <w:rPr>
          <w:rFonts w:ascii="Ebrima" w:hAnsi="Ebrima" w:cs="Leelawadee"/>
          <w:b/>
          <w:sz w:val="22"/>
          <w:szCs w:val="22"/>
        </w:rPr>
        <w:t>MELCHIORETTO SANDRI ENGENHARIA S.A.</w:t>
      </w:r>
      <w:r w:rsidRPr="005D7E3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Pr="005D7E34">
        <w:rPr>
          <w:rFonts w:ascii="Ebrima" w:hAnsi="Ebrima" w:cs="Leelawadee"/>
          <w:color w:val="000000"/>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Escritura de Emissão de CCI</w:t>
      </w:r>
      <w:r w:rsidRPr="005D7E34">
        <w:rPr>
          <w:rFonts w:ascii="Ebrima" w:hAnsi="Ebrima" w:cs="Leelawadee"/>
          <w:sz w:val="22"/>
          <w:szCs w:val="22"/>
        </w:rPr>
        <w:t xml:space="preserve">”), por meio da qual foram emitidas as Cédulas de Crédito Imobiliário série </w:t>
      </w:r>
      <w:r w:rsidRPr="005D7E34">
        <w:rPr>
          <w:rFonts w:ascii="Ebrima" w:hAnsi="Ebrima"/>
          <w:sz w:val="22"/>
          <w:szCs w:val="22"/>
        </w:rPr>
        <w:t>BS03</w:t>
      </w:r>
      <w:r w:rsidRPr="005D7E34">
        <w:rPr>
          <w:rFonts w:ascii="Ebrima" w:hAnsi="Ebrima" w:cs="Leelawadee"/>
          <w:sz w:val="22"/>
          <w:szCs w:val="22"/>
        </w:rPr>
        <w:t>, número 001 (“</w:t>
      </w:r>
      <w:r w:rsidRPr="005D7E34">
        <w:rPr>
          <w:rFonts w:ascii="Ebrima" w:hAnsi="Ebrima" w:cs="Leelawadee"/>
          <w:sz w:val="22"/>
          <w:szCs w:val="22"/>
          <w:u w:val="single"/>
        </w:rPr>
        <w:t>CCI</w:t>
      </w:r>
      <w:r w:rsidRPr="005D7E34">
        <w:rPr>
          <w:rFonts w:ascii="Ebrima" w:hAnsi="Ebrima" w:cs="Leelawadee"/>
          <w:sz w:val="22"/>
          <w:szCs w:val="22"/>
        </w:rPr>
        <w:t xml:space="preserve">”), </w:t>
      </w:r>
      <w:r w:rsidRPr="005D7E34">
        <w:rPr>
          <w:rFonts w:ascii="Ebrima" w:hAnsi="Ebrima" w:cs="Leelawadee"/>
          <w:b/>
          <w:sz w:val="22"/>
          <w:szCs w:val="22"/>
        </w:rPr>
        <w:t>DECLARA</w:t>
      </w:r>
      <w:r w:rsidRPr="005D7E34">
        <w:rPr>
          <w:rFonts w:ascii="Ebrima" w:hAnsi="Ebrima" w:cs="Leelawadee"/>
          <w:sz w:val="22"/>
          <w:szCs w:val="22"/>
        </w:rPr>
        <w:t xml:space="preserve">, para os fins do parágrafo único do artigo 23 da Lei nº 10.931/2004, que lhe foi entregue para custódia a Escritura de Emissão de CCI e que as CCI encontram-se devidamente vinculadas aos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w:t>
      </w:r>
      <w:r w:rsidRPr="005D7E34">
        <w:rPr>
          <w:rFonts w:ascii="Ebrima" w:hAnsi="Ebrima" w:cs="Leelawadee"/>
          <w:i/>
          <w:sz w:val="22"/>
          <w:szCs w:val="22"/>
        </w:rPr>
        <w:t xml:space="preserve"> </w:t>
      </w:r>
      <w:r w:rsidRPr="005D7E34">
        <w:rPr>
          <w:rFonts w:ascii="Ebrima" w:hAnsi="Ebrima" w:cs="Leelawadee"/>
          <w:sz w:val="22"/>
          <w:szCs w:val="22"/>
        </w:rPr>
        <w:t>Séries da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xml:space="preserve">”, respectivamente) da </w:t>
      </w: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companhia securitizadora com sede na Cidade de São Paulo, Estado de São Paulo, na Rua Fidencio Ramos, nº 195, 14º andar, sala 141, Vila Olímpia, CEP 04.551-010, inscrita no CNPJ/ME sob o nº 35.082.277/0001-95</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sendo que os CRI foram lastreados pelas CCI por meio do Termo de Securitização de Créditos Imobiliários da Emissão, firmado entre a Emissora e a Instituição Custodiante, na qualidade de agente fiduciário (“</w:t>
      </w:r>
      <w:r w:rsidRPr="005D7E34">
        <w:rPr>
          <w:rFonts w:ascii="Ebrima" w:hAnsi="Ebrima" w:cs="Leelawadee"/>
          <w:sz w:val="22"/>
          <w:szCs w:val="22"/>
          <w:u w:val="single"/>
        </w:rPr>
        <w:t>Termo de Securitização</w:t>
      </w:r>
      <w:r w:rsidRPr="005D7E34">
        <w:rPr>
          <w:rFonts w:ascii="Ebrima" w:hAnsi="Ebrima" w:cs="Leelawadee"/>
          <w:sz w:val="22"/>
          <w:szCs w:val="22"/>
        </w:rPr>
        <w:t>”), tendo sido instituído o regime fiduciário pela Emissora, no Termo de Securitização, sobre as CCI e os créditos imobiliários que elas representam, nos termos da Lei nº 9.514/1997, regime fiduciário que ora é registrado nesta Instituição Custodiante, que declara, ainda, que o Termo de Securitização e a Escritura de Emissão de CCI, por meio da qual as CCI foram emitidas, encontra-se, respectivamente, registrado e custodiada nesta Instituição Custodiante, nos termos do artigo 18, § 4º e parágrafo único do artigo 23, da Lei nº 10.931/04.</w:t>
      </w:r>
    </w:p>
    <w:p w14:paraId="6664C142" w14:textId="77777777" w:rsidR="009F608E" w:rsidRPr="005D7E34" w:rsidRDefault="009F608E" w:rsidP="009F608E">
      <w:pPr>
        <w:tabs>
          <w:tab w:val="left" w:pos="8280"/>
        </w:tabs>
        <w:suppressAutoHyphens/>
        <w:spacing w:line="276" w:lineRule="auto"/>
        <w:jc w:val="both"/>
        <w:rPr>
          <w:rFonts w:ascii="Ebrima" w:hAnsi="Ebrima" w:cs="Leelawadee"/>
          <w:sz w:val="22"/>
          <w:szCs w:val="22"/>
          <w:highlight w:val="green"/>
        </w:rPr>
      </w:pPr>
    </w:p>
    <w:p w14:paraId="4256DCD7" w14:textId="77777777" w:rsidR="009F608E" w:rsidRPr="005D7E34" w:rsidRDefault="009F608E" w:rsidP="009F608E">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1962F21C" w14:textId="77777777" w:rsidR="009F608E" w:rsidRPr="005D7E34" w:rsidRDefault="009F608E" w:rsidP="009F608E">
      <w:pPr>
        <w:suppressAutoHyphens/>
        <w:spacing w:line="276" w:lineRule="auto"/>
        <w:jc w:val="center"/>
        <w:rPr>
          <w:rFonts w:ascii="Ebrima" w:hAnsi="Ebrima" w:cs="Leelawadee"/>
          <w:sz w:val="22"/>
          <w:szCs w:val="22"/>
        </w:rPr>
      </w:pPr>
    </w:p>
    <w:p w14:paraId="03EED306" w14:textId="77777777" w:rsidR="009F608E" w:rsidRPr="005D7E34" w:rsidRDefault="009F608E" w:rsidP="009F608E">
      <w:pPr>
        <w:suppressAutoHyphens/>
        <w:spacing w:line="276" w:lineRule="auto"/>
        <w:jc w:val="center"/>
        <w:rPr>
          <w:rFonts w:ascii="Ebrima" w:hAnsi="Ebrima" w:cs="Leelawadee"/>
          <w:sz w:val="22"/>
          <w:szCs w:val="22"/>
        </w:rPr>
      </w:pPr>
    </w:p>
    <w:p w14:paraId="7C223F27" w14:textId="77777777" w:rsidR="009F608E" w:rsidRPr="005D7E34" w:rsidRDefault="009F608E" w:rsidP="009F608E">
      <w:pPr>
        <w:suppressAutoHyphens/>
        <w:spacing w:line="276" w:lineRule="auto"/>
        <w:jc w:val="center"/>
        <w:rPr>
          <w:rFonts w:ascii="Ebrima" w:hAnsi="Ebrima" w:cs="Leelawadee"/>
          <w:sz w:val="22"/>
          <w:szCs w:val="22"/>
        </w:rPr>
      </w:pPr>
    </w:p>
    <w:p w14:paraId="48DDC14A" w14:textId="77777777" w:rsidR="009F608E" w:rsidRPr="005D7E34" w:rsidRDefault="009F608E" w:rsidP="009F608E">
      <w:pPr>
        <w:suppressAutoHyphens/>
        <w:spacing w:line="276" w:lineRule="auto"/>
        <w:jc w:val="center"/>
        <w:rPr>
          <w:rFonts w:ascii="Ebrima" w:hAnsi="Ebrima" w:cs="Leelawadee"/>
          <w:bCs/>
          <w:sz w:val="22"/>
          <w:szCs w:val="22"/>
        </w:rPr>
      </w:pPr>
    </w:p>
    <w:p w14:paraId="7E4D131D" w14:textId="77777777" w:rsidR="009F608E" w:rsidRPr="005D7E34" w:rsidRDefault="009F608E" w:rsidP="009F608E">
      <w:pPr>
        <w:suppressAutoHyphens/>
        <w:spacing w:line="276" w:lineRule="auto"/>
        <w:jc w:val="center"/>
        <w:rPr>
          <w:rFonts w:ascii="Ebrima" w:hAnsi="Ebrima" w:cs="Leelawadee"/>
          <w:bCs/>
          <w:sz w:val="22"/>
          <w:szCs w:val="22"/>
        </w:rPr>
      </w:pPr>
      <w:r w:rsidRPr="005D7E34">
        <w:rPr>
          <w:rFonts w:ascii="Ebrima" w:hAnsi="Ebrima" w:cs="Leelawadee"/>
          <w:bCs/>
          <w:sz w:val="22"/>
          <w:szCs w:val="22"/>
        </w:rPr>
        <w:t>__________________________________________________________</w:t>
      </w:r>
    </w:p>
    <w:p w14:paraId="6DE33A91" w14:textId="77777777" w:rsidR="009F608E" w:rsidRPr="005D7E34" w:rsidRDefault="009F608E" w:rsidP="009F608E">
      <w:pPr>
        <w:tabs>
          <w:tab w:val="left" w:pos="8647"/>
        </w:tabs>
        <w:suppressAutoHyphens/>
        <w:spacing w:line="276" w:lineRule="auto"/>
        <w:jc w:val="center"/>
        <w:rPr>
          <w:rFonts w:ascii="Ebrima" w:hAnsi="Ebrima" w:cs="Leelawadee"/>
          <w:b/>
          <w:sz w:val="22"/>
          <w:szCs w:val="22"/>
        </w:rPr>
      </w:pPr>
      <w:r w:rsidRPr="005D7E34">
        <w:rPr>
          <w:rFonts w:ascii="Ebrima" w:hAnsi="Ebrima" w:cs="Leelawadee"/>
          <w:b/>
          <w:bCs/>
          <w:color w:val="000000"/>
          <w:sz w:val="22"/>
          <w:szCs w:val="22"/>
        </w:rPr>
        <w:t xml:space="preserve"> SIMPLIFIC PAVARINI DISTRIBUIDORA DE TÍTULOS E VALORES MOBILIÁRIOS LTDA.</w:t>
      </w:r>
    </w:p>
    <w:p w14:paraId="00D6769C" w14:textId="210FB82D" w:rsidR="00BA72AF" w:rsidRPr="005D7E34" w:rsidRDefault="009F608E" w:rsidP="009F608E">
      <w:pPr>
        <w:suppressAutoHyphens/>
        <w:spacing w:line="276" w:lineRule="auto"/>
        <w:jc w:val="center"/>
        <w:rPr>
          <w:rFonts w:ascii="Ebrima" w:hAnsi="Ebrima" w:cs="Leelawadee"/>
          <w:i/>
          <w:sz w:val="22"/>
          <w:szCs w:val="22"/>
        </w:rPr>
      </w:pPr>
      <w:r w:rsidRPr="005D7E34">
        <w:rPr>
          <w:rFonts w:ascii="Ebrima" w:hAnsi="Ebrima" w:cs="Leelawadee"/>
          <w:i/>
          <w:sz w:val="22"/>
          <w:szCs w:val="22"/>
        </w:rPr>
        <w:t>Instituição Custodiante</w:t>
      </w:r>
    </w:p>
    <w:p w14:paraId="1C92F5EE" w14:textId="4CF16DB2" w:rsidR="009E359E" w:rsidRPr="005D7E34" w:rsidRDefault="009E359E" w:rsidP="00BA72AF">
      <w:pPr>
        <w:suppressAutoHyphens/>
        <w:spacing w:line="276" w:lineRule="auto"/>
        <w:jc w:val="center"/>
        <w:rPr>
          <w:rFonts w:ascii="Ebrima" w:hAnsi="Ebrima" w:cs="Leelawadee"/>
          <w:i/>
          <w:sz w:val="22"/>
          <w:szCs w:val="22"/>
        </w:rPr>
      </w:pPr>
    </w:p>
    <w:p w14:paraId="650A3561" w14:textId="53AEC3C5" w:rsidR="009E359E" w:rsidRPr="005D7E34" w:rsidRDefault="009E359E">
      <w:pPr>
        <w:spacing w:after="160" w:line="259" w:lineRule="auto"/>
        <w:rPr>
          <w:rFonts w:ascii="Ebrima" w:hAnsi="Ebrima" w:cs="Leelawadee"/>
          <w:i/>
          <w:sz w:val="22"/>
          <w:szCs w:val="22"/>
        </w:rPr>
      </w:pPr>
      <w:r w:rsidRPr="005D7E34">
        <w:rPr>
          <w:rFonts w:ascii="Ebrima" w:hAnsi="Ebrima" w:cs="Leelawadee"/>
          <w:i/>
          <w:sz w:val="22"/>
          <w:szCs w:val="22"/>
        </w:rPr>
        <w:br w:type="page"/>
      </w:r>
    </w:p>
    <w:p w14:paraId="2FC5C385" w14:textId="523FBA7B" w:rsidR="003538CF" w:rsidRPr="005D7E34" w:rsidRDefault="003538CF" w:rsidP="003538C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t>ANEXO VI</w:t>
      </w:r>
      <w:r w:rsidR="007D706F" w:rsidRPr="005D7E34">
        <w:rPr>
          <w:rFonts w:ascii="Ebrima" w:hAnsi="Ebrima" w:cs="Leelawadee"/>
          <w:b/>
          <w:sz w:val="22"/>
          <w:szCs w:val="22"/>
          <w:lang w:eastAsia="en-US"/>
        </w:rPr>
        <w:t>I</w:t>
      </w:r>
    </w:p>
    <w:p w14:paraId="72994E3B" w14:textId="3823D8C4" w:rsidR="009E359E" w:rsidRPr="005D7E34" w:rsidRDefault="003538CF" w:rsidP="003538CF">
      <w:pPr>
        <w:suppressAutoHyphens/>
        <w:spacing w:line="276" w:lineRule="auto"/>
        <w:jc w:val="center"/>
        <w:rPr>
          <w:rFonts w:ascii="Ebrima" w:hAnsi="Ebrima" w:cs="Leelawadee"/>
          <w:b/>
          <w:sz w:val="22"/>
          <w:szCs w:val="22"/>
        </w:rPr>
      </w:pPr>
      <w:r w:rsidRPr="005D7E34">
        <w:rPr>
          <w:rFonts w:ascii="Ebrima" w:hAnsi="Ebrima" w:cs="Leelawadee"/>
          <w:b/>
          <w:sz w:val="22"/>
          <w:szCs w:val="22"/>
        </w:rPr>
        <w:t xml:space="preserve">DECLARAÇÃO DO COORDENADOR LÍDER NOS TERMOS DO </w:t>
      </w:r>
      <w:r w:rsidR="00FE65A5" w:rsidRPr="005D7E34">
        <w:rPr>
          <w:rFonts w:ascii="Ebrima" w:hAnsi="Ebrima" w:cs="Leelawadee"/>
          <w:b/>
          <w:sz w:val="22"/>
          <w:szCs w:val="22"/>
        </w:rPr>
        <w:t xml:space="preserve">ITEM 15 DO ANEXO III DA INSTRUÇÃO CVM Nº </w:t>
      </w:r>
      <w:r w:rsidR="007D706F" w:rsidRPr="005D7E34">
        <w:rPr>
          <w:rFonts w:ascii="Ebrima" w:hAnsi="Ebrima" w:cs="Leelawadee"/>
          <w:b/>
          <w:sz w:val="22"/>
          <w:szCs w:val="22"/>
        </w:rPr>
        <w:t>414/04</w:t>
      </w:r>
    </w:p>
    <w:p w14:paraId="71D1C33B" w14:textId="71E1F45F" w:rsidR="003538CF" w:rsidRPr="005D7E34" w:rsidRDefault="003538CF" w:rsidP="003538CF">
      <w:pPr>
        <w:suppressAutoHyphens/>
        <w:spacing w:line="276" w:lineRule="auto"/>
        <w:jc w:val="center"/>
        <w:rPr>
          <w:rFonts w:ascii="Ebrima" w:hAnsi="Ebrima" w:cs="Leelawadee"/>
          <w:b/>
          <w:sz w:val="22"/>
          <w:szCs w:val="22"/>
        </w:rPr>
      </w:pPr>
    </w:p>
    <w:p w14:paraId="7C7EBFE4" w14:textId="36A5274B" w:rsidR="006E08DF" w:rsidRPr="005D7E34" w:rsidRDefault="006E08DF" w:rsidP="006E08DF">
      <w:pPr>
        <w:spacing w:line="276" w:lineRule="auto"/>
        <w:jc w:val="both"/>
        <w:rPr>
          <w:rFonts w:ascii="Ebrima" w:hAnsi="Ebrima" w:cstheme="minorHAnsi"/>
          <w:color w:val="000000" w:themeColor="text1"/>
          <w:sz w:val="22"/>
          <w:szCs w:val="22"/>
        </w:rPr>
      </w:pPr>
      <w:r w:rsidRPr="005D7E34">
        <w:rPr>
          <w:rFonts w:ascii="Ebrima" w:hAnsi="Ebrima" w:cstheme="minorHAnsi"/>
          <w:bCs/>
          <w:color w:val="000000" w:themeColor="text1"/>
          <w:sz w:val="22"/>
          <w:szCs w:val="22"/>
        </w:rPr>
        <w:t xml:space="preserve">A </w:t>
      </w:r>
      <w:r w:rsidRPr="005D7E34">
        <w:rPr>
          <w:rFonts w:ascii="Ebrima" w:hAnsi="Ebrima" w:cs="Tahoma"/>
          <w:b/>
          <w:bCs/>
          <w:color w:val="000000" w:themeColor="text1"/>
          <w:sz w:val="22"/>
          <w:szCs w:val="22"/>
        </w:rPr>
        <w:t>TERRA INVESTIMENTOS DISTRIBUIDORA DE TÍTULOS E VALORES MOBILIÁRIOS LTDA</w:t>
      </w:r>
      <w:r w:rsidRPr="005D7E34">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5D7E34">
        <w:rPr>
          <w:rFonts w:ascii="Ebrima" w:hAnsi="Ebrima" w:cstheme="minorHAnsi"/>
          <w:color w:val="000000" w:themeColor="text1"/>
          <w:sz w:val="22"/>
          <w:szCs w:val="22"/>
        </w:rPr>
        <w:t>, instituição devidamente autorizada pela CVM a prestar o serviço de distribuição de valores mobiliários (“</w:t>
      </w:r>
      <w:r w:rsidRPr="005D7E34">
        <w:rPr>
          <w:rFonts w:ascii="Ebrima" w:hAnsi="Ebrima" w:cstheme="minorHAnsi"/>
          <w:color w:val="000000" w:themeColor="text1"/>
          <w:sz w:val="22"/>
          <w:szCs w:val="22"/>
          <w:u w:val="single"/>
        </w:rPr>
        <w:t>Coordenador Líder</w:t>
      </w:r>
      <w:r w:rsidRPr="005D7E34">
        <w:rPr>
          <w:rFonts w:ascii="Ebrima" w:hAnsi="Ebrima" w:cstheme="minorHAnsi"/>
          <w:color w:val="000000" w:themeColor="text1"/>
          <w:sz w:val="22"/>
          <w:szCs w:val="22"/>
        </w:rPr>
        <w:t>”),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w:t>
      </w:r>
      <w:r w:rsidR="006D341B" w:rsidRPr="005D7E34">
        <w:rPr>
          <w:rFonts w:ascii="Ebrima" w:hAnsi="Ebrima" w:cstheme="minorHAnsi"/>
          <w:color w:val="000000" w:themeColor="text1"/>
          <w:sz w:val="22"/>
          <w:szCs w:val="22"/>
        </w:rPr>
        <w:t>s</w:t>
      </w:r>
      <w:r w:rsidRPr="005D7E34">
        <w:rPr>
          <w:rFonts w:ascii="Ebrima" w:hAnsi="Ebrima" w:cstheme="minorHAnsi"/>
          <w:color w:val="000000" w:themeColor="text1"/>
          <w:sz w:val="22"/>
          <w:szCs w:val="22"/>
        </w:rPr>
        <w:t xml:space="preserve"> </w:t>
      </w:r>
      <w:r w:rsidRPr="005D7E34">
        <w:rPr>
          <w:rFonts w:ascii="Ebrima" w:hAnsi="Ebrima" w:cstheme="minorHAnsi"/>
          <w:iCs/>
          <w:color w:val="000000" w:themeColor="text1"/>
          <w:sz w:val="22"/>
          <w:szCs w:val="22"/>
        </w:rPr>
        <w:t xml:space="preserve">2ª, 3ª, 4ª, 5ª, 6ª, 7ª, 8ª e 9ª </w:t>
      </w:r>
      <w:r w:rsidRPr="005D7E34">
        <w:rPr>
          <w:rFonts w:ascii="Ebrima" w:hAnsi="Ebrima" w:cstheme="minorHAnsi"/>
          <w:color w:val="000000" w:themeColor="text1"/>
          <w:sz w:val="22"/>
          <w:szCs w:val="22"/>
        </w:rPr>
        <w:t xml:space="preserve">Séries da </w:t>
      </w:r>
      <w:r w:rsidRPr="005D7E34">
        <w:rPr>
          <w:rFonts w:ascii="Ebrima" w:hAnsi="Ebrima" w:cstheme="minorHAnsi"/>
          <w:iCs/>
          <w:color w:val="000000" w:themeColor="text1"/>
          <w:sz w:val="22"/>
          <w:szCs w:val="22"/>
        </w:rPr>
        <w:t>1</w:t>
      </w:r>
      <w:r w:rsidRPr="005D7E34">
        <w:rPr>
          <w:rFonts w:ascii="Ebrima" w:hAnsi="Ebrima" w:cstheme="minorHAnsi"/>
          <w:color w:val="000000" w:themeColor="text1"/>
          <w:sz w:val="22"/>
          <w:szCs w:val="22"/>
        </w:rPr>
        <w:t>ª Emissão da Base Securitizadora de Créditos Imobiliários S.A.</w:t>
      </w:r>
      <w:r w:rsidRPr="005D7E34">
        <w:rPr>
          <w:rFonts w:ascii="Ebrima" w:hAnsi="Ebrima" w:cstheme="minorHAnsi"/>
          <w:bCs/>
          <w:color w:val="000000" w:themeColor="text1"/>
          <w:sz w:val="22"/>
          <w:szCs w:val="22"/>
        </w:rPr>
        <w:t xml:space="preserve">, </w:t>
      </w:r>
      <w:r w:rsidRPr="005D7E34">
        <w:rPr>
          <w:rFonts w:ascii="Ebrima" w:hAnsi="Ebrima"/>
          <w:color w:val="000000" w:themeColor="text1"/>
          <w:sz w:val="22"/>
          <w:szCs w:val="22"/>
        </w:rPr>
        <w:t xml:space="preserve">companhia securitizadora com sede na Cidade de São Paulo, Estado de São Paulo, na Rua Fidencio Ramos, nº 195, 14º andar, sala 141, Vila Olímpia, CEP 04.551-010, inscrita no </w:t>
      </w:r>
      <w:r w:rsidRPr="005D7E34">
        <w:rPr>
          <w:rFonts w:ascii="Ebrima" w:hAnsi="Ebrima" w:cs="Tahoma"/>
          <w:color w:val="000000" w:themeColor="text1"/>
          <w:sz w:val="22"/>
          <w:szCs w:val="22"/>
        </w:rPr>
        <w:t xml:space="preserve">inscrita no </w:t>
      </w:r>
      <w:r w:rsidRPr="005D7E34">
        <w:rPr>
          <w:rFonts w:ascii="Ebrima" w:hAnsi="Ebrima"/>
          <w:color w:val="000000" w:themeColor="text1"/>
          <w:sz w:val="22"/>
          <w:szCs w:val="22"/>
          <w:lang w:val="pt-PT" w:eastAsia="pt-PT" w:bidi="pt-PT"/>
        </w:rPr>
        <w:t>Cadastro Nacional das Pessoas Jurídicas do Ministério da Economia (“</w:t>
      </w:r>
      <w:r w:rsidRPr="005D7E34">
        <w:rPr>
          <w:rFonts w:ascii="Ebrima" w:hAnsi="Ebrima"/>
          <w:color w:val="000000" w:themeColor="text1"/>
          <w:sz w:val="22"/>
          <w:szCs w:val="22"/>
          <w:u w:val="single"/>
          <w:lang w:val="pt-PT" w:eastAsia="pt-PT" w:bidi="pt-PT"/>
        </w:rPr>
        <w:t>CNPJ/ME</w:t>
      </w:r>
      <w:r w:rsidRPr="005D7E34">
        <w:rPr>
          <w:rFonts w:ascii="Ebrima" w:hAnsi="Ebrima"/>
          <w:color w:val="000000" w:themeColor="text1"/>
          <w:sz w:val="22"/>
          <w:szCs w:val="22"/>
          <w:lang w:val="pt-PT" w:eastAsia="pt-PT" w:bidi="pt-PT"/>
        </w:rPr>
        <w:t xml:space="preserve">”) </w:t>
      </w:r>
      <w:r w:rsidRPr="005D7E34">
        <w:rPr>
          <w:rFonts w:ascii="Ebrima" w:hAnsi="Ebrima"/>
          <w:color w:val="000000" w:themeColor="text1"/>
          <w:sz w:val="22"/>
          <w:szCs w:val="22"/>
        </w:rPr>
        <w:t xml:space="preserve">sob o nº 35.082.277/0001-95 </w:t>
      </w:r>
      <w:r w:rsidRPr="005D7E34">
        <w:rPr>
          <w:rFonts w:ascii="Ebrima" w:hAnsi="Ebrima" w:cstheme="minorHAnsi"/>
          <w:color w:val="000000" w:themeColor="text1"/>
          <w:sz w:val="22"/>
          <w:szCs w:val="22"/>
        </w:rPr>
        <w:t>(“</w:t>
      </w:r>
      <w:r w:rsidRPr="005D7E34">
        <w:rPr>
          <w:rFonts w:ascii="Ebrima" w:hAnsi="Ebrima" w:cstheme="minorHAnsi"/>
          <w:color w:val="000000" w:themeColor="text1"/>
          <w:sz w:val="22"/>
          <w:szCs w:val="22"/>
          <w:u w:val="single"/>
        </w:rPr>
        <w:t>Securitizadora</w:t>
      </w:r>
      <w:r w:rsidRPr="005D7E34">
        <w:rPr>
          <w:rFonts w:ascii="Ebrima" w:hAnsi="Ebrima" w:cstheme="minorHAnsi"/>
          <w:color w:val="000000" w:themeColor="text1"/>
          <w:sz w:val="22"/>
          <w:szCs w:val="22"/>
        </w:rPr>
        <w:t xml:space="preserve">”), </w:t>
      </w:r>
      <w:r w:rsidRPr="005D7E34">
        <w:rPr>
          <w:rFonts w:ascii="Ebrima" w:hAnsi="Ebrima" w:cstheme="minorHAnsi"/>
          <w:b/>
          <w:color w:val="000000" w:themeColor="text1"/>
          <w:sz w:val="22"/>
          <w:szCs w:val="22"/>
        </w:rPr>
        <w:t>DECLARA</w:t>
      </w:r>
      <w:r w:rsidRPr="005D7E34">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5D7E3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D7E34">
        <w:rPr>
          <w:rFonts w:ascii="Ebrima" w:hAnsi="Ebrima" w:cstheme="minorHAnsi"/>
          <w:color w:val="000000" w:themeColor="text1"/>
          <w:sz w:val="22"/>
          <w:szCs w:val="22"/>
        </w:rPr>
        <w:t>.</w:t>
      </w:r>
    </w:p>
    <w:p w14:paraId="25947E13" w14:textId="77777777" w:rsidR="006E08DF" w:rsidRPr="005D7E34" w:rsidRDefault="006E08DF" w:rsidP="006E08DF">
      <w:pPr>
        <w:spacing w:line="276" w:lineRule="auto"/>
        <w:jc w:val="both"/>
        <w:rPr>
          <w:rFonts w:ascii="Ebrima" w:hAnsi="Ebrima" w:cstheme="minorHAnsi"/>
          <w:color w:val="000000" w:themeColor="text1"/>
          <w:sz w:val="22"/>
          <w:szCs w:val="22"/>
        </w:rPr>
      </w:pPr>
    </w:p>
    <w:p w14:paraId="4CB55646" w14:textId="77777777" w:rsidR="006E08DF" w:rsidRPr="005D7E34" w:rsidRDefault="006E08DF" w:rsidP="006E08DF">
      <w:pPr>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63BB9E2F" w14:textId="77777777" w:rsidR="006E08DF" w:rsidRPr="005D7E34" w:rsidRDefault="006E08DF" w:rsidP="006E08DF">
      <w:pPr>
        <w:spacing w:line="276" w:lineRule="auto"/>
        <w:jc w:val="center"/>
        <w:rPr>
          <w:rFonts w:ascii="Ebrima" w:hAnsi="Ebrima" w:cstheme="minorHAnsi"/>
          <w:color w:val="000000" w:themeColor="text1"/>
          <w:sz w:val="22"/>
          <w:szCs w:val="22"/>
        </w:rPr>
      </w:pPr>
    </w:p>
    <w:p w14:paraId="2FB05A5A" w14:textId="627CA97C" w:rsidR="006E08DF" w:rsidRPr="005D7E34" w:rsidRDefault="006E08DF" w:rsidP="006E08DF">
      <w:pPr>
        <w:spacing w:line="276" w:lineRule="auto"/>
        <w:jc w:val="center"/>
        <w:rPr>
          <w:rFonts w:ascii="Ebrima" w:hAnsi="Ebrima" w:cstheme="minorHAnsi"/>
          <w:color w:val="000000" w:themeColor="text1"/>
          <w:sz w:val="22"/>
          <w:szCs w:val="22"/>
        </w:rPr>
      </w:pPr>
      <w:r w:rsidRPr="005D7E34">
        <w:rPr>
          <w:rFonts w:ascii="Ebrima" w:hAnsi="Ebrima" w:cstheme="minorHAnsi"/>
          <w:color w:val="000000" w:themeColor="text1"/>
          <w:sz w:val="22"/>
          <w:szCs w:val="22"/>
        </w:rPr>
        <w:t xml:space="preserve">São Paulo, </w:t>
      </w:r>
      <w:r w:rsidRPr="005D7E34">
        <w:rPr>
          <w:rFonts w:ascii="Ebrima" w:hAnsi="Ebrima" w:cstheme="minorHAnsi"/>
          <w:iCs/>
          <w:color w:val="000000" w:themeColor="text1"/>
          <w:sz w:val="22"/>
          <w:szCs w:val="22"/>
        </w:rPr>
        <w:t>18</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 xml:space="preserve">de </w:t>
      </w:r>
      <w:r w:rsidRPr="005D7E34">
        <w:rPr>
          <w:rFonts w:ascii="Ebrima" w:hAnsi="Ebrima" w:cstheme="minorHAnsi"/>
          <w:iCs/>
          <w:color w:val="000000" w:themeColor="text1"/>
          <w:sz w:val="22"/>
          <w:szCs w:val="22"/>
        </w:rPr>
        <w:t>junho</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de 2021.</w:t>
      </w:r>
    </w:p>
    <w:p w14:paraId="1B86EA0B" w14:textId="77777777" w:rsidR="006E08DF" w:rsidRPr="005D7E34" w:rsidRDefault="006E08DF" w:rsidP="006E08DF">
      <w:pPr>
        <w:spacing w:line="276" w:lineRule="auto"/>
        <w:jc w:val="center"/>
        <w:rPr>
          <w:rFonts w:ascii="Ebrima" w:hAnsi="Ebrima" w:cstheme="minorHAnsi"/>
          <w:color w:val="000000" w:themeColor="text1"/>
          <w:sz w:val="22"/>
          <w:szCs w:val="22"/>
        </w:rPr>
      </w:pPr>
    </w:p>
    <w:p w14:paraId="21CD5614" w14:textId="77777777" w:rsidR="006E08DF" w:rsidRPr="005D7E34" w:rsidRDefault="006E08DF" w:rsidP="006E08DF">
      <w:pPr>
        <w:spacing w:line="276" w:lineRule="auto"/>
        <w:jc w:val="center"/>
        <w:rPr>
          <w:rFonts w:ascii="Ebrima" w:hAnsi="Ebrima" w:cstheme="minorHAnsi"/>
          <w:b/>
          <w:color w:val="000000" w:themeColor="text1"/>
          <w:sz w:val="22"/>
          <w:szCs w:val="22"/>
        </w:rPr>
      </w:pPr>
    </w:p>
    <w:p w14:paraId="5D6C0BF0" w14:textId="77777777" w:rsidR="006E08DF" w:rsidRPr="005D7E34" w:rsidRDefault="006E08DF" w:rsidP="006E08DF">
      <w:pPr>
        <w:tabs>
          <w:tab w:val="left" w:pos="1134"/>
        </w:tabs>
        <w:spacing w:line="276" w:lineRule="auto"/>
        <w:jc w:val="center"/>
        <w:rPr>
          <w:rFonts w:ascii="Ebrima" w:hAnsi="Ebrima" w:cstheme="minorHAnsi"/>
          <w:b/>
          <w:bCs/>
          <w:iCs/>
          <w:color w:val="000000" w:themeColor="text1"/>
          <w:sz w:val="22"/>
          <w:szCs w:val="22"/>
        </w:rPr>
      </w:pPr>
      <w:r w:rsidRPr="005D7E34">
        <w:rPr>
          <w:rFonts w:ascii="Ebrima" w:hAnsi="Ebrima" w:cs="Tahoma"/>
          <w:b/>
          <w:bCs/>
          <w:color w:val="000000" w:themeColor="text1"/>
          <w:sz w:val="22"/>
          <w:szCs w:val="22"/>
        </w:rPr>
        <w:t>TERRA INVESTIMENTOS DISTRIBUIDORA DE TÍTULOS E VALORES MOBILIÁRIOS LTDA</w:t>
      </w:r>
      <w:r w:rsidRPr="005D7E34" w:rsidDel="00B265AC">
        <w:rPr>
          <w:rFonts w:ascii="Ebrima" w:hAnsi="Ebrima" w:cstheme="minorHAnsi"/>
          <w:b/>
          <w:bCs/>
          <w:iCs/>
          <w:color w:val="000000" w:themeColor="text1"/>
          <w:sz w:val="22"/>
          <w:szCs w:val="22"/>
        </w:rPr>
        <w:t xml:space="preserve"> </w:t>
      </w:r>
    </w:p>
    <w:p w14:paraId="1512EBC1" w14:textId="77777777" w:rsidR="006E08DF" w:rsidRPr="005D7E34" w:rsidRDefault="006E08DF" w:rsidP="006E08DF">
      <w:pPr>
        <w:tabs>
          <w:tab w:val="left" w:pos="1134"/>
        </w:tabs>
        <w:spacing w:line="276" w:lineRule="auto"/>
        <w:jc w:val="center"/>
        <w:rPr>
          <w:rFonts w:ascii="Ebrima" w:hAnsi="Ebrima" w:cstheme="minorHAnsi"/>
          <w:b/>
          <w:bCs/>
          <w:iCs/>
          <w:color w:val="000000" w:themeColor="text1"/>
          <w:sz w:val="22"/>
          <w:szCs w:val="22"/>
        </w:rPr>
      </w:pPr>
    </w:p>
    <w:p w14:paraId="11EAFE5E" w14:textId="77777777" w:rsidR="006E08DF" w:rsidRPr="005D7E34" w:rsidRDefault="006E08DF" w:rsidP="006E08DF">
      <w:pPr>
        <w:tabs>
          <w:tab w:val="left" w:pos="1134"/>
        </w:tabs>
        <w:spacing w:line="276" w:lineRule="auto"/>
        <w:jc w:val="center"/>
        <w:rPr>
          <w:rFonts w:ascii="Ebrima" w:hAnsi="Ebrima" w:cstheme="minorHAnsi"/>
          <w:b/>
          <w:bCs/>
          <w:iCs/>
          <w:color w:val="000000" w:themeColor="text1"/>
          <w:sz w:val="22"/>
          <w:szCs w:val="22"/>
        </w:rPr>
      </w:pPr>
    </w:p>
    <w:p w14:paraId="7F2D18E9" w14:textId="77777777" w:rsidR="006E08DF" w:rsidRPr="005D7E34" w:rsidRDefault="006E08DF" w:rsidP="006E08DF">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6E08DF" w:rsidRPr="005D7E34" w14:paraId="0020229D" w14:textId="77777777" w:rsidTr="00A32C10">
        <w:tc>
          <w:tcPr>
            <w:tcW w:w="4783" w:type="dxa"/>
          </w:tcPr>
          <w:p w14:paraId="0021AEC4" w14:textId="77777777" w:rsidR="006E08DF" w:rsidRPr="005D7E34" w:rsidRDefault="006E08DF" w:rsidP="00A32C10">
            <w:pPr>
              <w:tabs>
                <w:tab w:val="left" w:pos="1134"/>
              </w:tabs>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______________________________</w:t>
            </w:r>
          </w:p>
        </w:tc>
        <w:tc>
          <w:tcPr>
            <w:tcW w:w="4114" w:type="dxa"/>
          </w:tcPr>
          <w:p w14:paraId="273A3C18" w14:textId="77777777" w:rsidR="006E08DF" w:rsidRPr="005D7E34" w:rsidRDefault="006E08DF" w:rsidP="00A32C10">
            <w:pPr>
              <w:tabs>
                <w:tab w:val="left" w:pos="1134"/>
              </w:tabs>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______________________________</w:t>
            </w:r>
          </w:p>
        </w:tc>
      </w:tr>
      <w:tr w:rsidR="006E08DF" w:rsidRPr="005D7E34" w14:paraId="3229CA28" w14:textId="77777777" w:rsidTr="00A32C10">
        <w:tc>
          <w:tcPr>
            <w:tcW w:w="4783" w:type="dxa"/>
          </w:tcPr>
          <w:p w14:paraId="6BDCA43E" w14:textId="77777777" w:rsidR="006E08DF" w:rsidRPr="005D7E34" w:rsidRDefault="006E08DF" w:rsidP="00A32C10">
            <w:pPr>
              <w:tabs>
                <w:tab w:val="left" w:pos="1134"/>
              </w:tabs>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Nome:</w:t>
            </w:r>
          </w:p>
        </w:tc>
        <w:tc>
          <w:tcPr>
            <w:tcW w:w="4114" w:type="dxa"/>
          </w:tcPr>
          <w:p w14:paraId="0A95DC1C" w14:textId="77777777" w:rsidR="006E08DF" w:rsidRPr="005D7E34" w:rsidRDefault="006E08DF" w:rsidP="00A32C10">
            <w:pPr>
              <w:tabs>
                <w:tab w:val="left" w:pos="1134"/>
              </w:tabs>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Nome:</w:t>
            </w:r>
          </w:p>
        </w:tc>
      </w:tr>
      <w:tr w:rsidR="006E08DF" w:rsidRPr="005D7E34" w14:paraId="46CAAF91" w14:textId="77777777" w:rsidTr="00A32C10">
        <w:tc>
          <w:tcPr>
            <w:tcW w:w="4783" w:type="dxa"/>
          </w:tcPr>
          <w:p w14:paraId="083D2BEA" w14:textId="77777777" w:rsidR="006E08DF" w:rsidRPr="005D7E34" w:rsidRDefault="006E08DF" w:rsidP="00A32C10">
            <w:pPr>
              <w:tabs>
                <w:tab w:val="left" w:pos="1134"/>
              </w:tabs>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Cargo:</w:t>
            </w:r>
          </w:p>
        </w:tc>
        <w:tc>
          <w:tcPr>
            <w:tcW w:w="4114" w:type="dxa"/>
          </w:tcPr>
          <w:p w14:paraId="2DCA5925" w14:textId="77777777" w:rsidR="006E08DF" w:rsidRPr="005D7E34" w:rsidRDefault="006E08DF" w:rsidP="00A32C10">
            <w:pPr>
              <w:tabs>
                <w:tab w:val="left" w:pos="1134"/>
              </w:tabs>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Cargo:</w:t>
            </w:r>
          </w:p>
        </w:tc>
      </w:tr>
    </w:tbl>
    <w:p w14:paraId="0468CBBD" w14:textId="77777777" w:rsidR="007D706F" w:rsidRPr="005D7E34" w:rsidRDefault="007D706F" w:rsidP="003538CF">
      <w:pPr>
        <w:suppressAutoHyphens/>
        <w:spacing w:line="276" w:lineRule="auto"/>
        <w:jc w:val="center"/>
        <w:rPr>
          <w:rFonts w:ascii="Ebrima" w:hAnsi="Ebrima" w:cs="Leelawadee"/>
          <w:b/>
          <w:sz w:val="22"/>
          <w:szCs w:val="22"/>
        </w:rPr>
      </w:pPr>
    </w:p>
    <w:p w14:paraId="6657242A" w14:textId="77777777" w:rsidR="003538CF" w:rsidRPr="005D7E34" w:rsidRDefault="003538CF" w:rsidP="003538CF">
      <w:pPr>
        <w:suppressAutoHyphens/>
        <w:spacing w:line="276" w:lineRule="auto"/>
        <w:jc w:val="center"/>
        <w:rPr>
          <w:rFonts w:ascii="Ebrima" w:hAnsi="Ebrima" w:cs="Leelawadee"/>
          <w:i/>
          <w:sz w:val="22"/>
          <w:szCs w:val="22"/>
        </w:rPr>
      </w:pPr>
    </w:p>
    <w:p w14:paraId="3E90ED81" w14:textId="77777777" w:rsidR="00BA72AF" w:rsidRPr="005D7E34" w:rsidRDefault="00BA72AF" w:rsidP="00BA72AF">
      <w:pPr>
        <w:spacing w:line="276" w:lineRule="auto"/>
        <w:rPr>
          <w:rFonts w:ascii="Ebrima" w:hAnsi="Ebrima" w:cs="Leelawadee"/>
          <w:sz w:val="22"/>
          <w:szCs w:val="22"/>
          <w:highlight w:val="green"/>
        </w:rPr>
      </w:pPr>
    </w:p>
    <w:p w14:paraId="58F4357F" w14:textId="77777777" w:rsidR="00BA72AF" w:rsidRPr="005D7E34" w:rsidRDefault="00BA72AF" w:rsidP="00BA72AF">
      <w:pPr>
        <w:suppressAutoHyphens/>
        <w:spacing w:line="276" w:lineRule="auto"/>
        <w:jc w:val="center"/>
        <w:rPr>
          <w:rFonts w:ascii="Ebrima" w:hAnsi="Ebrima" w:cs="Leelawadee"/>
          <w:b/>
          <w:sz w:val="22"/>
          <w:szCs w:val="22"/>
          <w:highlight w:val="green"/>
          <w:lang w:eastAsia="en-US"/>
        </w:rPr>
        <w:sectPr w:rsidR="00BA72AF" w:rsidRPr="005D7E34" w:rsidSect="00CC7D33">
          <w:pgSz w:w="11907" w:h="16839" w:code="9"/>
          <w:pgMar w:top="1440" w:right="1080" w:bottom="1440" w:left="1080" w:header="709" w:footer="709" w:gutter="0"/>
          <w:cols w:space="708"/>
          <w:titlePg/>
          <w:docGrid w:linePitch="360"/>
        </w:sectPr>
      </w:pPr>
    </w:p>
    <w:p w14:paraId="2BB520F4" w14:textId="07C7A43F" w:rsidR="00BA72AF" w:rsidRPr="005D7E34" w:rsidRDefault="00BA72AF" w:rsidP="00BA72A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t>ANEXO VII</w:t>
      </w:r>
      <w:r w:rsidR="009F608E" w:rsidRPr="005D7E34">
        <w:rPr>
          <w:rFonts w:ascii="Ebrima" w:hAnsi="Ebrima" w:cs="Leelawadee"/>
          <w:b/>
          <w:sz w:val="22"/>
          <w:szCs w:val="22"/>
          <w:lang w:eastAsia="en-US"/>
        </w:rPr>
        <w:t>I</w:t>
      </w:r>
    </w:p>
    <w:p w14:paraId="5EBE05FB" w14:textId="77777777" w:rsidR="00BA72AF" w:rsidRPr="005D7E34" w:rsidRDefault="00BA72AF" w:rsidP="00BA72A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rPr>
      </w:pPr>
      <w:r w:rsidRPr="005D7E34">
        <w:rPr>
          <w:rFonts w:ascii="Ebrima" w:hAnsi="Ebrima" w:cs="Leelawadee"/>
          <w:b/>
        </w:rPr>
        <w:t>CRONOGRAMA INDICATIVO DE UTILIZAÇÃO DOS RECURSOS</w:t>
      </w:r>
      <w:r w:rsidRPr="005D7E34" w:rsidDel="00354A32">
        <w:rPr>
          <w:rFonts w:ascii="Ebrima" w:hAnsi="Ebrima" w:cs="Leelawadee"/>
          <w:b/>
        </w:rPr>
        <w:t xml:space="preserve"> </w:t>
      </w:r>
    </w:p>
    <w:p w14:paraId="3AF86A1E" w14:textId="77777777" w:rsidR="00BA72AF" w:rsidRPr="005D7E34" w:rsidRDefault="00BA72AF" w:rsidP="00BA72AF">
      <w:pPr>
        <w:spacing w:line="276" w:lineRule="auto"/>
        <w:contextualSpacing/>
        <w:jc w:val="center"/>
        <w:rPr>
          <w:rFonts w:ascii="Ebrima" w:hAnsi="Ebrima" w:cs="Leelawadee"/>
          <w:b/>
          <w:sz w:val="22"/>
          <w:szCs w:val="22"/>
        </w:rPr>
      </w:pPr>
    </w:p>
    <w:tbl>
      <w:tblPr>
        <w:tblW w:w="5000" w:type="pct"/>
        <w:tblCellMar>
          <w:left w:w="70" w:type="dxa"/>
          <w:right w:w="70" w:type="dxa"/>
        </w:tblCellMar>
        <w:tblLook w:val="04A0" w:firstRow="1" w:lastRow="0" w:firstColumn="1" w:lastColumn="0" w:noHBand="0" w:noVBand="1"/>
      </w:tblPr>
      <w:tblGrid>
        <w:gridCol w:w="1192"/>
        <w:gridCol w:w="1749"/>
        <w:gridCol w:w="1350"/>
        <w:gridCol w:w="781"/>
        <w:gridCol w:w="1481"/>
        <w:gridCol w:w="985"/>
        <w:gridCol w:w="1233"/>
        <w:gridCol w:w="2196"/>
        <w:gridCol w:w="1021"/>
        <w:gridCol w:w="1961"/>
      </w:tblGrid>
      <w:tr w:rsidR="00E63E70" w:rsidRPr="005D7E34" w14:paraId="2F8E27A9" w14:textId="77777777" w:rsidTr="00A32C10">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469633" w14:textId="77777777" w:rsidR="00E63E70" w:rsidRPr="005D7E34" w:rsidRDefault="00E63E70" w:rsidP="00A32C10">
            <w:pPr>
              <w:jc w:val="center"/>
              <w:rPr>
                <w:rFonts w:ascii="Ebrima" w:hAnsi="Ebrima" w:cs="Calibri"/>
                <w:b/>
                <w:bCs/>
                <w:color w:val="000000"/>
                <w:sz w:val="14"/>
                <w:szCs w:val="14"/>
              </w:rPr>
            </w:pPr>
            <w:bookmarkStart w:id="162" w:name="_Hlk76033199"/>
            <w:r w:rsidRPr="005D7E34">
              <w:rPr>
                <w:rFonts w:ascii="Ebrima" w:hAnsi="Ebrima" w:cs="Calibri"/>
                <w:b/>
                <w:bCs/>
                <w:color w:val="000000"/>
                <w:sz w:val="14"/>
                <w:szCs w:val="14"/>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44FCEA02"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35AA3382"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86C177"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Valor Total à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5B8D7C3"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Percentual à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F3A0C09"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 xml:space="preserve">Valor Total à ser Utilizado </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0EC97F4"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Percentual total à ser utilizado, com relação ao valor total captado na oferta</w:t>
            </w:r>
          </w:p>
        </w:tc>
      </w:tr>
      <w:tr w:rsidR="00E63E70" w:rsidRPr="005D7E34" w14:paraId="2D28B813" w14:textId="77777777" w:rsidTr="00A32C10">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7B9444D3" w14:textId="77777777" w:rsidR="00E63E70" w:rsidRPr="005D7E34" w:rsidRDefault="00E63E70" w:rsidP="00A32C10">
            <w:pPr>
              <w:rPr>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022148F8"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51F8FE60"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58439021"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32FD1802"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Leelawadee"/>
                <w:b/>
                <w:bCs/>
                <w:color w:val="000000"/>
                <w:sz w:val="14"/>
                <w:szCs w:val="14"/>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328ECC49"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Leelawadee"/>
                <w:b/>
                <w:bCs/>
                <w:color w:val="000000"/>
                <w:sz w:val="14"/>
                <w:szCs w:val="14"/>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2B3FD1E8" w14:textId="77777777" w:rsidR="00E63E70" w:rsidRPr="005D7E34" w:rsidRDefault="00E63E70" w:rsidP="00A32C10">
            <w:pPr>
              <w:rPr>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4A646C66" w14:textId="77777777" w:rsidR="00E63E70" w:rsidRPr="005D7E34" w:rsidRDefault="00E63E70" w:rsidP="00A32C10">
            <w:pPr>
              <w:rPr>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099F6AF6" w14:textId="77777777" w:rsidR="00E63E70" w:rsidRPr="005D7E34" w:rsidRDefault="00E63E70" w:rsidP="00A32C10">
            <w:pPr>
              <w:rPr>
                <w:rFonts w:ascii="Ebrima" w:hAnsi="Ebrima" w:cs="Calibri"/>
                <w:b/>
                <w:bCs/>
                <w:color w:val="000000"/>
                <w:sz w:val="14"/>
                <w:szCs w:val="14"/>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43D7140B" w14:textId="77777777" w:rsidR="00E63E70" w:rsidRPr="005D7E34" w:rsidRDefault="00E63E70" w:rsidP="00A32C10">
            <w:pPr>
              <w:rPr>
                <w:rFonts w:ascii="Ebrima" w:hAnsi="Ebrima" w:cs="Calibri"/>
                <w:b/>
                <w:bCs/>
                <w:color w:val="000000"/>
                <w:sz w:val="14"/>
                <w:szCs w:val="14"/>
              </w:rPr>
            </w:pPr>
          </w:p>
        </w:tc>
      </w:tr>
      <w:tr w:rsidR="00E63E70" w:rsidRPr="005D7E34" w14:paraId="04CAA9A2" w14:textId="77777777" w:rsidTr="00A32C10">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0E2A6EB9" w14:textId="77777777" w:rsidR="00E63E70" w:rsidRPr="005D7E34" w:rsidRDefault="00E63E70" w:rsidP="00A32C10">
            <w:pPr>
              <w:jc w:val="center"/>
              <w:rPr>
                <w:rFonts w:ascii="Ebrima" w:hAnsi="Ebrima" w:cs="Calibri"/>
                <w:color w:val="000000"/>
                <w:sz w:val="14"/>
                <w:szCs w:val="14"/>
              </w:rPr>
            </w:pPr>
            <w:proofErr w:type="gramStart"/>
            <w:r w:rsidRPr="005D7E34">
              <w:rPr>
                <w:rFonts w:ascii="Ebrima" w:hAnsi="Ebrima" w:cs="Calibri"/>
                <w:color w:val="000000"/>
                <w:sz w:val="14"/>
                <w:szCs w:val="14"/>
              </w:rPr>
              <w:t>julho</w:t>
            </w:r>
            <w:proofErr w:type="gramEnd"/>
            <w:r w:rsidRPr="005D7E34">
              <w:rPr>
                <w:rFonts w:ascii="Ebrima" w:hAnsi="Ebrima" w:cs="Calibri"/>
                <w:color w:val="000000"/>
                <w:sz w:val="14"/>
                <w:szCs w:val="14"/>
              </w:rPr>
              <w:t xml:space="preserve">/2021 a dezembro/2021 </w:t>
            </w:r>
          </w:p>
        </w:tc>
        <w:tc>
          <w:tcPr>
            <w:tcW w:w="627" w:type="pct"/>
            <w:tcBorders>
              <w:top w:val="nil"/>
              <w:left w:val="nil"/>
              <w:bottom w:val="single" w:sz="4" w:space="0" w:color="auto"/>
              <w:right w:val="single" w:sz="4" w:space="0" w:color="auto"/>
            </w:tcBorders>
            <w:shd w:val="clear" w:color="auto" w:fill="auto"/>
            <w:vAlign w:val="center"/>
            <w:hideMark/>
          </w:tcPr>
          <w:p w14:paraId="0CE65D11"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Green Coast Residence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7C8D0EF1"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Green Coast Residence</w:t>
            </w:r>
          </w:p>
        </w:tc>
        <w:tc>
          <w:tcPr>
            <w:tcW w:w="280" w:type="pct"/>
            <w:tcBorders>
              <w:top w:val="nil"/>
              <w:left w:val="nil"/>
              <w:bottom w:val="single" w:sz="4" w:space="0" w:color="auto"/>
              <w:right w:val="single" w:sz="4" w:space="0" w:color="auto"/>
            </w:tcBorders>
            <w:shd w:val="clear" w:color="000000" w:fill="FFFFFF"/>
            <w:noWrap/>
            <w:vAlign w:val="center"/>
            <w:hideMark/>
          </w:tcPr>
          <w:p w14:paraId="4A83357A" w14:textId="77777777" w:rsidR="00E63E70" w:rsidRPr="005D7E34" w:rsidRDefault="00E63E70" w:rsidP="00A32C10">
            <w:pPr>
              <w:jc w:val="center"/>
              <w:rPr>
                <w:rFonts w:ascii="Ebrima" w:hAnsi="Ebrima" w:cs="Leelawadee"/>
                <w:color w:val="000000"/>
                <w:sz w:val="14"/>
                <w:szCs w:val="14"/>
              </w:rPr>
            </w:pPr>
            <w:r w:rsidRPr="005D7E34">
              <w:rPr>
                <w:rFonts w:ascii="Ebrima" w:hAnsi="Ebrima" w:cs="Leelawadee"/>
                <w:color w:val="000000"/>
                <w:sz w:val="14"/>
                <w:szCs w:val="14"/>
              </w:rPr>
              <w:t>31.135</w:t>
            </w:r>
          </w:p>
        </w:tc>
        <w:tc>
          <w:tcPr>
            <w:tcW w:w="531" w:type="pct"/>
            <w:tcBorders>
              <w:top w:val="nil"/>
              <w:left w:val="nil"/>
              <w:bottom w:val="single" w:sz="4" w:space="0" w:color="auto"/>
              <w:right w:val="single" w:sz="4" w:space="0" w:color="auto"/>
            </w:tcBorders>
            <w:shd w:val="clear" w:color="auto" w:fill="auto"/>
            <w:vAlign w:val="center"/>
            <w:hideMark/>
          </w:tcPr>
          <w:p w14:paraId="26A761F6"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Cartório de Registro de Imóveis de Indaial/SC</w:t>
            </w:r>
          </w:p>
        </w:tc>
        <w:tc>
          <w:tcPr>
            <w:tcW w:w="353" w:type="pct"/>
            <w:tcBorders>
              <w:top w:val="nil"/>
              <w:left w:val="nil"/>
              <w:bottom w:val="single" w:sz="4" w:space="0" w:color="auto"/>
              <w:right w:val="single" w:sz="4" w:space="0" w:color="auto"/>
            </w:tcBorders>
            <w:shd w:val="clear" w:color="auto" w:fill="auto"/>
            <w:vAlign w:val="center"/>
            <w:hideMark/>
          </w:tcPr>
          <w:p w14:paraId="7E65EFA2"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27A70ED1"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1.117.383</w:t>
            </w:r>
          </w:p>
          <w:p w14:paraId="4EF0303B" w14:textId="77777777" w:rsidR="00E63E70" w:rsidRPr="005D7E34" w:rsidRDefault="00E63E70" w:rsidP="00A32C10">
            <w:pPr>
              <w:jc w:val="center"/>
              <w:rPr>
                <w:rFonts w:ascii="Ebrima" w:hAnsi="Ebrima" w:cs="Calibri"/>
                <w:color w:val="000000"/>
                <w:sz w:val="14"/>
                <w:szCs w:val="14"/>
              </w:rPr>
            </w:pPr>
          </w:p>
          <w:p w14:paraId="6F772C22" w14:textId="77777777" w:rsidR="00E63E70" w:rsidRPr="005D7E34" w:rsidRDefault="00E63E70" w:rsidP="00A32C10">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49E51959"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11,77</w:t>
            </w:r>
          </w:p>
        </w:tc>
        <w:tc>
          <w:tcPr>
            <w:tcW w:w="366" w:type="pct"/>
            <w:tcBorders>
              <w:top w:val="nil"/>
              <w:left w:val="nil"/>
              <w:bottom w:val="single" w:sz="4" w:space="0" w:color="auto"/>
              <w:right w:val="single" w:sz="4" w:space="0" w:color="auto"/>
            </w:tcBorders>
            <w:shd w:val="clear" w:color="auto" w:fill="auto"/>
            <w:noWrap/>
            <w:vAlign w:val="center"/>
            <w:hideMark/>
          </w:tcPr>
          <w:p w14:paraId="750A550E"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1.117.383</w:t>
            </w:r>
          </w:p>
          <w:p w14:paraId="286DDF3E" w14:textId="77777777" w:rsidR="00E63E70" w:rsidRPr="005D7E34" w:rsidRDefault="00E63E70" w:rsidP="00A32C10">
            <w:pPr>
              <w:jc w:val="center"/>
              <w:rPr>
                <w:rFonts w:ascii="Ebrima" w:hAnsi="Ebrima" w:cs="Calibri"/>
                <w:color w:val="000000"/>
                <w:sz w:val="14"/>
                <w:szCs w:val="14"/>
              </w:rPr>
            </w:pPr>
          </w:p>
          <w:p w14:paraId="1A1A0965" w14:textId="77777777" w:rsidR="00E63E70" w:rsidRPr="005D7E34" w:rsidRDefault="00E63E70" w:rsidP="00A32C10">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vAlign w:val="center"/>
            <w:hideMark/>
          </w:tcPr>
          <w:p w14:paraId="73E7202F"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11,77</w:t>
            </w:r>
          </w:p>
        </w:tc>
      </w:tr>
      <w:tr w:rsidR="00E63E70" w:rsidRPr="005D7E34" w14:paraId="2C56E63B" w14:textId="77777777" w:rsidTr="00A32C10">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6DDA5762" w14:textId="77777777" w:rsidR="00E63E70" w:rsidRPr="005D7E34" w:rsidRDefault="00E63E70" w:rsidP="00A32C10">
            <w:pPr>
              <w:jc w:val="center"/>
              <w:rPr>
                <w:rFonts w:ascii="Ebrima" w:hAnsi="Ebrima" w:cs="Calibri"/>
                <w:color w:val="000000"/>
                <w:sz w:val="14"/>
                <w:szCs w:val="14"/>
              </w:rPr>
            </w:pPr>
            <w:proofErr w:type="gramStart"/>
            <w:r w:rsidRPr="005D7E34">
              <w:rPr>
                <w:rFonts w:ascii="Ebrima" w:hAnsi="Ebrima" w:cs="Calibri"/>
                <w:color w:val="000000"/>
                <w:sz w:val="14"/>
                <w:szCs w:val="14"/>
              </w:rPr>
              <w:t>julho</w:t>
            </w:r>
            <w:proofErr w:type="gramEnd"/>
            <w:r w:rsidRPr="005D7E34">
              <w:rPr>
                <w:rFonts w:ascii="Ebrima" w:hAnsi="Ebrima" w:cs="Calibri"/>
                <w:color w:val="000000"/>
                <w:sz w:val="14"/>
                <w:szCs w:val="14"/>
              </w:rPr>
              <w:t>/2021 a dezembro/2021</w:t>
            </w:r>
          </w:p>
        </w:tc>
        <w:tc>
          <w:tcPr>
            <w:tcW w:w="627" w:type="pct"/>
            <w:tcBorders>
              <w:top w:val="nil"/>
              <w:left w:val="nil"/>
              <w:bottom w:val="single" w:sz="4" w:space="0" w:color="auto"/>
              <w:right w:val="single" w:sz="4" w:space="0" w:color="auto"/>
            </w:tcBorders>
            <w:shd w:val="clear" w:color="auto" w:fill="auto"/>
            <w:vAlign w:val="center"/>
            <w:hideMark/>
          </w:tcPr>
          <w:p w14:paraId="6C5738E5"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MS Perequê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692E916A"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Perequê Home Park</w:t>
            </w:r>
          </w:p>
        </w:tc>
        <w:tc>
          <w:tcPr>
            <w:tcW w:w="280" w:type="pct"/>
            <w:tcBorders>
              <w:top w:val="nil"/>
              <w:left w:val="nil"/>
              <w:bottom w:val="single" w:sz="4" w:space="0" w:color="auto"/>
              <w:right w:val="single" w:sz="4" w:space="0" w:color="auto"/>
            </w:tcBorders>
            <w:shd w:val="clear" w:color="000000" w:fill="FFFFFF"/>
            <w:noWrap/>
            <w:vAlign w:val="center"/>
            <w:hideMark/>
          </w:tcPr>
          <w:p w14:paraId="3A8D82D3" w14:textId="77777777" w:rsidR="00E63E70" w:rsidRPr="005D7E34" w:rsidRDefault="00E63E70" w:rsidP="00A32C10">
            <w:pPr>
              <w:jc w:val="center"/>
              <w:rPr>
                <w:rFonts w:ascii="Ebrima" w:hAnsi="Ebrima" w:cs="Leelawadee"/>
                <w:color w:val="000000"/>
                <w:sz w:val="14"/>
                <w:szCs w:val="14"/>
              </w:rPr>
            </w:pPr>
            <w:r w:rsidRPr="005D7E34">
              <w:rPr>
                <w:rFonts w:ascii="Ebrima" w:hAnsi="Ebrima" w:cs="Leelawadee"/>
                <w:color w:val="000000"/>
                <w:sz w:val="14"/>
                <w:szCs w:val="14"/>
              </w:rPr>
              <w:t>19.028</w:t>
            </w:r>
          </w:p>
        </w:tc>
        <w:tc>
          <w:tcPr>
            <w:tcW w:w="531" w:type="pct"/>
            <w:tcBorders>
              <w:top w:val="nil"/>
              <w:left w:val="nil"/>
              <w:bottom w:val="single" w:sz="4" w:space="0" w:color="auto"/>
              <w:right w:val="single" w:sz="4" w:space="0" w:color="auto"/>
            </w:tcBorders>
            <w:shd w:val="clear" w:color="auto" w:fill="auto"/>
            <w:vAlign w:val="center"/>
            <w:hideMark/>
          </w:tcPr>
          <w:p w14:paraId="61E0A108"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Cartório de Registro de Imóveis Franciny Beatriz Abreu</w:t>
            </w:r>
          </w:p>
        </w:tc>
        <w:tc>
          <w:tcPr>
            <w:tcW w:w="353" w:type="pct"/>
            <w:tcBorders>
              <w:top w:val="nil"/>
              <w:left w:val="nil"/>
              <w:bottom w:val="single" w:sz="4" w:space="0" w:color="auto"/>
              <w:right w:val="single" w:sz="4" w:space="0" w:color="auto"/>
            </w:tcBorders>
            <w:shd w:val="clear" w:color="auto" w:fill="auto"/>
            <w:vAlign w:val="center"/>
            <w:hideMark/>
          </w:tcPr>
          <w:p w14:paraId="018E9B95"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56F35747"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4.334.406</w:t>
            </w:r>
          </w:p>
          <w:p w14:paraId="506828D1" w14:textId="77777777" w:rsidR="00E63E70" w:rsidRPr="005D7E34" w:rsidRDefault="00E63E70" w:rsidP="00A32C10">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46F2C00E"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45,67</w:t>
            </w:r>
          </w:p>
        </w:tc>
        <w:tc>
          <w:tcPr>
            <w:tcW w:w="366" w:type="pct"/>
            <w:tcBorders>
              <w:top w:val="nil"/>
              <w:left w:val="nil"/>
              <w:bottom w:val="single" w:sz="4" w:space="0" w:color="auto"/>
              <w:right w:val="single" w:sz="4" w:space="0" w:color="auto"/>
            </w:tcBorders>
            <w:shd w:val="clear" w:color="auto" w:fill="auto"/>
            <w:noWrap/>
            <w:vAlign w:val="center"/>
            <w:hideMark/>
          </w:tcPr>
          <w:p w14:paraId="69BEA2AA"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4.334.406</w:t>
            </w:r>
          </w:p>
          <w:p w14:paraId="51733BD5" w14:textId="77777777" w:rsidR="00E63E70" w:rsidRPr="005D7E34" w:rsidRDefault="00E63E70" w:rsidP="00A32C10">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4CCB3FAE"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45,67</w:t>
            </w:r>
          </w:p>
        </w:tc>
      </w:tr>
      <w:tr w:rsidR="00E63E70" w:rsidRPr="005D7E34" w14:paraId="009F1B2E" w14:textId="77777777" w:rsidTr="00A32C10">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CCB2E1E" w14:textId="77777777" w:rsidR="00E63E70" w:rsidRPr="005D7E34" w:rsidRDefault="00E63E70" w:rsidP="00A32C10">
            <w:pPr>
              <w:jc w:val="center"/>
              <w:rPr>
                <w:rFonts w:ascii="Ebrima" w:hAnsi="Ebrima" w:cs="Calibri"/>
                <w:color w:val="000000"/>
                <w:sz w:val="14"/>
                <w:szCs w:val="14"/>
              </w:rPr>
            </w:pPr>
            <w:proofErr w:type="gramStart"/>
            <w:r w:rsidRPr="005D7E34">
              <w:rPr>
                <w:rFonts w:ascii="Ebrima" w:hAnsi="Ebrima" w:cs="Calibri"/>
                <w:color w:val="000000"/>
                <w:sz w:val="14"/>
                <w:szCs w:val="14"/>
              </w:rPr>
              <w:t>janeiro</w:t>
            </w:r>
            <w:proofErr w:type="gramEnd"/>
            <w:r w:rsidRPr="005D7E34">
              <w:rPr>
                <w:rFonts w:ascii="Ebrima" w:hAnsi="Ebrima" w:cs="Calibri"/>
                <w:color w:val="000000"/>
                <w:sz w:val="14"/>
                <w:szCs w:val="14"/>
              </w:rPr>
              <w:t>/2022 a março/2022</w:t>
            </w:r>
          </w:p>
        </w:tc>
        <w:tc>
          <w:tcPr>
            <w:tcW w:w="627" w:type="pct"/>
            <w:tcBorders>
              <w:top w:val="nil"/>
              <w:left w:val="nil"/>
              <w:bottom w:val="single" w:sz="4" w:space="0" w:color="auto"/>
              <w:right w:val="single" w:sz="4" w:space="0" w:color="auto"/>
            </w:tcBorders>
            <w:shd w:val="clear" w:color="auto" w:fill="auto"/>
            <w:vAlign w:val="center"/>
            <w:hideMark/>
          </w:tcPr>
          <w:p w14:paraId="39B4EFB8"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MS Perequê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6D5D2FDF"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Perequê Home Park</w:t>
            </w:r>
          </w:p>
        </w:tc>
        <w:tc>
          <w:tcPr>
            <w:tcW w:w="280" w:type="pct"/>
            <w:tcBorders>
              <w:top w:val="nil"/>
              <w:left w:val="nil"/>
              <w:bottom w:val="single" w:sz="4" w:space="0" w:color="auto"/>
              <w:right w:val="single" w:sz="4" w:space="0" w:color="auto"/>
            </w:tcBorders>
            <w:shd w:val="clear" w:color="000000" w:fill="FFFFFF"/>
            <w:noWrap/>
            <w:vAlign w:val="center"/>
            <w:hideMark/>
          </w:tcPr>
          <w:p w14:paraId="2B026989" w14:textId="77777777" w:rsidR="00E63E70" w:rsidRPr="005D7E34" w:rsidRDefault="00E63E70" w:rsidP="00A32C10">
            <w:pPr>
              <w:jc w:val="center"/>
              <w:rPr>
                <w:rFonts w:ascii="Ebrima" w:hAnsi="Ebrima" w:cs="Leelawadee"/>
                <w:color w:val="000000"/>
                <w:sz w:val="14"/>
                <w:szCs w:val="14"/>
              </w:rPr>
            </w:pPr>
            <w:r w:rsidRPr="005D7E34">
              <w:rPr>
                <w:rFonts w:ascii="Ebrima" w:hAnsi="Ebrima" w:cs="Leelawadee"/>
                <w:color w:val="000000"/>
                <w:sz w:val="14"/>
                <w:szCs w:val="14"/>
              </w:rPr>
              <w:t>19.028</w:t>
            </w:r>
          </w:p>
        </w:tc>
        <w:tc>
          <w:tcPr>
            <w:tcW w:w="531" w:type="pct"/>
            <w:tcBorders>
              <w:top w:val="nil"/>
              <w:left w:val="nil"/>
              <w:bottom w:val="single" w:sz="4" w:space="0" w:color="auto"/>
              <w:right w:val="single" w:sz="4" w:space="0" w:color="auto"/>
            </w:tcBorders>
            <w:shd w:val="clear" w:color="auto" w:fill="auto"/>
            <w:vAlign w:val="center"/>
            <w:hideMark/>
          </w:tcPr>
          <w:p w14:paraId="1697796D"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Cartório de Registro de Imóveis Franciny Beatriz Abreu</w:t>
            </w:r>
          </w:p>
        </w:tc>
        <w:tc>
          <w:tcPr>
            <w:tcW w:w="353" w:type="pct"/>
            <w:tcBorders>
              <w:top w:val="nil"/>
              <w:left w:val="nil"/>
              <w:bottom w:val="single" w:sz="4" w:space="0" w:color="auto"/>
              <w:right w:val="single" w:sz="4" w:space="0" w:color="auto"/>
            </w:tcBorders>
            <w:shd w:val="clear" w:color="auto" w:fill="auto"/>
            <w:vAlign w:val="center"/>
            <w:hideMark/>
          </w:tcPr>
          <w:p w14:paraId="4C19F71B"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1B299C9B"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1.676.963</w:t>
            </w:r>
          </w:p>
          <w:p w14:paraId="266998F6" w14:textId="77777777" w:rsidR="00E63E70" w:rsidRPr="005D7E34" w:rsidRDefault="00E63E70" w:rsidP="00A32C10">
            <w:pPr>
              <w:jc w:val="center"/>
              <w:rPr>
                <w:rFonts w:ascii="Ebrima" w:hAnsi="Ebrima" w:cs="Calibri"/>
                <w:color w:val="000000"/>
                <w:sz w:val="14"/>
                <w:szCs w:val="14"/>
              </w:rPr>
            </w:pPr>
          </w:p>
          <w:p w14:paraId="3C1DE71D" w14:textId="77777777" w:rsidR="00E63E70" w:rsidRPr="005D7E34" w:rsidRDefault="00E63E70" w:rsidP="00A32C10">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623823E4"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17,67</w:t>
            </w:r>
          </w:p>
        </w:tc>
        <w:tc>
          <w:tcPr>
            <w:tcW w:w="366" w:type="pct"/>
            <w:tcBorders>
              <w:top w:val="nil"/>
              <w:left w:val="nil"/>
              <w:bottom w:val="single" w:sz="4" w:space="0" w:color="auto"/>
              <w:right w:val="single" w:sz="4" w:space="0" w:color="auto"/>
            </w:tcBorders>
            <w:shd w:val="clear" w:color="auto" w:fill="auto"/>
            <w:noWrap/>
            <w:vAlign w:val="center"/>
            <w:hideMark/>
          </w:tcPr>
          <w:p w14:paraId="1EC5D24C"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1.676.963</w:t>
            </w:r>
          </w:p>
          <w:p w14:paraId="262179BD" w14:textId="77777777" w:rsidR="00E63E70" w:rsidRPr="005D7E34" w:rsidRDefault="00E63E70" w:rsidP="00A32C10">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6D48101D"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17,67</w:t>
            </w:r>
          </w:p>
        </w:tc>
      </w:tr>
      <w:tr w:rsidR="00E63E70" w:rsidRPr="005D7E34" w14:paraId="0E36D99E" w14:textId="77777777" w:rsidTr="00A32C10">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72E263E3" w14:textId="77777777" w:rsidR="00E63E70" w:rsidRPr="005D7E34" w:rsidRDefault="00E63E70" w:rsidP="00A32C10">
            <w:pPr>
              <w:jc w:val="center"/>
              <w:rPr>
                <w:rFonts w:ascii="Ebrima" w:hAnsi="Ebrima" w:cs="Calibri"/>
                <w:color w:val="000000"/>
                <w:sz w:val="14"/>
                <w:szCs w:val="14"/>
              </w:rPr>
            </w:pPr>
            <w:proofErr w:type="gramStart"/>
            <w:r w:rsidRPr="005D7E34">
              <w:rPr>
                <w:rFonts w:ascii="Ebrima" w:hAnsi="Ebrima" w:cs="Calibri"/>
                <w:color w:val="000000"/>
                <w:sz w:val="14"/>
                <w:szCs w:val="14"/>
              </w:rPr>
              <w:t>julho</w:t>
            </w:r>
            <w:proofErr w:type="gramEnd"/>
            <w:r w:rsidRPr="005D7E34">
              <w:rPr>
                <w:rFonts w:ascii="Ebrima" w:hAnsi="Ebrima" w:cs="Calibri"/>
                <w:color w:val="000000"/>
                <w:sz w:val="14"/>
                <w:szCs w:val="14"/>
              </w:rPr>
              <w:t>/2021 a dezembro/21</w:t>
            </w:r>
          </w:p>
        </w:tc>
        <w:tc>
          <w:tcPr>
            <w:tcW w:w="627" w:type="pct"/>
            <w:tcBorders>
              <w:top w:val="nil"/>
              <w:left w:val="nil"/>
              <w:bottom w:val="single" w:sz="4" w:space="0" w:color="auto"/>
              <w:right w:val="single" w:sz="4" w:space="0" w:color="auto"/>
            </w:tcBorders>
            <w:shd w:val="clear" w:color="auto" w:fill="auto"/>
            <w:vAlign w:val="center"/>
            <w:hideMark/>
          </w:tcPr>
          <w:p w14:paraId="721EF3CC"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Melchioretto Sandri Engenharia Ltda.</w:t>
            </w:r>
          </w:p>
        </w:tc>
        <w:tc>
          <w:tcPr>
            <w:tcW w:w="484" w:type="pct"/>
            <w:tcBorders>
              <w:top w:val="nil"/>
              <w:left w:val="nil"/>
              <w:bottom w:val="single" w:sz="4" w:space="0" w:color="auto"/>
              <w:right w:val="single" w:sz="4" w:space="0" w:color="auto"/>
            </w:tcBorders>
            <w:shd w:val="clear" w:color="auto" w:fill="auto"/>
            <w:vAlign w:val="center"/>
            <w:hideMark/>
          </w:tcPr>
          <w:p w14:paraId="287BD9EA"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Spazio Vitta</w:t>
            </w:r>
          </w:p>
        </w:tc>
        <w:tc>
          <w:tcPr>
            <w:tcW w:w="280" w:type="pct"/>
            <w:tcBorders>
              <w:top w:val="nil"/>
              <w:left w:val="nil"/>
              <w:bottom w:val="single" w:sz="4" w:space="0" w:color="auto"/>
              <w:right w:val="single" w:sz="4" w:space="0" w:color="auto"/>
            </w:tcBorders>
            <w:shd w:val="clear" w:color="000000" w:fill="FFFFFF"/>
            <w:noWrap/>
            <w:vAlign w:val="center"/>
            <w:hideMark/>
          </w:tcPr>
          <w:p w14:paraId="3263A2C7" w14:textId="77777777" w:rsidR="00E63E70" w:rsidRPr="005D7E34" w:rsidRDefault="00E63E70" w:rsidP="00A32C10">
            <w:pPr>
              <w:jc w:val="center"/>
              <w:rPr>
                <w:rFonts w:ascii="Ebrima" w:hAnsi="Ebrima" w:cs="Leelawadee"/>
                <w:color w:val="000000"/>
                <w:sz w:val="14"/>
                <w:szCs w:val="14"/>
              </w:rPr>
            </w:pPr>
            <w:r w:rsidRPr="005D7E34">
              <w:rPr>
                <w:rFonts w:ascii="Ebrima" w:hAnsi="Ebrima" w:cs="Leelawadee"/>
                <w:color w:val="000000"/>
                <w:sz w:val="14"/>
                <w:szCs w:val="14"/>
              </w:rPr>
              <w:t>63.550</w:t>
            </w:r>
          </w:p>
        </w:tc>
        <w:tc>
          <w:tcPr>
            <w:tcW w:w="531" w:type="pct"/>
            <w:tcBorders>
              <w:top w:val="nil"/>
              <w:left w:val="nil"/>
              <w:bottom w:val="single" w:sz="4" w:space="0" w:color="auto"/>
              <w:right w:val="single" w:sz="4" w:space="0" w:color="auto"/>
            </w:tcBorders>
            <w:shd w:val="clear" w:color="auto" w:fill="auto"/>
            <w:vAlign w:val="center"/>
            <w:hideMark/>
          </w:tcPr>
          <w:p w14:paraId="33686BAF"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Ofício de Registro de Imóveis de Rio do Sul/SC</w:t>
            </w:r>
          </w:p>
        </w:tc>
        <w:tc>
          <w:tcPr>
            <w:tcW w:w="353" w:type="pct"/>
            <w:tcBorders>
              <w:top w:val="nil"/>
              <w:left w:val="nil"/>
              <w:bottom w:val="single" w:sz="4" w:space="0" w:color="auto"/>
              <w:right w:val="single" w:sz="4" w:space="0" w:color="auto"/>
            </w:tcBorders>
            <w:shd w:val="clear" w:color="auto" w:fill="auto"/>
            <w:vAlign w:val="center"/>
            <w:hideMark/>
          </w:tcPr>
          <w:p w14:paraId="47F7E5AD"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0C32F42B"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2.363.350</w:t>
            </w:r>
          </w:p>
          <w:p w14:paraId="19CDD2B1" w14:textId="77777777" w:rsidR="00E63E70" w:rsidRPr="005D7E34" w:rsidRDefault="00E63E70" w:rsidP="00A32C10">
            <w:pPr>
              <w:jc w:val="center"/>
              <w:rPr>
                <w:rFonts w:ascii="Ebrima" w:hAnsi="Ebrima" w:cs="Calibri"/>
                <w:color w:val="000000"/>
                <w:sz w:val="14"/>
                <w:szCs w:val="14"/>
              </w:rPr>
            </w:pPr>
          </w:p>
          <w:p w14:paraId="08188534" w14:textId="77777777" w:rsidR="00E63E70" w:rsidRPr="005D7E34" w:rsidRDefault="00E63E70" w:rsidP="00A32C10">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2FBAD882"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24,89</w:t>
            </w:r>
          </w:p>
        </w:tc>
        <w:tc>
          <w:tcPr>
            <w:tcW w:w="366" w:type="pct"/>
            <w:tcBorders>
              <w:top w:val="nil"/>
              <w:left w:val="nil"/>
              <w:bottom w:val="single" w:sz="4" w:space="0" w:color="auto"/>
              <w:right w:val="single" w:sz="4" w:space="0" w:color="auto"/>
            </w:tcBorders>
            <w:shd w:val="clear" w:color="auto" w:fill="auto"/>
            <w:noWrap/>
            <w:vAlign w:val="center"/>
            <w:hideMark/>
          </w:tcPr>
          <w:p w14:paraId="2E10CB0B"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2.363.350</w:t>
            </w:r>
          </w:p>
          <w:p w14:paraId="554A3A57" w14:textId="77777777" w:rsidR="00E63E70" w:rsidRPr="005D7E34" w:rsidRDefault="00E63E70" w:rsidP="00A32C10">
            <w:pPr>
              <w:jc w:val="center"/>
              <w:rPr>
                <w:rFonts w:ascii="Ebrima" w:hAnsi="Ebrima" w:cs="Calibri"/>
                <w:color w:val="000000"/>
                <w:sz w:val="14"/>
                <w:szCs w:val="14"/>
              </w:rPr>
            </w:pPr>
          </w:p>
          <w:p w14:paraId="1BACF12D" w14:textId="77777777" w:rsidR="00E63E70" w:rsidRPr="005D7E34" w:rsidRDefault="00E63E70" w:rsidP="00A32C10">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54AD0F75"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24,89</w:t>
            </w:r>
          </w:p>
        </w:tc>
      </w:tr>
      <w:tr w:rsidR="00E63E70" w:rsidRPr="005D7E34" w14:paraId="69229088" w14:textId="77777777" w:rsidTr="00A32C10">
        <w:trPr>
          <w:trHeight w:val="300"/>
        </w:trPr>
        <w:tc>
          <w:tcPr>
            <w:tcW w:w="2702"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69473B44"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Total</w:t>
            </w:r>
          </w:p>
        </w:tc>
        <w:tc>
          <w:tcPr>
            <w:tcW w:w="442" w:type="pct"/>
            <w:tcBorders>
              <w:top w:val="nil"/>
              <w:left w:val="nil"/>
              <w:bottom w:val="single" w:sz="4" w:space="0" w:color="auto"/>
              <w:right w:val="single" w:sz="4" w:space="0" w:color="auto"/>
            </w:tcBorders>
            <w:shd w:val="clear" w:color="auto" w:fill="auto"/>
            <w:vAlign w:val="center"/>
            <w:hideMark/>
          </w:tcPr>
          <w:p w14:paraId="6CB99ABC"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9.492.102</w:t>
            </w:r>
          </w:p>
        </w:tc>
        <w:tc>
          <w:tcPr>
            <w:tcW w:w="787" w:type="pct"/>
            <w:tcBorders>
              <w:top w:val="nil"/>
              <w:left w:val="nil"/>
              <w:bottom w:val="single" w:sz="4" w:space="0" w:color="auto"/>
              <w:right w:val="single" w:sz="4" w:space="0" w:color="auto"/>
            </w:tcBorders>
            <w:shd w:val="clear" w:color="auto" w:fill="auto"/>
            <w:noWrap/>
            <w:vAlign w:val="center"/>
            <w:hideMark/>
          </w:tcPr>
          <w:p w14:paraId="277201E1"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 100</w:t>
            </w:r>
          </w:p>
        </w:tc>
        <w:tc>
          <w:tcPr>
            <w:tcW w:w="366" w:type="pct"/>
            <w:tcBorders>
              <w:top w:val="nil"/>
              <w:left w:val="nil"/>
              <w:bottom w:val="single" w:sz="4" w:space="0" w:color="auto"/>
              <w:right w:val="single" w:sz="4" w:space="0" w:color="auto"/>
            </w:tcBorders>
            <w:shd w:val="clear" w:color="auto" w:fill="auto"/>
            <w:vAlign w:val="center"/>
            <w:hideMark/>
          </w:tcPr>
          <w:p w14:paraId="5BBED7A6"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9.492.102 </w:t>
            </w:r>
          </w:p>
        </w:tc>
        <w:tc>
          <w:tcPr>
            <w:tcW w:w="703" w:type="pct"/>
            <w:tcBorders>
              <w:top w:val="nil"/>
              <w:left w:val="nil"/>
              <w:bottom w:val="single" w:sz="4" w:space="0" w:color="auto"/>
              <w:right w:val="single" w:sz="4" w:space="0" w:color="auto"/>
            </w:tcBorders>
            <w:shd w:val="clear" w:color="auto" w:fill="auto"/>
            <w:vAlign w:val="center"/>
            <w:hideMark/>
          </w:tcPr>
          <w:p w14:paraId="4363DD03"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100 </w:t>
            </w:r>
          </w:p>
        </w:tc>
      </w:tr>
    </w:tbl>
    <w:bookmarkEnd w:id="162"/>
    <w:p w14:paraId="670BC502" w14:textId="004DE559" w:rsidR="00BA72AF" w:rsidRPr="005D7E34" w:rsidRDefault="00E63E70" w:rsidP="00BA72AF">
      <w:pPr>
        <w:suppressAutoHyphens/>
        <w:spacing w:line="276" w:lineRule="auto"/>
        <w:jc w:val="center"/>
        <w:rPr>
          <w:rFonts w:ascii="Ebrima" w:hAnsi="Ebrima" w:cs="Leelawadee"/>
          <w:i/>
          <w:sz w:val="22"/>
          <w:szCs w:val="22"/>
        </w:rPr>
      </w:pPr>
      <w:r w:rsidRPr="005D7E34" w:rsidDel="009F608E">
        <w:rPr>
          <w:rFonts w:ascii="Ebrima" w:hAnsi="Ebrima" w:cs="Leelawadee"/>
          <w:i/>
          <w:sz w:val="22"/>
          <w:szCs w:val="22"/>
        </w:rPr>
        <w:t xml:space="preserve"> </w:t>
      </w:r>
    </w:p>
    <w:p w14:paraId="4991BBD6" w14:textId="77777777" w:rsidR="00BA72AF" w:rsidRPr="005D7E34" w:rsidRDefault="00BA72AF" w:rsidP="00BA72AF">
      <w:pPr>
        <w:spacing w:line="276" w:lineRule="auto"/>
        <w:contextualSpacing/>
        <w:jc w:val="center"/>
        <w:rPr>
          <w:rFonts w:ascii="Ebrima" w:hAnsi="Ebrima" w:cs="Leelawadee"/>
          <w:b/>
          <w:sz w:val="22"/>
          <w:szCs w:val="22"/>
        </w:rPr>
      </w:pPr>
    </w:p>
    <w:p w14:paraId="76DFDFF9" w14:textId="77777777" w:rsidR="00BA72AF" w:rsidRPr="005D7E34" w:rsidRDefault="00BA72AF" w:rsidP="00BA72AF">
      <w:pPr>
        <w:spacing w:line="276" w:lineRule="auto"/>
        <w:contextualSpacing/>
        <w:jc w:val="center"/>
        <w:rPr>
          <w:rFonts w:ascii="Ebrima" w:hAnsi="Ebrima" w:cs="Leelawadee"/>
          <w:b/>
          <w:sz w:val="22"/>
          <w:szCs w:val="22"/>
        </w:rPr>
      </w:pPr>
    </w:p>
    <w:p w14:paraId="05A04E7E" w14:textId="77777777" w:rsidR="00BA72AF" w:rsidRPr="005D7E34" w:rsidRDefault="00BA72AF" w:rsidP="00BA72AF">
      <w:pPr>
        <w:spacing w:line="276" w:lineRule="auto"/>
        <w:jc w:val="center"/>
        <w:rPr>
          <w:rFonts w:ascii="Ebrima" w:hAnsi="Ebrima" w:cs="Leelawadee"/>
          <w:b/>
          <w:sz w:val="22"/>
          <w:szCs w:val="22"/>
        </w:rPr>
        <w:sectPr w:rsidR="00BA72AF" w:rsidRPr="005D7E34" w:rsidSect="00CC7D33">
          <w:pgSz w:w="16839" w:h="11907" w:orient="landscape" w:code="9"/>
          <w:pgMar w:top="1080" w:right="1440" w:bottom="1080" w:left="1440" w:header="709" w:footer="709" w:gutter="0"/>
          <w:cols w:space="708"/>
          <w:titlePg/>
          <w:docGrid w:linePitch="360"/>
        </w:sectPr>
      </w:pPr>
      <w:r w:rsidRPr="005D7E34" w:rsidDel="00C86017">
        <w:rPr>
          <w:rFonts w:ascii="Ebrima" w:hAnsi="Ebrima" w:cs="Leelawadee"/>
          <w:b/>
          <w:sz w:val="22"/>
          <w:szCs w:val="22"/>
        </w:rPr>
        <w:t xml:space="preserve"> </w:t>
      </w:r>
    </w:p>
    <w:p w14:paraId="71EFF523" w14:textId="1D669B1D" w:rsidR="00BA72AF" w:rsidRPr="005D7E34" w:rsidRDefault="00BA72AF" w:rsidP="00BA72AF">
      <w:pPr>
        <w:spacing w:line="276" w:lineRule="auto"/>
        <w:jc w:val="center"/>
        <w:rPr>
          <w:rFonts w:ascii="Ebrima" w:hAnsi="Ebrima" w:cs="Leelawadee"/>
          <w:b/>
          <w:sz w:val="22"/>
          <w:szCs w:val="22"/>
        </w:rPr>
      </w:pPr>
      <w:r w:rsidRPr="005D7E34">
        <w:rPr>
          <w:rFonts w:ascii="Ebrima" w:hAnsi="Ebrima" w:cs="Leelawadee"/>
          <w:b/>
          <w:sz w:val="22"/>
          <w:szCs w:val="22"/>
        </w:rPr>
        <w:t xml:space="preserve">ANEXO </w:t>
      </w:r>
      <w:r w:rsidR="00E63E70" w:rsidRPr="005D7E34">
        <w:rPr>
          <w:rFonts w:ascii="Ebrima" w:hAnsi="Ebrima" w:cs="Leelawadee"/>
          <w:b/>
          <w:sz w:val="22"/>
          <w:szCs w:val="22"/>
        </w:rPr>
        <w:t>IX</w:t>
      </w:r>
    </w:p>
    <w:p w14:paraId="1D9C36DA" w14:textId="77777777" w:rsidR="00BA72AF" w:rsidRPr="005D7E34" w:rsidRDefault="00BA72AF" w:rsidP="00BA72AF">
      <w:pPr>
        <w:spacing w:line="276" w:lineRule="auto"/>
        <w:jc w:val="center"/>
        <w:rPr>
          <w:rFonts w:ascii="Ebrima" w:hAnsi="Ebrima" w:cs="Leelawadee"/>
          <w:b/>
          <w:sz w:val="22"/>
          <w:szCs w:val="22"/>
        </w:rPr>
      </w:pPr>
      <w:r w:rsidRPr="005D7E34">
        <w:rPr>
          <w:rFonts w:ascii="Ebrima" w:hAnsi="Ebrima" w:cs="Leelawadee"/>
          <w:b/>
          <w:sz w:val="22"/>
          <w:szCs w:val="22"/>
          <w:lang w:eastAsia="en-US"/>
        </w:rPr>
        <w:t>OUTRAS EMISSÕES COM A ATUAÇÃO DO AGENTE FIDUCIARIO</w:t>
      </w:r>
    </w:p>
    <w:p w14:paraId="0CF11BD8" w14:textId="77777777" w:rsidR="00BA72AF" w:rsidRPr="005D7E34" w:rsidRDefault="00BA72AF" w:rsidP="00BA72AF">
      <w:pPr>
        <w:spacing w:line="276" w:lineRule="auto"/>
        <w:jc w:val="center"/>
        <w:rPr>
          <w:rFonts w:ascii="Ebrima" w:hAnsi="Ebrima" w:cs="Leelawadee"/>
          <w:b/>
          <w:sz w:val="22"/>
          <w:szCs w:val="22"/>
        </w:rPr>
      </w:pPr>
    </w:p>
    <w:p w14:paraId="0C1B7B27" w14:textId="1ED593E4" w:rsidR="00ED2D79" w:rsidRPr="005D7E34" w:rsidRDefault="00ED2D79" w:rsidP="00BA72AF">
      <w:pPr>
        <w:suppressAutoHyphens/>
        <w:spacing w:line="276" w:lineRule="auto"/>
        <w:jc w:val="center"/>
        <w:rPr>
          <w:rFonts w:ascii="Ebrima" w:hAnsi="Ebrima" w:cs="Leelawadee"/>
          <w:i/>
          <w:sz w:val="22"/>
          <w:szCs w:val="22"/>
        </w:rPr>
      </w:pPr>
    </w:p>
    <w:tbl>
      <w:tblPr>
        <w:tblW w:w="5000" w:type="pct"/>
        <w:tblCellMar>
          <w:left w:w="0" w:type="dxa"/>
          <w:right w:w="0" w:type="dxa"/>
        </w:tblCellMar>
        <w:tblLook w:val="04A0" w:firstRow="1" w:lastRow="0" w:firstColumn="1" w:lastColumn="0" w:noHBand="0" w:noVBand="1"/>
      </w:tblPr>
      <w:tblGrid>
        <w:gridCol w:w="4863"/>
        <w:gridCol w:w="4864"/>
      </w:tblGrid>
      <w:tr w:rsidR="00ED2D79" w:rsidRPr="005D7E34" w14:paraId="1F5CE38C" w14:textId="77777777" w:rsidTr="00A32C1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504DC1"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39CA3"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Agente Fiduciário</w:t>
            </w:r>
          </w:p>
        </w:tc>
      </w:tr>
      <w:tr w:rsidR="00ED2D79" w:rsidRPr="005D7E34" w14:paraId="62B610E6"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22C87"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C31981"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BASE SECURITIZADORA DE CRÉDITOS IMOBILIÁRIOS S.A.</w:t>
            </w:r>
          </w:p>
        </w:tc>
      </w:tr>
      <w:tr w:rsidR="00ED2D79" w:rsidRPr="005D7E34" w14:paraId="29E0C4B7"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339BE"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B2755"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CRI</w:t>
            </w:r>
          </w:p>
        </w:tc>
      </w:tr>
      <w:tr w:rsidR="00ED2D79" w:rsidRPr="005D7E34" w14:paraId="0D7D4C4F"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77C58"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9A09F9"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1ª Emissão – 1ª Série</w:t>
            </w:r>
          </w:p>
        </w:tc>
      </w:tr>
      <w:tr w:rsidR="00ED2D79" w:rsidRPr="005D7E34" w14:paraId="61BAB58A"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524AE"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CEC1B"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R$ 16.000.000,00</w:t>
            </w:r>
          </w:p>
        </w:tc>
      </w:tr>
      <w:tr w:rsidR="00ED2D79" w:rsidRPr="005D7E34" w14:paraId="73B6769F"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35CAD"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7481F" w14:textId="77777777" w:rsidR="00ED2D79" w:rsidRPr="005D7E34" w:rsidRDefault="00ED2D79" w:rsidP="00A32C10">
            <w:pPr>
              <w:spacing w:before="100" w:beforeAutospacing="1" w:line="240" w:lineRule="atLeast"/>
              <w:rPr>
                <w:rFonts w:ascii="Ebrima" w:hAnsi="Ebrima"/>
                <w:sz w:val="18"/>
                <w:szCs w:val="18"/>
              </w:rPr>
            </w:pPr>
            <w:r w:rsidRPr="005D7E34">
              <w:rPr>
                <w:rFonts w:ascii="Ebrima" w:hAnsi="Ebrima"/>
                <w:sz w:val="18"/>
                <w:szCs w:val="18"/>
              </w:rPr>
              <w:t>16.000</w:t>
            </w:r>
          </w:p>
        </w:tc>
      </w:tr>
      <w:tr w:rsidR="00ED2D79" w:rsidRPr="005D7E34" w14:paraId="67DCFBC9"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195CB"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0C531C" w14:textId="77777777" w:rsidR="00ED2D79" w:rsidRPr="005D7E34" w:rsidRDefault="00ED2D79" w:rsidP="00A32C10">
            <w:pPr>
              <w:spacing w:before="100" w:beforeAutospacing="1" w:line="240" w:lineRule="atLeast"/>
              <w:rPr>
                <w:rFonts w:ascii="Ebrima" w:hAnsi="Ebrima"/>
                <w:sz w:val="18"/>
                <w:szCs w:val="18"/>
              </w:rPr>
            </w:pPr>
            <w:r w:rsidRPr="005D7E34">
              <w:rPr>
                <w:rFonts w:ascii="Ebrima" w:hAnsi="Ebrima"/>
                <w:sz w:val="18"/>
                <w:szCs w:val="18"/>
              </w:rPr>
              <w:t>Alienação Fiduciária de Imóvel</w:t>
            </w:r>
            <w:r w:rsidRPr="005D7E34">
              <w:rPr>
                <w:rFonts w:ascii="Ebrima" w:hAnsi="Ebrima"/>
                <w:sz w:val="18"/>
                <w:szCs w:val="18"/>
              </w:rPr>
              <w:br/>
              <w:t>Alienação Fiduciária de quotas</w:t>
            </w:r>
            <w:r w:rsidRPr="005D7E34">
              <w:rPr>
                <w:rFonts w:ascii="Ebrima" w:hAnsi="Ebrima"/>
                <w:sz w:val="18"/>
                <w:szCs w:val="18"/>
              </w:rPr>
              <w:br/>
              <w:t>Fundo de Reserva</w:t>
            </w:r>
            <w:r w:rsidRPr="005D7E34">
              <w:rPr>
                <w:rFonts w:ascii="Ebrima" w:hAnsi="Ebrima"/>
                <w:sz w:val="18"/>
                <w:szCs w:val="18"/>
              </w:rPr>
              <w:br/>
              <w:t>Fiança</w:t>
            </w:r>
            <w:r w:rsidRPr="005D7E34">
              <w:rPr>
                <w:rFonts w:ascii="Ebrima" w:hAnsi="Ebrima"/>
                <w:sz w:val="18"/>
                <w:szCs w:val="18"/>
              </w:rPr>
              <w:br/>
              <w:t>Cessão Fiduciária de Direitos de Crédito</w:t>
            </w:r>
          </w:p>
        </w:tc>
      </w:tr>
      <w:tr w:rsidR="00ED2D79" w:rsidRPr="005D7E34" w14:paraId="5E1FAD38"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44B14"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0F7CF"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17 de maio 2021</w:t>
            </w:r>
          </w:p>
        </w:tc>
      </w:tr>
      <w:tr w:rsidR="00ED2D79" w:rsidRPr="005D7E34" w14:paraId="17B141B5"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52234"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DC4BB"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22 de setembro de 2036</w:t>
            </w:r>
          </w:p>
        </w:tc>
      </w:tr>
      <w:tr w:rsidR="00ED2D79" w:rsidRPr="005D7E34" w14:paraId="52D2C5C5"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283B7"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3B77B"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IPCA + 10,0000% a.a.</w:t>
            </w:r>
          </w:p>
        </w:tc>
      </w:tr>
      <w:tr w:rsidR="00ED2D79" w:rsidRPr="005D7E34" w14:paraId="6F6F235F"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9F978"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E467CE"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Não houve</w:t>
            </w:r>
          </w:p>
        </w:tc>
      </w:tr>
    </w:tbl>
    <w:p w14:paraId="18C5EE5C" w14:textId="37532767" w:rsidR="00BA72AF" w:rsidRPr="005D7E34" w:rsidRDefault="00BA72AF" w:rsidP="00BA72AF">
      <w:pPr>
        <w:suppressAutoHyphens/>
        <w:spacing w:line="276" w:lineRule="auto"/>
        <w:jc w:val="center"/>
        <w:rPr>
          <w:rFonts w:ascii="Ebrima" w:hAnsi="Ebrima" w:cs="Leelawadee"/>
          <w:i/>
          <w:sz w:val="22"/>
          <w:szCs w:val="22"/>
        </w:rPr>
      </w:pPr>
    </w:p>
    <w:p w14:paraId="7C55FE6F" w14:textId="77777777" w:rsidR="00BA72AF" w:rsidRPr="005D7E34" w:rsidRDefault="00BA72AF" w:rsidP="00BA72AF">
      <w:pPr>
        <w:spacing w:line="276" w:lineRule="auto"/>
        <w:jc w:val="center"/>
        <w:rPr>
          <w:rFonts w:ascii="Ebrima" w:hAnsi="Ebrima" w:cs="Leelawadee"/>
          <w:b/>
          <w:sz w:val="22"/>
          <w:szCs w:val="22"/>
        </w:rPr>
      </w:pPr>
    </w:p>
    <w:p w14:paraId="0A0EDF50" w14:textId="77777777" w:rsidR="00BA72AF" w:rsidRPr="005D7E34" w:rsidRDefault="00BA72AF" w:rsidP="00BA72AF">
      <w:pPr>
        <w:rPr>
          <w:rFonts w:ascii="Ebrima" w:hAnsi="Ebrima" w:cs="Leelawadee"/>
          <w:b/>
          <w:sz w:val="22"/>
          <w:szCs w:val="22"/>
        </w:rPr>
      </w:pPr>
      <w:r w:rsidRPr="005D7E34">
        <w:rPr>
          <w:rFonts w:ascii="Ebrima" w:hAnsi="Ebrima" w:cs="Leelawadee"/>
          <w:b/>
          <w:sz w:val="22"/>
          <w:szCs w:val="22"/>
        </w:rPr>
        <w:br w:type="page"/>
      </w:r>
    </w:p>
    <w:p w14:paraId="7799C49E" w14:textId="02974E00" w:rsidR="00BA72AF" w:rsidRPr="005D7E34" w:rsidRDefault="00BA72AF" w:rsidP="00BA72AF">
      <w:pPr>
        <w:spacing w:line="276" w:lineRule="auto"/>
        <w:jc w:val="center"/>
        <w:rPr>
          <w:rFonts w:ascii="Ebrima" w:hAnsi="Ebrima" w:cs="Leelawadee"/>
          <w:b/>
          <w:sz w:val="22"/>
          <w:szCs w:val="22"/>
        </w:rPr>
      </w:pPr>
      <w:r w:rsidRPr="005D7E34">
        <w:rPr>
          <w:rFonts w:ascii="Ebrima" w:hAnsi="Ebrima" w:cs="Leelawadee"/>
          <w:b/>
          <w:sz w:val="22"/>
          <w:szCs w:val="22"/>
        </w:rPr>
        <w:t>ANEXO X</w:t>
      </w:r>
    </w:p>
    <w:p w14:paraId="6118E951" w14:textId="77777777" w:rsidR="00BA72AF" w:rsidRPr="005D7E34" w:rsidRDefault="00BA72AF" w:rsidP="00BA72AF">
      <w:pPr>
        <w:tabs>
          <w:tab w:val="left" w:pos="5760"/>
        </w:tabs>
        <w:spacing w:line="276" w:lineRule="auto"/>
        <w:rPr>
          <w:rFonts w:ascii="Ebrima" w:hAnsi="Ebrima" w:cs="Leelawadee"/>
          <w:b/>
          <w:bCs/>
          <w:w w:val="0"/>
          <w:sz w:val="22"/>
          <w:szCs w:val="22"/>
        </w:rPr>
      </w:pPr>
    </w:p>
    <w:p w14:paraId="13BBB573" w14:textId="77777777" w:rsidR="00BA72AF" w:rsidRPr="005D7E34" w:rsidRDefault="00BA72AF" w:rsidP="00BA72AF">
      <w:pPr>
        <w:spacing w:line="276" w:lineRule="auto"/>
        <w:jc w:val="center"/>
        <w:rPr>
          <w:rFonts w:ascii="Ebrima" w:hAnsi="Ebrima" w:cs="Leelawadee"/>
          <w:b/>
          <w:sz w:val="22"/>
          <w:szCs w:val="22"/>
        </w:rPr>
      </w:pPr>
      <w:bookmarkStart w:id="163" w:name="_DV_M1"/>
      <w:bookmarkStart w:id="164" w:name="_DV_M2"/>
      <w:bookmarkStart w:id="165" w:name="_Hlk18583382"/>
      <w:bookmarkEnd w:id="163"/>
      <w:bookmarkEnd w:id="164"/>
      <w:r w:rsidRPr="005D7E34">
        <w:rPr>
          <w:rFonts w:ascii="Ebrima" w:hAnsi="Ebrima" w:cs="Leelawadee"/>
          <w:b/>
          <w:sz w:val="22"/>
          <w:szCs w:val="22"/>
        </w:rPr>
        <w:t xml:space="preserve">DECLARAÇÃO DE INEXISTÊNCIA DE CONFLITO DE INTERESSES </w:t>
      </w:r>
    </w:p>
    <w:p w14:paraId="232CBB45" w14:textId="77777777" w:rsidR="00BA72AF" w:rsidRPr="005D7E34" w:rsidRDefault="00BA72AF" w:rsidP="00BA72AF">
      <w:pPr>
        <w:spacing w:line="276" w:lineRule="auto"/>
        <w:jc w:val="center"/>
        <w:rPr>
          <w:rFonts w:ascii="Ebrima" w:hAnsi="Ebrima" w:cs="Leelawadee"/>
          <w:b/>
          <w:sz w:val="22"/>
          <w:szCs w:val="22"/>
        </w:rPr>
      </w:pPr>
      <w:r w:rsidRPr="005D7E34">
        <w:rPr>
          <w:rFonts w:ascii="Ebrima" w:hAnsi="Ebrima" w:cs="Leelawadee"/>
          <w:b/>
          <w:sz w:val="22"/>
          <w:szCs w:val="22"/>
        </w:rPr>
        <w:t>AGENTE FIDUCIÁRIO CADASTRADO NA CVM</w:t>
      </w:r>
    </w:p>
    <w:bookmarkEnd w:id="165"/>
    <w:p w14:paraId="06190C47" w14:textId="77777777" w:rsidR="00BA72AF" w:rsidRPr="005D7E34" w:rsidRDefault="00BA72AF" w:rsidP="00BA72AF">
      <w:pPr>
        <w:spacing w:line="276" w:lineRule="auto"/>
        <w:jc w:val="center"/>
        <w:rPr>
          <w:rFonts w:ascii="Ebrima" w:hAnsi="Ebrima" w:cs="Leelawadee"/>
          <w:bCs/>
          <w:sz w:val="22"/>
          <w:szCs w:val="22"/>
        </w:rPr>
      </w:pPr>
    </w:p>
    <w:p w14:paraId="184CA883" w14:textId="77777777" w:rsidR="00ED4CB3" w:rsidRPr="005D7E34" w:rsidRDefault="00ED4CB3" w:rsidP="00ED4CB3">
      <w:pPr>
        <w:spacing w:line="276" w:lineRule="auto"/>
        <w:rPr>
          <w:rFonts w:ascii="Ebrima" w:hAnsi="Ebrima" w:cs="Leelawadee"/>
          <w:bCs/>
          <w:sz w:val="22"/>
          <w:szCs w:val="22"/>
        </w:rPr>
      </w:pPr>
      <w:r w:rsidRPr="005D7E34">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ED4CB3" w:rsidRPr="005D7E34" w14:paraId="4C20E7FA" w14:textId="77777777" w:rsidTr="00A32C10">
        <w:trPr>
          <w:jc w:val="center"/>
        </w:trPr>
        <w:tc>
          <w:tcPr>
            <w:tcW w:w="5000" w:type="pct"/>
            <w:shd w:val="clear" w:color="auto" w:fill="auto"/>
          </w:tcPr>
          <w:p w14:paraId="4FE95CD7" w14:textId="77777777" w:rsidR="00ED4CB3" w:rsidRPr="005D7E34" w:rsidRDefault="00ED4CB3" w:rsidP="00A32C10">
            <w:pPr>
              <w:spacing w:line="276" w:lineRule="auto"/>
              <w:jc w:val="both"/>
              <w:rPr>
                <w:rFonts w:ascii="Ebrima" w:hAnsi="Ebrima" w:cs="Leelawadee"/>
                <w:bCs/>
                <w:sz w:val="22"/>
                <w:szCs w:val="22"/>
              </w:rPr>
            </w:pPr>
            <w:r w:rsidRPr="005D7E34">
              <w:rPr>
                <w:rFonts w:ascii="Ebrima" w:hAnsi="Ebrima" w:cs="Leelawadee"/>
                <w:bCs/>
                <w:sz w:val="22"/>
                <w:szCs w:val="22"/>
              </w:rPr>
              <w:t xml:space="preserve">Razão Social: </w:t>
            </w:r>
            <w:r w:rsidRPr="005D7E34">
              <w:rPr>
                <w:rFonts w:ascii="Ebrima" w:hAnsi="Ebrima" w:cs="Leelawadee"/>
                <w:b/>
                <w:bCs/>
                <w:color w:val="000000"/>
                <w:sz w:val="22"/>
                <w:szCs w:val="22"/>
              </w:rPr>
              <w:t>SIMPLIFIC PAVARINI DISTRIBUIDORA DE TÍTULOS E VALORES MOBILIÁRIOS LTDA.</w:t>
            </w:r>
            <w:r w:rsidRPr="005D7E34" w:rsidDel="00A71A24">
              <w:rPr>
                <w:rFonts w:ascii="Ebrima" w:hAnsi="Ebrima" w:cs="Leelawadee"/>
                <w:bCs/>
                <w:sz w:val="22"/>
                <w:szCs w:val="22"/>
              </w:rPr>
              <w:t xml:space="preserve"> </w:t>
            </w:r>
          </w:p>
          <w:p w14:paraId="469B873C"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 xml:space="preserve">Endereço: </w:t>
            </w:r>
            <w:r w:rsidRPr="005D7E34">
              <w:rPr>
                <w:rFonts w:ascii="Ebrima" w:hAnsi="Ebrima" w:cs="Leelawadee"/>
                <w:color w:val="000000"/>
                <w:sz w:val="22"/>
                <w:szCs w:val="22"/>
              </w:rPr>
              <w:t>Rua Joaquim Floriano, nº 466, bloco B, Conj. 1401, CEP 04534-002</w:t>
            </w:r>
            <w:r w:rsidRPr="005D7E34" w:rsidDel="00A71A24">
              <w:rPr>
                <w:rFonts w:ascii="Ebrima" w:hAnsi="Ebrima"/>
                <w:sz w:val="22"/>
                <w:szCs w:val="22"/>
              </w:rPr>
              <w:t xml:space="preserve"> </w:t>
            </w:r>
          </w:p>
          <w:p w14:paraId="579FEE8C"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 xml:space="preserve">Cidade / Estado: </w:t>
            </w:r>
            <w:r w:rsidRPr="005D7E34">
              <w:rPr>
                <w:rFonts w:ascii="Ebrima" w:hAnsi="Ebrima"/>
                <w:sz w:val="22"/>
                <w:szCs w:val="22"/>
              </w:rPr>
              <w:t>São Paulo/SP</w:t>
            </w:r>
          </w:p>
          <w:p w14:paraId="2D8F6453"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 xml:space="preserve">CNPJ/ME nº: </w:t>
            </w:r>
            <w:r w:rsidRPr="005D7E34">
              <w:rPr>
                <w:rFonts w:ascii="Ebrima" w:hAnsi="Ebrima" w:cs="Leelawadee"/>
                <w:color w:val="000000"/>
                <w:sz w:val="22"/>
                <w:szCs w:val="22"/>
              </w:rPr>
              <w:t>15.227.994.0004-01</w:t>
            </w:r>
            <w:r w:rsidRPr="005D7E34" w:rsidDel="00A71A24">
              <w:rPr>
                <w:rFonts w:ascii="Ebrima" w:hAnsi="Ebrima"/>
                <w:sz w:val="22"/>
                <w:szCs w:val="22"/>
              </w:rPr>
              <w:t xml:space="preserve"> </w:t>
            </w:r>
          </w:p>
          <w:p w14:paraId="71089A78"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Representado neste ato por seu diretor estatutário: Matheus Gomes Faria</w:t>
            </w:r>
          </w:p>
          <w:p w14:paraId="721AD105" w14:textId="77777777" w:rsidR="00ED4CB3" w:rsidRPr="005D7E34" w:rsidRDefault="00ED4CB3" w:rsidP="00A32C10">
            <w:pPr>
              <w:spacing w:line="276" w:lineRule="auto"/>
              <w:rPr>
                <w:rFonts w:ascii="Ebrima" w:hAnsi="Ebrima"/>
                <w:sz w:val="22"/>
                <w:szCs w:val="22"/>
              </w:rPr>
            </w:pPr>
            <w:r w:rsidRPr="005D7E34">
              <w:rPr>
                <w:rFonts w:ascii="Ebrima" w:hAnsi="Ebrima" w:cs="Leelawadee"/>
                <w:bCs/>
                <w:sz w:val="22"/>
                <w:szCs w:val="22"/>
              </w:rPr>
              <w:t>Número do Documento de Identidade: 0115418741</w:t>
            </w:r>
          </w:p>
          <w:p w14:paraId="09D1AE85"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 xml:space="preserve">CPF/ME nº: </w:t>
            </w:r>
            <w:r w:rsidRPr="005D7E34">
              <w:rPr>
                <w:rFonts w:ascii="Ebrima" w:hAnsi="Ebrima"/>
                <w:sz w:val="22"/>
                <w:szCs w:val="22"/>
              </w:rPr>
              <w:t>058.133.117-69</w:t>
            </w:r>
          </w:p>
        </w:tc>
      </w:tr>
    </w:tbl>
    <w:p w14:paraId="25703C7C" w14:textId="77777777" w:rsidR="00ED4CB3" w:rsidRPr="005D7E34" w:rsidRDefault="00ED4CB3" w:rsidP="00ED4CB3">
      <w:pPr>
        <w:spacing w:line="276" w:lineRule="auto"/>
        <w:rPr>
          <w:rFonts w:ascii="Ebrima" w:hAnsi="Ebrima" w:cs="Leelawadee"/>
          <w:bCs/>
          <w:sz w:val="22"/>
          <w:szCs w:val="22"/>
        </w:rPr>
      </w:pPr>
    </w:p>
    <w:p w14:paraId="5DCD32A4" w14:textId="77777777" w:rsidR="00ED4CB3" w:rsidRPr="005D7E34" w:rsidRDefault="00ED4CB3" w:rsidP="00ED4CB3">
      <w:pPr>
        <w:spacing w:line="276" w:lineRule="auto"/>
        <w:rPr>
          <w:rFonts w:ascii="Ebrima" w:hAnsi="Ebrima" w:cs="Leelawadee"/>
          <w:bCs/>
          <w:sz w:val="22"/>
          <w:szCs w:val="22"/>
        </w:rPr>
      </w:pPr>
      <w:proofErr w:type="gramStart"/>
      <w:r w:rsidRPr="005D7E34">
        <w:rPr>
          <w:rFonts w:ascii="Ebrima" w:hAnsi="Ebrima" w:cs="Leelawadee"/>
          <w:bCs/>
          <w:sz w:val="22"/>
          <w:szCs w:val="22"/>
        </w:rPr>
        <w:t>da</w:t>
      </w:r>
      <w:proofErr w:type="gramEnd"/>
      <w:r w:rsidRPr="005D7E34">
        <w:rPr>
          <w:rFonts w:ascii="Ebrima" w:hAnsi="Ebrima" w:cs="Leelawadee"/>
          <w:bCs/>
          <w:sz w:val="22"/>
          <w:szCs w:val="22"/>
        </w:rPr>
        <w:t xml:space="preserve">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D4CB3" w:rsidRPr="005D7E34" w14:paraId="734E61F7" w14:textId="77777777" w:rsidTr="00A32C10">
        <w:trPr>
          <w:jc w:val="center"/>
        </w:trPr>
        <w:tc>
          <w:tcPr>
            <w:tcW w:w="5000" w:type="pct"/>
            <w:shd w:val="clear" w:color="auto" w:fill="auto"/>
          </w:tcPr>
          <w:p w14:paraId="241CB65D"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Valor Mobiliário Objeto da Oferta: Certificados de Recebíveis Imobiliários – CRI</w:t>
            </w:r>
          </w:p>
          <w:p w14:paraId="7C8CE021"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 xml:space="preserve">Número da Emissão: </w:t>
            </w:r>
            <w:r w:rsidRPr="005D7E34">
              <w:rPr>
                <w:rFonts w:ascii="Ebrima" w:hAnsi="Ebrima"/>
                <w:sz w:val="22"/>
                <w:szCs w:val="22"/>
              </w:rPr>
              <w:t>1</w:t>
            </w:r>
            <w:r w:rsidRPr="005D7E34">
              <w:rPr>
                <w:rFonts w:ascii="Ebrima" w:hAnsi="Ebrima" w:cs="Leelawadee"/>
                <w:bCs/>
                <w:sz w:val="22"/>
                <w:szCs w:val="22"/>
              </w:rPr>
              <w:t>ª</w:t>
            </w:r>
          </w:p>
          <w:p w14:paraId="437F43BB"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Número das Séries: 2ª, 3ª, 4ª, 5ª, 6ª, 7ª, 8ª e 9ª</w:t>
            </w:r>
          </w:p>
          <w:p w14:paraId="04562C96" w14:textId="77777777" w:rsidR="00ED4CB3" w:rsidRPr="005D7E34" w:rsidRDefault="00ED4CB3" w:rsidP="00A32C10">
            <w:pPr>
              <w:spacing w:line="276" w:lineRule="auto"/>
              <w:jc w:val="both"/>
              <w:rPr>
                <w:rFonts w:ascii="Ebrima" w:hAnsi="Ebrima" w:cs="Leelawadee"/>
                <w:bCs/>
                <w:sz w:val="22"/>
                <w:szCs w:val="22"/>
              </w:rPr>
            </w:pPr>
            <w:r w:rsidRPr="005D7E34">
              <w:rPr>
                <w:rFonts w:ascii="Ebrima" w:hAnsi="Ebrima" w:cs="Leelawadee"/>
                <w:bCs/>
                <w:sz w:val="22"/>
                <w:szCs w:val="22"/>
              </w:rPr>
              <w:t>Emissora: Base Securitizadora de Créditos Imobiliários S.A., inscrita no CNPJ/ME sob o nº </w:t>
            </w:r>
            <w:r w:rsidRPr="005D7E34">
              <w:rPr>
                <w:rFonts w:ascii="Ebrima" w:hAnsi="Ebrima" w:cs="Leelawadee"/>
                <w:color w:val="000000"/>
                <w:sz w:val="22"/>
                <w:szCs w:val="22"/>
              </w:rPr>
              <w:t>35.082.277/0001-95</w:t>
            </w:r>
          </w:p>
          <w:p w14:paraId="78F92D30"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 xml:space="preserve">Quantidade: </w:t>
            </w:r>
            <w:r w:rsidRPr="005D7E34">
              <w:rPr>
                <w:rFonts w:ascii="Ebrima" w:hAnsi="Ebrima"/>
                <w:sz w:val="22"/>
                <w:szCs w:val="22"/>
              </w:rPr>
              <w:t>60.000</w:t>
            </w:r>
            <w:r w:rsidRPr="005D7E34">
              <w:rPr>
                <w:rFonts w:ascii="Ebrima" w:hAnsi="Ebrima" w:cs="Leelawadee"/>
                <w:sz w:val="22"/>
                <w:szCs w:val="22"/>
              </w:rPr>
              <w:t xml:space="preserve"> (</w:t>
            </w:r>
            <w:r w:rsidRPr="005D7E34">
              <w:rPr>
                <w:rFonts w:ascii="Ebrima" w:hAnsi="Ebrima"/>
                <w:sz w:val="22"/>
                <w:szCs w:val="22"/>
              </w:rPr>
              <w:t>sessenta mil</w:t>
            </w:r>
            <w:r w:rsidRPr="005D7E34">
              <w:rPr>
                <w:rFonts w:ascii="Ebrima" w:hAnsi="Ebrima" w:cs="Leelawadee"/>
                <w:sz w:val="22"/>
                <w:szCs w:val="22"/>
              </w:rPr>
              <w:t>)</w:t>
            </w:r>
            <w:r w:rsidRPr="005D7E34">
              <w:rPr>
                <w:rFonts w:ascii="Ebrima" w:hAnsi="Ebrima" w:cs="Leelawadee"/>
                <w:bCs/>
                <w:sz w:val="22"/>
                <w:szCs w:val="22"/>
              </w:rPr>
              <w:t xml:space="preserve"> CRI</w:t>
            </w:r>
          </w:p>
          <w:p w14:paraId="0A477B35"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Forma: Nominativa escritural</w:t>
            </w:r>
          </w:p>
        </w:tc>
      </w:tr>
    </w:tbl>
    <w:p w14:paraId="21112609" w14:textId="77777777" w:rsidR="00ED4CB3" w:rsidRPr="005D7E34" w:rsidRDefault="00ED4CB3" w:rsidP="00ED4CB3">
      <w:pPr>
        <w:spacing w:line="276" w:lineRule="auto"/>
        <w:rPr>
          <w:rFonts w:ascii="Ebrima" w:hAnsi="Ebrima" w:cs="Leelawadee"/>
          <w:bCs/>
          <w:sz w:val="22"/>
          <w:szCs w:val="22"/>
        </w:rPr>
      </w:pPr>
    </w:p>
    <w:p w14:paraId="29ECF0ED" w14:textId="342427FC" w:rsidR="00ED4CB3" w:rsidRPr="005D7E34" w:rsidRDefault="00ED4CB3" w:rsidP="00ED4CB3">
      <w:pPr>
        <w:spacing w:line="276" w:lineRule="auto"/>
        <w:jc w:val="both"/>
        <w:rPr>
          <w:rFonts w:ascii="Ebrima" w:hAnsi="Ebrima" w:cs="Leelawadee"/>
          <w:bCs/>
          <w:sz w:val="22"/>
          <w:szCs w:val="22"/>
        </w:rPr>
      </w:pPr>
      <w:r w:rsidRPr="005D7E34">
        <w:rPr>
          <w:rFonts w:ascii="Ebrima" w:hAnsi="Ebrima" w:cs="Leelawadee"/>
          <w:bCs/>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1E37CC8" w14:textId="77777777" w:rsidR="00ED4CB3" w:rsidRPr="005D7E34" w:rsidRDefault="00ED4CB3" w:rsidP="00ED4CB3">
      <w:pPr>
        <w:spacing w:line="276" w:lineRule="auto"/>
        <w:rPr>
          <w:rFonts w:ascii="Ebrima" w:hAnsi="Ebrima" w:cs="Leelawadee"/>
          <w:bCs/>
          <w:sz w:val="22"/>
          <w:szCs w:val="22"/>
        </w:rPr>
      </w:pPr>
    </w:p>
    <w:p w14:paraId="0F36BF7A" w14:textId="77777777" w:rsidR="00ED4CB3" w:rsidRPr="005D7E34" w:rsidRDefault="00ED4CB3" w:rsidP="00ED4CB3">
      <w:pPr>
        <w:spacing w:line="276" w:lineRule="auto"/>
        <w:jc w:val="center"/>
        <w:rPr>
          <w:rFonts w:ascii="Ebrima" w:hAnsi="Ebrima" w:cs="Leelawadee"/>
          <w:bCs/>
          <w:sz w:val="22"/>
          <w:szCs w:val="22"/>
        </w:rPr>
      </w:pPr>
      <w:r w:rsidRPr="005D7E34">
        <w:rPr>
          <w:rFonts w:ascii="Ebrima" w:hAnsi="Ebrima" w:cs="Leelawadee"/>
          <w:bCs/>
          <w:sz w:val="22"/>
          <w:szCs w:val="22"/>
        </w:rPr>
        <w:t xml:space="preserve">São Paulo, </w:t>
      </w:r>
      <w:r w:rsidRPr="005D7E34">
        <w:rPr>
          <w:rFonts w:ascii="Ebrima" w:hAnsi="Ebrima"/>
          <w:sz w:val="22"/>
          <w:szCs w:val="22"/>
        </w:rPr>
        <w:t>18</w:t>
      </w:r>
      <w:r w:rsidRPr="005D7E34">
        <w:rPr>
          <w:rFonts w:ascii="Ebrima" w:hAnsi="Ebrima" w:cs="Leelawadee"/>
          <w:bCs/>
          <w:sz w:val="22"/>
          <w:szCs w:val="22"/>
        </w:rPr>
        <w:t xml:space="preserve"> de junho</w:t>
      </w:r>
      <w:r w:rsidRPr="005D7E34" w:rsidDel="004F3A81">
        <w:rPr>
          <w:rFonts w:ascii="Ebrima" w:hAnsi="Ebrima" w:cs="Leelawadee"/>
          <w:bCs/>
          <w:sz w:val="22"/>
          <w:szCs w:val="22"/>
        </w:rPr>
        <w:t xml:space="preserve"> </w:t>
      </w:r>
      <w:r w:rsidRPr="005D7E34">
        <w:rPr>
          <w:rFonts w:ascii="Ebrima" w:hAnsi="Ebrima" w:cs="Leelawadee"/>
          <w:bCs/>
          <w:sz w:val="22"/>
          <w:szCs w:val="22"/>
        </w:rPr>
        <w:t>de 2021.</w:t>
      </w:r>
    </w:p>
    <w:p w14:paraId="425C755A" w14:textId="77777777" w:rsidR="00ED4CB3" w:rsidRPr="005D7E34" w:rsidRDefault="00ED4CB3" w:rsidP="00ED4CB3">
      <w:pPr>
        <w:spacing w:line="276" w:lineRule="auto"/>
        <w:jc w:val="center"/>
        <w:rPr>
          <w:rFonts w:ascii="Ebrima" w:hAnsi="Ebrima" w:cs="Leelawadee"/>
          <w:bCs/>
          <w:sz w:val="22"/>
          <w:szCs w:val="22"/>
        </w:rPr>
      </w:pPr>
    </w:p>
    <w:p w14:paraId="700ED9DB" w14:textId="77777777" w:rsidR="00ED4CB3" w:rsidRPr="005D7E34" w:rsidRDefault="00ED4CB3" w:rsidP="00ED4CB3">
      <w:pPr>
        <w:pBdr>
          <w:bottom w:val="single" w:sz="4" w:space="1" w:color="auto"/>
        </w:pBdr>
        <w:spacing w:line="276" w:lineRule="auto"/>
        <w:jc w:val="center"/>
        <w:rPr>
          <w:rFonts w:ascii="Ebrima" w:hAnsi="Ebrima" w:cs="Leelawadee"/>
          <w:bCs/>
          <w:sz w:val="22"/>
          <w:szCs w:val="22"/>
        </w:rPr>
      </w:pPr>
    </w:p>
    <w:p w14:paraId="09F8BAD7" w14:textId="01980403" w:rsidR="00BA72AF" w:rsidRPr="005D7E34" w:rsidRDefault="00ED4CB3" w:rsidP="00ED4CB3">
      <w:pPr>
        <w:suppressAutoHyphens/>
        <w:spacing w:line="276" w:lineRule="auto"/>
        <w:jc w:val="center"/>
        <w:rPr>
          <w:rFonts w:ascii="Ebrima" w:hAnsi="Ebrima" w:cs="Leelawadee"/>
          <w:i/>
          <w:sz w:val="22"/>
          <w:szCs w:val="22"/>
        </w:rPr>
      </w:pPr>
      <w:r w:rsidRPr="005D7E34">
        <w:rPr>
          <w:rFonts w:ascii="Ebrima" w:hAnsi="Ebrima" w:cs="Leelawadee"/>
          <w:b/>
          <w:bCs/>
          <w:color w:val="000000"/>
          <w:sz w:val="22"/>
          <w:szCs w:val="22"/>
        </w:rPr>
        <w:t>SIMPLIFIC PAVARINI DISTRIBUIDORA DE TÍTULOS E VALORES MOBILIÁRIOS LTDA.</w:t>
      </w:r>
      <w:r w:rsidRPr="005D7E34" w:rsidDel="00ED4CB3">
        <w:rPr>
          <w:rFonts w:ascii="Ebrima" w:hAnsi="Ebrima" w:cs="Leelawadee"/>
          <w:i/>
          <w:sz w:val="22"/>
          <w:szCs w:val="22"/>
        </w:rPr>
        <w:t xml:space="preserve"> </w:t>
      </w:r>
    </w:p>
    <w:p w14:paraId="18232B9B" w14:textId="77777777" w:rsidR="00ED4CB3" w:rsidRPr="005D7E34" w:rsidRDefault="00ED4CB3" w:rsidP="00BA72AF">
      <w:pPr>
        <w:suppressAutoHyphens/>
        <w:spacing w:line="276" w:lineRule="auto"/>
        <w:jc w:val="center"/>
        <w:rPr>
          <w:rFonts w:ascii="Ebrima" w:hAnsi="Ebrima" w:cs="Leelawadee"/>
          <w:i/>
          <w:sz w:val="22"/>
          <w:szCs w:val="22"/>
        </w:rPr>
      </w:pPr>
    </w:p>
    <w:p w14:paraId="262482AE" w14:textId="77777777" w:rsidR="00BA72AF" w:rsidRPr="005D7E34" w:rsidRDefault="00BA72AF" w:rsidP="00BA72AF">
      <w:pPr>
        <w:spacing w:line="276" w:lineRule="auto"/>
        <w:jc w:val="center"/>
        <w:rPr>
          <w:rFonts w:ascii="Ebrima" w:hAnsi="Ebrima" w:cs="Leelawadee"/>
          <w:b/>
          <w:sz w:val="22"/>
          <w:szCs w:val="22"/>
        </w:rPr>
        <w:sectPr w:rsidR="00BA72AF" w:rsidRPr="005D7E34" w:rsidSect="00CC7D33">
          <w:pgSz w:w="11907" w:h="16839" w:code="9"/>
          <w:pgMar w:top="1440" w:right="1080" w:bottom="1440" w:left="1080" w:header="709" w:footer="709" w:gutter="0"/>
          <w:cols w:space="708"/>
          <w:titlePg/>
          <w:docGrid w:linePitch="360"/>
        </w:sectPr>
      </w:pPr>
    </w:p>
    <w:p w14:paraId="61B60601" w14:textId="5305116E" w:rsidR="00BA72AF" w:rsidRPr="005D7E34" w:rsidRDefault="00BA72AF" w:rsidP="00BA72AF">
      <w:pPr>
        <w:jc w:val="center"/>
        <w:rPr>
          <w:rFonts w:ascii="Ebrima" w:hAnsi="Ebrima" w:cs="Leelawadee"/>
          <w:b/>
          <w:sz w:val="22"/>
          <w:szCs w:val="22"/>
        </w:rPr>
      </w:pPr>
      <w:r w:rsidRPr="005D7E34">
        <w:rPr>
          <w:rFonts w:ascii="Ebrima" w:hAnsi="Ebrima" w:cs="Leelawadee"/>
          <w:b/>
          <w:sz w:val="22"/>
          <w:szCs w:val="22"/>
        </w:rPr>
        <w:t>ANEXO X</w:t>
      </w:r>
      <w:r w:rsidR="00D43E50" w:rsidRPr="005D7E34">
        <w:rPr>
          <w:rFonts w:ascii="Ebrima" w:hAnsi="Ebrima" w:cs="Leelawadee"/>
          <w:b/>
          <w:sz w:val="22"/>
          <w:szCs w:val="22"/>
        </w:rPr>
        <w:t>I</w:t>
      </w:r>
    </w:p>
    <w:p w14:paraId="1F11486E" w14:textId="77777777" w:rsidR="00BA72AF" w:rsidRPr="005D7E34" w:rsidRDefault="00BA72AF" w:rsidP="00BA72AF">
      <w:pPr>
        <w:spacing w:line="276" w:lineRule="auto"/>
        <w:contextualSpacing/>
        <w:jc w:val="center"/>
        <w:rPr>
          <w:rFonts w:ascii="Ebrima" w:hAnsi="Ebrima" w:cs="Leelawadee"/>
          <w:b/>
          <w:sz w:val="22"/>
          <w:szCs w:val="22"/>
        </w:rPr>
      </w:pPr>
      <w:r w:rsidRPr="005D7E34">
        <w:rPr>
          <w:rFonts w:ascii="Ebrima" w:hAnsi="Ebrima" w:cs="Leelawadee"/>
          <w:b/>
          <w:sz w:val="22"/>
          <w:szCs w:val="22"/>
        </w:rPr>
        <w:t>LISTA DOS EMPREENDIMENTOS VINCULADOS À OPERAÇÃO</w:t>
      </w:r>
    </w:p>
    <w:p w14:paraId="7514654C" w14:textId="77777777" w:rsidR="00BA72AF" w:rsidRPr="005D7E34" w:rsidRDefault="00BA72AF" w:rsidP="00BA72AF">
      <w:pPr>
        <w:spacing w:line="276" w:lineRule="auto"/>
        <w:contextualSpacing/>
        <w:jc w:val="center"/>
        <w:rPr>
          <w:rFonts w:ascii="Ebrima" w:hAnsi="Ebrima" w:cs="Leelawadee"/>
          <w:b/>
          <w:sz w:val="22"/>
          <w:szCs w:val="22"/>
        </w:rPr>
      </w:pPr>
    </w:p>
    <w:tbl>
      <w:tblPr>
        <w:tblW w:w="5000" w:type="pct"/>
        <w:tblLayout w:type="fixed"/>
        <w:tblCellMar>
          <w:left w:w="70" w:type="dxa"/>
          <w:right w:w="70" w:type="dxa"/>
        </w:tblCellMar>
        <w:tblLook w:val="04A0" w:firstRow="1" w:lastRow="0" w:firstColumn="1" w:lastColumn="0" w:noHBand="0" w:noVBand="1"/>
      </w:tblPr>
      <w:tblGrid>
        <w:gridCol w:w="2114"/>
        <w:gridCol w:w="2259"/>
        <w:gridCol w:w="1128"/>
        <w:gridCol w:w="2259"/>
        <w:gridCol w:w="1977"/>
      </w:tblGrid>
      <w:tr w:rsidR="00B21037" w:rsidRPr="005D7E34" w14:paraId="4395A8EC" w14:textId="77777777" w:rsidTr="00A32C10">
        <w:trPr>
          <w:trHeight w:val="450"/>
        </w:trPr>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63A5E1" w14:textId="77777777" w:rsidR="00B21037" w:rsidRPr="005D7E34" w:rsidRDefault="00B21037" w:rsidP="00A32C10">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Proprietário</w:t>
            </w:r>
          </w:p>
        </w:tc>
        <w:tc>
          <w:tcPr>
            <w:tcW w:w="1160" w:type="pct"/>
            <w:tcBorders>
              <w:top w:val="single" w:sz="4" w:space="0" w:color="auto"/>
              <w:left w:val="nil"/>
              <w:bottom w:val="single" w:sz="4" w:space="0" w:color="auto"/>
              <w:right w:val="single" w:sz="4" w:space="0" w:color="auto"/>
            </w:tcBorders>
            <w:shd w:val="clear" w:color="000000" w:fill="FFFFFF"/>
            <w:vAlign w:val="center"/>
            <w:hideMark/>
          </w:tcPr>
          <w:p w14:paraId="29DF5FF6" w14:textId="77777777" w:rsidR="00B21037" w:rsidRPr="005D7E34" w:rsidRDefault="00B21037" w:rsidP="00A32C10">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Empreendimento</w:t>
            </w:r>
          </w:p>
        </w:tc>
        <w:tc>
          <w:tcPr>
            <w:tcW w:w="579" w:type="pct"/>
            <w:tcBorders>
              <w:top w:val="single" w:sz="4" w:space="0" w:color="auto"/>
              <w:left w:val="nil"/>
              <w:bottom w:val="single" w:sz="4" w:space="0" w:color="auto"/>
              <w:right w:val="single" w:sz="4" w:space="0" w:color="auto"/>
            </w:tcBorders>
            <w:shd w:val="clear" w:color="000000" w:fill="FFFFFF"/>
            <w:noWrap/>
            <w:vAlign w:val="center"/>
            <w:hideMark/>
          </w:tcPr>
          <w:p w14:paraId="7971352F" w14:textId="77777777" w:rsidR="00B21037" w:rsidRPr="005D7E34" w:rsidRDefault="00B21037" w:rsidP="00A32C10">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Matrícula</w:t>
            </w:r>
          </w:p>
        </w:tc>
        <w:tc>
          <w:tcPr>
            <w:tcW w:w="1160" w:type="pct"/>
            <w:tcBorders>
              <w:top w:val="single" w:sz="4" w:space="0" w:color="auto"/>
              <w:left w:val="nil"/>
              <w:bottom w:val="single" w:sz="4" w:space="0" w:color="auto"/>
              <w:right w:val="single" w:sz="4" w:space="0" w:color="auto"/>
            </w:tcBorders>
            <w:shd w:val="clear" w:color="000000" w:fill="FFFFFF"/>
            <w:noWrap/>
            <w:vAlign w:val="center"/>
            <w:hideMark/>
          </w:tcPr>
          <w:p w14:paraId="07123D98" w14:textId="77777777" w:rsidR="00B21037" w:rsidRPr="005D7E34" w:rsidRDefault="00B21037" w:rsidP="00A32C10">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Cartório de Registro de Imóveis</w:t>
            </w:r>
          </w:p>
        </w:tc>
        <w:tc>
          <w:tcPr>
            <w:tcW w:w="1015" w:type="pct"/>
            <w:tcBorders>
              <w:top w:val="single" w:sz="4" w:space="0" w:color="auto"/>
              <w:left w:val="nil"/>
              <w:bottom w:val="single" w:sz="4" w:space="0" w:color="auto"/>
              <w:right w:val="single" w:sz="4" w:space="0" w:color="auto"/>
            </w:tcBorders>
            <w:shd w:val="clear" w:color="000000" w:fill="FFFFFF"/>
            <w:vAlign w:val="center"/>
            <w:hideMark/>
          </w:tcPr>
          <w:p w14:paraId="61D1AAE3" w14:textId="77777777" w:rsidR="00B21037" w:rsidRPr="005D7E34" w:rsidRDefault="00B21037" w:rsidP="00A32C10">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Endereço Completo com CEP</w:t>
            </w:r>
          </w:p>
        </w:tc>
      </w:tr>
      <w:tr w:rsidR="00B21037" w:rsidRPr="005D7E34" w14:paraId="6EBBF3D4" w14:textId="77777777" w:rsidTr="00A32C10">
        <w:trPr>
          <w:trHeight w:val="996"/>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5F7E332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Green Coast Residence</w:t>
            </w:r>
          </w:p>
          <w:p w14:paraId="077C918C"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50E85471"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Green Coast Residence</w:t>
            </w:r>
          </w:p>
        </w:tc>
        <w:tc>
          <w:tcPr>
            <w:tcW w:w="579" w:type="pct"/>
            <w:tcBorders>
              <w:top w:val="nil"/>
              <w:left w:val="nil"/>
              <w:bottom w:val="single" w:sz="4" w:space="0" w:color="auto"/>
              <w:right w:val="single" w:sz="4" w:space="0" w:color="auto"/>
            </w:tcBorders>
            <w:shd w:val="clear" w:color="000000" w:fill="FFFFFF"/>
            <w:noWrap/>
            <w:vAlign w:val="center"/>
            <w:hideMark/>
          </w:tcPr>
          <w:p w14:paraId="7BFC4FCF"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31.135</w:t>
            </w:r>
          </w:p>
        </w:tc>
        <w:tc>
          <w:tcPr>
            <w:tcW w:w="1160" w:type="pct"/>
            <w:tcBorders>
              <w:top w:val="nil"/>
              <w:left w:val="nil"/>
              <w:bottom w:val="single" w:sz="4" w:space="0" w:color="auto"/>
              <w:right w:val="single" w:sz="4" w:space="0" w:color="auto"/>
            </w:tcBorders>
            <w:shd w:val="clear" w:color="000000" w:fill="FFFFFF"/>
            <w:vAlign w:val="center"/>
            <w:hideMark/>
          </w:tcPr>
          <w:p w14:paraId="198EB375"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Indaial/SC</w:t>
            </w:r>
          </w:p>
        </w:tc>
        <w:tc>
          <w:tcPr>
            <w:tcW w:w="1015" w:type="pct"/>
            <w:tcBorders>
              <w:top w:val="nil"/>
              <w:left w:val="nil"/>
              <w:bottom w:val="single" w:sz="4" w:space="0" w:color="auto"/>
              <w:right w:val="single" w:sz="4" w:space="0" w:color="auto"/>
            </w:tcBorders>
            <w:shd w:val="clear" w:color="000000" w:fill="FFFFFF"/>
            <w:vAlign w:val="center"/>
            <w:hideMark/>
          </w:tcPr>
          <w:p w14:paraId="128761B4"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sz w:val="22"/>
                <w:szCs w:val="22"/>
              </w:rPr>
              <w:t>Rua Sergipe, SN, Bairro dos Estados, Indaial, SC CEP: 89086-790</w:t>
            </w:r>
          </w:p>
        </w:tc>
      </w:tr>
      <w:tr w:rsidR="00B21037" w:rsidRPr="005D7E34" w14:paraId="3110F84C" w14:textId="77777777" w:rsidTr="00A32C10">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3B860A1F"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Perequê Home Park</w:t>
            </w:r>
          </w:p>
          <w:p w14:paraId="203F15B7"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2F30C7C7"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Perequê Home Park</w:t>
            </w:r>
          </w:p>
        </w:tc>
        <w:tc>
          <w:tcPr>
            <w:tcW w:w="579" w:type="pct"/>
            <w:tcBorders>
              <w:top w:val="nil"/>
              <w:left w:val="nil"/>
              <w:bottom w:val="single" w:sz="4" w:space="0" w:color="auto"/>
              <w:right w:val="single" w:sz="4" w:space="0" w:color="auto"/>
            </w:tcBorders>
            <w:shd w:val="clear" w:color="000000" w:fill="FFFFFF"/>
            <w:noWrap/>
            <w:vAlign w:val="center"/>
            <w:hideMark/>
          </w:tcPr>
          <w:p w14:paraId="7D6CDCE7"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19.028</w:t>
            </w:r>
          </w:p>
        </w:tc>
        <w:tc>
          <w:tcPr>
            <w:tcW w:w="1160" w:type="pct"/>
            <w:tcBorders>
              <w:top w:val="nil"/>
              <w:left w:val="nil"/>
              <w:bottom w:val="single" w:sz="4" w:space="0" w:color="auto"/>
              <w:right w:val="single" w:sz="4" w:space="0" w:color="auto"/>
            </w:tcBorders>
            <w:shd w:val="clear" w:color="000000" w:fill="FFFFFF"/>
            <w:vAlign w:val="center"/>
            <w:hideMark/>
          </w:tcPr>
          <w:p w14:paraId="54639249"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Franciny Beatriz Abreu</w:t>
            </w:r>
          </w:p>
        </w:tc>
        <w:tc>
          <w:tcPr>
            <w:tcW w:w="1015" w:type="pct"/>
            <w:tcBorders>
              <w:top w:val="nil"/>
              <w:left w:val="nil"/>
              <w:bottom w:val="single" w:sz="4" w:space="0" w:color="auto"/>
              <w:right w:val="single" w:sz="4" w:space="0" w:color="auto"/>
            </w:tcBorders>
            <w:shd w:val="clear" w:color="auto" w:fill="auto"/>
            <w:vAlign w:val="center"/>
            <w:hideMark/>
          </w:tcPr>
          <w:p w14:paraId="0AEFEAD7"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sz w:val="22"/>
                <w:szCs w:val="22"/>
              </w:rPr>
              <w:t>Avenida Jose Neoli Cruz, 604, Bairro Alto Perequê, Porto Belo, SC CEP: 89210-000</w:t>
            </w:r>
          </w:p>
        </w:tc>
      </w:tr>
      <w:tr w:rsidR="00B21037" w:rsidRPr="005D7E34" w14:paraId="2283A1E3" w14:textId="77777777" w:rsidTr="00A32C10">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73124C4E"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Melchioretto Sandri Engenharia S.A.</w:t>
            </w:r>
          </w:p>
        </w:tc>
        <w:tc>
          <w:tcPr>
            <w:tcW w:w="1160" w:type="pct"/>
            <w:tcBorders>
              <w:top w:val="nil"/>
              <w:left w:val="nil"/>
              <w:bottom w:val="single" w:sz="4" w:space="0" w:color="auto"/>
              <w:right w:val="single" w:sz="4" w:space="0" w:color="auto"/>
            </w:tcBorders>
            <w:shd w:val="clear" w:color="000000" w:fill="FFFFFF"/>
            <w:noWrap/>
            <w:vAlign w:val="center"/>
            <w:hideMark/>
          </w:tcPr>
          <w:p w14:paraId="20063E3B"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Spazio Vitta</w:t>
            </w:r>
          </w:p>
        </w:tc>
        <w:tc>
          <w:tcPr>
            <w:tcW w:w="579" w:type="pct"/>
            <w:tcBorders>
              <w:top w:val="nil"/>
              <w:left w:val="nil"/>
              <w:bottom w:val="single" w:sz="4" w:space="0" w:color="auto"/>
              <w:right w:val="single" w:sz="4" w:space="0" w:color="auto"/>
            </w:tcBorders>
            <w:shd w:val="clear" w:color="000000" w:fill="FFFFFF"/>
            <w:noWrap/>
            <w:vAlign w:val="center"/>
            <w:hideMark/>
          </w:tcPr>
          <w:p w14:paraId="2A8E148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63.550</w:t>
            </w:r>
          </w:p>
        </w:tc>
        <w:tc>
          <w:tcPr>
            <w:tcW w:w="1160" w:type="pct"/>
            <w:tcBorders>
              <w:top w:val="nil"/>
              <w:left w:val="nil"/>
              <w:bottom w:val="single" w:sz="4" w:space="0" w:color="auto"/>
              <w:right w:val="single" w:sz="4" w:space="0" w:color="auto"/>
            </w:tcBorders>
            <w:shd w:val="clear" w:color="000000" w:fill="FFFFFF"/>
            <w:vAlign w:val="center"/>
            <w:hideMark/>
          </w:tcPr>
          <w:p w14:paraId="27B5861C"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Ofício de Registro de Imóveis de Rio do Sul/SC</w:t>
            </w:r>
          </w:p>
        </w:tc>
        <w:tc>
          <w:tcPr>
            <w:tcW w:w="1015" w:type="pct"/>
            <w:tcBorders>
              <w:top w:val="nil"/>
              <w:left w:val="nil"/>
              <w:bottom w:val="single" w:sz="4" w:space="0" w:color="auto"/>
              <w:right w:val="single" w:sz="4" w:space="0" w:color="auto"/>
            </w:tcBorders>
            <w:shd w:val="clear" w:color="auto" w:fill="auto"/>
            <w:vAlign w:val="center"/>
            <w:hideMark/>
          </w:tcPr>
          <w:p w14:paraId="79E6B390"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sz w:val="22"/>
                <w:szCs w:val="22"/>
              </w:rPr>
              <w:t>Estrada Blumenau, SN, Bairro Bremer, Rio do Sul, CEP: 89161-000</w:t>
            </w:r>
          </w:p>
        </w:tc>
      </w:tr>
      <w:tr w:rsidR="00B21037" w:rsidRPr="005D7E34" w14:paraId="52804544"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E63DA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Melchioretto Sandri Engenharia S.A.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1D74438"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Di Fiore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A61066A"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28616</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73FE3D5"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39141542"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Mal. Deodoro da Fonseca, SN, Bairro Warnow, Indaial, SC CEP: 89080-670</w:t>
            </w:r>
          </w:p>
        </w:tc>
      </w:tr>
      <w:tr w:rsidR="00B21037" w:rsidRPr="005D7E34" w14:paraId="635725FC"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EE15B3"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Avivah Residence Club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1C33F41"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Avivah</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A5E888A"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61074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7A8ED80"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2º Cartório de Registro de Imóveis de Blumenau</w:t>
            </w:r>
          </w:p>
        </w:tc>
        <w:tc>
          <w:tcPr>
            <w:tcW w:w="1015" w:type="pct"/>
            <w:tcBorders>
              <w:top w:val="single" w:sz="4" w:space="0" w:color="auto"/>
              <w:left w:val="nil"/>
              <w:bottom w:val="single" w:sz="4" w:space="0" w:color="auto"/>
              <w:right w:val="single" w:sz="4" w:space="0" w:color="auto"/>
            </w:tcBorders>
            <w:shd w:val="clear" w:color="auto" w:fill="auto"/>
            <w:vAlign w:val="center"/>
          </w:tcPr>
          <w:p w14:paraId="16AC1966"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 xml:space="preserve">Rua Norberto Seara Heusi, SN, Bairro Escola Agrícola, Blumenau, SC CEP: 89037-800 </w:t>
            </w:r>
          </w:p>
        </w:tc>
      </w:tr>
      <w:tr w:rsidR="00B21037" w:rsidRPr="005D7E34" w14:paraId="48A19296"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591CC6"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2B1A4CE"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Acqua</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40C5A9D"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32357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8FD028B"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Gaspar</w:t>
            </w:r>
          </w:p>
        </w:tc>
        <w:tc>
          <w:tcPr>
            <w:tcW w:w="1015" w:type="pct"/>
            <w:tcBorders>
              <w:top w:val="single" w:sz="4" w:space="0" w:color="auto"/>
              <w:left w:val="nil"/>
              <w:bottom w:val="single" w:sz="4" w:space="0" w:color="auto"/>
              <w:right w:val="single" w:sz="4" w:space="0" w:color="auto"/>
            </w:tcBorders>
            <w:shd w:val="clear" w:color="auto" w:fill="auto"/>
            <w:vAlign w:val="center"/>
          </w:tcPr>
          <w:p w14:paraId="6D57493D"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Frei Canisio, SN, Bairro Coloninha, Gaspar, SC CEP: 89110-185</w:t>
            </w:r>
          </w:p>
        </w:tc>
      </w:tr>
      <w:tr w:rsidR="00B21037" w:rsidRPr="005D7E34" w14:paraId="4B2A4093"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814DD8"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Melchioretto Sandri Engenharia S.A.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0945100"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Tropicalle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4F45ED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25277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DE64E78"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Tijucas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775D2390"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Manoel Furtoso, 255, Bairro Areias, Tijucas, SC CEP: 88200-000</w:t>
            </w:r>
          </w:p>
        </w:tc>
      </w:tr>
      <w:tr w:rsidR="00B21037" w:rsidRPr="005D7E34" w14:paraId="6274547D"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FC2B95"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1B20C75A"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Pietra</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38C8177"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27469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504F8DCB"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16FF7D3D"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Werner Schlei, 127, Bairro Warnow, Indaial, SC CEP: 89080-755</w:t>
            </w:r>
          </w:p>
        </w:tc>
      </w:tr>
      <w:tr w:rsidR="00B21037" w:rsidRPr="005D7E34" w14:paraId="1EDBB119"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DA3C9E"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Live Residence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65440E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Live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949DC84"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62500</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519D998E"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2º Cartório de Registro de Imóveis de Blumenau </w:t>
            </w:r>
          </w:p>
        </w:tc>
        <w:tc>
          <w:tcPr>
            <w:tcW w:w="1015" w:type="pct"/>
            <w:tcBorders>
              <w:top w:val="single" w:sz="4" w:space="0" w:color="auto"/>
              <w:left w:val="nil"/>
              <w:bottom w:val="single" w:sz="4" w:space="0" w:color="auto"/>
              <w:right w:val="single" w:sz="4" w:space="0" w:color="auto"/>
            </w:tcBorders>
            <w:shd w:val="clear" w:color="auto" w:fill="auto"/>
            <w:vAlign w:val="center"/>
          </w:tcPr>
          <w:p w14:paraId="2618C21E"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São Manoel, SN, Bairro Vila Nova, Blumenau, SC CEP: 89037-625</w:t>
            </w:r>
          </w:p>
        </w:tc>
      </w:tr>
      <w:tr w:rsidR="00B21037" w:rsidRPr="005D7E34" w14:paraId="0355E719"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25C866"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D85D35C"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Hamburgo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720A563F"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18922</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19BA953"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Ofício de Registro de Imóveis de Rio do Sul/SC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1BBB8123"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 xml:space="preserve">Estrada da Boa Esperança, SN, Bairro Fundo Canoas, Rio do Sul, SC CEP: 89163-443  </w:t>
            </w:r>
          </w:p>
        </w:tc>
      </w:tr>
      <w:tr w:rsidR="00B21037" w:rsidRPr="005D7E34" w14:paraId="46DC854D"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8F5339"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Smart Porto Belo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2785A78"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Smart</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E33803E"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32991</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38CB8B69"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Porto Belo </w:t>
            </w:r>
          </w:p>
        </w:tc>
        <w:tc>
          <w:tcPr>
            <w:tcW w:w="1015" w:type="pct"/>
            <w:tcBorders>
              <w:top w:val="single" w:sz="4" w:space="0" w:color="auto"/>
              <w:left w:val="nil"/>
              <w:bottom w:val="single" w:sz="4" w:space="0" w:color="auto"/>
              <w:right w:val="single" w:sz="4" w:space="0" w:color="auto"/>
            </w:tcBorders>
            <w:shd w:val="clear" w:color="auto" w:fill="auto"/>
            <w:vAlign w:val="center"/>
          </w:tcPr>
          <w:p w14:paraId="73B02085"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Pedro Guerreiro, SN, Bairro Vila Nova, Porto Belo, SC CEP: 88210-000</w:t>
            </w:r>
          </w:p>
        </w:tc>
      </w:tr>
      <w:tr w:rsidR="00B21037" w:rsidRPr="005D7E34" w14:paraId="2F49B03D"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F2C5E6"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09EC3C0"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Garten Haus</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5C8634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10204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394B1E5"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Pomerode</w:t>
            </w:r>
          </w:p>
        </w:tc>
        <w:tc>
          <w:tcPr>
            <w:tcW w:w="1015" w:type="pct"/>
            <w:tcBorders>
              <w:top w:val="single" w:sz="4" w:space="0" w:color="auto"/>
              <w:left w:val="nil"/>
              <w:bottom w:val="single" w:sz="4" w:space="0" w:color="auto"/>
              <w:right w:val="single" w:sz="4" w:space="0" w:color="auto"/>
            </w:tcBorders>
            <w:shd w:val="clear" w:color="auto" w:fill="auto"/>
            <w:vAlign w:val="center"/>
          </w:tcPr>
          <w:p w14:paraId="4A796CA4"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15 de Novembro, SN, Bairro Texto Central, Pomerode, SC CEP: 89107-00</w:t>
            </w:r>
          </w:p>
        </w:tc>
      </w:tr>
      <w:tr w:rsidR="00B21037" w:rsidRPr="005D7E34" w14:paraId="2CA2D1C0"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FAD3C6"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Viva Cittá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99B34F1"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Viva Citá</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24AA525"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33877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4AE3AA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4B0C298D"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Piauí, 292, Bairro Dos Estados, Indaial, SC CEP: 89130-000</w:t>
            </w:r>
          </w:p>
        </w:tc>
      </w:tr>
      <w:tr w:rsidR="00B21037" w:rsidRPr="005D7E34" w14:paraId="383AEC74"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55902F"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Lake Residence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689485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Lake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BA84555"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27717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3178BC06"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Balneário Piçarras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7FD20C9D"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2150, SN, Centro, Balneário Piçarras, SC CEP: 88380-000</w:t>
            </w:r>
          </w:p>
        </w:tc>
      </w:tr>
      <w:tr w:rsidR="00B21037" w:rsidRPr="005D7E34" w14:paraId="60AAA203"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8DFD13"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Botanical Park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D32A110"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Botancial</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A59B084"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56.915</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DD5794B"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719AF4B4"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Rodovia Paulo Stuart Wright, SN, Bairro Nossa Senhora de Fátima, Penha, SC CEP: 88385-000</w:t>
            </w:r>
          </w:p>
        </w:tc>
      </w:tr>
      <w:tr w:rsidR="00B21037" w:rsidRPr="005D7E34" w14:paraId="2B14BB17"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163A6A"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Itajuba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8CBA883"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Itajuba</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80C5F51"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34809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7DB162F7"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Barra Velha</w:t>
            </w:r>
          </w:p>
        </w:tc>
        <w:tc>
          <w:tcPr>
            <w:tcW w:w="1015" w:type="pct"/>
            <w:tcBorders>
              <w:top w:val="single" w:sz="4" w:space="0" w:color="auto"/>
              <w:left w:val="nil"/>
              <w:bottom w:val="single" w:sz="4" w:space="0" w:color="auto"/>
              <w:right w:val="single" w:sz="4" w:space="0" w:color="auto"/>
            </w:tcBorders>
            <w:shd w:val="clear" w:color="auto" w:fill="auto"/>
            <w:vAlign w:val="center"/>
          </w:tcPr>
          <w:p w14:paraId="192E94F2"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Avenida Itajuba, SN, Bairro Itajuba, Barra Velha, SC CEP: 88390-000</w:t>
            </w:r>
          </w:p>
        </w:tc>
      </w:tr>
      <w:tr w:rsidR="00B21037" w:rsidRPr="005D7E34" w14:paraId="5B2E0CB0"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5A3D84"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1F6DAD5"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Gran Felicitá</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7635C3BD"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7437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7A329DE"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Navegantes</w:t>
            </w:r>
          </w:p>
        </w:tc>
        <w:tc>
          <w:tcPr>
            <w:tcW w:w="1015" w:type="pct"/>
            <w:tcBorders>
              <w:top w:val="single" w:sz="4" w:space="0" w:color="auto"/>
              <w:left w:val="nil"/>
              <w:bottom w:val="single" w:sz="4" w:space="0" w:color="auto"/>
              <w:right w:val="single" w:sz="4" w:space="0" w:color="auto"/>
            </w:tcBorders>
            <w:shd w:val="clear" w:color="auto" w:fill="auto"/>
            <w:vAlign w:val="center"/>
          </w:tcPr>
          <w:p w14:paraId="1989EBF6"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Alberto Werner, SN, Bairro Gravatá, Navegantes SC CEP: 88372-596</w:t>
            </w:r>
          </w:p>
        </w:tc>
      </w:tr>
      <w:tr w:rsidR="00B21037" w:rsidRPr="005D7E34" w14:paraId="3B9BEFCE"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A9B15A"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Vivendas do Atlantico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905955F"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Vivendas do Atlântico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64048E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20173</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B38EB1B"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41A03EF4"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Rosa Silvino, SN, Bairro Santo Antonio, Balneário Piçarras, SC CEP: 88380-000</w:t>
            </w:r>
          </w:p>
        </w:tc>
      </w:tr>
      <w:tr w:rsidR="00B21037" w:rsidRPr="005D7E34" w14:paraId="519DB2DE"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4B9184"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61A736F"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One Ocean </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FCB342E"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55739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19D8DCC"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345590B8"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Ludgero Caetano Vieira, SN, Bairro Variante, Balneário Piçarras, SC CEP: 88380-000</w:t>
            </w:r>
          </w:p>
        </w:tc>
      </w:tr>
    </w:tbl>
    <w:p w14:paraId="2A7EFD70" w14:textId="3C9A4349" w:rsidR="00BA72AF" w:rsidRPr="005D7E34" w:rsidRDefault="00B21037" w:rsidP="00BA72AF">
      <w:pPr>
        <w:suppressAutoHyphens/>
        <w:spacing w:line="276" w:lineRule="auto"/>
        <w:jc w:val="center"/>
        <w:rPr>
          <w:rFonts w:ascii="Ebrima" w:hAnsi="Ebrima" w:cs="Leelawadee"/>
          <w:i/>
          <w:sz w:val="22"/>
          <w:szCs w:val="22"/>
        </w:rPr>
      </w:pPr>
      <w:r w:rsidRPr="005D7E34" w:rsidDel="00B21037">
        <w:rPr>
          <w:rFonts w:ascii="Ebrima" w:hAnsi="Ebrima" w:cs="Leelawadee"/>
          <w:i/>
          <w:sz w:val="22"/>
          <w:szCs w:val="22"/>
        </w:rPr>
        <w:t xml:space="preserve"> </w:t>
      </w:r>
    </w:p>
    <w:p w14:paraId="64CD69A8" w14:textId="77777777" w:rsidR="00BA72AF" w:rsidRPr="005D7E34" w:rsidRDefault="00BA72AF" w:rsidP="00BA72AF">
      <w:pPr>
        <w:spacing w:line="276" w:lineRule="auto"/>
        <w:contextualSpacing/>
        <w:jc w:val="center"/>
        <w:rPr>
          <w:rFonts w:ascii="Ebrima" w:hAnsi="Ebrima" w:cs="Leelawadee"/>
          <w:b/>
          <w:sz w:val="22"/>
          <w:szCs w:val="22"/>
        </w:rPr>
      </w:pPr>
    </w:p>
    <w:p w14:paraId="375B462C" w14:textId="77777777" w:rsidR="00BA72AF" w:rsidRPr="005D7E34" w:rsidDel="00554E54" w:rsidRDefault="00BA72AF" w:rsidP="00BA72AF">
      <w:pPr>
        <w:rPr>
          <w:rFonts w:ascii="Ebrima" w:hAnsi="Ebrima" w:cs="Leelawadee"/>
          <w:b/>
          <w:sz w:val="22"/>
          <w:szCs w:val="22"/>
        </w:rPr>
      </w:pPr>
    </w:p>
    <w:p w14:paraId="439FCE4A" w14:textId="77777777" w:rsidR="00BA72AF" w:rsidRPr="005D7E34" w:rsidRDefault="00BA72AF" w:rsidP="00BA72AF">
      <w:pPr>
        <w:rPr>
          <w:rFonts w:ascii="Ebrima" w:hAnsi="Ebrima" w:cs="Leelawadee"/>
          <w:b/>
          <w:sz w:val="22"/>
          <w:szCs w:val="22"/>
        </w:rPr>
        <w:sectPr w:rsidR="00BA72AF" w:rsidRPr="005D7E34" w:rsidSect="00CC7D33">
          <w:pgSz w:w="11907" w:h="16839" w:code="9"/>
          <w:pgMar w:top="1440" w:right="1080" w:bottom="1440" w:left="1080" w:header="709" w:footer="709" w:gutter="0"/>
          <w:cols w:space="708"/>
          <w:titlePg/>
          <w:docGrid w:linePitch="360"/>
        </w:sectPr>
      </w:pPr>
    </w:p>
    <w:p w14:paraId="64B9D196" w14:textId="047A7D69" w:rsidR="00BA72AF" w:rsidRPr="005D7E34" w:rsidRDefault="00BA72AF" w:rsidP="00BA72AF">
      <w:pPr>
        <w:jc w:val="center"/>
        <w:rPr>
          <w:rFonts w:ascii="Ebrima" w:hAnsi="Ebrima" w:cs="Leelawadee"/>
          <w:b/>
          <w:bCs/>
          <w:sz w:val="22"/>
          <w:szCs w:val="22"/>
        </w:rPr>
      </w:pPr>
      <w:r w:rsidRPr="005D7E34">
        <w:rPr>
          <w:rFonts w:ascii="Ebrima" w:hAnsi="Ebrima" w:cs="Leelawadee"/>
          <w:b/>
          <w:bCs/>
          <w:sz w:val="22"/>
          <w:szCs w:val="22"/>
        </w:rPr>
        <w:t>ANEXO XI</w:t>
      </w:r>
      <w:r w:rsidR="00D43E50" w:rsidRPr="005D7E34">
        <w:rPr>
          <w:rFonts w:ascii="Ebrima" w:hAnsi="Ebrima" w:cs="Leelawadee"/>
          <w:b/>
          <w:bCs/>
          <w:sz w:val="22"/>
          <w:szCs w:val="22"/>
        </w:rPr>
        <w:t>I</w:t>
      </w:r>
    </w:p>
    <w:p w14:paraId="47AA4620" w14:textId="77777777" w:rsidR="00BA72AF" w:rsidRPr="005D7E34" w:rsidRDefault="00BA72AF" w:rsidP="00BA72AF">
      <w:pPr>
        <w:spacing w:line="276" w:lineRule="auto"/>
        <w:contextualSpacing/>
        <w:jc w:val="center"/>
        <w:rPr>
          <w:rFonts w:ascii="Ebrima" w:hAnsi="Ebrima" w:cs="Leelawadee"/>
          <w:b/>
          <w:bCs/>
          <w:sz w:val="22"/>
          <w:szCs w:val="22"/>
        </w:rPr>
      </w:pPr>
      <w:r w:rsidRPr="005D7E34">
        <w:rPr>
          <w:rFonts w:ascii="Ebrima" w:hAnsi="Ebrima" w:cs="Leelawadee"/>
          <w:b/>
          <w:bCs/>
          <w:sz w:val="22"/>
          <w:szCs w:val="22"/>
        </w:rPr>
        <w:t>DESPESAS REEMBOLSO</w:t>
      </w:r>
    </w:p>
    <w:p w14:paraId="45C3129D" w14:textId="77777777" w:rsidR="00BA72AF" w:rsidRPr="005D7E34" w:rsidRDefault="00BA72AF" w:rsidP="00BA72AF">
      <w:pPr>
        <w:spacing w:line="276" w:lineRule="auto"/>
        <w:contextualSpacing/>
        <w:jc w:val="center"/>
        <w:rPr>
          <w:rFonts w:ascii="Ebrima" w:hAnsi="Ebrima" w:cs="Leelawadee"/>
          <w:b/>
          <w:bCs/>
          <w:sz w:val="22"/>
          <w:szCs w:val="22"/>
        </w:rPr>
      </w:pPr>
    </w:p>
    <w:tbl>
      <w:tblPr>
        <w:tblW w:w="5000" w:type="pct"/>
        <w:tblCellMar>
          <w:left w:w="70" w:type="dxa"/>
          <w:right w:w="70" w:type="dxa"/>
        </w:tblCellMar>
        <w:tblLook w:val="04A0" w:firstRow="1" w:lastRow="0" w:firstColumn="1" w:lastColumn="0" w:noHBand="0" w:noVBand="1"/>
      </w:tblPr>
      <w:tblGrid>
        <w:gridCol w:w="1481"/>
        <w:gridCol w:w="879"/>
        <w:gridCol w:w="1468"/>
        <w:gridCol w:w="763"/>
        <w:gridCol w:w="981"/>
        <w:gridCol w:w="924"/>
        <w:gridCol w:w="1818"/>
        <w:gridCol w:w="1676"/>
        <w:gridCol w:w="3949"/>
      </w:tblGrid>
      <w:tr w:rsidR="004C3514" w:rsidRPr="005D7E34" w14:paraId="1818D548" w14:textId="77777777" w:rsidTr="00A32C10">
        <w:trPr>
          <w:trHeight w:val="495"/>
        </w:trPr>
        <w:tc>
          <w:tcPr>
            <w:tcW w:w="618"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16A01E10"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Empreendimento</w:t>
            </w:r>
          </w:p>
        </w:tc>
        <w:tc>
          <w:tcPr>
            <w:tcW w:w="296" w:type="pct"/>
            <w:tcBorders>
              <w:top w:val="single" w:sz="8" w:space="0" w:color="auto"/>
              <w:left w:val="nil"/>
              <w:bottom w:val="single" w:sz="8" w:space="0" w:color="auto"/>
              <w:right w:val="single" w:sz="8" w:space="0" w:color="auto"/>
            </w:tcBorders>
            <w:shd w:val="clear" w:color="000000" w:fill="A6A6A6"/>
            <w:vAlign w:val="center"/>
            <w:hideMark/>
          </w:tcPr>
          <w:p w14:paraId="17ADF926"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Matrícula do Imóvel</w:t>
            </w:r>
          </w:p>
        </w:tc>
        <w:tc>
          <w:tcPr>
            <w:tcW w:w="617" w:type="pct"/>
            <w:tcBorders>
              <w:top w:val="single" w:sz="8" w:space="0" w:color="auto"/>
              <w:left w:val="nil"/>
              <w:bottom w:val="single" w:sz="8" w:space="0" w:color="auto"/>
              <w:right w:val="single" w:sz="8" w:space="0" w:color="auto"/>
            </w:tcBorders>
            <w:shd w:val="clear" w:color="000000" w:fill="A6A6A6"/>
            <w:vAlign w:val="center"/>
            <w:hideMark/>
          </w:tcPr>
          <w:p w14:paraId="083BD62A"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Empresa</w:t>
            </w:r>
          </w:p>
        </w:tc>
        <w:tc>
          <w:tcPr>
            <w:tcW w:w="268" w:type="pct"/>
            <w:tcBorders>
              <w:top w:val="single" w:sz="8" w:space="0" w:color="auto"/>
              <w:left w:val="nil"/>
              <w:bottom w:val="single" w:sz="8" w:space="0" w:color="auto"/>
              <w:right w:val="single" w:sz="8" w:space="0" w:color="auto"/>
            </w:tcBorders>
            <w:shd w:val="clear" w:color="000000" w:fill="A6A6A6"/>
            <w:vAlign w:val="center"/>
            <w:hideMark/>
          </w:tcPr>
          <w:p w14:paraId="7A93B4F0"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Nº da Nota Fiscal</w:t>
            </w:r>
          </w:p>
        </w:tc>
        <w:tc>
          <w:tcPr>
            <w:tcW w:w="388" w:type="pct"/>
            <w:tcBorders>
              <w:top w:val="single" w:sz="8" w:space="0" w:color="auto"/>
              <w:left w:val="nil"/>
              <w:bottom w:val="single" w:sz="8" w:space="0" w:color="auto"/>
              <w:right w:val="single" w:sz="8" w:space="0" w:color="auto"/>
            </w:tcBorders>
            <w:shd w:val="clear" w:color="000000" w:fill="A6A6A6"/>
            <w:vAlign w:val="center"/>
            <w:hideMark/>
          </w:tcPr>
          <w:p w14:paraId="0F91576C"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Data de Emissão da Nota Fiscal</w:t>
            </w:r>
          </w:p>
        </w:tc>
        <w:tc>
          <w:tcPr>
            <w:tcW w:w="365" w:type="pct"/>
            <w:tcBorders>
              <w:top w:val="single" w:sz="8" w:space="0" w:color="auto"/>
              <w:left w:val="nil"/>
              <w:bottom w:val="single" w:sz="8" w:space="0" w:color="auto"/>
              <w:right w:val="single" w:sz="8" w:space="0" w:color="auto"/>
            </w:tcBorders>
            <w:shd w:val="clear" w:color="000000" w:fill="A6A6A6"/>
            <w:vAlign w:val="center"/>
            <w:hideMark/>
          </w:tcPr>
          <w:p w14:paraId="55D38401"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Valor Total (R$)</w:t>
            </w:r>
          </w:p>
        </w:tc>
        <w:tc>
          <w:tcPr>
            <w:tcW w:w="787" w:type="pct"/>
            <w:tcBorders>
              <w:top w:val="single" w:sz="8" w:space="0" w:color="auto"/>
              <w:left w:val="nil"/>
              <w:bottom w:val="single" w:sz="8" w:space="0" w:color="auto"/>
              <w:right w:val="single" w:sz="8" w:space="0" w:color="auto"/>
            </w:tcBorders>
            <w:shd w:val="clear" w:color="000000" w:fill="A6A6A6"/>
            <w:vAlign w:val="center"/>
            <w:hideMark/>
          </w:tcPr>
          <w:p w14:paraId="2E7BF5ED"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Fornecedor</w:t>
            </w:r>
          </w:p>
        </w:tc>
        <w:tc>
          <w:tcPr>
            <w:tcW w:w="485" w:type="pct"/>
            <w:tcBorders>
              <w:top w:val="single" w:sz="8" w:space="0" w:color="auto"/>
              <w:left w:val="nil"/>
              <w:bottom w:val="single" w:sz="8" w:space="0" w:color="auto"/>
              <w:right w:val="single" w:sz="8" w:space="0" w:color="auto"/>
            </w:tcBorders>
            <w:shd w:val="clear" w:color="000000" w:fill="A6A6A6"/>
            <w:vAlign w:val="center"/>
            <w:hideMark/>
          </w:tcPr>
          <w:p w14:paraId="64965D96"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CNPJ do Fornecedor</w:t>
            </w:r>
          </w:p>
        </w:tc>
        <w:tc>
          <w:tcPr>
            <w:tcW w:w="1176" w:type="pct"/>
            <w:tcBorders>
              <w:top w:val="single" w:sz="8" w:space="0" w:color="auto"/>
              <w:left w:val="nil"/>
              <w:bottom w:val="single" w:sz="8" w:space="0" w:color="auto"/>
              <w:right w:val="single" w:sz="8" w:space="0" w:color="auto"/>
            </w:tcBorders>
            <w:shd w:val="clear" w:color="000000" w:fill="A6A6A6"/>
            <w:vAlign w:val="center"/>
            <w:hideMark/>
          </w:tcPr>
          <w:p w14:paraId="7791312F"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Despesas</w:t>
            </w:r>
          </w:p>
        </w:tc>
      </w:tr>
      <w:tr w:rsidR="004C3514" w:rsidRPr="005D7E34" w14:paraId="031D493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BAF2B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DFE1BD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87FCEC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A2C1B1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110281</w:t>
            </w:r>
          </w:p>
        </w:tc>
        <w:tc>
          <w:tcPr>
            <w:tcW w:w="388" w:type="pct"/>
            <w:tcBorders>
              <w:top w:val="nil"/>
              <w:left w:val="nil"/>
              <w:bottom w:val="single" w:sz="8" w:space="0" w:color="auto"/>
              <w:right w:val="single" w:sz="8" w:space="0" w:color="auto"/>
            </w:tcBorders>
            <w:shd w:val="clear" w:color="auto" w:fill="auto"/>
            <w:noWrap/>
            <w:vAlign w:val="center"/>
            <w:hideMark/>
          </w:tcPr>
          <w:p w14:paraId="2918B5D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26/03/2021</w:t>
            </w:r>
          </w:p>
        </w:tc>
        <w:tc>
          <w:tcPr>
            <w:tcW w:w="365" w:type="pct"/>
            <w:tcBorders>
              <w:top w:val="nil"/>
              <w:left w:val="nil"/>
              <w:bottom w:val="single" w:sz="8" w:space="0" w:color="auto"/>
              <w:right w:val="single" w:sz="8" w:space="0" w:color="auto"/>
            </w:tcBorders>
            <w:shd w:val="clear" w:color="auto" w:fill="auto"/>
            <w:noWrap/>
            <w:vAlign w:val="center"/>
            <w:hideMark/>
          </w:tcPr>
          <w:p w14:paraId="340513E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19.020,00</w:t>
            </w:r>
          </w:p>
        </w:tc>
        <w:tc>
          <w:tcPr>
            <w:tcW w:w="787" w:type="pct"/>
            <w:tcBorders>
              <w:top w:val="nil"/>
              <w:left w:val="nil"/>
              <w:bottom w:val="single" w:sz="8" w:space="0" w:color="auto"/>
              <w:right w:val="single" w:sz="8" w:space="0" w:color="auto"/>
            </w:tcBorders>
            <w:shd w:val="clear" w:color="auto" w:fill="auto"/>
            <w:vAlign w:val="center"/>
            <w:hideMark/>
          </w:tcPr>
          <w:p w14:paraId="41D98F76"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52617616"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7FFC0A1F"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AÇO CA50 16MM RETO 12M FZ 2500 KG</w:t>
            </w:r>
          </w:p>
        </w:tc>
      </w:tr>
      <w:tr w:rsidR="004C3514" w:rsidRPr="005D7E34" w14:paraId="3F44874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8D8F1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2B6C78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911B85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7DAFA0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110368</w:t>
            </w:r>
          </w:p>
        </w:tc>
        <w:tc>
          <w:tcPr>
            <w:tcW w:w="388" w:type="pct"/>
            <w:tcBorders>
              <w:top w:val="nil"/>
              <w:left w:val="nil"/>
              <w:bottom w:val="single" w:sz="8" w:space="0" w:color="auto"/>
              <w:right w:val="single" w:sz="8" w:space="0" w:color="auto"/>
            </w:tcBorders>
            <w:shd w:val="clear" w:color="auto" w:fill="auto"/>
            <w:noWrap/>
            <w:vAlign w:val="center"/>
            <w:hideMark/>
          </w:tcPr>
          <w:p w14:paraId="56B7303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30/03/2021</w:t>
            </w:r>
          </w:p>
        </w:tc>
        <w:tc>
          <w:tcPr>
            <w:tcW w:w="365" w:type="pct"/>
            <w:tcBorders>
              <w:top w:val="nil"/>
              <w:left w:val="nil"/>
              <w:bottom w:val="single" w:sz="8" w:space="0" w:color="auto"/>
              <w:right w:val="single" w:sz="8" w:space="0" w:color="auto"/>
            </w:tcBorders>
            <w:shd w:val="clear" w:color="auto" w:fill="auto"/>
            <w:noWrap/>
            <w:vAlign w:val="center"/>
            <w:hideMark/>
          </w:tcPr>
          <w:p w14:paraId="4CC0AA7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17.738,00</w:t>
            </w:r>
          </w:p>
        </w:tc>
        <w:tc>
          <w:tcPr>
            <w:tcW w:w="787" w:type="pct"/>
            <w:tcBorders>
              <w:top w:val="nil"/>
              <w:left w:val="nil"/>
              <w:bottom w:val="single" w:sz="8" w:space="0" w:color="auto"/>
              <w:right w:val="single" w:sz="8" w:space="0" w:color="auto"/>
            </w:tcBorders>
            <w:shd w:val="clear" w:color="auto" w:fill="auto"/>
            <w:vAlign w:val="center"/>
            <w:hideMark/>
          </w:tcPr>
          <w:p w14:paraId="165912FE"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723A59BC"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43917BBB"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AÇO CA50 6,3 E 12,50 MM RETO 12M 2,5 TBP/DISTRIB</w:t>
            </w:r>
          </w:p>
        </w:tc>
      </w:tr>
      <w:tr w:rsidR="004C3514" w:rsidRPr="005D7E34" w14:paraId="62CBE74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06A08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049774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D71613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1AA677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15119</w:t>
            </w:r>
          </w:p>
        </w:tc>
        <w:tc>
          <w:tcPr>
            <w:tcW w:w="388" w:type="pct"/>
            <w:tcBorders>
              <w:top w:val="nil"/>
              <w:left w:val="nil"/>
              <w:bottom w:val="single" w:sz="8" w:space="0" w:color="auto"/>
              <w:right w:val="single" w:sz="8" w:space="0" w:color="auto"/>
            </w:tcBorders>
            <w:shd w:val="clear" w:color="auto" w:fill="auto"/>
            <w:noWrap/>
            <w:vAlign w:val="center"/>
            <w:hideMark/>
          </w:tcPr>
          <w:p w14:paraId="514F67A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16/04/2021</w:t>
            </w:r>
          </w:p>
        </w:tc>
        <w:tc>
          <w:tcPr>
            <w:tcW w:w="365" w:type="pct"/>
            <w:tcBorders>
              <w:top w:val="nil"/>
              <w:left w:val="nil"/>
              <w:bottom w:val="single" w:sz="8" w:space="0" w:color="auto"/>
              <w:right w:val="single" w:sz="8" w:space="0" w:color="auto"/>
            </w:tcBorders>
            <w:shd w:val="clear" w:color="auto" w:fill="auto"/>
            <w:noWrap/>
            <w:vAlign w:val="center"/>
            <w:hideMark/>
          </w:tcPr>
          <w:p w14:paraId="6E48CA22"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5.239,00</w:t>
            </w:r>
          </w:p>
        </w:tc>
        <w:tc>
          <w:tcPr>
            <w:tcW w:w="787" w:type="pct"/>
            <w:tcBorders>
              <w:top w:val="nil"/>
              <w:left w:val="nil"/>
              <w:bottom w:val="single" w:sz="8" w:space="0" w:color="auto"/>
              <w:right w:val="single" w:sz="8" w:space="0" w:color="auto"/>
            </w:tcBorders>
            <w:shd w:val="clear" w:color="auto" w:fill="auto"/>
            <w:vAlign w:val="center"/>
            <w:hideMark/>
          </w:tcPr>
          <w:p w14:paraId="797F7156"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292BDB2B"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1283BBE4"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CONCRETO FCK 30 MPA ABATIMENTO</w:t>
            </w:r>
          </w:p>
        </w:tc>
      </w:tr>
      <w:tr w:rsidR="004C3514" w:rsidRPr="005D7E34" w14:paraId="21052EF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756E2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B0EDD2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447E47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5153A6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15342</w:t>
            </w:r>
          </w:p>
        </w:tc>
        <w:tc>
          <w:tcPr>
            <w:tcW w:w="388" w:type="pct"/>
            <w:tcBorders>
              <w:top w:val="nil"/>
              <w:left w:val="nil"/>
              <w:bottom w:val="single" w:sz="8" w:space="0" w:color="auto"/>
              <w:right w:val="single" w:sz="8" w:space="0" w:color="auto"/>
            </w:tcBorders>
            <w:shd w:val="clear" w:color="auto" w:fill="auto"/>
            <w:noWrap/>
            <w:vAlign w:val="center"/>
            <w:hideMark/>
          </w:tcPr>
          <w:p w14:paraId="7A6EFEB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0F2FEA7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12.090,00</w:t>
            </w:r>
          </w:p>
        </w:tc>
        <w:tc>
          <w:tcPr>
            <w:tcW w:w="787" w:type="pct"/>
            <w:tcBorders>
              <w:top w:val="nil"/>
              <w:left w:val="nil"/>
              <w:bottom w:val="single" w:sz="8" w:space="0" w:color="auto"/>
              <w:right w:val="single" w:sz="8" w:space="0" w:color="auto"/>
            </w:tcBorders>
            <w:shd w:val="clear" w:color="auto" w:fill="auto"/>
            <w:vAlign w:val="center"/>
            <w:hideMark/>
          </w:tcPr>
          <w:p w14:paraId="3C427B1F"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5D7A2E53"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33500CBB"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CONCRETO FCK 30 MPA ABATIMENTO</w:t>
            </w:r>
          </w:p>
        </w:tc>
      </w:tr>
      <w:tr w:rsidR="004C3514" w:rsidRPr="005D7E34" w14:paraId="32DE0D2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E762B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C2EE0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A3283C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EF6E95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10331</w:t>
            </w:r>
          </w:p>
        </w:tc>
        <w:tc>
          <w:tcPr>
            <w:tcW w:w="388" w:type="pct"/>
            <w:tcBorders>
              <w:top w:val="nil"/>
              <w:left w:val="nil"/>
              <w:bottom w:val="single" w:sz="8" w:space="0" w:color="auto"/>
              <w:right w:val="single" w:sz="8" w:space="0" w:color="auto"/>
            </w:tcBorders>
            <w:shd w:val="clear" w:color="auto" w:fill="auto"/>
            <w:noWrap/>
            <w:vAlign w:val="center"/>
            <w:hideMark/>
          </w:tcPr>
          <w:p w14:paraId="5161E22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16/04/2021</w:t>
            </w:r>
          </w:p>
        </w:tc>
        <w:tc>
          <w:tcPr>
            <w:tcW w:w="365" w:type="pct"/>
            <w:tcBorders>
              <w:top w:val="nil"/>
              <w:left w:val="nil"/>
              <w:bottom w:val="single" w:sz="8" w:space="0" w:color="auto"/>
              <w:right w:val="single" w:sz="8" w:space="0" w:color="auto"/>
            </w:tcBorders>
            <w:shd w:val="clear" w:color="auto" w:fill="auto"/>
            <w:noWrap/>
            <w:vAlign w:val="center"/>
            <w:hideMark/>
          </w:tcPr>
          <w:p w14:paraId="332ECE10"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4.737,00</w:t>
            </w:r>
          </w:p>
        </w:tc>
        <w:tc>
          <w:tcPr>
            <w:tcW w:w="787" w:type="pct"/>
            <w:tcBorders>
              <w:top w:val="nil"/>
              <w:left w:val="nil"/>
              <w:bottom w:val="single" w:sz="8" w:space="0" w:color="auto"/>
              <w:right w:val="single" w:sz="8" w:space="0" w:color="auto"/>
            </w:tcBorders>
            <w:shd w:val="clear" w:color="auto" w:fill="auto"/>
            <w:vAlign w:val="center"/>
            <w:hideMark/>
          </w:tcPr>
          <w:p w14:paraId="25A3FD01"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1F2DC3E4"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39C0C1F8"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CONCRETAGEM E BOMBEAMENTO</w:t>
            </w:r>
          </w:p>
        </w:tc>
      </w:tr>
      <w:tr w:rsidR="004C3514" w:rsidRPr="005D7E34" w14:paraId="1042307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AB64A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940A86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088E2B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E6F416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10558</w:t>
            </w:r>
          </w:p>
        </w:tc>
        <w:tc>
          <w:tcPr>
            <w:tcW w:w="388" w:type="pct"/>
            <w:tcBorders>
              <w:top w:val="nil"/>
              <w:left w:val="nil"/>
              <w:bottom w:val="single" w:sz="8" w:space="0" w:color="auto"/>
              <w:right w:val="single" w:sz="8" w:space="0" w:color="auto"/>
            </w:tcBorders>
            <w:shd w:val="clear" w:color="auto" w:fill="auto"/>
            <w:noWrap/>
            <w:vAlign w:val="center"/>
            <w:hideMark/>
          </w:tcPr>
          <w:p w14:paraId="7D2CF6F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410B46C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9.856,80</w:t>
            </w:r>
          </w:p>
        </w:tc>
        <w:tc>
          <w:tcPr>
            <w:tcW w:w="787" w:type="pct"/>
            <w:tcBorders>
              <w:top w:val="nil"/>
              <w:left w:val="nil"/>
              <w:bottom w:val="single" w:sz="8" w:space="0" w:color="auto"/>
              <w:right w:val="single" w:sz="8" w:space="0" w:color="auto"/>
            </w:tcBorders>
            <w:shd w:val="clear" w:color="auto" w:fill="auto"/>
            <w:vAlign w:val="center"/>
            <w:hideMark/>
          </w:tcPr>
          <w:p w14:paraId="68A84E63"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1BD407FB"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3042DDC2"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CONCRETAGEM E BOMBEAMENTO</w:t>
            </w:r>
          </w:p>
        </w:tc>
      </w:tr>
      <w:tr w:rsidR="004C3514" w:rsidRPr="005D7E34" w14:paraId="7B7572A8" w14:textId="77777777" w:rsidTr="00A32C10">
        <w:trPr>
          <w:trHeight w:val="450"/>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495E8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7BB539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882310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59EBDD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220</w:t>
            </w:r>
          </w:p>
        </w:tc>
        <w:tc>
          <w:tcPr>
            <w:tcW w:w="388" w:type="pct"/>
            <w:tcBorders>
              <w:top w:val="nil"/>
              <w:left w:val="nil"/>
              <w:bottom w:val="single" w:sz="8" w:space="0" w:color="auto"/>
              <w:right w:val="single" w:sz="8" w:space="0" w:color="auto"/>
            </w:tcBorders>
            <w:shd w:val="clear" w:color="auto" w:fill="auto"/>
            <w:noWrap/>
            <w:vAlign w:val="center"/>
            <w:hideMark/>
          </w:tcPr>
          <w:p w14:paraId="75E5D01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0C6C431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60.804,10</w:t>
            </w:r>
          </w:p>
        </w:tc>
        <w:tc>
          <w:tcPr>
            <w:tcW w:w="787" w:type="pct"/>
            <w:tcBorders>
              <w:top w:val="nil"/>
              <w:left w:val="nil"/>
              <w:bottom w:val="single" w:sz="8" w:space="0" w:color="auto"/>
              <w:right w:val="single" w:sz="8" w:space="0" w:color="auto"/>
            </w:tcBorders>
            <w:shd w:val="clear" w:color="auto" w:fill="auto"/>
            <w:vAlign w:val="center"/>
            <w:hideMark/>
          </w:tcPr>
          <w:p w14:paraId="3057A40D"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2D3D4B82"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23868A54"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 xml:space="preserve">SERVIÇO DE MÃO DE OBRA </w:t>
            </w:r>
            <w:proofErr w:type="gramStart"/>
            <w:r w:rsidRPr="005D7E34">
              <w:rPr>
                <w:rFonts w:ascii="Ebrima" w:hAnsi="Ebrima" w:cs="Calibri"/>
                <w:sz w:val="18"/>
                <w:szCs w:val="18"/>
              </w:rPr>
              <w:t>SUPRAESTRUTURA ,</w:t>
            </w:r>
            <w:proofErr w:type="gramEnd"/>
            <w:r w:rsidRPr="005D7E34">
              <w:rPr>
                <w:rFonts w:ascii="Ebrima" w:hAnsi="Ebrima" w:cs="Calibri"/>
                <w:sz w:val="18"/>
                <w:szCs w:val="18"/>
              </w:rPr>
              <w:t xml:space="preserve"> FUNDAÇÃO, FORMA E ARMAÇÃO DE BLOCOS</w:t>
            </w:r>
          </w:p>
        </w:tc>
      </w:tr>
      <w:tr w:rsidR="004C3514" w:rsidRPr="005D7E34" w14:paraId="50E8417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BC956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4BDADA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BBB897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495F4C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221</w:t>
            </w:r>
          </w:p>
        </w:tc>
        <w:tc>
          <w:tcPr>
            <w:tcW w:w="388" w:type="pct"/>
            <w:tcBorders>
              <w:top w:val="nil"/>
              <w:left w:val="nil"/>
              <w:bottom w:val="single" w:sz="8" w:space="0" w:color="auto"/>
              <w:right w:val="single" w:sz="8" w:space="0" w:color="auto"/>
            </w:tcBorders>
            <w:shd w:val="clear" w:color="auto" w:fill="auto"/>
            <w:noWrap/>
            <w:vAlign w:val="center"/>
            <w:hideMark/>
          </w:tcPr>
          <w:p w14:paraId="77DD0A0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75D6992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17.086,60</w:t>
            </w:r>
          </w:p>
        </w:tc>
        <w:tc>
          <w:tcPr>
            <w:tcW w:w="787" w:type="pct"/>
            <w:tcBorders>
              <w:top w:val="nil"/>
              <w:left w:val="nil"/>
              <w:bottom w:val="single" w:sz="8" w:space="0" w:color="auto"/>
              <w:right w:val="single" w:sz="8" w:space="0" w:color="auto"/>
            </w:tcBorders>
            <w:shd w:val="clear" w:color="auto" w:fill="auto"/>
            <w:vAlign w:val="center"/>
            <w:hideMark/>
          </w:tcPr>
          <w:p w14:paraId="44BECC61"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66B38345"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0FBFECB3"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FORMA, ARMAÇÃO DE BLOCOS E ARRASAMENTO DE ESTACAS</w:t>
            </w:r>
          </w:p>
        </w:tc>
      </w:tr>
      <w:tr w:rsidR="004C3514" w:rsidRPr="005D7E34" w14:paraId="6536597A"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23E25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0AF36B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CD1ED5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C8B99C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222</w:t>
            </w:r>
          </w:p>
        </w:tc>
        <w:tc>
          <w:tcPr>
            <w:tcW w:w="388" w:type="pct"/>
            <w:tcBorders>
              <w:top w:val="nil"/>
              <w:left w:val="nil"/>
              <w:bottom w:val="single" w:sz="8" w:space="0" w:color="auto"/>
              <w:right w:val="single" w:sz="8" w:space="0" w:color="auto"/>
            </w:tcBorders>
            <w:shd w:val="clear" w:color="auto" w:fill="auto"/>
            <w:noWrap/>
            <w:vAlign w:val="center"/>
            <w:hideMark/>
          </w:tcPr>
          <w:p w14:paraId="4297E38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57FF8EE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3.000,00</w:t>
            </w:r>
          </w:p>
        </w:tc>
        <w:tc>
          <w:tcPr>
            <w:tcW w:w="787" w:type="pct"/>
            <w:tcBorders>
              <w:top w:val="nil"/>
              <w:left w:val="nil"/>
              <w:bottom w:val="single" w:sz="8" w:space="0" w:color="auto"/>
              <w:right w:val="single" w:sz="8" w:space="0" w:color="auto"/>
            </w:tcBorders>
            <w:shd w:val="clear" w:color="auto" w:fill="auto"/>
            <w:vAlign w:val="center"/>
            <w:hideMark/>
          </w:tcPr>
          <w:p w14:paraId="021AE362"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5C91CC70"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605CDA7A"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SEPARAÇÃO DE RESÍDUOS, CARPINTARIA, ARMADURA E DEPOSITO</w:t>
            </w:r>
          </w:p>
        </w:tc>
      </w:tr>
      <w:tr w:rsidR="004C3514" w:rsidRPr="005D7E34" w14:paraId="2930EFF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13916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6BD444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5F226C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5C73E5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223</w:t>
            </w:r>
          </w:p>
        </w:tc>
        <w:tc>
          <w:tcPr>
            <w:tcW w:w="388" w:type="pct"/>
            <w:tcBorders>
              <w:top w:val="nil"/>
              <w:left w:val="nil"/>
              <w:bottom w:val="single" w:sz="8" w:space="0" w:color="auto"/>
              <w:right w:val="single" w:sz="8" w:space="0" w:color="auto"/>
            </w:tcBorders>
            <w:shd w:val="clear" w:color="auto" w:fill="auto"/>
            <w:noWrap/>
            <w:vAlign w:val="center"/>
            <w:hideMark/>
          </w:tcPr>
          <w:p w14:paraId="27B0897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3A969AF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4.597,60</w:t>
            </w:r>
          </w:p>
        </w:tc>
        <w:tc>
          <w:tcPr>
            <w:tcW w:w="787" w:type="pct"/>
            <w:tcBorders>
              <w:top w:val="nil"/>
              <w:left w:val="nil"/>
              <w:bottom w:val="single" w:sz="8" w:space="0" w:color="auto"/>
              <w:right w:val="single" w:sz="8" w:space="0" w:color="auto"/>
            </w:tcBorders>
            <w:shd w:val="clear" w:color="auto" w:fill="auto"/>
            <w:vAlign w:val="center"/>
            <w:hideMark/>
          </w:tcPr>
          <w:p w14:paraId="3EC38517"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6DD5A642"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38582930"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BAIAS DE AREIA, BRITA, DEPOSITO ELÉTRICO E HIDRÁULICO</w:t>
            </w:r>
          </w:p>
        </w:tc>
      </w:tr>
      <w:tr w:rsidR="004C3514" w:rsidRPr="005D7E34" w14:paraId="0423D8F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7325F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D84F80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12D242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BD1AC3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224</w:t>
            </w:r>
          </w:p>
        </w:tc>
        <w:tc>
          <w:tcPr>
            <w:tcW w:w="388" w:type="pct"/>
            <w:tcBorders>
              <w:top w:val="nil"/>
              <w:left w:val="nil"/>
              <w:bottom w:val="single" w:sz="8" w:space="0" w:color="auto"/>
              <w:right w:val="single" w:sz="8" w:space="0" w:color="auto"/>
            </w:tcBorders>
            <w:shd w:val="clear" w:color="auto" w:fill="auto"/>
            <w:noWrap/>
            <w:vAlign w:val="center"/>
            <w:hideMark/>
          </w:tcPr>
          <w:p w14:paraId="25C77F1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71642E8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9.180,00</w:t>
            </w:r>
          </w:p>
        </w:tc>
        <w:tc>
          <w:tcPr>
            <w:tcW w:w="787" w:type="pct"/>
            <w:tcBorders>
              <w:top w:val="nil"/>
              <w:left w:val="nil"/>
              <w:bottom w:val="single" w:sz="8" w:space="0" w:color="auto"/>
              <w:right w:val="single" w:sz="8" w:space="0" w:color="auto"/>
            </w:tcBorders>
            <w:shd w:val="clear" w:color="auto" w:fill="auto"/>
            <w:vAlign w:val="center"/>
            <w:hideMark/>
          </w:tcPr>
          <w:p w14:paraId="2B5B188A"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60C931E2"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218B9D72"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ALVENARIA DE ASSENTAMENTO DE MURO</w:t>
            </w:r>
          </w:p>
        </w:tc>
      </w:tr>
      <w:tr w:rsidR="004C3514" w:rsidRPr="005D7E34" w14:paraId="5ADA28D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461D5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2E08E9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BCBE83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8975A6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12658</w:t>
            </w:r>
          </w:p>
        </w:tc>
        <w:tc>
          <w:tcPr>
            <w:tcW w:w="388" w:type="pct"/>
            <w:tcBorders>
              <w:top w:val="nil"/>
              <w:left w:val="nil"/>
              <w:bottom w:val="single" w:sz="8" w:space="0" w:color="auto"/>
              <w:right w:val="single" w:sz="8" w:space="0" w:color="auto"/>
            </w:tcBorders>
            <w:shd w:val="clear" w:color="auto" w:fill="auto"/>
            <w:noWrap/>
            <w:vAlign w:val="center"/>
            <w:hideMark/>
          </w:tcPr>
          <w:p w14:paraId="1173B02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09/04/2021</w:t>
            </w:r>
          </w:p>
        </w:tc>
        <w:tc>
          <w:tcPr>
            <w:tcW w:w="365" w:type="pct"/>
            <w:tcBorders>
              <w:top w:val="nil"/>
              <w:left w:val="nil"/>
              <w:bottom w:val="single" w:sz="8" w:space="0" w:color="auto"/>
              <w:right w:val="single" w:sz="8" w:space="0" w:color="auto"/>
            </w:tcBorders>
            <w:shd w:val="clear" w:color="auto" w:fill="auto"/>
            <w:noWrap/>
            <w:vAlign w:val="center"/>
            <w:hideMark/>
          </w:tcPr>
          <w:p w14:paraId="1E3AA63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152,13</w:t>
            </w:r>
          </w:p>
        </w:tc>
        <w:tc>
          <w:tcPr>
            <w:tcW w:w="787" w:type="pct"/>
            <w:tcBorders>
              <w:top w:val="nil"/>
              <w:left w:val="nil"/>
              <w:bottom w:val="single" w:sz="8" w:space="0" w:color="auto"/>
              <w:right w:val="single" w:sz="8" w:space="0" w:color="auto"/>
            </w:tcBorders>
            <w:shd w:val="clear" w:color="auto" w:fill="auto"/>
            <w:vAlign w:val="center"/>
            <w:hideMark/>
          </w:tcPr>
          <w:p w14:paraId="4B08174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ELETRO MECANICA SERSI LTDA</w:t>
            </w:r>
          </w:p>
        </w:tc>
        <w:tc>
          <w:tcPr>
            <w:tcW w:w="485" w:type="pct"/>
            <w:tcBorders>
              <w:top w:val="nil"/>
              <w:left w:val="nil"/>
              <w:bottom w:val="single" w:sz="8" w:space="0" w:color="auto"/>
              <w:right w:val="single" w:sz="8" w:space="0" w:color="auto"/>
            </w:tcBorders>
            <w:shd w:val="clear" w:color="auto" w:fill="auto"/>
            <w:noWrap/>
            <w:vAlign w:val="center"/>
            <w:hideMark/>
          </w:tcPr>
          <w:p w14:paraId="1070C8B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80.109.028/0001-09</w:t>
            </w:r>
          </w:p>
        </w:tc>
        <w:tc>
          <w:tcPr>
            <w:tcW w:w="1176" w:type="pct"/>
            <w:tcBorders>
              <w:top w:val="nil"/>
              <w:left w:val="nil"/>
              <w:bottom w:val="single" w:sz="8" w:space="0" w:color="auto"/>
              <w:right w:val="single" w:sz="8" w:space="0" w:color="auto"/>
            </w:tcBorders>
            <w:shd w:val="clear" w:color="auto" w:fill="auto"/>
            <w:vAlign w:val="center"/>
            <w:hideMark/>
          </w:tcPr>
          <w:p w14:paraId="51D105D9"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SCANNER E PLOTAGENS </w:t>
            </w:r>
          </w:p>
        </w:tc>
      </w:tr>
      <w:tr w:rsidR="004C3514" w:rsidRPr="005D7E34" w14:paraId="1F7492F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5E16E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AA252D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05207A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5FC9F5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256200</w:t>
            </w:r>
          </w:p>
        </w:tc>
        <w:tc>
          <w:tcPr>
            <w:tcW w:w="388" w:type="pct"/>
            <w:tcBorders>
              <w:top w:val="nil"/>
              <w:left w:val="nil"/>
              <w:bottom w:val="single" w:sz="8" w:space="0" w:color="auto"/>
              <w:right w:val="single" w:sz="8" w:space="0" w:color="auto"/>
            </w:tcBorders>
            <w:shd w:val="clear" w:color="auto" w:fill="auto"/>
            <w:noWrap/>
            <w:vAlign w:val="center"/>
            <w:hideMark/>
          </w:tcPr>
          <w:p w14:paraId="677A526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25/03/2021</w:t>
            </w:r>
          </w:p>
        </w:tc>
        <w:tc>
          <w:tcPr>
            <w:tcW w:w="365" w:type="pct"/>
            <w:tcBorders>
              <w:top w:val="nil"/>
              <w:left w:val="nil"/>
              <w:bottom w:val="single" w:sz="8" w:space="0" w:color="auto"/>
              <w:right w:val="single" w:sz="8" w:space="0" w:color="auto"/>
            </w:tcBorders>
            <w:shd w:val="clear" w:color="auto" w:fill="auto"/>
            <w:noWrap/>
            <w:vAlign w:val="center"/>
            <w:hideMark/>
          </w:tcPr>
          <w:p w14:paraId="5AB82C4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3.464,29</w:t>
            </w:r>
          </w:p>
        </w:tc>
        <w:tc>
          <w:tcPr>
            <w:tcW w:w="787" w:type="pct"/>
            <w:tcBorders>
              <w:top w:val="nil"/>
              <w:left w:val="nil"/>
              <w:bottom w:val="single" w:sz="8" w:space="0" w:color="auto"/>
              <w:right w:val="single" w:sz="8" w:space="0" w:color="auto"/>
            </w:tcBorders>
            <w:shd w:val="clear" w:color="auto" w:fill="auto"/>
            <w:vAlign w:val="center"/>
            <w:hideMark/>
          </w:tcPr>
          <w:p w14:paraId="6687B174"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CORREA MATERIAIS ELÉTRICOS LTDA</w:t>
            </w:r>
          </w:p>
        </w:tc>
        <w:tc>
          <w:tcPr>
            <w:tcW w:w="485" w:type="pct"/>
            <w:tcBorders>
              <w:top w:val="nil"/>
              <w:left w:val="nil"/>
              <w:bottom w:val="single" w:sz="8" w:space="0" w:color="auto"/>
              <w:right w:val="single" w:sz="8" w:space="0" w:color="auto"/>
            </w:tcBorders>
            <w:shd w:val="clear" w:color="000000" w:fill="FFFFFF"/>
            <w:vAlign w:val="center"/>
            <w:hideMark/>
          </w:tcPr>
          <w:p w14:paraId="7EAF8D2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02.559.947/0001-62</w:t>
            </w:r>
          </w:p>
        </w:tc>
        <w:tc>
          <w:tcPr>
            <w:tcW w:w="1176" w:type="pct"/>
            <w:tcBorders>
              <w:top w:val="nil"/>
              <w:left w:val="nil"/>
              <w:bottom w:val="single" w:sz="8" w:space="0" w:color="auto"/>
              <w:right w:val="single" w:sz="8" w:space="0" w:color="auto"/>
            </w:tcBorders>
            <w:shd w:val="clear" w:color="auto" w:fill="auto"/>
            <w:vAlign w:val="center"/>
            <w:hideMark/>
          </w:tcPr>
          <w:p w14:paraId="2FC7CF9D"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MATERIAIS ELÉTRICOS</w:t>
            </w:r>
          </w:p>
        </w:tc>
      </w:tr>
      <w:tr w:rsidR="004C3514" w:rsidRPr="005D7E34" w14:paraId="026965C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374B9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25C111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1075C8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276102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2233</w:t>
            </w:r>
          </w:p>
        </w:tc>
        <w:tc>
          <w:tcPr>
            <w:tcW w:w="388" w:type="pct"/>
            <w:tcBorders>
              <w:top w:val="nil"/>
              <w:left w:val="nil"/>
              <w:bottom w:val="single" w:sz="8" w:space="0" w:color="auto"/>
              <w:right w:val="single" w:sz="8" w:space="0" w:color="auto"/>
            </w:tcBorders>
            <w:shd w:val="clear" w:color="auto" w:fill="auto"/>
            <w:noWrap/>
            <w:vAlign w:val="center"/>
            <w:hideMark/>
          </w:tcPr>
          <w:p w14:paraId="1656388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04C2774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1.750,00</w:t>
            </w:r>
          </w:p>
        </w:tc>
        <w:tc>
          <w:tcPr>
            <w:tcW w:w="787" w:type="pct"/>
            <w:tcBorders>
              <w:top w:val="nil"/>
              <w:left w:val="nil"/>
              <w:bottom w:val="single" w:sz="8" w:space="0" w:color="auto"/>
              <w:right w:val="single" w:sz="8" w:space="0" w:color="auto"/>
            </w:tcBorders>
            <w:shd w:val="clear" w:color="auto" w:fill="auto"/>
            <w:vAlign w:val="center"/>
            <w:hideMark/>
          </w:tcPr>
          <w:p w14:paraId="336653B4" w14:textId="77777777" w:rsidR="004C3514" w:rsidRPr="005D7E34" w:rsidRDefault="004C3514" w:rsidP="00A32C10">
            <w:pPr>
              <w:rPr>
                <w:rFonts w:ascii="Ebrima" w:hAnsi="Ebrima" w:cs="Calibri"/>
                <w:sz w:val="18"/>
                <w:szCs w:val="18"/>
              </w:rPr>
            </w:pPr>
            <w:r w:rsidRPr="005D7E34">
              <w:rPr>
                <w:rFonts w:ascii="Ebrima" w:hAnsi="Ebrima" w:cs="Calibri"/>
                <w:sz w:val="18"/>
                <w:szCs w:val="18"/>
              </w:rPr>
              <w:t>CTI CENTRO DE TRIAGEM ITAPEMA</w:t>
            </w:r>
          </w:p>
        </w:tc>
        <w:tc>
          <w:tcPr>
            <w:tcW w:w="485" w:type="pct"/>
            <w:tcBorders>
              <w:top w:val="nil"/>
              <w:left w:val="nil"/>
              <w:bottom w:val="single" w:sz="8" w:space="0" w:color="auto"/>
              <w:right w:val="single" w:sz="8" w:space="0" w:color="auto"/>
            </w:tcBorders>
            <w:shd w:val="clear" w:color="auto" w:fill="auto"/>
            <w:vAlign w:val="center"/>
            <w:hideMark/>
          </w:tcPr>
          <w:p w14:paraId="77A5FEB9" w14:textId="77777777" w:rsidR="004C3514" w:rsidRPr="005D7E34" w:rsidRDefault="004C3514" w:rsidP="00A32C10">
            <w:pPr>
              <w:rPr>
                <w:rFonts w:ascii="Ebrima" w:hAnsi="Ebrima" w:cs="Calibri"/>
                <w:sz w:val="18"/>
                <w:szCs w:val="18"/>
              </w:rPr>
            </w:pPr>
            <w:r w:rsidRPr="005D7E34">
              <w:rPr>
                <w:rFonts w:ascii="Ebrima" w:hAnsi="Ebrima" w:cs="Calibri"/>
                <w:sz w:val="18"/>
                <w:szCs w:val="18"/>
              </w:rPr>
              <w:t>33.108.095/0001-10</w:t>
            </w:r>
          </w:p>
        </w:tc>
        <w:tc>
          <w:tcPr>
            <w:tcW w:w="1176" w:type="pct"/>
            <w:tcBorders>
              <w:top w:val="nil"/>
              <w:left w:val="nil"/>
              <w:bottom w:val="single" w:sz="8" w:space="0" w:color="auto"/>
              <w:right w:val="single" w:sz="8" w:space="0" w:color="auto"/>
            </w:tcBorders>
            <w:shd w:val="clear" w:color="auto" w:fill="auto"/>
            <w:vAlign w:val="center"/>
            <w:hideMark/>
          </w:tcPr>
          <w:p w14:paraId="3629F359"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TRANSPORTE E TRIAGEM DE RESÍDUOS CLASSE A</w:t>
            </w:r>
          </w:p>
        </w:tc>
      </w:tr>
      <w:tr w:rsidR="004C3514" w:rsidRPr="005D7E34" w14:paraId="247C662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72C2A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A2A3C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372576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490986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6623</w:t>
            </w:r>
          </w:p>
        </w:tc>
        <w:tc>
          <w:tcPr>
            <w:tcW w:w="388" w:type="pct"/>
            <w:tcBorders>
              <w:top w:val="nil"/>
              <w:left w:val="nil"/>
              <w:bottom w:val="single" w:sz="8" w:space="0" w:color="auto"/>
              <w:right w:val="single" w:sz="8" w:space="0" w:color="auto"/>
            </w:tcBorders>
            <w:shd w:val="clear" w:color="auto" w:fill="auto"/>
            <w:noWrap/>
            <w:vAlign w:val="center"/>
            <w:hideMark/>
          </w:tcPr>
          <w:p w14:paraId="5A32D2B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06/05/2021</w:t>
            </w:r>
          </w:p>
        </w:tc>
        <w:tc>
          <w:tcPr>
            <w:tcW w:w="365" w:type="pct"/>
            <w:tcBorders>
              <w:top w:val="nil"/>
              <w:left w:val="nil"/>
              <w:bottom w:val="single" w:sz="8" w:space="0" w:color="auto"/>
              <w:right w:val="single" w:sz="8" w:space="0" w:color="auto"/>
            </w:tcBorders>
            <w:shd w:val="clear" w:color="auto" w:fill="auto"/>
            <w:noWrap/>
            <w:vAlign w:val="center"/>
            <w:hideMark/>
          </w:tcPr>
          <w:p w14:paraId="6ACBDFD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660</w:t>
            </w:r>
          </w:p>
        </w:tc>
        <w:tc>
          <w:tcPr>
            <w:tcW w:w="787" w:type="pct"/>
            <w:tcBorders>
              <w:top w:val="nil"/>
              <w:left w:val="nil"/>
              <w:bottom w:val="single" w:sz="8" w:space="0" w:color="auto"/>
              <w:right w:val="single" w:sz="8" w:space="0" w:color="auto"/>
            </w:tcBorders>
            <w:shd w:val="clear" w:color="auto" w:fill="auto"/>
            <w:vAlign w:val="center"/>
            <w:hideMark/>
          </w:tcPr>
          <w:p w14:paraId="2A57685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GRAMEIRA MEURER LTDA</w:t>
            </w:r>
          </w:p>
        </w:tc>
        <w:tc>
          <w:tcPr>
            <w:tcW w:w="485" w:type="pct"/>
            <w:tcBorders>
              <w:top w:val="nil"/>
              <w:left w:val="nil"/>
              <w:bottom w:val="single" w:sz="8" w:space="0" w:color="auto"/>
              <w:right w:val="single" w:sz="8" w:space="0" w:color="auto"/>
            </w:tcBorders>
            <w:shd w:val="clear" w:color="auto" w:fill="auto"/>
            <w:noWrap/>
            <w:vAlign w:val="center"/>
            <w:hideMark/>
          </w:tcPr>
          <w:p w14:paraId="764AA9A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04.976.935/0001-69</w:t>
            </w:r>
          </w:p>
        </w:tc>
        <w:tc>
          <w:tcPr>
            <w:tcW w:w="1176" w:type="pct"/>
            <w:tcBorders>
              <w:top w:val="nil"/>
              <w:left w:val="nil"/>
              <w:bottom w:val="single" w:sz="8" w:space="0" w:color="auto"/>
              <w:right w:val="single" w:sz="8" w:space="0" w:color="auto"/>
            </w:tcBorders>
            <w:shd w:val="clear" w:color="auto" w:fill="auto"/>
            <w:vAlign w:val="center"/>
            <w:hideMark/>
          </w:tcPr>
          <w:p w14:paraId="295B0931"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GRAMA ESMERALDA</w:t>
            </w:r>
          </w:p>
        </w:tc>
      </w:tr>
      <w:tr w:rsidR="004C3514" w:rsidRPr="005D7E34" w14:paraId="3DF365A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67DFB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2FDC7B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CE2C03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1F4116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3820</w:t>
            </w:r>
          </w:p>
        </w:tc>
        <w:tc>
          <w:tcPr>
            <w:tcW w:w="388" w:type="pct"/>
            <w:tcBorders>
              <w:top w:val="nil"/>
              <w:left w:val="nil"/>
              <w:bottom w:val="single" w:sz="8" w:space="0" w:color="auto"/>
              <w:right w:val="single" w:sz="8" w:space="0" w:color="auto"/>
            </w:tcBorders>
            <w:shd w:val="clear" w:color="auto" w:fill="auto"/>
            <w:noWrap/>
            <w:vAlign w:val="center"/>
            <w:hideMark/>
          </w:tcPr>
          <w:p w14:paraId="1B4CBB7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69C19C2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3.420,00</w:t>
            </w:r>
          </w:p>
        </w:tc>
        <w:tc>
          <w:tcPr>
            <w:tcW w:w="787" w:type="pct"/>
            <w:tcBorders>
              <w:top w:val="nil"/>
              <w:left w:val="nil"/>
              <w:bottom w:val="single" w:sz="8" w:space="0" w:color="auto"/>
              <w:right w:val="single" w:sz="8" w:space="0" w:color="auto"/>
            </w:tcBorders>
            <w:shd w:val="clear" w:color="auto" w:fill="auto"/>
            <w:vAlign w:val="center"/>
            <w:hideMark/>
          </w:tcPr>
          <w:p w14:paraId="439053AB" w14:textId="77777777" w:rsidR="004C3514" w:rsidRPr="005D7E34" w:rsidRDefault="004C3514" w:rsidP="00A32C10">
            <w:pPr>
              <w:rPr>
                <w:rFonts w:ascii="Ebrima" w:hAnsi="Ebrima" w:cs="Calibri"/>
                <w:sz w:val="18"/>
                <w:szCs w:val="18"/>
              </w:rPr>
            </w:pPr>
            <w:r w:rsidRPr="005D7E34">
              <w:rPr>
                <w:rFonts w:ascii="Ebrima" w:hAnsi="Ebrima" w:cs="Calibri"/>
                <w:sz w:val="18"/>
                <w:szCs w:val="18"/>
              </w:rPr>
              <w:t>GUINDASTES MAURI LTDA</w:t>
            </w:r>
          </w:p>
        </w:tc>
        <w:tc>
          <w:tcPr>
            <w:tcW w:w="485" w:type="pct"/>
            <w:tcBorders>
              <w:top w:val="nil"/>
              <w:left w:val="nil"/>
              <w:bottom w:val="single" w:sz="8" w:space="0" w:color="auto"/>
              <w:right w:val="single" w:sz="8" w:space="0" w:color="auto"/>
            </w:tcBorders>
            <w:shd w:val="clear" w:color="000000" w:fill="FFFFFF"/>
            <w:vAlign w:val="center"/>
            <w:hideMark/>
          </w:tcPr>
          <w:p w14:paraId="12E6964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04.537.343/0001-40</w:t>
            </w:r>
          </w:p>
        </w:tc>
        <w:tc>
          <w:tcPr>
            <w:tcW w:w="1176" w:type="pct"/>
            <w:tcBorders>
              <w:top w:val="nil"/>
              <w:left w:val="nil"/>
              <w:bottom w:val="single" w:sz="8" w:space="0" w:color="auto"/>
              <w:right w:val="single" w:sz="8" w:space="0" w:color="auto"/>
            </w:tcBorders>
            <w:shd w:val="clear" w:color="auto" w:fill="auto"/>
            <w:vAlign w:val="center"/>
            <w:hideMark/>
          </w:tcPr>
          <w:p w14:paraId="331EC189"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GUINDASTE</w:t>
            </w:r>
          </w:p>
        </w:tc>
      </w:tr>
      <w:tr w:rsidR="004C3514" w:rsidRPr="005D7E34" w14:paraId="198585C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8FC3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F4863C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728412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E574A2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55</w:t>
            </w:r>
          </w:p>
        </w:tc>
        <w:tc>
          <w:tcPr>
            <w:tcW w:w="388" w:type="pct"/>
            <w:tcBorders>
              <w:top w:val="nil"/>
              <w:left w:val="nil"/>
              <w:bottom w:val="single" w:sz="8" w:space="0" w:color="auto"/>
              <w:right w:val="single" w:sz="8" w:space="0" w:color="auto"/>
            </w:tcBorders>
            <w:shd w:val="clear" w:color="auto" w:fill="auto"/>
            <w:noWrap/>
            <w:vAlign w:val="center"/>
            <w:hideMark/>
          </w:tcPr>
          <w:p w14:paraId="05C5B39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21/05/2021</w:t>
            </w:r>
          </w:p>
        </w:tc>
        <w:tc>
          <w:tcPr>
            <w:tcW w:w="365" w:type="pct"/>
            <w:tcBorders>
              <w:top w:val="nil"/>
              <w:left w:val="nil"/>
              <w:bottom w:val="single" w:sz="8" w:space="0" w:color="auto"/>
              <w:right w:val="single" w:sz="8" w:space="0" w:color="auto"/>
            </w:tcBorders>
            <w:shd w:val="clear" w:color="auto" w:fill="auto"/>
            <w:noWrap/>
            <w:vAlign w:val="center"/>
            <w:hideMark/>
          </w:tcPr>
          <w:p w14:paraId="0C87320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649</w:t>
            </w:r>
          </w:p>
        </w:tc>
        <w:tc>
          <w:tcPr>
            <w:tcW w:w="787" w:type="pct"/>
            <w:tcBorders>
              <w:top w:val="nil"/>
              <w:left w:val="nil"/>
              <w:bottom w:val="single" w:sz="8" w:space="0" w:color="auto"/>
              <w:right w:val="single" w:sz="8" w:space="0" w:color="auto"/>
            </w:tcBorders>
            <w:shd w:val="clear" w:color="auto" w:fill="auto"/>
            <w:vAlign w:val="center"/>
            <w:hideMark/>
          </w:tcPr>
          <w:p w14:paraId="3997C4CF" w14:textId="77777777" w:rsidR="004C3514" w:rsidRPr="005D7E34" w:rsidRDefault="004C3514" w:rsidP="00A32C10">
            <w:pPr>
              <w:rPr>
                <w:rFonts w:ascii="Ebrima" w:hAnsi="Ebrima" w:cs="Calibri"/>
                <w:sz w:val="18"/>
                <w:szCs w:val="18"/>
              </w:rPr>
            </w:pPr>
            <w:r w:rsidRPr="005D7E34">
              <w:rPr>
                <w:rFonts w:ascii="Ebrima" w:hAnsi="Ebrima" w:cs="Calibri"/>
                <w:sz w:val="18"/>
                <w:szCs w:val="18"/>
              </w:rPr>
              <w:t>GB PRE MOLDADOS</w:t>
            </w:r>
          </w:p>
        </w:tc>
        <w:tc>
          <w:tcPr>
            <w:tcW w:w="485" w:type="pct"/>
            <w:tcBorders>
              <w:top w:val="nil"/>
              <w:left w:val="nil"/>
              <w:bottom w:val="single" w:sz="8" w:space="0" w:color="auto"/>
              <w:right w:val="single" w:sz="8" w:space="0" w:color="auto"/>
            </w:tcBorders>
            <w:shd w:val="clear" w:color="000000" w:fill="FFFFFF"/>
            <w:vAlign w:val="center"/>
            <w:hideMark/>
          </w:tcPr>
          <w:p w14:paraId="0E6619D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35.432.861/0001-23</w:t>
            </w:r>
          </w:p>
        </w:tc>
        <w:tc>
          <w:tcPr>
            <w:tcW w:w="1176" w:type="pct"/>
            <w:tcBorders>
              <w:top w:val="nil"/>
              <w:left w:val="nil"/>
              <w:bottom w:val="single" w:sz="8" w:space="0" w:color="auto"/>
              <w:right w:val="single" w:sz="8" w:space="0" w:color="auto"/>
            </w:tcBorders>
            <w:shd w:val="clear" w:color="auto" w:fill="auto"/>
            <w:vAlign w:val="center"/>
            <w:hideMark/>
          </w:tcPr>
          <w:p w14:paraId="7DFACC88"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TUBOS E TAMPAS</w:t>
            </w:r>
          </w:p>
        </w:tc>
      </w:tr>
      <w:tr w:rsidR="004C3514" w:rsidRPr="005D7E34" w14:paraId="541BC97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69ED4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BF6E7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EFCB5B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FD5524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658</w:t>
            </w:r>
          </w:p>
        </w:tc>
        <w:tc>
          <w:tcPr>
            <w:tcW w:w="388" w:type="pct"/>
            <w:tcBorders>
              <w:top w:val="nil"/>
              <w:left w:val="nil"/>
              <w:bottom w:val="single" w:sz="8" w:space="0" w:color="auto"/>
              <w:right w:val="single" w:sz="8" w:space="0" w:color="auto"/>
            </w:tcBorders>
            <w:shd w:val="clear" w:color="auto" w:fill="auto"/>
            <w:noWrap/>
            <w:vAlign w:val="center"/>
            <w:hideMark/>
          </w:tcPr>
          <w:p w14:paraId="55C24B3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26/05/2021</w:t>
            </w:r>
          </w:p>
        </w:tc>
        <w:tc>
          <w:tcPr>
            <w:tcW w:w="365" w:type="pct"/>
            <w:tcBorders>
              <w:top w:val="nil"/>
              <w:left w:val="nil"/>
              <w:bottom w:val="single" w:sz="8" w:space="0" w:color="auto"/>
              <w:right w:val="single" w:sz="8" w:space="0" w:color="auto"/>
            </w:tcBorders>
            <w:shd w:val="clear" w:color="auto" w:fill="auto"/>
            <w:noWrap/>
            <w:vAlign w:val="center"/>
            <w:hideMark/>
          </w:tcPr>
          <w:p w14:paraId="19CCDD5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420</w:t>
            </w:r>
          </w:p>
        </w:tc>
        <w:tc>
          <w:tcPr>
            <w:tcW w:w="787" w:type="pct"/>
            <w:tcBorders>
              <w:top w:val="nil"/>
              <w:left w:val="nil"/>
              <w:bottom w:val="single" w:sz="8" w:space="0" w:color="auto"/>
              <w:right w:val="single" w:sz="8" w:space="0" w:color="auto"/>
            </w:tcBorders>
            <w:shd w:val="clear" w:color="auto" w:fill="auto"/>
            <w:vAlign w:val="center"/>
            <w:hideMark/>
          </w:tcPr>
          <w:p w14:paraId="63533FD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INDAPRINT GRAFICA DIG. E COM. VISUAL LTDA</w:t>
            </w:r>
          </w:p>
        </w:tc>
        <w:tc>
          <w:tcPr>
            <w:tcW w:w="485" w:type="pct"/>
            <w:tcBorders>
              <w:top w:val="nil"/>
              <w:left w:val="nil"/>
              <w:bottom w:val="single" w:sz="8" w:space="0" w:color="auto"/>
              <w:right w:val="single" w:sz="8" w:space="0" w:color="auto"/>
            </w:tcBorders>
            <w:shd w:val="clear" w:color="auto" w:fill="auto"/>
            <w:noWrap/>
            <w:vAlign w:val="center"/>
            <w:hideMark/>
          </w:tcPr>
          <w:p w14:paraId="0BC43B8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20.672.884/0001-38</w:t>
            </w:r>
          </w:p>
        </w:tc>
        <w:tc>
          <w:tcPr>
            <w:tcW w:w="1176" w:type="pct"/>
            <w:tcBorders>
              <w:top w:val="nil"/>
              <w:left w:val="nil"/>
              <w:bottom w:val="single" w:sz="8" w:space="0" w:color="auto"/>
              <w:right w:val="single" w:sz="8" w:space="0" w:color="auto"/>
            </w:tcBorders>
            <w:shd w:val="clear" w:color="auto" w:fill="auto"/>
            <w:vAlign w:val="center"/>
            <w:hideMark/>
          </w:tcPr>
          <w:p w14:paraId="022B59AC"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COMPOSIÇÃO GRÁFICA, IMPRESSOS E OUTROS</w:t>
            </w:r>
          </w:p>
        </w:tc>
      </w:tr>
      <w:tr w:rsidR="004C3514" w:rsidRPr="005D7E34" w14:paraId="0751E23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0DAE7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CEB8F0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3DA0FE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A0D20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9898</w:t>
            </w:r>
          </w:p>
        </w:tc>
        <w:tc>
          <w:tcPr>
            <w:tcW w:w="388" w:type="pct"/>
            <w:tcBorders>
              <w:top w:val="nil"/>
              <w:left w:val="nil"/>
              <w:bottom w:val="single" w:sz="8" w:space="0" w:color="auto"/>
              <w:right w:val="single" w:sz="8" w:space="0" w:color="auto"/>
            </w:tcBorders>
            <w:shd w:val="clear" w:color="auto" w:fill="auto"/>
            <w:noWrap/>
            <w:vAlign w:val="center"/>
            <w:hideMark/>
          </w:tcPr>
          <w:p w14:paraId="17A650D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6277994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4.000,00</w:t>
            </w:r>
          </w:p>
        </w:tc>
        <w:tc>
          <w:tcPr>
            <w:tcW w:w="787" w:type="pct"/>
            <w:tcBorders>
              <w:top w:val="nil"/>
              <w:left w:val="nil"/>
              <w:bottom w:val="single" w:sz="8" w:space="0" w:color="auto"/>
              <w:right w:val="single" w:sz="8" w:space="0" w:color="auto"/>
            </w:tcBorders>
            <w:shd w:val="clear" w:color="auto" w:fill="auto"/>
            <w:vAlign w:val="center"/>
            <w:hideMark/>
          </w:tcPr>
          <w:p w14:paraId="213FFE7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MADEIREIRA E TRANSP. ROQUE KREMER EIRELI</w:t>
            </w:r>
          </w:p>
        </w:tc>
        <w:tc>
          <w:tcPr>
            <w:tcW w:w="485" w:type="pct"/>
            <w:tcBorders>
              <w:top w:val="nil"/>
              <w:left w:val="nil"/>
              <w:bottom w:val="single" w:sz="8" w:space="0" w:color="auto"/>
              <w:right w:val="single" w:sz="8" w:space="0" w:color="auto"/>
            </w:tcBorders>
            <w:shd w:val="clear" w:color="auto" w:fill="auto"/>
            <w:noWrap/>
            <w:vAlign w:val="center"/>
            <w:hideMark/>
          </w:tcPr>
          <w:p w14:paraId="2F12655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02.871.428/0001-35</w:t>
            </w:r>
          </w:p>
        </w:tc>
        <w:tc>
          <w:tcPr>
            <w:tcW w:w="1176" w:type="pct"/>
            <w:tcBorders>
              <w:top w:val="nil"/>
              <w:left w:val="nil"/>
              <w:bottom w:val="single" w:sz="8" w:space="0" w:color="auto"/>
              <w:right w:val="single" w:sz="8" w:space="0" w:color="auto"/>
            </w:tcBorders>
            <w:shd w:val="clear" w:color="auto" w:fill="auto"/>
            <w:vAlign w:val="center"/>
            <w:hideMark/>
          </w:tcPr>
          <w:p w14:paraId="6FC5837A"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MADEIRA CAIXARIA 10 CM</w:t>
            </w:r>
          </w:p>
        </w:tc>
      </w:tr>
      <w:tr w:rsidR="004C3514" w:rsidRPr="005D7E34" w14:paraId="4E3C957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6064C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C06BF0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9DAFA8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0CB0E6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548</w:t>
            </w:r>
          </w:p>
        </w:tc>
        <w:tc>
          <w:tcPr>
            <w:tcW w:w="388" w:type="pct"/>
            <w:tcBorders>
              <w:top w:val="nil"/>
              <w:left w:val="nil"/>
              <w:bottom w:val="single" w:sz="8" w:space="0" w:color="auto"/>
              <w:right w:val="single" w:sz="8" w:space="0" w:color="auto"/>
            </w:tcBorders>
            <w:shd w:val="clear" w:color="auto" w:fill="auto"/>
            <w:noWrap/>
            <w:vAlign w:val="center"/>
            <w:hideMark/>
          </w:tcPr>
          <w:p w14:paraId="48F43FB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15/04/2021</w:t>
            </w:r>
          </w:p>
        </w:tc>
        <w:tc>
          <w:tcPr>
            <w:tcW w:w="365" w:type="pct"/>
            <w:tcBorders>
              <w:top w:val="nil"/>
              <w:left w:val="nil"/>
              <w:bottom w:val="single" w:sz="8" w:space="0" w:color="auto"/>
              <w:right w:val="single" w:sz="8" w:space="0" w:color="auto"/>
            </w:tcBorders>
            <w:shd w:val="clear" w:color="auto" w:fill="auto"/>
            <w:noWrap/>
            <w:vAlign w:val="center"/>
            <w:hideMark/>
          </w:tcPr>
          <w:p w14:paraId="5D3D0F1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200</w:t>
            </w:r>
          </w:p>
        </w:tc>
        <w:tc>
          <w:tcPr>
            <w:tcW w:w="787" w:type="pct"/>
            <w:tcBorders>
              <w:top w:val="nil"/>
              <w:left w:val="nil"/>
              <w:bottom w:val="single" w:sz="8" w:space="0" w:color="auto"/>
              <w:right w:val="single" w:sz="8" w:space="0" w:color="auto"/>
            </w:tcBorders>
            <w:shd w:val="clear" w:color="auto" w:fill="auto"/>
            <w:vAlign w:val="center"/>
            <w:hideMark/>
          </w:tcPr>
          <w:p w14:paraId="0A78EDB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485" w:type="pct"/>
            <w:tcBorders>
              <w:top w:val="nil"/>
              <w:left w:val="nil"/>
              <w:bottom w:val="single" w:sz="8" w:space="0" w:color="auto"/>
              <w:right w:val="single" w:sz="8" w:space="0" w:color="auto"/>
            </w:tcBorders>
            <w:shd w:val="clear" w:color="auto" w:fill="auto"/>
            <w:noWrap/>
            <w:vAlign w:val="center"/>
            <w:hideMark/>
          </w:tcPr>
          <w:p w14:paraId="5C44C28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09.557.205/0001-47</w:t>
            </w:r>
          </w:p>
        </w:tc>
        <w:tc>
          <w:tcPr>
            <w:tcW w:w="1176" w:type="pct"/>
            <w:tcBorders>
              <w:top w:val="nil"/>
              <w:left w:val="nil"/>
              <w:bottom w:val="single" w:sz="8" w:space="0" w:color="auto"/>
              <w:right w:val="single" w:sz="8" w:space="0" w:color="auto"/>
            </w:tcBorders>
            <w:shd w:val="clear" w:color="auto" w:fill="auto"/>
            <w:vAlign w:val="center"/>
            <w:hideMark/>
          </w:tcPr>
          <w:p w14:paraId="54E7733C"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C3514" w:rsidRPr="005D7E34" w14:paraId="3792932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3FF4A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199FB3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B46740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8DEC3C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578</w:t>
            </w:r>
          </w:p>
        </w:tc>
        <w:tc>
          <w:tcPr>
            <w:tcW w:w="388" w:type="pct"/>
            <w:tcBorders>
              <w:top w:val="nil"/>
              <w:left w:val="nil"/>
              <w:bottom w:val="single" w:sz="8" w:space="0" w:color="auto"/>
              <w:right w:val="single" w:sz="8" w:space="0" w:color="auto"/>
            </w:tcBorders>
            <w:shd w:val="clear" w:color="auto" w:fill="auto"/>
            <w:noWrap/>
            <w:vAlign w:val="center"/>
            <w:hideMark/>
          </w:tcPr>
          <w:p w14:paraId="0508AED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01/05/2021</w:t>
            </w:r>
          </w:p>
        </w:tc>
        <w:tc>
          <w:tcPr>
            <w:tcW w:w="365" w:type="pct"/>
            <w:tcBorders>
              <w:top w:val="nil"/>
              <w:left w:val="nil"/>
              <w:bottom w:val="single" w:sz="8" w:space="0" w:color="auto"/>
              <w:right w:val="single" w:sz="8" w:space="0" w:color="auto"/>
            </w:tcBorders>
            <w:shd w:val="clear" w:color="auto" w:fill="auto"/>
            <w:noWrap/>
            <w:vAlign w:val="center"/>
            <w:hideMark/>
          </w:tcPr>
          <w:p w14:paraId="39279F7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438,92</w:t>
            </w:r>
          </w:p>
        </w:tc>
        <w:tc>
          <w:tcPr>
            <w:tcW w:w="787" w:type="pct"/>
            <w:tcBorders>
              <w:top w:val="nil"/>
              <w:left w:val="nil"/>
              <w:bottom w:val="single" w:sz="8" w:space="0" w:color="auto"/>
              <w:right w:val="single" w:sz="8" w:space="0" w:color="auto"/>
            </w:tcBorders>
            <w:shd w:val="clear" w:color="auto" w:fill="auto"/>
            <w:vAlign w:val="center"/>
            <w:hideMark/>
          </w:tcPr>
          <w:p w14:paraId="401D936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485" w:type="pct"/>
            <w:tcBorders>
              <w:top w:val="nil"/>
              <w:left w:val="nil"/>
              <w:bottom w:val="single" w:sz="8" w:space="0" w:color="auto"/>
              <w:right w:val="single" w:sz="8" w:space="0" w:color="auto"/>
            </w:tcBorders>
            <w:shd w:val="clear" w:color="auto" w:fill="auto"/>
            <w:noWrap/>
            <w:vAlign w:val="center"/>
            <w:hideMark/>
          </w:tcPr>
          <w:p w14:paraId="49ABA4B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09.557.205/0001-47</w:t>
            </w:r>
          </w:p>
        </w:tc>
        <w:tc>
          <w:tcPr>
            <w:tcW w:w="1176" w:type="pct"/>
            <w:tcBorders>
              <w:top w:val="nil"/>
              <w:left w:val="nil"/>
              <w:bottom w:val="single" w:sz="8" w:space="0" w:color="auto"/>
              <w:right w:val="single" w:sz="8" w:space="0" w:color="auto"/>
            </w:tcBorders>
            <w:shd w:val="clear" w:color="auto" w:fill="auto"/>
            <w:vAlign w:val="center"/>
            <w:hideMark/>
          </w:tcPr>
          <w:p w14:paraId="58D9D378"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ANALISE TECNICA DA CONCRETAGEM E ROMPIMENTO CORPOS</w:t>
            </w:r>
          </w:p>
        </w:tc>
      </w:tr>
      <w:tr w:rsidR="004C3514" w:rsidRPr="005D7E34" w14:paraId="5B27C18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2378D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DE87E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8104F3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4BB771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635</w:t>
            </w:r>
          </w:p>
        </w:tc>
        <w:tc>
          <w:tcPr>
            <w:tcW w:w="388" w:type="pct"/>
            <w:tcBorders>
              <w:top w:val="nil"/>
              <w:left w:val="nil"/>
              <w:bottom w:val="single" w:sz="8" w:space="0" w:color="auto"/>
              <w:right w:val="single" w:sz="8" w:space="0" w:color="auto"/>
            </w:tcBorders>
            <w:shd w:val="clear" w:color="auto" w:fill="auto"/>
            <w:noWrap/>
            <w:vAlign w:val="center"/>
            <w:hideMark/>
          </w:tcPr>
          <w:p w14:paraId="56D5DC6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27/05/2021</w:t>
            </w:r>
          </w:p>
        </w:tc>
        <w:tc>
          <w:tcPr>
            <w:tcW w:w="365" w:type="pct"/>
            <w:tcBorders>
              <w:top w:val="nil"/>
              <w:left w:val="nil"/>
              <w:bottom w:val="single" w:sz="8" w:space="0" w:color="auto"/>
              <w:right w:val="single" w:sz="8" w:space="0" w:color="auto"/>
            </w:tcBorders>
            <w:shd w:val="clear" w:color="auto" w:fill="auto"/>
            <w:noWrap/>
            <w:vAlign w:val="center"/>
            <w:hideMark/>
          </w:tcPr>
          <w:p w14:paraId="6575CDF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200</w:t>
            </w:r>
          </w:p>
        </w:tc>
        <w:tc>
          <w:tcPr>
            <w:tcW w:w="787" w:type="pct"/>
            <w:tcBorders>
              <w:top w:val="nil"/>
              <w:left w:val="nil"/>
              <w:bottom w:val="single" w:sz="8" w:space="0" w:color="auto"/>
              <w:right w:val="single" w:sz="8" w:space="0" w:color="auto"/>
            </w:tcBorders>
            <w:shd w:val="clear" w:color="auto" w:fill="auto"/>
            <w:vAlign w:val="center"/>
            <w:hideMark/>
          </w:tcPr>
          <w:p w14:paraId="736B2F1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485" w:type="pct"/>
            <w:tcBorders>
              <w:top w:val="nil"/>
              <w:left w:val="nil"/>
              <w:bottom w:val="single" w:sz="8" w:space="0" w:color="auto"/>
              <w:right w:val="single" w:sz="8" w:space="0" w:color="auto"/>
            </w:tcBorders>
            <w:shd w:val="clear" w:color="auto" w:fill="auto"/>
            <w:noWrap/>
            <w:vAlign w:val="center"/>
            <w:hideMark/>
          </w:tcPr>
          <w:p w14:paraId="71FA14D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09.557.205/0001-47</w:t>
            </w:r>
          </w:p>
        </w:tc>
        <w:tc>
          <w:tcPr>
            <w:tcW w:w="1176" w:type="pct"/>
            <w:tcBorders>
              <w:top w:val="nil"/>
              <w:left w:val="nil"/>
              <w:bottom w:val="single" w:sz="8" w:space="0" w:color="auto"/>
              <w:right w:val="single" w:sz="8" w:space="0" w:color="auto"/>
            </w:tcBorders>
            <w:shd w:val="clear" w:color="auto" w:fill="auto"/>
            <w:vAlign w:val="center"/>
            <w:hideMark/>
          </w:tcPr>
          <w:p w14:paraId="21FF5334"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C3514" w:rsidRPr="005D7E34" w14:paraId="5A6562E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38A83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B99509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3B4B2A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637752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126</w:t>
            </w:r>
          </w:p>
        </w:tc>
        <w:tc>
          <w:tcPr>
            <w:tcW w:w="388" w:type="pct"/>
            <w:tcBorders>
              <w:top w:val="nil"/>
              <w:left w:val="nil"/>
              <w:bottom w:val="single" w:sz="8" w:space="0" w:color="auto"/>
              <w:right w:val="single" w:sz="8" w:space="0" w:color="auto"/>
            </w:tcBorders>
            <w:shd w:val="clear" w:color="auto" w:fill="auto"/>
            <w:noWrap/>
            <w:vAlign w:val="center"/>
            <w:hideMark/>
          </w:tcPr>
          <w:p w14:paraId="789759D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615EC88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55.480,00</w:t>
            </w:r>
          </w:p>
        </w:tc>
        <w:tc>
          <w:tcPr>
            <w:tcW w:w="787" w:type="pct"/>
            <w:tcBorders>
              <w:top w:val="nil"/>
              <w:left w:val="nil"/>
              <w:bottom w:val="single" w:sz="8" w:space="0" w:color="auto"/>
              <w:right w:val="single" w:sz="8" w:space="0" w:color="auto"/>
            </w:tcBorders>
            <w:shd w:val="clear" w:color="auto" w:fill="auto"/>
            <w:vAlign w:val="center"/>
            <w:hideMark/>
          </w:tcPr>
          <w:p w14:paraId="0C3EBB4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5DA3786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634EA038"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SERVIÇOS DE TERRAPLANAGEM</w:t>
            </w:r>
          </w:p>
        </w:tc>
      </w:tr>
      <w:tr w:rsidR="004C3514" w:rsidRPr="005D7E34" w14:paraId="04E9DD7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901A9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95941E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04187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CF01C6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277</w:t>
            </w:r>
          </w:p>
        </w:tc>
        <w:tc>
          <w:tcPr>
            <w:tcW w:w="388" w:type="pct"/>
            <w:tcBorders>
              <w:top w:val="nil"/>
              <w:left w:val="nil"/>
              <w:bottom w:val="single" w:sz="8" w:space="0" w:color="auto"/>
              <w:right w:val="single" w:sz="8" w:space="0" w:color="auto"/>
            </w:tcBorders>
            <w:shd w:val="clear" w:color="auto" w:fill="auto"/>
            <w:noWrap/>
            <w:vAlign w:val="center"/>
            <w:hideMark/>
          </w:tcPr>
          <w:p w14:paraId="427E019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770EFE5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1.008,00</w:t>
            </w:r>
          </w:p>
        </w:tc>
        <w:tc>
          <w:tcPr>
            <w:tcW w:w="787" w:type="pct"/>
            <w:tcBorders>
              <w:top w:val="nil"/>
              <w:left w:val="nil"/>
              <w:bottom w:val="single" w:sz="8" w:space="0" w:color="auto"/>
              <w:right w:val="single" w:sz="8" w:space="0" w:color="auto"/>
            </w:tcBorders>
            <w:shd w:val="clear" w:color="auto" w:fill="auto"/>
            <w:vAlign w:val="center"/>
            <w:hideMark/>
          </w:tcPr>
          <w:p w14:paraId="153FB08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MC PINTURAS LTDA</w:t>
            </w:r>
          </w:p>
        </w:tc>
        <w:tc>
          <w:tcPr>
            <w:tcW w:w="485" w:type="pct"/>
            <w:tcBorders>
              <w:top w:val="nil"/>
              <w:left w:val="nil"/>
              <w:bottom w:val="single" w:sz="8" w:space="0" w:color="auto"/>
              <w:right w:val="single" w:sz="8" w:space="0" w:color="auto"/>
            </w:tcBorders>
            <w:shd w:val="clear" w:color="auto" w:fill="auto"/>
            <w:noWrap/>
            <w:vAlign w:val="center"/>
            <w:hideMark/>
          </w:tcPr>
          <w:p w14:paraId="47635CE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19.790.665/0001-74</w:t>
            </w:r>
          </w:p>
        </w:tc>
        <w:tc>
          <w:tcPr>
            <w:tcW w:w="1176" w:type="pct"/>
            <w:tcBorders>
              <w:top w:val="nil"/>
              <w:left w:val="nil"/>
              <w:bottom w:val="single" w:sz="8" w:space="0" w:color="auto"/>
              <w:right w:val="single" w:sz="8" w:space="0" w:color="auto"/>
            </w:tcBorders>
            <w:shd w:val="clear" w:color="auto" w:fill="auto"/>
            <w:vAlign w:val="center"/>
            <w:hideMark/>
          </w:tcPr>
          <w:p w14:paraId="49EF85B9"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MÃO DE OBRA DE REVESTIMENTO E PINTURA</w:t>
            </w:r>
          </w:p>
        </w:tc>
      </w:tr>
      <w:tr w:rsidR="004C3514" w:rsidRPr="005D7E34" w14:paraId="65829F3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E17D6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7950FE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C907DF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E3E480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302</w:t>
            </w:r>
          </w:p>
        </w:tc>
        <w:tc>
          <w:tcPr>
            <w:tcW w:w="388" w:type="pct"/>
            <w:tcBorders>
              <w:top w:val="nil"/>
              <w:left w:val="nil"/>
              <w:bottom w:val="single" w:sz="8" w:space="0" w:color="auto"/>
              <w:right w:val="single" w:sz="8" w:space="0" w:color="auto"/>
            </w:tcBorders>
            <w:shd w:val="clear" w:color="auto" w:fill="auto"/>
            <w:noWrap/>
            <w:vAlign w:val="center"/>
            <w:hideMark/>
          </w:tcPr>
          <w:p w14:paraId="565DE45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6B0DFFD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602</w:t>
            </w:r>
          </w:p>
        </w:tc>
        <w:tc>
          <w:tcPr>
            <w:tcW w:w="787" w:type="pct"/>
            <w:tcBorders>
              <w:top w:val="nil"/>
              <w:left w:val="nil"/>
              <w:bottom w:val="single" w:sz="8" w:space="0" w:color="auto"/>
              <w:right w:val="single" w:sz="8" w:space="0" w:color="auto"/>
            </w:tcBorders>
            <w:shd w:val="clear" w:color="auto" w:fill="auto"/>
            <w:vAlign w:val="center"/>
            <w:hideMark/>
          </w:tcPr>
          <w:p w14:paraId="131C252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 INSTALACAO E MANUTENCAO ELETRICA LTDA</w:t>
            </w:r>
          </w:p>
        </w:tc>
        <w:tc>
          <w:tcPr>
            <w:tcW w:w="485" w:type="pct"/>
            <w:tcBorders>
              <w:top w:val="nil"/>
              <w:left w:val="nil"/>
              <w:bottom w:val="single" w:sz="8" w:space="0" w:color="auto"/>
              <w:right w:val="single" w:sz="8" w:space="0" w:color="auto"/>
            </w:tcBorders>
            <w:shd w:val="clear" w:color="auto" w:fill="auto"/>
            <w:noWrap/>
            <w:vAlign w:val="center"/>
            <w:hideMark/>
          </w:tcPr>
          <w:p w14:paraId="39CA51C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31.121.523/0001-10</w:t>
            </w:r>
          </w:p>
        </w:tc>
        <w:tc>
          <w:tcPr>
            <w:tcW w:w="1176" w:type="pct"/>
            <w:tcBorders>
              <w:top w:val="nil"/>
              <w:left w:val="nil"/>
              <w:bottom w:val="single" w:sz="8" w:space="0" w:color="auto"/>
              <w:right w:val="single" w:sz="8" w:space="0" w:color="auto"/>
            </w:tcBorders>
            <w:shd w:val="clear" w:color="auto" w:fill="auto"/>
            <w:vAlign w:val="center"/>
            <w:hideMark/>
          </w:tcPr>
          <w:p w14:paraId="21AF84B4"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MÃO DE OBRA DE SERVIÇOS ELÉTRICOS E HIDRÁULICOS</w:t>
            </w:r>
          </w:p>
        </w:tc>
      </w:tr>
      <w:tr w:rsidR="004C3514" w:rsidRPr="005D7E34" w14:paraId="555059C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22F92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BBDA79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5D2EB7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7A073D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11612</w:t>
            </w:r>
          </w:p>
        </w:tc>
        <w:tc>
          <w:tcPr>
            <w:tcW w:w="388" w:type="pct"/>
            <w:tcBorders>
              <w:top w:val="nil"/>
              <w:left w:val="nil"/>
              <w:bottom w:val="single" w:sz="8" w:space="0" w:color="auto"/>
              <w:right w:val="single" w:sz="8" w:space="0" w:color="auto"/>
            </w:tcBorders>
            <w:shd w:val="clear" w:color="auto" w:fill="auto"/>
            <w:noWrap/>
            <w:vAlign w:val="center"/>
            <w:hideMark/>
          </w:tcPr>
          <w:p w14:paraId="41882A9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24/05/2021</w:t>
            </w:r>
          </w:p>
        </w:tc>
        <w:tc>
          <w:tcPr>
            <w:tcW w:w="365" w:type="pct"/>
            <w:tcBorders>
              <w:top w:val="nil"/>
              <w:left w:val="nil"/>
              <w:bottom w:val="single" w:sz="8" w:space="0" w:color="auto"/>
              <w:right w:val="single" w:sz="8" w:space="0" w:color="auto"/>
            </w:tcBorders>
            <w:shd w:val="clear" w:color="auto" w:fill="auto"/>
            <w:noWrap/>
            <w:vAlign w:val="center"/>
            <w:hideMark/>
          </w:tcPr>
          <w:p w14:paraId="1FD69A8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1.300,00</w:t>
            </w:r>
          </w:p>
        </w:tc>
        <w:tc>
          <w:tcPr>
            <w:tcW w:w="787" w:type="pct"/>
            <w:tcBorders>
              <w:top w:val="nil"/>
              <w:left w:val="nil"/>
              <w:bottom w:val="single" w:sz="8" w:space="0" w:color="auto"/>
              <w:right w:val="single" w:sz="8" w:space="0" w:color="auto"/>
            </w:tcBorders>
            <w:shd w:val="clear" w:color="auto" w:fill="auto"/>
            <w:vAlign w:val="center"/>
            <w:hideMark/>
          </w:tcPr>
          <w:p w14:paraId="06F3055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MINIG COMUNICACAO VISUAL LTDA</w:t>
            </w:r>
          </w:p>
        </w:tc>
        <w:tc>
          <w:tcPr>
            <w:tcW w:w="485" w:type="pct"/>
            <w:tcBorders>
              <w:top w:val="nil"/>
              <w:left w:val="nil"/>
              <w:bottom w:val="single" w:sz="8" w:space="0" w:color="auto"/>
              <w:right w:val="single" w:sz="8" w:space="0" w:color="auto"/>
            </w:tcBorders>
            <w:shd w:val="clear" w:color="auto" w:fill="auto"/>
            <w:noWrap/>
            <w:vAlign w:val="center"/>
            <w:hideMark/>
          </w:tcPr>
          <w:p w14:paraId="341F807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05.556.784/0001-52</w:t>
            </w:r>
          </w:p>
        </w:tc>
        <w:tc>
          <w:tcPr>
            <w:tcW w:w="1176" w:type="pct"/>
            <w:tcBorders>
              <w:top w:val="nil"/>
              <w:left w:val="nil"/>
              <w:bottom w:val="single" w:sz="8" w:space="0" w:color="auto"/>
              <w:right w:val="single" w:sz="8" w:space="0" w:color="auto"/>
            </w:tcBorders>
            <w:shd w:val="clear" w:color="auto" w:fill="auto"/>
            <w:vAlign w:val="center"/>
            <w:hideMark/>
          </w:tcPr>
          <w:p w14:paraId="37911E9E"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POLICARBONATO ADESIVADO AZUL ROYAL</w:t>
            </w:r>
          </w:p>
        </w:tc>
      </w:tr>
      <w:tr w:rsidR="004C3514" w:rsidRPr="005D7E34" w14:paraId="59629A4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90307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49FCF3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1DC911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5B64C8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24684</w:t>
            </w:r>
          </w:p>
        </w:tc>
        <w:tc>
          <w:tcPr>
            <w:tcW w:w="388" w:type="pct"/>
            <w:tcBorders>
              <w:top w:val="nil"/>
              <w:left w:val="nil"/>
              <w:bottom w:val="single" w:sz="8" w:space="0" w:color="auto"/>
              <w:right w:val="single" w:sz="8" w:space="0" w:color="auto"/>
            </w:tcBorders>
            <w:shd w:val="clear" w:color="auto" w:fill="auto"/>
            <w:noWrap/>
            <w:vAlign w:val="center"/>
            <w:hideMark/>
          </w:tcPr>
          <w:p w14:paraId="1DA3EEC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350D1B0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1.300,00</w:t>
            </w:r>
          </w:p>
        </w:tc>
        <w:tc>
          <w:tcPr>
            <w:tcW w:w="787" w:type="pct"/>
            <w:tcBorders>
              <w:top w:val="nil"/>
              <w:left w:val="nil"/>
              <w:bottom w:val="single" w:sz="8" w:space="0" w:color="auto"/>
              <w:right w:val="single" w:sz="8" w:space="0" w:color="auto"/>
            </w:tcBorders>
            <w:shd w:val="clear" w:color="auto" w:fill="auto"/>
            <w:vAlign w:val="center"/>
            <w:hideMark/>
          </w:tcPr>
          <w:p w14:paraId="52D3566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485" w:type="pct"/>
            <w:tcBorders>
              <w:top w:val="nil"/>
              <w:left w:val="nil"/>
              <w:bottom w:val="single" w:sz="8" w:space="0" w:color="auto"/>
              <w:right w:val="single" w:sz="8" w:space="0" w:color="auto"/>
            </w:tcBorders>
            <w:shd w:val="clear" w:color="auto" w:fill="auto"/>
            <w:noWrap/>
            <w:vAlign w:val="center"/>
            <w:hideMark/>
          </w:tcPr>
          <w:p w14:paraId="10A68C5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606337DA"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Sanitário Quimico Portátil</w:t>
            </w:r>
          </w:p>
        </w:tc>
      </w:tr>
      <w:tr w:rsidR="004C3514" w:rsidRPr="005D7E34" w14:paraId="5A844C9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C4BDA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4AD7EA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EE16AB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8C8E83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24685</w:t>
            </w:r>
          </w:p>
        </w:tc>
        <w:tc>
          <w:tcPr>
            <w:tcW w:w="388" w:type="pct"/>
            <w:tcBorders>
              <w:top w:val="nil"/>
              <w:left w:val="nil"/>
              <w:bottom w:val="single" w:sz="8" w:space="0" w:color="auto"/>
              <w:right w:val="single" w:sz="8" w:space="0" w:color="auto"/>
            </w:tcBorders>
            <w:shd w:val="clear" w:color="auto" w:fill="auto"/>
            <w:noWrap/>
            <w:vAlign w:val="center"/>
            <w:hideMark/>
          </w:tcPr>
          <w:p w14:paraId="3E8092A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15/05/2021</w:t>
            </w:r>
          </w:p>
        </w:tc>
        <w:tc>
          <w:tcPr>
            <w:tcW w:w="365" w:type="pct"/>
            <w:tcBorders>
              <w:top w:val="nil"/>
              <w:left w:val="nil"/>
              <w:bottom w:val="single" w:sz="8" w:space="0" w:color="auto"/>
              <w:right w:val="single" w:sz="8" w:space="0" w:color="auto"/>
            </w:tcBorders>
            <w:shd w:val="clear" w:color="auto" w:fill="auto"/>
            <w:noWrap/>
            <w:vAlign w:val="center"/>
            <w:hideMark/>
          </w:tcPr>
          <w:p w14:paraId="65876F0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550</w:t>
            </w:r>
          </w:p>
        </w:tc>
        <w:tc>
          <w:tcPr>
            <w:tcW w:w="787" w:type="pct"/>
            <w:tcBorders>
              <w:top w:val="nil"/>
              <w:left w:val="nil"/>
              <w:bottom w:val="single" w:sz="8" w:space="0" w:color="auto"/>
              <w:right w:val="single" w:sz="8" w:space="0" w:color="auto"/>
            </w:tcBorders>
            <w:shd w:val="clear" w:color="auto" w:fill="auto"/>
            <w:vAlign w:val="center"/>
            <w:hideMark/>
          </w:tcPr>
          <w:p w14:paraId="17BC4A2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485" w:type="pct"/>
            <w:tcBorders>
              <w:top w:val="nil"/>
              <w:left w:val="nil"/>
              <w:bottom w:val="single" w:sz="8" w:space="0" w:color="auto"/>
              <w:right w:val="single" w:sz="8" w:space="0" w:color="auto"/>
            </w:tcBorders>
            <w:shd w:val="clear" w:color="auto" w:fill="auto"/>
            <w:noWrap/>
            <w:vAlign w:val="center"/>
            <w:hideMark/>
          </w:tcPr>
          <w:p w14:paraId="2D745F8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648196D5"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C3514" w:rsidRPr="005D7E34" w14:paraId="1E037AA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7ADCD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77602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2B1750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CE3E08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w:t>
            </w:r>
          </w:p>
        </w:tc>
        <w:tc>
          <w:tcPr>
            <w:tcW w:w="388" w:type="pct"/>
            <w:tcBorders>
              <w:top w:val="nil"/>
              <w:left w:val="nil"/>
              <w:bottom w:val="single" w:sz="8" w:space="0" w:color="auto"/>
              <w:right w:val="single" w:sz="8" w:space="0" w:color="auto"/>
            </w:tcBorders>
            <w:shd w:val="clear" w:color="auto" w:fill="auto"/>
            <w:noWrap/>
            <w:vAlign w:val="center"/>
            <w:hideMark/>
          </w:tcPr>
          <w:p w14:paraId="0D29FB2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11/05/2021</w:t>
            </w:r>
          </w:p>
        </w:tc>
        <w:tc>
          <w:tcPr>
            <w:tcW w:w="365" w:type="pct"/>
            <w:tcBorders>
              <w:top w:val="nil"/>
              <w:left w:val="nil"/>
              <w:bottom w:val="single" w:sz="8" w:space="0" w:color="auto"/>
              <w:right w:val="single" w:sz="8" w:space="0" w:color="auto"/>
            </w:tcBorders>
            <w:shd w:val="clear" w:color="auto" w:fill="auto"/>
            <w:noWrap/>
            <w:vAlign w:val="center"/>
            <w:hideMark/>
          </w:tcPr>
          <w:p w14:paraId="1E94EC0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324</w:t>
            </w:r>
          </w:p>
        </w:tc>
        <w:tc>
          <w:tcPr>
            <w:tcW w:w="787" w:type="pct"/>
            <w:tcBorders>
              <w:top w:val="nil"/>
              <w:left w:val="nil"/>
              <w:bottom w:val="single" w:sz="8" w:space="0" w:color="auto"/>
              <w:right w:val="single" w:sz="8" w:space="0" w:color="auto"/>
            </w:tcBorders>
            <w:shd w:val="clear" w:color="auto" w:fill="auto"/>
            <w:vAlign w:val="center"/>
            <w:hideMark/>
          </w:tcPr>
          <w:p w14:paraId="522F686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NSL MARCENARIA E MAO DE OBRA EIRELI</w:t>
            </w:r>
          </w:p>
        </w:tc>
        <w:tc>
          <w:tcPr>
            <w:tcW w:w="485" w:type="pct"/>
            <w:tcBorders>
              <w:top w:val="nil"/>
              <w:left w:val="nil"/>
              <w:bottom w:val="single" w:sz="8" w:space="0" w:color="auto"/>
              <w:right w:val="single" w:sz="8" w:space="0" w:color="auto"/>
            </w:tcBorders>
            <w:shd w:val="clear" w:color="auto" w:fill="auto"/>
            <w:noWrap/>
            <w:vAlign w:val="center"/>
            <w:hideMark/>
          </w:tcPr>
          <w:p w14:paraId="7FC47F5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27.622.631/0001-07</w:t>
            </w:r>
          </w:p>
        </w:tc>
        <w:tc>
          <w:tcPr>
            <w:tcW w:w="1176" w:type="pct"/>
            <w:tcBorders>
              <w:top w:val="nil"/>
              <w:left w:val="nil"/>
              <w:bottom w:val="single" w:sz="8" w:space="0" w:color="auto"/>
              <w:right w:val="single" w:sz="8" w:space="0" w:color="auto"/>
            </w:tcBorders>
            <w:shd w:val="clear" w:color="auto" w:fill="auto"/>
            <w:vAlign w:val="center"/>
            <w:hideMark/>
          </w:tcPr>
          <w:p w14:paraId="30573E72"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MÃO DE OBRA DE INSTALAÇÃO DE PORTAS E RODAPÉS</w:t>
            </w:r>
          </w:p>
        </w:tc>
      </w:tr>
      <w:tr w:rsidR="004C3514" w:rsidRPr="005D7E34" w14:paraId="10641DF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8506F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869620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DE2DC7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330C25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1625299</w:t>
            </w:r>
          </w:p>
        </w:tc>
        <w:tc>
          <w:tcPr>
            <w:tcW w:w="388" w:type="pct"/>
            <w:tcBorders>
              <w:top w:val="nil"/>
              <w:left w:val="nil"/>
              <w:bottom w:val="single" w:sz="8" w:space="0" w:color="auto"/>
              <w:right w:val="single" w:sz="8" w:space="0" w:color="auto"/>
            </w:tcBorders>
            <w:shd w:val="clear" w:color="auto" w:fill="auto"/>
            <w:noWrap/>
            <w:vAlign w:val="center"/>
            <w:hideMark/>
          </w:tcPr>
          <w:p w14:paraId="409C0F7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18/04/2021</w:t>
            </w:r>
          </w:p>
        </w:tc>
        <w:tc>
          <w:tcPr>
            <w:tcW w:w="365" w:type="pct"/>
            <w:tcBorders>
              <w:top w:val="nil"/>
              <w:left w:val="nil"/>
              <w:bottom w:val="single" w:sz="8" w:space="0" w:color="auto"/>
              <w:right w:val="single" w:sz="8" w:space="0" w:color="auto"/>
            </w:tcBorders>
            <w:shd w:val="clear" w:color="auto" w:fill="auto"/>
            <w:noWrap/>
            <w:vAlign w:val="center"/>
            <w:hideMark/>
          </w:tcPr>
          <w:p w14:paraId="3E0956B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337,62</w:t>
            </w:r>
          </w:p>
        </w:tc>
        <w:tc>
          <w:tcPr>
            <w:tcW w:w="787" w:type="pct"/>
            <w:tcBorders>
              <w:top w:val="nil"/>
              <w:left w:val="nil"/>
              <w:bottom w:val="single" w:sz="8" w:space="0" w:color="auto"/>
              <w:right w:val="single" w:sz="8" w:space="0" w:color="auto"/>
            </w:tcBorders>
            <w:shd w:val="clear" w:color="auto" w:fill="auto"/>
            <w:vAlign w:val="center"/>
            <w:hideMark/>
          </w:tcPr>
          <w:p w14:paraId="07507D3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485" w:type="pct"/>
            <w:tcBorders>
              <w:top w:val="nil"/>
              <w:left w:val="nil"/>
              <w:bottom w:val="single" w:sz="8" w:space="0" w:color="auto"/>
              <w:right w:val="single" w:sz="8" w:space="0" w:color="auto"/>
            </w:tcBorders>
            <w:shd w:val="clear" w:color="auto" w:fill="auto"/>
            <w:noWrap/>
            <w:vAlign w:val="center"/>
            <w:hideMark/>
          </w:tcPr>
          <w:p w14:paraId="35DFFBB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6CC9AFA4"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3777D09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DD67A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7DEB8A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65FAF7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DB7AA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1625300</w:t>
            </w:r>
          </w:p>
        </w:tc>
        <w:tc>
          <w:tcPr>
            <w:tcW w:w="388" w:type="pct"/>
            <w:tcBorders>
              <w:top w:val="nil"/>
              <w:left w:val="nil"/>
              <w:bottom w:val="single" w:sz="8" w:space="0" w:color="auto"/>
              <w:right w:val="single" w:sz="8" w:space="0" w:color="auto"/>
            </w:tcBorders>
            <w:shd w:val="clear" w:color="auto" w:fill="auto"/>
            <w:noWrap/>
            <w:vAlign w:val="center"/>
            <w:hideMark/>
          </w:tcPr>
          <w:p w14:paraId="61FCBC9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18/04/2021</w:t>
            </w:r>
          </w:p>
        </w:tc>
        <w:tc>
          <w:tcPr>
            <w:tcW w:w="365" w:type="pct"/>
            <w:tcBorders>
              <w:top w:val="nil"/>
              <w:left w:val="nil"/>
              <w:bottom w:val="single" w:sz="8" w:space="0" w:color="auto"/>
              <w:right w:val="single" w:sz="8" w:space="0" w:color="auto"/>
            </w:tcBorders>
            <w:shd w:val="clear" w:color="auto" w:fill="auto"/>
            <w:noWrap/>
            <w:vAlign w:val="center"/>
            <w:hideMark/>
          </w:tcPr>
          <w:p w14:paraId="37DB027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178,2</w:t>
            </w:r>
          </w:p>
        </w:tc>
        <w:tc>
          <w:tcPr>
            <w:tcW w:w="787" w:type="pct"/>
            <w:tcBorders>
              <w:top w:val="nil"/>
              <w:left w:val="nil"/>
              <w:bottom w:val="single" w:sz="8" w:space="0" w:color="auto"/>
              <w:right w:val="single" w:sz="8" w:space="0" w:color="auto"/>
            </w:tcBorders>
            <w:shd w:val="clear" w:color="auto" w:fill="auto"/>
            <w:vAlign w:val="center"/>
            <w:hideMark/>
          </w:tcPr>
          <w:p w14:paraId="67FA1F0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485" w:type="pct"/>
            <w:tcBorders>
              <w:top w:val="nil"/>
              <w:left w:val="nil"/>
              <w:bottom w:val="single" w:sz="8" w:space="0" w:color="auto"/>
              <w:right w:val="single" w:sz="8" w:space="0" w:color="auto"/>
            </w:tcBorders>
            <w:shd w:val="clear" w:color="auto" w:fill="auto"/>
            <w:noWrap/>
            <w:vAlign w:val="center"/>
            <w:hideMark/>
          </w:tcPr>
          <w:p w14:paraId="0185A8F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7FB0AA07"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06AB169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8B2F5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8A4E73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946059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E50391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1653591</w:t>
            </w:r>
          </w:p>
        </w:tc>
        <w:tc>
          <w:tcPr>
            <w:tcW w:w="388" w:type="pct"/>
            <w:tcBorders>
              <w:top w:val="nil"/>
              <w:left w:val="nil"/>
              <w:bottom w:val="single" w:sz="8" w:space="0" w:color="auto"/>
              <w:right w:val="single" w:sz="8" w:space="0" w:color="auto"/>
            </w:tcBorders>
            <w:shd w:val="clear" w:color="auto" w:fill="auto"/>
            <w:noWrap/>
            <w:vAlign w:val="center"/>
            <w:hideMark/>
          </w:tcPr>
          <w:p w14:paraId="46AAB75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17/05/2021</w:t>
            </w:r>
          </w:p>
        </w:tc>
        <w:tc>
          <w:tcPr>
            <w:tcW w:w="365" w:type="pct"/>
            <w:tcBorders>
              <w:top w:val="nil"/>
              <w:left w:val="nil"/>
              <w:bottom w:val="single" w:sz="8" w:space="0" w:color="auto"/>
              <w:right w:val="single" w:sz="8" w:space="0" w:color="auto"/>
            </w:tcBorders>
            <w:shd w:val="clear" w:color="auto" w:fill="auto"/>
            <w:noWrap/>
            <w:vAlign w:val="center"/>
            <w:hideMark/>
          </w:tcPr>
          <w:p w14:paraId="1E476C5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178,2</w:t>
            </w:r>
          </w:p>
        </w:tc>
        <w:tc>
          <w:tcPr>
            <w:tcW w:w="787" w:type="pct"/>
            <w:tcBorders>
              <w:top w:val="nil"/>
              <w:left w:val="nil"/>
              <w:bottom w:val="single" w:sz="8" w:space="0" w:color="auto"/>
              <w:right w:val="single" w:sz="8" w:space="0" w:color="auto"/>
            </w:tcBorders>
            <w:shd w:val="clear" w:color="auto" w:fill="auto"/>
            <w:vAlign w:val="center"/>
            <w:hideMark/>
          </w:tcPr>
          <w:p w14:paraId="35148EF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485" w:type="pct"/>
            <w:tcBorders>
              <w:top w:val="nil"/>
              <w:left w:val="nil"/>
              <w:bottom w:val="single" w:sz="8" w:space="0" w:color="auto"/>
              <w:right w:val="single" w:sz="8" w:space="0" w:color="auto"/>
            </w:tcBorders>
            <w:shd w:val="clear" w:color="auto" w:fill="auto"/>
            <w:noWrap/>
            <w:vAlign w:val="center"/>
            <w:hideMark/>
          </w:tcPr>
          <w:p w14:paraId="70BC69A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072DE4B1"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42C28A1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8F8DB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A3C183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E79F07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70BC49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1653594</w:t>
            </w:r>
          </w:p>
        </w:tc>
        <w:tc>
          <w:tcPr>
            <w:tcW w:w="388" w:type="pct"/>
            <w:tcBorders>
              <w:top w:val="nil"/>
              <w:left w:val="nil"/>
              <w:bottom w:val="single" w:sz="8" w:space="0" w:color="auto"/>
              <w:right w:val="single" w:sz="8" w:space="0" w:color="auto"/>
            </w:tcBorders>
            <w:shd w:val="clear" w:color="auto" w:fill="auto"/>
            <w:noWrap/>
            <w:vAlign w:val="center"/>
            <w:hideMark/>
          </w:tcPr>
          <w:p w14:paraId="59811B1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17/05/2021</w:t>
            </w:r>
          </w:p>
        </w:tc>
        <w:tc>
          <w:tcPr>
            <w:tcW w:w="365" w:type="pct"/>
            <w:tcBorders>
              <w:top w:val="nil"/>
              <w:left w:val="nil"/>
              <w:bottom w:val="single" w:sz="8" w:space="0" w:color="auto"/>
              <w:right w:val="single" w:sz="8" w:space="0" w:color="auto"/>
            </w:tcBorders>
            <w:shd w:val="clear" w:color="auto" w:fill="auto"/>
            <w:noWrap/>
            <w:vAlign w:val="center"/>
            <w:hideMark/>
          </w:tcPr>
          <w:p w14:paraId="48F8F31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337,62</w:t>
            </w:r>
          </w:p>
        </w:tc>
        <w:tc>
          <w:tcPr>
            <w:tcW w:w="787" w:type="pct"/>
            <w:tcBorders>
              <w:top w:val="nil"/>
              <w:left w:val="nil"/>
              <w:bottom w:val="single" w:sz="8" w:space="0" w:color="auto"/>
              <w:right w:val="single" w:sz="8" w:space="0" w:color="auto"/>
            </w:tcBorders>
            <w:shd w:val="clear" w:color="auto" w:fill="auto"/>
            <w:vAlign w:val="center"/>
            <w:hideMark/>
          </w:tcPr>
          <w:p w14:paraId="1193440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485" w:type="pct"/>
            <w:tcBorders>
              <w:top w:val="nil"/>
              <w:left w:val="nil"/>
              <w:bottom w:val="single" w:sz="8" w:space="0" w:color="auto"/>
              <w:right w:val="single" w:sz="8" w:space="0" w:color="auto"/>
            </w:tcBorders>
            <w:shd w:val="clear" w:color="auto" w:fill="auto"/>
            <w:noWrap/>
            <w:vAlign w:val="center"/>
            <w:hideMark/>
          </w:tcPr>
          <w:p w14:paraId="59A585A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3E043719"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2D2F71E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39075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2DBBD7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30174A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9E4D11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2580</w:t>
            </w:r>
          </w:p>
        </w:tc>
        <w:tc>
          <w:tcPr>
            <w:tcW w:w="388" w:type="pct"/>
            <w:tcBorders>
              <w:top w:val="nil"/>
              <w:left w:val="nil"/>
              <w:bottom w:val="single" w:sz="8" w:space="0" w:color="auto"/>
              <w:right w:val="single" w:sz="8" w:space="0" w:color="auto"/>
            </w:tcBorders>
            <w:shd w:val="clear" w:color="auto" w:fill="auto"/>
            <w:noWrap/>
            <w:vAlign w:val="center"/>
            <w:hideMark/>
          </w:tcPr>
          <w:p w14:paraId="7A36D9B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05/03/2021</w:t>
            </w:r>
          </w:p>
        </w:tc>
        <w:tc>
          <w:tcPr>
            <w:tcW w:w="365" w:type="pct"/>
            <w:tcBorders>
              <w:top w:val="nil"/>
              <w:left w:val="nil"/>
              <w:bottom w:val="single" w:sz="8" w:space="0" w:color="auto"/>
              <w:right w:val="single" w:sz="8" w:space="0" w:color="auto"/>
            </w:tcBorders>
            <w:shd w:val="clear" w:color="auto" w:fill="auto"/>
            <w:noWrap/>
            <w:vAlign w:val="center"/>
            <w:hideMark/>
          </w:tcPr>
          <w:p w14:paraId="254A2FD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205</w:t>
            </w:r>
          </w:p>
        </w:tc>
        <w:tc>
          <w:tcPr>
            <w:tcW w:w="787" w:type="pct"/>
            <w:tcBorders>
              <w:top w:val="nil"/>
              <w:left w:val="nil"/>
              <w:bottom w:val="single" w:sz="8" w:space="0" w:color="auto"/>
              <w:right w:val="single" w:sz="8" w:space="0" w:color="auto"/>
            </w:tcBorders>
            <w:shd w:val="clear" w:color="auto" w:fill="auto"/>
            <w:vAlign w:val="center"/>
            <w:hideMark/>
          </w:tcPr>
          <w:p w14:paraId="2A1960E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485" w:type="pct"/>
            <w:tcBorders>
              <w:top w:val="nil"/>
              <w:left w:val="nil"/>
              <w:bottom w:val="single" w:sz="8" w:space="0" w:color="auto"/>
              <w:right w:val="single" w:sz="8" w:space="0" w:color="auto"/>
            </w:tcBorders>
            <w:shd w:val="clear" w:color="auto" w:fill="auto"/>
            <w:noWrap/>
            <w:vAlign w:val="center"/>
            <w:hideMark/>
          </w:tcPr>
          <w:p w14:paraId="2AA87BE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03.371.787/0001-96</w:t>
            </w:r>
          </w:p>
        </w:tc>
        <w:tc>
          <w:tcPr>
            <w:tcW w:w="1176" w:type="pct"/>
            <w:tcBorders>
              <w:top w:val="nil"/>
              <w:left w:val="nil"/>
              <w:bottom w:val="single" w:sz="8" w:space="0" w:color="auto"/>
              <w:right w:val="single" w:sz="8" w:space="0" w:color="auto"/>
            </w:tcBorders>
            <w:shd w:val="clear" w:color="auto" w:fill="auto"/>
            <w:vAlign w:val="center"/>
            <w:hideMark/>
          </w:tcPr>
          <w:p w14:paraId="1CA626E9"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CAL VIRGEM OURO BRANC 20KG</w:t>
            </w:r>
          </w:p>
        </w:tc>
      </w:tr>
      <w:tr w:rsidR="004C3514" w:rsidRPr="005D7E34" w14:paraId="12044E5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03108F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4322DC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413AFD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4CD46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3772</w:t>
            </w:r>
          </w:p>
        </w:tc>
        <w:tc>
          <w:tcPr>
            <w:tcW w:w="388" w:type="pct"/>
            <w:tcBorders>
              <w:top w:val="nil"/>
              <w:left w:val="nil"/>
              <w:bottom w:val="single" w:sz="8" w:space="0" w:color="auto"/>
              <w:right w:val="single" w:sz="8" w:space="0" w:color="auto"/>
            </w:tcBorders>
            <w:shd w:val="clear" w:color="auto" w:fill="auto"/>
            <w:noWrap/>
            <w:vAlign w:val="center"/>
            <w:hideMark/>
          </w:tcPr>
          <w:p w14:paraId="287DF18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02A6932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3.060,00</w:t>
            </w:r>
          </w:p>
        </w:tc>
        <w:tc>
          <w:tcPr>
            <w:tcW w:w="787" w:type="pct"/>
            <w:tcBorders>
              <w:top w:val="nil"/>
              <w:left w:val="nil"/>
              <w:bottom w:val="single" w:sz="8" w:space="0" w:color="auto"/>
              <w:right w:val="single" w:sz="8" w:space="0" w:color="auto"/>
            </w:tcBorders>
            <w:shd w:val="clear" w:color="auto" w:fill="auto"/>
            <w:vAlign w:val="center"/>
            <w:hideMark/>
          </w:tcPr>
          <w:p w14:paraId="4B68A007" w14:textId="77777777" w:rsidR="004C3514" w:rsidRPr="005D7E34" w:rsidRDefault="004C3514" w:rsidP="00A32C10">
            <w:pPr>
              <w:rPr>
                <w:rFonts w:ascii="Ebrima" w:hAnsi="Ebrima" w:cs="Calibri"/>
                <w:sz w:val="18"/>
                <w:szCs w:val="18"/>
              </w:rPr>
            </w:pPr>
            <w:r w:rsidRPr="005D7E34">
              <w:rPr>
                <w:rFonts w:ascii="Ebrima" w:hAnsi="Ebrima" w:cs="Calibri"/>
                <w:sz w:val="18"/>
                <w:szCs w:val="18"/>
              </w:rPr>
              <w:t>MUNDO AÇO RENATO MARCON</w:t>
            </w:r>
          </w:p>
        </w:tc>
        <w:tc>
          <w:tcPr>
            <w:tcW w:w="485" w:type="pct"/>
            <w:tcBorders>
              <w:top w:val="nil"/>
              <w:left w:val="nil"/>
              <w:bottom w:val="single" w:sz="8" w:space="0" w:color="auto"/>
              <w:right w:val="single" w:sz="8" w:space="0" w:color="auto"/>
            </w:tcBorders>
            <w:shd w:val="clear" w:color="auto" w:fill="auto"/>
            <w:noWrap/>
            <w:vAlign w:val="center"/>
            <w:hideMark/>
          </w:tcPr>
          <w:p w14:paraId="07D00A5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26.126.210/0001-14</w:t>
            </w:r>
          </w:p>
        </w:tc>
        <w:tc>
          <w:tcPr>
            <w:tcW w:w="1176" w:type="pct"/>
            <w:tcBorders>
              <w:top w:val="nil"/>
              <w:left w:val="nil"/>
              <w:bottom w:val="single" w:sz="8" w:space="0" w:color="auto"/>
              <w:right w:val="single" w:sz="8" w:space="0" w:color="auto"/>
            </w:tcBorders>
            <w:shd w:val="clear" w:color="auto" w:fill="auto"/>
            <w:vAlign w:val="center"/>
            <w:hideMark/>
          </w:tcPr>
          <w:p w14:paraId="532A1F6C"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ROUPEIRO DE AÇO C/8 PORTAS</w:t>
            </w:r>
          </w:p>
        </w:tc>
      </w:tr>
      <w:tr w:rsidR="004C3514" w:rsidRPr="005D7E34" w14:paraId="305B122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3D82B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4CBB78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64BF60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B2B4C4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40</w:t>
            </w:r>
          </w:p>
        </w:tc>
        <w:tc>
          <w:tcPr>
            <w:tcW w:w="388" w:type="pct"/>
            <w:tcBorders>
              <w:top w:val="nil"/>
              <w:left w:val="nil"/>
              <w:bottom w:val="single" w:sz="8" w:space="0" w:color="auto"/>
              <w:right w:val="single" w:sz="8" w:space="0" w:color="auto"/>
            </w:tcBorders>
            <w:shd w:val="clear" w:color="auto" w:fill="auto"/>
            <w:noWrap/>
            <w:vAlign w:val="center"/>
            <w:hideMark/>
          </w:tcPr>
          <w:p w14:paraId="371A2DC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025B6AB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450</w:t>
            </w:r>
          </w:p>
        </w:tc>
        <w:tc>
          <w:tcPr>
            <w:tcW w:w="787" w:type="pct"/>
            <w:tcBorders>
              <w:top w:val="nil"/>
              <w:left w:val="nil"/>
              <w:bottom w:val="single" w:sz="8" w:space="0" w:color="auto"/>
              <w:right w:val="single" w:sz="8" w:space="0" w:color="auto"/>
            </w:tcBorders>
            <w:shd w:val="clear" w:color="auto" w:fill="auto"/>
            <w:vAlign w:val="center"/>
            <w:hideMark/>
          </w:tcPr>
          <w:p w14:paraId="081A8BA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485" w:type="pct"/>
            <w:tcBorders>
              <w:top w:val="nil"/>
              <w:left w:val="nil"/>
              <w:bottom w:val="single" w:sz="8" w:space="0" w:color="auto"/>
              <w:right w:val="single" w:sz="8" w:space="0" w:color="auto"/>
            </w:tcBorders>
            <w:shd w:val="clear" w:color="auto" w:fill="auto"/>
            <w:noWrap/>
            <w:vAlign w:val="center"/>
            <w:hideMark/>
          </w:tcPr>
          <w:p w14:paraId="7D6C92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00.071.031/0001-33</w:t>
            </w:r>
          </w:p>
        </w:tc>
        <w:tc>
          <w:tcPr>
            <w:tcW w:w="1176" w:type="pct"/>
            <w:tcBorders>
              <w:top w:val="nil"/>
              <w:left w:val="nil"/>
              <w:bottom w:val="single" w:sz="8" w:space="0" w:color="auto"/>
              <w:right w:val="single" w:sz="8" w:space="0" w:color="auto"/>
            </w:tcBorders>
            <w:shd w:val="clear" w:color="auto" w:fill="auto"/>
            <w:vAlign w:val="center"/>
            <w:hideMark/>
          </w:tcPr>
          <w:p w14:paraId="4935CF35"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Decoração e jardinagem, inclusive corte e poda de árvores</w:t>
            </w:r>
          </w:p>
        </w:tc>
      </w:tr>
      <w:tr w:rsidR="004C3514" w:rsidRPr="005D7E34" w14:paraId="2127785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D50DB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87CA06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022E8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63ADF2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316301</w:t>
            </w:r>
          </w:p>
        </w:tc>
        <w:tc>
          <w:tcPr>
            <w:tcW w:w="388" w:type="pct"/>
            <w:tcBorders>
              <w:top w:val="nil"/>
              <w:left w:val="nil"/>
              <w:bottom w:val="single" w:sz="8" w:space="0" w:color="auto"/>
              <w:right w:val="single" w:sz="8" w:space="0" w:color="auto"/>
            </w:tcBorders>
            <w:shd w:val="clear" w:color="auto" w:fill="auto"/>
            <w:noWrap/>
            <w:vAlign w:val="center"/>
            <w:hideMark/>
          </w:tcPr>
          <w:p w14:paraId="0B90DC2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4F5A81F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58</w:t>
            </w:r>
          </w:p>
        </w:tc>
        <w:tc>
          <w:tcPr>
            <w:tcW w:w="787" w:type="pct"/>
            <w:tcBorders>
              <w:top w:val="nil"/>
              <w:left w:val="nil"/>
              <w:bottom w:val="single" w:sz="8" w:space="0" w:color="auto"/>
              <w:right w:val="single" w:sz="8" w:space="0" w:color="auto"/>
            </w:tcBorders>
            <w:shd w:val="clear" w:color="auto" w:fill="auto"/>
            <w:vAlign w:val="center"/>
            <w:hideMark/>
          </w:tcPr>
          <w:p w14:paraId="5E3974C4" w14:textId="77777777" w:rsidR="004C3514" w:rsidRPr="005D7E34" w:rsidRDefault="004C3514" w:rsidP="00A32C10">
            <w:pPr>
              <w:rPr>
                <w:rFonts w:ascii="Ebrima" w:hAnsi="Ebrima" w:cs="Calibri"/>
                <w:sz w:val="18"/>
                <w:szCs w:val="18"/>
              </w:rPr>
            </w:pPr>
            <w:r w:rsidRPr="005D7E34">
              <w:rPr>
                <w:rFonts w:ascii="Ebrima" w:hAnsi="Ebrima" w:cs="Calibri"/>
                <w:sz w:val="18"/>
                <w:szCs w:val="18"/>
              </w:rPr>
              <w:t>TAMOYO COMERCIO DE FERRAGENS</w:t>
            </w:r>
          </w:p>
        </w:tc>
        <w:tc>
          <w:tcPr>
            <w:tcW w:w="485" w:type="pct"/>
            <w:tcBorders>
              <w:top w:val="nil"/>
              <w:left w:val="nil"/>
              <w:bottom w:val="single" w:sz="8" w:space="0" w:color="auto"/>
              <w:right w:val="single" w:sz="8" w:space="0" w:color="auto"/>
            </w:tcBorders>
            <w:shd w:val="clear" w:color="auto" w:fill="auto"/>
            <w:noWrap/>
            <w:vAlign w:val="center"/>
            <w:hideMark/>
          </w:tcPr>
          <w:p w14:paraId="5D41635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76.842.285/0003-31</w:t>
            </w:r>
          </w:p>
        </w:tc>
        <w:tc>
          <w:tcPr>
            <w:tcW w:w="1176" w:type="pct"/>
            <w:tcBorders>
              <w:top w:val="nil"/>
              <w:left w:val="nil"/>
              <w:bottom w:val="single" w:sz="8" w:space="0" w:color="auto"/>
              <w:right w:val="single" w:sz="8" w:space="0" w:color="auto"/>
            </w:tcBorders>
            <w:shd w:val="clear" w:color="auto" w:fill="auto"/>
            <w:vAlign w:val="center"/>
            <w:hideMark/>
          </w:tcPr>
          <w:p w14:paraId="308CB5CE"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DISCO CORTE</w:t>
            </w:r>
          </w:p>
        </w:tc>
      </w:tr>
      <w:tr w:rsidR="004C3514" w:rsidRPr="005D7E34" w14:paraId="73D259E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3FF5D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AC75CA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D3B205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054325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837</w:t>
            </w:r>
          </w:p>
        </w:tc>
        <w:tc>
          <w:tcPr>
            <w:tcW w:w="388" w:type="pct"/>
            <w:tcBorders>
              <w:top w:val="nil"/>
              <w:left w:val="nil"/>
              <w:bottom w:val="single" w:sz="8" w:space="0" w:color="auto"/>
              <w:right w:val="single" w:sz="8" w:space="0" w:color="auto"/>
            </w:tcBorders>
            <w:shd w:val="clear" w:color="auto" w:fill="auto"/>
            <w:noWrap/>
            <w:vAlign w:val="center"/>
            <w:hideMark/>
          </w:tcPr>
          <w:p w14:paraId="191D4A1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07/04/2021</w:t>
            </w:r>
          </w:p>
        </w:tc>
        <w:tc>
          <w:tcPr>
            <w:tcW w:w="365" w:type="pct"/>
            <w:tcBorders>
              <w:top w:val="nil"/>
              <w:left w:val="nil"/>
              <w:bottom w:val="single" w:sz="8" w:space="0" w:color="auto"/>
              <w:right w:val="single" w:sz="8" w:space="0" w:color="auto"/>
            </w:tcBorders>
            <w:shd w:val="clear" w:color="auto" w:fill="auto"/>
            <w:noWrap/>
            <w:vAlign w:val="center"/>
            <w:hideMark/>
          </w:tcPr>
          <w:p w14:paraId="13B03D8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1.000,00</w:t>
            </w:r>
          </w:p>
        </w:tc>
        <w:tc>
          <w:tcPr>
            <w:tcW w:w="787" w:type="pct"/>
            <w:tcBorders>
              <w:top w:val="nil"/>
              <w:left w:val="nil"/>
              <w:bottom w:val="single" w:sz="8" w:space="0" w:color="auto"/>
              <w:right w:val="single" w:sz="8" w:space="0" w:color="auto"/>
            </w:tcBorders>
            <w:shd w:val="clear" w:color="auto" w:fill="auto"/>
            <w:vAlign w:val="center"/>
            <w:hideMark/>
          </w:tcPr>
          <w:p w14:paraId="6B364B5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TRANSAMBIENTAL COL. TRANSP DE EFLUENTES EIRELI</w:t>
            </w:r>
          </w:p>
        </w:tc>
        <w:tc>
          <w:tcPr>
            <w:tcW w:w="485" w:type="pct"/>
            <w:tcBorders>
              <w:top w:val="nil"/>
              <w:left w:val="nil"/>
              <w:bottom w:val="single" w:sz="8" w:space="0" w:color="auto"/>
              <w:right w:val="single" w:sz="8" w:space="0" w:color="auto"/>
            </w:tcBorders>
            <w:shd w:val="clear" w:color="000000" w:fill="FFFFFF"/>
            <w:vAlign w:val="center"/>
            <w:hideMark/>
          </w:tcPr>
          <w:p w14:paraId="1CF487B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34.721.065/0001-48</w:t>
            </w:r>
          </w:p>
        </w:tc>
        <w:tc>
          <w:tcPr>
            <w:tcW w:w="1176" w:type="pct"/>
            <w:tcBorders>
              <w:top w:val="nil"/>
              <w:left w:val="nil"/>
              <w:bottom w:val="single" w:sz="8" w:space="0" w:color="auto"/>
              <w:right w:val="single" w:sz="8" w:space="0" w:color="auto"/>
            </w:tcBorders>
            <w:shd w:val="clear" w:color="auto" w:fill="auto"/>
            <w:vAlign w:val="center"/>
            <w:hideMark/>
          </w:tcPr>
          <w:p w14:paraId="6C076C4B"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TRANSPORTE DE ÁGUA POR CAMINHÃO PIPA</w:t>
            </w:r>
          </w:p>
        </w:tc>
      </w:tr>
      <w:tr w:rsidR="004C3514" w:rsidRPr="005D7E34" w14:paraId="2990A61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CFD90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BC66B0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604412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C43968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5221</w:t>
            </w:r>
          </w:p>
        </w:tc>
        <w:tc>
          <w:tcPr>
            <w:tcW w:w="388" w:type="pct"/>
            <w:tcBorders>
              <w:top w:val="nil"/>
              <w:left w:val="nil"/>
              <w:bottom w:val="single" w:sz="8" w:space="0" w:color="auto"/>
              <w:right w:val="single" w:sz="8" w:space="0" w:color="auto"/>
            </w:tcBorders>
            <w:shd w:val="clear" w:color="auto" w:fill="auto"/>
            <w:noWrap/>
            <w:vAlign w:val="center"/>
            <w:hideMark/>
          </w:tcPr>
          <w:p w14:paraId="67F2CFD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691D908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4.997,50</w:t>
            </w:r>
          </w:p>
        </w:tc>
        <w:tc>
          <w:tcPr>
            <w:tcW w:w="787" w:type="pct"/>
            <w:tcBorders>
              <w:top w:val="nil"/>
              <w:left w:val="nil"/>
              <w:bottom w:val="single" w:sz="8" w:space="0" w:color="auto"/>
              <w:right w:val="single" w:sz="8" w:space="0" w:color="auto"/>
            </w:tcBorders>
            <w:shd w:val="clear" w:color="auto" w:fill="auto"/>
            <w:vAlign w:val="center"/>
            <w:hideMark/>
          </w:tcPr>
          <w:p w14:paraId="2E3D6D5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ABC GUINDASTE</w:t>
            </w:r>
          </w:p>
        </w:tc>
        <w:tc>
          <w:tcPr>
            <w:tcW w:w="485" w:type="pct"/>
            <w:tcBorders>
              <w:top w:val="nil"/>
              <w:left w:val="nil"/>
              <w:bottom w:val="single" w:sz="8" w:space="0" w:color="auto"/>
              <w:right w:val="single" w:sz="8" w:space="0" w:color="auto"/>
            </w:tcBorders>
            <w:shd w:val="clear" w:color="auto" w:fill="auto"/>
            <w:noWrap/>
            <w:vAlign w:val="center"/>
            <w:hideMark/>
          </w:tcPr>
          <w:p w14:paraId="0597AF1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08.955.625/0001-19</w:t>
            </w:r>
          </w:p>
        </w:tc>
        <w:tc>
          <w:tcPr>
            <w:tcW w:w="1176" w:type="pct"/>
            <w:tcBorders>
              <w:top w:val="nil"/>
              <w:left w:val="nil"/>
              <w:bottom w:val="single" w:sz="8" w:space="0" w:color="auto"/>
              <w:right w:val="single" w:sz="8" w:space="0" w:color="auto"/>
            </w:tcBorders>
            <w:shd w:val="clear" w:color="auto" w:fill="auto"/>
            <w:vAlign w:val="center"/>
            <w:hideMark/>
          </w:tcPr>
          <w:p w14:paraId="2723F592"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GUINDASTE</w:t>
            </w:r>
          </w:p>
        </w:tc>
      </w:tr>
      <w:tr w:rsidR="004C3514" w:rsidRPr="005D7E34" w14:paraId="2090C05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3FFE0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B01CF5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F7C83F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6E0680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30</w:t>
            </w:r>
          </w:p>
        </w:tc>
        <w:tc>
          <w:tcPr>
            <w:tcW w:w="388" w:type="pct"/>
            <w:tcBorders>
              <w:top w:val="nil"/>
              <w:left w:val="nil"/>
              <w:bottom w:val="single" w:sz="8" w:space="0" w:color="auto"/>
              <w:right w:val="single" w:sz="8" w:space="0" w:color="auto"/>
            </w:tcBorders>
            <w:shd w:val="clear" w:color="auto" w:fill="auto"/>
            <w:noWrap/>
            <w:vAlign w:val="center"/>
            <w:hideMark/>
          </w:tcPr>
          <w:p w14:paraId="2A03128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52EAC44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4.000,00</w:t>
            </w:r>
          </w:p>
        </w:tc>
        <w:tc>
          <w:tcPr>
            <w:tcW w:w="787" w:type="pct"/>
            <w:tcBorders>
              <w:top w:val="nil"/>
              <w:left w:val="nil"/>
              <w:bottom w:val="single" w:sz="8" w:space="0" w:color="auto"/>
              <w:right w:val="single" w:sz="8" w:space="0" w:color="auto"/>
            </w:tcBorders>
            <w:shd w:val="clear" w:color="auto" w:fill="auto"/>
            <w:vAlign w:val="center"/>
            <w:hideMark/>
          </w:tcPr>
          <w:p w14:paraId="1378753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ACM ASSESSORIA E CONSULTORIA EIRELI</w:t>
            </w:r>
          </w:p>
        </w:tc>
        <w:tc>
          <w:tcPr>
            <w:tcW w:w="485" w:type="pct"/>
            <w:tcBorders>
              <w:top w:val="nil"/>
              <w:left w:val="nil"/>
              <w:bottom w:val="single" w:sz="8" w:space="0" w:color="auto"/>
              <w:right w:val="single" w:sz="8" w:space="0" w:color="auto"/>
            </w:tcBorders>
            <w:shd w:val="clear" w:color="auto" w:fill="auto"/>
            <w:noWrap/>
            <w:vAlign w:val="center"/>
            <w:hideMark/>
          </w:tcPr>
          <w:p w14:paraId="0F368DC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31.614.497/0001-61</w:t>
            </w:r>
          </w:p>
        </w:tc>
        <w:tc>
          <w:tcPr>
            <w:tcW w:w="1176" w:type="pct"/>
            <w:tcBorders>
              <w:top w:val="nil"/>
              <w:left w:val="nil"/>
              <w:bottom w:val="single" w:sz="8" w:space="0" w:color="auto"/>
              <w:right w:val="single" w:sz="8" w:space="0" w:color="auto"/>
            </w:tcBorders>
            <w:shd w:val="clear" w:color="auto" w:fill="auto"/>
            <w:vAlign w:val="center"/>
            <w:hideMark/>
          </w:tcPr>
          <w:p w14:paraId="3AE93B32"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Assessoria ou consultoria de qualquer natureza</w:t>
            </w:r>
          </w:p>
        </w:tc>
      </w:tr>
      <w:tr w:rsidR="004C3514" w:rsidRPr="005D7E34" w14:paraId="210B9A0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2F6E8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2B0B96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0C5049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14D4DC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3337</w:t>
            </w:r>
          </w:p>
        </w:tc>
        <w:tc>
          <w:tcPr>
            <w:tcW w:w="388" w:type="pct"/>
            <w:tcBorders>
              <w:top w:val="nil"/>
              <w:left w:val="nil"/>
              <w:bottom w:val="single" w:sz="8" w:space="0" w:color="auto"/>
              <w:right w:val="single" w:sz="8" w:space="0" w:color="auto"/>
            </w:tcBorders>
            <w:shd w:val="clear" w:color="auto" w:fill="auto"/>
            <w:noWrap/>
            <w:vAlign w:val="center"/>
            <w:hideMark/>
          </w:tcPr>
          <w:p w14:paraId="2DAC8A2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4F3BEEF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3.075,00</w:t>
            </w:r>
          </w:p>
        </w:tc>
        <w:tc>
          <w:tcPr>
            <w:tcW w:w="787" w:type="pct"/>
            <w:tcBorders>
              <w:top w:val="nil"/>
              <w:left w:val="nil"/>
              <w:bottom w:val="single" w:sz="8" w:space="0" w:color="auto"/>
              <w:right w:val="single" w:sz="8" w:space="0" w:color="auto"/>
            </w:tcBorders>
            <w:shd w:val="clear" w:color="auto" w:fill="auto"/>
            <w:vAlign w:val="center"/>
            <w:hideMark/>
          </w:tcPr>
          <w:p w14:paraId="494C3DAF" w14:textId="77777777" w:rsidR="004C3514" w:rsidRPr="005D7E34" w:rsidRDefault="004C3514" w:rsidP="00A32C10">
            <w:pPr>
              <w:rPr>
                <w:rFonts w:ascii="Ebrima" w:hAnsi="Ebrima" w:cs="Calibri"/>
                <w:sz w:val="18"/>
                <w:szCs w:val="18"/>
              </w:rPr>
            </w:pPr>
            <w:r w:rsidRPr="005D7E34">
              <w:rPr>
                <w:rFonts w:ascii="Ebrima" w:hAnsi="Ebrima" w:cs="Calibri"/>
                <w:sz w:val="18"/>
                <w:szCs w:val="18"/>
              </w:rPr>
              <w:t>ACQUAFORT COM MAT CONST EIRELI</w:t>
            </w:r>
          </w:p>
        </w:tc>
        <w:tc>
          <w:tcPr>
            <w:tcW w:w="485" w:type="pct"/>
            <w:tcBorders>
              <w:top w:val="nil"/>
              <w:left w:val="nil"/>
              <w:bottom w:val="single" w:sz="8" w:space="0" w:color="auto"/>
              <w:right w:val="single" w:sz="8" w:space="0" w:color="auto"/>
            </w:tcBorders>
            <w:shd w:val="clear" w:color="000000" w:fill="FFFFFF"/>
            <w:vAlign w:val="center"/>
            <w:hideMark/>
          </w:tcPr>
          <w:p w14:paraId="0CE7359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02.264.256/0006-46</w:t>
            </w:r>
          </w:p>
        </w:tc>
        <w:tc>
          <w:tcPr>
            <w:tcW w:w="1176" w:type="pct"/>
            <w:tcBorders>
              <w:top w:val="nil"/>
              <w:left w:val="nil"/>
              <w:bottom w:val="single" w:sz="8" w:space="0" w:color="auto"/>
              <w:right w:val="single" w:sz="8" w:space="0" w:color="auto"/>
            </w:tcBorders>
            <w:shd w:val="clear" w:color="auto" w:fill="auto"/>
            <w:vAlign w:val="center"/>
            <w:hideMark/>
          </w:tcPr>
          <w:p w14:paraId="1CFFEBF3"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Dreno corrugado</w:t>
            </w:r>
          </w:p>
        </w:tc>
      </w:tr>
      <w:tr w:rsidR="004C3514" w:rsidRPr="005D7E34" w14:paraId="3AC99A6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21B73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97EB8A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D7EF2A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A2FC08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662</w:t>
            </w:r>
          </w:p>
        </w:tc>
        <w:tc>
          <w:tcPr>
            <w:tcW w:w="388" w:type="pct"/>
            <w:tcBorders>
              <w:top w:val="nil"/>
              <w:left w:val="nil"/>
              <w:bottom w:val="single" w:sz="8" w:space="0" w:color="auto"/>
              <w:right w:val="single" w:sz="8" w:space="0" w:color="auto"/>
            </w:tcBorders>
            <w:shd w:val="clear" w:color="auto" w:fill="auto"/>
            <w:noWrap/>
            <w:vAlign w:val="center"/>
            <w:hideMark/>
          </w:tcPr>
          <w:p w14:paraId="44FA601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5445837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1.666,42</w:t>
            </w:r>
          </w:p>
        </w:tc>
        <w:tc>
          <w:tcPr>
            <w:tcW w:w="787" w:type="pct"/>
            <w:tcBorders>
              <w:top w:val="nil"/>
              <w:left w:val="nil"/>
              <w:bottom w:val="single" w:sz="8" w:space="0" w:color="auto"/>
              <w:right w:val="single" w:sz="8" w:space="0" w:color="auto"/>
            </w:tcBorders>
            <w:shd w:val="clear" w:color="auto" w:fill="auto"/>
            <w:vAlign w:val="center"/>
            <w:hideMark/>
          </w:tcPr>
          <w:p w14:paraId="09D215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ADAMS &amp;ADAMS ILUMINACAO LTDA ME</w:t>
            </w:r>
          </w:p>
        </w:tc>
        <w:tc>
          <w:tcPr>
            <w:tcW w:w="485" w:type="pct"/>
            <w:tcBorders>
              <w:top w:val="nil"/>
              <w:left w:val="nil"/>
              <w:bottom w:val="single" w:sz="8" w:space="0" w:color="auto"/>
              <w:right w:val="single" w:sz="8" w:space="0" w:color="auto"/>
            </w:tcBorders>
            <w:shd w:val="clear" w:color="auto" w:fill="auto"/>
            <w:noWrap/>
            <w:vAlign w:val="center"/>
            <w:hideMark/>
          </w:tcPr>
          <w:p w14:paraId="5B830CC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21.777.737/0001-95</w:t>
            </w:r>
          </w:p>
        </w:tc>
        <w:tc>
          <w:tcPr>
            <w:tcW w:w="1176" w:type="pct"/>
            <w:tcBorders>
              <w:top w:val="nil"/>
              <w:left w:val="nil"/>
              <w:bottom w:val="single" w:sz="8" w:space="0" w:color="auto"/>
              <w:right w:val="single" w:sz="8" w:space="0" w:color="auto"/>
            </w:tcBorders>
            <w:shd w:val="clear" w:color="auto" w:fill="auto"/>
            <w:vAlign w:val="center"/>
            <w:hideMark/>
          </w:tcPr>
          <w:p w14:paraId="4D8D24CD"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MATERIAIS PARA LUMINARIAS</w:t>
            </w:r>
          </w:p>
        </w:tc>
      </w:tr>
      <w:tr w:rsidR="004C3514" w:rsidRPr="005D7E34" w14:paraId="6718939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35114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5E56D1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D962AE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4F9825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644</w:t>
            </w:r>
          </w:p>
        </w:tc>
        <w:tc>
          <w:tcPr>
            <w:tcW w:w="388" w:type="pct"/>
            <w:tcBorders>
              <w:top w:val="nil"/>
              <w:left w:val="nil"/>
              <w:bottom w:val="single" w:sz="8" w:space="0" w:color="auto"/>
              <w:right w:val="single" w:sz="8" w:space="0" w:color="auto"/>
            </w:tcBorders>
            <w:shd w:val="clear" w:color="auto" w:fill="auto"/>
            <w:noWrap/>
            <w:vAlign w:val="center"/>
            <w:hideMark/>
          </w:tcPr>
          <w:p w14:paraId="430A1EF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18/01/2021</w:t>
            </w:r>
          </w:p>
        </w:tc>
        <w:tc>
          <w:tcPr>
            <w:tcW w:w="365" w:type="pct"/>
            <w:tcBorders>
              <w:top w:val="nil"/>
              <w:left w:val="nil"/>
              <w:bottom w:val="single" w:sz="8" w:space="0" w:color="auto"/>
              <w:right w:val="single" w:sz="8" w:space="0" w:color="auto"/>
            </w:tcBorders>
            <w:shd w:val="clear" w:color="auto" w:fill="auto"/>
            <w:noWrap/>
            <w:vAlign w:val="center"/>
            <w:hideMark/>
          </w:tcPr>
          <w:p w14:paraId="7651ED7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1.838,50</w:t>
            </w:r>
          </w:p>
        </w:tc>
        <w:tc>
          <w:tcPr>
            <w:tcW w:w="787" w:type="pct"/>
            <w:tcBorders>
              <w:top w:val="nil"/>
              <w:left w:val="nil"/>
              <w:bottom w:val="single" w:sz="8" w:space="0" w:color="auto"/>
              <w:right w:val="single" w:sz="8" w:space="0" w:color="auto"/>
            </w:tcBorders>
            <w:shd w:val="clear" w:color="auto" w:fill="auto"/>
            <w:vAlign w:val="center"/>
            <w:hideMark/>
          </w:tcPr>
          <w:p w14:paraId="40111B3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ADAMS &amp;ADAMS ILUMINACAO LTDA ME</w:t>
            </w:r>
          </w:p>
        </w:tc>
        <w:tc>
          <w:tcPr>
            <w:tcW w:w="485" w:type="pct"/>
            <w:tcBorders>
              <w:top w:val="nil"/>
              <w:left w:val="nil"/>
              <w:bottom w:val="single" w:sz="8" w:space="0" w:color="auto"/>
              <w:right w:val="single" w:sz="8" w:space="0" w:color="auto"/>
            </w:tcBorders>
            <w:shd w:val="clear" w:color="auto" w:fill="auto"/>
            <w:noWrap/>
            <w:vAlign w:val="center"/>
            <w:hideMark/>
          </w:tcPr>
          <w:p w14:paraId="6B4D22F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21.777.737/0001-95</w:t>
            </w:r>
          </w:p>
        </w:tc>
        <w:tc>
          <w:tcPr>
            <w:tcW w:w="1176" w:type="pct"/>
            <w:tcBorders>
              <w:top w:val="nil"/>
              <w:left w:val="nil"/>
              <w:bottom w:val="single" w:sz="8" w:space="0" w:color="auto"/>
              <w:right w:val="single" w:sz="8" w:space="0" w:color="auto"/>
            </w:tcBorders>
            <w:shd w:val="clear" w:color="auto" w:fill="auto"/>
            <w:vAlign w:val="center"/>
            <w:hideMark/>
          </w:tcPr>
          <w:p w14:paraId="0942EA06"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MATERIAIS PARA LUMINARIAS</w:t>
            </w:r>
          </w:p>
        </w:tc>
      </w:tr>
      <w:tr w:rsidR="004C3514" w:rsidRPr="005D7E34" w14:paraId="08D69CB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E1DBA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7B51F9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A89AFF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F311F0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w:t>
            </w:r>
          </w:p>
        </w:tc>
        <w:tc>
          <w:tcPr>
            <w:tcW w:w="388" w:type="pct"/>
            <w:tcBorders>
              <w:top w:val="nil"/>
              <w:left w:val="nil"/>
              <w:bottom w:val="single" w:sz="8" w:space="0" w:color="auto"/>
              <w:right w:val="single" w:sz="8" w:space="0" w:color="auto"/>
            </w:tcBorders>
            <w:shd w:val="clear" w:color="auto" w:fill="auto"/>
            <w:noWrap/>
            <w:vAlign w:val="center"/>
            <w:hideMark/>
          </w:tcPr>
          <w:p w14:paraId="4A7F35A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30/04/2020</w:t>
            </w:r>
          </w:p>
        </w:tc>
        <w:tc>
          <w:tcPr>
            <w:tcW w:w="365" w:type="pct"/>
            <w:tcBorders>
              <w:top w:val="nil"/>
              <w:left w:val="nil"/>
              <w:bottom w:val="single" w:sz="8" w:space="0" w:color="auto"/>
              <w:right w:val="single" w:sz="8" w:space="0" w:color="auto"/>
            </w:tcBorders>
            <w:shd w:val="clear" w:color="auto" w:fill="auto"/>
            <w:noWrap/>
            <w:vAlign w:val="center"/>
            <w:hideMark/>
          </w:tcPr>
          <w:p w14:paraId="0D39AB2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13.000,00</w:t>
            </w:r>
          </w:p>
        </w:tc>
        <w:tc>
          <w:tcPr>
            <w:tcW w:w="787" w:type="pct"/>
            <w:tcBorders>
              <w:top w:val="nil"/>
              <w:left w:val="nil"/>
              <w:bottom w:val="single" w:sz="8" w:space="0" w:color="auto"/>
              <w:right w:val="single" w:sz="8" w:space="0" w:color="auto"/>
            </w:tcBorders>
            <w:shd w:val="clear" w:color="auto" w:fill="auto"/>
            <w:vAlign w:val="center"/>
            <w:hideMark/>
          </w:tcPr>
          <w:p w14:paraId="7866963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ALEX SILVA</w:t>
            </w:r>
          </w:p>
        </w:tc>
        <w:tc>
          <w:tcPr>
            <w:tcW w:w="485" w:type="pct"/>
            <w:tcBorders>
              <w:top w:val="nil"/>
              <w:left w:val="nil"/>
              <w:bottom w:val="single" w:sz="8" w:space="0" w:color="auto"/>
              <w:right w:val="single" w:sz="8" w:space="0" w:color="auto"/>
            </w:tcBorders>
            <w:shd w:val="clear" w:color="000000" w:fill="FFFFFF"/>
            <w:vAlign w:val="center"/>
            <w:hideMark/>
          </w:tcPr>
          <w:p w14:paraId="129E4AB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32.139.468/0001-58</w:t>
            </w:r>
          </w:p>
        </w:tc>
        <w:tc>
          <w:tcPr>
            <w:tcW w:w="1176" w:type="pct"/>
            <w:tcBorders>
              <w:top w:val="nil"/>
              <w:left w:val="nil"/>
              <w:bottom w:val="single" w:sz="8" w:space="0" w:color="auto"/>
              <w:right w:val="single" w:sz="8" w:space="0" w:color="auto"/>
            </w:tcBorders>
            <w:shd w:val="clear" w:color="auto" w:fill="auto"/>
            <w:vAlign w:val="center"/>
            <w:hideMark/>
          </w:tcPr>
          <w:p w14:paraId="5DA472D7"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REVESTIMENTO INTERNO DE CONTEINER E ARMARIO</w:t>
            </w:r>
          </w:p>
        </w:tc>
      </w:tr>
      <w:tr w:rsidR="004C3514" w:rsidRPr="005D7E34" w14:paraId="1499C6D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45EC1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17E4A1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4ED9FF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B1D818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3169</w:t>
            </w:r>
          </w:p>
        </w:tc>
        <w:tc>
          <w:tcPr>
            <w:tcW w:w="388" w:type="pct"/>
            <w:tcBorders>
              <w:top w:val="nil"/>
              <w:left w:val="nil"/>
              <w:bottom w:val="single" w:sz="8" w:space="0" w:color="auto"/>
              <w:right w:val="single" w:sz="8" w:space="0" w:color="auto"/>
            </w:tcBorders>
            <w:shd w:val="clear" w:color="auto" w:fill="auto"/>
            <w:noWrap/>
            <w:vAlign w:val="center"/>
            <w:hideMark/>
          </w:tcPr>
          <w:p w14:paraId="55FEA22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13/04/2021</w:t>
            </w:r>
          </w:p>
        </w:tc>
        <w:tc>
          <w:tcPr>
            <w:tcW w:w="365" w:type="pct"/>
            <w:tcBorders>
              <w:top w:val="nil"/>
              <w:left w:val="nil"/>
              <w:bottom w:val="single" w:sz="8" w:space="0" w:color="auto"/>
              <w:right w:val="single" w:sz="8" w:space="0" w:color="auto"/>
            </w:tcBorders>
            <w:shd w:val="clear" w:color="auto" w:fill="auto"/>
            <w:noWrap/>
            <w:vAlign w:val="center"/>
            <w:hideMark/>
          </w:tcPr>
          <w:p w14:paraId="249FC66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2.725,00</w:t>
            </w:r>
          </w:p>
        </w:tc>
        <w:tc>
          <w:tcPr>
            <w:tcW w:w="787" w:type="pct"/>
            <w:tcBorders>
              <w:top w:val="nil"/>
              <w:left w:val="nil"/>
              <w:bottom w:val="single" w:sz="8" w:space="0" w:color="auto"/>
              <w:right w:val="single" w:sz="8" w:space="0" w:color="auto"/>
            </w:tcBorders>
            <w:shd w:val="clear" w:color="auto" w:fill="auto"/>
            <w:vAlign w:val="center"/>
            <w:hideMark/>
          </w:tcPr>
          <w:p w14:paraId="208A35A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ALEXANDRE RIBEIRO PACHECO</w:t>
            </w:r>
          </w:p>
        </w:tc>
        <w:tc>
          <w:tcPr>
            <w:tcW w:w="485" w:type="pct"/>
            <w:tcBorders>
              <w:top w:val="nil"/>
              <w:left w:val="nil"/>
              <w:bottom w:val="single" w:sz="8" w:space="0" w:color="auto"/>
              <w:right w:val="single" w:sz="8" w:space="0" w:color="auto"/>
            </w:tcBorders>
            <w:shd w:val="clear" w:color="000000" w:fill="FFFFFF"/>
            <w:vAlign w:val="center"/>
            <w:hideMark/>
          </w:tcPr>
          <w:p w14:paraId="71392D4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01.565.288/0001-04</w:t>
            </w:r>
          </w:p>
        </w:tc>
        <w:tc>
          <w:tcPr>
            <w:tcW w:w="1176" w:type="pct"/>
            <w:tcBorders>
              <w:top w:val="nil"/>
              <w:left w:val="nil"/>
              <w:bottom w:val="single" w:sz="8" w:space="0" w:color="auto"/>
              <w:right w:val="single" w:sz="8" w:space="0" w:color="auto"/>
            </w:tcBorders>
            <w:shd w:val="clear" w:color="auto" w:fill="auto"/>
            <w:vAlign w:val="center"/>
            <w:hideMark/>
          </w:tcPr>
          <w:p w14:paraId="398A9598"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COMPENSADO PLASTIFICADO</w:t>
            </w:r>
          </w:p>
        </w:tc>
      </w:tr>
      <w:tr w:rsidR="004C3514" w:rsidRPr="005D7E34" w14:paraId="01A6608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6E82D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C9E76A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63ACAD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8859D9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557754</w:t>
            </w:r>
          </w:p>
        </w:tc>
        <w:tc>
          <w:tcPr>
            <w:tcW w:w="388" w:type="pct"/>
            <w:tcBorders>
              <w:top w:val="nil"/>
              <w:left w:val="nil"/>
              <w:bottom w:val="single" w:sz="8" w:space="0" w:color="auto"/>
              <w:right w:val="single" w:sz="8" w:space="0" w:color="auto"/>
            </w:tcBorders>
            <w:shd w:val="clear" w:color="auto" w:fill="auto"/>
            <w:noWrap/>
            <w:vAlign w:val="center"/>
            <w:hideMark/>
          </w:tcPr>
          <w:p w14:paraId="28FA5AE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18/03/2021</w:t>
            </w:r>
          </w:p>
        </w:tc>
        <w:tc>
          <w:tcPr>
            <w:tcW w:w="365" w:type="pct"/>
            <w:tcBorders>
              <w:top w:val="nil"/>
              <w:left w:val="nil"/>
              <w:bottom w:val="single" w:sz="8" w:space="0" w:color="auto"/>
              <w:right w:val="single" w:sz="8" w:space="0" w:color="auto"/>
            </w:tcBorders>
            <w:shd w:val="clear" w:color="auto" w:fill="auto"/>
            <w:noWrap/>
            <w:vAlign w:val="center"/>
            <w:hideMark/>
          </w:tcPr>
          <w:p w14:paraId="277E359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940</w:t>
            </w:r>
          </w:p>
        </w:tc>
        <w:tc>
          <w:tcPr>
            <w:tcW w:w="787" w:type="pct"/>
            <w:tcBorders>
              <w:top w:val="nil"/>
              <w:left w:val="nil"/>
              <w:bottom w:val="single" w:sz="8" w:space="0" w:color="auto"/>
              <w:right w:val="single" w:sz="8" w:space="0" w:color="auto"/>
            </w:tcBorders>
            <w:shd w:val="clear" w:color="auto" w:fill="auto"/>
            <w:vAlign w:val="center"/>
            <w:hideMark/>
          </w:tcPr>
          <w:p w14:paraId="2FDAF4B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ANDREY LUIZ ROSA</w:t>
            </w:r>
          </w:p>
        </w:tc>
        <w:tc>
          <w:tcPr>
            <w:tcW w:w="485" w:type="pct"/>
            <w:tcBorders>
              <w:top w:val="nil"/>
              <w:left w:val="nil"/>
              <w:bottom w:val="single" w:sz="8" w:space="0" w:color="auto"/>
              <w:right w:val="single" w:sz="8" w:space="0" w:color="auto"/>
            </w:tcBorders>
            <w:shd w:val="clear" w:color="000000" w:fill="FFFFFF"/>
            <w:vAlign w:val="center"/>
            <w:hideMark/>
          </w:tcPr>
          <w:p w14:paraId="7DEAEAE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33.194.357/0001-07</w:t>
            </w:r>
          </w:p>
        </w:tc>
        <w:tc>
          <w:tcPr>
            <w:tcW w:w="1176" w:type="pct"/>
            <w:tcBorders>
              <w:top w:val="nil"/>
              <w:left w:val="nil"/>
              <w:bottom w:val="single" w:sz="8" w:space="0" w:color="auto"/>
              <w:right w:val="single" w:sz="8" w:space="0" w:color="auto"/>
            </w:tcBorders>
            <w:shd w:val="clear" w:color="auto" w:fill="auto"/>
            <w:vAlign w:val="center"/>
            <w:hideMark/>
          </w:tcPr>
          <w:p w14:paraId="38431C6D"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MOVEIS SOB MEDIDA CHURRASQUEIRA</w:t>
            </w:r>
          </w:p>
        </w:tc>
      </w:tr>
      <w:tr w:rsidR="004C3514" w:rsidRPr="005D7E34" w14:paraId="132C198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D2209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638286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371DE0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260067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108292</w:t>
            </w:r>
          </w:p>
        </w:tc>
        <w:tc>
          <w:tcPr>
            <w:tcW w:w="388" w:type="pct"/>
            <w:tcBorders>
              <w:top w:val="nil"/>
              <w:left w:val="nil"/>
              <w:bottom w:val="single" w:sz="8" w:space="0" w:color="auto"/>
              <w:right w:val="single" w:sz="8" w:space="0" w:color="auto"/>
            </w:tcBorders>
            <w:shd w:val="clear" w:color="auto" w:fill="auto"/>
            <w:noWrap/>
            <w:vAlign w:val="center"/>
            <w:hideMark/>
          </w:tcPr>
          <w:p w14:paraId="48E3EA9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6AABEFB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5.673,63</w:t>
            </w:r>
          </w:p>
        </w:tc>
        <w:tc>
          <w:tcPr>
            <w:tcW w:w="787" w:type="pct"/>
            <w:tcBorders>
              <w:top w:val="nil"/>
              <w:left w:val="nil"/>
              <w:bottom w:val="single" w:sz="8" w:space="0" w:color="auto"/>
              <w:right w:val="single" w:sz="8" w:space="0" w:color="auto"/>
            </w:tcBorders>
            <w:shd w:val="clear" w:color="auto" w:fill="auto"/>
            <w:vAlign w:val="center"/>
            <w:hideMark/>
          </w:tcPr>
          <w:p w14:paraId="6117E3D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6C8BCCCC"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4A3CA253"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AÇO E ARAME RECOZIDO</w:t>
            </w:r>
          </w:p>
        </w:tc>
      </w:tr>
      <w:tr w:rsidR="004C3514" w:rsidRPr="005D7E34" w14:paraId="6909BE1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DB2B0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C0F6C9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6C6832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8A31B6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108293</w:t>
            </w:r>
          </w:p>
        </w:tc>
        <w:tc>
          <w:tcPr>
            <w:tcW w:w="388" w:type="pct"/>
            <w:tcBorders>
              <w:top w:val="nil"/>
              <w:left w:val="nil"/>
              <w:bottom w:val="single" w:sz="8" w:space="0" w:color="auto"/>
              <w:right w:val="single" w:sz="8" w:space="0" w:color="auto"/>
            </w:tcBorders>
            <w:shd w:val="clear" w:color="auto" w:fill="auto"/>
            <w:noWrap/>
            <w:vAlign w:val="center"/>
            <w:hideMark/>
          </w:tcPr>
          <w:p w14:paraId="645F385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3400B64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75.677,25</w:t>
            </w:r>
          </w:p>
        </w:tc>
        <w:tc>
          <w:tcPr>
            <w:tcW w:w="787" w:type="pct"/>
            <w:tcBorders>
              <w:top w:val="nil"/>
              <w:left w:val="nil"/>
              <w:bottom w:val="single" w:sz="8" w:space="0" w:color="auto"/>
              <w:right w:val="single" w:sz="8" w:space="0" w:color="auto"/>
            </w:tcBorders>
            <w:shd w:val="clear" w:color="auto" w:fill="auto"/>
            <w:vAlign w:val="center"/>
            <w:hideMark/>
          </w:tcPr>
          <w:p w14:paraId="1A5E5BE7"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30F85BAD"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42E1BC83"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VÁRIOS TIPOS DE AÇO</w:t>
            </w:r>
          </w:p>
        </w:tc>
      </w:tr>
      <w:tr w:rsidR="004C3514" w:rsidRPr="005D7E34" w14:paraId="31FD910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CD48C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F6EA3E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292E76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8C4386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109875</w:t>
            </w:r>
          </w:p>
        </w:tc>
        <w:tc>
          <w:tcPr>
            <w:tcW w:w="388" w:type="pct"/>
            <w:tcBorders>
              <w:top w:val="nil"/>
              <w:left w:val="nil"/>
              <w:bottom w:val="single" w:sz="8" w:space="0" w:color="auto"/>
              <w:right w:val="single" w:sz="8" w:space="0" w:color="auto"/>
            </w:tcBorders>
            <w:shd w:val="clear" w:color="auto" w:fill="auto"/>
            <w:noWrap/>
            <w:vAlign w:val="center"/>
            <w:hideMark/>
          </w:tcPr>
          <w:p w14:paraId="6AB3B2A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08/03/2021</w:t>
            </w:r>
          </w:p>
        </w:tc>
        <w:tc>
          <w:tcPr>
            <w:tcW w:w="365" w:type="pct"/>
            <w:tcBorders>
              <w:top w:val="nil"/>
              <w:left w:val="nil"/>
              <w:bottom w:val="single" w:sz="8" w:space="0" w:color="auto"/>
              <w:right w:val="single" w:sz="8" w:space="0" w:color="auto"/>
            </w:tcBorders>
            <w:shd w:val="clear" w:color="auto" w:fill="auto"/>
            <w:noWrap/>
            <w:vAlign w:val="center"/>
            <w:hideMark/>
          </w:tcPr>
          <w:p w14:paraId="0ADACE6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54.948,55</w:t>
            </w:r>
          </w:p>
        </w:tc>
        <w:tc>
          <w:tcPr>
            <w:tcW w:w="787" w:type="pct"/>
            <w:tcBorders>
              <w:top w:val="nil"/>
              <w:left w:val="nil"/>
              <w:bottom w:val="single" w:sz="8" w:space="0" w:color="auto"/>
              <w:right w:val="single" w:sz="8" w:space="0" w:color="auto"/>
            </w:tcBorders>
            <w:shd w:val="clear" w:color="auto" w:fill="auto"/>
            <w:vAlign w:val="center"/>
            <w:hideMark/>
          </w:tcPr>
          <w:p w14:paraId="072DDFD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05F06C49"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7376DCB2"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VÁRIOS TIPOS DE AÇO</w:t>
            </w:r>
          </w:p>
        </w:tc>
      </w:tr>
      <w:tr w:rsidR="004C3514" w:rsidRPr="005D7E34" w14:paraId="10AA42A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B07C0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893CA6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8C8966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23FB8A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110097</w:t>
            </w:r>
          </w:p>
        </w:tc>
        <w:tc>
          <w:tcPr>
            <w:tcW w:w="388" w:type="pct"/>
            <w:tcBorders>
              <w:top w:val="nil"/>
              <w:left w:val="nil"/>
              <w:bottom w:val="single" w:sz="8" w:space="0" w:color="auto"/>
              <w:right w:val="single" w:sz="8" w:space="0" w:color="auto"/>
            </w:tcBorders>
            <w:shd w:val="clear" w:color="auto" w:fill="auto"/>
            <w:noWrap/>
            <w:vAlign w:val="center"/>
            <w:hideMark/>
          </w:tcPr>
          <w:p w14:paraId="019C9FF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19/03/2021</w:t>
            </w:r>
          </w:p>
        </w:tc>
        <w:tc>
          <w:tcPr>
            <w:tcW w:w="365" w:type="pct"/>
            <w:tcBorders>
              <w:top w:val="nil"/>
              <w:left w:val="nil"/>
              <w:bottom w:val="single" w:sz="8" w:space="0" w:color="auto"/>
              <w:right w:val="single" w:sz="8" w:space="0" w:color="auto"/>
            </w:tcBorders>
            <w:shd w:val="clear" w:color="auto" w:fill="auto"/>
            <w:noWrap/>
            <w:vAlign w:val="center"/>
            <w:hideMark/>
          </w:tcPr>
          <w:p w14:paraId="70B1756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19.665,00</w:t>
            </w:r>
          </w:p>
        </w:tc>
        <w:tc>
          <w:tcPr>
            <w:tcW w:w="787" w:type="pct"/>
            <w:tcBorders>
              <w:top w:val="nil"/>
              <w:left w:val="nil"/>
              <w:bottom w:val="single" w:sz="8" w:space="0" w:color="auto"/>
              <w:right w:val="single" w:sz="8" w:space="0" w:color="auto"/>
            </w:tcBorders>
            <w:shd w:val="clear" w:color="auto" w:fill="auto"/>
            <w:vAlign w:val="center"/>
            <w:hideMark/>
          </w:tcPr>
          <w:p w14:paraId="62F21D3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7D573405"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1573A5BF"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VÁRIOS TIPOS DE AÇO</w:t>
            </w:r>
          </w:p>
        </w:tc>
      </w:tr>
      <w:tr w:rsidR="004C3514" w:rsidRPr="005D7E34" w14:paraId="78E8EB9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CC490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E1A602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4E733B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4B90B1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110099</w:t>
            </w:r>
          </w:p>
        </w:tc>
        <w:tc>
          <w:tcPr>
            <w:tcW w:w="388" w:type="pct"/>
            <w:tcBorders>
              <w:top w:val="nil"/>
              <w:left w:val="nil"/>
              <w:bottom w:val="single" w:sz="8" w:space="0" w:color="auto"/>
              <w:right w:val="single" w:sz="8" w:space="0" w:color="auto"/>
            </w:tcBorders>
            <w:shd w:val="clear" w:color="auto" w:fill="auto"/>
            <w:noWrap/>
            <w:vAlign w:val="center"/>
            <w:hideMark/>
          </w:tcPr>
          <w:p w14:paraId="79EB4FF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19/03/2021</w:t>
            </w:r>
          </w:p>
        </w:tc>
        <w:tc>
          <w:tcPr>
            <w:tcW w:w="365" w:type="pct"/>
            <w:tcBorders>
              <w:top w:val="nil"/>
              <w:left w:val="nil"/>
              <w:bottom w:val="single" w:sz="8" w:space="0" w:color="auto"/>
              <w:right w:val="single" w:sz="8" w:space="0" w:color="auto"/>
            </w:tcBorders>
            <w:shd w:val="clear" w:color="auto" w:fill="auto"/>
            <w:noWrap/>
            <w:vAlign w:val="center"/>
            <w:hideMark/>
          </w:tcPr>
          <w:p w14:paraId="536886A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9.489,92</w:t>
            </w:r>
          </w:p>
        </w:tc>
        <w:tc>
          <w:tcPr>
            <w:tcW w:w="787" w:type="pct"/>
            <w:tcBorders>
              <w:top w:val="nil"/>
              <w:left w:val="nil"/>
              <w:bottom w:val="single" w:sz="8" w:space="0" w:color="auto"/>
              <w:right w:val="single" w:sz="8" w:space="0" w:color="auto"/>
            </w:tcBorders>
            <w:shd w:val="clear" w:color="auto" w:fill="auto"/>
            <w:vAlign w:val="center"/>
            <w:hideMark/>
          </w:tcPr>
          <w:p w14:paraId="6C01DA14"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1E181A51"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1DB66261"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AÇO CA50 6,3 MM</w:t>
            </w:r>
          </w:p>
        </w:tc>
      </w:tr>
      <w:tr w:rsidR="004C3514" w:rsidRPr="005D7E34" w14:paraId="16EDF76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A3F81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F70A52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F7BAD9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6C05CF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8870</w:t>
            </w:r>
          </w:p>
        </w:tc>
        <w:tc>
          <w:tcPr>
            <w:tcW w:w="388" w:type="pct"/>
            <w:tcBorders>
              <w:top w:val="nil"/>
              <w:left w:val="nil"/>
              <w:bottom w:val="single" w:sz="8" w:space="0" w:color="auto"/>
              <w:right w:val="single" w:sz="8" w:space="0" w:color="auto"/>
            </w:tcBorders>
            <w:shd w:val="clear" w:color="auto" w:fill="auto"/>
            <w:noWrap/>
            <w:vAlign w:val="center"/>
            <w:hideMark/>
          </w:tcPr>
          <w:p w14:paraId="1CBA5B8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25/01/2021</w:t>
            </w:r>
          </w:p>
        </w:tc>
        <w:tc>
          <w:tcPr>
            <w:tcW w:w="365" w:type="pct"/>
            <w:tcBorders>
              <w:top w:val="nil"/>
              <w:left w:val="nil"/>
              <w:bottom w:val="single" w:sz="8" w:space="0" w:color="auto"/>
              <w:right w:val="single" w:sz="8" w:space="0" w:color="auto"/>
            </w:tcBorders>
            <w:shd w:val="clear" w:color="auto" w:fill="auto"/>
            <w:noWrap/>
            <w:vAlign w:val="center"/>
            <w:hideMark/>
          </w:tcPr>
          <w:p w14:paraId="3455F29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936</w:t>
            </w:r>
          </w:p>
        </w:tc>
        <w:tc>
          <w:tcPr>
            <w:tcW w:w="787" w:type="pct"/>
            <w:tcBorders>
              <w:top w:val="nil"/>
              <w:left w:val="nil"/>
              <w:bottom w:val="single" w:sz="8" w:space="0" w:color="auto"/>
              <w:right w:val="single" w:sz="8" w:space="0" w:color="auto"/>
            </w:tcBorders>
            <w:shd w:val="clear" w:color="auto" w:fill="auto"/>
            <w:vAlign w:val="center"/>
            <w:hideMark/>
          </w:tcPr>
          <w:p w14:paraId="6047FBD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BALNEARIO MATERIAIS DE CONSTRUÇÃO LTDA ME</w:t>
            </w:r>
          </w:p>
        </w:tc>
        <w:tc>
          <w:tcPr>
            <w:tcW w:w="485" w:type="pct"/>
            <w:tcBorders>
              <w:top w:val="nil"/>
              <w:left w:val="nil"/>
              <w:bottom w:val="single" w:sz="8" w:space="0" w:color="auto"/>
              <w:right w:val="single" w:sz="8" w:space="0" w:color="auto"/>
            </w:tcBorders>
            <w:shd w:val="clear" w:color="000000" w:fill="FFFFFF"/>
            <w:vAlign w:val="center"/>
            <w:hideMark/>
          </w:tcPr>
          <w:p w14:paraId="4496674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00.874.055/0001-20</w:t>
            </w:r>
          </w:p>
        </w:tc>
        <w:tc>
          <w:tcPr>
            <w:tcW w:w="1176" w:type="pct"/>
            <w:tcBorders>
              <w:top w:val="nil"/>
              <w:left w:val="nil"/>
              <w:bottom w:val="single" w:sz="8" w:space="0" w:color="auto"/>
              <w:right w:val="single" w:sz="8" w:space="0" w:color="auto"/>
            </w:tcBorders>
            <w:shd w:val="clear" w:color="auto" w:fill="auto"/>
            <w:vAlign w:val="center"/>
            <w:hideMark/>
          </w:tcPr>
          <w:p w14:paraId="59045998"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AREIA MÉDIA</w:t>
            </w:r>
          </w:p>
        </w:tc>
      </w:tr>
      <w:tr w:rsidR="004C3514" w:rsidRPr="005D7E34" w14:paraId="00B7F90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392CC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67843A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EC9658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495E9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9779</w:t>
            </w:r>
          </w:p>
        </w:tc>
        <w:tc>
          <w:tcPr>
            <w:tcW w:w="388" w:type="pct"/>
            <w:tcBorders>
              <w:top w:val="nil"/>
              <w:left w:val="nil"/>
              <w:bottom w:val="single" w:sz="8" w:space="0" w:color="auto"/>
              <w:right w:val="single" w:sz="8" w:space="0" w:color="auto"/>
            </w:tcBorders>
            <w:shd w:val="clear" w:color="auto" w:fill="auto"/>
            <w:noWrap/>
            <w:vAlign w:val="center"/>
            <w:hideMark/>
          </w:tcPr>
          <w:p w14:paraId="7CBE794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21/01/2021</w:t>
            </w:r>
          </w:p>
        </w:tc>
        <w:tc>
          <w:tcPr>
            <w:tcW w:w="365" w:type="pct"/>
            <w:tcBorders>
              <w:top w:val="nil"/>
              <w:left w:val="nil"/>
              <w:bottom w:val="single" w:sz="8" w:space="0" w:color="auto"/>
              <w:right w:val="single" w:sz="8" w:space="0" w:color="auto"/>
            </w:tcBorders>
            <w:shd w:val="clear" w:color="auto" w:fill="auto"/>
            <w:noWrap/>
            <w:vAlign w:val="center"/>
            <w:hideMark/>
          </w:tcPr>
          <w:p w14:paraId="323FA25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3.354,21</w:t>
            </w:r>
          </w:p>
        </w:tc>
        <w:tc>
          <w:tcPr>
            <w:tcW w:w="787" w:type="pct"/>
            <w:tcBorders>
              <w:top w:val="nil"/>
              <w:left w:val="nil"/>
              <w:bottom w:val="single" w:sz="8" w:space="0" w:color="auto"/>
              <w:right w:val="single" w:sz="8" w:space="0" w:color="auto"/>
            </w:tcBorders>
            <w:shd w:val="clear" w:color="auto" w:fill="auto"/>
            <w:vAlign w:val="center"/>
            <w:hideMark/>
          </w:tcPr>
          <w:p w14:paraId="4E449024"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375AA46C"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2B6299EE"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CONCRETAGEM E BOMBEAMENTO</w:t>
            </w:r>
          </w:p>
        </w:tc>
      </w:tr>
      <w:tr w:rsidR="004C3514" w:rsidRPr="005D7E34" w14:paraId="72784D6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D8886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9F4FC7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685E63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9DD95A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9894</w:t>
            </w:r>
          </w:p>
        </w:tc>
        <w:tc>
          <w:tcPr>
            <w:tcW w:w="388" w:type="pct"/>
            <w:tcBorders>
              <w:top w:val="nil"/>
              <w:left w:val="nil"/>
              <w:bottom w:val="single" w:sz="8" w:space="0" w:color="auto"/>
              <w:right w:val="single" w:sz="8" w:space="0" w:color="auto"/>
            </w:tcBorders>
            <w:shd w:val="clear" w:color="auto" w:fill="auto"/>
            <w:noWrap/>
            <w:vAlign w:val="center"/>
            <w:hideMark/>
          </w:tcPr>
          <w:p w14:paraId="34C3C6D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16/02/2021</w:t>
            </w:r>
          </w:p>
        </w:tc>
        <w:tc>
          <w:tcPr>
            <w:tcW w:w="365" w:type="pct"/>
            <w:tcBorders>
              <w:top w:val="nil"/>
              <w:left w:val="nil"/>
              <w:bottom w:val="single" w:sz="8" w:space="0" w:color="auto"/>
              <w:right w:val="single" w:sz="8" w:space="0" w:color="auto"/>
            </w:tcBorders>
            <w:shd w:val="clear" w:color="auto" w:fill="auto"/>
            <w:noWrap/>
            <w:vAlign w:val="center"/>
            <w:hideMark/>
          </w:tcPr>
          <w:p w14:paraId="55AFA55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3.560,17</w:t>
            </w:r>
          </w:p>
        </w:tc>
        <w:tc>
          <w:tcPr>
            <w:tcW w:w="787" w:type="pct"/>
            <w:tcBorders>
              <w:top w:val="nil"/>
              <w:left w:val="nil"/>
              <w:bottom w:val="single" w:sz="8" w:space="0" w:color="auto"/>
              <w:right w:val="single" w:sz="8" w:space="0" w:color="auto"/>
            </w:tcBorders>
            <w:shd w:val="clear" w:color="auto" w:fill="auto"/>
            <w:vAlign w:val="center"/>
            <w:hideMark/>
          </w:tcPr>
          <w:p w14:paraId="4E660501"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3ADAE12A"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9FCCE03"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CONCRETAGEM E BOMBEAMENTO</w:t>
            </w:r>
          </w:p>
        </w:tc>
      </w:tr>
      <w:tr w:rsidR="004C3514" w:rsidRPr="005D7E34" w14:paraId="47BCFD7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3EACF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B7DF79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A8F30D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252A18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10006</w:t>
            </w:r>
          </w:p>
        </w:tc>
        <w:tc>
          <w:tcPr>
            <w:tcW w:w="388" w:type="pct"/>
            <w:tcBorders>
              <w:top w:val="nil"/>
              <w:left w:val="nil"/>
              <w:bottom w:val="single" w:sz="8" w:space="0" w:color="auto"/>
              <w:right w:val="single" w:sz="8" w:space="0" w:color="auto"/>
            </w:tcBorders>
            <w:shd w:val="clear" w:color="auto" w:fill="auto"/>
            <w:noWrap/>
            <w:vAlign w:val="center"/>
            <w:hideMark/>
          </w:tcPr>
          <w:p w14:paraId="270B423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26/02/2021</w:t>
            </w:r>
          </w:p>
        </w:tc>
        <w:tc>
          <w:tcPr>
            <w:tcW w:w="365" w:type="pct"/>
            <w:tcBorders>
              <w:top w:val="nil"/>
              <w:left w:val="nil"/>
              <w:bottom w:val="single" w:sz="8" w:space="0" w:color="auto"/>
              <w:right w:val="single" w:sz="8" w:space="0" w:color="auto"/>
            </w:tcBorders>
            <w:shd w:val="clear" w:color="auto" w:fill="auto"/>
            <w:noWrap/>
            <w:vAlign w:val="center"/>
            <w:hideMark/>
          </w:tcPr>
          <w:p w14:paraId="75F8C63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9.551,94</w:t>
            </w:r>
          </w:p>
        </w:tc>
        <w:tc>
          <w:tcPr>
            <w:tcW w:w="787" w:type="pct"/>
            <w:tcBorders>
              <w:top w:val="nil"/>
              <w:left w:val="nil"/>
              <w:bottom w:val="single" w:sz="8" w:space="0" w:color="auto"/>
              <w:right w:val="single" w:sz="8" w:space="0" w:color="auto"/>
            </w:tcBorders>
            <w:shd w:val="clear" w:color="auto" w:fill="auto"/>
            <w:vAlign w:val="center"/>
            <w:hideMark/>
          </w:tcPr>
          <w:p w14:paraId="63DA3F8B"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46C49DA0"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FDFCCB3"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CONCRETAGEM, BOMBEAMENTO E CONTRAPISO</w:t>
            </w:r>
          </w:p>
        </w:tc>
      </w:tr>
      <w:tr w:rsidR="004C3514" w:rsidRPr="005D7E34" w14:paraId="143646A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54A39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215684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A4EF02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160832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14567</w:t>
            </w:r>
          </w:p>
        </w:tc>
        <w:tc>
          <w:tcPr>
            <w:tcW w:w="388" w:type="pct"/>
            <w:tcBorders>
              <w:top w:val="nil"/>
              <w:left w:val="nil"/>
              <w:bottom w:val="single" w:sz="8" w:space="0" w:color="auto"/>
              <w:right w:val="single" w:sz="8" w:space="0" w:color="auto"/>
            </w:tcBorders>
            <w:shd w:val="clear" w:color="auto" w:fill="auto"/>
            <w:noWrap/>
            <w:vAlign w:val="center"/>
            <w:hideMark/>
          </w:tcPr>
          <w:p w14:paraId="5E95423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21/01/2021</w:t>
            </w:r>
          </w:p>
        </w:tc>
        <w:tc>
          <w:tcPr>
            <w:tcW w:w="365" w:type="pct"/>
            <w:tcBorders>
              <w:top w:val="nil"/>
              <w:left w:val="nil"/>
              <w:bottom w:val="single" w:sz="8" w:space="0" w:color="auto"/>
              <w:right w:val="single" w:sz="8" w:space="0" w:color="auto"/>
            </w:tcBorders>
            <w:shd w:val="clear" w:color="auto" w:fill="auto"/>
            <w:noWrap/>
            <w:vAlign w:val="center"/>
            <w:hideMark/>
          </w:tcPr>
          <w:p w14:paraId="1F1A354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5.616,00</w:t>
            </w:r>
          </w:p>
        </w:tc>
        <w:tc>
          <w:tcPr>
            <w:tcW w:w="787" w:type="pct"/>
            <w:tcBorders>
              <w:top w:val="nil"/>
              <w:left w:val="nil"/>
              <w:bottom w:val="single" w:sz="8" w:space="0" w:color="auto"/>
              <w:right w:val="single" w:sz="8" w:space="0" w:color="auto"/>
            </w:tcBorders>
            <w:shd w:val="clear" w:color="auto" w:fill="auto"/>
            <w:vAlign w:val="center"/>
            <w:hideMark/>
          </w:tcPr>
          <w:p w14:paraId="4B7A19CA"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263C3B0B"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6FB1D49C"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C3514" w:rsidRPr="005D7E34" w14:paraId="2A91551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424B2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4A6EC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D89F24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01FCB5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14571</w:t>
            </w:r>
          </w:p>
        </w:tc>
        <w:tc>
          <w:tcPr>
            <w:tcW w:w="388" w:type="pct"/>
            <w:tcBorders>
              <w:top w:val="nil"/>
              <w:left w:val="nil"/>
              <w:bottom w:val="single" w:sz="8" w:space="0" w:color="auto"/>
              <w:right w:val="single" w:sz="8" w:space="0" w:color="auto"/>
            </w:tcBorders>
            <w:shd w:val="clear" w:color="auto" w:fill="auto"/>
            <w:noWrap/>
            <w:vAlign w:val="center"/>
            <w:hideMark/>
          </w:tcPr>
          <w:p w14:paraId="7EC8514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65E3AD2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960</w:t>
            </w:r>
          </w:p>
        </w:tc>
        <w:tc>
          <w:tcPr>
            <w:tcW w:w="787" w:type="pct"/>
            <w:tcBorders>
              <w:top w:val="nil"/>
              <w:left w:val="nil"/>
              <w:bottom w:val="single" w:sz="8" w:space="0" w:color="auto"/>
              <w:right w:val="single" w:sz="8" w:space="0" w:color="auto"/>
            </w:tcBorders>
            <w:shd w:val="clear" w:color="auto" w:fill="auto"/>
            <w:vAlign w:val="center"/>
            <w:hideMark/>
          </w:tcPr>
          <w:p w14:paraId="6A764ADE"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57230C1A"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6941909"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ARGAMASSA H2</w:t>
            </w:r>
          </w:p>
        </w:tc>
      </w:tr>
      <w:tr w:rsidR="004C3514" w:rsidRPr="005D7E34" w14:paraId="3EF6C7E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479757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29C65F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4FFB73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124FC6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14652</w:t>
            </w:r>
          </w:p>
        </w:tc>
        <w:tc>
          <w:tcPr>
            <w:tcW w:w="388" w:type="pct"/>
            <w:tcBorders>
              <w:top w:val="nil"/>
              <w:left w:val="nil"/>
              <w:bottom w:val="single" w:sz="8" w:space="0" w:color="auto"/>
              <w:right w:val="single" w:sz="8" w:space="0" w:color="auto"/>
            </w:tcBorders>
            <w:shd w:val="clear" w:color="auto" w:fill="auto"/>
            <w:noWrap/>
            <w:vAlign w:val="center"/>
            <w:hideMark/>
          </w:tcPr>
          <w:p w14:paraId="02F37DB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05/02/2021</w:t>
            </w:r>
          </w:p>
        </w:tc>
        <w:tc>
          <w:tcPr>
            <w:tcW w:w="365" w:type="pct"/>
            <w:tcBorders>
              <w:top w:val="nil"/>
              <w:left w:val="nil"/>
              <w:bottom w:val="single" w:sz="8" w:space="0" w:color="auto"/>
              <w:right w:val="single" w:sz="8" w:space="0" w:color="auto"/>
            </w:tcBorders>
            <w:shd w:val="clear" w:color="auto" w:fill="auto"/>
            <w:noWrap/>
            <w:vAlign w:val="center"/>
            <w:hideMark/>
          </w:tcPr>
          <w:p w14:paraId="522BADB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3.224,00</w:t>
            </w:r>
          </w:p>
        </w:tc>
        <w:tc>
          <w:tcPr>
            <w:tcW w:w="787" w:type="pct"/>
            <w:tcBorders>
              <w:top w:val="nil"/>
              <w:left w:val="nil"/>
              <w:bottom w:val="single" w:sz="8" w:space="0" w:color="auto"/>
              <w:right w:val="single" w:sz="8" w:space="0" w:color="auto"/>
            </w:tcBorders>
            <w:shd w:val="clear" w:color="auto" w:fill="auto"/>
            <w:vAlign w:val="center"/>
            <w:hideMark/>
          </w:tcPr>
          <w:p w14:paraId="70B3A2E5"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367D2E3E"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B63CE85"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C3514" w:rsidRPr="005D7E34" w14:paraId="190129E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5F4E2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F46A76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490135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6421DE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14679</w:t>
            </w:r>
          </w:p>
        </w:tc>
        <w:tc>
          <w:tcPr>
            <w:tcW w:w="388" w:type="pct"/>
            <w:tcBorders>
              <w:top w:val="nil"/>
              <w:left w:val="nil"/>
              <w:bottom w:val="single" w:sz="8" w:space="0" w:color="auto"/>
              <w:right w:val="single" w:sz="8" w:space="0" w:color="auto"/>
            </w:tcBorders>
            <w:shd w:val="clear" w:color="auto" w:fill="auto"/>
            <w:noWrap/>
            <w:vAlign w:val="center"/>
            <w:hideMark/>
          </w:tcPr>
          <w:p w14:paraId="718152E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16/02/2021</w:t>
            </w:r>
          </w:p>
        </w:tc>
        <w:tc>
          <w:tcPr>
            <w:tcW w:w="365" w:type="pct"/>
            <w:tcBorders>
              <w:top w:val="nil"/>
              <w:left w:val="nil"/>
              <w:bottom w:val="single" w:sz="8" w:space="0" w:color="auto"/>
              <w:right w:val="single" w:sz="8" w:space="0" w:color="auto"/>
            </w:tcBorders>
            <w:shd w:val="clear" w:color="auto" w:fill="auto"/>
            <w:noWrap/>
            <w:vAlign w:val="center"/>
            <w:hideMark/>
          </w:tcPr>
          <w:p w14:paraId="0957103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5.913,50</w:t>
            </w:r>
          </w:p>
        </w:tc>
        <w:tc>
          <w:tcPr>
            <w:tcW w:w="787" w:type="pct"/>
            <w:tcBorders>
              <w:top w:val="nil"/>
              <w:left w:val="nil"/>
              <w:bottom w:val="single" w:sz="8" w:space="0" w:color="auto"/>
              <w:right w:val="single" w:sz="8" w:space="0" w:color="auto"/>
            </w:tcBorders>
            <w:shd w:val="clear" w:color="auto" w:fill="auto"/>
            <w:vAlign w:val="center"/>
            <w:hideMark/>
          </w:tcPr>
          <w:p w14:paraId="6C14BD01"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72A3B8B6"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0DF206F2"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C3514" w:rsidRPr="005D7E34" w14:paraId="66A4A57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B0B73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2728DD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FB7E2B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C818B7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14794</w:t>
            </w:r>
          </w:p>
        </w:tc>
        <w:tc>
          <w:tcPr>
            <w:tcW w:w="388" w:type="pct"/>
            <w:tcBorders>
              <w:top w:val="nil"/>
              <w:left w:val="nil"/>
              <w:bottom w:val="single" w:sz="8" w:space="0" w:color="auto"/>
              <w:right w:val="single" w:sz="8" w:space="0" w:color="auto"/>
            </w:tcBorders>
            <w:shd w:val="clear" w:color="auto" w:fill="auto"/>
            <w:noWrap/>
            <w:vAlign w:val="center"/>
            <w:hideMark/>
          </w:tcPr>
          <w:p w14:paraId="20D0C7F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26/02/2021</w:t>
            </w:r>
          </w:p>
        </w:tc>
        <w:tc>
          <w:tcPr>
            <w:tcW w:w="365" w:type="pct"/>
            <w:tcBorders>
              <w:top w:val="nil"/>
              <w:left w:val="nil"/>
              <w:bottom w:val="single" w:sz="8" w:space="0" w:color="auto"/>
              <w:right w:val="single" w:sz="8" w:space="0" w:color="auto"/>
            </w:tcBorders>
            <w:shd w:val="clear" w:color="auto" w:fill="auto"/>
            <w:noWrap/>
            <w:vAlign w:val="center"/>
            <w:hideMark/>
          </w:tcPr>
          <w:p w14:paraId="0494709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13.797,00</w:t>
            </w:r>
          </w:p>
        </w:tc>
        <w:tc>
          <w:tcPr>
            <w:tcW w:w="787" w:type="pct"/>
            <w:tcBorders>
              <w:top w:val="nil"/>
              <w:left w:val="nil"/>
              <w:bottom w:val="single" w:sz="8" w:space="0" w:color="auto"/>
              <w:right w:val="single" w:sz="8" w:space="0" w:color="auto"/>
            </w:tcBorders>
            <w:shd w:val="clear" w:color="auto" w:fill="auto"/>
            <w:vAlign w:val="center"/>
            <w:hideMark/>
          </w:tcPr>
          <w:p w14:paraId="4DAF9E6E"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655DB26F"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5693294F"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C3514" w:rsidRPr="005D7E34" w14:paraId="38D46CE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6DE54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400F2E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374B27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EF01C0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61393</w:t>
            </w:r>
          </w:p>
        </w:tc>
        <w:tc>
          <w:tcPr>
            <w:tcW w:w="388" w:type="pct"/>
            <w:tcBorders>
              <w:top w:val="nil"/>
              <w:left w:val="nil"/>
              <w:bottom w:val="single" w:sz="8" w:space="0" w:color="auto"/>
              <w:right w:val="single" w:sz="8" w:space="0" w:color="auto"/>
            </w:tcBorders>
            <w:shd w:val="clear" w:color="auto" w:fill="auto"/>
            <w:noWrap/>
            <w:vAlign w:val="center"/>
            <w:hideMark/>
          </w:tcPr>
          <w:p w14:paraId="2C7048B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22/12/2020</w:t>
            </w:r>
          </w:p>
        </w:tc>
        <w:tc>
          <w:tcPr>
            <w:tcW w:w="365" w:type="pct"/>
            <w:tcBorders>
              <w:top w:val="nil"/>
              <w:left w:val="nil"/>
              <w:bottom w:val="single" w:sz="8" w:space="0" w:color="auto"/>
              <w:right w:val="single" w:sz="8" w:space="0" w:color="auto"/>
            </w:tcBorders>
            <w:shd w:val="clear" w:color="auto" w:fill="auto"/>
            <w:noWrap/>
            <w:vAlign w:val="center"/>
            <w:hideMark/>
          </w:tcPr>
          <w:p w14:paraId="6AA20D8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2.210,00</w:t>
            </w:r>
          </w:p>
        </w:tc>
        <w:tc>
          <w:tcPr>
            <w:tcW w:w="787" w:type="pct"/>
            <w:tcBorders>
              <w:top w:val="nil"/>
              <w:left w:val="nil"/>
              <w:bottom w:val="single" w:sz="8" w:space="0" w:color="auto"/>
              <w:right w:val="single" w:sz="8" w:space="0" w:color="auto"/>
            </w:tcBorders>
            <w:shd w:val="clear" w:color="auto" w:fill="auto"/>
            <w:vAlign w:val="center"/>
            <w:hideMark/>
          </w:tcPr>
          <w:p w14:paraId="65ED388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ARGASENS IND COM ARGAMASSAS </w:t>
            </w:r>
          </w:p>
        </w:tc>
        <w:tc>
          <w:tcPr>
            <w:tcW w:w="485" w:type="pct"/>
            <w:tcBorders>
              <w:top w:val="nil"/>
              <w:left w:val="nil"/>
              <w:bottom w:val="single" w:sz="8" w:space="0" w:color="auto"/>
              <w:right w:val="single" w:sz="8" w:space="0" w:color="auto"/>
            </w:tcBorders>
            <w:shd w:val="clear" w:color="000000" w:fill="FFFFFF"/>
            <w:vAlign w:val="center"/>
            <w:hideMark/>
          </w:tcPr>
          <w:p w14:paraId="589F4A8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03.314.111/0001-60</w:t>
            </w:r>
          </w:p>
        </w:tc>
        <w:tc>
          <w:tcPr>
            <w:tcW w:w="1176" w:type="pct"/>
            <w:tcBorders>
              <w:top w:val="nil"/>
              <w:left w:val="nil"/>
              <w:bottom w:val="single" w:sz="8" w:space="0" w:color="auto"/>
              <w:right w:val="single" w:sz="8" w:space="0" w:color="auto"/>
            </w:tcBorders>
            <w:shd w:val="clear" w:color="auto" w:fill="auto"/>
            <w:vAlign w:val="center"/>
            <w:hideMark/>
          </w:tcPr>
          <w:p w14:paraId="71FAAD3A"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PO DE PEDRA</w:t>
            </w:r>
          </w:p>
        </w:tc>
      </w:tr>
      <w:tr w:rsidR="004C3514" w:rsidRPr="005D7E34" w14:paraId="327A55C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62A3D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B35869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F78396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23DE36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61827</w:t>
            </w:r>
          </w:p>
        </w:tc>
        <w:tc>
          <w:tcPr>
            <w:tcW w:w="388" w:type="pct"/>
            <w:tcBorders>
              <w:top w:val="nil"/>
              <w:left w:val="nil"/>
              <w:bottom w:val="single" w:sz="8" w:space="0" w:color="auto"/>
              <w:right w:val="single" w:sz="8" w:space="0" w:color="auto"/>
            </w:tcBorders>
            <w:shd w:val="clear" w:color="auto" w:fill="auto"/>
            <w:noWrap/>
            <w:vAlign w:val="center"/>
            <w:hideMark/>
          </w:tcPr>
          <w:p w14:paraId="7B49C3D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27/01/2021</w:t>
            </w:r>
          </w:p>
        </w:tc>
        <w:tc>
          <w:tcPr>
            <w:tcW w:w="365" w:type="pct"/>
            <w:tcBorders>
              <w:top w:val="nil"/>
              <w:left w:val="nil"/>
              <w:bottom w:val="single" w:sz="8" w:space="0" w:color="auto"/>
              <w:right w:val="single" w:sz="8" w:space="0" w:color="auto"/>
            </w:tcBorders>
            <w:shd w:val="clear" w:color="auto" w:fill="auto"/>
            <w:noWrap/>
            <w:vAlign w:val="center"/>
            <w:hideMark/>
          </w:tcPr>
          <w:p w14:paraId="57EB6F7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1.080,00</w:t>
            </w:r>
          </w:p>
        </w:tc>
        <w:tc>
          <w:tcPr>
            <w:tcW w:w="787" w:type="pct"/>
            <w:tcBorders>
              <w:top w:val="nil"/>
              <w:left w:val="nil"/>
              <w:bottom w:val="single" w:sz="8" w:space="0" w:color="auto"/>
              <w:right w:val="single" w:sz="8" w:space="0" w:color="auto"/>
            </w:tcBorders>
            <w:shd w:val="clear" w:color="auto" w:fill="auto"/>
            <w:vAlign w:val="center"/>
            <w:hideMark/>
          </w:tcPr>
          <w:p w14:paraId="7E1F159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ARGASENS IND COM ARGAMASSAS </w:t>
            </w:r>
          </w:p>
        </w:tc>
        <w:tc>
          <w:tcPr>
            <w:tcW w:w="485" w:type="pct"/>
            <w:tcBorders>
              <w:top w:val="nil"/>
              <w:left w:val="nil"/>
              <w:bottom w:val="single" w:sz="8" w:space="0" w:color="auto"/>
              <w:right w:val="single" w:sz="8" w:space="0" w:color="auto"/>
            </w:tcBorders>
            <w:shd w:val="clear" w:color="000000" w:fill="FFFFFF"/>
            <w:vAlign w:val="center"/>
            <w:hideMark/>
          </w:tcPr>
          <w:p w14:paraId="098C565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03.314.111/0001-60</w:t>
            </w:r>
          </w:p>
        </w:tc>
        <w:tc>
          <w:tcPr>
            <w:tcW w:w="1176" w:type="pct"/>
            <w:tcBorders>
              <w:top w:val="nil"/>
              <w:left w:val="nil"/>
              <w:bottom w:val="single" w:sz="8" w:space="0" w:color="auto"/>
              <w:right w:val="single" w:sz="8" w:space="0" w:color="auto"/>
            </w:tcBorders>
            <w:shd w:val="clear" w:color="auto" w:fill="auto"/>
            <w:vAlign w:val="center"/>
            <w:hideMark/>
          </w:tcPr>
          <w:p w14:paraId="67DA0839"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PO DE PEDRA</w:t>
            </w:r>
          </w:p>
        </w:tc>
      </w:tr>
      <w:tr w:rsidR="004C3514" w:rsidRPr="005D7E34" w14:paraId="728AA1C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38F8A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6A6E35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B6CA34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1C09B6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14669</w:t>
            </w:r>
          </w:p>
        </w:tc>
        <w:tc>
          <w:tcPr>
            <w:tcW w:w="388" w:type="pct"/>
            <w:tcBorders>
              <w:top w:val="nil"/>
              <w:left w:val="nil"/>
              <w:bottom w:val="single" w:sz="8" w:space="0" w:color="auto"/>
              <w:right w:val="single" w:sz="8" w:space="0" w:color="auto"/>
            </w:tcBorders>
            <w:shd w:val="clear" w:color="auto" w:fill="auto"/>
            <w:noWrap/>
            <w:vAlign w:val="center"/>
            <w:hideMark/>
          </w:tcPr>
          <w:p w14:paraId="4515C81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6FAA94E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2.900,00</w:t>
            </w:r>
          </w:p>
        </w:tc>
        <w:tc>
          <w:tcPr>
            <w:tcW w:w="787" w:type="pct"/>
            <w:tcBorders>
              <w:top w:val="nil"/>
              <w:left w:val="nil"/>
              <w:bottom w:val="single" w:sz="8" w:space="0" w:color="auto"/>
              <w:right w:val="single" w:sz="8" w:space="0" w:color="auto"/>
            </w:tcBorders>
            <w:shd w:val="clear" w:color="auto" w:fill="auto"/>
            <w:vAlign w:val="center"/>
            <w:hideMark/>
          </w:tcPr>
          <w:p w14:paraId="7E1FBE6E" w14:textId="77777777" w:rsidR="004C3514" w:rsidRPr="005D7E34" w:rsidRDefault="004C3514" w:rsidP="00A32C10">
            <w:pPr>
              <w:rPr>
                <w:rFonts w:ascii="Ebrima" w:hAnsi="Ebrima" w:cs="Calibri"/>
                <w:sz w:val="18"/>
                <w:szCs w:val="18"/>
              </w:rPr>
            </w:pPr>
            <w:r w:rsidRPr="005D7E34">
              <w:rPr>
                <w:rFonts w:ascii="Ebrima" w:hAnsi="Ebrima" w:cs="Calibri"/>
                <w:sz w:val="18"/>
                <w:szCs w:val="18"/>
              </w:rPr>
              <w:t>ASTER DISTRIBUIDORA DE MATERIAIS</w:t>
            </w:r>
          </w:p>
        </w:tc>
        <w:tc>
          <w:tcPr>
            <w:tcW w:w="485" w:type="pct"/>
            <w:tcBorders>
              <w:top w:val="nil"/>
              <w:left w:val="nil"/>
              <w:bottom w:val="single" w:sz="8" w:space="0" w:color="auto"/>
              <w:right w:val="single" w:sz="8" w:space="0" w:color="auto"/>
            </w:tcBorders>
            <w:shd w:val="clear" w:color="000000" w:fill="FFFFFF"/>
            <w:vAlign w:val="center"/>
            <w:hideMark/>
          </w:tcPr>
          <w:p w14:paraId="22D971A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13.225.870/0001-00</w:t>
            </w:r>
          </w:p>
        </w:tc>
        <w:tc>
          <w:tcPr>
            <w:tcW w:w="1176" w:type="pct"/>
            <w:tcBorders>
              <w:top w:val="nil"/>
              <w:left w:val="nil"/>
              <w:bottom w:val="single" w:sz="8" w:space="0" w:color="auto"/>
              <w:right w:val="single" w:sz="8" w:space="0" w:color="auto"/>
            </w:tcBorders>
            <w:shd w:val="clear" w:color="auto" w:fill="auto"/>
            <w:vAlign w:val="center"/>
            <w:hideMark/>
          </w:tcPr>
          <w:p w14:paraId="0AEAF376"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TUBO PVC</w:t>
            </w:r>
          </w:p>
        </w:tc>
      </w:tr>
      <w:tr w:rsidR="004C3514" w:rsidRPr="005D7E34" w14:paraId="0B9EEFF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6D13B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299B41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D9E85B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57C692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8729</w:t>
            </w:r>
          </w:p>
        </w:tc>
        <w:tc>
          <w:tcPr>
            <w:tcW w:w="388" w:type="pct"/>
            <w:tcBorders>
              <w:top w:val="nil"/>
              <w:left w:val="nil"/>
              <w:bottom w:val="single" w:sz="8" w:space="0" w:color="auto"/>
              <w:right w:val="single" w:sz="8" w:space="0" w:color="auto"/>
            </w:tcBorders>
            <w:shd w:val="clear" w:color="auto" w:fill="auto"/>
            <w:noWrap/>
            <w:vAlign w:val="center"/>
            <w:hideMark/>
          </w:tcPr>
          <w:p w14:paraId="20DB462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11/12/2020</w:t>
            </w:r>
          </w:p>
        </w:tc>
        <w:tc>
          <w:tcPr>
            <w:tcW w:w="365" w:type="pct"/>
            <w:tcBorders>
              <w:top w:val="nil"/>
              <w:left w:val="nil"/>
              <w:bottom w:val="single" w:sz="8" w:space="0" w:color="auto"/>
              <w:right w:val="single" w:sz="8" w:space="0" w:color="auto"/>
            </w:tcBorders>
            <w:shd w:val="clear" w:color="auto" w:fill="auto"/>
            <w:noWrap/>
            <w:vAlign w:val="center"/>
            <w:hideMark/>
          </w:tcPr>
          <w:p w14:paraId="171E199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1.020,00</w:t>
            </w:r>
          </w:p>
        </w:tc>
        <w:tc>
          <w:tcPr>
            <w:tcW w:w="787" w:type="pct"/>
            <w:tcBorders>
              <w:top w:val="nil"/>
              <w:left w:val="nil"/>
              <w:bottom w:val="single" w:sz="8" w:space="0" w:color="auto"/>
              <w:right w:val="single" w:sz="8" w:space="0" w:color="auto"/>
            </w:tcBorders>
            <w:shd w:val="clear" w:color="auto" w:fill="auto"/>
            <w:vAlign w:val="center"/>
            <w:hideMark/>
          </w:tcPr>
          <w:p w14:paraId="78C9434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BALNEARIO MATERIAIS DE CONSTRUÇÃO LTDA ME</w:t>
            </w:r>
          </w:p>
        </w:tc>
        <w:tc>
          <w:tcPr>
            <w:tcW w:w="485" w:type="pct"/>
            <w:tcBorders>
              <w:top w:val="nil"/>
              <w:left w:val="nil"/>
              <w:bottom w:val="single" w:sz="8" w:space="0" w:color="auto"/>
              <w:right w:val="single" w:sz="8" w:space="0" w:color="auto"/>
            </w:tcBorders>
            <w:shd w:val="clear" w:color="000000" w:fill="FFFFFF"/>
            <w:vAlign w:val="center"/>
            <w:hideMark/>
          </w:tcPr>
          <w:p w14:paraId="5C279B5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00.874.055/0001-20</w:t>
            </w:r>
          </w:p>
        </w:tc>
        <w:tc>
          <w:tcPr>
            <w:tcW w:w="1176" w:type="pct"/>
            <w:tcBorders>
              <w:top w:val="nil"/>
              <w:left w:val="nil"/>
              <w:bottom w:val="single" w:sz="8" w:space="0" w:color="auto"/>
              <w:right w:val="single" w:sz="8" w:space="0" w:color="auto"/>
            </w:tcBorders>
            <w:shd w:val="clear" w:color="auto" w:fill="auto"/>
            <w:vAlign w:val="center"/>
            <w:hideMark/>
          </w:tcPr>
          <w:p w14:paraId="767F45A0"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BRITA 0</w:t>
            </w:r>
          </w:p>
        </w:tc>
      </w:tr>
      <w:tr w:rsidR="004C3514" w:rsidRPr="005D7E34" w14:paraId="466A01A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69368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E5E3B7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01C8E2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286A8B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9361</w:t>
            </w:r>
          </w:p>
        </w:tc>
        <w:tc>
          <w:tcPr>
            <w:tcW w:w="388" w:type="pct"/>
            <w:tcBorders>
              <w:top w:val="nil"/>
              <w:left w:val="nil"/>
              <w:bottom w:val="single" w:sz="8" w:space="0" w:color="auto"/>
              <w:right w:val="single" w:sz="8" w:space="0" w:color="auto"/>
            </w:tcBorders>
            <w:shd w:val="clear" w:color="auto" w:fill="auto"/>
            <w:noWrap/>
            <w:vAlign w:val="center"/>
            <w:hideMark/>
          </w:tcPr>
          <w:p w14:paraId="23043F7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18/11/2020</w:t>
            </w:r>
          </w:p>
        </w:tc>
        <w:tc>
          <w:tcPr>
            <w:tcW w:w="365" w:type="pct"/>
            <w:tcBorders>
              <w:top w:val="nil"/>
              <w:left w:val="nil"/>
              <w:bottom w:val="single" w:sz="8" w:space="0" w:color="auto"/>
              <w:right w:val="single" w:sz="8" w:space="0" w:color="auto"/>
            </w:tcBorders>
            <w:shd w:val="clear" w:color="auto" w:fill="auto"/>
            <w:noWrap/>
            <w:vAlign w:val="center"/>
            <w:hideMark/>
          </w:tcPr>
          <w:p w14:paraId="7502914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6.296,25</w:t>
            </w:r>
          </w:p>
        </w:tc>
        <w:tc>
          <w:tcPr>
            <w:tcW w:w="787" w:type="pct"/>
            <w:tcBorders>
              <w:top w:val="nil"/>
              <w:left w:val="nil"/>
              <w:bottom w:val="single" w:sz="8" w:space="0" w:color="auto"/>
              <w:right w:val="single" w:sz="8" w:space="0" w:color="auto"/>
            </w:tcBorders>
            <w:shd w:val="clear" w:color="auto" w:fill="auto"/>
            <w:vAlign w:val="center"/>
            <w:hideMark/>
          </w:tcPr>
          <w:p w14:paraId="7E8CA968"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754BFFC7"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FA05F03"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CONCRETAGEM E BOMBEAMENTO</w:t>
            </w:r>
          </w:p>
        </w:tc>
      </w:tr>
      <w:tr w:rsidR="004C3514" w:rsidRPr="005D7E34" w14:paraId="2CE27FD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CF595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CA30C0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610ABE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8A07EF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9461</w:t>
            </w:r>
          </w:p>
        </w:tc>
        <w:tc>
          <w:tcPr>
            <w:tcW w:w="388" w:type="pct"/>
            <w:tcBorders>
              <w:top w:val="nil"/>
              <w:left w:val="nil"/>
              <w:bottom w:val="single" w:sz="8" w:space="0" w:color="auto"/>
              <w:right w:val="single" w:sz="8" w:space="0" w:color="auto"/>
            </w:tcBorders>
            <w:shd w:val="clear" w:color="auto" w:fill="auto"/>
            <w:noWrap/>
            <w:vAlign w:val="center"/>
            <w:hideMark/>
          </w:tcPr>
          <w:p w14:paraId="3033715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30/11/2020</w:t>
            </w:r>
          </w:p>
        </w:tc>
        <w:tc>
          <w:tcPr>
            <w:tcW w:w="365" w:type="pct"/>
            <w:tcBorders>
              <w:top w:val="nil"/>
              <w:left w:val="nil"/>
              <w:bottom w:val="single" w:sz="8" w:space="0" w:color="auto"/>
              <w:right w:val="single" w:sz="8" w:space="0" w:color="auto"/>
            </w:tcBorders>
            <w:shd w:val="clear" w:color="auto" w:fill="auto"/>
            <w:noWrap/>
            <w:vAlign w:val="center"/>
            <w:hideMark/>
          </w:tcPr>
          <w:p w14:paraId="4091005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20.765,29</w:t>
            </w:r>
          </w:p>
        </w:tc>
        <w:tc>
          <w:tcPr>
            <w:tcW w:w="787" w:type="pct"/>
            <w:tcBorders>
              <w:top w:val="nil"/>
              <w:left w:val="nil"/>
              <w:bottom w:val="single" w:sz="8" w:space="0" w:color="auto"/>
              <w:right w:val="single" w:sz="8" w:space="0" w:color="auto"/>
            </w:tcBorders>
            <w:shd w:val="clear" w:color="auto" w:fill="auto"/>
            <w:vAlign w:val="center"/>
            <w:hideMark/>
          </w:tcPr>
          <w:p w14:paraId="15C7A1C4"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2695959A"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5398EDAA"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CONCRETAGEM</w:t>
            </w:r>
          </w:p>
        </w:tc>
      </w:tr>
      <w:tr w:rsidR="004C3514" w:rsidRPr="005D7E34" w14:paraId="62102B5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4FBA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5A013E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92866B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DF8BC8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9657</w:t>
            </w:r>
          </w:p>
        </w:tc>
        <w:tc>
          <w:tcPr>
            <w:tcW w:w="388" w:type="pct"/>
            <w:tcBorders>
              <w:top w:val="nil"/>
              <w:left w:val="nil"/>
              <w:bottom w:val="single" w:sz="8" w:space="0" w:color="auto"/>
              <w:right w:val="single" w:sz="8" w:space="0" w:color="auto"/>
            </w:tcBorders>
            <w:shd w:val="clear" w:color="auto" w:fill="auto"/>
            <w:noWrap/>
            <w:vAlign w:val="center"/>
            <w:hideMark/>
          </w:tcPr>
          <w:p w14:paraId="0A64E57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06/01/2021</w:t>
            </w:r>
          </w:p>
        </w:tc>
        <w:tc>
          <w:tcPr>
            <w:tcW w:w="365" w:type="pct"/>
            <w:tcBorders>
              <w:top w:val="nil"/>
              <w:left w:val="nil"/>
              <w:bottom w:val="single" w:sz="8" w:space="0" w:color="auto"/>
              <w:right w:val="single" w:sz="8" w:space="0" w:color="auto"/>
            </w:tcBorders>
            <w:shd w:val="clear" w:color="auto" w:fill="auto"/>
            <w:noWrap/>
            <w:vAlign w:val="center"/>
            <w:hideMark/>
          </w:tcPr>
          <w:p w14:paraId="5BC444C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6.330,00</w:t>
            </w:r>
          </w:p>
        </w:tc>
        <w:tc>
          <w:tcPr>
            <w:tcW w:w="787" w:type="pct"/>
            <w:tcBorders>
              <w:top w:val="nil"/>
              <w:left w:val="nil"/>
              <w:bottom w:val="single" w:sz="8" w:space="0" w:color="auto"/>
              <w:right w:val="single" w:sz="8" w:space="0" w:color="auto"/>
            </w:tcBorders>
            <w:shd w:val="clear" w:color="auto" w:fill="auto"/>
            <w:vAlign w:val="center"/>
            <w:hideMark/>
          </w:tcPr>
          <w:p w14:paraId="138F3666"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7826B20E"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F89BC77"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BOMBEAMENTO</w:t>
            </w:r>
          </w:p>
        </w:tc>
      </w:tr>
      <w:tr w:rsidR="004C3514" w:rsidRPr="005D7E34" w14:paraId="6081798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5AE00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650397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EB95F6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88EA03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9701</w:t>
            </w:r>
          </w:p>
        </w:tc>
        <w:tc>
          <w:tcPr>
            <w:tcW w:w="388" w:type="pct"/>
            <w:tcBorders>
              <w:top w:val="nil"/>
              <w:left w:val="nil"/>
              <w:bottom w:val="single" w:sz="8" w:space="0" w:color="auto"/>
              <w:right w:val="single" w:sz="8" w:space="0" w:color="auto"/>
            </w:tcBorders>
            <w:shd w:val="clear" w:color="auto" w:fill="auto"/>
            <w:noWrap/>
            <w:vAlign w:val="center"/>
            <w:hideMark/>
          </w:tcPr>
          <w:p w14:paraId="42A5C3C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07/01/2021</w:t>
            </w:r>
          </w:p>
        </w:tc>
        <w:tc>
          <w:tcPr>
            <w:tcW w:w="365" w:type="pct"/>
            <w:tcBorders>
              <w:top w:val="nil"/>
              <w:left w:val="nil"/>
              <w:bottom w:val="single" w:sz="8" w:space="0" w:color="auto"/>
              <w:right w:val="single" w:sz="8" w:space="0" w:color="auto"/>
            </w:tcBorders>
            <w:shd w:val="clear" w:color="auto" w:fill="auto"/>
            <w:noWrap/>
            <w:vAlign w:val="center"/>
            <w:hideMark/>
          </w:tcPr>
          <w:p w14:paraId="6C54D36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805,84</w:t>
            </w:r>
          </w:p>
        </w:tc>
        <w:tc>
          <w:tcPr>
            <w:tcW w:w="787" w:type="pct"/>
            <w:tcBorders>
              <w:top w:val="nil"/>
              <w:left w:val="nil"/>
              <w:bottom w:val="single" w:sz="8" w:space="0" w:color="auto"/>
              <w:right w:val="single" w:sz="8" w:space="0" w:color="auto"/>
            </w:tcBorders>
            <w:shd w:val="clear" w:color="auto" w:fill="auto"/>
            <w:vAlign w:val="center"/>
            <w:hideMark/>
          </w:tcPr>
          <w:p w14:paraId="0D3E1685"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21F29D8C"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392C44B"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CONCRETAGEM</w:t>
            </w:r>
          </w:p>
        </w:tc>
      </w:tr>
      <w:tr w:rsidR="004C3514" w:rsidRPr="005D7E34" w14:paraId="15D937F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208C8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BD133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1978AA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DAE5EA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14156</w:t>
            </w:r>
          </w:p>
        </w:tc>
        <w:tc>
          <w:tcPr>
            <w:tcW w:w="388" w:type="pct"/>
            <w:tcBorders>
              <w:top w:val="nil"/>
              <w:left w:val="nil"/>
              <w:bottom w:val="single" w:sz="8" w:space="0" w:color="auto"/>
              <w:right w:val="single" w:sz="8" w:space="0" w:color="auto"/>
            </w:tcBorders>
            <w:shd w:val="clear" w:color="auto" w:fill="auto"/>
            <w:noWrap/>
            <w:vAlign w:val="center"/>
            <w:hideMark/>
          </w:tcPr>
          <w:p w14:paraId="257181B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18/11/2020</w:t>
            </w:r>
          </w:p>
        </w:tc>
        <w:tc>
          <w:tcPr>
            <w:tcW w:w="365" w:type="pct"/>
            <w:tcBorders>
              <w:top w:val="nil"/>
              <w:left w:val="nil"/>
              <w:bottom w:val="single" w:sz="8" w:space="0" w:color="auto"/>
              <w:right w:val="single" w:sz="8" w:space="0" w:color="auto"/>
            </w:tcBorders>
            <w:shd w:val="clear" w:color="auto" w:fill="auto"/>
            <w:noWrap/>
            <w:vAlign w:val="center"/>
            <w:hideMark/>
          </w:tcPr>
          <w:p w14:paraId="0E8AE02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9.798,75</w:t>
            </w:r>
          </w:p>
        </w:tc>
        <w:tc>
          <w:tcPr>
            <w:tcW w:w="787" w:type="pct"/>
            <w:tcBorders>
              <w:top w:val="nil"/>
              <w:left w:val="nil"/>
              <w:bottom w:val="single" w:sz="8" w:space="0" w:color="auto"/>
              <w:right w:val="single" w:sz="8" w:space="0" w:color="auto"/>
            </w:tcBorders>
            <w:shd w:val="clear" w:color="auto" w:fill="auto"/>
            <w:vAlign w:val="center"/>
            <w:hideMark/>
          </w:tcPr>
          <w:p w14:paraId="00C58C90"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35AE2EBB"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6437B2C"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C3514" w:rsidRPr="005D7E34" w14:paraId="62BEB58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45485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1F5E9C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215866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ED0F4F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14250</w:t>
            </w:r>
          </w:p>
        </w:tc>
        <w:tc>
          <w:tcPr>
            <w:tcW w:w="388" w:type="pct"/>
            <w:tcBorders>
              <w:top w:val="nil"/>
              <w:left w:val="nil"/>
              <w:bottom w:val="single" w:sz="8" w:space="0" w:color="auto"/>
              <w:right w:val="single" w:sz="8" w:space="0" w:color="auto"/>
            </w:tcBorders>
            <w:shd w:val="clear" w:color="auto" w:fill="auto"/>
            <w:noWrap/>
            <w:vAlign w:val="center"/>
            <w:hideMark/>
          </w:tcPr>
          <w:p w14:paraId="5153257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30/11/2020</w:t>
            </w:r>
          </w:p>
        </w:tc>
        <w:tc>
          <w:tcPr>
            <w:tcW w:w="365" w:type="pct"/>
            <w:tcBorders>
              <w:top w:val="nil"/>
              <w:left w:val="nil"/>
              <w:bottom w:val="single" w:sz="8" w:space="0" w:color="auto"/>
              <w:right w:val="single" w:sz="8" w:space="0" w:color="auto"/>
            </w:tcBorders>
            <w:shd w:val="clear" w:color="auto" w:fill="auto"/>
            <w:noWrap/>
            <w:vAlign w:val="center"/>
            <w:hideMark/>
          </w:tcPr>
          <w:p w14:paraId="7DD014D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45.259,50</w:t>
            </w:r>
          </w:p>
        </w:tc>
        <w:tc>
          <w:tcPr>
            <w:tcW w:w="787" w:type="pct"/>
            <w:tcBorders>
              <w:top w:val="nil"/>
              <w:left w:val="nil"/>
              <w:bottom w:val="single" w:sz="8" w:space="0" w:color="auto"/>
              <w:right w:val="single" w:sz="8" w:space="0" w:color="auto"/>
            </w:tcBorders>
            <w:shd w:val="clear" w:color="auto" w:fill="auto"/>
            <w:vAlign w:val="center"/>
            <w:hideMark/>
          </w:tcPr>
          <w:p w14:paraId="32BDB163"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324AFEE7"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0221B8E4"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C3514" w:rsidRPr="005D7E34" w14:paraId="139E34C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47E1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59B3A3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F15116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649191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14364</w:t>
            </w:r>
          </w:p>
        </w:tc>
        <w:tc>
          <w:tcPr>
            <w:tcW w:w="388" w:type="pct"/>
            <w:tcBorders>
              <w:top w:val="nil"/>
              <w:left w:val="nil"/>
              <w:bottom w:val="single" w:sz="8" w:space="0" w:color="auto"/>
              <w:right w:val="single" w:sz="8" w:space="0" w:color="auto"/>
            </w:tcBorders>
            <w:shd w:val="clear" w:color="auto" w:fill="auto"/>
            <w:noWrap/>
            <w:vAlign w:val="center"/>
            <w:hideMark/>
          </w:tcPr>
          <w:p w14:paraId="2D55946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14/12/2020</w:t>
            </w:r>
          </w:p>
        </w:tc>
        <w:tc>
          <w:tcPr>
            <w:tcW w:w="365" w:type="pct"/>
            <w:tcBorders>
              <w:top w:val="nil"/>
              <w:left w:val="nil"/>
              <w:bottom w:val="single" w:sz="8" w:space="0" w:color="auto"/>
              <w:right w:val="single" w:sz="8" w:space="0" w:color="auto"/>
            </w:tcBorders>
            <w:shd w:val="clear" w:color="auto" w:fill="auto"/>
            <w:noWrap/>
            <w:vAlign w:val="center"/>
            <w:hideMark/>
          </w:tcPr>
          <w:p w14:paraId="472AFA9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5.239,00</w:t>
            </w:r>
          </w:p>
        </w:tc>
        <w:tc>
          <w:tcPr>
            <w:tcW w:w="787" w:type="pct"/>
            <w:tcBorders>
              <w:top w:val="nil"/>
              <w:left w:val="nil"/>
              <w:bottom w:val="single" w:sz="8" w:space="0" w:color="auto"/>
              <w:right w:val="single" w:sz="8" w:space="0" w:color="auto"/>
            </w:tcBorders>
            <w:shd w:val="clear" w:color="auto" w:fill="auto"/>
            <w:vAlign w:val="center"/>
            <w:hideMark/>
          </w:tcPr>
          <w:p w14:paraId="56DCAED9"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6B2CB0EB"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2C8C0B67"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C3514" w:rsidRPr="005D7E34" w14:paraId="7970DD0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5B7F4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C2E771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D9CC02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1851EA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14488</w:t>
            </w:r>
          </w:p>
        </w:tc>
        <w:tc>
          <w:tcPr>
            <w:tcW w:w="388" w:type="pct"/>
            <w:tcBorders>
              <w:top w:val="nil"/>
              <w:left w:val="nil"/>
              <w:bottom w:val="single" w:sz="8" w:space="0" w:color="auto"/>
              <w:right w:val="single" w:sz="8" w:space="0" w:color="auto"/>
            </w:tcBorders>
            <w:shd w:val="clear" w:color="auto" w:fill="auto"/>
            <w:noWrap/>
            <w:vAlign w:val="center"/>
            <w:hideMark/>
          </w:tcPr>
          <w:p w14:paraId="1AF55E6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07/01/2021</w:t>
            </w:r>
          </w:p>
        </w:tc>
        <w:tc>
          <w:tcPr>
            <w:tcW w:w="365" w:type="pct"/>
            <w:tcBorders>
              <w:top w:val="nil"/>
              <w:left w:val="nil"/>
              <w:bottom w:val="single" w:sz="8" w:space="0" w:color="auto"/>
              <w:right w:val="single" w:sz="8" w:space="0" w:color="auto"/>
            </w:tcBorders>
            <w:shd w:val="clear" w:color="auto" w:fill="auto"/>
            <w:noWrap/>
            <w:vAlign w:val="center"/>
            <w:hideMark/>
          </w:tcPr>
          <w:p w14:paraId="52348EA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1.612,00</w:t>
            </w:r>
          </w:p>
        </w:tc>
        <w:tc>
          <w:tcPr>
            <w:tcW w:w="787" w:type="pct"/>
            <w:tcBorders>
              <w:top w:val="nil"/>
              <w:left w:val="nil"/>
              <w:bottom w:val="single" w:sz="8" w:space="0" w:color="auto"/>
              <w:right w:val="single" w:sz="8" w:space="0" w:color="auto"/>
            </w:tcBorders>
            <w:shd w:val="clear" w:color="auto" w:fill="auto"/>
            <w:vAlign w:val="center"/>
            <w:hideMark/>
          </w:tcPr>
          <w:p w14:paraId="4552988E"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0CB35648"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5701C1B3"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C3514" w:rsidRPr="005D7E34" w14:paraId="78764AF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DCFA3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D77D65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96690A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EC8810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14884</w:t>
            </w:r>
          </w:p>
        </w:tc>
        <w:tc>
          <w:tcPr>
            <w:tcW w:w="388" w:type="pct"/>
            <w:tcBorders>
              <w:top w:val="nil"/>
              <w:left w:val="nil"/>
              <w:bottom w:val="single" w:sz="8" w:space="0" w:color="auto"/>
              <w:right w:val="single" w:sz="8" w:space="0" w:color="auto"/>
            </w:tcBorders>
            <w:shd w:val="clear" w:color="auto" w:fill="auto"/>
            <w:noWrap/>
            <w:vAlign w:val="center"/>
            <w:hideMark/>
          </w:tcPr>
          <w:p w14:paraId="0D0BD1E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197F456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9.223,50</w:t>
            </w:r>
          </w:p>
        </w:tc>
        <w:tc>
          <w:tcPr>
            <w:tcW w:w="787" w:type="pct"/>
            <w:tcBorders>
              <w:top w:val="nil"/>
              <w:left w:val="nil"/>
              <w:bottom w:val="single" w:sz="8" w:space="0" w:color="auto"/>
              <w:right w:val="single" w:sz="8" w:space="0" w:color="auto"/>
            </w:tcBorders>
            <w:shd w:val="clear" w:color="auto" w:fill="auto"/>
            <w:vAlign w:val="center"/>
            <w:hideMark/>
          </w:tcPr>
          <w:p w14:paraId="4296881D"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23F09881"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601749C7"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C3514" w:rsidRPr="005D7E34" w14:paraId="15D6A78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276A6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C29EEE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FBFB72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8E2A18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14951</w:t>
            </w:r>
          </w:p>
        </w:tc>
        <w:tc>
          <w:tcPr>
            <w:tcW w:w="388" w:type="pct"/>
            <w:tcBorders>
              <w:top w:val="nil"/>
              <w:left w:val="nil"/>
              <w:bottom w:val="single" w:sz="8" w:space="0" w:color="auto"/>
              <w:right w:val="single" w:sz="8" w:space="0" w:color="auto"/>
            </w:tcBorders>
            <w:shd w:val="clear" w:color="auto" w:fill="auto"/>
            <w:noWrap/>
            <w:vAlign w:val="center"/>
            <w:hideMark/>
          </w:tcPr>
          <w:p w14:paraId="395B4E4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20/03/2021</w:t>
            </w:r>
          </w:p>
        </w:tc>
        <w:tc>
          <w:tcPr>
            <w:tcW w:w="365" w:type="pct"/>
            <w:tcBorders>
              <w:top w:val="nil"/>
              <w:left w:val="nil"/>
              <w:bottom w:val="single" w:sz="8" w:space="0" w:color="auto"/>
              <w:right w:val="single" w:sz="8" w:space="0" w:color="auto"/>
            </w:tcBorders>
            <w:shd w:val="clear" w:color="auto" w:fill="auto"/>
            <w:noWrap/>
            <w:vAlign w:val="center"/>
            <w:hideMark/>
          </w:tcPr>
          <w:p w14:paraId="7ED7916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53.946,75</w:t>
            </w:r>
          </w:p>
        </w:tc>
        <w:tc>
          <w:tcPr>
            <w:tcW w:w="787" w:type="pct"/>
            <w:tcBorders>
              <w:top w:val="nil"/>
              <w:left w:val="nil"/>
              <w:bottom w:val="single" w:sz="8" w:space="0" w:color="auto"/>
              <w:right w:val="single" w:sz="8" w:space="0" w:color="auto"/>
            </w:tcBorders>
            <w:shd w:val="clear" w:color="auto" w:fill="auto"/>
            <w:vAlign w:val="center"/>
            <w:hideMark/>
          </w:tcPr>
          <w:p w14:paraId="2EF2D7F1"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35530E32"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4E545F3E"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C3514" w:rsidRPr="005D7E34" w14:paraId="004DA56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E52C3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0DD71A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A5EC8D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14B0B5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10098</w:t>
            </w:r>
          </w:p>
        </w:tc>
        <w:tc>
          <w:tcPr>
            <w:tcW w:w="388" w:type="pct"/>
            <w:tcBorders>
              <w:top w:val="nil"/>
              <w:left w:val="nil"/>
              <w:bottom w:val="single" w:sz="8" w:space="0" w:color="auto"/>
              <w:right w:val="single" w:sz="8" w:space="0" w:color="auto"/>
            </w:tcBorders>
            <w:shd w:val="clear" w:color="auto" w:fill="auto"/>
            <w:noWrap/>
            <w:vAlign w:val="center"/>
            <w:hideMark/>
          </w:tcPr>
          <w:p w14:paraId="26FFC36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3CF73CD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6.459,76</w:t>
            </w:r>
          </w:p>
        </w:tc>
        <w:tc>
          <w:tcPr>
            <w:tcW w:w="787" w:type="pct"/>
            <w:tcBorders>
              <w:top w:val="nil"/>
              <w:left w:val="nil"/>
              <w:bottom w:val="single" w:sz="8" w:space="0" w:color="auto"/>
              <w:right w:val="single" w:sz="8" w:space="0" w:color="auto"/>
            </w:tcBorders>
            <w:shd w:val="clear" w:color="auto" w:fill="auto"/>
            <w:vAlign w:val="center"/>
            <w:hideMark/>
          </w:tcPr>
          <w:p w14:paraId="73E63E26"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62EB3888"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4E495A4"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CONCRETAGEM E BOMBEAMENTO</w:t>
            </w:r>
          </w:p>
        </w:tc>
      </w:tr>
      <w:tr w:rsidR="004C3514" w:rsidRPr="005D7E34" w14:paraId="384C0CF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CFE8F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C2A1A0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636AC1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A756EF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10167</w:t>
            </w:r>
          </w:p>
        </w:tc>
        <w:tc>
          <w:tcPr>
            <w:tcW w:w="388" w:type="pct"/>
            <w:tcBorders>
              <w:top w:val="nil"/>
              <w:left w:val="nil"/>
              <w:bottom w:val="single" w:sz="8" w:space="0" w:color="auto"/>
              <w:right w:val="single" w:sz="8" w:space="0" w:color="auto"/>
            </w:tcBorders>
            <w:shd w:val="clear" w:color="auto" w:fill="auto"/>
            <w:noWrap/>
            <w:vAlign w:val="center"/>
            <w:hideMark/>
          </w:tcPr>
          <w:p w14:paraId="262F97F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20/03/2021</w:t>
            </w:r>
          </w:p>
        </w:tc>
        <w:tc>
          <w:tcPr>
            <w:tcW w:w="365" w:type="pct"/>
            <w:tcBorders>
              <w:top w:val="nil"/>
              <w:left w:val="nil"/>
              <w:bottom w:val="single" w:sz="8" w:space="0" w:color="auto"/>
              <w:right w:val="single" w:sz="8" w:space="0" w:color="auto"/>
            </w:tcBorders>
            <w:shd w:val="clear" w:color="auto" w:fill="auto"/>
            <w:noWrap/>
            <w:vAlign w:val="center"/>
            <w:hideMark/>
          </w:tcPr>
          <w:p w14:paraId="0AE566C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39.862,75</w:t>
            </w:r>
          </w:p>
        </w:tc>
        <w:tc>
          <w:tcPr>
            <w:tcW w:w="787" w:type="pct"/>
            <w:tcBorders>
              <w:top w:val="nil"/>
              <w:left w:val="nil"/>
              <w:bottom w:val="single" w:sz="8" w:space="0" w:color="auto"/>
              <w:right w:val="single" w:sz="8" w:space="0" w:color="auto"/>
            </w:tcBorders>
            <w:shd w:val="clear" w:color="auto" w:fill="auto"/>
            <w:vAlign w:val="center"/>
            <w:hideMark/>
          </w:tcPr>
          <w:p w14:paraId="1DA397F0"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BALNEARIO MATERIAIS DE CONSTRUÇÃO EIRELI</w:t>
            </w:r>
          </w:p>
        </w:tc>
        <w:tc>
          <w:tcPr>
            <w:tcW w:w="485" w:type="pct"/>
            <w:tcBorders>
              <w:top w:val="nil"/>
              <w:left w:val="nil"/>
              <w:bottom w:val="single" w:sz="8" w:space="0" w:color="auto"/>
              <w:right w:val="single" w:sz="8" w:space="0" w:color="auto"/>
            </w:tcBorders>
            <w:shd w:val="clear" w:color="auto" w:fill="auto"/>
            <w:noWrap/>
            <w:vAlign w:val="center"/>
            <w:hideMark/>
          </w:tcPr>
          <w:p w14:paraId="280890E7"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6BABC907"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CONCRETAGEM E BOMBEAMENTO</w:t>
            </w:r>
          </w:p>
        </w:tc>
      </w:tr>
      <w:tr w:rsidR="004C3514" w:rsidRPr="005D7E34" w14:paraId="121C6B4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99A6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991E5B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D26293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C091D3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9596</w:t>
            </w:r>
          </w:p>
        </w:tc>
        <w:tc>
          <w:tcPr>
            <w:tcW w:w="388" w:type="pct"/>
            <w:tcBorders>
              <w:top w:val="nil"/>
              <w:left w:val="nil"/>
              <w:bottom w:val="single" w:sz="8" w:space="0" w:color="auto"/>
              <w:right w:val="single" w:sz="8" w:space="0" w:color="auto"/>
            </w:tcBorders>
            <w:shd w:val="clear" w:color="auto" w:fill="auto"/>
            <w:noWrap/>
            <w:vAlign w:val="center"/>
            <w:hideMark/>
          </w:tcPr>
          <w:p w14:paraId="54B2C42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691D2CE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11.403,02</w:t>
            </w:r>
          </w:p>
        </w:tc>
        <w:tc>
          <w:tcPr>
            <w:tcW w:w="787" w:type="pct"/>
            <w:tcBorders>
              <w:top w:val="nil"/>
              <w:left w:val="nil"/>
              <w:bottom w:val="single" w:sz="8" w:space="0" w:color="auto"/>
              <w:right w:val="single" w:sz="8" w:space="0" w:color="auto"/>
            </w:tcBorders>
            <w:shd w:val="clear" w:color="auto" w:fill="auto"/>
            <w:vAlign w:val="center"/>
            <w:hideMark/>
          </w:tcPr>
          <w:p w14:paraId="1F51182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BUCCO CONEXOES COMERCIO DE PEÇAS</w:t>
            </w:r>
          </w:p>
        </w:tc>
        <w:tc>
          <w:tcPr>
            <w:tcW w:w="485" w:type="pct"/>
            <w:tcBorders>
              <w:top w:val="nil"/>
              <w:left w:val="nil"/>
              <w:bottom w:val="single" w:sz="8" w:space="0" w:color="auto"/>
              <w:right w:val="single" w:sz="8" w:space="0" w:color="auto"/>
            </w:tcBorders>
            <w:shd w:val="clear" w:color="000000" w:fill="FFFFFF"/>
            <w:vAlign w:val="center"/>
            <w:hideMark/>
          </w:tcPr>
          <w:p w14:paraId="05184F6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26.179.493/0001-62</w:t>
            </w:r>
          </w:p>
        </w:tc>
        <w:tc>
          <w:tcPr>
            <w:tcW w:w="1176" w:type="pct"/>
            <w:tcBorders>
              <w:top w:val="nil"/>
              <w:left w:val="nil"/>
              <w:bottom w:val="single" w:sz="8" w:space="0" w:color="auto"/>
              <w:right w:val="single" w:sz="8" w:space="0" w:color="auto"/>
            </w:tcBorders>
            <w:shd w:val="clear" w:color="auto" w:fill="auto"/>
            <w:vAlign w:val="center"/>
            <w:hideMark/>
          </w:tcPr>
          <w:p w14:paraId="10AB2E50"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MATERIAIS HIDRÁULICOS</w:t>
            </w:r>
          </w:p>
        </w:tc>
      </w:tr>
      <w:tr w:rsidR="004C3514" w:rsidRPr="005D7E34" w14:paraId="73D4F61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4BA5A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C1F005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C5CC91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E9A8B9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3800</w:t>
            </w:r>
          </w:p>
        </w:tc>
        <w:tc>
          <w:tcPr>
            <w:tcW w:w="388" w:type="pct"/>
            <w:tcBorders>
              <w:top w:val="nil"/>
              <w:left w:val="nil"/>
              <w:bottom w:val="single" w:sz="8" w:space="0" w:color="auto"/>
              <w:right w:val="single" w:sz="8" w:space="0" w:color="auto"/>
            </w:tcBorders>
            <w:shd w:val="clear" w:color="auto" w:fill="auto"/>
            <w:noWrap/>
            <w:vAlign w:val="center"/>
            <w:hideMark/>
          </w:tcPr>
          <w:p w14:paraId="09EAB1D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19/01/2021</w:t>
            </w:r>
          </w:p>
        </w:tc>
        <w:tc>
          <w:tcPr>
            <w:tcW w:w="365" w:type="pct"/>
            <w:tcBorders>
              <w:top w:val="nil"/>
              <w:left w:val="nil"/>
              <w:bottom w:val="single" w:sz="8" w:space="0" w:color="auto"/>
              <w:right w:val="single" w:sz="8" w:space="0" w:color="auto"/>
            </w:tcBorders>
            <w:shd w:val="clear" w:color="auto" w:fill="auto"/>
            <w:noWrap/>
            <w:vAlign w:val="center"/>
            <w:hideMark/>
          </w:tcPr>
          <w:p w14:paraId="0BB6758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5.271,42</w:t>
            </w:r>
          </w:p>
        </w:tc>
        <w:tc>
          <w:tcPr>
            <w:tcW w:w="787" w:type="pct"/>
            <w:tcBorders>
              <w:top w:val="nil"/>
              <w:left w:val="nil"/>
              <w:bottom w:val="single" w:sz="8" w:space="0" w:color="auto"/>
              <w:right w:val="single" w:sz="8" w:space="0" w:color="auto"/>
            </w:tcBorders>
            <w:shd w:val="clear" w:color="auto" w:fill="auto"/>
            <w:vAlign w:val="center"/>
            <w:hideMark/>
          </w:tcPr>
          <w:p w14:paraId="71C79AC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CATARINENSE TRANSPORTES EIRELI</w:t>
            </w:r>
          </w:p>
        </w:tc>
        <w:tc>
          <w:tcPr>
            <w:tcW w:w="485" w:type="pct"/>
            <w:tcBorders>
              <w:top w:val="nil"/>
              <w:left w:val="nil"/>
              <w:bottom w:val="single" w:sz="8" w:space="0" w:color="auto"/>
              <w:right w:val="single" w:sz="8" w:space="0" w:color="auto"/>
            </w:tcBorders>
            <w:shd w:val="clear" w:color="000000" w:fill="FFFFFF"/>
            <w:vAlign w:val="center"/>
            <w:hideMark/>
          </w:tcPr>
          <w:p w14:paraId="1188A85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30.015.178/0001-77</w:t>
            </w:r>
          </w:p>
        </w:tc>
        <w:tc>
          <w:tcPr>
            <w:tcW w:w="1176" w:type="pct"/>
            <w:tcBorders>
              <w:top w:val="nil"/>
              <w:left w:val="nil"/>
              <w:bottom w:val="single" w:sz="8" w:space="0" w:color="auto"/>
              <w:right w:val="single" w:sz="8" w:space="0" w:color="auto"/>
            </w:tcBorders>
            <w:shd w:val="clear" w:color="auto" w:fill="auto"/>
            <w:vAlign w:val="center"/>
            <w:hideMark/>
          </w:tcPr>
          <w:p w14:paraId="42AFF84A"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FRETE TELHAS</w:t>
            </w:r>
          </w:p>
        </w:tc>
      </w:tr>
      <w:tr w:rsidR="004C3514" w:rsidRPr="005D7E34" w14:paraId="7A8ECCF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F0B31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C12FC6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F6ACC9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F37CBB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286</w:t>
            </w:r>
          </w:p>
        </w:tc>
        <w:tc>
          <w:tcPr>
            <w:tcW w:w="388" w:type="pct"/>
            <w:tcBorders>
              <w:top w:val="nil"/>
              <w:left w:val="nil"/>
              <w:bottom w:val="single" w:sz="8" w:space="0" w:color="auto"/>
              <w:right w:val="single" w:sz="8" w:space="0" w:color="auto"/>
            </w:tcBorders>
            <w:shd w:val="clear" w:color="auto" w:fill="auto"/>
            <w:noWrap/>
            <w:vAlign w:val="center"/>
            <w:hideMark/>
          </w:tcPr>
          <w:p w14:paraId="0A9020C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5646233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5.754,60</w:t>
            </w:r>
          </w:p>
        </w:tc>
        <w:tc>
          <w:tcPr>
            <w:tcW w:w="787" w:type="pct"/>
            <w:tcBorders>
              <w:top w:val="nil"/>
              <w:left w:val="nil"/>
              <w:bottom w:val="single" w:sz="8" w:space="0" w:color="auto"/>
              <w:right w:val="single" w:sz="8" w:space="0" w:color="auto"/>
            </w:tcBorders>
            <w:shd w:val="clear" w:color="auto" w:fill="auto"/>
            <w:vAlign w:val="center"/>
            <w:hideMark/>
          </w:tcPr>
          <w:p w14:paraId="5BC20CA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MARMORARIA CAVAGLIERI</w:t>
            </w:r>
          </w:p>
        </w:tc>
        <w:tc>
          <w:tcPr>
            <w:tcW w:w="485" w:type="pct"/>
            <w:tcBorders>
              <w:top w:val="nil"/>
              <w:left w:val="nil"/>
              <w:bottom w:val="single" w:sz="8" w:space="0" w:color="auto"/>
              <w:right w:val="single" w:sz="8" w:space="0" w:color="auto"/>
            </w:tcBorders>
            <w:shd w:val="clear" w:color="auto" w:fill="auto"/>
            <w:noWrap/>
            <w:vAlign w:val="center"/>
            <w:hideMark/>
          </w:tcPr>
          <w:p w14:paraId="3E6B95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16.716.210/0001-10</w:t>
            </w:r>
          </w:p>
        </w:tc>
        <w:tc>
          <w:tcPr>
            <w:tcW w:w="1176" w:type="pct"/>
            <w:tcBorders>
              <w:top w:val="nil"/>
              <w:left w:val="nil"/>
              <w:bottom w:val="single" w:sz="8" w:space="0" w:color="auto"/>
              <w:right w:val="single" w:sz="8" w:space="0" w:color="auto"/>
            </w:tcBorders>
            <w:shd w:val="clear" w:color="auto" w:fill="auto"/>
            <w:vAlign w:val="center"/>
            <w:hideMark/>
          </w:tcPr>
          <w:p w14:paraId="404A398E"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PEÇAS DE MÁRMORE</w:t>
            </w:r>
          </w:p>
        </w:tc>
      </w:tr>
      <w:tr w:rsidR="004C3514" w:rsidRPr="005D7E34" w14:paraId="65A5E23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5AB59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9F4433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AC41A2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02D383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3524</w:t>
            </w:r>
          </w:p>
        </w:tc>
        <w:tc>
          <w:tcPr>
            <w:tcW w:w="388" w:type="pct"/>
            <w:tcBorders>
              <w:top w:val="nil"/>
              <w:left w:val="nil"/>
              <w:bottom w:val="single" w:sz="8" w:space="0" w:color="auto"/>
              <w:right w:val="single" w:sz="8" w:space="0" w:color="auto"/>
            </w:tcBorders>
            <w:shd w:val="clear" w:color="auto" w:fill="auto"/>
            <w:noWrap/>
            <w:vAlign w:val="center"/>
            <w:hideMark/>
          </w:tcPr>
          <w:p w14:paraId="01D195B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04/12/2020</w:t>
            </w:r>
          </w:p>
        </w:tc>
        <w:tc>
          <w:tcPr>
            <w:tcW w:w="365" w:type="pct"/>
            <w:tcBorders>
              <w:top w:val="nil"/>
              <w:left w:val="nil"/>
              <w:bottom w:val="single" w:sz="8" w:space="0" w:color="auto"/>
              <w:right w:val="single" w:sz="8" w:space="0" w:color="auto"/>
            </w:tcBorders>
            <w:shd w:val="clear" w:color="auto" w:fill="auto"/>
            <w:noWrap/>
            <w:vAlign w:val="center"/>
            <w:hideMark/>
          </w:tcPr>
          <w:p w14:paraId="6068F56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2.350,00</w:t>
            </w:r>
          </w:p>
        </w:tc>
        <w:tc>
          <w:tcPr>
            <w:tcW w:w="787" w:type="pct"/>
            <w:tcBorders>
              <w:top w:val="nil"/>
              <w:left w:val="nil"/>
              <w:bottom w:val="single" w:sz="8" w:space="0" w:color="auto"/>
              <w:right w:val="single" w:sz="8" w:space="0" w:color="auto"/>
            </w:tcBorders>
            <w:shd w:val="clear" w:color="auto" w:fill="auto"/>
            <w:vAlign w:val="center"/>
            <w:hideMark/>
          </w:tcPr>
          <w:p w14:paraId="359C4B0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CDS PAINEIS</w:t>
            </w:r>
          </w:p>
        </w:tc>
        <w:tc>
          <w:tcPr>
            <w:tcW w:w="485" w:type="pct"/>
            <w:tcBorders>
              <w:top w:val="nil"/>
              <w:left w:val="nil"/>
              <w:bottom w:val="single" w:sz="8" w:space="0" w:color="auto"/>
              <w:right w:val="single" w:sz="8" w:space="0" w:color="auto"/>
            </w:tcBorders>
            <w:shd w:val="clear" w:color="000000" w:fill="FFFFFF"/>
            <w:vAlign w:val="center"/>
            <w:hideMark/>
          </w:tcPr>
          <w:p w14:paraId="47F7937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03.557.818/0001-06</w:t>
            </w:r>
          </w:p>
        </w:tc>
        <w:tc>
          <w:tcPr>
            <w:tcW w:w="1176" w:type="pct"/>
            <w:tcBorders>
              <w:top w:val="nil"/>
              <w:left w:val="nil"/>
              <w:bottom w:val="single" w:sz="8" w:space="0" w:color="auto"/>
              <w:right w:val="single" w:sz="8" w:space="0" w:color="auto"/>
            </w:tcBorders>
            <w:shd w:val="clear" w:color="auto" w:fill="auto"/>
            <w:vAlign w:val="center"/>
            <w:hideMark/>
          </w:tcPr>
          <w:p w14:paraId="7FE0944A"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MAD CHAPA PLASTIF FENOLICO</w:t>
            </w:r>
          </w:p>
        </w:tc>
      </w:tr>
      <w:tr w:rsidR="004C3514" w:rsidRPr="005D7E34" w14:paraId="0DBC134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E3C08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5DDA8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6944A1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1EA921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10412</w:t>
            </w:r>
          </w:p>
        </w:tc>
        <w:tc>
          <w:tcPr>
            <w:tcW w:w="388" w:type="pct"/>
            <w:tcBorders>
              <w:top w:val="nil"/>
              <w:left w:val="nil"/>
              <w:bottom w:val="single" w:sz="8" w:space="0" w:color="auto"/>
              <w:right w:val="single" w:sz="8" w:space="0" w:color="auto"/>
            </w:tcBorders>
            <w:shd w:val="clear" w:color="auto" w:fill="auto"/>
            <w:noWrap/>
            <w:vAlign w:val="center"/>
            <w:hideMark/>
          </w:tcPr>
          <w:p w14:paraId="2EF4733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19/02/2021</w:t>
            </w:r>
          </w:p>
        </w:tc>
        <w:tc>
          <w:tcPr>
            <w:tcW w:w="365" w:type="pct"/>
            <w:tcBorders>
              <w:top w:val="nil"/>
              <w:left w:val="nil"/>
              <w:bottom w:val="single" w:sz="8" w:space="0" w:color="auto"/>
              <w:right w:val="single" w:sz="8" w:space="0" w:color="auto"/>
            </w:tcBorders>
            <w:shd w:val="clear" w:color="auto" w:fill="auto"/>
            <w:noWrap/>
            <w:vAlign w:val="center"/>
            <w:hideMark/>
          </w:tcPr>
          <w:p w14:paraId="72F521E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5.875,00</w:t>
            </w:r>
          </w:p>
        </w:tc>
        <w:tc>
          <w:tcPr>
            <w:tcW w:w="787" w:type="pct"/>
            <w:tcBorders>
              <w:top w:val="nil"/>
              <w:left w:val="nil"/>
              <w:bottom w:val="single" w:sz="8" w:space="0" w:color="auto"/>
              <w:right w:val="single" w:sz="8" w:space="0" w:color="auto"/>
            </w:tcBorders>
            <w:shd w:val="clear" w:color="auto" w:fill="auto"/>
            <w:vAlign w:val="center"/>
            <w:hideMark/>
          </w:tcPr>
          <w:p w14:paraId="41219C3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LOJAS COLOMBO</w:t>
            </w:r>
          </w:p>
        </w:tc>
        <w:tc>
          <w:tcPr>
            <w:tcW w:w="485" w:type="pct"/>
            <w:tcBorders>
              <w:top w:val="nil"/>
              <w:left w:val="nil"/>
              <w:bottom w:val="single" w:sz="8" w:space="0" w:color="auto"/>
              <w:right w:val="single" w:sz="8" w:space="0" w:color="auto"/>
            </w:tcBorders>
            <w:shd w:val="clear" w:color="000000" w:fill="FFFFFF"/>
            <w:vAlign w:val="center"/>
            <w:hideMark/>
          </w:tcPr>
          <w:p w14:paraId="4172BDF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89.848.543/0640-60</w:t>
            </w:r>
          </w:p>
        </w:tc>
        <w:tc>
          <w:tcPr>
            <w:tcW w:w="1176" w:type="pct"/>
            <w:tcBorders>
              <w:top w:val="nil"/>
              <w:left w:val="nil"/>
              <w:bottom w:val="single" w:sz="8" w:space="0" w:color="auto"/>
              <w:right w:val="single" w:sz="8" w:space="0" w:color="auto"/>
            </w:tcBorders>
            <w:shd w:val="clear" w:color="auto" w:fill="auto"/>
            <w:vAlign w:val="center"/>
            <w:hideMark/>
          </w:tcPr>
          <w:p w14:paraId="69EEEB0C"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EQUIPAMENTO ELETRONICO</w:t>
            </w:r>
          </w:p>
        </w:tc>
      </w:tr>
      <w:tr w:rsidR="004C3514" w:rsidRPr="005D7E34" w14:paraId="6690A25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3CAEE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A0E0C5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7FD13B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2EA52B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10434</w:t>
            </w:r>
          </w:p>
        </w:tc>
        <w:tc>
          <w:tcPr>
            <w:tcW w:w="388" w:type="pct"/>
            <w:tcBorders>
              <w:top w:val="nil"/>
              <w:left w:val="nil"/>
              <w:bottom w:val="single" w:sz="8" w:space="0" w:color="auto"/>
              <w:right w:val="single" w:sz="8" w:space="0" w:color="auto"/>
            </w:tcBorders>
            <w:shd w:val="clear" w:color="auto" w:fill="auto"/>
            <w:noWrap/>
            <w:vAlign w:val="center"/>
            <w:hideMark/>
          </w:tcPr>
          <w:p w14:paraId="5273D3E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23/02/2021</w:t>
            </w:r>
          </w:p>
        </w:tc>
        <w:tc>
          <w:tcPr>
            <w:tcW w:w="365" w:type="pct"/>
            <w:tcBorders>
              <w:top w:val="nil"/>
              <w:left w:val="nil"/>
              <w:bottom w:val="single" w:sz="8" w:space="0" w:color="auto"/>
              <w:right w:val="single" w:sz="8" w:space="0" w:color="auto"/>
            </w:tcBorders>
            <w:shd w:val="clear" w:color="auto" w:fill="auto"/>
            <w:noWrap/>
            <w:vAlign w:val="center"/>
            <w:hideMark/>
          </w:tcPr>
          <w:p w14:paraId="409613B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1.303,55</w:t>
            </w:r>
          </w:p>
        </w:tc>
        <w:tc>
          <w:tcPr>
            <w:tcW w:w="787" w:type="pct"/>
            <w:tcBorders>
              <w:top w:val="nil"/>
              <w:left w:val="nil"/>
              <w:bottom w:val="single" w:sz="8" w:space="0" w:color="auto"/>
              <w:right w:val="single" w:sz="8" w:space="0" w:color="auto"/>
            </w:tcBorders>
            <w:shd w:val="clear" w:color="auto" w:fill="auto"/>
            <w:vAlign w:val="center"/>
            <w:hideMark/>
          </w:tcPr>
          <w:p w14:paraId="587E836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LOJAS COLOMBO</w:t>
            </w:r>
          </w:p>
        </w:tc>
        <w:tc>
          <w:tcPr>
            <w:tcW w:w="485" w:type="pct"/>
            <w:tcBorders>
              <w:top w:val="nil"/>
              <w:left w:val="nil"/>
              <w:bottom w:val="single" w:sz="8" w:space="0" w:color="auto"/>
              <w:right w:val="single" w:sz="8" w:space="0" w:color="auto"/>
            </w:tcBorders>
            <w:shd w:val="clear" w:color="000000" w:fill="FFFFFF"/>
            <w:vAlign w:val="center"/>
            <w:hideMark/>
          </w:tcPr>
          <w:p w14:paraId="088319C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89.848.543/0640-60</w:t>
            </w:r>
          </w:p>
        </w:tc>
        <w:tc>
          <w:tcPr>
            <w:tcW w:w="1176" w:type="pct"/>
            <w:tcBorders>
              <w:top w:val="nil"/>
              <w:left w:val="nil"/>
              <w:bottom w:val="single" w:sz="8" w:space="0" w:color="auto"/>
              <w:right w:val="single" w:sz="8" w:space="0" w:color="auto"/>
            </w:tcBorders>
            <w:shd w:val="clear" w:color="auto" w:fill="auto"/>
            <w:vAlign w:val="center"/>
            <w:hideMark/>
          </w:tcPr>
          <w:p w14:paraId="28808C3C"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EQUIPAMENTO ELETRO-ELETRONICO</w:t>
            </w:r>
          </w:p>
        </w:tc>
      </w:tr>
      <w:tr w:rsidR="004C3514" w:rsidRPr="005D7E34" w14:paraId="16F3614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B043C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624621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CD4B6F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77B358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2831</w:t>
            </w:r>
          </w:p>
        </w:tc>
        <w:tc>
          <w:tcPr>
            <w:tcW w:w="388" w:type="pct"/>
            <w:tcBorders>
              <w:top w:val="nil"/>
              <w:left w:val="nil"/>
              <w:bottom w:val="single" w:sz="8" w:space="0" w:color="auto"/>
              <w:right w:val="single" w:sz="8" w:space="0" w:color="auto"/>
            </w:tcBorders>
            <w:shd w:val="clear" w:color="auto" w:fill="auto"/>
            <w:noWrap/>
            <w:vAlign w:val="center"/>
            <w:hideMark/>
          </w:tcPr>
          <w:p w14:paraId="3CC1978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17/08/2020</w:t>
            </w:r>
          </w:p>
        </w:tc>
        <w:tc>
          <w:tcPr>
            <w:tcW w:w="365" w:type="pct"/>
            <w:tcBorders>
              <w:top w:val="nil"/>
              <w:left w:val="nil"/>
              <w:bottom w:val="single" w:sz="8" w:space="0" w:color="auto"/>
              <w:right w:val="single" w:sz="8" w:space="0" w:color="auto"/>
            </w:tcBorders>
            <w:shd w:val="clear" w:color="auto" w:fill="auto"/>
            <w:noWrap/>
            <w:vAlign w:val="center"/>
            <w:hideMark/>
          </w:tcPr>
          <w:p w14:paraId="69DE9F7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12.112,73</w:t>
            </w:r>
          </w:p>
        </w:tc>
        <w:tc>
          <w:tcPr>
            <w:tcW w:w="787" w:type="pct"/>
            <w:tcBorders>
              <w:top w:val="nil"/>
              <w:left w:val="nil"/>
              <w:bottom w:val="single" w:sz="8" w:space="0" w:color="auto"/>
              <w:right w:val="single" w:sz="8" w:space="0" w:color="auto"/>
            </w:tcBorders>
            <w:shd w:val="clear" w:color="auto" w:fill="auto"/>
            <w:vAlign w:val="center"/>
            <w:hideMark/>
          </w:tcPr>
          <w:p w14:paraId="1C992D8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485" w:type="pct"/>
            <w:tcBorders>
              <w:top w:val="nil"/>
              <w:left w:val="nil"/>
              <w:bottom w:val="single" w:sz="8" w:space="0" w:color="auto"/>
              <w:right w:val="single" w:sz="8" w:space="0" w:color="auto"/>
            </w:tcBorders>
            <w:shd w:val="clear" w:color="000000" w:fill="FFFFFF"/>
            <w:vAlign w:val="center"/>
            <w:hideMark/>
          </w:tcPr>
          <w:p w14:paraId="3B74EAA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85.255.024/0001-44</w:t>
            </w:r>
          </w:p>
        </w:tc>
        <w:tc>
          <w:tcPr>
            <w:tcW w:w="1176" w:type="pct"/>
            <w:tcBorders>
              <w:top w:val="nil"/>
              <w:left w:val="nil"/>
              <w:bottom w:val="single" w:sz="8" w:space="0" w:color="auto"/>
              <w:right w:val="single" w:sz="8" w:space="0" w:color="auto"/>
            </w:tcBorders>
            <w:shd w:val="clear" w:color="auto" w:fill="auto"/>
            <w:vAlign w:val="center"/>
            <w:hideMark/>
          </w:tcPr>
          <w:p w14:paraId="0F5A5173"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LAJE TRELIÇADA</w:t>
            </w:r>
          </w:p>
        </w:tc>
      </w:tr>
      <w:tr w:rsidR="004C3514" w:rsidRPr="005D7E34" w14:paraId="48E14C9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E792A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BF0AF9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B8CCE7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3D9249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2891</w:t>
            </w:r>
          </w:p>
        </w:tc>
        <w:tc>
          <w:tcPr>
            <w:tcW w:w="388" w:type="pct"/>
            <w:tcBorders>
              <w:top w:val="nil"/>
              <w:left w:val="nil"/>
              <w:bottom w:val="single" w:sz="8" w:space="0" w:color="auto"/>
              <w:right w:val="single" w:sz="8" w:space="0" w:color="auto"/>
            </w:tcBorders>
            <w:shd w:val="clear" w:color="auto" w:fill="auto"/>
            <w:noWrap/>
            <w:vAlign w:val="center"/>
            <w:hideMark/>
          </w:tcPr>
          <w:p w14:paraId="7C5C7BC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29/09/2020</w:t>
            </w:r>
          </w:p>
        </w:tc>
        <w:tc>
          <w:tcPr>
            <w:tcW w:w="365" w:type="pct"/>
            <w:tcBorders>
              <w:top w:val="nil"/>
              <w:left w:val="nil"/>
              <w:bottom w:val="single" w:sz="8" w:space="0" w:color="auto"/>
              <w:right w:val="single" w:sz="8" w:space="0" w:color="auto"/>
            </w:tcBorders>
            <w:shd w:val="clear" w:color="auto" w:fill="auto"/>
            <w:noWrap/>
            <w:vAlign w:val="center"/>
            <w:hideMark/>
          </w:tcPr>
          <w:p w14:paraId="03058ED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8.721,64</w:t>
            </w:r>
          </w:p>
        </w:tc>
        <w:tc>
          <w:tcPr>
            <w:tcW w:w="787" w:type="pct"/>
            <w:tcBorders>
              <w:top w:val="nil"/>
              <w:left w:val="nil"/>
              <w:bottom w:val="single" w:sz="8" w:space="0" w:color="auto"/>
              <w:right w:val="single" w:sz="8" w:space="0" w:color="auto"/>
            </w:tcBorders>
            <w:shd w:val="clear" w:color="auto" w:fill="auto"/>
            <w:vAlign w:val="center"/>
            <w:hideMark/>
          </w:tcPr>
          <w:p w14:paraId="07455FD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485" w:type="pct"/>
            <w:tcBorders>
              <w:top w:val="nil"/>
              <w:left w:val="nil"/>
              <w:bottom w:val="single" w:sz="8" w:space="0" w:color="auto"/>
              <w:right w:val="single" w:sz="8" w:space="0" w:color="auto"/>
            </w:tcBorders>
            <w:shd w:val="clear" w:color="000000" w:fill="FFFFFF"/>
            <w:vAlign w:val="center"/>
            <w:hideMark/>
          </w:tcPr>
          <w:p w14:paraId="0B7B7D0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85.255.024/0001-44</w:t>
            </w:r>
          </w:p>
        </w:tc>
        <w:tc>
          <w:tcPr>
            <w:tcW w:w="1176" w:type="pct"/>
            <w:tcBorders>
              <w:top w:val="nil"/>
              <w:left w:val="nil"/>
              <w:bottom w:val="single" w:sz="8" w:space="0" w:color="auto"/>
              <w:right w:val="single" w:sz="8" w:space="0" w:color="auto"/>
            </w:tcBorders>
            <w:shd w:val="clear" w:color="auto" w:fill="auto"/>
            <w:vAlign w:val="center"/>
            <w:hideMark/>
          </w:tcPr>
          <w:p w14:paraId="1B77400F"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LAJE TRELIÇADA</w:t>
            </w:r>
          </w:p>
        </w:tc>
      </w:tr>
      <w:tr w:rsidR="004C3514" w:rsidRPr="005D7E34" w14:paraId="68EC883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43A78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C7DBC4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EABF2E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591D04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2925</w:t>
            </w:r>
          </w:p>
        </w:tc>
        <w:tc>
          <w:tcPr>
            <w:tcW w:w="388" w:type="pct"/>
            <w:tcBorders>
              <w:top w:val="nil"/>
              <w:left w:val="nil"/>
              <w:bottom w:val="single" w:sz="8" w:space="0" w:color="auto"/>
              <w:right w:val="single" w:sz="8" w:space="0" w:color="auto"/>
            </w:tcBorders>
            <w:shd w:val="clear" w:color="auto" w:fill="auto"/>
            <w:noWrap/>
            <w:vAlign w:val="center"/>
            <w:hideMark/>
          </w:tcPr>
          <w:p w14:paraId="15EEDC4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09/11/2020</w:t>
            </w:r>
          </w:p>
        </w:tc>
        <w:tc>
          <w:tcPr>
            <w:tcW w:w="365" w:type="pct"/>
            <w:tcBorders>
              <w:top w:val="nil"/>
              <w:left w:val="nil"/>
              <w:bottom w:val="single" w:sz="8" w:space="0" w:color="auto"/>
              <w:right w:val="single" w:sz="8" w:space="0" w:color="auto"/>
            </w:tcBorders>
            <w:shd w:val="clear" w:color="auto" w:fill="auto"/>
            <w:noWrap/>
            <w:vAlign w:val="center"/>
            <w:hideMark/>
          </w:tcPr>
          <w:p w14:paraId="0786408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11.537,56</w:t>
            </w:r>
          </w:p>
        </w:tc>
        <w:tc>
          <w:tcPr>
            <w:tcW w:w="787" w:type="pct"/>
            <w:tcBorders>
              <w:top w:val="nil"/>
              <w:left w:val="nil"/>
              <w:bottom w:val="single" w:sz="8" w:space="0" w:color="auto"/>
              <w:right w:val="single" w:sz="8" w:space="0" w:color="auto"/>
            </w:tcBorders>
            <w:shd w:val="clear" w:color="auto" w:fill="auto"/>
            <w:vAlign w:val="center"/>
            <w:hideMark/>
          </w:tcPr>
          <w:p w14:paraId="44664A9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485" w:type="pct"/>
            <w:tcBorders>
              <w:top w:val="nil"/>
              <w:left w:val="nil"/>
              <w:bottom w:val="single" w:sz="8" w:space="0" w:color="auto"/>
              <w:right w:val="single" w:sz="8" w:space="0" w:color="auto"/>
            </w:tcBorders>
            <w:shd w:val="clear" w:color="000000" w:fill="FFFFFF"/>
            <w:vAlign w:val="center"/>
            <w:hideMark/>
          </w:tcPr>
          <w:p w14:paraId="2349657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85.255.024/0001-44</w:t>
            </w:r>
          </w:p>
        </w:tc>
        <w:tc>
          <w:tcPr>
            <w:tcW w:w="1176" w:type="pct"/>
            <w:tcBorders>
              <w:top w:val="nil"/>
              <w:left w:val="nil"/>
              <w:bottom w:val="single" w:sz="8" w:space="0" w:color="auto"/>
              <w:right w:val="single" w:sz="8" w:space="0" w:color="auto"/>
            </w:tcBorders>
            <w:shd w:val="clear" w:color="auto" w:fill="auto"/>
            <w:vAlign w:val="center"/>
            <w:hideMark/>
          </w:tcPr>
          <w:p w14:paraId="51C7614C"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LAJE TRELIÇADA</w:t>
            </w:r>
          </w:p>
        </w:tc>
      </w:tr>
      <w:tr w:rsidR="004C3514" w:rsidRPr="005D7E34" w14:paraId="6890D47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3347A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B50B40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2181D2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223577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18456</w:t>
            </w:r>
          </w:p>
        </w:tc>
        <w:tc>
          <w:tcPr>
            <w:tcW w:w="388" w:type="pct"/>
            <w:tcBorders>
              <w:top w:val="nil"/>
              <w:left w:val="nil"/>
              <w:bottom w:val="single" w:sz="8" w:space="0" w:color="auto"/>
              <w:right w:val="single" w:sz="8" w:space="0" w:color="auto"/>
            </w:tcBorders>
            <w:shd w:val="clear" w:color="auto" w:fill="auto"/>
            <w:noWrap/>
            <w:vAlign w:val="center"/>
            <w:hideMark/>
          </w:tcPr>
          <w:p w14:paraId="20DFDC4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23/03/2021</w:t>
            </w:r>
          </w:p>
        </w:tc>
        <w:tc>
          <w:tcPr>
            <w:tcW w:w="365" w:type="pct"/>
            <w:tcBorders>
              <w:top w:val="nil"/>
              <w:left w:val="nil"/>
              <w:bottom w:val="single" w:sz="8" w:space="0" w:color="auto"/>
              <w:right w:val="single" w:sz="8" w:space="0" w:color="auto"/>
            </w:tcBorders>
            <w:shd w:val="clear" w:color="auto" w:fill="auto"/>
            <w:noWrap/>
            <w:vAlign w:val="center"/>
            <w:hideMark/>
          </w:tcPr>
          <w:p w14:paraId="471189E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295,7</w:t>
            </w:r>
          </w:p>
        </w:tc>
        <w:tc>
          <w:tcPr>
            <w:tcW w:w="787" w:type="pct"/>
            <w:tcBorders>
              <w:top w:val="nil"/>
              <w:left w:val="nil"/>
              <w:bottom w:val="single" w:sz="8" w:space="0" w:color="auto"/>
              <w:right w:val="single" w:sz="8" w:space="0" w:color="auto"/>
            </w:tcBorders>
            <w:shd w:val="clear" w:color="auto" w:fill="auto"/>
            <w:vAlign w:val="center"/>
            <w:hideMark/>
          </w:tcPr>
          <w:p w14:paraId="06E416B2"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CONSTRUCOLOR TINTAS </w:t>
            </w:r>
          </w:p>
        </w:tc>
        <w:tc>
          <w:tcPr>
            <w:tcW w:w="485" w:type="pct"/>
            <w:tcBorders>
              <w:top w:val="nil"/>
              <w:left w:val="nil"/>
              <w:bottom w:val="single" w:sz="8" w:space="0" w:color="auto"/>
              <w:right w:val="single" w:sz="8" w:space="0" w:color="auto"/>
            </w:tcBorders>
            <w:shd w:val="clear" w:color="000000" w:fill="FFFFFF"/>
            <w:vAlign w:val="center"/>
            <w:hideMark/>
          </w:tcPr>
          <w:p w14:paraId="774771D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78.515.624/0010-20</w:t>
            </w:r>
          </w:p>
        </w:tc>
        <w:tc>
          <w:tcPr>
            <w:tcW w:w="1176" w:type="pct"/>
            <w:tcBorders>
              <w:top w:val="nil"/>
              <w:left w:val="nil"/>
              <w:bottom w:val="single" w:sz="8" w:space="0" w:color="auto"/>
              <w:right w:val="single" w:sz="8" w:space="0" w:color="auto"/>
            </w:tcBorders>
            <w:shd w:val="clear" w:color="auto" w:fill="auto"/>
            <w:vAlign w:val="center"/>
            <w:hideMark/>
          </w:tcPr>
          <w:p w14:paraId="0AE75ABE"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MATERIAL PARA PINTURA</w:t>
            </w:r>
          </w:p>
        </w:tc>
      </w:tr>
      <w:tr w:rsidR="004C3514" w:rsidRPr="005D7E34" w14:paraId="5A61768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33778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C7C520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86398E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FEEB9C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150</w:t>
            </w:r>
          </w:p>
        </w:tc>
        <w:tc>
          <w:tcPr>
            <w:tcW w:w="388" w:type="pct"/>
            <w:tcBorders>
              <w:top w:val="nil"/>
              <w:left w:val="nil"/>
              <w:bottom w:val="single" w:sz="8" w:space="0" w:color="auto"/>
              <w:right w:val="single" w:sz="8" w:space="0" w:color="auto"/>
            </w:tcBorders>
            <w:shd w:val="clear" w:color="auto" w:fill="auto"/>
            <w:noWrap/>
            <w:vAlign w:val="center"/>
            <w:hideMark/>
          </w:tcPr>
          <w:p w14:paraId="6458EC0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42642E0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15.110,89</w:t>
            </w:r>
          </w:p>
        </w:tc>
        <w:tc>
          <w:tcPr>
            <w:tcW w:w="787" w:type="pct"/>
            <w:tcBorders>
              <w:top w:val="nil"/>
              <w:left w:val="nil"/>
              <w:bottom w:val="single" w:sz="8" w:space="0" w:color="auto"/>
              <w:right w:val="single" w:sz="8" w:space="0" w:color="auto"/>
            </w:tcBorders>
            <w:shd w:val="clear" w:color="auto" w:fill="auto"/>
            <w:vAlign w:val="center"/>
            <w:hideMark/>
          </w:tcPr>
          <w:p w14:paraId="18476A3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06C26A05"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6B69F178"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RADIER, CONCRETAGEM E LOCAÇÃO</w:t>
            </w:r>
          </w:p>
        </w:tc>
      </w:tr>
      <w:tr w:rsidR="004C3514" w:rsidRPr="005D7E34" w14:paraId="6176290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0C6B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F81839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6A2400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97E1B6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157</w:t>
            </w:r>
          </w:p>
        </w:tc>
        <w:tc>
          <w:tcPr>
            <w:tcW w:w="388" w:type="pct"/>
            <w:tcBorders>
              <w:top w:val="nil"/>
              <w:left w:val="nil"/>
              <w:bottom w:val="single" w:sz="8" w:space="0" w:color="auto"/>
              <w:right w:val="single" w:sz="8" w:space="0" w:color="auto"/>
            </w:tcBorders>
            <w:shd w:val="clear" w:color="auto" w:fill="auto"/>
            <w:noWrap/>
            <w:vAlign w:val="center"/>
            <w:hideMark/>
          </w:tcPr>
          <w:p w14:paraId="75EE7C0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591A417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8.160,21</w:t>
            </w:r>
          </w:p>
        </w:tc>
        <w:tc>
          <w:tcPr>
            <w:tcW w:w="787" w:type="pct"/>
            <w:tcBorders>
              <w:top w:val="nil"/>
              <w:left w:val="nil"/>
              <w:bottom w:val="single" w:sz="8" w:space="0" w:color="auto"/>
              <w:right w:val="single" w:sz="8" w:space="0" w:color="auto"/>
            </w:tcBorders>
            <w:shd w:val="clear" w:color="auto" w:fill="auto"/>
            <w:vAlign w:val="center"/>
            <w:hideMark/>
          </w:tcPr>
          <w:p w14:paraId="5F4E290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5487DCBC"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7B2BFC2C"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ALVENARIA DE MURO E LOCAÇÃO</w:t>
            </w:r>
          </w:p>
        </w:tc>
      </w:tr>
      <w:tr w:rsidR="004C3514" w:rsidRPr="005D7E34" w14:paraId="2941B5D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11EEB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3FF497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3B1CDB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72DD8E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158</w:t>
            </w:r>
          </w:p>
        </w:tc>
        <w:tc>
          <w:tcPr>
            <w:tcW w:w="388" w:type="pct"/>
            <w:tcBorders>
              <w:top w:val="nil"/>
              <w:left w:val="nil"/>
              <w:bottom w:val="single" w:sz="8" w:space="0" w:color="auto"/>
              <w:right w:val="single" w:sz="8" w:space="0" w:color="auto"/>
            </w:tcBorders>
            <w:shd w:val="clear" w:color="auto" w:fill="auto"/>
            <w:noWrap/>
            <w:vAlign w:val="center"/>
            <w:hideMark/>
          </w:tcPr>
          <w:p w14:paraId="04E5B25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7AF85AF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7.763,25</w:t>
            </w:r>
          </w:p>
        </w:tc>
        <w:tc>
          <w:tcPr>
            <w:tcW w:w="787" w:type="pct"/>
            <w:tcBorders>
              <w:top w:val="nil"/>
              <w:left w:val="nil"/>
              <w:bottom w:val="single" w:sz="8" w:space="0" w:color="auto"/>
              <w:right w:val="single" w:sz="8" w:space="0" w:color="auto"/>
            </w:tcBorders>
            <w:shd w:val="clear" w:color="auto" w:fill="auto"/>
            <w:vAlign w:val="center"/>
            <w:hideMark/>
          </w:tcPr>
          <w:p w14:paraId="24C6DD5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7C265F8B"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672C4AE2"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VIGAS, PILARES E CONTRAPISO</w:t>
            </w:r>
          </w:p>
        </w:tc>
      </w:tr>
      <w:tr w:rsidR="004C3514" w:rsidRPr="005D7E34" w14:paraId="326087F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E8D41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71E376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D4110B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42BE8B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161</w:t>
            </w:r>
          </w:p>
        </w:tc>
        <w:tc>
          <w:tcPr>
            <w:tcW w:w="388" w:type="pct"/>
            <w:tcBorders>
              <w:top w:val="nil"/>
              <w:left w:val="nil"/>
              <w:bottom w:val="single" w:sz="8" w:space="0" w:color="auto"/>
              <w:right w:val="single" w:sz="8" w:space="0" w:color="auto"/>
            </w:tcBorders>
            <w:shd w:val="clear" w:color="auto" w:fill="auto"/>
            <w:noWrap/>
            <w:vAlign w:val="center"/>
            <w:hideMark/>
          </w:tcPr>
          <w:p w14:paraId="438BAE5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60AB1A3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20.088,00</w:t>
            </w:r>
          </w:p>
        </w:tc>
        <w:tc>
          <w:tcPr>
            <w:tcW w:w="787" w:type="pct"/>
            <w:tcBorders>
              <w:top w:val="nil"/>
              <w:left w:val="nil"/>
              <w:bottom w:val="single" w:sz="8" w:space="0" w:color="auto"/>
              <w:right w:val="single" w:sz="8" w:space="0" w:color="auto"/>
            </w:tcBorders>
            <w:shd w:val="clear" w:color="auto" w:fill="auto"/>
            <w:vAlign w:val="center"/>
            <w:hideMark/>
          </w:tcPr>
          <w:p w14:paraId="1F1A749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54F6D9C8"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1D0DB835"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MONTAGEM DE LAJE E ALV ESTRUTURAL</w:t>
            </w:r>
          </w:p>
        </w:tc>
      </w:tr>
      <w:tr w:rsidR="004C3514" w:rsidRPr="005D7E34" w14:paraId="54254A8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4D103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373964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459C1A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26791D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163</w:t>
            </w:r>
          </w:p>
        </w:tc>
        <w:tc>
          <w:tcPr>
            <w:tcW w:w="388" w:type="pct"/>
            <w:tcBorders>
              <w:top w:val="nil"/>
              <w:left w:val="nil"/>
              <w:bottom w:val="single" w:sz="8" w:space="0" w:color="auto"/>
              <w:right w:val="single" w:sz="8" w:space="0" w:color="auto"/>
            </w:tcBorders>
            <w:shd w:val="clear" w:color="auto" w:fill="auto"/>
            <w:noWrap/>
            <w:vAlign w:val="center"/>
            <w:hideMark/>
          </w:tcPr>
          <w:p w14:paraId="0A53B5D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4873919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25.340,10</w:t>
            </w:r>
          </w:p>
        </w:tc>
        <w:tc>
          <w:tcPr>
            <w:tcW w:w="787" w:type="pct"/>
            <w:tcBorders>
              <w:top w:val="nil"/>
              <w:left w:val="nil"/>
              <w:bottom w:val="single" w:sz="8" w:space="0" w:color="auto"/>
              <w:right w:val="single" w:sz="8" w:space="0" w:color="auto"/>
            </w:tcBorders>
            <w:shd w:val="clear" w:color="auto" w:fill="auto"/>
            <w:vAlign w:val="center"/>
            <w:hideMark/>
          </w:tcPr>
          <w:p w14:paraId="14A5D05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38372639"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36C23984"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REBOCO, COBERTURA E PLATIBANDA</w:t>
            </w:r>
          </w:p>
        </w:tc>
      </w:tr>
      <w:tr w:rsidR="004C3514" w:rsidRPr="005D7E34" w14:paraId="59F9901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A810A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B92BB3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724245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091DEE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164</w:t>
            </w:r>
          </w:p>
        </w:tc>
        <w:tc>
          <w:tcPr>
            <w:tcW w:w="388" w:type="pct"/>
            <w:tcBorders>
              <w:top w:val="nil"/>
              <w:left w:val="nil"/>
              <w:bottom w:val="single" w:sz="8" w:space="0" w:color="auto"/>
              <w:right w:val="single" w:sz="8" w:space="0" w:color="auto"/>
            </w:tcBorders>
            <w:shd w:val="clear" w:color="auto" w:fill="auto"/>
            <w:noWrap/>
            <w:vAlign w:val="center"/>
            <w:hideMark/>
          </w:tcPr>
          <w:p w14:paraId="5721864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3C2958B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20.700,00</w:t>
            </w:r>
          </w:p>
        </w:tc>
        <w:tc>
          <w:tcPr>
            <w:tcW w:w="787" w:type="pct"/>
            <w:tcBorders>
              <w:top w:val="nil"/>
              <w:left w:val="nil"/>
              <w:bottom w:val="single" w:sz="8" w:space="0" w:color="auto"/>
              <w:right w:val="single" w:sz="8" w:space="0" w:color="auto"/>
            </w:tcBorders>
            <w:shd w:val="clear" w:color="auto" w:fill="auto"/>
            <w:vAlign w:val="center"/>
            <w:hideMark/>
          </w:tcPr>
          <w:p w14:paraId="193E29A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00D16B41"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7D0C3FD4"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ARMAÇÃO ESTACAS HÉLICE</w:t>
            </w:r>
          </w:p>
        </w:tc>
      </w:tr>
      <w:tr w:rsidR="004C3514" w:rsidRPr="005D7E34" w14:paraId="4DE927D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19B34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2FF540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846807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3BAD70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168</w:t>
            </w:r>
          </w:p>
        </w:tc>
        <w:tc>
          <w:tcPr>
            <w:tcW w:w="388" w:type="pct"/>
            <w:tcBorders>
              <w:top w:val="nil"/>
              <w:left w:val="nil"/>
              <w:bottom w:val="single" w:sz="8" w:space="0" w:color="auto"/>
              <w:right w:val="single" w:sz="8" w:space="0" w:color="auto"/>
            </w:tcBorders>
            <w:shd w:val="clear" w:color="auto" w:fill="auto"/>
            <w:noWrap/>
            <w:vAlign w:val="center"/>
            <w:hideMark/>
          </w:tcPr>
          <w:p w14:paraId="01D80F2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04/01/2021</w:t>
            </w:r>
          </w:p>
        </w:tc>
        <w:tc>
          <w:tcPr>
            <w:tcW w:w="365" w:type="pct"/>
            <w:tcBorders>
              <w:top w:val="nil"/>
              <w:left w:val="nil"/>
              <w:bottom w:val="single" w:sz="8" w:space="0" w:color="auto"/>
              <w:right w:val="single" w:sz="8" w:space="0" w:color="auto"/>
            </w:tcBorders>
            <w:shd w:val="clear" w:color="auto" w:fill="auto"/>
            <w:noWrap/>
            <w:vAlign w:val="center"/>
            <w:hideMark/>
          </w:tcPr>
          <w:p w14:paraId="58CAC67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10.710,50</w:t>
            </w:r>
          </w:p>
        </w:tc>
        <w:tc>
          <w:tcPr>
            <w:tcW w:w="787" w:type="pct"/>
            <w:tcBorders>
              <w:top w:val="nil"/>
              <w:left w:val="nil"/>
              <w:bottom w:val="single" w:sz="8" w:space="0" w:color="auto"/>
              <w:right w:val="single" w:sz="8" w:space="0" w:color="auto"/>
            </w:tcBorders>
            <w:shd w:val="clear" w:color="auto" w:fill="auto"/>
            <w:vAlign w:val="center"/>
            <w:hideMark/>
          </w:tcPr>
          <w:p w14:paraId="762D18B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3B198ED4"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5E8921F9"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ARMAÇÃO ESTACAS HÉLICE E MONTAGEM DE ESCADAS</w:t>
            </w:r>
          </w:p>
        </w:tc>
      </w:tr>
      <w:tr w:rsidR="004C3514" w:rsidRPr="005D7E34" w14:paraId="582DBC3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A97F6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58868C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D28918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862DB6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170</w:t>
            </w:r>
          </w:p>
        </w:tc>
        <w:tc>
          <w:tcPr>
            <w:tcW w:w="388" w:type="pct"/>
            <w:tcBorders>
              <w:top w:val="nil"/>
              <w:left w:val="nil"/>
              <w:bottom w:val="single" w:sz="8" w:space="0" w:color="auto"/>
              <w:right w:val="single" w:sz="8" w:space="0" w:color="auto"/>
            </w:tcBorders>
            <w:shd w:val="clear" w:color="auto" w:fill="auto"/>
            <w:noWrap/>
            <w:vAlign w:val="center"/>
            <w:hideMark/>
          </w:tcPr>
          <w:p w14:paraId="3387DA9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04/01/2021</w:t>
            </w:r>
          </w:p>
        </w:tc>
        <w:tc>
          <w:tcPr>
            <w:tcW w:w="365" w:type="pct"/>
            <w:tcBorders>
              <w:top w:val="nil"/>
              <w:left w:val="nil"/>
              <w:bottom w:val="single" w:sz="8" w:space="0" w:color="auto"/>
              <w:right w:val="single" w:sz="8" w:space="0" w:color="auto"/>
            </w:tcBorders>
            <w:shd w:val="clear" w:color="auto" w:fill="auto"/>
            <w:noWrap/>
            <w:vAlign w:val="center"/>
            <w:hideMark/>
          </w:tcPr>
          <w:p w14:paraId="7DD949A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12.270,00</w:t>
            </w:r>
          </w:p>
        </w:tc>
        <w:tc>
          <w:tcPr>
            <w:tcW w:w="787" w:type="pct"/>
            <w:tcBorders>
              <w:top w:val="nil"/>
              <w:left w:val="nil"/>
              <w:bottom w:val="single" w:sz="8" w:space="0" w:color="auto"/>
              <w:right w:val="single" w:sz="8" w:space="0" w:color="auto"/>
            </w:tcBorders>
            <w:shd w:val="clear" w:color="auto" w:fill="auto"/>
            <w:vAlign w:val="center"/>
            <w:hideMark/>
          </w:tcPr>
          <w:p w14:paraId="13EAE5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356BBB2D"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00F87F06"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DESMONTE E FECHAMENTO DE TAPUME, CONCR GALERIA PLUV.</w:t>
            </w:r>
          </w:p>
        </w:tc>
      </w:tr>
      <w:tr w:rsidR="004C3514" w:rsidRPr="005D7E34" w14:paraId="382E1C0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9A0B7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9B744E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6DB15E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DE328E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171</w:t>
            </w:r>
          </w:p>
        </w:tc>
        <w:tc>
          <w:tcPr>
            <w:tcW w:w="388" w:type="pct"/>
            <w:tcBorders>
              <w:top w:val="nil"/>
              <w:left w:val="nil"/>
              <w:bottom w:val="single" w:sz="8" w:space="0" w:color="auto"/>
              <w:right w:val="single" w:sz="8" w:space="0" w:color="auto"/>
            </w:tcBorders>
            <w:shd w:val="clear" w:color="auto" w:fill="auto"/>
            <w:noWrap/>
            <w:vAlign w:val="center"/>
            <w:hideMark/>
          </w:tcPr>
          <w:p w14:paraId="3EA55A1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04/01/2021</w:t>
            </w:r>
          </w:p>
        </w:tc>
        <w:tc>
          <w:tcPr>
            <w:tcW w:w="365" w:type="pct"/>
            <w:tcBorders>
              <w:top w:val="nil"/>
              <w:left w:val="nil"/>
              <w:bottom w:val="single" w:sz="8" w:space="0" w:color="auto"/>
              <w:right w:val="single" w:sz="8" w:space="0" w:color="auto"/>
            </w:tcBorders>
            <w:shd w:val="clear" w:color="auto" w:fill="auto"/>
            <w:noWrap/>
            <w:vAlign w:val="center"/>
            <w:hideMark/>
          </w:tcPr>
          <w:p w14:paraId="687F2B4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3.072,00</w:t>
            </w:r>
          </w:p>
        </w:tc>
        <w:tc>
          <w:tcPr>
            <w:tcW w:w="787" w:type="pct"/>
            <w:tcBorders>
              <w:top w:val="nil"/>
              <w:left w:val="nil"/>
              <w:bottom w:val="single" w:sz="8" w:space="0" w:color="auto"/>
              <w:right w:val="single" w:sz="8" w:space="0" w:color="auto"/>
            </w:tcBorders>
            <w:shd w:val="clear" w:color="auto" w:fill="auto"/>
            <w:vAlign w:val="center"/>
            <w:hideMark/>
          </w:tcPr>
          <w:p w14:paraId="71AB4E3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53E408D1"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6E33115D"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DESCARGA DE MATERIAL E LIMPEZA DA OBRA</w:t>
            </w:r>
          </w:p>
        </w:tc>
      </w:tr>
      <w:tr w:rsidR="004C3514" w:rsidRPr="005D7E34" w14:paraId="037A29A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F589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5A577A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7ED35A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3174E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181</w:t>
            </w:r>
          </w:p>
        </w:tc>
        <w:tc>
          <w:tcPr>
            <w:tcW w:w="388" w:type="pct"/>
            <w:tcBorders>
              <w:top w:val="nil"/>
              <w:left w:val="nil"/>
              <w:bottom w:val="single" w:sz="8" w:space="0" w:color="auto"/>
              <w:right w:val="single" w:sz="8" w:space="0" w:color="auto"/>
            </w:tcBorders>
            <w:shd w:val="clear" w:color="auto" w:fill="auto"/>
            <w:noWrap/>
            <w:vAlign w:val="center"/>
            <w:hideMark/>
          </w:tcPr>
          <w:p w14:paraId="0E5FC00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0A579AA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20.206,96</w:t>
            </w:r>
          </w:p>
        </w:tc>
        <w:tc>
          <w:tcPr>
            <w:tcW w:w="787" w:type="pct"/>
            <w:tcBorders>
              <w:top w:val="nil"/>
              <w:left w:val="nil"/>
              <w:bottom w:val="single" w:sz="8" w:space="0" w:color="auto"/>
              <w:right w:val="single" w:sz="8" w:space="0" w:color="auto"/>
            </w:tcBorders>
            <w:shd w:val="clear" w:color="auto" w:fill="auto"/>
            <w:vAlign w:val="center"/>
            <w:hideMark/>
          </w:tcPr>
          <w:p w14:paraId="5DD4A9A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427DFD62"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766E6088"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RADIER, VEDAÇÃO E CONCRETAGEM DE MURO</w:t>
            </w:r>
          </w:p>
        </w:tc>
      </w:tr>
      <w:tr w:rsidR="004C3514" w:rsidRPr="005D7E34" w14:paraId="5AB6C26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09BF8C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AA4BF3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D488CA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348C8C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184</w:t>
            </w:r>
          </w:p>
        </w:tc>
        <w:tc>
          <w:tcPr>
            <w:tcW w:w="388" w:type="pct"/>
            <w:tcBorders>
              <w:top w:val="nil"/>
              <w:left w:val="nil"/>
              <w:bottom w:val="single" w:sz="8" w:space="0" w:color="auto"/>
              <w:right w:val="single" w:sz="8" w:space="0" w:color="auto"/>
            </w:tcBorders>
            <w:shd w:val="clear" w:color="auto" w:fill="auto"/>
            <w:noWrap/>
            <w:vAlign w:val="center"/>
            <w:hideMark/>
          </w:tcPr>
          <w:p w14:paraId="1A4C03B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09/02/2021</w:t>
            </w:r>
          </w:p>
        </w:tc>
        <w:tc>
          <w:tcPr>
            <w:tcW w:w="365" w:type="pct"/>
            <w:tcBorders>
              <w:top w:val="nil"/>
              <w:left w:val="nil"/>
              <w:bottom w:val="single" w:sz="8" w:space="0" w:color="auto"/>
              <w:right w:val="single" w:sz="8" w:space="0" w:color="auto"/>
            </w:tcBorders>
            <w:shd w:val="clear" w:color="auto" w:fill="auto"/>
            <w:noWrap/>
            <w:vAlign w:val="center"/>
            <w:hideMark/>
          </w:tcPr>
          <w:p w14:paraId="71365F0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10.412,00</w:t>
            </w:r>
          </w:p>
        </w:tc>
        <w:tc>
          <w:tcPr>
            <w:tcW w:w="787" w:type="pct"/>
            <w:tcBorders>
              <w:top w:val="nil"/>
              <w:left w:val="nil"/>
              <w:bottom w:val="single" w:sz="8" w:space="0" w:color="auto"/>
              <w:right w:val="single" w:sz="8" w:space="0" w:color="auto"/>
            </w:tcBorders>
            <w:shd w:val="clear" w:color="auto" w:fill="auto"/>
            <w:vAlign w:val="center"/>
            <w:hideMark/>
          </w:tcPr>
          <w:p w14:paraId="4DE7F26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564AF3B7"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1474AA52"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CALÇAMENTO PAVER E BOCA DE LOBO</w:t>
            </w:r>
          </w:p>
        </w:tc>
      </w:tr>
      <w:tr w:rsidR="004C3514" w:rsidRPr="005D7E34" w14:paraId="23F1E3F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4D1FF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9CF4CA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0BD407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75E26B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194</w:t>
            </w:r>
          </w:p>
        </w:tc>
        <w:tc>
          <w:tcPr>
            <w:tcW w:w="388" w:type="pct"/>
            <w:tcBorders>
              <w:top w:val="nil"/>
              <w:left w:val="nil"/>
              <w:bottom w:val="single" w:sz="8" w:space="0" w:color="auto"/>
              <w:right w:val="single" w:sz="8" w:space="0" w:color="auto"/>
            </w:tcBorders>
            <w:shd w:val="clear" w:color="auto" w:fill="auto"/>
            <w:noWrap/>
            <w:vAlign w:val="center"/>
            <w:hideMark/>
          </w:tcPr>
          <w:p w14:paraId="31FFF10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42CE7C6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5.722,42</w:t>
            </w:r>
          </w:p>
        </w:tc>
        <w:tc>
          <w:tcPr>
            <w:tcW w:w="787" w:type="pct"/>
            <w:tcBorders>
              <w:top w:val="nil"/>
              <w:left w:val="nil"/>
              <w:bottom w:val="single" w:sz="8" w:space="0" w:color="auto"/>
              <w:right w:val="single" w:sz="8" w:space="0" w:color="auto"/>
            </w:tcBorders>
            <w:shd w:val="clear" w:color="auto" w:fill="auto"/>
            <w:vAlign w:val="center"/>
            <w:hideMark/>
          </w:tcPr>
          <w:p w14:paraId="068638C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663C21B2"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2BE5A4D9"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REFEITORIO, WC E VESTIARIO</w:t>
            </w:r>
          </w:p>
        </w:tc>
      </w:tr>
      <w:tr w:rsidR="004C3514" w:rsidRPr="005D7E34" w14:paraId="6A42E05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C41B8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B5FFF5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CD3F13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9D9BCC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196</w:t>
            </w:r>
          </w:p>
        </w:tc>
        <w:tc>
          <w:tcPr>
            <w:tcW w:w="388" w:type="pct"/>
            <w:tcBorders>
              <w:top w:val="nil"/>
              <w:left w:val="nil"/>
              <w:bottom w:val="single" w:sz="8" w:space="0" w:color="auto"/>
              <w:right w:val="single" w:sz="8" w:space="0" w:color="auto"/>
            </w:tcBorders>
            <w:shd w:val="clear" w:color="auto" w:fill="auto"/>
            <w:noWrap/>
            <w:vAlign w:val="center"/>
            <w:hideMark/>
          </w:tcPr>
          <w:p w14:paraId="012CB49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2B185CC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13.070,00</w:t>
            </w:r>
          </w:p>
        </w:tc>
        <w:tc>
          <w:tcPr>
            <w:tcW w:w="787" w:type="pct"/>
            <w:tcBorders>
              <w:top w:val="nil"/>
              <w:left w:val="nil"/>
              <w:bottom w:val="single" w:sz="8" w:space="0" w:color="auto"/>
              <w:right w:val="single" w:sz="8" w:space="0" w:color="auto"/>
            </w:tcBorders>
            <w:shd w:val="clear" w:color="auto" w:fill="auto"/>
            <w:vAlign w:val="center"/>
            <w:hideMark/>
          </w:tcPr>
          <w:p w14:paraId="60ABC49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38A19DB9"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2B2CA1AB"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ARRASAMENTO DE ESTACAS, FORMAS E ARMADURAS</w:t>
            </w:r>
          </w:p>
        </w:tc>
      </w:tr>
      <w:tr w:rsidR="004C3514" w:rsidRPr="005D7E34" w14:paraId="086F1A8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2A4F41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D35270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B27A12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A5ED61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198</w:t>
            </w:r>
          </w:p>
        </w:tc>
        <w:tc>
          <w:tcPr>
            <w:tcW w:w="388" w:type="pct"/>
            <w:tcBorders>
              <w:top w:val="nil"/>
              <w:left w:val="nil"/>
              <w:bottom w:val="single" w:sz="8" w:space="0" w:color="auto"/>
              <w:right w:val="single" w:sz="8" w:space="0" w:color="auto"/>
            </w:tcBorders>
            <w:shd w:val="clear" w:color="auto" w:fill="auto"/>
            <w:noWrap/>
            <w:vAlign w:val="center"/>
            <w:hideMark/>
          </w:tcPr>
          <w:p w14:paraId="5348511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12/03/2021</w:t>
            </w:r>
          </w:p>
        </w:tc>
        <w:tc>
          <w:tcPr>
            <w:tcW w:w="365" w:type="pct"/>
            <w:tcBorders>
              <w:top w:val="nil"/>
              <w:left w:val="nil"/>
              <w:bottom w:val="single" w:sz="8" w:space="0" w:color="auto"/>
              <w:right w:val="single" w:sz="8" w:space="0" w:color="auto"/>
            </w:tcBorders>
            <w:shd w:val="clear" w:color="auto" w:fill="auto"/>
            <w:noWrap/>
            <w:vAlign w:val="center"/>
            <w:hideMark/>
          </w:tcPr>
          <w:p w14:paraId="185B377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31.046,40</w:t>
            </w:r>
          </w:p>
        </w:tc>
        <w:tc>
          <w:tcPr>
            <w:tcW w:w="787" w:type="pct"/>
            <w:tcBorders>
              <w:top w:val="nil"/>
              <w:left w:val="nil"/>
              <w:bottom w:val="single" w:sz="8" w:space="0" w:color="auto"/>
              <w:right w:val="single" w:sz="8" w:space="0" w:color="auto"/>
            </w:tcBorders>
            <w:shd w:val="clear" w:color="auto" w:fill="auto"/>
            <w:vAlign w:val="center"/>
            <w:hideMark/>
          </w:tcPr>
          <w:p w14:paraId="7E6CC4B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2DC2DE65"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27DA9ABD"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ALVENARIA ESTRUTURAL ETAPA 1 E 2</w:t>
            </w:r>
          </w:p>
        </w:tc>
      </w:tr>
      <w:tr w:rsidR="004C3514" w:rsidRPr="005D7E34" w14:paraId="459DA02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598D0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B84132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4E0395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9051EB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204</w:t>
            </w:r>
          </w:p>
        </w:tc>
        <w:tc>
          <w:tcPr>
            <w:tcW w:w="388" w:type="pct"/>
            <w:tcBorders>
              <w:top w:val="nil"/>
              <w:left w:val="nil"/>
              <w:bottom w:val="single" w:sz="8" w:space="0" w:color="auto"/>
              <w:right w:val="single" w:sz="8" w:space="0" w:color="auto"/>
            </w:tcBorders>
            <w:shd w:val="clear" w:color="auto" w:fill="auto"/>
            <w:noWrap/>
            <w:vAlign w:val="center"/>
            <w:hideMark/>
          </w:tcPr>
          <w:p w14:paraId="0478375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07/04/2021</w:t>
            </w:r>
          </w:p>
        </w:tc>
        <w:tc>
          <w:tcPr>
            <w:tcW w:w="365" w:type="pct"/>
            <w:tcBorders>
              <w:top w:val="nil"/>
              <w:left w:val="nil"/>
              <w:bottom w:val="single" w:sz="8" w:space="0" w:color="auto"/>
              <w:right w:val="single" w:sz="8" w:space="0" w:color="auto"/>
            </w:tcBorders>
            <w:shd w:val="clear" w:color="auto" w:fill="auto"/>
            <w:noWrap/>
            <w:vAlign w:val="center"/>
            <w:hideMark/>
          </w:tcPr>
          <w:p w14:paraId="12EFA47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43.346,60</w:t>
            </w:r>
          </w:p>
        </w:tc>
        <w:tc>
          <w:tcPr>
            <w:tcW w:w="787" w:type="pct"/>
            <w:tcBorders>
              <w:top w:val="nil"/>
              <w:left w:val="nil"/>
              <w:bottom w:val="single" w:sz="8" w:space="0" w:color="auto"/>
              <w:right w:val="single" w:sz="8" w:space="0" w:color="auto"/>
            </w:tcBorders>
            <w:shd w:val="clear" w:color="auto" w:fill="auto"/>
            <w:vAlign w:val="center"/>
            <w:hideMark/>
          </w:tcPr>
          <w:p w14:paraId="0E84B13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138E3703"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51E126E2"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FUNDAÇÃO E ATERRO DO BALDRAME</w:t>
            </w:r>
          </w:p>
        </w:tc>
      </w:tr>
      <w:tr w:rsidR="004C3514" w:rsidRPr="005D7E34" w14:paraId="1F14F0B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1652F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27969D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6DDC84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559129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206</w:t>
            </w:r>
          </w:p>
        </w:tc>
        <w:tc>
          <w:tcPr>
            <w:tcW w:w="388" w:type="pct"/>
            <w:tcBorders>
              <w:top w:val="nil"/>
              <w:left w:val="nil"/>
              <w:bottom w:val="single" w:sz="8" w:space="0" w:color="auto"/>
              <w:right w:val="single" w:sz="8" w:space="0" w:color="auto"/>
            </w:tcBorders>
            <w:shd w:val="clear" w:color="auto" w:fill="auto"/>
            <w:noWrap/>
            <w:vAlign w:val="center"/>
            <w:hideMark/>
          </w:tcPr>
          <w:p w14:paraId="352B6A7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09/04/2021</w:t>
            </w:r>
          </w:p>
        </w:tc>
        <w:tc>
          <w:tcPr>
            <w:tcW w:w="365" w:type="pct"/>
            <w:tcBorders>
              <w:top w:val="nil"/>
              <w:left w:val="nil"/>
              <w:bottom w:val="single" w:sz="8" w:space="0" w:color="auto"/>
              <w:right w:val="single" w:sz="8" w:space="0" w:color="auto"/>
            </w:tcBorders>
            <w:shd w:val="clear" w:color="auto" w:fill="auto"/>
            <w:noWrap/>
            <w:vAlign w:val="center"/>
            <w:hideMark/>
          </w:tcPr>
          <w:p w14:paraId="5D9F82B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4.352,94</w:t>
            </w:r>
          </w:p>
        </w:tc>
        <w:tc>
          <w:tcPr>
            <w:tcW w:w="787" w:type="pct"/>
            <w:tcBorders>
              <w:top w:val="nil"/>
              <w:left w:val="nil"/>
              <w:bottom w:val="single" w:sz="8" w:space="0" w:color="auto"/>
              <w:right w:val="single" w:sz="8" w:space="0" w:color="auto"/>
            </w:tcBorders>
            <w:shd w:val="clear" w:color="auto" w:fill="auto"/>
            <w:vAlign w:val="center"/>
            <w:hideMark/>
          </w:tcPr>
          <w:p w14:paraId="4B665E2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485" w:type="pct"/>
            <w:tcBorders>
              <w:top w:val="nil"/>
              <w:left w:val="nil"/>
              <w:bottom w:val="single" w:sz="8" w:space="0" w:color="auto"/>
              <w:right w:val="single" w:sz="8" w:space="0" w:color="auto"/>
            </w:tcBorders>
            <w:shd w:val="clear" w:color="auto" w:fill="auto"/>
            <w:vAlign w:val="center"/>
            <w:hideMark/>
          </w:tcPr>
          <w:p w14:paraId="3136D66F"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1FCD391E"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MURO, ALV ATÉ FIADA 8, FECH. COBERTURA</w:t>
            </w:r>
          </w:p>
        </w:tc>
      </w:tr>
      <w:tr w:rsidR="004C3514" w:rsidRPr="005D7E34" w14:paraId="57A39CE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646F6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511CB9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6BBE9D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20608B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898068</w:t>
            </w:r>
          </w:p>
        </w:tc>
        <w:tc>
          <w:tcPr>
            <w:tcW w:w="388" w:type="pct"/>
            <w:tcBorders>
              <w:top w:val="nil"/>
              <w:left w:val="nil"/>
              <w:bottom w:val="single" w:sz="8" w:space="0" w:color="auto"/>
              <w:right w:val="single" w:sz="8" w:space="0" w:color="auto"/>
            </w:tcBorders>
            <w:shd w:val="clear" w:color="auto" w:fill="auto"/>
            <w:noWrap/>
            <w:vAlign w:val="center"/>
            <w:hideMark/>
          </w:tcPr>
          <w:p w14:paraId="7C88625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12/03/2021</w:t>
            </w:r>
          </w:p>
        </w:tc>
        <w:tc>
          <w:tcPr>
            <w:tcW w:w="365" w:type="pct"/>
            <w:tcBorders>
              <w:top w:val="nil"/>
              <w:left w:val="nil"/>
              <w:bottom w:val="single" w:sz="8" w:space="0" w:color="auto"/>
              <w:right w:val="single" w:sz="8" w:space="0" w:color="auto"/>
            </w:tcBorders>
            <w:shd w:val="clear" w:color="auto" w:fill="auto"/>
            <w:noWrap/>
            <w:vAlign w:val="center"/>
            <w:hideMark/>
          </w:tcPr>
          <w:p w14:paraId="1731B98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500,5</w:t>
            </w:r>
          </w:p>
        </w:tc>
        <w:tc>
          <w:tcPr>
            <w:tcW w:w="787" w:type="pct"/>
            <w:tcBorders>
              <w:top w:val="nil"/>
              <w:left w:val="nil"/>
              <w:bottom w:val="single" w:sz="8" w:space="0" w:color="auto"/>
              <w:right w:val="single" w:sz="8" w:space="0" w:color="auto"/>
            </w:tcBorders>
            <w:shd w:val="clear" w:color="auto" w:fill="auto"/>
            <w:vAlign w:val="center"/>
            <w:hideMark/>
          </w:tcPr>
          <w:p w14:paraId="69A7A87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COREMMA </w:t>
            </w:r>
          </w:p>
        </w:tc>
        <w:tc>
          <w:tcPr>
            <w:tcW w:w="485" w:type="pct"/>
            <w:tcBorders>
              <w:top w:val="nil"/>
              <w:left w:val="nil"/>
              <w:bottom w:val="single" w:sz="8" w:space="0" w:color="auto"/>
              <w:right w:val="single" w:sz="8" w:space="0" w:color="auto"/>
            </w:tcBorders>
            <w:shd w:val="clear" w:color="000000" w:fill="FFFFFF"/>
            <w:vAlign w:val="center"/>
            <w:hideMark/>
          </w:tcPr>
          <w:p w14:paraId="5FF5D19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83.109.504/0001-71</w:t>
            </w:r>
          </w:p>
        </w:tc>
        <w:tc>
          <w:tcPr>
            <w:tcW w:w="1176" w:type="pct"/>
            <w:tcBorders>
              <w:top w:val="nil"/>
              <w:left w:val="nil"/>
              <w:bottom w:val="single" w:sz="8" w:space="0" w:color="auto"/>
              <w:right w:val="single" w:sz="8" w:space="0" w:color="auto"/>
            </w:tcBorders>
            <w:shd w:val="clear" w:color="auto" w:fill="auto"/>
            <w:vAlign w:val="center"/>
            <w:hideMark/>
          </w:tcPr>
          <w:p w14:paraId="74756B55"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FERRAMENTAS PARA OBRA</w:t>
            </w:r>
          </w:p>
        </w:tc>
      </w:tr>
      <w:tr w:rsidR="004C3514" w:rsidRPr="005D7E34" w14:paraId="386B61E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AC7420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93CE6E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072F60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555104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1722</w:t>
            </w:r>
          </w:p>
        </w:tc>
        <w:tc>
          <w:tcPr>
            <w:tcW w:w="388" w:type="pct"/>
            <w:tcBorders>
              <w:top w:val="nil"/>
              <w:left w:val="nil"/>
              <w:bottom w:val="single" w:sz="8" w:space="0" w:color="auto"/>
              <w:right w:val="single" w:sz="8" w:space="0" w:color="auto"/>
            </w:tcBorders>
            <w:shd w:val="clear" w:color="auto" w:fill="auto"/>
            <w:noWrap/>
            <w:vAlign w:val="center"/>
            <w:hideMark/>
          </w:tcPr>
          <w:p w14:paraId="3B5F6F2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01/02/2021</w:t>
            </w:r>
          </w:p>
        </w:tc>
        <w:tc>
          <w:tcPr>
            <w:tcW w:w="365" w:type="pct"/>
            <w:tcBorders>
              <w:top w:val="nil"/>
              <w:left w:val="nil"/>
              <w:bottom w:val="single" w:sz="8" w:space="0" w:color="auto"/>
              <w:right w:val="single" w:sz="8" w:space="0" w:color="auto"/>
            </w:tcBorders>
            <w:shd w:val="clear" w:color="auto" w:fill="auto"/>
            <w:noWrap/>
            <w:vAlign w:val="center"/>
            <w:hideMark/>
          </w:tcPr>
          <w:p w14:paraId="5738294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4.650,00</w:t>
            </w:r>
          </w:p>
        </w:tc>
        <w:tc>
          <w:tcPr>
            <w:tcW w:w="787" w:type="pct"/>
            <w:tcBorders>
              <w:top w:val="nil"/>
              <w:left w:val="nil"/>
              <w:bottom w:val="single" w:sz="8" w:space="0" w:color="auto"/>
              <w:right w:val="single" w:sz="8" w:space="0" w:color="auto"/>
            </w:tcBorders>
            <w:shd w:val="clear" w:color="auto" w:fill="auto"/>
            <w:vAlign w:val="center"/>
            <w:hideMark/>
          </w:tcPr>
          <w:p w14:paraId="209430C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CTI CENTRO DE TRIAGEM ITAPEMA</w:t>
            </w:r>
          </w:p>
        </w:tc>
        <w:tc>
          <w:tcPr>
            <w:tcW w:w="485" w:type="pct"/>
            <w:tcBorders>
              <w:top w:val="nil"/>
              <w:left w:val="nil"/>
              <w:bottom w:val="single" w:sz="8" w:space="0" w:color="auto"/>
              <w:right w:val="single" w:sz="8" w:space="0" w:color="auto"/>
            </w:tcBorders>
            <w:shd w:val="clear" w:color="auto" w:fill="auto"/>
            <w:vAlign w:val="center"/>
            <w:hideMark/>
          </w:tcPr>
          <w:p w14:paraId="70212886" w14:textId="77777777" w:rsidR="004C3514" w:rsidRPr="005D7E34" w:rsidRDefault="004C3514" w:rsidP="00A32C10">
            <w:pPr>
              <w:rPr>
                <w:rFonts w:ascii="Ebrima" w:hAnsi="Ebrima" w:cs="Calibri"/>
                <w:sz w:val="18"/>
                <w:szCs w:val="18"/>
              </w:rPr>
            </w:pPr>
            <w:r w:rsidRPr="005D7E34">
              <w:rPr>
                <w:rFonts w:ascii="Ebrima" w:hAnsi="Ebrima" w:cs="Calibri"/>
                <w:sz w:val="18"/>
                <w:szCs w:val="18"/>
              </w:rPr>
              <w:t>33.108.095/0001-10</w:t>
            </w:r>
          </w:p>
        </w:tc>
        <w:tc>
          <w:tcPr>
            <w:tcW w:w="1176" w:type="pct"/>
            <w:tcBorders>
              <w:top w:val="nil"/>
              <w:left w:val="nil"/>
              <w:bottom w:val="single" w:sz="8" w:space="0" w:color="auto"/>
              <w:right w:val="single" w:sz="8" w:space="0" w:color="auto"/>
            </w:tcBorders>
            <w:shd w:val="clear" w:color="auto" w:fill="auto"/>
            <w:vAlign w:val="center"/>
            <w:hideMark/>
          </w:tcPr>
          <w:p w14:paraId="431C86C7"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TRANSPORTE E TRIAGEM DE RESÍDUOS CLASSE A E B</w:t>
            </w:r>
          </w:p>
        </w:tc>
      </w:tr>
      <w:tr w:rsidR="004C3514" w:rsidRPr="005D7E34" w14:paraId="2645B16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988E9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9A2703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7B7235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7D410D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1932</w:t>
            </w:r>
          </w:p>
        </w:tc>
        <w:tc>
          <w:tcPr>
            <w:tcW w:w="388" w:type="pct"/>
            <w:tcBorders>
              <w:top w:val="nil"/>
              <w:left w:val="nil"/>
              <w:bottom w:val="single" w:sz="8" w:space="0" w:color="auto"/>
              <w:right w:val="single" w:sz="8" w:space="0" w:color="auto"/>
            </w:tcBorders>
            <w:shd w:val="clear" w:color="auto" w:fill="auto"/>
            <w:noWrap/>
            <w:vAlign w:val="center"/>
            <w:hideMark/>
          </w:tcPr>
          <w:p w14:paraId="3D968CC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53A285A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2.000,00</w:t>
            </w:r>
          </w:p>
        </w:tc>
        <w:tc>
          <w:tcPr>
            <w:tcW w:w="787" w:type="pct"/>
            <w:tcBorders>
              <w:top w:val="nil"/>
              <w:left w:val="nil"/>
              <w:bottom w:val="single" w:sz="8" w:space="0" w:color="auto"/>
              <w:right w:val="single" w:sz="8" w:space="0" w:color="auto"/>
            </w:tcBorders>
            <w:shd w:val="clear" w:color="auto" w:fill="auto"/>
            <w:vAlign w:val="center"/>
            <w:hideMark/>
          </w:tcPr>
          <w:p w14:paraId="1CED503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CTI CENTRO DE TRIAGEM ITAPEMA</w:t>
            </w:r>
          </w:p>
        </w:tc>
        <w:tc>
          <w:tcPr>
            <w:tcW w:w="485" w:type="pct"/>
            <w:tcBorders>
              <w:top w:val="nil"/>
              <w:left w:val="nil"/>
              <w:bottom w:val="single" w:sz="8" w:space="0" w:color="auto"/>
              <w:right w:val="single" w:sz="8" w:space="0" w:color="auto"/>
            </w:tcBorders>
            <w:shd w:val="clear" w:color="auto" w:fill="auto"/>
            <w:vAlign w:val="center"/>
            <w:hideMark/>
          </w:tcPr>
          <w:p w14:paraId="572A7EC8" w14:textId="77777777" w:rsidR="004C3514" w:rsidRPr="005D7E34" w:rsidRDefault="004C3514" w:rsidP="00A32C10">
            <w:pPr>
              <w:rPr>
                <w:rFonts w:ascii="Ebrima" w:hAnsi="Ebrima" w:cs="Calibri"/>
                <w:sz w:val="18"/>
                <w:szCs w:val="18"/>
              </w:rPr>
            </w:pPr>
            <w:r w:rsidRPr="005D7E34">
              <w:rPr>
                <w:rFonts w:ascii="Ebrima" w:hAnsi="Ebrima" w:cs="Calibri"/>
                <w:sz w:val="18"/>
                <w:szCs w:val="18"/>
              </w:rPr>
              <w:t>33.108.095/0001-10</w:t>
            </w:r>
          </w:p>
        </w:tc>
        <w:tc>
          <w:tcPr>
            <w:tcW w:w="1176" w:type="pct"/>
            <w:tcBorders>
              <w:top w:val="nil"/>
              <w:left w:val="nil"/>
              <w:bottom w:val="single" w:sz="8" w:space="0" w:color="auto"/>
              <w:right w:val="single" w:sz="8" w:space="0" w:color="auto"/>
            </w:tcBorders>
            <w:shd w:val="clear" w:color="auto" w:fill="auto"/>
            <w:vAlign w:val="center"/>
            <w:hideMark/>
          </w:tcPr>
          <w:p w14:paraId="144E98B9"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 xml:space="preserve">TRANSPORTE E TRIAGEM DE RESÍDUOS CLASSE A </w:t>
            </w:r>
          </w:p>
        </w:tc>
      </w:tr>
      <w:tr w:rsidR="004C3514" w:rsidRPr="005D7E34" w14:paraId="13870EA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B4494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16B5EB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F1C6D7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0A12F4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23179</w:t>
            </w:r>
          </w:p>
        </w:tc>
        <w:tc>
          <w:tcPr>
            <w:tcW w:w="388" w:type="pct"/>
            <w:tcBorders>
              <w:top w:val="nil"/>
              <w:left w:val="nil"/>
              <w:bottom w:val="single" w:sz="8" w:space="0" w:color="auto"/>
              <w:right w:val="single" w:sz="8" w:space="0" w:color="auto"/>
            </w:tcBorders>
            <w:shd w:val="clear" w:color="auto" w:fill="auto"/>
            <w:noWrap/>
            <w:vAlign w:val="center"/>
            <w:hideMark/>
          </w:tcPr>
          <w:p w14:paraId="62A05D1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3D20E79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1.090,00</w:t>
            </w:r>
          </w:p>
        </w:tc>
        <w:tc>
          <w:tcPr>
            <w:tcW w:w="787" w:type="pct"/>
            <w:tcBorders>
              <w:top w:val="nil"/>
              <w:left w:val="nil"/>
              <w:bottom w:val="single" w:sz="8" w:space="0" w:color="auto"/>
              <w:right w:val="single" w:sz="8" w:space="0" w:color="auto"/>
            </w:tcBorders>
            <w:shd w:val="clear" w:color="auto" w:fill="auto"/>
            <w:vAlign w:val="center"/>
            <w:hideMark/>
          </w:tcPr>
          <w:p w14:paraId="326185B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DA VINCI BRASIL LTDA</w:t>
            </w:r>
          </w:p>
        </w:tc>
        <w:tc>
          <w:tcPr>
            <w:tcW w:w="485" w:type="pct"/>
            <w:tcBorders>
              <w:top w:val="nil"/>
              <w:left w:val="nil"/>
              <w:bottom w:val="single" w:sz="8" w:space="0" w:color="auto"/>
              <w:right w:val="single" w:sz="8" w:space="0" w:color="auto"/>
            </w:tcBorders>
            <w:shd w:val="clear" w:color="000000" w:fill="FFFFFF"/>
            <w:vAlign w:val="center"/>
            <w:hideMark/>
          </w:tcPr>
          <w:p w14:paraId="6252981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02.374.212/0001-64</w:t>
            </w:r>
          </w:p>
        </w:tc>
        <w:tc>
          <w:tcPr>
            <w:tcW w:w="1176" w:type="pct"/>
            <w:tcBorders>
              <w:top w:val="nil"/>
              <w:left w:val="nil"/>
              <w:bottom w:val="single" w:sz="8" w:space="0" w:color="auto"/>
              <w:right w:val="single" w:sz="8" w:space="0" w:color="auto"/>
            </w:tcBorders>
            <w:shd w:val="clear" w:color="auto" w:fill="auto"/>
            <w:vAlign w:val="center"/>
            <w:hideMark/>
          </w:tcPr>
          <w:p w14:paraId="15A26EF3"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HIDROKOR 200L</w:t>
            </w:r>
          </w:p>
        </w:tc>
      </w:tr>
      <w:tr w:rsidR="004C3514" w:rsidRPr="005D7E34" w14:paraId="5EC1D38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F4A2D9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BC36BD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30D189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874E12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w:t>
            </w:r>
          </w:p>
        </w:tc>
        <w:tc>
          <w:tcPr>
            <w:tcW w:w="388" w:type="pct"/>
            <w:tcBorders>
              <w:top w:val="nil"/>
              <w:left w:val="nil"/>
              <w:bottom w:val="single" w:sz="8" w:space="0" w:color="auto"/>
              <w:right w:val="single" w:sz="8" w:space="0" w:color="auto"/>
            </w:tcBorders>
            <w:shd w:val="clear" w:color="auto" w:fill="auto"/>
            <w:noWrap/>
            <w:vAlign w:val="center"/>
            <w:hideMark/>
          </w:tcPr>
          <w:p w14:paraId="56EF350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26/11/2020</w:t>
            </w:r>
          </w:p>
        </w:tc>
        <w:tc>
          <w:tcPr>
            <w:tcW w:w="365" w:type="pct"/>
            <w:tcBorders>
              <w:top w:val="nil"/>
              <w:left w:val="nil"/>
              <w:bottom w:val="single" w:sz="8" w:space="0" w:color="auto"/>
              <w:right w:val="single" w:sz="8" w:space="0" w:color="auto"/>
            </w:tcBorders>
            <w:shd w:val="clear" w:color="auto" w:fill="auto"/>
            <w:noWrap/>
            <w:vAlign w:val="center"/>
            <w:hideMark/>
          </w:tcPr>
          <w:p w14:paraId="31D2BB9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5.000,00</w:t>
            </w:r>
          </w:p>
        </w:tc>
        <w:tc>
          <w:tcPr>
            <w:tcW w:w="787" w:type="pct"/>
            <w:tcBorders>
              <w:top w:val="nil"/>
              <w:left w:val="nil"/>
              <w:bottom w:val="single" w:sz="8" w:space="0" w:color="auto"/>
              <w:right w:val="single" w:sz="8" w:space="0" w:color="auto"/>
            </w:tcBorders>
            <w:shd w:val="clear" w:color="auto" w:fill="auto"/>
            <w:vAlign w:val="center"/>
            <w:hideMark/>
          </w:tcPr>
          <w:p w14:paraId="7C736C7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DEBORA GONÇALVES MARCOS</w:t>
            </w:r>
          </w:p>
        </w:tc>
        <w:tc>
          <w:tcPr>
            <w:tcW w:w="485" w:type="pct"/>
            <w:tcBorders>
              <w:top w:val="nil"/>
              <w:left w:val="nil"/>
              <w:bottom w:val="single" w:sz="8" w:space="0" w:color="auto"/>
              <w:right w:val="single" w:sz="8" w:space="0" w:color="auto"/>
            </w:tcBorders>
            <w:shd w:val="clear" w:color="000000" w:fill="FFFFFF"/>
            <w:vAlign w:val="center"/>
            <w:hideMark/>
          </w:tcPr>
          <w:p w14:paraId="7314FE8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24.764.451/0001-63</w:t>
            </w:r>
          </w:p>
        </w:tc>
        <w:tc>
          <w:tcPr>
            <w:tcW w:w="1176" w:type="pct"/>
            <w:tcBorders>
              <w:top w:val="nil"/>
              <w:left w:val="nil"/>
              <w:bottom w:val="single" w:sz="8" w:space="0" w:color="auto"/>
              <w:right w:val="single" w:sz="8" w:space="0" w:color="auto"/>
            </w:tcBorders>
            <w:shd w:val="clear" w:color="auto" w:fill="auto"/>
            <w:vAlign w:val="center"/>
            <w:hideMark/>
          </w:tcPr>
          <w:p w14:paraId="077641AA"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LOCAÇÃO DE ESPAÇO PARA LIVE/CONFRATERNIZAÇÃO</w:t>
            </w:r>
          </w:p>
        </w:tc>
      </w:tr>
      <w:tr w:rsidR="004C3514" w:rsidRPr="005D7E34" w14:paraId="2195653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DCA16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729EC6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E5FE7E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050DF7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w:t>
            </w:r>
          </w:p>
        </w:tc>
        <w:tc>
          <w:tcPr>
            <w:tcW w:w="388" w:type="pct"/>
            <w:tcBorders>
              <w:top w:val="nil"/>
              <w:left w:val="nil"/>
              <w:bottom w:val="single" w:sz="8" w:space="0" w:color="auto"/>
              <w:right w:val="single" w:sz="8" w:space="0" w:color="auto"/>
            </w:tcBorders>
            <w:shd w:val="clear" w:color="auto" w:fill="auto"/>
            <w:noWrap/>
            <w:vAlign w:val="center"/>
            <w:hideMark/>
          </w:tcPr>
          <w:p w14:paraId="2998A6F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30/11/2020</w:t>
            </w:r>
          </w:p>
        </w:tc>
        <w:tc>
          <w:tcPr>
            <w:tcW w:w="365" w:type="pct"/>
            <w:tcBorders>
              <w:top w:val="nil"/>
              <w:left w:val="nil"/>
              <w:bottom w:val="single" w:sz="8" w:space="0" w:color="auto"/>
              <w:right w:val="single" w:sz="8" w:space="0" w:color="auto"/>
            </w:tcBorders>
            <w:shd w:val="clear" w:color="auto" w:fill="auto"/>
            <w:noWrap/>
            <w:vAlign w:val="center"/>
            <w:hideMark/>
          </w:tcPr>
          <w:p w14:paraId="60499B4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6.500,00</w:t>
            </w:r>
          </w:p>
        </w:tc>
        <w:tc>
          <w:tcPr>
            <w:tcW w:w="787" w:type="pct"/>
            <w:tcBorders>
              <w:top w:val="nil"/>
              <w:left w:val="nil"/>
              <w:bottom w:val="single" w:sz="8" w:space="0" w:color="auto"/>
              <w:right w:val="single" w:sz="8" w:space="0" w:color="auto"/>
            </w:tcBorders>
            <w:shd w:val="clear" w:color="auto" w:fill="auto"/>
            <w:vAlign w:val="center"/>
            <w:hideMark/>
          </w:tcPr>
          <w:p w14:paraId="02D60AC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DHS VIDROS E ESQUADRIAS LTDA</w:t>
            </w:r>
          </w:p>
        </w:tc>
        <w:tc>
          <w:tcPr>
            <w:tcW w:w="485" w:type="pct"/>
            <w:tcBorders>
              <w:top w:val="nil"/>
              <w:left w:val="nil"/>
              <w:bottom w:val="single" w:sz="8" w:space="0" w:color="auto"/>
              <w:right w:val="single" w:sz="8" w:space="0" w:color="auto"/>
            </w:tcBorders>
            <w:shd w:val="clear" w:color="auto" w:fill="auto"/>
            <w:noWrap/>
            <w:vAlign w:val="center"/>
            <w:hideMark/>
          </w:tcPr>
          <w:p w14:paraId="6868E31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36.215.386/0001-04</w:t>
            </w:r>
          </w:p>
        </w:tc>
        <w:tc>
          <w:tcPr>
            <w:tcW w:w="1176" w:type="pct"/>
            <w:tcBorders>
              <w:top w:val="nil"/>
              <w:left w:val="nil"/>
              <w:bottom w:val="single" w:sz="8" w:space="0" w:color="auto"/>
              <w:right w:val="single" w:sz="8" w:space="0" w:color="auto"/>
            </w:tcBorders>
            <w:shd w:val="clear" w:color="auto" w:fill="auto"/>
            <w:vAlign w:val="center"/>
            <w:hideMark/>
          </w:tcPr>
          <w:p w14:paraId="1ADCBEEE"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VENDA E INSTALAÇÃO DE VIDROS E ESQUADRIAS</w:t>
            </w:r>
          </w:p>
        </w:tc>
      </w:tr>
      <w:tr w:rsidR="004C3514" w:rsidRPr="005D7E34" w14:paraId="07CE5B3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589DA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1A53C7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B0D02E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D3482A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w:t>
            </w:r>
          </w:p>
        </w:tc>
        <w:tc>
          <w:tcPr>
            <w:tcW w:w="388" w:type="pct"/>
            <w:tcBorders>
              <w:top w:val="nil"/>
              <w:left w:val="nil"/>
              <w:bottom w:val="single" w:sz="8" w:space="0" w:color="auto"/>
              <w:right w:val="single" w:sz="8" w:space="0" w:color="auto"/>
            </w:tcBorders>
            <w:shd w:val="clear" w:color="auto" w:fill="auto"/>
            <w:noWrap/>
            <w:vAlign w:val="center"/>
            <w:hideMark/>
          </w:tcPr>
          <w:p w14:paraId="3284FF6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30/11/2020</w:t>
            </w:r>
          </w:p>
        </w:tc>
        <w:tc>
          <w:tcPr>
            <w:tcW w:w="365" w:type="pct"/>
            <w:tcBorders>
              <w:top w:val="nil"/>
              <w:left w:val="nil"/>
              <w:bottom w:val="single" w:sz="8" w:space="0" w:color="auto"/>
              <w:right w:val="single" w:sz="8" w:space="0" w:color="auto"/>
            </w:tcBorders>
            <w:shd w:val="clear" w:color="auto" w:fill="auto"/>
            <w:noWrap/>
            <w:vAlign w:val="center"/>
            <w:hideMark/>
          </w:tcPr>
          <w:p w14:paraId="33462DB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17.200,40</w:t>
            </w:r>
          </w:p>
        </w:tc>
        <w:tc>
          <w:tcPr>
            <w:tcW w:w="787" w:type="pct"/>
            <w:tcBorders>
              <w:top w:val="nil"/>
              <w:left w:val="nil"/>
              <w:bottom w:val="single" w:sz="8" w:space="0" w:color="auto"/>
              <w:right w:val="single" w:sz="8" w:space="0" w:color="auto"/>
            </w:tcBorders>
            <w:shd w:val="clear" w:color="auto" w:fill="auto"/>
            <w:vAlign w:val="center"/>
            <w:hideMark/>
          </w:tcPr>
          <w:p w14:paraId="26549A8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DHS VIDROS E ESQUADRIAS LTDA</w:t>
            </w:r>
          </w:p>
        </w:tc>
        <w:tc>
          <w:tcPr>
            <w:tcW w:w="485" w:type="pct"/>
            <w:tcBorders>
              <w:top w:val="nil"/>
              <w:left w:val="nil"/>
              <w:bottom w:val="single" w:sz="8" w:space="0" w:color="auto"/>
              <w:right w:val="single" w:sz="8" w:space="0" w:color="auto"/>
            </w:tcBorders>
            <w:shd w:val="clear" w:color="auto" w:fill="auto"/>
            <w:noWrap/>
            <w:vAlign w:val="center"/>
            <w:hideMark/>
          </w:tcPr>
          <w:p w14:paraId="16B8E6B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36.215.386/0001-04</w:t>
            </w:r>
          </w:p>
        </w:tc>
        <w:tc>
          <w:tcPr>
            <w:tcW w:w="1176" w:type="pct"/>
            <w:tcBorders>
              <w:top w:val="nil"/>
              <w:left w:val="nil"/>
              <w:bottom w:val="single" w:sz="8" w:space="0" w:color="auto"/>
              <w:right w:val="single" w:sz="8" w:space="0" w:color="auto"/>
            </w:tcBorders>
            <w:shd w:val="clear" w:color="auto" w:fill="auto"/>
            <w:vAlign w:val="center"/>
            <w:hideMark/>
          </w:tcPr>
          <w:p w14:paraId="4E78B541"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VENDA E INSTALAÇÃO DE VIDROS E ESQUADRIAS</w:t>
            </w:r>
          </w:p>
        </w:tc>
      </w:tr>
      <w:tr w:rsidR="004C3514" w:rsidRPr="005D7E34" w14:paraId="4437522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8E870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0DEF1E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3F32D5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320520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675470</w:t>
            </w:r>
          </w:p>
        </w:tc>
        <w:tc>
          <w:tcPr>
            <w:tcW w:w="388" w:type="pct"/>
            <w:tcBorders>
              <w:top w:val="nil"/>
              <w:left w:val="nil"/>
              <w:bottom w:val="single" w:sz="8" w:space="0" w:color="auto"/>
              <w:right w:val="single" w:sz="8" w:space="0" w:color="auto"/>
            </w:tcBorders>
            <w:shd w:val="clear" w:color="auto" w:fill="auto"/>
            <w:noWrap/>
            <w:vAlign w:val="center"/>
            <w:hideMark/>
          </w:tcPr>
          <w:p w14:paraId="29F8BF6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11/02/2021</w:t>
            </w:r>
          </w:p>
        </w:tc>
        <w:tc>
          <w:tcPr>
            <w:tcW w:w="365" w:type="pct"/>
            <w:tcBorders>
              <w:top w:val="nil"/>
              <w:left w:val="nil"/>
              <w:bottom w:val="single" w:sz="8" w:space="0" w:color="auto"/>
              <w:right w:val="single" w:sz="8" w:space="0" w:color="auto"/>
            </w:tcBorders>
            <w:shd w:val="clear" w:color="auto" w:fill="auto"/>
            <w:noWrap/>
            <w:vAlign w:val="center"/>
            <w:hideMark/>
          </w:tcPr>
          <w:p w14:paraId="46D4BF6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5.864,40</w:t>
            </w:r>
          </w:p>
        </w:tc>
        <w:tc>
          <w:tcPr>
            <w:tcW w:w="787" w:type="pct"/>
            <w:tcBorders>
              <w:top w:val="nil"/>
              <w:left w:val="nil"/>
              <w:bottom w:val="single" w:sz="8" w:space="0" w:color="auto"/>
              <w:right w:val="single" w:sz="8" w:space="0" w:color="auto"/>
            </w:tcBorders>
            <w:shd w:val="clear" w:color="auto" w:fill="auto"/>
            <w:vAlign w:val="center"/>
            <w:hideMark/>
          </w:tcPr>
          <w:p w14:paraId="6AC0C6B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ELIANE REVESTIMENTOS</w:t>
            </w:r>
          </w:p>
        </w:tc>
        <w:tc>
          <w:tcPr>
            <w:tcW w:w="485" w:type="pct"/>
            <w:tcBorders>
              <w:top w:val="nil"/>
              <w:left w:val="nil"/>
              <w:bottom w:val="single" w:sz="8" w:space="0" w:color="auto"/>
              <w:right w:val="single" w:sz="8" w:space="0" w:color="auto"/>
            </w:tcBorders>
            <w:shd w:val="clear" w:color="000000" w:fill="FFFFFF"/>
            <w:vAlign w:val="center"/>
            <w:hideMark/>
          </w:tcPr>
          <w:p w14:paraId="00939A3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86.532.538/0030-05</w:t>
            </w:r>
          </w:p>
        </w:tc>
        <w:tc>
          <w:tcPr>
            <w:tcW w:w="1176" w:type="pct"/>
            <w:tcBorders>
              <w:top w:val="nil"/>
              <w:left w:val="nil"/>
              <w:bottom w:val="single" w:sz="8" w:space="0" w:color="auto"/>
              <w:right w:val="single" w:sz="8" w:space="0" w:color="auto"/>
            </w:tcBorders>
            <w:shd w:val="clear" w:color="auto" w:fill="auto"/>
            <w:vAlign w:val="center"/>
            <w:hideMark/>
          </w:tcPr>
          <w:p w14:paraId="398F297C"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REVESTIMENTO CIMENTICIO</w:t>
            </w:r>
          </w:p>
        </w:tc>
      </w:tr>
      <w:tr w:rsidR="004C3514" w:rsidRPr="005D7E34" w14:paraId="350A355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957EB9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CF549D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91E4BA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A48B58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470</w:t>
            </w:r>
          </w:p>
        </w:tc>
        <w:tc>
          <w:tcPr>
            <w:tcW w:w="388" w:type="pct"/>
            <w:tcBorders>
              <w:top w:val="nil"/>
              <w:left w:val="nil"/>
              <w:bottom w:val="single" w:sz="8" w:space="0" w:color="auto"/>
              <w:right w:val="single" w:sz="8" w:space="0" w:color="auto"/>
            </w:tcBorders>
            <w:shd w:val="clear" w:color="auto" w:fill="auto"/>
            <w:noWrap/>
            <w:vAlign w:val="center"/>
            <w:hideMark/>
          </w:tcPr>
          <w:p w14:paraId="426A06C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17/12/2020</w:t>
            </w:r>
          </w:p>
        </w:tc>
        <w:tc>
          <w:tcPr>
            <w:tcW w:w="365" w:type="pct"/>
            <w:tcBorders>
              <w:top w:val="nil"/>
              <w:left w:val="nil"/>
              <w:bottom w:val="single" w:sz="8" w:space="0" w:color="auto"/>
              <w:right w:val="single" w:sz="8" w:space="0" w:color="auto"/>
            </w:tcBorders>
            <w:shd w:val="clear" w:color="auto" w:fill="auto"/>
            <w:noWrap/>
            <w:vAlign w:val="center"/>
            <w:hideMark/>
          </w:tcPr>
          <w:p w14:paraId="7892628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8.385,65</w:t>
            </w:r>
          </w:p>
        </w:tc>
        <w:tc>
          <w:tcPr>
            <w:tcW w:w="787" w:type="pct"/>
            <w:tcBorders>
              <w:top w:val="nil"/>
              <w:left w:val="nil"/>
              <w:bottom w:val="single" w:sz="8" w:space="0" w:color="auto"/>
              <w:right w:val="single" w:sz="8" w:space="0" w:color="auto"/>
            </w:tcBorders>
            <w:shd w:val="clear" w:color="auto" w:fill="auto"/>
            <w:vAlign w:val="center"/>
            <w:hideMark/>
          </w:tcPr>
          <w:p w14:paraId="22DB6A6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F2 IND. COM. TRANSP. E EMPREENDIMENTOS</w:t>
            </w:r>
          </w:p>
        </w:tc>
        <w:tc>
          <w:tcPr>
            <w:tcW w:w="485" w:type="pct"/>
            <w:tcBorders>
              <w:top w:val="nil"/>
              <w:left w:val="nil"/>
              <w:bottom w:val="single" w:sz="8" w:space="0" w:color="auto"/>
              <w:right w:val="single" w:sz="8" w:space="0" w:color="auto"/>
            </w:tcBorders>
            <w:shd w:val="clear" w:color="000000" w:fill="FFFFFF"/>
            <w:vAlign w:val="center"/>
            <w:hideMark/>
          </w:tcPr>
          <w:p w14:paraId="568EC23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3DBDCA64"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PEÇAS E MATERIAIS DE CONCRETO</w:t>
            </w:r>
          </w:p>
        </w:tc>
      </w:tr>
      <w:tr w:rsidR="004C3514" w:rsidRPr="005D7E34" w14:paraId="160DEF3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AC603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6F3ADC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D5F04B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1457EC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476</w:t>
            </w:r>
          </w:p>
        </w:tc>
        <w:tc>
          <w:tcPr>
            <w:tcW w:w="388" w:type="pct"/>
            <w:tcBorders>
              <w:top w:val="nil"/>
              <w:left w:val="nil"/>
              <w:bottom w:val="single" w:sz="8" w:space="0" w:color="auto"/>
              <w:right w:val="single" w:sz="8" w:space="0" w:color="auto"/>
            </w:tcBorders>
            <w:shd w:val="clear" w:color="auto" w:fill="auto"/>
            <w:noWrap/>
            <w:vAlign w:val="center"/>
            <w:hideMark/>
          </w:tcPr>
          <w:p w14:paraId="521D9A5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21/12/2020</w:t>
            </w:r>
          </w:p>
        </w:tc>
        <w:tc>
          <w:tcPr>
            <w:tcW w:w="365" w:type="pct"/>
            <w:tcBorders>
              <w:top w:val="nil"/>
              <w:left w:val="nil"/>
              <w:bottom w:val="single" w:sz="8" w:space="0" w:color="auto"/>
              <w:right w:val="single" w:sz="8" w:space="0" w:color="auto"/>
            </w:tcBorders>
            <w:shd w:val="clear" w:color="auto" w:fill="auto"/>
            <w:noWrap/>
            <w:vAlign w:val="center"/>
            <w:hideMark/>
          </w:tcPr>
          <w:p w14:paraId="54B7EE9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4.050,00</w:t>
            </w:r>
          </w:p>
        </w:tc>
        <w:tc>
          <w:tcPr>
            <w:tcW w:w="787" w:type="pct"/>
            <w:tcBorders>
              <w:top w:val="nil"/>
              <w:left w:val="nil"/>
              <w:bottom w:val="single" w:sz="8" w:space="0" w:color="auto"/>
              <w:right w:val="single" w:sz="8" w:space="0" w:color="auto"/>
            </w:tcBorders>
            <w:shd w:val="clear" w:color="auto" w:fill="auto"/>
            <w:vAlign w:val="center"/>
            <w:hideMark/>
          </w:tcPr>
          <w:p w14:paraId="2F4862D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F2 IND. COM. TRANSP. E EMPREENDIMENTOS</w:t>
            </w:r>
          </w:p>
        </w:tc>
        <w:tc>
          <w:tcPr>
            <w:tcW w:w="485" w:type="pct"/>
            <w:tcBorders>
              <w:top w:val="nil"/>
              <w:left w:val="nil"/>
              <w:bottom w:val="single" w:sz="8" w:space="0" w:color="auto"/>
              <w:right w:val="single" w:sz="8" w:space="0" w:color="auto"/>
            </w:tcBorders>
            <w:shd w:val="clear" w:color="000000" w:fill="FFFFFF"/>
            <w:vAlign w:val="center"/>
            <w:hideMark/>
          </w:tcPr>
          <w:p w14:paraId="0705432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6FEDEF9B"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PEÇAS E MATERIAIS DE CONCRETO</w:t>
            </w:r>
          </w:p>
        </w:tc>
      </w:tr>
      <w:tr w:rsidR="004C3514" w:rsidRPr="005D7E34" w14:paraId="30D5849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9FE09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377A3C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FD2AF2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0957AC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395</w:t>
            </w:r>
          </w:p>
        </w:tc>
        <w:tc>
          <w:tcPr>
            <w:tcW w:w="388" w:type="pct"/>
            <w:tcBorders>
              <w:top w:val="nil"/>
              <w:left w:val="nil"/>
              <w:bottom w:val="single" w:sz="8" w:space="0" w:color="auto"/>
              <w:right w:val="single" w:sz="8" w:space="0" w:color="auto"/>
            </w:tcBorders>
            <w:shd w:val="clear" w:color="auto" w:fill="auto"/>
            <w:noWrap/>
            <w:vAlign w:val="center"/>
            <w:hideMark/>
          </w:tcPr>
          <w:p w14:paraId="5193EC7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32E2CE8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5.581,00</w:t>
            </w:r>
          </w:p>
        </w:tc>
        <w:tc>
          <w:tcPr>
            <w:tcW w:w="787" w:type="pct"/>
            <w:tcBorders>
              <w:top w:val="nil"/>
              <w:left w:val="nil"/>
              <w:bottom w:val="single" w:sz="8" w:space="0" w:color="auto"/>
              <w:right w:val="single" w:sz="8" w:space="0" w:color="auto"/>
            </w:tcBorders>
            <w:shd w:val="clear" w:color="auto" w:fill="auto"/>
            <w:vAlign w:val="center"/>
            <w:hideMark/>
          </w:tcPr>
          <w:p w14:paraId="421A915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FABRICA DE CALHAS ROSSETTI LTDA</w:t>
            </w:r>
          </w:p>
        </w:tc>
        <w:tc>
          <w:tcPr>
            <w:tcW w:w="485" w:type="pct"/>
            <w:tcBorders>
              <w:top w:val="nil"/>
              <w:left w:val="nil"/>
              <w:bottom w:val="single" w:sz="8" w:space="0" w:color="auto"/>
              <w:right w:val="single" w:sz="8" w:space="0" w:color="auto"/>
            </w:tcBorders>
            <w:shd w:val="clear" w:color="auto" w:fill="auto"/>
            <w:noWrap/>
            <w:vAlign w:val="center"/>
            <w:hideMark/>
          </w:tcPr>
          <w:p w14:paraId="1047D26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09.430.038/0001-79</w:t>
            </w:r>
          </w:p>
        </w:tc>
        <w:tc>
          <w:tcPr>
            <w:tcW w:w="1176" w:type="pct"/>
            <w:tcBorders>
              <w:top w:val="nil"/>
              <w:left w:val="nil"/>
              <w:bottom w:val="single" w:sz="8" w:space="0" w:color="auto"/>
              <w:right w:val="single" w:sz="8" w:space="0" w:color="auto"/>
            </w:tcBorders>
            <w:shd w:val="clear" w:color="auto" w:fill="auto"/>
            <w:vAlign w:val="center"/>
            <w:hideMark/>
          </w:tcPr>
          <w:p w14:paraId="2E5FEB60"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CALHAS E RUFOS</w:t>
            </w:r>
          </w:p>
        </w:tc>
      </w:tr>
      <w:tr w:rsidR="004C3514" w:rsidRPr="005D7E34" w14:paraId="1BBC6F0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4B551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70D1A5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CB86F8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A9B1B1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93666</w:t>
            </w:r>
          </w:p>
        </w:tc>
        <w:tc>
          <w:tcPr>
            <w:tcW w:w="388" w:type="pct"/>
            <w:tcBorders>
              <w:top w:val="nil"/>
              <w:left w:val="nil"/>
              <w:bottom w:val="single" w:sz="8" w:space="0" w:color="auto"/>
              <w:right w:val="single" w:sz="8" w:space="0" w:color="auto"/>
            </w:tcBorders>
            <w:shd w:val="clear" w:color="auto" w:fill="auto"/>
            <w:noWrap/>
            <w:vAlign w:val="center"/>
            <w:hideMark/>
          </w:tcPr>
          <w:p w14:paraId="5B6ABF5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28/07/2020</w:t>
            </w:r>
          </w:p>
        </w:tc>
        <w:tc>
          <w:tcPr>
            <w:tcW w:w="365" w:type="pct"/>
            <w:tcBorders>
              <w:top w:val="nil"/>
              <w:left w:val="nil"/>
              <w:bottom w:val="single" w:sz="8" w:space="0" w:color="auto"/>
              <w:right w:val="single" w:sz="8" w:space="0" w:color="auto"/>
            </w:tcBorders>
            <w:shd w:val="clear" w:color="auto" w:fill="auto"/>
            <w:noWrap/>
            <w:vAlign w:val="center"/>
            <w:hideMark/>
          </w:tcPr>
          <w:p w14:paraId="293AFD6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21.661,79</w:t>
            </w:r>
          </w:p>
        </w:tc>
        <w:tc>
          <w:tcPr>
            <w:tcW w:w="787" w:type="pct"/>
            <w:tcBorders>
              <w:top w:val="nil"/>
              <w:left w:val="nil"/>
              <w:bottom w:val="single" w:sz="8" w:space="0" w:color="auto"/>
              <w:right w:val="single" w:sz="8" w:space="0" w:color="auto"/>
            </w:tcBorders>
            <w:shd w:val="clear" w:color="auto" w:fill="auto"/>
            <w:vAlign w:val="center"/>
            <w:hideMark/>
          </w:tcPr>
          <w:p w14:paraId="5717B3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FERRAGENS HLS LTDA</w:t>
            </w:r>
          </w:p>
        </w:tc>
        <w:tc>
          <w:tcPr>
            <w:tcW w:w="485" w:type="pct"/>
            <w:tcBorders>
              <w:top w:val="nil"/>
              <w:left w:val="nil"/>
              <w:bottom w:val="single" w:sz="8" w:space="0" w:color="auto"/>
              <w:right w:val="single" w:sz="8" w:space="0" w:color="auto"/>
            </w:tcBorders>
            <w:shd w:val="clear" w:color="auto" w:fill="auto"/>
            <w:noWrap/>
            <w:vAlign w:val="center"/>
            <w:hideMark/>
          </w:tcPr>
          <w:p w14:paraId="4341BAF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72.380.405/0001-03</w:t>
            </w:r>
          </w:p>
        </w:tc>
        <w:tc>
          <w:tcPr>
            <w:tcW w:w="1176" w:type="pct"/>
            <w:tcBorders>
              <w:top w:val="nil"/>
              <w:left w:val="nil"/>
              <w:bottom w:val="single" w:sz="8" w:space="0" w:color="auto"/>
              <w:right w:val="single" w:sz="8" w:space="0" w:color="auto"/>
            </w:tcBorders>
            <w:shd w:val="clear" w:color="auto" w:fill="auto"/>
            <w:vAlign w:val="center"/>
            <w:hideMark/>
          </w:tcPr>
          <w:p w14:paraId="4BAF3621"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VÁRIOS TIPOS DE AÇO</w:t>
            </w:r>
          </w:p>
        </w:tc>
      </w:tr>
      <w:tr w:rsidR="004C3514" w:rsidRPr="005D7E34" w14:paraId="0815EC3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6FB12C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90BB2C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0D68AB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1950D3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6013</w:t>
            </w:r>
          </w:p>
        </w:tc>
        <w:tc>
          <w:tcPr>
            <w:tcW w:w="388" w:type="pct"/>
            <w:tcBorders>
              <w:top w:val="nil"/>
              <w:left w:val="nil"/>
              <w:bottom w:val="single" w:sz="8" w:space="0" w:color="auto"/>
              <w:right w:val="single" w:sz="8" w:space="0" w:color="auto"/>
            </w:tcBorders>
            <w:shd w:val="clear" w:color="auto" w:fill="auto"/>
            <w:noWrap/>
            <w:vAlign w:val="center"/>
            <w:hideMark/>
          </w:tcPr>
          <w:p w14:paraId="2E29A6D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0EF1689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14.869,05</w:t>
            </w:r>
          </w:p>
        </w:tc>
        <w:tc>
          <w:tcPr>
            <w:tcW w:w="787" w:type="pct"/>
            <w:tcBorders>
              <w:top w:val="nil"/>
              <w:left w:val="nil"/>
              <w:bottom w:val="single" w:sz="8" w:space="0" w:color="auto"/>
              <w:right w:val="single" w:sz="8" w:space="0" w:color="auto"/>
            </w:tcBorders>
            <w:shd w:val="clear" w:color="auto" w:fill="auto"/>
            <w:vAlign w:val="center"/>
            <w:hideMark/>
          </w:tcPr>
          <w:p w14:paraId="5E46E37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FORROTEC FORROS E DIVISORIAS LTDA</w:t>
            </w:r>
          </w:p>
        </w:tc>
        <w:tc>
          <w:tcPr>
            <w:tcW w:w="485" w:type="pct"/>
            <w:tcBorders>
              <w:top w:val="nil"/>
              <w:left w:val="nil"/>
              <w:bottom w:val="single" w:sz="8" w:space="0" w:color="auto"/>
              <w:right w:val="single" w:sz="8" w:space="0" w:color="auto"/>
            </w:tcBorders>
            <w:shd w:val="clear" w:color="auto" w:fill="auto"/>
            <w:noWrap/>
            <w:vAlign w:val="center"/>
            <w:hideMark/>
          </w:tcPr>
          <w:p w14:paraId="609222C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04.005.101/0001-06</w:t>
            </w:r>
          </w:p>
        </w:tc>
        <w:tc>
          <w:tcPr>
            <w:tcW w:w="1176" w:type="pct"/>
            <w:tcBorders>
              <w:top w:val="nil"/>
              <w:left w:val="nil"/>
              <w:bottom w:val="single" w:sz="8" w:space="0" w:color="auto"/>
              <w:right w:val="single" w:sz="8" w:space="0" w:color="auto"/>
            </w:tcBorders>
            <w:shd w:val="clear" w:color="auto" w:fill="auto"/>
            <w:vAlign w:val="center"/>
            <w:hideMark/>
          </w:tcPr>
          <w:p w14:paraId="614DFDFE"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MATERIAIS DE GESSO ACARTONADO</w:t>
            </w:r>
          </w:p>
        </w:tc>
      </w:tr>
      <w:tr w:rsidR="004C3514" w:rsidRPr="005D7E34" w14:paraId="4564E1C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13C5E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D9B490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94CF71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8B028F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182</w:t>
            </w:r>
          </w:p>
        </w:tc>
        <w:tc>
          <w:tcPr>
            <w:tcW w:w="388" w:type="pct"/>
            <w:tcBorders>
              <w:top w:val="nil"/>
              <w:left w:val="nil"/>
              <w:bottom w:val="single" w:sz="8" w:space="0" w:color="auto"/>
              <w:right w:val="single" w:sz="8" w:space="0" w:color="auto"/>
            </w:tcBorders>
            <w:shd w:val="clear" w:color="auto" w:fill="auto"/>
            <w:noWrap/>
            <w:vAlign w:val="center"/>
            <w:hideMark/>
          </w:tcPr>
          <w:p w14:paraId="7921408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04/03/2019</w:t>
            </w:r>
          </w:p>
        </w:tc>
        <w:tc>
          <w:tcPr>
            <w:tcW w:w="365" w:type="pct"/>
            <w:tcBorders>
              <w:top w:val="nil"/>
              <w:left w:val="nil"/>
              <w:bottom w:val="single" w:sz="8" w:space="0" w:color="auto"/>
              <w:right w:val="single" w:sz="8" w:space="0" w:color="auto"/>
            </w:tcBorders>
            <w:shd w:val="clear" w:color="auto" w:fill="auto"/>
            <w:noWrap/>
            <w:vAlign w:val="center"/>
            <w:hideMark/>
          </w:tcPr>
          <w:p w14:paraId="0BB4A9D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3.000,00</w:t>
            </w:r>
          </w:p>
        </w:tc>
        <w:tc>
          <w:tcPr>
            <w:tcW w:w="787" w:type="pct"/>
            <w:tcBorders>
              <w:top w:val="nil"/>
              <w:left w:val="nil"/>
              <w:bottom w:val="single" w:sz="8" w:space="0" w:color="auto"/>
              <w:right w:val="single" w:sz="8" w:space="0" w:color="auto"/>
            </w:tcBorders>
            <w:shd w:val="clear" w:color="auto" w:fill="auto"/>
            <w:vAlign w:val="center"/>
            <w:hideMark/>
          </w:tcPr>
          <w:p w14:paraId="2CE3BB0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485" w:type="pct"/>
            <w:tcBorders>
              <w:top w:val="nil"/>
              <w:left w:val="nil"/>
              <w:bottom w:val="single" w:sz="8" w:space="0" w:color="auto"/>
              <w:right w:val="single" w:sz="8" w:space="0" w:color="auto"/>
            </w:tcBorders>
            <w:shd w:val="clear" w:color="000000" w:fill="FFFFFF"/>
            <w:vAlign w:val="center"/>
            <w:hideMark/>
          </w:tcPr>
          <w:p w14:paraId="378AB7F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03.339.646/0001-96</w:t>
            </w:r>
          </w:p>
        </w:tc>
        <w:tc>
          <w:tcPr>
            <w:tcW w:w="1176" w:type="pct"/>
            <w:tcBorders>
              <w:top w:val="nil"/>
              <w:left w:val="nil"/>
              <w:bottom w:val="single" w:sz="8" w:space="0" w:color="auto"/>
              <w:right w:val="single" w:sz="8" w:space="0" w:color="auto"/>
            </w:tcBorders>
            <w:shd w:val="clear" w:color="auto" w:fill="auto"/>
            <w:vAlign w:val="center"/>
            <w:hideMark/>
          </w:tcPr>
          <w:p w14:paraId="5FBF3519"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PROJETOS DE TERRAPLANAGEM</w:t>
            </w:r>
          </w:p>
        </w:tc>
      </w:tr>
      <w:tr w:rsidR="004C3514" w:rsidRPr="005D7E34" w14:paraId="2CED789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36D6D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4DC51B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336C28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6D0821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190</w:t>
            </w:r>
          </w:p>
        </w:tc>
        <w:tc>
          <w:tcPr>
            <w:tcW w:w="388" w:type="pct"/>
            <w:tcBorders>
              <w:top w:val="nil"/>
              <w:left w:val="nil"/>
              <w:bottom w:val="single" w:sz="8" w:space="0" w:color="auto"/>
              <w:right w:val="single" w:sz="8" w:space="0" w:color="auto"/>
            </w:tcBorders>
            <w:shd w:val="clear" w:color="auto" w:fill="auto"/>
            <w:noWrap/>
            <w:vAlign w:val="center"/>
            <w:hideMark/>
          </w:tcPr>
          <w:p w14:paraId="681C75A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08/04/2019</w:t>
            </w:r>
          </w:p>
        </w:tc>
        <w:tc>
          <w:tcPr>
            <w:tcW w:w="365" w:type="pct"/>
            <w:tcBorders>
              <w:top w:val="nil"/>
              <w:left w:val="nil"/>
              <w:bottom w:val="single" w:sz="8" w:space="0" w:color="auto"/>
              <w:right w:val="single" w:sz="8" w:space="0" w:color="auto"/>
            </w:tcBorders>
            <w:shd w:val="clear" w:color="auto" w:fill="auto"/>
            <w:noWrap/>
            <w:vAlign w:val="center"/>
            <w:hideMark/>
          </w:tcPr>
          <w:p w14:paraId="26DAF78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3.000,00</w:t>
            </w:r>
          </w:p>
        </w:tc>
        <w:tc>
          <w:tcPr>
            <w:tcW w:w="787" w:type="pct"/>
            <w:tcBorders>
              <w:top w:val="nil"/>
              <w:left w:val="nil"/>
              <w:bottom w:val="single" w:sz="8" w:space="0" w:color="auto"/>
              <w:right w:val="single" w:sz="8" w:space="0" w:color="auto"/>
            </w:tcBorders>
            <w:shd w:val="clear" w:color="auto" w:fill="auto"/>
            <w:vAlign w:val="center"/>
            <w:hideMark/>
          </w:tcPr>
          <w:p w14:paraId="395646F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485" w:type="pct"/>
            <w:tcBorders>
              <w:top w:val="nil"/>
              <w:left w:val="nil"/>
              <w:bottom w:val="single" w:sz="8" w:space="0" w:color="auto"/>
              <w:right w:val="single" w:sz="8" w:space="0" w:color="auto"/>
            </w:tcBorders>
            <w:shd w:val="clear" w:color="000000" w:fill="FFFFFF"/>
            <w:vAlign w:val="center"/>
            <w:hideMark/>
          </w:tcPr>
          <w:p w14:paraId="3DEE2F0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03.339.646/0001-96</w:t>
            </w:r>
          </w:p>
        </w:tc>
        <w:tc>
          <w:tcPr>
            <w:tcW w:w="1176" w:type="pct"/>
            <w:tcBorders>
              <w:top w:val="nil"/>
              <w:left w:val="nil"/>
              <w:bottom w:val="single" w:sz="8" w:space="0" w:color="auto"/>
              <w:right w:val="single" w:sz="8" w:space="0" w:color="auto"/>
            </w:tcBorders>
            <w:shd w:val="clear" w:color="auto" w:fill="auto"/>
            <w:vAlign w:val="center"/>
            <w:hideMark/>
          </w:tcPr>
          <w:p w14:paraId="758FE913"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PROJETOS DE TERRAPLANAGEM</w:t>
            </w:r>
          </w:p>
        </w:tc>
      </w:tr>
      <w:tr w:rsidR="004C3514" w:rsidRPr="005D7E34" w14:paraId="45983CD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36ED2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F33C30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FCE050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DA32EA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202</w:t>
            </w:r>
          </w:p>
        </w:tc>
        <w:tc>
          <w:tcPr>
            <w:tcW w:w="388" w:type="pct"/>
            <w:tcBorders>
              <w:top w:val="nil"/>
              <w:left w:val="nil"/>
              <w:bottom w:val="single" w:sz="8" w:space="0" w:color="auto"/>
              <w:right w:val="single" w:sz="8" w:space="0" w:color="auto"/>
            </w:tcBorders>
            <w:shd w:val="clear" w:color="auto" w:fill="auto"/>
            <w:noWrap/>
            <w:vAlign w:val="center"/>
            <w:hideMark/>
          </w:tcPr>
          <w:p w14:paraId="0841087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08/05/2019</w:t>
            </w:r>
          </w:p>
        </w:tc>
        <w:tc>
          <w:tcPr>
            <w:tcW w:w="365" w:type="pct"/>
            <w:tcBorders>
              <w:top w:val="nil"/>
              <w:left w:val="nil"/>
              <w:bottom w:val="single" w:sz="8" w:space="0" w:color="auto"/>
              <w:right w:val="single" w:sz="8" w:space="0" w:color="auto"/>
            </w:tcBorders>
            <w:shd w:val="clear" w:color="auto" w:fill="auto"/>
            <w:noWrap/>
            <w:vAlign w:val="center"/>
            <w:hideMark/>
          </w:tcPr>
          <w:p w14:paraId="41EDC01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3.000,00</w:t>
            </w:r>
          </w:p>
        </w:tc>
        <w:tc>
          <w:tcPr>
            <w:tcW w:w="787" w:type="pct"/>
            <w:tcBorders>
              <w:top w:val="nil"/>
              <w:left w:val="nil"/>
              <w:bottom w:val="single" w:sz="8" w:space="0" w:color="auto"/>
              <w:right w:val="single" w:sz="8" w:space="0" w:color="auto"/>
            </w:tcBorders>
            <w:shd w:val="clear" w:color="auto" w:fill="auto"/>
            <w:vAlign w:val="center"/>
            <w:hideMark/>
          </w:tcPr>
          <w:p w14:paraId="58EF723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485" w:type="pct"/>
            <w:tcBorders>
              <w:top w:val="nil"/>
              <w:left w:val="nil"/>
              <w:bottom w:val="single" w:sz="8" w:space="0" w:color="auto"/>
              <w:right w:val="single" w:sz="8" w:space="0" w:color="auto"/>
            </w:tcBorders>
            <w:shd w:val="clear" w:color="000000" w:fill="FFFFFF"/>
            <w:vAlign w:val="center"/>
            <w:hideMark/>
          </w:tcPr>
          <w:p w14:paraId="74FEBBB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03.339.646/0001-96</w:t>
            </w:r>
          </w:p>
        </w:tc>
        <w:tc>
          <w:tcPr>
            <w:tcW w:w="1176" w:type="pct"/>
            <w:tcBorders>
              <w:top w:val="nil"/>
              <w:left w:val="nil"/>
              <w:bottom w:val="single" w:sz="8" w:space="0" w:color="auto"/>
              <w:right w:val="single" w:sz="8" w:space="0" w:color="auto"/>
            </w:tcBorders>
            <w:shd w:val="clear" w:color="auto" w:fill="auto"/>
            <w:vAlign w:val="center"/>
            <w:hideMark/>
          </w:tcPr>
          <w:p w14:paraId="6B736936"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PROJETOS DE TERRAPLANAGEM</w:t>
            </w:r>
          </w:p>
        </w:tc>
      </w:tr>
      <w:tr w:rsidR="004C3514" w:rsidRPr="005D7E34" w14:paraId="5E7AB94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62160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9F437A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906E5B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8A8841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3276</w:t>
            </w:r>
          </w:p>
        </w:tc>
        <w:tc>
          <w:tcPr>
            <w:tcW w:w="388" w:type="pct"/>
            <w:tcBorders>
              <w:top w:val="nil"/>
              <w:left w:val="nil"/>
              <w:bottom w:val="single" w:sz="8" w:space="0" w:color="auto"/>
              <w:right w:val="single" w:sz="8" w:space="0" w:color="auto"/>
            </w:tcBorders>
            <w:shd w:val="clear" w:color="auto" w:fill="auto"/>
            <w:noWrap/>
            <w:vAlign w:val="center"/>
            <w:hideMark/>
          </w:tcPr>
          <w:p w14:paraId="23E0269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04/02/2021</w:t>
            </w:r>
          </w:p>
        </w:tc>
        <w:tc>
          <w:tcPr>
            <w:tcW w:w="365" w:type="pct"/>
            <w:tcBorders>
              <w:top w:val="nil"/>
              <w:left w:val="nil"/>
              <w:bottom w:val="single" w:sz="8" w:space="0" w:color="auto"/>
              <w:right w:val="single" w:sz="8" w:space="0" w:color="auto"/>
            </w:tcBorders>
            <w:shd w:val="clear" w:color="auto" w:fill="auto"/>
            <w:noWrap/>
            <w:vAlign w:val="center"/>
            <w:hideMark/>
          </w:tcPr>
          <w:p w14:paraId="69347C1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3.900,00</w:t>
            </w:r>
          </w:p>
        </w:tc>
        <w:tc>
          <w:tcPr>
            <w:tcW w:w="787" w:type="pct"/>
            <w:tcBorders>
              <w:top w:val="nil"/>
              <w:left w:val="nil"/>
              <w:bottom w:val="single" w:sz="8" w:space="0" w:color="auto"/>
              <w:right w:val="single" w:sz="8" w:space="0" w:color="auto"/>
            </w:tcBorders>
            <w:shd w:val="clear" w:color="auto" w:fill="auto"/>
            <w:vAlign w:val="center"/>
            <w:hideMark/>
          </w:tcPr>
          <w:p w14:paraId="1D88678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GEOPLUS GEOSINTÉTICOS</w:t>
            </w:r>
          </w:p>
        </w:tc>
        <w:tc>
          <w:tcPr>
            <w:tcW w:w="485" w:type="pct"/>
            <w:tcBorders>
              <w:top w:val="nil"/>
              <w:left w:val="nil"/>
              <w:bottom w:val="single" w:sz="8" w:space="0" w:color="auto"/>
              <w:right w:val="single" w:sz="8" w:space="0" w:color="auto"/>
            </w:tcBorders>
            <w:shd w:val="clear" w:color="000000" w:fill="FFFFFF"/>
            <w:vAlign w:val="center"/>
            <w:hideMark/>
          </w:tcPr>
          <w:p w14:paraId="14F8673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19.408.427/0001-51</w:t>
            </w:r>
          </w:p>
        </w:tc>
        <w:tc>
          <w:tcPr>
            <w:tcW w:w="1176" w:type="pct"/>
            <w:tcBorders>
              <w:top w:val="nil"/>
              <w:left w:val="nil"/>
              <w:bottom w:val="single" w:sz="8" w:space="0" w:color="auto"/>
              <w:right w:val="single" w:sz="8" w:space="0" w:color="auto"/>
            </w:tcBorders>
            <w:shd w:val="clear" w:color="auto" w:fill="auto"/>
            <w:vAlign w:val="center"/>
            <w:hideMark/>
          </w:tcPr>
          <w:p w14:paraId="189D1D53"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GEOTEXTIL GL</w:t>
            </w:r>
          </w:p>
        </w:tc>
      </w:tr>
      <w:tr w:rsidR="004C3514" w:rsidRPr="005D7E34" w14:paraId="103BD57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2338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333DBC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784550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ABE327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975</w:t>
            </w:r>
          </w:p>
        </w:tc>
        <w:tc>
          <w:tcPr>
            <w:tcW w:w="388" w:type="pct"/>
            <w:tcBorders>
              <w:top w:val="nil"/>
              <w:left w:val="nil"/>
              <w:bottom w:val="single" w:sz="8" w:space="0" w:color="auto"/>
              <w:right w:val="single" w:sz="8" w:space="0" w:color="auto"/>
            </w:tcBorders>
            <w:shd w:val="clear" w:color="auto" w:fill="auto"/>
            <w:noWrap/>
            <w:vAlign w:val="center"/>
            <w:hideMark/>
          </w:tcPr>
          <w:p w14:paraId="6DA42D3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4E688E2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2.975,00</w:t>
            </w:r>
          </w:p>
        </w:tc>
        <w:tc>
          <w:tcPr>
            <w:tcW w:w="787" w:type="pct"/>
            <w:tcBorders>
              <w:top w:val="nil"/>
              <w:left w:val="nil"/>
              <w:bottom w:val="single" w:sz="8" w:space="0" w:color="auto"/>
              <w:right w:val="single" w:sz="8" w:space="0" w:color="auto"/>
            </w:tcBorders>
            <w:shd w:val="clear" w:color="auto" w:fill="auto"/>
            <w:vAlign w:val="center"/>
            <w:hideMark/>
          </w:tcPr>
          <w:p w14:paraId="1C220D9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GOLDEN SEG LAUDOS TRABALHISTAS LTDA - ME</w:t>
            </w:r>
          </w:p>
        </w:tc>
        <w:tc>
          <w:tcPr>
            <w:tcW w:w="485" w:type="pct"/>
            <w:tcBorders>
              <w:top w:val="nil"/>
              <w:left w:val="nil"/>
              <w:bottom w:val="single" w:sz="8" w:space="0" w:color="auto"/>
              <w:right w:val="single" w:sz="8" w:space="0" w:color="auto"/>
            </w:tcBorders>
            <w:shd w:val="clear" w:color="auto" w:fill="auto"/>
            <w:noWrap/>
            <w:vAlign w:val="center"/>
            <w:hideMark/>
          </w:tcPr>
          <w:p w14:paraId="616F2B4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21.092.350/0001-03</w:t>
            </w:r>
          </w:p>
        </w:tc>
        <w:tc>
          <w:tcPr>
            <w:tcW w:w="1176" w:type="pct"/>
            <w:tcBorders>
              <w:top w:val="nil"/>
              <w:left w:val="nil"/>
              <w:bottom w:val="single" w:sz="8" w:space="0" w:color="auto"/>
              <w:right w:val="single" w:sz="8" w:space="0" w:color="auto"/>
            </w:tcBorders>
            <w:shd w:val="clear" w:color="auto" w:fill="auto"/>
            <w:vAlign w:val="center"/>
            <w:hideMark/>
          </w:tcPr>
          <w:p w14:paraId="00DBEDBB"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ELABORAÇÃO DE PCMAT / PROJETOS</w:t>
            </w:r>
          </w:p>
        </w:tc>
      </w:tr>
      <w:tr w:rsidR="004C3514" w:rsidRPr="005D7E34" w14:paraId="55E5266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79B28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1C2475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537741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B6CE1D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1038</w:t>
            </w:r>
          </w:p>
        </w:tc>
        <w:tc>
          <w:tcPr>
            <w:tcW w:w="388" w:type="pct"/>
            <w:tcBorders>
              <w:top w:val="nil"/>
              <w:left w:val="nil"/>
              <w:bottom w:val="single" w:sz="8" w:space="0" w:color="auto"/>
              <w:right w:val="single" w:sz="8" w:space="0" w:color="auto"/>
            </w:tcBorders>
            <w:shd w:val="clear" w:color="auto" w:fill="auto"/>
            <w:noWrap/>
            <w:vAlign w:val="center"/>
            <w:hideMark/>
          </w:tcPr>
          <w:p w14:paraId="1B20758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474AA60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1.700,00</w:t>
            </w:r>
          </w:p>
        </w:tc>
        <w:tc>
          <w:tcPr>
            <w:tcW w:w="787" w:type="pct"/>
            <w:tcBorders>
              <w:top w:val="nil"/>
              <w:left w:val="nil"/>
              <w:bottom w:val="single" w:sz="8" w:space="0" w:color="auto"/>
              <w:right w:val="single" w:sz="8" w:space="0" w:color="auto"/>
            </w:tcBorders>
            <w:shd w:val="clear" w:color="auto" w:fill="auto"/>
            <w:vAlign w:val="center"/>
            <w:hideMark/>
          </w:tcPr>
          <w:p w14:paraId="15CFFB1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GOLDEN SEG LAUDOS TRABALHISTAS LTDA - ME</w:t>
            </w:r>
          </w:p>
        </w:tc>
        <w:tc>
          <w:tcPr>
            <w:tcW w:w="485" w:type="pct"/>
            <w:tcBorders>
              <w:top w:val="nil"/>
              <w:left w:val="nil"/>
              <w:bottom w:val="single" w:sz="8" w:space="0" w:color="auto"/>
              <w:right w:val="single" w:sz="8" w:space="0" w:color="auto"/>
            </w:tcBorders>
            <w:shd w:val="clear" w:color="auto" w:fill="auto"/>
            <w:noWrap/>
            <w:vAlign w:val="center"/>
            <w:hideMark/>
          </w:tcPr>
          <w:p w14:paraId="66DF683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21.092.350/0001-03</w:t>
            </w:r>
          </w:p>
        </w:tc>
        <w:tc>
          <w:tcPr>
            <w:tcW w:w="1176" w:type="pct"/>
            <w:tcBorders>
              <w:top w:val="nil"/>
              <w:left w:val="nil"/>
              <w:bottom w:val="single" w:sz="8" w:space="0" w:color="auto"/>
              <w:right w:val="single" w:sz="8" w:space="0" w:color="auto"/>
            </w:tcBorders>
            <w:shd w:val="clear" w:color="auto" w:fill="auto"/>
            <w:vAlign w:val="center"/>
            <w:hideMark/>
          </w:tcPr>
          <w:p w14:paraId="23AD9977"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ELABORAÇÃO DE PPRA, PCMSO, LTCAT</w:t>
            </w:r>
          </w:p>
        </w:tc>
      </w:tr>
      <w:tr w:rsidR="004C3514" w:rsidRPr="005D7E34" w14:paraId="2B92B81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FEEB6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89A7C4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99F8FA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956F94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97</w:t>
            </w:r>
          </w:p>
        </w:tc>
        <w:tc>
          <w:tcPr>
            <w:tcW w:w="388" w:type="pct"/>
            <w:tcBorders>
              <w:top w:val="nil"/>
              <w:left w:val="nil"/>
              <w:bottom w:val="single" w:sz="8" w:space="0" w:color="auto"/>
              <w:right w:val="single" w:sz="8" w:space="0" w:color="auto"/>
            </w:tcBorders>
            <w:shd w:val="clear" w:color="auto" w:fill="auto"/>
            <w:noWrap/>
            <w:vAlign w:val="center"/>
            <w:hideMark/>
          </w:tcPr>
          <w:p w14:paraId="18A5B2C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04/09/2020</w:t>
            </w:r>
          </w:p>
        </w:tc>
        <w:tc>
          <w:tcPr>
            <w:tcW w:w="365" w:type="pct"/>
            <w:tcBorders>
              <w:top w:val="nil"/>
              <w:left w:val="nil"/>
              <w:bottom w:val="single" w:sz="8" w:space="0" w:color="auto"/>
              <w:right w:val="single" w:sz="8" w:space="0" w:color="auto"/>
            </w:tcBorders>
            <w:shd w:val="clear" w:color="auto" w:fill="auto"/>
            <w:noWrap/>
            <w:vAlign w:val="center"/>
            <w:hideMark/>
          </w:tcPr>
          <w:p w14:paraId="27C8F0C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12.218,50</w:t>
            </w:r>
          </w:p>
        </w:tc>
        <w:tc>
          <w:tcPr>
            <w:tcW w:w="787" w:type="pct"/>
            <w:tcBorders>
              <w:top w:val="nil"/>
              <w:left w:val="nil"/>
              <w:bottom w:val="single" w:sz="8" w:space="0" w:color="auto"/>
              <w:right w:val="single" w:sz="8" w:space="0" w:color="auto"/>
            </w:tcBorders>
            <w:shd w:val="clear" w:color="auto" w:fill="auto"/>
            <w:vAlign w:val="center"/>
            <w:hideMark/>
          </w:tcPr>
          <w:p w14:paraId="62CA1D1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485" w:type="pct"/>
            <w:tcBorders>
              <w:top w:val="nil"/>
              <w:left w:val="nil"/>
              <w:bottom w:val="single" w:sz="8" w:space="0" w:color="auto"/>
              <w:right w:val="single" w:sz="8" w:space="0" w:color="auto"/>
            </w:tcBorders>
            <w:shd w:val="clear" w:color="auto" w:fill="auto"/>
            <w:noWrap/>
            <w:vAlign w:val="center"/>
            <w:hideMark/>
          </w:tcPr>
          <w:p w14:paraId="7ECB05E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4DAE1CC6"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449F16E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AC196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356505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155ED7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8845E8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82</w:t>
            </w:r>
          </w:p>
        </w:tc>
        <w:tc>
          <w:tcPr>
            <w:tcW w:w="388" w:type="pct"/>
            <w:tcBorders>
              <w:top w:val="nil"/>
              <w:left w:val="nil"/>
              <w:bottom w:val="single" w:sz="8" w:space="0" w:color="auto"/>
              <w:right w:val="single" w:sz="8" w:space="0" w:color="auto"/>
            </w:tcBorders>
            <w:shd w:val="clear" w:color="auto" w:fill="auto"/>
            <w:noWrap/>
            <w:vAlign w:val="center"/>
            <w:hideMark/>
          </w:tcPr>
          <w:p w14:paraId="092B288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06/07/2020</w:t>
            </w:r>
          </w:p>
        </w:tc>
        <w:tc>
          <w:tcPr>
            <w:tcW w:w="365" w:type="pct"/>
            <w:tcBorders>
              <w:top w:val="nil"/>
              <w:left w:val="nil"/>
              <w:bottom w:val="single" w:sz="8" w:space="0" w:color="auto"/>
              <w:right w:val="single" w:sz="8" w:space="0" w:color="auto"/>
            </w:tcBorders>
            <w:shd w:val="clear" w:color="auto" w:fill="auto"/>
            <w:noWrap/>
            <w:vAlign w:val="center"/>
            <w:hideMark/>
          </w:tcPr>
          <w:p w14:paraId="57BE819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2.250,00</w:t>
            </w:r>
          </w:p>
        </w:tc>
        <w:tc>
          <w:tcPr>
            <w:tcW w:w="787" w:type="pct"/>
            <w:tcBorders>
              <w:top w:val="nil"/>
              <w:left w:val="nil"/>
              <w:bottom w:val="single" w:sz="8" w:space="0" w:color="auto"/>
              <w:right w:val="single" w:sz="8" w:space="0" w:color="auto"/>
            </w:tcBorders>
            <w:shd w:val="clear" w:color="auto" w:fill="auto"/>
            <w:vAlign w:val="center"/>
            <w:hideMark/>
          </w:tcPr>
          <w:p w14:paraId="427F0AD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485" w:type="pct"/>
            <w:tcBorders>
              <w:top w:val="nil"/>
              <w:left w:val="nil"/>
              <w:bottom w:val="single" w:sz="8" w:space="0" w:color="auto"/>
              <w:right w:val="single" w:sz="8" w:space="0" w:color="auto"/>
            </w:tcBorders>
            <w:shd w:val="clear" w:color="auto" w:fill="auto"/>
            <w:noWrap/>
            <w:vAlign w:val="center"/>
            <w:hideMark/>
          </w:tcPr>
          <w:p w14:paraId="1ED0041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2D3AD235"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6145620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63E08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4D0C21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7B2E9E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5C5602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91</w:t>
            </w:r>
          </w:p>
        </w:tc>
        <w:tc>
          <w:tcPr>
            <w:tcW w:w="388" w:type="pct"/>
            <w:tcBorders>
              <w:top w:val="nil"/>
              <w:left w:val="nil"/>
              <w:bottom w:val="single" w:sz="8" w:space="0" w:color="auto"/>
              <w:right w:val="single" w:sz="8" w:space="0" w:color="auto"/>
            </w:tcBorders>
            <w:shd w:val="clear" w:color="auto" w:fill="auto"/>
            <w:noWrap/>
            <w:vAlign w:val="center"/>
            <w:hideMark/>
          </w:tcPr>
          <w:p w14:paraId="700661F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06/08/2020</w:t>
            </w:r>
          </w:p>
        </w:tc>
        <w:tc>
          <w:tcPr>
            <w:tcW w:w="365" w:type="pct"/>
            <w:tcBorders>
              <w:top w:val="nil"/>
              <w:left w:val="nil"/>
              <w:bottom w:val="single" w:sz="8" w:space="0" w:color="auto"/>
              <w:right w:val="single" w:sz="8" w:space="0" w:color="auto"/>
            </w:tcBorders>
            <w:shd w:val="clear" w:color="auto" w:fill="auto"/>
            <w:noWrap/>
            <w:vAlign w:val="center"/>
            <w:hideMark/>
          </w:tcPr>
          <w:p w14:paraId="3FE99B4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3.300,00</w:t>
            </w:r>
          </w:p>
        </w:tc>
        <w:tc>
          <w:tcPr>
            <w:tcW w:w="787" w:type="pct"/>
            <w:tcBorders>
              <w:top w:val="nil"/>
              <w:left w:val="nil"/>
              <w:bottom w:val="single" w:sz="8" w:space="0" w:color="auto"/>
              <w:right w:val="single" w:sz="8" w:space="0" w:color="auto"/>
            </w:tcBorders>
            <w:shd w:val="clear" w:color="auto" w:fill="auto"/>
            <w:vAlign w:val="center"/>
            <w:hideMark/>
          </w:tcPr>
          <w:p w14:paraId="7FF7869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485" w:type="pct"/>
            <w:tcBorders>
              <w:top w:val="nil"/>
              <w:left w:val="nil"/>
              <w:bottom w:val="single" w:sz="8" w:space="0" w:color="auto"/>
              <w:right w:val="single" w:sz="8" w:space="0" w:color="auto"/>
            </w:tcBorders>
            <w:shd w:val="clear" w:color="auto" w:fill="auto"/>
            <w:noWrap/>
            <w:vAlign w:val="center"/>
            <w:hideMark/>
          </w:tcPr>
          <w:p w14:paraId="55F3B38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013B76B3"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1340835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CE9EC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AAF183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A416FA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B64C91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103</w:t>
            </w:r>
          </w:p>
        </w:tc>
        <w:tc>
          <w:tcPr>
            <w:tcW w:w="388" w:type="pct"/>
            <w:tcBorders>
              <w:top w:val="nil"/>
              <w:left w:val="nil"/>
              <w:bottom w:val="single" w:sz="8" w:space="0" w:color="auto"/>
              <w:right w:val="single" w:sz="8" w:space="0" w:color="auto"/>
            </w:tcBorders>
            <w:shd w:val="clear" w:color="auto" w:fill="auto"/>
            <w:noWrap/>
            <w:vAlign w:val="center"/>
            <w:hideMark/>
          </w:tcPr>
          <w:p w14:paraId="14840B8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09/10/2020</w:t>
            </w:r>
          </w:p>
        </w:tc>
        <w:tc>
          <w:tcPr>
            <w:tcW w:w="365" w:type="pct"/>
            <w:tcBorders>
              <w:top w:val="nil"/>
              <w:left w:val="nil"/>
              <w:bottom w:val="single" w:sz="8" w:space="0" w:color="auto"/>
              <w:right w:val="single" w:sz="8" w:space="0" w:color="auto"/>
            </w:tcBorders>
            <w:shd w:val="clear" w:color="auto" w:fill="auto"/>
            <w:noWrap/>
            <w:vAlign w:val="center"/>
            <w:hideMark/>
          </w:tcPr>
          <w:p w14:paraId="28BB9B5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7.327,40</w:t>
            </w:r>
          </w:p>
        </w:tc>
        <w:tc>
          <w:tcPr>
            <w:tcW w:w="787" w:type="pct"/>
            <w:tcBorders>
              <w:top w:val="nil"/>
              <w:left w:val="nil"/>
              <w:bottom w:val="single" w:sz="8" w:space="0" w:color="auto"/>
              <w:right w:val="single" w:sz="8" w:space="0" w:color="auto"/>
            </w:tcBorders>
            <w:shd w:val="clear" w:color="auto" w:fill="auto"/>
            <w:vAlign w:val="center"/>
            <w:hideMark/>
          </w:tcPr>
          <w:p w14:paraId="4043ACF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485" w:type="pct"/>
            <w:tcBorders>
              <w:top w:val="nil"/>
              <w:left w:val="nil"/>
              <w:bottom w:val="single" w:sz="8" w:space="0" w:color="auto"/>
              <w:right w:val="single" w:sz="8" w:space="0" w:color="auto"/>
            </w:tcBorders>
            <w:shd w:val="clear" w:color="auto" w:fill="auto"/>
            <w:noWrap/>
            <w:vAlign w:val="center"/>
            <w:hideMark/>
          </w:tcPr>
          <w:p w14:paraId="7F4EDDA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0F999D9F"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770CDE0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FBDC1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536B09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E20D1E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C21E80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110</w:t>
            </w:r>
          </w:p>
        </w:tc>
        <w:tc>
          <w:tcPr>
            <w:tcW w:w="388" w:type="pct"/>
            <w:tcBorders>
              <w:top w:val="nil"/>
              <w:left w:val="nil"/>
              <w:bottom w:val="single" w:sz="8" w:space="0" w:color="auto"/>
              <w:right w:val="single" w:sz="8" w:space="0" w:color="auto"/>
            </w:tcBorders>
            <w:shd w:val="clear" w:color="auto" w:fill="auto"/>
            <w:noWrap/>
            <w:vAlign w:val="center"/>
            <w:hideMark/>
          </w:tcPr>
          <w:p w14:paraId="7BCF559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11/11/2020</w:t>
            </w:r>
          </w:p>
        </w:tc>
        <w:tc>
          <w:tcPr>
            <w:tcW w:w="365" w:type="pct"/>
            <w:tcBorders>
              <w:top w:val="nil"/>
              <w:left w:val="nil"/>
              <w:bottom w:val="single" w:sz="8" w:space="0" w:color="auto"/>
              <w:right w:val="single" w:sz="8" w:space="0" w:color="auto"/>
            </w:tcBorders>
            <w:shd w:val="clear" w:color="auto" w:fill="auto"/>
            <w:noWrap/>
            <w:vAlign w:val="center"/>
            <w:hideMark/>
          </w:tcPr>
          <w:p w14:paraId="5C1293A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2.327,40</w:t>
            </w:r>
          </w:p>
        </w:tc>
        <w:tc>
          <w:tcPr>
            <w:tcW w:w="787" w:type="pct"/>
            <w:tcBorders>
              <w:top w:val="nil"/>
              <w:left w:val="nil"/>
              <w:bottom w:val="single" w:sz="8" w:space="0" w:color="auto"/>
              <w:right w:val="single" w:sz="8" w:space="0" w:color="auto"/>
            </w:tcBorders>
            <w:shd w:val="clear" w:color="auto" w:fill="auto"/>
            <w:vAlign w:val="center"/>
            <w:hideMark/>
          </w:tcPr>
          <w:p w14:paraId="4FB6A6B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485" w:type="pct"/>
            <w:tcBorders>
              <w:top w:val="nil"/>
              <w:left w:val="nil"/>
              <w:bottom w:val="single" w:sz="8" w:space="0" w:color="auto"/>
              <w:right w:val="single" w:sz="8" w:space="0" w:color="auto"/>
            </w:tcBorders>
            <w:shd w:val="clear" w:color="auto" w:fill="auto"/>
            <w:noWrap/>
            <w:vAlign w:val="center"/>
            <w:hideMark/>
          </w:tcPr>
          <w:p w14:paraId="2D266D6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36410295"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30C7BBB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AD97F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5ABC33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96CB85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AE8FDF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484</w:t>
            </w:r>
          </w:p>
        </w:tc>
        <w:tc>
          <w:tcPr>
            <w:tcW w:w="388" w:type="pct"/>
            <w:tcBorders>
              <w:top w:val="nil"/>
              <w:left w:val="nil"/>
              <w:bottom w:val="single" w:sz="8" w:space="0" w:color="auto"/>
              <w:right w:val="single" w:sz="8" w:space="0" w:color="auto"/>
            </w:tcBorders>
            <w:shd w:val="clear" w:color="auto" w:fill="auto"/>
            <w:noWrap/>
            <w:vAlign w:val="center"/>
            <w:hideMark/>
          </w:tcPr>
          <w:p w14:paraId="1764633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24/08/2020</w:t>
            </w:r>
          </w:p>
        </w:tc>
        <w:tc>
          <w:tcPr>
            <w:tcW w:w="365" w:type="pct"/>
            <w:tcBorders>
              <w:top w:val="nil"/>
              <w:left w:val="nil"/>
              <w:bottom w:val="single" w:sz="8" w:space="0" w:color="auto"/>
              <w:right w:val="single" w:sz="8" w:space="0" w:color="auto"/>
            </w:tcBorders>
            <w:shd w:val="clear" w:color="auto" w:fill="auto"/>
            <w:noWrap/>
            <w:vAlign w:val="center"/>
            <w:hideMark/>
          </w:tcPr>
          <w:p w14:paraId="0140324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3.800,79</w:t>
            </w:r>
          </w:p>
        </w:tc>
        <w:tc>
          <w:tcPr>
            <w:tcW w:w="787" w:type="pct"/>
            <w:tcBorders>
              <w:top w:val="nil"/>
              <w:left w:val="nil"/>
              <w:bottom w:val="single" w:sz="8" w:space="0" w:color="auto"/>
              <w:right w:val="single" w:sz="8" w:space="0" w:color="auto"/>
            </w:tcBorders>
            <w:shd w:val="clear" w:color="auto" w:fill="auto"/>
            <w:vAlign w:val="center"/>
            <w:hideMark/>
          </w:tcPr>
          <w:p w14:paraId="16D628E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485" w:type="pct"/>
            <w:tcBorders>
              <w:top w:val="nil"/>
              <w:left w:val="nil"/>
              <w:bottom w:val="single" w:sz="8" w:space="0" w:color="auto"/>
              <w:right w:val="single" w:sz="8" w:space="0" w:color="auto"/>
            </w:tcBorders>
            <w:shd w:val="clear" w:color="auto" w:fill="auto"/>
            <w:noWrap/>
            <w:vAlign w:val="center"/>
            <w:hideMark/>
          </w:tcPr>
          <w:p w14:paraId="30EB447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4CAD55F7"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C3514" w:rsidRPr="005D7E34" w14:paraId="34E9BB2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780DB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DB37AA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97529A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ECC462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520</w:t>
            </w:r>
          </w:p>
        </w:tc>
        <w:tc>
          <w:tcPr>
            <w:tcW w:w="388" w:type="pct"/>
            <w:tcBorders>
              <w:top w:val="nil"/>
              <w:left w:val="nil"/>
              <w:bottom w:val="single" w:sz="8" w:space="0" w:color="auto"/>
              <w:right w:val="single" w:sz="8" w:space="0" w:color="auto"/>
            </w:tcBorders>
            <w:shd w:val="clear" w:color="auto" w:fill="auto"/>
            <w:noWrap/>
            <w:vAlign w:val="center"/>
            <w:hideMark/>
          </w:tcPr>
          <w:p w14:paraId="5DAC5FD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28/10/2020</w:t>
            </w:r>
          </w:p>
        </w:tc>
        <w:tc>
          <w:tcPr>
            <w:tcW w:w="365" w:type="pct"/>
            <w:tcBorders>
              <w:top w:val="nil"/>
              <w:left w:val="nil"/>
              <w:bottom w:val="single" w:sz="8" w:space="0" w:color="auto"/>
              <w:right w:val="single" w:sz="8" w:space="0" w:color="auto"/>
            </w:tcBorders>
            <w:shd w:val="clear" w:color="auto" w:fill="auto"/>
            <w:noWrap/>
            <w:vAlign w:val="center"/>
            <w:hideMark/>
          </w:tcPr>
          <w:p w14:paraId="38E5D03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3.800,79</w:t>
            </w:r>
          </w:p>
        </w:tc>
        <w:tc>
          <w:tcPr>
            <w:tcW w:w="787" w:type="pct"/>
            <w:tcBorders>
              <w:top w:val="nil"/>
              <w:left w:val="nil"/>
              <w:bottom w:val="single" w:sz="8" w:space="0" w:color="auto"/>
              <w:right w:val="single" w:sz="8" w:space="0" w:color="auto"/>
            </w:tcBorders>
            <w:shd w:val="clear" w:color="auto" w:fill="auto"/>
            <w:vAlign w:val="center"/>
            <w:hideMark/>
          </w:tcPr>
          <w:p w14:paraId="6371934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485" w:type="pct"/>
            <w:tcBorders>
              <w:top w:val="nil"/>
              <w:left w:val="nil"/>
              <w:bottom w:val="single" w:sz="8" w:space="0" w:color="auto"/>
              <w:right w:val="single" w:sz="8" w:space="0" w:color="auto"/>
            </w:tcBorders>
            <w:shd w:val="clear" w:color="auto" w:fill="auto"/>
            <w:noWrap/>
            <w:vAlign w:val="center"/>
            <w:hideMark/>
          </w:tcPr>
          <w:p w14:paraId="172C586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1B4804B8"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C3514" w:rsidRPr="005D7E34" w14:paraId="5A415F8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BD4C0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A1AEE0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62B617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945AAB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555</w:t>
            </w:r>
          </w:p>
        </w:tc>
        <w:tc>
          <w:tcPr>
            <w:tcW w:w="388" w:type="pct"/>
            <w:tcBorders>
              <w:top w:val="nil"/>
              <w:left w:val="nil"/>
              <w:bottom w:val="single" w:sz="8" w:space="0" w:color="auto"/>
              <w:right w:val="single" w:sz="8" w:space="0" w:color="auto"/>
            </w:tcBorders>
            <w:shd w:val="clear" w:color="auto" w:fill="auto"/>
            <w:noWrap/>
            <w:vAlign w:val="center"/>
            <w:hideMark/>
          </w:tcPr>
          <w:p w14:paraId="10B28AE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08/01/2021</w:t>
            </w:r>
          </w:p>
        </w:tc>
        <w:tc>
          <w:tcPr>
            <w:tcW w:w="365" w:type="pct"/>
            <w:tcBorders>
              <w:top w:val="nil"/>
              <w:left w:val="nil"/>
              <w:bottom w:val="single" w:sz="8" w:space="0" w:color="auto"/>
              <w:right w:val="single" w:sz="8" w:space="0" w:color="auto"/>
            </w:tcBorders>
            <w:shd w:val="clear" w:color="auto" w:fill="auto"/>
            <w:noWrap/>
            <w:vAlign w:val="center"/>
            <w:hideMark/>
          </w:tcPr>
          <w:p w14:paraId="2C871BF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3.800,79</w:t>
            </w:r>
          </w:p>
        </w:tc>
        <w:tc>
          <w:tcPr>
            <w:tcW w:w="787" w:type="pct"/>
            <w:tcBorders>
              <w:top w:val="nil"/>
              <w:left w:val="nil"/>
              <w:bottom w:val="single" w:sz="8" w:space="0" w:color="auto"/>
              <w:right w:val="single" w:sz="8" w:space="0" w:color="auto"/>
            </w:tcBorders>
            <w:shd w:val="clear" w:color="auto" w:fill="auto"/>
            <w:vAlign w:val="center"/>
            <w:hideMark/>
          </w:tcPr>
          <w:p w14:paraId="5648324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485" w:type="pct"/>
            <w:tcBorders>
              <w:top w:val="nil"/>
              <w:left w:val="nil"/>
              <w:bottom w:val="single" w:sz="8" w:space="0" w:color="auto"/>
              <w:right w:val="single" w:sz="8" w:space="0" w:color="auto"/>
            </w:tcBorders>
            <w:shd w:val="clear" w:color="auto" w:fill="auto"/>
            <w:noWrap/>
            <w:vAlign w:val="center"/>
            <w:hideMark/>
          </w:tcPr>
          <w:p w14:paraId="2ABE01C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5656C7F1"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C3514" w:rsidRPr="005D7E34" w14:paraId="0D7A8E6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FAF5B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EB068D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0B3866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23900F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566</w:t>
            </w:r>
          </w:p>
        </w:tc>
        <w:tc>
          <w:tcPr>
            <w:tcW w:w="388" w:type="pct"/>
            <w:tcBorders>
              <w:top w:val="nil"/>
              <w:left w:val="nil"/>
              <w:bottom w:val="single" w:sz="8" w:space="0" w:color="auto"/>
              <w:right w:val="single" w:sz="8" w:space="0" w:color="auto"/>
            </w:tcBorders>
            <w:shd w:val="clear" w:color="auto" w:fill="auto"/>
            <w:noWrap/>
            <w:vAlign w:val="center"/>
            <w:hideMark/>
          </w:tcPr>
          <w:p w14:paraId="5FE6660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24E6357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3.800,79</w:t>
            </w:r>
          </w:p>
        </w:tc>
        <w:tc>
          <w:tcPr>
            <w:tcW w:w="787" w:type="pct"/>
            <w:tcBorders>
              <w:top w:val="nil"/>
              <w:left w:val="nil"/>
              <w:bottom w:val="single" w:sz="8" w:space="0" w:color="auto"/>
              <w:right w:val="single" w:sz="8" w:space="0" w:color="auto"/>
            </w:tcBorders>
            <w:shd w:val="clear" w:color="auto" w:fill="auto"/>
            <w:vAlign w:val="center"/>
            <w:hideMark/>
          </w:tcPr>
          <w:p w14:paraId="2E9EB41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485" w:type="pct"/>
            <w:tcBorders>
              <w:top w:val="nil"/>
              <w:left w:val="nil"/>
              <w:bottom w:val="single" w:sz="8" w:space="0" w:color="auto"/>
              <w:right w:val="single" w:sz="8" w:space="0" w:color="auto"/>
            </w:tcBorders>
            <w:shd w:val="clear" w:color="auto" w:fill="auto"/>
            <w:noWrap/>
            <w:vAlign w:val="center"/>
            <w:hideMark/>
          </w:tcPr>
          <w:p w14:paraId="196F61E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610B66FB"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C3514" w:rsidRPr="005D7E34" w14:paraId="19CB021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B558B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1820E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9B3AE1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D297BB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591</w:t>
            </w:r>
          </w:p>
        </w:tc>
        <w:tc>
          <w:tcPr>
            <w:tcW w:w="388" w:type="pct"/>
            <w:tcBorders>
              <w:top w:val="nil"/>
              <w:left w:val="nil"/>
              <w:bottom w:val="single" w:sz="8" w:space="0" w:color="auto"/>
              <w:right w:val="single" w:sz="8" w:space="0" w:color="auto"/>
            </w:tcBorders>
            <w:shd w:val="clear" w:color="auto" w:fill="auto"/>
            <w:noWrap/>
            <w:vAlign w:val="center"/>
            <w:hideMark/>
          </w:tcPr>
          <w:p w14:paraId="1B7C2ED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26/02/2021</w:t>
            </w:r>
          </w:p>
        </w:tc>
        <w:tc>
          <w:tcPr>
            <w:tcW w:w="365" w:type="pct"/>
            <w:tcBorders>
              <w:top w:val="nil"/>
              <w:left w:val="nil"/>
              <w:bottom w:val="single" w:sz="8" w:space="0" w:color="auto"/>
              <w:right w:val="single" w:sz="8" w:space="0" w:color="auto"/>
            </w:tcBorders>
            <w:shd w:val="clear" w:color="auto" w:fill="auto"/>
            <w:noWrap/>
            <w:vAlign w:val="center"/>
            <w:hideMark/>
          </w:tcPr>
          <w:p w14:paraId="061EB92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3.800,79</w:t>
            </w:r>
          </w:p>
        </w:tc>
        <w:tc>
          <w:tcPr>
            <w:tcW w:w="787" w:type="pct"/>
            <w:tcBorders>
              <w:top w:val="nil"/>
              <w:left w:val="nil"/>
              <w:bottom w:val="single" w:sz="8" w:space="0" w:color="auto"/>
              <w:right w:val="single" w:sz="8" w:space="0" w:color="auto"/>
            </w:tcBorders>
            <w:shd w:val="clear" w:color="auto" w:fill="auto"/>
            <w:vAlign w:val="center"/>
            <w:hideMark/>
          </w:tcPr>
          <w:p w14:paraId="63B1604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485" w:type="pct"/>
            <w:tcBorders>
              <w:top w:val="nil"/>
              <w:left w:val="nil"/>
              <w:bottom w:val="single" w:sz="8" w:space="0" w:color="auto"/>
              <w:right w:val="single" w:sz="8" w:space="0" w:color="auto"/>
            </w:tcBorders>
            <w:shd w:val="clear" w:color="auto" w:fill="auto"/>
            <w:noWrap/>
            <w:vAlign w:val="center"/>
            <w:hideMark/>
          </w:tcPr>
          <w:p w14:paraId="26C7B1E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5601B008"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C3514" w:rsidRPr="005D7E34" w14:paraId="1873F19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1B13E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5D6601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C30A1B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0B93AD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601</w:t>
            </w:r>
          </w:p>
        </w:tc>
        <w:tc>
          <w:tcPr>
            <w:tcW w:w="388" w:type="pct"/>
            <w:tcBorders>
              <w:top w:val="nil"/>
              <w:left w:val="nil"/>
              <w:bottom w:val="single" w:sz="8" w:space="0" w:color="auto"/>
              <w:right w:val="single" w:sz="8" w:space="0" w:color="auto"/>
            </w:tcBorders>
            <w:shd w:val="clear" w:color="auto" w:fill="auto"/>
            <w:noWrap/>
            <w:vAlign w:val="center"/>
            <w:hideMark/>
          </w:tcPr>
          <w:p w14:paraId="2D12C43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29/03/2021</w:t>
            </w:r>
          </w:p>
        </w:tc>
        <w:tc>
          <w:tcPr>
            <w:tcW w:w="365" w:type="pct"/>
            <w:tcBorders>
              <w:top w:val="nil"/>
              <w:left w:val="nil"/>
              <w:bottom w:val="single" w:sz="8" w:space="0" w:color="auto"/>
              <w:right w:val="single" w:sz="8" w:space="0" w:color="auto"/>
            </w:tcBorders>
            <w:shd w:val="clear" w:color="auto" w:fill="auto"/>
            <w:noWrap/>
            <w:vAlign w:val="center"/>
            <w:hideMark/>
          </w:tcPr>
          <w:p w14:paraId="43FD31D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3.800,79</w:t>
            </w:r>
          </w:p>
        </w:tc>
        <w:tc>
          <w:tcPr>
            <w:tcW w:w="787" w:type="pct"/>
            <w:tcBorders>
              <w:top w:val="nil"/>
              <w:left w:val="nil"/>
              <w:bottom w:val="single" w:sz="8" w:space="0" w:color="auto"/>
              <w:right w:val="single" w:sz="8" w:space="0" w:color="auto"/>
            </w:tcBorders>
            <w:shd w:val="clear" w:color="auto" w:fill="auto"/>
            <w:vAlign w:val="center"/>
            <w:hideMark/>
          </w:tcPr>
          <w:p w14:paraId="636ECF9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485" w:type="pct"/>
            <w:tcBorders>
              <w:top w:val="nil"/>
              <w:left w:val="nil"/>
              <w:bottom w:val="single" w:sz="8" w:space="0" w:color="auto"/>
              <w:right w:val="single" w:sz="8" w:space="0" w:color="auto"/>
            </w:tcBorders>
            <w:shd w:val="clear" w:color="auto" w:fill="auto"/>
            <w:noWrap/>
            <w:vAlign w:val="center"/>
            <w:hideMark/>
          </w:tcPr>
          <w:p w14:paraId="2D1F9C3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30B7DBB1"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C3514" w:rsidRPr="005D7E34" w14:paraId="0ECF99B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08E57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7588A8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AC75DF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D6DCA5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499</w:t>
            </w:r>
          </w:p>
        </w:tc>
        <w:tc>
          <w:tcPr>
            <w:tcW w:w="388" w:type="pct"/>
            <w:tcBorders>
              <w:top w:val="nil"/>
              <w:left w:val="nil"/>
              <w:bottom w:val="single" w:sz="8" w:space="0" w:color="auto"/>
              <w:right w:val="single" w:sz="8" w:space="0" w:color="auto"/>
            </w:tcBorders>
            <w:shd w:val="clear" w:color="auto" w:fill="auto"/>
            <w:noWrap/>
            <w:vAlign w:val="center"/>
            <w:hideMark/>
          </w:tcPr>
          <w:p w14:paraId="27F8491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28/09/2020</w:t>
            </w:r>
          </w:p>
        </w:tc>
        <w:tc>
          <w:tcPr>
            <w:tcW w:w="365" w:type="pct"/>
            <w:tcBorders>
              <w:top w:val="nil"/>
              <w:left w:val="nil"/>
              <w:bottom w:val="single" w:sz="8" w:space="0" w:color="auto"/>
              <w:right w:val="single" w:sz="8" w:space="0" w:color="auto"/>
            </w:tcBorders>
            <w:shd w:val="clear" w:color="auto" w:fill="auto"/>
            <w:noWrap/>
            <w:vAlign w:val="center"/>
            <w:hideMark/>
          </w:tcPr>
          <w:p w14:paraId="7B19D1B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3.800,79</w:t>
            </w:r>
          </w:p>
        </w:tc>
        <w:tc>
          <w:tcPr>
            <w:tcW w:w="787" w:type="pct"/>
            <w:tcBorders>
              <w:top w:val="nil"/>
              <w:left w:val="nil"/>
              <w:bottom w:val="single" w:sz="8" w:space="0" w:color="auto"/>
              <w:right w:val="single" w:sz="8" w:space="0" w:color="auto"/>
            </w:tcBorders>
            <w:shd w:val="clear" w:color="auto" w:fill="auto"/>
            <w:vAlign w:val="center"/>
            <w:hideMark/>
          </w:tcPr>
          <w:p w14:paraId="2890820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485" w:type="pct"/>
            <w:tcBorders>
              <w:top w:val="nil"/>
              <w:left w:val="nil"/>
              <w:bottom w:val="single" w:sz="8" w:space="0" w:color="auto"/>
              <w:right w:val="single" w:sz="8" w:space="0" w:color="auto"/>
            </w:tcBorders>
            <w:shd w:val="clear" w:color="auto" w:fill="auto"/>
            <w:noWrap/>
            <w:vAlign w:val="center"/>
            <w:hideMark/>
          </w:tcPr>
          <w:p w14:paraId="4AD900E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0204D798"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C3514" w:rsidRPr="005D7E34" w14:paraId="16CC011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49D85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FDECB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C6F9B5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0A68D6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539</w:t>
            </w:r>
          </w:p>
        </w:tc>
        <w:tc>
          <w:tcPr>
            <w:tcW w:w="388" w:type="pct"/>
            <w:tcBorders>
              <w:top w:val="nil"/>
              <w:left w:val="nil"/>
              <w:bottom w:val="single" w:sz="8" w:space="0" w:color="auto"/>
              <w:right w:val="single" w:sz="8" w:space="0" w:color="auto"/>
            </w:tcBorders>
            <w:shd w:val="clear" w:color="auto" w:fill="auto"/>
            <w:noWrap/>
            <w:vAlign w:val="center"/>
            <w:hideMark/>
          </w:tcPr>
          <w:p w14:paraId="308A8DF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01/12/2020</w:t>
            </w:r>
          </w:p>
        </w:tc>
        <w:tc>
          <w:tcPr>
            <w:tcW w:w="365" w:type="pct"/>
            <w:tcBorders>
              <w:top w:val="nil"/>
              <w:left w:val="nil"/>
              <w:bottom w:val="single" w:sz="8" w:space="0" w:color="auto"/>
              <w:right w:val="single" w:sz="8" w:space="0" w:color="auto"/>
            </w:tcBorders>
            <w:shd w:val="clear" w:color="auto" w:fill="auto"/>
            <w:noWrap/>
            <w:vAlign w:val="center"/>
            <w:hideMark/>
          </w:tcPr>
          <w:p w14:paraId="4E76154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3.800,79</w:t>
            </w:r>
          </w:p>
        </w:tc>
        <w:tc>
          <w:tcPr>
            <w:tcW w:w="787" w:type="pct"/>
            <w:tcBorders>
              <w:top w:val="nil"/>
              <w:left w:val="nil"/>
              <w:bottom w:val="single" w:sz="8" w:space="0" w:color="auto"/>
              <w:right w:val="single" w:sz="8" w:space="0" w:color="auto"/>
            </w:tcBorders>
            <w:shd w:val="clear" w:color="auto" w:fill="auto"/>
            <w:vAlign w:val="center"/>
            <w:hideMark/>
          </w:tcPr>
          <w:p w14:paraId="231A192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485" w:type="pct"/>
            <w:tcBorders>
              <w:top w:val="nil"/>
              <w:left w:val="nil"/>
              <w:bottom w:val="single" w:sz="8" w:space="0" w:color="auto"/>
              <w:right w:val="single" w:sz="8" w:space="0" w:color="auto"/>
            </w:tcBorders>
            <w:shd w:val="clear" w:color="auto" w:fill="auto"/>
            <w:noWrap/>
            <w:vAlign w:val="center"/>
            <w:hideMark/>
          </w:tcPr>
          <w:p w14:paraId="3B4301D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14AB9DA8"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C3514" w:rsidRPr="005D7E34" w14:paraId="029165F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53692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9F6298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3A30B0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0EA411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3686</w:t>
            </w:r>
          </w:p>
        </w:tc>
        <w:tc>
          <w:tcPr>
            <w:tcW w:w="388" w:type="pct"/>
            <w:tcBorders>
              <w:top w:val="nil"/>
              <w:left w:val="nil"/>
              <w:bottom w:val="single" w:sz="8" w:space="0" w:color="auto"/>
              <w:right w:val="single" w:sz="8" w:space="0" w:color="auto"/>
            </w:tcBorders>
            <w:shd w:val="clear" w:color="auto" w:fill="auto"/>
            <w:noWrap/>
            <w:vAlign w:val="center"/>
            <w:hideMark/>
          </w:tcPr>
          <w:p w14:paraId="05CEEDE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09/02/2021</w:t>
            </w:r>
          </w:p>
        </w:tc>
        <w:tc>
          <w:tcPr>
            <w:tcW w:w="365" w:type="pct"/>
            <w:tcBorders>
              <w:top w:val="nil"/>
              <w:left w:val="nil"/>
              <w:bottom w:val="single" w:sz="8" w:space="0" w:color="auto"/>
              <w:right w:val="single" w:sz="8" w:space="0" w:color="auto"/>
            </w:tcBorders>
            <w:shd w:val="clear" w:color="auto" w:fill="auto"/>
            <w:noWrap/>
            <w:vAlign w:val="center"/>
            <w:hideMark/>
          </w:tcPr>
          <w:p w14:paraId="6E88E69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3.300,00</w:t>
            </w:r>
          </w:p>
        </w:tc>
        <w:tc>
          <w:tcPr>
            <w:tcW w:w="787" w:type="pct"/>
            <w:tcBorders>
              <w:top w:val="nil"/>
              <w:left w:val="nil"/>
              <w:bottom w:val="single" w:sz="8" w:space="0" w:color="auto"/>
              <w:right w:val="single" w:sz="8" w:space="0" w:color="auto"/>
            </w:tcBorders>
            <w:shd w:val="clear" w:color="auto" w:fill="auto"/>
            <w:vAlign w:val="center"/>
            <w:hideMark/>
          </w:tcPr>
          <w:p w14:paraId="150339D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GUINDASTES MAURI LTDA</w:t>
            </w:r>
          </w:p>
        </w:tc>
        <w:tc>
          <w:tcPr>
            <w:tcW w:w="485" w:type="pct"/>
            <w:tcBorders>
              <w:top w:val="nil"/>
              <w:left w:val="nil"/>
              <w:bottom w:val="single" w:sz="8" w:space="0" w:color="auto"/>
              <w:right w:val="single" w:sz="8" w:space="0" w:color="auto"/>
            </w:tcBorders>
            <w:shd w:val="clear" w:color="000000" w:fill="FFFFFF"/>
            <w:vAlign w:val="center"/>
            <w:hideMark/>
          </w:tcPr>
          <w:p w14:paraId="37CF119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04.537.343/0001-40</w:t>
            </w:r>
          </w:p>
        </w:tc>
        <w:tc>
          <w:tcPr>
            <w:tcW w:w="1176" w:type="pct"/>
            <w:tcBorders>
              <w:top w:val="nil"/>
              <w:left w:val="nil"/>
              <w:bottom w:val="single" w:sz="8" w:space="0" w:color="auto"/>
              <w:right w:val="single" w:sz="8" w:space="0" w:color="auto"/>
            </w:tcBorders>
            <w:shd w:val="clear" w:color="auto" w:fill="auto"/>
            <w:vAlign w:val="center"/>
            <w:hideMark/>
          </w:tcPr>
          <w:p w14:paraId="1DE202C8"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GUINDASTE</w:t>
            </w:r>
          </w:p>
        </w:tc>
      </w:tr>
      <w:tr w:rsidR="004C3514" w:rsidRPr="005D7E34" w14:paraId="15CE223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02384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33603C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A3C40D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491280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3523</w:t>
            </w:r>
          </w:p>
        </w:tc>
        <w:tc>
          <w:tcPr>
            <w:tcW w:w="388" w:type="pct"/>
            <w:tcBorders>
              <w:top w:val="nil"/>
              <w:left w:val="nil"/>
              <w:bottom w:val="single" w:sz="8" w:space="0" w:color="auto"/>
              <w:right w:val="single" w:sz="8" w:space="0" w:color="auto"/>
            </w:tcBorders>
            <w:shd w:val="clear" w:color="auto" w:fill="auto"/>
            <w:noWrap/>
            <w:vAlign w:val="center"/>
            <w:hideMark/>
          </w:tcPr>
          <w:p w14:paraId="3FB8F11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06/10/2020</w:t>
            </w:r>
          </w:p>
        </w:tc>
        <w:tc>
          <w:tcPr>
            <w:tcW w:w="365" w:type="pct"/>
            <w:tcBorders>
              <w:top w:val="nil"/>
              <w:left w:val="nil"/>
              <w:bottom w:val="single" w:sz="8" w:space="0" w:color="auto"/>
              <w:right w:val="single" w:sz="8" w:space="0" w:color="auto"/>
            </w:tcBorders>
            <w:shd w:val="clear" w:color="auto" w:fill="auto"/>
            <w:noWrap/>
            <w:vAlign w:val="center"/>
            <w:hideMark/>
          </w:tcPr>
          <w:p w14:paraId="35064F8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2.940,00</w:t>
            </w:r>
          </w:p>
        </w:tc>
        <w:tc>
          <w:tcPr>
            <w:tcW w:w="787" w:type="pct"/>
            <w:tcBorders>
              <w:top w:val="nil"/>
              <w:left w:val="nil"/>
              <w:bottom w:val="single" w:sz="8" w:space="0" w:color="auto"/>
              <w:right w:val="single" w:sz="8" w:space="0" w:color="auto"/>
            </w:tcBorders>
            <w:shd w:val="clear" w:color="auto" w:fill="auto"/>
            <w:vAlign w:val="center"/>
            <w:hideMark/>
          </w:tcPr>
          <w:p w14:paraId="4E24F8A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GUINDASTES MAURI LTDA</w:t>
            </w:r>
          </w:p>
        </w:tc>
        <w:tc>
          <w:tcPr>
            <w:tcW w:w="485" w:type="pct"/>
            <w:tcBorders>
              <w:top w:val="nil"/>
              <w:left w:val="nil"/>
              <w:bottom w:val="single" w:sz="8" w:space="0" w:color="auto"/>
              <w:right w:val="single" w:sz="8" w:space="0" w:color="auto"/>
            </w:tcBorders>
            <w:shd w:val="clear" w:color="000000" w:fill="FFFFFF"/>
            <w:vAlign w:val="center"/>
            <w:hideMark/>
          </w:tcPr>
          <w:p w14:paraId="7B63207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04.537.343/0001-40</w:t>
            </w:r>
          </w:p>
        </w:tc>
        <w:tc>
          <w:tcPr>
            <w:tcW w:w="1176" w:type="pct"/>
            <w:tcBorders>
              <w:top w:val="nil"/>
              <w:left w:val="nil"/>
              <w:bottom w:val="single" w:sz="8" w:space="0" w:color="auto"/>
              <w:right w:val="single" w:sz="8" w:space="0" w:color="auto"/>
            </w:tcBorders>
            <w:shd w:val="clear" w:color="auto" w:fill="auto"/>
            <w:vAlign w:val="center"/>
            <w:hideMark/>
          </w:tcPr>
          <w:p w14:paraId="24E239BF"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GUINDASTE</w:t>
            </w:r>
          </w:p>
        </w:tc>
      </w:tr>
      <w:tr w:rsidR="004C3514" w:rsidRPr="005D7E34" w14:paraId="6C6DADC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044D7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01B7BE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96D524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1FAC70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1649</w:t>
            </w:r>
          </w:p>
        </w:tc>
        <w:tc>
          <w:tcPr>
            <w:tcW w:w="388" w:type="pct"/>
            <w:tcBorders>
              <w:top w:val="nil"/>
              <w:left w:val="nil"/>
              <w:bottom w:val="single" w:sz="8" w:space="0" w:color="auto"/>
              <w:right w:val="single" w:sz="8" w:space="0" w:color="auto"/>
            </w:tcBorders>
            <w:shd w:val="clear" w:color="auto" w:fill="auto"/>
            <w:noWrap/>
            <w:vAlign w:val="center"/>
            <w:hideMark/>
          </w:tcPr>
          <w:p w14:paraId="5CB187A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21AE933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2.862,50</w:t>
            </w:r>
          </w:p>
        </w:tc>
        <w:tc>
          <w:tcPr>
            <w:tcW w:w="787" w:type="pct"/>
            <w:tcBorders>
              <w:top w:val="nil"/>
              <w:left w:val="nil"/>
              <w:bottom w:val="single" w:sz="8" w:space="0" w:color="auto"/>
              <w:right w:val="single" w:sz="8" w:space="0" w:color="auto"/>
            </w:tcBorders>
            <w:shd w:val="clear" w:color="auto" w:fill="auto"/>
            <w:vAlign w:val="center"/>
            <w:hideMark/>
          </w:tcPr>
          <w:p w14:paraId="4151CA7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HIPER CDS DISTR. E TRANSP LTDA</w:t>
            </w:r>
          </w:p>
        </w:tc>
        <w:tc>
          <w:tcPr>
            <w:tcW w:w="485" w:type="pct"/>
            <w:tcBorders>
              <w:top w:val="nil"/>
              <w:left w:val="nil"/>
              <w:bottom w:val="single" w:sz="8" w:space="0" w:color="auto"/>
              <w:right w:val="single" w:sz="8" w:space="0" w:color="auto"/>
            </w:tcBorders>
            <w:shd w:val="clear" w:color="000000" w:fill="FFFFFF"/>
            <w:vAlign w:val="center"/>
            <w:hideMark/>
          </w:tcPr>
          <w:p w14:paraId="79D1273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07.178.648/0001-00</w:t>
            </w:r>
          </w:p>
        </w:tc>
        <w:tc>
          <w:tcPr>
            <w:tcW w:w="1176" w:type="pct"/>
            <w:tcBorders>
              <w:top w:val="nil"/>
              <w:left w:val="nil"/>
              <w:bottom w:val="single" w:sz="8" w:space="0" w:color="auto"/>
              <w:right w:val="single" w:sz="8" w:space="0" w:color="auto"/>
            </w:tcBorders>
            <w:shd w:val="clear" w:color="auto" w:fill="auto"/>
            <w:vAlign w:val="center"/>
            <w:hideMark/>
          </w:tcPr>
          <w:p w14:paraId="67DB8AEE"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COMP PLAST FEN</w:t>
            </w:r>
          </w:p>
        </w:tc>
      </w:tr>
      <w:tr w:rsidR="004C3514" w:rsidRPr="005D7E34" w14:paraId="33FB078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B11CB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3A7558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589B72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F43033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99162</w:t>
            </w:r>
          </w:p>
        </w:tc>
        <w:tc>
          <w:tcPr>
            <w:tcW w:w="388" w:type="pct"/>
            <w:tcBorders>
              <w:top w:val="nil"/>
              <w:left w:val="nil"/>
              <w:bottom w:val="single" w:sz="8" w:space="0" w:color="auto"/>
              <w:right w:val="single" w:sz="8" w:space="0" w:color="auto"/>
            </w:tcBorders>
            <w:shd w:val="clear" w:color="auto" w:fill="auto"/>
            <w:noWrap/>
            <w:vAlign w:val="center"/>
            <w:hideMark/>
          </w:tcPr>
          <w:p w14:paraId="28E0395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04/12/2020</w:t>
            </w:r>
          </w:p>
        </w:tc>
        <w:tc>
          <w:tcPr>
            <w:tcW w:w="365" w:type="pct"/>
            <w:tcBorders>
              <w:top w:val="nil"/>
              <w:left w:val="nil"/>
              <w:bottom w:val="single" w:sz="8" w:space="0" w:color="auto"/>
              <w:right w:val="single" w:sz="8" w:space="0" w:color="auto"/>
            </w:tcBorders>
            <w:shd w:val="clear" w:color="auto" w:fill="auto"/>
            <w:noWrap/>
            <w:vAlign w:val="center"/>
            <w:hideMark/>
          </w:tcPr>
          <w:p w14:paraId="3D0493F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23.623,90</w:t>
            </w:r>
          </w:p>
        </w:tc>
        <w:tc>
          <w:tcPr>
            <w:tcW w:w="787" w:type="pct"/>
            <w:tcBorders>
              <w:top w:val="nil"/>
              <w:left w:val="nil"/>
              <w:bottom w:val="single" w:sz="8" w:space="0" w:color="auto"/>
              <w:right w:val="single" w:sz="8" w:space="0" w:color="auto"/>
            </w:tcBorders>
            <w:shd w:val="clear" w:color="auto" w:fill="auto"/>
            <w:vAlign w:val="center"/>
            <w:hideMark/>
          </w:tcPr>
          <w:p w14:paraId="73ACA6D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FERRAGENS HLS LTDA</w:t>
            </w:r>
          </w:p>
        </w:tc>
        <w:tc>
          <w:tcPr>
            <w:tcW w:w="485" w:type="pct"/>
            <w:tcBorders>
              <w:top w:val="nil"/>
              <w:left w:val="nil"/>
              <w:bottom w:val="single" w:sz="8" w:space="0" w:color="auto"/>
              <w:right w:val="single" w:sz="8" w:space="0" w:color="auto"/>
            </w:tcBorders>
            <w:shd w:val="clear" w:color="auto" w:fill="auto"/>
            <w:noWrap/>
            <w:vAlign w:val="center"/>
            <w:hideMark/>
          </w:tcPr>
          <w:p w14:paraId="418996F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72.380.405/0001-03</w:t>
            </w:r>
          </w:p>
        </w:tc>
        <w:tc>
          <w:tcPr>
            <w:tcW w:w="1176" w:type="pct"/>
            <w:tcBorders>
              <w:top w:val="nil"/>
              <w:left w:val="nil"/>
              <w:bottom w:val="single" w:sz="8" w:space="0" w:color="auto"/>
              <w:right w:val="single" w:sz="8" w:space="0" w:color="auto"/>
            </w:tcBorders>
            <w:shd w:val="clear" w:color="auto" w:fill="auto"/>
            <w:vAlign w:val="center"/>
            <w:hideMark/>
          </w:tcPr>
          <w:p w14:paraId="567079BC" w14:textId="77777777" w:rsidR="004C3514" w:rsidRPr="005D7E34" w:rsidRDefault="004C3514" w:rsidP="00A32C10">
            <w:pPr>
              <w:rPr>
                <w:rFonts w:ascii="Ebrima" w:hAnsi="Ebrima" w:cs="Calibri"/>
                <w:sz w:val="18"/>
                <w:szCs w:val="18"/>
              </w:rPr>
            </w:pPr>
            <w:r w:rsidRPr="005D7E34">
              <w:rPr>
                <w:rFonts w:ascii="Ebrima" w:hAnsi="Ebrima" w:cs="Calibri"/>
                <w:sz w:val="18"/>
                <w:szCs w:val="18"/>
              </w:rPr>
              <w:t>VÁRIOS TIPOS DE AÇO</w:t>
            </w:r>
          </w:p>
        </w:tc>
      </w:tr>
      <w:tr w:rsidR="004C3514" w:rsidRPr="005D7E34" w14:paraId="50D6E33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5B8A0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2CBD25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0502CB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ED13B2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14853</w:t>
            </w:r>
          </w:p>
        </w:tc>
        <w:tc>
          <w:tcPr>
            <w:tcW w:w="388" w:type="pct"/>
            <w:tcBorders>
              <w:top w:val="nil"/>
              <w:left w:val="nil"/>
              <w:bottom w:val="single" w:sz="8" w:space="0" w:color="auto"/>
              <w:right w:val="single" w:sz="8" w:space="0" w:color="auto"/>
            </w:tcBorders>
            <w:shd w:val="clear" w:color="auto" w:fill="auto"/>
            <w:noWrap/>
            <w:vAlign w:val="center"/>
            <w:hideMark/>
          </w:tcPr>
          <w:p w14:paraId="0BD747F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19/03/2021</w:t>
            </w:r>
          </w:p>
        </w:tc>
        <w:tc>
          <w:tcPr>
            <w:tcW w:w="365" w:type="pct"/>
            <w:tcBorders>
              <w:top w:val="nil"/>
              <w:left w:val="nil"/>
              <w:bottom w:val="single" w:sz="8" w:space="0" w:color="auto"/>
              <w:right w:val="single" w:sz="8" w:space="0" w:color="auto"/>
            </w:tcBorders>
            <w:shd w:val="clear" w:color="auto" w:fill="auto"/>
            <w:noWrap/>
            <w:vAlign w:val="center"/>
            <w:hideMark/>
          </w:tcPr>
          <w:p w14:paraId="5CF0D82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209,85</w:t>
            </w:r>
          </w:p>
        </w:tc>
        <w:tc>
          <w:tcPr>
            <w:tcW w:w="787" w:type="pct"/>
            <w:tcBorders>
              <w:top w:val="nil"/>
              <w:left w:val="nil"/>
              <w:bottom w:val="single" w:sz="8" w:space="0" w:color="auto"/>
              <w:right w:val="single" w:sz="8" w:space="0" w:color="auto"/>
            </w:tcBorders>
            <w:shd w:val="clear" w:color="auto" w:fill="auto"/>
            <w:vAlign w:val="center"/>
            <w:hideMark/>
          </w:tcPr>
          <w:p w14:paraId="1EA1089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ILHA TINTAS LTDA</w:t>
            </w:r>
          </w:p>
        </w:tc>
        <w:tc>
          <w:tcPr>
            <w:tcW w:w="485" w:type="pct"/>
            <w:tcBorders>
              <w:top w:val="nil"/>
              <w:left w:val="nil"/>
              <w:bottom w:val="single" w:sz="8" w:space="0" w:color="auto"/>
              <w:right w:val="single" w:sz="8" w:space="0" w:color="auto"/>
            </w:tcBorders>
            <w:shd w:val="clear" w:color="000000" w:fill="FFFFFF"/>
            <w:vAlign w:val="center"/>
            <w:hideMark/>
          </w:tcPr>
          <w:p w14:paraId="22D35A1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03.806.042/0006-17</w:t>
            </w:r>
          </w:p>
        </w:tc>
        <w:tc>
          <w:tcPr>
            <w:tcW w:w="1176" w:type="pct"/>
            <w:tcBorders>
              <w:top w:val="nil"/>
              <w:left w:val="nil"/>
              <w:bottom w:val="single" w:sz="8" w:space="0" w:color="auto"/>
              <w:right w:val="single" w:sz="8" w:space="0" w:color="auto"/>
            </w:tcBorders>
            <w:shd w:val="clear" w:color="auto" w:fill="auto"/>
            <w:vAlign w:val="center"/>
            <w:hideMark/>
          </w:tcPr>
          <w:p w14:paraId="21338736" w14:textId="77777777" w:rsidR="004C3514" w:rsidRPr="005D7E34" w:rsidRDefault="004C3514" w:rsidP="00A32C10">
            <w:pPr>
              <w:rPr>
                <w:rFonts w:ascii="Ebrima" w:hAnsi="Ebrima" w:cs="Calibri"/>
                <w:sz w:val="18"/>
                <w:szCs w:val="18"/>
              </w:rPr>
            </w:pPr>
            <w:r w:rsidRPr="005D7E34">
              <w:rPr>
                <w:rFonts w:ascii="Ebrima" w:hAnsi="Ebrima" w:cs="Calibri"/>
                <w:sz w:val="18"/>
                <w:szCs w:val="18"/>
              </w:rPr>
              <w:t>SPRAY ANJO USO GERAL</w:t>
            </w:r>
          </w:p>
        </w:tc>
      </w:tr>
      <w:tr w:rsidR="004C3514" w:rsidRPr="005D7E34" w14:paraId="6DA4D8E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D731C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09CC09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894FD8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6CFF9D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464968</w:t>
            </w:r>
          </w:p>
        </w:tc>
        <w:tc>
          <w:tcPr>
            <w:tcW w:w="388" w:type="pct"/>
            <w:tcBorders>
              <w:top w:val="nil"/>
              <w:left w:val="nil"/>
              <w:bottom w:val="single" w:sz="8" w:space="0" w:color="auto"/>
              <w:right w:val="single" w:sz="8" w:space="0" w:color="auto"/>
            </w:tcBorders>
            <w:shd w:val="clear" w:color="auto" w:fill="auto"/>
            <w:noWrap/>
            <w:vAlign w:val="center"/>
            <w:hideMark/>
          </w:tcPr>
          <w:p w14:paraId="13B1915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1E2207C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5.271,42</w:t>
            </w:r>
          </w:p>
        </w:tc>
        <w:tc>
          <w:tcPr>
            <w:tcW w:w="787" w:type="pct"/>
            <w:tcBorders>
              <w:top w:val="nil"/>
              <w:left w:val="nil"/>
              <w:bottom w:val="single" w:sz="8" w:space="0" w:color="auto"/>
              <w:right w:val="single" w:sz="8" w:space="0" w:color="auto"/>
            </w:tcBorders>
            <w:shd w:val="clear" w:color="auto" w:fill="auto"/>
            <w:vAlign w:val="center"/>
            <w:hideMark/>
          </w:tcPr>
          <w:p w14:paraId="1A90D92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IMBRALIT IND COM ARTEFATOS</w:t>
            </w:r>
          </w:p>
        </w:tc>
        <w:tc>
          <w:tcPr>
            <w:tcW w:w="485" w:type="pct"/>
            <w:tcBorders>
              <w:top w:val="nil"/>
              <w:left w:val="nil"/>
              <w:bottom w:val="single" w:sz="8" w:space="0" w:color="auto"/>
              <w:right w:val="single" w:sz="8" w:space="0" w:color="auto"/>
            </w:tcBorders>
            <w:shd w:val="clear" w:color="auto" w:fill="auto"/>
            <w:noWrap/>
            <w:vAlign w:val="center"/>
            <w:hideMark/>
          </w:tcPr>
          <w:p w14:paraId="41E6D74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83.724.302/0001-30</w:t>
            </w:r>
          </w:p>
        </w:tc>
        <w:tc>
          <w:tcPr>
            <w:tcW w:w="1176" w:type="pct"/>
            <w:tcBorders>
              <w:top w:val="nil"/>
              <w:left w:val="nil"/>
              <w:bottom w:val="single" w:sz="8" w:space="0" w:color="auto"/>
              <w:right w:val="single" w:sz="8" w:space="0" w:color="auto"/>
            </w:tcBorders>
            <w:shd w:val="clear" w:color="auto" w:fill="auto"/>
            <w:vAlign w:val="center"/>
            <w:hideMark/>
          </w:tcPr>
          <w:p w14:paraId="4FDD08BB" w14:textId="77777777" w:rsidR="004C3514" w:rsidRPr="005D7E34" w:rsidRDefault="004C3514" w:rsidP="00A32C10">
            <w:pPr>
              <w:rPr>
                <w:rFonts w:ascii="Ebrima" w:hAnsi="Ebrima" w:cs="Calibri"/>
                <w:sz w:val="18"/>
                <w:szCs w:val="18"/>
              </w:rPr>
            </w:pPr>
            <w:r w:rsidRPr="005D7E34">
              <w:rPr>
                <w:rFonts w:ascii="Ebrima" w:hAnsi="Ebrima" w:cs="Calibri"/>
                <w:sz w:val="18"/>
                <w:szCs w:val="18"/>
              </w:rPr>
              <w:t>TELHA ONDULADA</w:t>
            </w:r>
          </w:p>
        </w:tc>
      </w:tr>
      <w:tr w:rsidR="004C3514" w:rsidRPr="005D7E34" w14:paraId="6C42850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230AF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3694E6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9F070C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82322B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601</w:t>
            </w:r>
          </w:p>
        </w:tc>
        <w:tc>
          <w:tcPr>
            <w:tcW w:w="388" w:type="pct"/>
            <w:tcBorders>
              <w:top w:val="nil"/>
              <w:left w:val="nil"/>
              <w:bottom w:val="single" w:sz="8" w:space="0" w:color="auto"/>
              <w:right w:val="single" w:sz="8" w:space="0" w:color="auto"/>
            </w:tcBorders>
            <w:shd w:val="clear" w:color="auto" w:fill="auto"/>
            <w:noWrap/>
            <w:vAlign w:val="center"/>
            <w:hideMark/>
          </w:tcPr>
          <w:p w14:paraId="36F8791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01/02/2021</w:t>
            </w:r>
          </w:p>
        </w:tc>
        <w:tc>
          <w:tcPr>
            <w:tcW w:w="365" w:type="pct"/>
            <w:tcBorders>
              <w:top w:val="nil"/>
              <w:left w:val="nil"/>
              <w:bottom w:val="single" w:sz="8" w:space="0" w:color="auto"/>
              <w:right w:val="single" w:sz="8" w:space="0" w:color="auto"/>
            </w:tcBorders>
            <w:shd w:val="clear" w:color="auto" w:fill="auto"/>
            <w:noWrap/>
            <w:vAlign w:val="center"/>
            <w:hideMark/>
          </w:tcPr>
          <w:p w14:paraId="754A255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645</w:t>
            </w:r>
          </w:p>
        </w:tc>
        <w:tc>
          <w:tcPr>
            <w:tcW w:w="787" w:type="pct"/>
            <w:tcBorders>
              <w:top w:val="nil"/>
              <w:left w:val="nil"/>
              <w:bottom w:val="single" w:sz="8" w:space="0" w:color="auto"/>
              <w:right w:val="single" w:sz="8" w:space="0" w:color="auto"/>
            </w:tcBorders>
            <w:shd w:val="clear" w:color="auto" w:fill="auto"/>
            <w:vAlign w:val="center"/>
            <w:hideMark/>
          </w:tcPr>
          <w:p w14:paraId="38869CF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INDAPRINT GRAFICA E COM VISUAL LTDA</w:t>
            </w:r>
          </w:p>
        </w:tc>
        <w:tc>
          <w:tcPr>
            <w:tcW w:w="485" w:type="pct"/>
            <w:tcBorders>
              <w:top w:val="nil"/>
              <w:left w:val="nil"/>
              <w:bottom w:val="single" w:sz="8" w:space="0" w:color="auto"/>
              <w:right w:val="single" w:sz="8" w:space="0" w:color="auto"/>
            </w:tcBorders>
            <w:shd w:val="clear" w:color="auto" w:fill="auto"/>
            <w:noWrap/>
            <w:vAlign w:val="center"/>
            <w:hideMark/>
          </w:tcPr>
          <w:p w14:paraId="1F3FC7F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20.672.884/0001-38</w:t>
            </w:r>
          </w:p>
        </w:tc>
        <w:tc>
          <w:tcPr>
            <w:tcW w:w="1176" w:type="pct"/>
            <w:tcBorders>
              <w:top w:val="nil"/>
              <w:left w:val="nil"/>
              <w:bottom w:val="single" w:sz="8" w:space="0" w:color="auto"/>
              <w:right w:val="single" w:sz="8" w:space="0" w:color="auto"/>
            </w:tcBorders>
            <w:shd w:val="clear" w:color="auto" w:fill="auto"/>
            <w:vAlign w:val="center"/>
            <w:hideMark/>
          </w:tcPr>
          <w:p w14:paraId="6CE6C5E3"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BANDEIRAS WINDFLAGS</w:t>
            </w:r>
          </w:p>
        </w:tc>
      </w:tr>
      <w:tr w:rsidR="004C3514" w:rsidRPr="005D7E34" w14:paraId="503D81E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F66F9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F235B5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A747CA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1E0427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145212</w:t>
            </w:r>
          </w:p>
        </w:tc>
        <w:tc>
          <w:tcPr>
            <w:tcW w:w="388" w:type="pct"/>
            <w:tcBorders>
              <w:top w:val="nil"/>
              <w:left w:val="nil"/>
              <w:bottom w:val="single" w:sz="8" w:space="0" w:color="auto"/>
              <w:right w:val="single" w:sz="8" w:space="0" w:color="auto"/>
            </w:tcBorders>
            <w:shd w:val="clear" w:color="auto" w:fill="auto"/>
            <w:noWrap/>
            <w:vAlign w:val="center"/>
            <w:hideMark/>
          </w:tcPr>
          <w:p w14:paraId="63633AA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70CE0DE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950</w:t>
            </w:r>
          </w:p>
        </w:tc>
        <w:tc>
          <w:tcPr>
            <w:tcW w:w="787" w:type="pct"/>
            <w:tcBorders>
              <w:top w:val="nil"/>
              <w:left w:val="nil"/>
              <w:bottom w:val="single" w:sz="8" w:space="0" w:color="auto"/>
              <w:right w:val="single" w:sz="8" w:space="0" w:color="auto"/>
            </w:tcBorders>
            <w:shd w:val="clear" w:color="auto" w:fill="auto"/>
            <w:vAlign w:val="center"/>
            <w:hideMark/>
          </w:tcPr>
          <w:p w14:paraId="2BF9479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INKOR IND COLAS E REJUNTES </w:t>
            </w:r>
          </w:p>
        </w:tc>
        <w:tc>
          <w:tcPr>
            <w:tcW w:w="485" w:type="pct"/>
            <w:tcBorders>
              <w:top w:val="nil"/>
              <w:left w:val="nil"/>
              <w:bottom w:val="single" w:sz="8" w:space="0" w:color="auto"/>
              <w:right w:val="single" w:sz="8" w:space="0" w:color="auto"/>
            </w:tcBorders>
            <w:shd w:val="clear" w:color="000000" w:fill="FFFFFF"/>
            <w:vAlign w:val="center"/>
            <w:hideMark/>
          </w:tcPr>
          <w:p w14:paraId="153B52E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06.101.244/0001-47</w:t>
            </w:r>
          </w:p>
        </w:tc>
        <w:tc>
          <w:tcPr>
            <w:tcW w:w="1176" w:type="pct"/>
            <w:tcBorders>
              <w:top w:val="nil"/>
              <w:left w:val="nil"/>
              <w:bottom w:val="single" w:sz="8" w:space="0" w:color="auto"/>
              <w:right w:val="single" w:sz="8" w:space="0" w:color="auto"/>
            </w:tcBorders>
            <w:shd w:val="clear" w:color="auto" w:fill="auto"/>
            <w:vAlign w:val="center"/>
            <w:hideMark/>
          </w:tcPr>
          <w:p w14:paraId="1FE9325B" w14:textId="77777777" w:rsidR="004C3514" w:rsidRPr="005D7E34" w:rsidRDefault="004C3514" w:rsidP="00A32C10">
            <w:pPr>
              <w:rPr>
                <w:rFonts w:ascii="Ebrima" w:hAnsi="Ebrima" w:cs="Calibri"/>
                <w:sz w:val="18"/>
                <w:szCs w:val="18"/>
              </w:rPr>
            </w:pPr>
            <w:r w:rsidRPr="005D7E34">
              <w:rPr>
                <w:rFonts w:ascii="Ebrima" w:hAnsi="Ebrima" w:cs="Calibri"/>
                <w:sz w:val="18"/>
                <w:szCs w:val="18"/>
              </w:rPr>
              <w:t>REJUNTE MARROM</w:t>
            </w:r>
          </w:p>
        </w:tc>
      </w:tr>
      <w:tr w:rsidR="004C3514" w:rsidRPr="005D7E34" w14:paraId="28D3502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AC971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22E0F7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C1469E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630823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81246</w:t>
            </w:r>
          </w:p>
        </w:tc>
        <w:tc>
          <w:tcPr>
            <w:tcW w:w="388" w:type="pct"/>
            <w:tcBorders>
              <w:top w:val="nil"/>
              <w:left w:val="nil"/>
              <w:bottom w:val="single" w:sz="8" w:space="0" w:color="auto"/>
              <w:right w:val="single" w:sz="8" w:space="0" w:color="auto"/>
            </w:tcBorders>
            <w:shd w:val="clear" w:color="auto" w:fill="auto"/>
            <w:noWrap/>
            <w:vAlign w:val="center"/>
            <w:hideMark/>
          </w:tcPr>
          <w:p w14:paraId="0DFF442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24/09/2020</w:t>
            </w:r>
          </w:p>
        </w:tc>
        <w:tc>
          <w:tcPr>
            <w:tcW w:w="365" w:type="pct"/>
            <w:tcBorders>
              <w:top w:val="nil"/>
              <w:left w:val="nil"/>
              <w:bottom w:val="single" w:sz="8" w:space="0" w:color="auto"/>
              <w:right w:val="single" w:sz="8" w:space="0" w:color="auto"/>
            </w:tcBorders>
            <w:shd w:val="clear" w:color="auto" w:fill="auto"/>
            <w:noWrap/>
            <w:vAlign w:val="center"/>
            <w:hideMark/>
          </w:tcPr>
          <w:p w14:paraId="14E6686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28.912,90</w:t>
            </w:r>
          </w:p>
        </w:tc>
        <w:tc>
          <w:tcPr>
            <w:tcW w:w="787" w:type="pct"/>
            <w:tcBorders>
              <w:top w:val="nil"/>
              <w:left w:val="nil"/>
              <w:bottom w:val="single" w:sz="8" w:space="0" w:color="auto"/>
              <w:right w:val="single" w:sz="8" w:space="0" w:color="auto"/>
            </w:tcBorders>
            <w:shd w:val="clear" w:color="auto" w:fill="auto"/>
            <w:vAlign w:val="center"/>
            <w:hideMark/>
          </w:tcPr>
          <w:p w14:paraId="6640284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485" w:type="pct"/>
            <w:tcBorders>
              <w:top w:val="nil"/>
              <w:left w:val="nil"/>
              <w:bottom w:val="single" w:sz="8" w:space="0" w:color="auto"/>
              <w:right w:val="single" w:sz="8" w:space="0" w:color="auto"/>
            </w:tcBorders>
            <w:shd w:val="clear" w:color="000000" w:fill="FFFFFF"/>
            <w:vAlign w:val="center"/>
            <w:hideMark/>
          </w:tcPr>
          <w:p w14:paraId="46555AF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15.692.020/0001-48</w:t>
            </w:r>
          </w:p>
        </w:tc>
        <w:tc>
          <w:tcPr>
            <w:tcW w:w="1176" w:type="pct"/>
            <w:tcBorders>
              <w:top w:val="nil"/>
              <w:left w:val="nil"/>
              <w:bottom w:val="single" w:sz="8" w:space="0" w:color="auto"/>
              <w:right w:val="single" w:sz="8" w:space="0" w:color="auto"/>
            </w:tcBorders>
            <w:shd w:val="clear" w:color="auto" w:fill="auto"/>
            <w:vAlign w:val="center"/>
            <w:hideMark/>
          </w:tcPr>
          <w:p w14:paraId="538ED020" w14:textId="77777777" w:rsidR="004C3514" w:rsidRPr="005D7E34" w:rsidRDefault="004C3514" w:rsidP="00A32C10">
            <w:pPr>
              <w:rPr>
                <w:rFonts w:ascii="Ebrima" w:hAnsi="Ebrima" w:cs="Calibri"/>
                <w:sz w:val="18"/>
                <w:szCs w:val="18"/>
              </w:rPr>
            </w:pPr>
            <w:r w:rsidRPr="005D7E34">
              <w:rPr>
                <w:rFonts w:ascii="Ebrima" w:hAnsi="Ebrima" w:cs="Calibri"/>
                <w:sz w:val="18"/>
                <w:szCs w:val="18"/>
              </w:rPr>
              <w:t>VÁRIOS TIPOS DE AÇO</w:t>
            </w:r>
          </w:p>
        </w:tc>
      </w:tr>
      <w:tr w:rsidR="004C3514" w:rsidRPr="005D7E34" w14:paraId="111A919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B639D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2D6A36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F46C71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951553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81247</w:t>
            </w:r>
          </w:p>
        </w:tc>
        <w:tc>
          <w:tcPr>
            <w:tcW w:w="388" w:type="pct"/>
            <w:tcBorders>
              <w:top w:val="nil"/>
              <w:left w:val="nil"/>
              <w:bottom w:val="single" w:sz="8" w:space="0" w:color="auto"/>
              <w:right w:val="single" w:sz="8" w:space="0" w:color="auto"/>
            </w:tcBorders>
            <w:shd w:val="clear" w:color="auto" w:fill="auto"/>
            <w:noWrap/>
            <w:vAlign w:val="center"/>
            <w:hideMark/>
          </w:tcPr>
          <w:p w14:paraId="003EE2D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24/09/2020</w:t>
            </w:r>
          </w:p>
        </w:tc>
        <w:tc>
          <w:tcPr>
            <w:tcW w:w="365" w:type="pct"/>
            <w:tcBorders>
              <w:top w:val="nil"/>
              <w:left w:val="nil"/>
              <w:bottom w:val="single" w:sz="8" w:space="0" w:color="auto"/>
              <w:right w:val="single" w:sz="8" w:space="0" w:color="auto"/>
            </w:tcBorders>
            <w:shd w:val="clear" w:color="auto" w:fill="auto"/>
            <w:noWrap/>
            <w:vAlign w:val="center"/>
            <w:hideMark/>
          </w:tcPr>
          <w:p w14:paraId="079227D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30.500,15</w:t>
            </w:r>
          </w:p>
        </w:tc>
        <w:tc>
          <w:tcPr>
            <w:tcW w:w="787" w:type="pct"/>
            <w:tcBorders>
              <w:top w:val="nil"/>
              <w:left w:val="nil"/>
              <w:bottom w:val="single" w:sz="8" w:space="0" w:color="auto"/>
              <w:right w:val="single" w:sz="8" w:space="0" w:color="auto"/>
            </w:tcBorders>
            <w:shd w:val="clear" w:color="auto" w:fill="auto"/>
            <w:vAlign w:val="center"/>
            <w:hideMark/>
          </w:tcPr>
          <w:p w14:paraId="0D0FC1C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485" w:type="pct"/>
            <w:tcBorders>
              <w:top w:val="nil"/>
              <w:left w:val="nil"/>
              <w:bottom w:val="single" w:sz="8" w:space="0" w:color="auto"/>
              <w:right w:val="single" w:sz="8" w:space="0" w:color="auto"/>
            </w:tcBorders>
            <w:shd w:val="clear" w:color="000000" w:fill="FFFFFF"/>
            <w:vAlign w:val="center"/>
            <w:hideMark/>
          </w:tcPr>
          <w:p w14:paraId="308A6AA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15.692.020/0001-48</w:t>
            </w:r>
          </w:p>
        </w:tc>
        <w:tc>
          <w:tcPr>
            <w:tcW w:w="1176" w:type="pct"/>
            <w:tcBorders>
              <w:top w:val="nil"/>
              <w:left w:val="nil"/>
              <w:bottom w:val="single" w:sz="8" w:space="0" w:color="auto"/>
              <w:right w:val="single" w:sz="8" w:space="0" w:color="auto"/>
            </w:tcBorders>
            <w:shd w:val="clear" w:color="auto" w:fill="auto"/>
            <w:vAlign w:val="center"/>
            <w:hideMark/>
          </w:tcPr>
          <w:p w14:paraId="492AFC36" w14:textId="77777777" w:rsidR="004C3514" w:rsidRPr="005D7E34" w:rsidRDefault="004C3514" w:rsidP="00A32C10">
            <w:pPr>
              <w:rPr>
                <w:rFonts w:ascii="Ebrima" w:hAnsi="Ebrima" w:cs="Calibri"/>
                <w:sz w:val="18"/>
                <w:szCs w:val="18"/>
              </w:rPr>
            </w:pPr>
            <w:r w:rsidRPr="005D7E34">
              <w:rPr>
                <w:rFonts w:ascii="Ebrima" w:hAnsi="Ebrima" w:cs="Calibri"/>
                <w:sz w:val="18"/>
                <w:szCs w:val="18"/>
              </w:rPr>
              <w:t>VÁRIOS TIPOS DE AÇO</w:t>
            </w:r>
          </w:p>
        </w:tc>
      </w:tr>
      <w:tr w:rsidR="004C3514" w:rsidRPr="005D7E34" w14:paraId="5703558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51006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88B35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8545D6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7911C7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84572</w:t>
            </w:r>
          </w:p>
        </w:tc>
        <w:tc>
          <w:tcPr>
            <w:tcW w:w="388" w:type="pct"/>
            <w:tcBorders>
              <w:top w:val="nil"/>
              <w:left w:val="nil"/>
              <w:bottom w:val="single" w:sz="8" w:space="0" w:color="auto"/>
              <w:right w:val="single" w:sz="8" w:space="0" w:color="auto"/>
            </w:tcBorders>
            <w:shd w:val="clear" w:color="auto" w:fill="auto"/>
            <w:noWrap/>
            <w:vAlign w:val="center"/>
            <w:hideMark/>
          </w:tcPr>
          <w:p w14:paraId="34FE542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1BEF423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19.596,15</w:t>
            </w:r>
          </w:p>
        </w:tc>
        <w:tc>
          <w:tcPr>
            <w:tcW w:w="787" w:type="pct"/>
            <w:tcBorders>
              <w:top w:val="nil"/>
              <w:left w:val="nil"/>
              <w:bottom w:val="single" w:sz="8" w:space="0" w:color="auto"/>
              <w:right w:val="single" w:sz="8" w:space="0" w:color="auto"/>
            </w:tcBorders>
            <w:shd w:val="clear" w:color="auto" w:fill="auto"/>
            <w:vAlign w:val="center"/>
            <w:hideMark/>
          </w:tcPr>
          <w:p w14:paraId="44CC475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485" w:type="pct"/>
            <w:tcBorders>
              <w:top w:val="nil"/>
              <w:left w:val="nil"/>
              <w:bottom w:val="single" w:sz="8" w:space="0" w:color="auto"/>
              <w:right w:val="single" w:sz="8" w:space="0" w:color="auto"/>
            </w:tcBorders>
            <w:shd w:val="clear" w:color="000000" w:fill="FFFFFF"/>
            <w:vAlign w:val="center"/>
            <w:hideMark/>
          </w:tcPr>
          <w:p w14:paraId="6BD8DA9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15.692.020/0001-48</w:t>
            </w:r>
          </w:p>
        </w:tc>
        <w:tc>
          <w:tcPr>
            <w:tcW w:w="1176" w:type="pct"/>
            <w:tcBorders>
              <w:top w:val="nil"/>
              <w:left w:val="nil"/>
              <w:bottom w:val="single" w:sz="8" w:space="0" w:color="auto"/>
              <w:right w:val="single" w:sz="8" w:space="0" w:color="auto"/>
            </w:tcBorders>
            <w:shd w:val="clear" w:color="auto" w:fill="auto"/>
            <w:vAlign w:val="center"/>
            <w:hideMark/>
          </w:tcPr>
          <w:p w14:paraId="7947EAB0" w14:textId="77777777" w:rsidR="004C3514" w:rsidRPr="005D7E34" w:rsidRDefault="004C3514" w:rsidP="00A32C10">
            <w:pPr>
              <w:rPr>
                <w:rFonts w:ascii="Ebrima" w:hAnsi="Ebrima" w:cs="Calibri"/>
                <w:sz w:val="18"/>
                <w:szCs w:val="18"/>
              </w:rPr>
            </w:pPr>
            <w:r w:rsidRPr="005D7E34">
              <w:rPr>
                <w:rFonts w:ascii="Ebrima" w:hAnsi="Ebrima" w:cs="Calibri"/>
                <w:sz w:val="18"/>
                <w:szCs w:val="18"/>
              </w:rPr>
              <w:t>VÁRIOS TIPOS DE AÇO</w:t>
            </w:r>
          </w:p>
        </w:tc>
      </w:tr>
      <w:tr w:rsidR="004C3514" w:rsidRPr="005D7E34" w14:paraId="2EB81B0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F5E68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59A916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5C80E2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6D2E44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4679</w:t>
            </w:r>
          </w:p>
        </w:tc>
        <w:tc>
          <w:tcPr>
            <w:tcW w:w="388" w:type="pct"/>
            <w:tcBorders>
              <w:top w:val="nil"/>
              <w:left w:val="nil"/>
              <w:bottom w:val="single" w:sz="8" w:space="0" w:color="auto"/>
              <w:right w:val="single" w:sz="8" w:space="0" w:color="auto"/>
            </w:tcBorders>
            <w:shd w:val="clear" w:color="auto" w:fill="auto"/>
            <w:noWrap/>
            <w:vAlign w:val="center"/>
            <w:hideMark/>
          </w:tcPr>
          <w:p w14:paraId="438D2F6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16/03/2021</w:t>
            </w:r>
          </w:p>
        </w:tc>
        <w:tc>
          <w:tcPr>
            <w:tcW w:w="365" w:type="pct"/>
            <w:tcBorders>
              <w:top w:val="nil"/>
              <w:left w:val="nil"/>
              <w:bottom w:val="single" w:sz="8" w:space="0" w:color="auto"/>
              <w:right w:val="single" w:sz="8" w:space="0" w:color="auto"/>
            </w:tcBorders>
            <w:shd w:val="clear" w:color="auto" w:fill="auto"/>
            <w:noWrap/>
            <w:vAlign w:val="center"/>
            <w:hideMark/>
          </w:tcPr>
          <w:p w14:paraId="1A6106B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35.340,00</w:t>
            </w:r>
          </w:p>
        </w:tc>
        <w:tc>
          <w:tcPr>
            <w:tcW w:w="787" w:type="pct"/>
            <w:tcBorders>
              <w:top w:val="nil"/>
              <w:left w:val="nil"/>
              <w:bottom w:val="single" w:sz="8" w:space="0" w:color="auto"/>
              <w:right w:val="single" w:sz="8" w:space="0" w:color="auto"/>
            </w:tcBorders>
            <w:shd w:val="clear" w:color="auto" w:fill="auto"/>
            <w:vAlign w:val="center"/>
            <w:hideMark/>
          </w:tcPr>
          <w:p w14:paraId="174B9B6F" w14:textId="77777777" w:rsidR="004C3514" w:rsidRPr="005D7E34" w:rsidRDefault="004C3514" w:rsidP="00A32C10">
            <w:pPr>
              <w:rPr>
                <w:rFonts w:ascii="Ebrima" w:hAnsi="Ebrima" w:cs="Calibri"/>
                <w:sz w:val="18"/>
                <w:szCs w:val="18"/>
              </w:rPr>
            </w:pPr>
            <w:r w:rsidRPr="005D7E34">
              <w:rPr>
                <w:rFonts w:ascii="Ebrima" w:hAnsi="Ebrima" w:cs="Calibri"/>
                <w:sz w:val="18"/>
                <w:szCs w:val="18"/>
              </w:rPr>
              <w:t>IW8 IND COM LTDA</w:t>
            </w:r>
          </w:p>
        </w:tc>
        <w:tc>
          <w:tcPr>
            <w:tcW w:w="485" w:type="pct"/>
            <w:tcBorders>
              <w:top w:val="nil"/>
              <w:left w:val="nil"/>
              <w:bottom w:val="single" w:sz="8" w:space="0" w:color="auto"/>
              <w:right w:val="single" w:sz="8" w:space="0" w:color="auto"/>
            </w:tcBorders>
            <w:shd w:val="clear" w:color="000000" w:fill="FFFFFF"/>
            <w:vAlign w:val="center"/>
            <w:hideMark/>
          </w:tcPr>
          <w:p w14:paraId="4A96BBF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17.038.947/0001-94</w:t>
            </w:r>
          </w:p>
        </w:tc>
        <w:tc>
          <w:tcPr>
            <w:tcW w:w="1176" w:type="pct"/>
            <w:tcBorders>
              <w:top w:val="nil"/>
              <w:left w:val="nil"/>
              <w:bottom w:val="single" w:sz="8" w:space="0" w:color="auto"/>
              <w:right w:val="single" w:sz="8" w:space="0" w:color="auto"/>
            </w:tcBorders>
            <w:shd w:val="clear" w:color="auto" w:fill="auto"/>
            <w:vAlign w:val="center"/>
            <w:hideMark/>
          </w:tcPr>
          <w:p w14:paraId="13B55630"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CONJ PROTEÇÃO PERIF ALV ESTRUTURAL</w:t>
            </w:r>
          </w:p>
        </w:tc>
      </w:tr>
      <w:tr w:rsidR="004C3514" w:rsidRPr="005D7E34" w14:paraId="3B4128D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F26A4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9E34A1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F9DD4E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4FC9FF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10328</w:t>
            </w:r>
          </w:p>
        </w:tc>
        <w:tc>
          <w:tcPr>
            <w:tcW w:w="388" w:type="pct"/>
            <w:tcBorders>
              <w:top w:val="nil"/>
              <w:left w:val="nil"/>
              <w:bottom w:val="single" w:sz="8" w:space="0" w:color="auto"/>
              <w:right w:val="single" w:sz="8" w:space="0" w:color="auto"/>
            </w:tcBorders>
            <w:shd w:val="clear" w:color="auto" w:fill="auto"/>
            <w:noWrap/>
            <w:vAlign w:val="center"/>
            <w:hideMark/>
          </w:tcPr>
          <w:p w14:paraId="4A92AE9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14/04/2021</w:t>
            </w:r>
          </w:p>
        </w:tc>
        <w:tc>
          <w:tcPr>
            <w:tcW w:w="365" w:type="pct"/>
            <w:tcBorders>
              <w:top w:val="nil"/>
              <w:left w:val="nil"/>
              <w:bottom w:val="single" w:sz="8" w:space="0" w:color="auto"/>
              <w:right w:val="single" w:sz="8" w:space="0" w:color="auto"/>
            </w:tcBorders>
            <w:shd w:val="clear" w:color="auto" w:fill="auto"/>
            <w:noWrap/>
            <w:vAlign w:val="center"/>
            <w:hideMark/>
          </w:tcPr>
          <w:p w14:paraId="7841809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304,32</w:t>
            </w:r>
          </w:p>
        </w:tc>
        <w:tc>
          <w:tcPr>
            <w:tcW w:w="787" w:type="pct"/>
            <w:tcBorders>
              <w:top w:val="nil"/>
              <w:left w:val="nil"/>
              <w:bottom w:val="single" w:sz="8" w:space="0" w:color="auto"/>
              <w:right w:val="single" w:sz="8" w:space="0" w:color="auto"/>
            </w:tcBorders>
            <w:shd w:val="clear" w:color="auto" w:fill="auto"/>
            <w:vAlign w:val="center"/>
            <w:hideMark/>
          </w:tcPr>
          <w:p w14:paraId="03F0277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J. Juliano Fernandes de Moura</w:t>
            </w:r>
          </w:p>
        </w:tc>
        <w:tc>
          <w:tcPr>
            <w:tcW w:w="485" w:type="pct"/>
            <w:tcBorders>
              <w:top w:val="nil"/>
              <w:left w:val="nil"/>
              <w:bottom w:val="single" w:sz="8" w:space="0" w:color="auto"/>
              <w:right w:val="single" w:sz="8" w:space="0" w:color="auto"/>
            </w:tcBorders>
            <w:shd w:val="clear" w:color="000000" w:fill="FFFFFF"/>
            <w:vAlign w:val="center"/>
            <w:hideMark/>
          </w:tcPr>
          <w:p w14:paraId="2F26894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27.342.538/0002-11</w:t>
            </w:r>
          </w:p>
        </w:tc>
        <w:tc>
          <w:tcPr>
            <w:tcW w:w="1176" w:type="pct"/>
            <w:tcBorders>
              <w:top w:val="nil"/>
              <w:left w:val="nil"/>
              <w:bottom w:val="single" w:sz="8" w:space="0" w:color="auto"/>
              <w:right w:val="single" w:sz="8" w:space="0" w:color="auto"/>
            </w:tcBorders>
            <w:shd w:val="clear" w:color="auto" w:fill="auto"/>
            <w:vAlign w:val="center"/>
            <w:hideMark/>
          </w:tcPr>
          <w:p w14:paraId="746E019F" w14:textId="77777777" w:rsidR="004C3514" w:rsidRPr="005D7E34" w:rsidRDefault="004C3514" w:rsidP="00A32C10">
            <w:pPr>
              <w:rPr>
                <w:rFonts w:ascii="Ebrima" w:hAnsi="Ebrima" w:cs="Calibri"/>
                <w:sz w:val="18"/>
                <w:szCs w:val="18"/>
              </w:rPr>
            </w:pPr>
            <w:r w:rsidRPr="005D7E34">
              <w:rPr>
                <w:rFonts w:ascii="Ebrima" w:hAnsi="Ebrima" w:cs="Calibri"/>
                <w:sz w:val="18"/>
                <w:szCs w:val="18"/>
              </w:rPr>
              <w:t>TRANSPORTE DE CARGA</w:t>
            </w:r>
          </w:p>
        </w:tc>
      </w:tr>
      <w:tr w:rsidR="004C3514" w:rsidRPr="005D7E34" w14:paraId="49B514F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C9D37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2C18D7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65DBC6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5121DB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251</w:t>
            </w:r>
          </w:p>
        </w:tc>
        <w:tc>
          <w:tcPr>
            <w:tcW w:w="388" w:type="pct"/>
            <w:tcBorders>
              <w:top w:val="nil"/>
              <w:left w:val="nil"/>
              <w:bottom w:val="single" w:sz="8" w:space="0" w:color="auto"/>
              <w:right w:val="single" w:sz="8" w:space="0" w:color="auto"/>
            </w:tcBorders>
            <w:shd w:val="clear" w:color="auto" w:fill="auto"/>
            <w:noWrap/>
            <w:vAlign w:val="center"/>
            <w:hideMark/>
          </w:tcPr>
          <w:p w14:paraId="130A4B2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0CF1B29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8.257,61</w:t>
            </w:r>
          </w:p>
        </w:tc>
        <w:tc>
          <w:tcPr>
            <w:tcW w:w="787" w:type="pct"/>
            <w:tcBorders>
              <w:top w:val="nil"/>
              <w:left w:val="nil"/>
              <w:bottom w:val="single" w:sz="8" w:space="0" w:color="auto"/>
              <w:right w:val="single" w:sz="8" w:space="0" w:color="auto"/>
            </w:tcBorders>
            <w:shd w:val="clear" w:color="auto" w:fill="auto"/>
            <w:vAlign w:val="center"/>
            <w:hideMark/>
          </w:tcPr>
          <w:p w14:paraId="2F5D372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J.R. CONSTRUCTION E REFORM LTDA - EPP</w:t>
            </w:r>
          </w:p>
        </w:tc>
        <w:tc>
          <w:tcPr>
            <w:tcW w:w="485" w:type="pct"/>
            <w:tcBorders>
              <w:top w:val="nil"/>
              <w:left w:val="nil"/>
              <w:bottom w:val="single" w:sz="8" w:space="0" w:color="auto"/>
              <w:right w:val="single" w:sz="8" w:space="0" w:color="auto"/>
            </w:tcBorders>
            <w:shd w:val="clear" w:color="auto" w:fill="auto"/>
            <w:noWrap/>
            <w:vAlign w:val="center"/>
            <w:hideMark/>
          </w:tcPr>
          <w:p w14:paraId="2618B28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24.568.462/0001-78</w:t>
            </w:r>
          </w:p>
        </w:tc>
        <w:tc>
          <w:tcPr>
            <w:tcW w:w="1176" w:type="pct"/>
            <w:tcBorders>
              <w:top w:val="nil"/>
              <w:left w:val="nil"/>
              <w:bottom w:val="single" w:sz="8" w:space="0" w:color="auto"/>
              <w:right w:val="single" w:sz="8" w:space="0" w:color="auto"/>
            </w:tcBorders>
            <w:shd w:val="clear" w:color="auto" w:fill="auto"/>
            <w:vAlign w:val="center"/>
            <w:hideMark/>
          </w:tcPr>
          <w:p w14:paraId="1C8587BD" w14:textId="77777777" w:rsidR="004C3514" w:rsidRPr="005D7E34" w:rsidRDefault="004C3514" w:rsidP="00A32C10">
            <w:pPr>
              <w:rPr>
                <w:rFonts w:ascii="Ebrima" w:hAnsi="Ebrima" w:cs="Calibri"/>
                <w:sz w:val="18"/>
                <w:szCs w:val="18"/>
              </w:rPr>
            </w:pPr>
            <w:r w:rsidRPr="005D7E34">
              <w:rPr>
                <w:rFonts w:ascii="Ebrima" w:hAnsi="Ebrima" w:cs="Calibri"/>
                <w:sz w:val="18"/>
                <w:szCs w:val="18"/>
              </w:rPr>
              <w:t>MÃO DE OBRA DE SERVIÇOS</w:t>
            </w:r>
          </w:p>
        </w:tc>
      </w:tr>
      <w:tr w:rsidR="004C3514" w:rsidRPr="005D7E34" w14:paraId="7ECF1DD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F1D6C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2C9F0C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826E3A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6F7491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3497</w:t>
            </w:r>
          </w:p>
        </w:tc>
        <w:tc>
          <w:tcPr>
            <w:tcW w:w="388" w:type="pct"/>
            <w:tcBorders>
              <w:top w:val="nil"/>
              <w:left w:val="nil"/>
              <w:bottom w:val="single" w:sz="8" w:space="0" w:color="auto"/>
              <w:right w:val="single" w:sz="8" w:space="0" w:color="auto"/>
            </w:tcBorders>
            <w:shd w:val="clear" w:color="auto" w:fill="auto"/>
            <w:noWrap/>
            <w:vAlign w:val="center"/>
            <w:hideMark/>
          </w:tcPr>
          <w:p w14:paraId="07BBDAA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28/01/2021</w:t>
            </w:r>
          </w:p>
        </w:tc>
        <w:tc>
          <w:tcPr>
            <w:tcW w:w="365" w:type="pct"/>
            <w:tcBorders>
              <w:top w:val="nil"/>
              <w:left w:val="nil"/>
              <w:bottom w:val="single" w:sz="8" w:space="0" w:color="auto"/>
              <w:right w:val="single" w:sz="8" w:space="0" w:color="auto"/>
            </w:tcBorders>
            <w:shd w:val="clear" w:color="auto" w:fill="auto"/>
            <w:noWrap/>
            <w:vAlign w:val="center"/>
            <w:hideMark/>
          </w:tcPr>
          <w:p w14:paraId="4CBF6C9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3.254,10</w:t>
            </w:r>
          </w:p>
        </w:tc>
        <w:tc>
          <w:tcPr>
            <w:tcW w:w="787" w:type="pct"/>
            <w:tcBorders>
              <w:top w:val="nil"/>
              <w:left w:val="nil"/>
              <w:bottom w:val="single" w:sz="8" w:space="0" w:color="auto"/>
              <w:right w:val="single" w:sz="8" w:space="0" w:color="auto"/>
            </w:tcBorders>
            <w:shd w:val="clear" w:color="auto" w:fill="auto"/>
            <w:vAlign w:val="center"/>
            <w:hideMark/>
          </w:tcPr>
          <w:p w14:paraId="66B6B53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JANE DECORAÇÃO</w:t>
            </w:r>
          </w:p>
        </w:tc>
        <w:tc>
          <w:tcPr>
            <w:tcW w:w="485" w:type="pct"/>
            <w:tcBorders>
              <w:top w:val="nil"/>
              <w:left w:val="nil"/>
              <w:bottom w:val="single" w:sz="8" w:space="0" w:color="auto"/>
              <w:right w:val="single" w:sz="8" w:space="0" w:color="auto"/>
            </w:tcBorders>
            <w:shd w:val="clear" w:color="000000" w:fill="FFFFFF"/>
            <w:vAlign w:val="center"/>
            <w:hideMark/>
          </w:tcPr>
          <w:p w14:paraId="0A53450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82.697.160/0001-04</w:t>
            </w:r>
          </w:p>
        </w:tc>
        <w:tc>
          <w:tcPr>
            <w:tcW w:w="1176" w:type="pct"/>
            <w:tcBorders>
              <w:top w:val="nil"/>
              <w:left w:val="nil"/>
              <w:bottom w:val="single" w:sz="8" w:space="0" w:color="auto"/>
              <w:right w:val="single" w:sz="8" w:space="0" w:color="auto"/>
            </w:tcBorders>
            <w:shd w:val="clear" w:color="auto" w:fill="auto"/>
            <w:vAlign w:val="center"/>
            <w:hideMark/>
          </w:tcPr>
          <w:p w14:paraId="378B8737"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DE DECORAÇÃO</w:t>
            </w:r>
          </w:p>
        </w:tc>
      </w:tr>
      <w:tr w:rsidR="004C3514" w:rsidRPr="005D7E34" w14:paraId="234276E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B9EC7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9B2A0F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4D64C5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C3AB3F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3510</w:t>
            </w:r>
          </w:p>
        </w:tc>
        <w:tc>
          <w:tcPr>
            <w:tcW w:w="388" w:type="pct"/>
            <w:tcBorders>
              <w:top w:val="nil"/>
              <w:left w:val="nil"/>
              <w:bottom w:val="single" w:sz="8" w:space="0" w:color="auto"/>
              <w:right w:val="single" w:sz="8" w:space="0" w:color="auto"/>
            </w:tcBorders>
            <w:shd w:val="clear" w:color="auto" w:fill="auto"/>
            <w:noWrap/>
            <w:vAlign w:val="center"/>
            <w:hideMark/>
          </w:tcPr>
          <w:p w14:paraId="3315E95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6AA5585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973,57</w:t>
            </w:r>
          </w:p>
        </w:tc>
        <w:tc>
          <w:tcPr>
            <w:tcW w:w="787" w:type="pct"/>
            <w:tcBorders>
              <w:top w:val="nil"/>
              <w:left w:val="nil"/>
              <w:bottom w:val="single" w:sz="8" w:space="0" w:color="auto"/>
              <w:right w:val="single" w:sz="8" w:space="0" w:color="auto"/>
            </w:tcBorders>
            <w:shd w:val="clear" w:color="auto" w:fill="auto"/>
            <w:vAlign w:val="center"/>
            <w:hideMark/>
          </w:tcPr>
          <w:p w14:paraId="643AE21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JANE DECORAÇÃO</w:t>
            </w:r>
          </w:p>
        </w:tc>
        <w:tc>
          <w:tcPr>
            <w:tcW w:w="485" w:type="pct"/>
            <w:tcBorders>
              <w:top w:val="nil"/>
              <w:left w:val="nil"/>
              <w:bottom w:val="single" w:sz="8" w:space="0" w:color="auto"/>
              <w:right w:val="single" w:sz="8" w:space="0" w:color="auto"/>
            </w:tcBorders>
            <w:shd w:val="clear" w:color="000000" w:fill="FFFFFF"/>
            <w:vAlign w:val="center"/>
            <w:hideMark/>
          </w:tcPr>
          <w:p w14:paraId="42014A9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82.697.160/0001-04</w:t>
            </w:r>
          </w:p>
        </w:tc>
        <w:tc>
          <w:tcPr>
            <w:tcW w:w="1176" w:type="pct"/>
            <w:tcBorders>
              <w:top w:val="nil"/>
              <w:left w:val="nil"/>
              <w:bottom w:val="single" w:sz="8" w:space="0" w:color="auto"/>
              <w:right w:val="single" w:sz="8" w:space="0" w:color="auto"/>
            </w:tcBorders>
            <w:shd w:val="clear" w:color="auto" w:fill="auto"/>
            <w:vAlign w:val="center"/>
            <w:hideMark/>
          </w:tcPr>
          <w:p w14:paraId="4696D3A7"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DE DECORAÇÃO</w:t>
            </w:r>
          </w:p>
        </w:tc>
      </w:tr>
      <w:tr w:rsidR="004C3514" w:rsidRPr="005D7E34" w14:paraId="14E2C2B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7D7349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60A183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C4FE41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FEF79E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4200</w:t>
            </w:r>
          </w:p>
        </w:tc>
        <w:tc>
          <w:tcPr>
            <w:tcW w:w="388" w:type="pct"/>
            <w:tcBorders>
              <w:top w:val="nil"/>
              <w:left w:val="nil"/>
              <w:bottom w:val="single" w:sz="8" w:space="0" w:color="auto"/>
              <w:right w:val="single" w:sz="8" w:space="0" w:color="auto"/>
            </w:tcBorders>
            <w:shd w:val="clear" w:color="auto" w:fill="auto"/>
            <w:noWrap/>
            <w:vAlign w:val="center"/>
            <w:hideMark/>
          </w:tcPr>
          <w:p w14:paraId="3124DB3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20/01/2021</w:t>
            </w:r>
          </w:p>
        </w:tc>
        <w:tc>
          <w:tcPr>
            <w:tcW w:w="365" w:type="pct"/>
            <w:tcBorders>
              <w:top w:val="nil"/>
              <w:left w:val="nil"/>
              <w:bottom w:val="single" w:sz="8" w:space="0" w:color="auto"/>
              <w:right w:val="single" w:sz="8" w:space="0" w:color="auto"/>
            </w:tcBorders>
            <w:shd w:val="clear" w:color="auto" w:fill="auto"/>
            <w:noWrap/>
            <w:vAlign w:val="center"/>
            <w:hideMark/>
          </w:tcPr>
          <w:p w14:paraId="6DFA218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2.527,50</w:t>
            </w:r>
          </w:p>
        </w:tc>
        <w:tc>
          <w:tcPr>
            <w:tcW w:w="787" w:type="pct"/>
            <w:tcBorders>
              <w:top w:val="nil"/>
              <w:left w:val="nil"/>
              <w:bottom w:val="single" w:sz="8" w:space="0" w:color="auto"/>
              <w:right w:val="single" w:sz="8" w:space="0" w:color="auto"/>
            </w:tcBorders>
            <w:shd w:val="clear" w:color="auto" w:fill="auto"/>
            <w:vAlign w:val="center"/>
            <w:hideMark/>
          </w:tcPr>
          <w:p w14:paraId="2FE4DE0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JMC IND MAT CONSTRUÇÃO LTDA</w:t>
            </w:r>
          </w:p>
        </w:tc>
        <w:tc>
          <w:tcPr>
            <w:tcW w:w="485" w:type="pct"/>
            <w:tcBorders>
              <w:top w:val="nil"/>
              <w:left w:val="nil"/>
              <w:bottom w:val="single" w:sz="8" w:space="0" w:color="auto"/>
              <w:right w:val="single" w:sz="8" w:space="0" w:color="auto"/>
            </w:tcBorders>
            <w:shd w:val="clear" w:color="000000" w:fill="FFFFFF"/>
            <w:vAlign w:val="center"/>
            <w:hideMark/>
          </w:tcPr>
          <w:p w14:paraId="7A26B65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25.355.203/0001-21</w:t>
            </w:r>
          </w:p>
        </w:tc>
        <w:tc>
          <w:tcPr>
            <w:tcW w:w="1176" w:type="pct"/>
            <w:tcBorders>
              <w:top w:val="nil"/>
              <w:left w:val="nil"/>
              <w:bottom w:val="single" w:sz="8" w:space="0" w:color="auto"/>
              <w:right w:val="single" w:sz="8" w:space="0" w:color="auto"/>
            </w:tcBorders>
            <w:shd w:val="clear" w:color="auto" w:fill="auto"/>
            <w:vAlign w:val="center"/>
            <w:hideMark/>
          </w:tcPr>
          <w:p w14:paraId="3A2E14DA"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ARGAMASSA ACIII</w:t>
            </w:r>
          </w:p>
        </w:tc>
      </w:tr>
      <w:tr w:rsidR="004C3514" w:rsidRPr="005D7E34" w14:paraId="6A6058E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55BAC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5EC4B2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50ADFB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D36630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4319</w:t>
            </w:r>
          </w:p>
        </w:tc>
        <w:tc>
          <w:tcPr>
            <w:tcW w:w="388" w:type="pct"/>
            <w:tcBorders>
              <w:top w:val="nil"/>
              <w:left w:val="nil"/>
              <w:bottom w:val="single" w:sz="8" w:space="0" w:color="auto"/>
              <w:right w:val="single" w:sz="8" w:space="0" w:color="auto"/>
            </w:tcBorders>
            <w:shd w:val="clear" w:color="auto" w:fill="auto"/>
            <w:noWrap/>
            <w:vAlign w:val="center"/>
            <w:hideMark/>
          </w:tcPr>
          <w:p w14:paraId="6A82BA4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12/03/2021</w:t>
            </w:r>
          </w:p>
        </w:tc>
        <w:tc>
          <w:tcPr>
            <w:tcW w:w="365" w:type="pct"/>
            <w:tcBorders>
              <w:top w:val="nil"/>
              <w:left w:val="nil"/>
              <w:bottom w:val="single" w:sz="8" w:space="0" w:color="auto"/>
              <w:right w:val="single" w:sz="8" w:space="0" w:color="auto"/>
            </w:tcBorders>
            <w:shd w:val="clear" w:color="auto" w:fill="auto"/>
            <w:noWrap/>
            <w:vAlign w:val="center"/>
            <w:hideMark/>
          </w:tcPr>
          <w:p w14:paraId="3430CD0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1.705,00</w:t>
            </w:r>
          </w:p>
        </w:tc>
        <w:tc>
          <w:tcPr>
            <w:tcW w:w="787" w:type="pct"/>
            <w:tcBorders>
              <w:top w:val="nil"/>
              <w:left w:val="nil"/>
              <w:bottom w:val="single" w:sz="8" w:space="0" w:color="auto"/>
              <w:right w:val="single" w:sz="8" w:space="0" w:color="auto"/>
            </w:tcBorders>
            <w:shd w:val="clear" w:color="auto" w:fill="auto"/>
            <w:vAlign w:val="center"/>
            <w:hideMark/>
          </w:tcPr>
          <w:p w14:paraId="4F361E7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JMC IND MAT CONSTRUÇÃO LTDA</w:t>
            </w:r>
          </w:p>
        </w:tc>
        <w:tc>
          <w:tcPr>
            <w:tcW w:w="485" w:type="pct"/>
            <w:tcBorders>
              <w:top w:val="nil"/>
              <w:left w:val="nil"/>
              <w:bottom w:val="single" w:sz="8" w:space="0" w:color="auto"/>
              <w:right w:val="single" w:sz="8" w:space="0" w:color="auto"/>
            </w:tcBorders>
            <w:shd w:val="clear" w:color="000000" w:fill="FFFFFF"/>
            <w:vAlign w:val="center"/>
            <w:hideMark/>
          </w:tcPr>
          <w:p w14:paraId="6A3CB4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25.355.203/0001-21</w:t>
            </w:r>
          </w:p>
        </w:tc>
        <w:tc>
          <w:tcPr>
            <w:tcW w:w="1176" w:type="pct"/>
            <w:tcBorders>
              <w:top w:val="nil"/>
              <w:left w:val="nil"/>
              <w:bottom w:val="single" w:sz="8" w:space="0" w:color="auto"/>
              <w:right w:val="single" w:sz="8" w:space="0" w:color="auto"/>
            </w:tcBorders>
            <w:shd w:val="clear" w:color="auto" w:fill="auto"/>
            <w:vAlign w:val="center"/>
            <w:hideMark/>
          </w:tcPr>
          <w:p w14:paraId="35DC9581"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ARGAMASSA ACIII</w:t>
            </w:r>
          </w:p>
        </w:tc>
      </w:tr>
      <w:tr w:rsidR="004C3514" w:rsidRPr="005D7E34" w14:paraId="396C5B9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400E2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6BE5C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F59F30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8CE471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38638</w:t>
            </w:r>
          </w:p>
        </w:tc>
        <w:tc>
          <w:tcPr>
            <w:tcW w:w="388" w:type="pct"/>
            <w:tcBorders>
              <w:top w:val="nil"/>
              <w:left w:val="nil"/>
              <w:bottom w:val="single" w:sz="8" w:space="0" w:color="auto"/>
              <w:right w:val="single" w:sz="8" w:space="0" w:color="auto"/>
            </w:tcBorders>
            <w:shd w:val="clear" w:color="auto" w:fill="auto"/>
            <w:noWrap/>
            <w:vAlign w:val="center"/>
            <w:hideMark/>
          </w:tcPr>
          <w:p w14:paraId="3C8AF40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05/04/2021</w:t>
            </w:r>
          </w:p>
        </w:tc>
        <w:tc>
          <w:tcPr>
            <w:tcW w:w="365" w:type="pct"/>
            <w:tcBorders>
              <w:top w:val="nil"/>
              <w:left w:val="nil"/>
              <w:bottom w:val="single" w:sz="8" w:space="0" w:color="auto"/>
              <w:right w:val="single" w:sz="8" w:space="0" w:color="auto"/>
            </w:tcBorders>
            <w:shd w:val="clear" w:color="auto" w:fill="auto"/>
            <w:noWrap/>
            <w:vAlign w:val="center"/>
            <w:hideMark/>
          </w:tcPr>
          <w:p w14:paraId="39BFCDB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73.414,90</w:t>
            </w:r>
          </w:p>
        </w:tc>
        <w:tc>
          <w:tcPr>
            <w:tcW w:w="787" w:type="pct"/>
            <w:tcBorders>
              <w:top w:val="nil"/>
              <w:left w:val="nil"/>
              <w:bottom w:val="single" w:sz="8" w:space="0" w:color="auto"/>
              <w:right w:val="single" w:sz="8" w:space="0" w:color="auto"/>
            </w:tcBorders>
            <w:shd w:val="clear" w:color="auto" w:fill="auto"/>
            <w:vAlign w:val="center"/>
            <w:hideMark/>
          </w:tcPr>
          <w:p w14:paraId="0E43A8EB" w14:textId="77777777" w:rsidR="004C3514" w:rsidRPr="005D7E34" w:rsidRDefault="004C3514" w:rsidP="00A32C10">
            <w:pPr>
              <w:rPr>
                <w:rFonts w:ascii="Ebrima" w:hAnsi="Ebrima" w:cs="Calibri"/>
                <w:sz w:val="18"/>
                <w:szCs w:val="18"/>
              </w:rPr>
            </w:pPr>
            <w:r w:rsidRPr="005D7E34">
              <w:rPr>
                <w:rFonts w:ascii="Ebrima" w:hAnsi="Ebrima" w:cs="Calibri"/>
                <w:sz w:val="18"/>
                <w:szCs w:val="18"/>
              </w:rPr>
              <w:t>JR COMERCIO DE CIMENTO</w:t>
            </w:r>
          </w:p>
        </w:tc>
        <w:tc>
          <w:tcPr>
            <w:tcW w:w="485" w:type="pct"/>
            <w:tcBorders>
              <w:top w:val="nil"/>
              <w:left w:val="nil"/>
              <w:bottom w:val="single" w:sz="8" w:space="0" w:color="auto"/>
              <w:right w:val="single" w:sz="8" w:space="0" w:color="auto"/>
            </w:tcBorders>
            <w:shd w:val="clear" w:color="auto" w:fill="auto"/>
            <w:noWrap/>
            <w:vAlign w:val="center"/>
            <w:hideMark/>
          </w:tcPr>
          <w:p w14:paraId="54B40521"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17.132.171/0001-77</w:t>
            </w:r>
          </w:p>
        </w:tc>
        <w:tc>
          <w:tcPr>
            <w:tcW w:w="1176" w:type="pct"/>
            <w:tcBorders>
              <w:top w:val="nil"/>
              <w:left w:val="nil"/>
              <w:bottom w:val="single" w:sz="8" w:space="0" w:color="auto"/>
              <w:right w:val="single" w:sz="8" w:space="0" w:color="auto"/>
            </w:tcBorders>
            <w:shd w:val="clear" w:color="auto" w:fill="auto"/>
            <w:vAlign w:val="center"/>
            <w:hideMark/>
          </w:tcPr>
          <w:p w14:paraId="1935A0F3" w14:textId="77777777" w:rsidR="004C3514" w:rsidRPr="005D7E34" w:rsidRDefault="004C3514" w:rsidP="00A32C10">
            <w:pPr>
              <w:rPr>
                <w:rFonts w:ascii="Ebrima" w:hAnsi="Ebrima" w:cs="Calibri"/>
                <w:sz w:val="18"/>
                <w:szCs w:val="18"/>
              </w:rPr>
            </w:pPr>
            <w:r w:rsidRPr="005D7E34">
              <w:rPr>
                <w:rFonts w:ascii="Ebrima" w:hAnsi="Ebrima" w:cs="Calibri"/>
                <w:sz w:val="18"/>
                <w:szCs w:val="18"/>
              </w:rPr>
              <w:t>AÇO SERVIÇO DE CORTE E DOBRA</w:t>
            </w:r>
          </w:p>
        </w:tc>
      </w:tr>
      <w:tr w:rsidR="004C3514" w:rsidRPr="005D7E34" w14:paraId="18A2E61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01F35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EE026E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840E91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D3A352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2021938</w:t>
            </w:r>
          </w:p>
        </w:tc>
        <w:tc>
          <w:tcPr>
            <w:tcW w:w="388" w:type="pct"/>
            <w:tcBorders>
              <w:top w:val="nil"/>
              <w:left w:val="nil"/>
              <w:bottom w:val="single" w:sz="8" w:space="0" w:color="auto"/>
              <w:right w:val="single" w:sz="8" w:space="0" w:color="auto"/>
            </w:tcBorders>
            <w:shd w:val="clear" w:color="auto" w:fill="auto"/>
            <w:noWrap/>
            <w:vAlign w:val="center"/>
            <w:hideMark/>
          </w:tcPr>
          <w:p w14:paraId="0D14E17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05/04/2021</w:t>
            </w:r>
          </w:p>
        </w:tc>
        <w:tc>
          <w:tcPr>
            <w:tcW w:w="365" w:type="pct"/>
            <w:tcBorders>
              <w:top w:val="nil"/>
              <w:left w:val="nil"/>
              <w:bottom w:val="single" w:sz="8" w:space="0" w:color="auto"/>
              <w:right w:val="single" w:sz="8" w:space="0" w:color="auto"/>
            </w:tcBorders>
            <w:shd w:val="clear" w:color="auto" w:fill="auto"/>
            <w:noWrap/>
            <w:vAlign w:val="center"/>
            <w:hideMark/>
          </w:tcPr>
          <w:p w14:paraId="75199D9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48.943,26</w:t>
            </w:r>
          </w:p>
        </w:tc>
        <w:tc>
          <w:tcPr>
            <w:tcW w:w="787" w:type="pct"/>
            <w:tcBorders>
              <w:top w:val="nil"/>
              <w:left w:val="nil"/>
              <w:bottom w:val="single" w:sz="8" w:space="0" w:color="auto"/>
              <w:right w:val="single" w:sz="8" w:space="0" w:color="auto"/>
            </w:tcBorders>
            <w:shd w:val="clear" w:color="auto" w:fill="auto"/>
            <w:vAlign w:val="center"/>
            <w:hideMark/>
          </w:tcPr>
          <w:p w14:paraId="72BEA4A1" w14:textId="77777777" w:rsidR="004C3514" w:rsidRPr="005D7E34" w:rsidRDefault="004C3514" w:rsidP="00A32C10">
            <w:pPr>
              <w:rPr>
                <w:rFonts w:ascii="Ebrima" w:hAnsi="Ebrima" w:cs="Calibri"/>
                <w:sz w:val="18"/>
                <w:szCs w:val="18"/>
              </w:rPr>
            </w:pPr>
            <w:r w:rsidRPr="005D7E34">
              <w:rPr>
                <w:rFonts w:ascii="Ebrima" w:hAnsi="Ebrima" w:cs="Calibri"/>
                <w:sz w:val="18"/>
                <w:szCs w:val="18"/>
              </w:rPr>
              <w:t>JR COMERCIO DE CIMENTO</w:t>
            </w:r>
          </w:p>
        </w:tc>
        <w:tc>
          <w:tcPr>
            <w:tcW w:w="485" w:type="pct"/>
            <w:tcBorders>
              <w:top w:val="nil"/>
              <w:left w:val="nil"/>
              <w:bottom w:val="single" w:sz="8" w:space="0" w:color="auto"/>
              <w:right w:val="single" w:sz="8" w:space="0" w:color="auto"/>
            </w:tcBorders>
            <w:shd w:val="clear" w:color="auto" w:fill="auto"/>
            <w:noWrap/>
            <w:vAlign w:val="center"/>
            <w:hideMark/>
          </w:tcPr>
          <w:p w14:paraId="16BEB67E"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17.132.171/0001-77</w:t>
            </w:r>
          </w:p>
        </w:tc>
        <w:tc>
          <w:tcPr>
            <w:tcW w:w="1176" w:type="pct"/>
            <w:tcBorders>
              <w:top w:val="nil"/>
              <w:left w:val="nil"/>
              <w:bottom w:val="single" w:sz="8" w:space="0" w:color="auto"/>
              <w:right w:val="single" w:sz="8" w:space="0" w:color="auto"/>
            </w:tcBorders>
            <w:shd w:val="clear" w:color="auto" w:fill="auto"/>
            <w:vAlign w:val="center"/>
            <w:hideMark/>
          </w:tcPr>
          <w:p w14:paraId="2D6BB8F2" w14:textId="77777777" w:rsidR="004C3514" w:rsidRPr="005D7E34" w:rsidRDefault="004C3514" w:rsidP="00A32C10">
            <w:pPr>
              <w:rPr>
                <w:rFonts w:ascii="Ebrima" w:hAnsi="Ebrima" w:cs="Calibri"/>
                <w:sz w:val="18"/>
                <w:szCs w:val="18"/>
              </w:rPr>
            </w:pPr>
            <w:r w:rsidRPr="005D7E34">
              <w:rPr>
                <w:rFonts w:ascii="Ebrima" w:hAnsi="Ebrima" w:cs="Calibri"/>
                <w:sz w:val="18"/>
                <w:szCs w:val="18"/>
              </w:rPr>
              <w:t>AÇO SERVIÇO DE CORTE E DOBRA</w:t>
            </w:r>
          </w:p>
        </w:tc>
      </w:tr>
      <w:tr w:rsidR="004C3514" w:rsidRPr="005D7E34" w14:paraId="75B3099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61F9D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B98B4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A2055F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58FC42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475</w:t>
            </w:r>
          </w:p>
        </w:tc>
        <w:tc>
          <w:tcPr>
            <w:tcW w:w="388" w:type="pct"/>
            <w:tcBorders>
              <w:top w:val="nil"/>
              <w:left w:val="nil"/>
              <w:bottom w:val="single" w:sz="8" w:space="0" w:color="auto"/>
              <w:right w:val="single" w:sz="8" w:space="0" w:color="auto"/>
            </w:tcBorders>
            <w:shd w:val="clear" w:color="auto" w:fill="auto"/>
            <w:noWrap/>
            <w:vAlign w:val="center"/>
            <w:hideMark/>
          </w:tcPr>
          <w:p w14:paraId="4764953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25/02/2021</w:t>
            </w:r>
          </w:p>
        </w:tc>
        <w:tc>
          <w:tcPr>
            <w:tcW w:w="365" w:type="pct"/>
            <w:tcBorders>
              <w:top w:val="nil"/>
              <w:left w:val="nil"/>
              <w:bottom w:val="single" w:sz="8" w:space="0" w:color="auto"/>
              <w:right w:val="single" w:sz="8" w:space="0" w:color="auto"/>
            </w:tcBorders>
            <w:shd w:val="clear" w:color="auto" w:fill="auto"/>
            <w:noWrap/>
            <w:vAlign w:val="center"/>
            <w:hideMark/>
          </w:tcPr>
          <w:p w14:paraId="78BDF7C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460,4</w:t>
            </w:r>
          </w:p>
        </w:tc>
        <w:tc>
          <w:tcPr>
            <w:tcW w:w="787" w:type="pct"/>
            <w:tcBorders>
              <w:top w:val="nil"/>
              <w:left w:val="nil"/>
              <w:bottom w:val="single" w:sz="8" w:space="0" w:color="auto"/>
              <w:right w:val="single" w:sz="8" w:space="0" w:color="auto"/>
            </w:tcBorders>
            <w:shd w:val="clear" w:color="auto" w:fill="auto"/>
            <w:vAlign w:val="center"/>
            <w:hideMark/>
          </w:tcPr>
          <w:p w14:paraId="2AD8B85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485" w:type="pct"/>
            <w:tcBorders>
              <w:top w:val="nil"/>
              <w:left w:val="nil"/>
              <w:bottom w:val="single" w:sz="8" w:space="0" w:color="auto"/>
              <w:right w:val="single" w:sz="8" w:space="0" w:color="auto"/>
            </w:tcBorders>
            <w:shd w:val="clear" w:color="auto" w:fill="auto"/>
            <w:noWrap/>
            <w:vAlign w:val="center"/>
            <w:hideMark/>
          </w:tcPr>
          <w:p w14:paraId="57238F2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09.557.205/0001-47</w:t>
            </w:r>
          </w:p>
        </w:tc>
        <w:tc>
          <w:tcPr>
            <w:tcW w:w="1176" w:type="pct"/>
            <w:tcBorders>
              <w:top w:val="nil"/>
              <w:left w:val="nil"/>
              <w:bottom w:val="single" w:sz="8" w:space="0" w:color="auto"/>
              <w:right w:val="single" w:sz="8" w:space="0" w:color="auto"/>
            </w:tcBorders>
            <w:shd w:val="clear" w:color="auto" w:fill="auto"/>
            <w:vAlign w:val="center"/>
            <w:hideMark/>
          </w:tcPr>
          <w:p w14:paraId="0A36DC6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C3514" w:rsidRPr="005D7E34" w14:paraId="59F7C93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84482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DD055D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C79B49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4126B2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494</w:t>
            </w:r>
          </w:p>
        </w:tc>
        <w:tc>
          <w:tcPr>
            <w:tcW w:w="388" w:type="pct"/>
            <w:tcBorders>
              <w:top w:val="nil"/>
              <w:left w:val="nil"/>
              <w:bottom w:val="single" w:sz="8" w:space="0" w:color="auto"/>
              <w:right w:val="single" w:sz="8" w:space="0" w:color="auto"/>
            </w:tcBorders>
            <w:shd w:val="clear" w:color="auto" w:fill="auto"/>
            <w:noWrap/>
            <w:vAlign w:val="center"/>
            <w:hideMark/>
          </w:tcPr>
          <w:p w14:paraId="11A6D1D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14/03/2021</w:t>
            </w:r>
          </w:p>
        </w:tc>
        <w:tc>
          <w:tcPr>
            <w:tcW w:w="365" w:type="pct"/>
            <w:tcBorders>
              <w:top w:val="nil"/>
              <w:left w:val="nil"/>
              <w:bottom w:val="single" w:sz="8" w:space="0" w:color="auto"/>
              <w:right w:val="single" w:sz="8" w:space="0" w:color="auto"/>
            </w:tcBorders>
            <w:shd w:val="clear" w:color="auto" w:fill="auto"/>
            <w:noWrap/>
            <w:vAlign w:val="center"/>
            <w:hideMark/>
          </w:tcPr>
          <w:p w14:paraId="47CD61A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1.522,70</w:t>
            </w:r>
          </w:p>
        </w:tc>
        <w:tc>
          <w:tcPr>
            <w:tcW w:w="787" w:type="pct"/>
            <w:tcBorders>
              <w:top w:val="nil"/>
              <w:left w:val="nil"/>
              <w:bottom w:val="single" w:sz="8" w:space="0" w:color="auto"/>
              <w:right w:val="single" w:sz="8" w:space="0" w:color="auto"/>
            </w:tcBorders>
            <w:shd w:val="clear" w:color="auto" w:fill="auto"/>
            <w:vAlign w:val="center"/>
            <w:hideMark/>
          </w:tcPr>
          <w:p w14:paraId="2D2711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485" w:type="pct"/>
            <w:tcBorders>
              <w:top w:val="nil"/>
              <w:left w:val="nil"/>
              <w:bottom w:val="single" w:sz="8" w:space="0" w:color="auto"/>
              <w:right w:val="single" w:sz="8" w:space="0" w:color="auto"/>
            </w:tcBorders>
            <w:shd w:val="clear" w:color="auto" w:fill="auto"/>
            <w:noWrap/>
            <w:vAlign w:val="center"/>
            <w:hideMark/>
          </w:tcPr>
          <w:p w14:paraId="4ECE24E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09.557.205/0001-47</w:t>
            </w:r>
          </w:p>
        </w:tc>
        <w:tc>
          <w:tcPr>
            <w:tcW w:w="1176" w:type="pct"/>
            <w:tcBorders>
              <w:top w:val="nil"/>
              <w:left w:val="nil"/>
              <w:bottom w:val="single" w:sz="8" w:space="0" w:color="auto"/>
              <w:right w:val="single" w:sz="8" w:space="0" w:color="auto"/>
            </w:tcBorders>
            <w:shd w:val="clear" w:color="auto" w:fill="auto"/>
            <w:vAlign w:val="center"/>
            <w:hideMark/>
          </w:tcPr>
          <w:p w14:paraId="5569E15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C3514" w:rsidRPr="005D7E34" w14:paraId="1D22833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EFE6D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B77194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31260F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31F7E5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68</w:t>
            </w:r>
          </w:p>
        </w:tc>
        <w:tc>
          <w:tcPr>
            <w:tcW w:w="388" w:type="pct"/>
            <w:tcBorders>
              <w:top w:val="nil"/>
              <w:left w:val="nil"/>
              <w:bottom w:val="single" w:sz="8" w:space="0" w:color="auto"/>
              <w:right w:val="single" w:sz="8" w:space="0" w:color="auto"/>
            </w:tcBorders>
            <w:shd w:val="clear" w:color="auto" w:fill="auto"/>
            <w:noWrap/>
            <w:vAlign w:val="center"/>
            <w:hideMark/>
          </w:tcPr>
          <w:p w14:paraId="7A3F6EF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25/01/2021</w:t>
            </w:r>
          </w:p>
        </w:tc>
        <w:tc>
          <w:tcPr>
            <w:tcW w:w="365" w:type="pct"/>
            <w:tcBorders>
              <w:top w:val="nil"/>
              <w:left w:val="nil"/>
              <w:bottom w:val="single" w:sz="8" w:space="0" w:color="auto"/>
              <w:right w:val="single" w:sz="8" w:space="0" w:color="auto"/>
            </w:tcBorders>
            <w:shd w:val="clear" w:color="auto" w:fill="auto"/>
            <w:noWrap/>
            <w:vAlign w:val="center"/>
            <w:hideMark/>
          </w:tcPr>
          <w:p w14:paraId="6E90772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4.500,00</w:t>
            </w:r>
          </w:p>
        </w:tc>
        <w:tc>
          <w:tcPr>
            <w:tcW w:w="787" w:type="pct"/>
            <w:tcBorders>
              <w:top w:val="nil"/>
              <w:left w:val="nil"/>
              <w:bottom w:val="single" w:sz="8" w:space="0" w:color="auto"/>
              <w:right w:val="single" w:sz="8" w:space="0" w:color="auto"/>
            </w:tcBorders>
            <w:shd w:val="clear" w:color="auto" w:fill="auto"/>
            <w:vAlign w:val="center"/>
            <w:hideMark/>
          </w:tcPr>
          <w:p w14:paraId="3739195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248D312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57A2D717" w14:textId="77777777" w:rsidR="004C3514" w:rsidRPr="005D7E34" w:rsidRDefault="004C3514" w:rsidP="00A32C10">
            <w:pPr>
              <w:rPr>
                <w:rFonts w:ascii="Ebrima" w:hAnsi="Ebrima" w:cs="Calibri"/>
                <w:sz w:val="18"/>
                <w:szCs w:val="18"/>
              </w:rPr>
            </w:pPr>
            <w:r w:rsidRPr="005D7E34">
              <w:rPr>
                <w:rFonts w:ascii="Ebrima" w:hAnsi="Ebrima" w:cs="Calibri"/>
                <w:sz w:val="18"/>
                <w:szCs w:val="18"/>
              </w:rPr>
              <w:t>BRITA 03</w:t>
            </w:r>
          </w:p>
        </w:tc>
      </w:tr>
      <w:tr w:rsidR="004C3514" w:rsidRPr="005D7E34" w14:paraId="3909A37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10CA7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F34303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02B7B6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F2A508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69</w:t>
            </w:r>
          </w:p>
        </w:tc>
        <w:tc>
          <w:tcPr>
            <w:tcW w:w="388" w:type="pct"/>
            <w:tcBorders>
              <w:top w:val="nil"/>
              <w:left w:val="nil"/>
              <w:bottom w:val="single" w:sz="8" w:space="0" w:color="auto"/>
              <w:right w:val="single" w:sz="8" w:space="0" w:color="auto"/>
            </w:tcBorders>
            <w:shd w:val="clear" w:color="auto" w:fill="auto"/>
            <w:noWrap/>
            <w:vAlign w:val="center"/>
            <w:hideMark/>
          </w:tcPr>
          <w:p w14:paraId="355FF54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25/01/2021</w:t>
            </w:r>
          </w:p>
        </w:tc>
        <w:tc>
          <w:tcPr>
            <w:tcW w:w="365" w:type="pct"/>
            <w:tcBorders>
              <w:top w:val="nil"/>
              <w:left w:val="nil"/>
              <w:bottom w:val="single" w:sz="8" w:space="0" w:color="auto"/>
              <w:right w:val="single" w:sz="8" w:space="0" w:color="auto"/>
            </w:tcBorders>
            <w:shd w:val="clear" w:color="auto" w:fill="auto"/>
            <w:noWrap/>
            <w:vAlign w:val="center"/>
            <w:hideMark/>
          </w:tcPr>
          <w:p w14:paraId="3D52844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5.880,00</w:t>
            </w:r>
          </w:p>
        </w:tc>
        <w:tc>
          <w:tcPr>
            <w:tcW w:w="787" w:type="pct"/>
            <w:tcBorders>
              <w:top w:val="nil"/>
              <w:left w:val="nil"/>
              <w:bottom w:val="single" w:sz="8" w:space="0" w:color="auto"/>
              <w:right w:val="single" w:sz="8" w:space="0" w:color="auto"/>
            </w:tcBorders>
            <w:shd w:val="clear" w:color="auto" w:fill="auto"/>
            <w:vAlign w:val="center"/>
            <w:hideMark/>
          </w:tcPr>
          <w:p w14:paraId="21A99AE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02A8FE4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282F48D4" w14:textId="77777777" w:rsidR="004C3514" w:rsidRPr="005D7E34" w:rsidRDefault="004C3514" w:rsidP="00A32C10">
            <w:pPr>
              <w:rPr>
                <w:rFonts w:ascii="Ebrima" w:hAnsi="Ebrima" w:cs="Calibri"/>
                <w:sz w:val="18"/>
                <w:szCs w:val="18"/>
              </w:rPr>
            </w:pPr>
            <w:r w:rsidRPr="005D7E34">
              <w:rPr>
                <w:rFonts w:ascii="Ebrima" w:hAnsi="Ebrima" w:cs="Calibri"/>
                <w:sz w:val="18"/>
                <w:szCs w:val="18"/>
              </w:rPr>
              <w:t>BICA CORRIDA</w:t>
            </w:r>
          </w:p>
        </w:tc>
      </w:tr>
      <w:tr w:rsidR="004C3514" w:rsidRPr="005D7E34" w14:paraId="73265C8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D1E54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C5599B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AF7529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D28DC9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70</w:t>
            </w:r>
          </w:p>
        </w:tc>
        <w:tc>
          <w:tcPr>
            <w:tcW w:w="388" w:type="pct"/>
            <w:tcBorders>
              <w:top w:val="nil"/>
              <w:left w:val="nil"/>
              <w:bottom w:val="single" w:sz="8" w:space="0" w:color="auto"/>
              <w:right w:val="single" w:sz="8" w:space="0" w:color="auto"/>
            </w:tcBorders>
            <w:shd w:val="clear" w:color="auto" w:fill="auto"/>
            <w:noWrap/>
            <w:vAlign w:val="center"/>
            <w:hideMark/>
          </w:tcPr>
          <w:p w14:paraId="13A2CC5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25/01/2021</w:t>
            </w:r>
          </w:p>
        </w:tc>
        <w:tc>
          <w:tcPr>
            <w:tcW w:w="365" w:type="pct"/>
            <w:tcBorders>
              <w:top w:val="nil"/>
              <w:left w:val="nil"/>
              <w:bottom w:val="single" w:sz="8" w:space="0" w:color="auto"/>
              <w:right w:val="single" w:sz="8" w:space="0" w:color="auto"/>
            </w:tcBorders>
            <w:shd w:val="clear" w:color="auto" w:fill="auto"/>
            <w:noWrap/>
            <w:vAlign w:val="center"/>
            <w:hideMark/>
          </w:tcPr>
          <w:p w14:paraId="678616B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8.400,00</w:t>
            </w:r>
          </w:p>
        </w:tc>
        <w:tc>
          <w:tcPr>
            <w:tcW w:w="787" w:type="pct"/>
            <w:tcBorders>
              <w:top w:val="nil"/>
              <w:left w:val="nil"/>
              <w:bottom w:val="single" w:sz="8" w:space="0" w:color="auto"/>
              <w:right w:val="single" w:sz="8" w:space="0" w:color="auto"/>
            </w:tcBorders>
            <w:shd w:val="clear" w:color="auto" w:fill="auto"/>
            <w:vAlign w:val="center"/>
            <w:hideMark/>
          </w:tcPr>
          <w:p w14:paraId="1E2381D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5339EB6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7007B7E2" w14:textId="77777777" w:rsidR="004C3514" w:rsidRPr="005D7E34" w:rsidRDefault="004C3514" w:rsidP="00A32C10">
            <w:pPr>
              <w:rPr>
                <w:rFonts w:ascii="Ebrima" w:hAnsi="Ebrima" w:cs="Calibri"/>
                <w:sz w:val="18"/>
                <w:szCs w:val="18"/>
              </w:rPr>
            </w:pPr>
            <w:r w:rsidRPr="005D7E34">
              <w:rPr>
                <w:rFonts w:ascii="Ebrima" w:hAnsi="Ebrima" w:cs="Calibri"/>
                <w:sz w:val="18"/>
                <w:szCs w:val="18"/>
              </w:rPr>
              <w:t>BICA CORRIDA</w:t>
            </w:r>
          </w:p>
        </w:tc>
      </w:tr>
      <w:tr w:rsidR="004C3514" w:rsidRPr="005D7E34" w14:paraId="3C2767D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B8719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BEACA3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95D167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334D08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78</w:t>
            </w:r>
          </w:p>
        </w:tc>
        <w:tc>
          <w:tcPr>
            <w:tcW w:w="388" w:type="pct"/>
            <w:tcBorders>
              <w:top w:val="nil"/>
              <w:left w:val="nil"/>
              <w:bottom w:val="single" w:sz="8" w:space="0" w:color="auto"/>
              <w:right w:val="single" w:sz="8" w:space="0" w:color="auto"/>
            </w:tcBorders>
            <w:shd w:val="clear" w:color="auto" w:fill="auto"/>
            <w:noWrap/>
            <w:vAlign w:val="center"/>
            <w:hideMark/>
          </w:tcPr>
          <w:p w14:paraId="5C31262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03/02/2021</w:t>
            </w:r>
          </w:p>
        </w:tc>
        <w:tc>
          <w:tcPr>
            <w:tcW w:w="365" w:type="pct"/>
            <w:tcBorders>
              <w:top w:val="nil"/>
              <w:left w:val="nil"/>
              <w:bottom w:val="single" w:sz="8" w:space="0" w:color="auto"/>
              <w:right w:val="single" w:sz="8" w:space="0" w:color="auto"/>
            </w:tcBorders>
            <w:shd w:val="clear" w:color="auto" w:fill="auto"/>
            <w:noWrap/>
            <w:vAlign w:val="center"/>
            <w:hideMark/>
          </w:tcPr>
          <w:p w14:paraId="6490C4A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7.200,00</w:t>
            </w:r>
          </w:p>
        </w:tc>
        <w:tc>
          <w:tcPr>
            <w:tcW w:w="787" w:type="pct"/>
            <w:tcBorders>
              <w:top w:val="nil"/>
              <w:left w:val="nil"/>
              <w:bottom w:val="single" w:sz="8" w:space="0" w:color="auto"/>
              <w:right w:val="single" w:sz="8" w:space="0" w:color="auto"/>
            </w:tcBorders>
            <w:shd w:val="clear" w:color="auto" w:fill="auto"/>
            <w:vAlign w:val="center"/>
            <w:hideMark/>
          </w:tcPr>
          <w:p w14:paraId="20D661B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5B6F71C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5D6D10B9" w14:textId="77777777" w:rsidR="004C3514" w:rsidRPr="005D7E34" w:rsidRDefault="004C3514" w:rsidP="00A32C10">
            <w:pPr>
              <w:rPr>
                <w:rFonts w:ascii="Ebrima" w:hAnsi="Ebrima" w:cs="Calibri"/>
                <w:sz w:val="18"/>
                <w:szCs w:val="18"/>
              </w:rPr>
            </w:pPr>
            <w:r w:rsidRPr="005D7E34">
              <w:rPr>
                <w:rFonts w:ascii="Ebrima" w:hAnsi="Ebrima" w:cs="Calibri"/>
                <w:sz w:val="18"/>
                <w:szCs w:val="18"/>
              </w:rPr>
              <w:t>BRITA 03</w:t>
            </w:r>
          </w:p>
        </w:tc>
      </w:tr>
      <w:tr w:rsidR="004C3514" w:rsidRPr="005D7E34" w14:paraId="1F11DF6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C78CC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86FA64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E4B97D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50BD71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80</w:t>
            </w:r>
          </w:p>
        </w:tc>
        <w:tc>
          <w:tcPr>
            <w:tcW w:w="388" w:type="pct"/>
            <w:tcBorders>
              <w:top w:val="nil"/>
              <w:left w:val="nil"/>
              <w:bottom w:val="single" w:sz="8" w:space="0" w:color="auto"/>
              <w:right w:val="single" w:sz="8" w:space="0" w:color="auto"/>
            </w:tcBorders>
            <w:shd w:val="clear" w:color="auto" w:fill="auto"/>
            <w:noWrap/>
            <w:vAlign w:val="center"/>
            <w:hideMark/>
          </w:tcPr>
          <w:p w14:paraId="7248312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04/02/2021</w:t>
            </w:r>
          </w:p>
        </w:tc>
        <w:tc>
          <w:tcPr>
            <w:tcW w:w="365" w:type="pct"/>
            <w:tcBorders>
              <w:top w:val="nil"/>
              <w:left w:val="nil"/>
              <w:bottom w:val="single" w:sz="8" w:space="0" w:color="auto"/>
              <w:right w:val="single" w:sz="8" w:space="0" w:color="auto"/>
            </w:tcBorders>
            <w:shd w:val="clear" w:color="auto" w:fill="auto"/>
            <w:noWrap/>
            <w:vAlign w:val="center"/>
            <w:hideMark/>
          </w:tcPr>
          <w:p w14:paraId="56917E4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2.520,00</w:t>
            </w:r>
          </w:p>
        </w:tc>
        <w:tc>
          <w:tcPr>
            <w:tcW w:w="787" w:type="pct"/>
            <w:tcBorders>
              <w:top w:val="nil"/>
              <w:left w:val="nil"/>
              <w:bottom w:val="single" w:sz="8" w:space="0" w:color="auto"/>
              <w:right w:val="single" w:sz="8" w:space="0" w:color="auto"/>
            </w:tcBorders>
            <w:shd w:val="clear" w:color="auto" w:fill="auto"/>
            <w:vAlign w:val="center"/>
            <w:hideMark/>
          </w:tcPr>
          <w:p w14:paraId="26A73C8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78CA81E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0BE659DB" w14:textId="77777777" w:rsidR="004C3514" w:rsidRPr="005D7E34" w:rsidRDefault="004C3514" w:rsidP="00A32C10">
            <w:pPr>
              <w:rPr>
                <w:rFonts w:ascii="Ebrima" w:hAnsi="Ebrima" w:cs="Calibri"/>
                <w:sz w:val="18"/>
                <w:szCs w:val="18"/>
              </w:rPr>
            </w:pPr>
            <w:r w:rsidRPr="005D7E34">
              <w:rPr>
                <w:rFonts w:ascii="Ebrima" w:hAnsi="Ebrima" w:cs="Calibri"/>
                <w:sz w:val="18"/>
                <w:szCs w:val="18"/>
              </w:rPr>
              <w:t>BICA CORRIDA</w:t>
            </w:r>
          </w:p>
        </w:tc>
      </w:tr>
      <w:tr w:rsidR="004C3514" w:rsidRPr="005D7E34" w14:paraId="401B8EE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B553A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6562B1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2BF145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77D819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83</w:t>
            </w:r>
          </w:p>
        </w:tc>
        <w:tc>
          <w:tcPr>
            <w:tcW w:w="388" w:type="pct"/>
            <w:tcBorders>
              <w:top w:val="nil"/>
              <w:left w:val="nil"/>
              <w:bottom w:val="single" w:sz="8" w:space="0" w:color="auto"/>
              <w:right w:val="single" w:sz="8" w:space="0" w:color="auto"/>
            </w:tcBorders>
            <w:shd w:val="clear" w:color="auto" w:fill="auto"/>
            <w:noWrap/>
            <w:vAlign w:val="center"/>
            <w:hideMark/>
          </w:tcPr>
          <w:p w14:paraId="14E23CA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09/02/2021</w:t>
            </w:r>
          </w:p>
        </w:tc>
        <w:tc>
          <w:tcPr>
            <w:tcW w:w="365" w:type="pct"/>
            <w:tcBorders>
              <w:top w:val="nil"/>
              <w:left w:val="nil"/>
              <w:bottom w:val="single" w:sz="8" w:space="0" w:color="auto"/>
              <w:right w:val="single" w:sz="8" w:space="0" w:color="auto"/>
            </w:tcBorders>
            <w:shd w:val="clear" w:color="auto" w:fill="auto"/>
            <w:noWrap/>
            <w:vAlign w:val="center"/>
            <w:hideMark/>
          </w:tcPr>
          <w:p w14:paraId="463E8E1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13.500,00</w:t>
            </w:r>
          </w:p>
        </w:tc>
        <w:tc>
          <w:tcPr>
            <w:tcW w:w="787" w:type="pct"/>
            <w:tcBorders>
              <w:top w:val="nil"/>
              <w:left w:val="nil"/>
              <w:bottom w:val="single" w:sz="8" w:space="0" w:color="auto"/>
              <w:right w:val="single" w:sz="8" w:space="0" w:color="auto"/>
            </w:tcBorders>
            <w:shd w:val="clear" w:color="auto" w:fill="auto"/>
            <w:vAlign w:val="center"/>
            <w:hideMark/>
          </w:tcPr>
          <w:p w14:paraId="68DEE37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49CA6DB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75E07CAA" w14:textId="77777777" w:rsidR="004C3514" w:rsidRPr="005D7E34" w:rsidRDefault="004C3514" w:rsidP="00A32C10">
            <w:pPr>
              <w:rPr>
                <w:rFonts w:ascii="Ebrima" w:hAnsi="Ebrima" w:cs="Calibri"/>
                <w:sz w:val="18"/>
                <w:szCs w:val="18"/>
              </w:rPr>
            </w:pPr>
            <w:r w:rsidRPr="005D7E34">
              <w:rPr>
                <w:rFonts w:ascii="Ebrima" w:hAnsi="Ebrima" w:cs="Calibri"/>
                <w:sz w:val="18"/>
                <w:szCs w:val="18"/>
              </w:rPr>
              <w:t>BRITA 03</w:t>
            </w:r>
          </w:p>
        </w:tc>
      </w:tr>
      <w:tr w:rsidR="004C3514" w:rsidRPr="005D7E34" w14:paraId="157124A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4510C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0A251C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E27257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ED5239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87</w:t>
            </w:r>
          </w:p>
        </w:tc>
        <w:tc>
          <w:tcPr>
            <w:tcW w:w="388" w:type="pct"/>
            <w:tcBorders>
              <w:top w:val="nil"/>
              <w:left w:val="nil"/>
              <w:bottom w:val="single" w:sz="8" w:space="0" w:color="auto"/>
              <w:right w:val="single" w:sz="8" w:space="0" w:color="auto"/>
            </w:tcBorders>
            <w:shd w:val="clear" w:color="auto" w:fill="auto"/>
            <w:noWrap/>
            <w:vAlign w:val="center"/>
            <w:hideMark/>
          </w:tcPr>
          <w:p w14:paraId="01C349A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10/02/2021</w:t>
            </w:r>
          </w:p>
        </w:tc>
        <w:tc>
          <w:tcPr>
            <w:tcW w:w="365" w:type="pct"/>
            <w:tcBorders>
              <w:top w:val="nil"/>
              <w:left w:val="nil"/>
              <w:bottom w:val="single" w:sz="8" w:space="0" w:color="auto"/>
              <w:right w:val="single" w:sz="8" w:space="0" w:color="auto"/>
            </w:tcBorders>
            <w:shd w:val="clear" w:color="auto" w:fill="auto"/>
            <w:noWrap/>
            <w:vAlign w:val="center"/>
            <w:hideMark/>
          </w:tcPr>
          <w:p w14:paraId="3BEE220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10.080,00</w:t>
            </w:r>
          </w:p>
        </w:tc>
        <w:tc>
          <w:tcPr>
            <w:tcW w:w="787" w:type="pct"/>
            <w:tcBorders>
              <w:top w:val="nil"/>
              <w:left w:val="nil"/>
              <w:bottom w:val="single" w:sz="8" w:space="0" w:color="auto"/>
              <w:right w:val="single" w:sz="8" w:space="0" w:color="auto"/>
            </w:tcBorders>
            <w:shd w:val="clear" w:color="auto" w:fill="auto"/>
            <w:vAlign w:val="center"/>
            <w:hideMark/>
          </w:tcPr>
          <w:p w14:paraId="399C388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393105D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28BA7D99" w14:textId="77777777" w:rsidR="004C3514" w:rsidRPr="005D7E34" w:rsidRDefault="004C3514" w:rsidP="00A32C10">
            <w:pPr>
              <w:rPr>
                <w:rFonts w:ascii="Ebrima" w:hAnsi="Ebrima" w:cs="Calibri"/>
                <w:sz w:val="18"/>
                <w:szCs w:val="18"/>
              </w:rPr>
            </w:pPr>
            <w:r w:rsidRPr="005D7E34">
              <w:rPr>
                <w:rFonts w:ascii="Ebrima" w:hAnsi="Ebrima" w:cs="Calibri"/>
                <w:sz w:val="18"/>
                <w:szCs w:val="18"/>
              </w:rPr>
              <w:t>BICA CORRIDA</w:t>
            </w:r>
          </w:p>
        </w:tc>
      </w:tr>
      <w:tr w:rsidR="004C3514" w:rsidRPr="005D7E34" w14:paraId="0949EC8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98253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7D85CD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26E5DE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F1435E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99</w:t>
            </w:r>
          </w:p>
        </w:tc>
        <w:tc>
          <w:tcPr>
            <w:tcW w:w="388" w:type="pct"/>
            <w:tcBorders>
              <w:top w:val="nil"/>
              <w:left w:val="nil"/>
              <w:bottom w:val="single" w:sz="8" w:space="0" w:color="auto"/>
              <w:right w:val="single" w:sz="8" w:space="0" w:color="auto"/>
            </w:tcBorders>
            <w:shd w:val="clear" w:color="auto" w:fill="auto"/>
            <w:noWrap/>
            <w:vAlign w:val="center"/>
            <w:hideMark/>
          </w:tcPr>
          <w:p w14:paraId="456610A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02/032021</w:t>
            </w:r>
          </w:p>
        </w:tc>
        <w:tc>
          <w:tcPr>
            <w:tcW w:w="365" w:type="pct"/>
            <w:tcBorders>
              <w:top w:val="nil"/>
              <w:left w:val="nil"/>
              <w:bottom w:val="single" w:sz="8" w:space="0" w:color="auto"/>
              <w:right w:val="single" w:sz="8" w:space="0" w:color="auto"/>
            </w:tcBorders>
            <w:shd w:val="clear" w:color="auto" w:fill="auto"/>
            <w:noWrap/>
            <w:vAlign w:val="center"/>
            <w:hideMark/>
          </w:tcPr>
          <w:p w14:paraId="779AAA9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840</w:t>
            </w:r>
          </w:p>
        </w:tc>
        <w:tc>
          <w:tcPr>
            <w:tcW w:w="787" w:type="pct"/>
            <w:tcBorders>
              <w:top w:val="nil"/>
              <w:left w:val="nil"/>
              <w:bottom w:val="single" w:sz="8" w:space="0" w:color="auto"/>
              <w:right w:val="single" w:sz="8" w:space="0" w:color="auto"/>
            </w:tcBorders>
            <w:shd w:val="clear" w:color="auto" w:fill="auto"/>
            <w:vAlign w:val="center"/>
            <w:hideMark/>
          </w:tcPr>
          <w:p w14:paraId="03904D3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51EED3F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524702F9" w14:textId="77777777" w:rsidR="004C3514" w:rsidRPr="005D7E34" w:rsidRDefault="004C3514" w:rsidP="00A32C10">
            <w:pPr>
              <w:rPr>
                <w:rFonts w:ascii="Ebrima" w:hAnsi="Ebrima" w:cs="Calibri"/>
                <w:sz w:val="18"/>
                <w:szCs w:val="18"/>
              </w:rPr>
            </w:pPr>
            <w:r w:rsidRPr="005D7E34">
              <w:rPr>
                <w:rFonts w:ascii="Ebrima" w:hAnsi="Ebrima" w:cs="Calibri"/>
                <w:sz w:val="18"/>
                <w:szCs w:val="18"/>
              </w:rPr>
              <w:t>BICA CORRIDA</w:t>
            </w:r>
          </w:p>
        </w:tc>
      </w:tr>
      <w:tr w:rsidR="004C3514" w:rsidRPr="005D7E34" w14:paraId="53E5FDA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043B0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15A688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468877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921AF3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107</w:t>
            </w:r>
          </w:p>
        </w:tc>
        <w:tc>
          <w:tcPr>
            <w:tcW w:w="388" w:type="pct"/>
            <w:tcBorders>
              <w:top w:val="nil"/>
              <w:left w:val="nil"/>
              <w:bottom w:val="single" w:sz="8" w:space="0" w:color="auto"/>
              <w:right w:val="single" w:sz="8" w:space="0" w:color="auto"/>
            </w:tcBorders>
            <w:shd w:val="clear" w:color="auto" w:fill="auto"/>
            <w:noWrap/>
            <w:vAlign w:val="center"/>
            <w:hideMark/>
          </w:tcPr>
          <w:p w14:paraId="3C4B48F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16/03/2021</w:t>
            </w:r>
          </w:p>
        </w:tc>
        <w:tc>
          <w:tcPr>
            <w:tcW w:w="365" w:type="pct"/>
            <w:tcBorders>
              <w:top w:val="nil"/>
              <w:left w:val="nil"/>
              <w:bottom w:val="single" w:sz="8" w:space="0" w:color="auto"/>
              <w:right w:val="single" w:sz="8" w:space="0" w:color="auto"/>
            </w:tcBorders>
            <w:shd w:val="clear" w:color="auto" w:fill="auto"/>
            <w:noWrap/>
            <w:vAlign w:val="center"/>
            <w:hideMark/>
          </w:tcPr>
          <w:p w14:paraId="2F3AF4D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870</w:t>
            </w:r>
          </w:p>
        </w:tc>
        <w:tc>
          <w:tcPr>
            <w:tcW w:w="787" w:type="pct"/>
            <w:tcBorders>
              <w:top w:val="nil"/>
              <w:left w:val="nil"/>
              <w:bottom w:val="single" w:sz="8" w:space="0" w:color="auto"/>
              <w:right w:val="single" w:sz="8" w:space="0" w:color="auto"/>
            </w:tcBorders>
            <w:shd w:val="clear" w:color="auto" w:fill="auto"/>
            <w:vAlign w:val="center"/>
            <w:hideMark/>
          </w:tcPr>
          <w:p w14:paraId="03D0808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70E078E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6E8A8A3B"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AREIA INDUSTRIAL</w:t>
            </w:r>
          </w:p>
        </w:tc>
      </w:tr>
      <w:tr w:rsidR="004C3514" w:rsidRPr="005D7E34" w14:paraId="386ABA3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41ECF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12D1AD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A6AC8A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D9F6FE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109</w:t>
            </w:r>
          </w:p>
        </w:tc>
        <w:tc>
          <w:tcPr>
            <w:tcW w:w="388" w:type="pct"/>
            <w:tcBorders>
              <w:top w:val="nil"/>
              <w:left w:val="nil"/>
              <w:bottom w:val="single" w:sz="8" w:space="0" w:color="auto"/>
              <w:right w:val="single" w:sz="8" w:space="0" w:color="auto"/>
            </w:tcBorders>
            <w:shd w:val="clear" w:color="auto" w:fill="auto"/>
            <w:noWrap/>
            <w:vAlign w:val="center"/>
            <w:hideMark/>
          </w:tcPr>
          <w:p w14:paraId="4894B93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25/03/2021</w:t>
            </w:r>
          </w:p>
        </w:tc>
        <w:tc>
          <w:tcPr>
            <w:tcW w:w="365" w:type="pct"/>
            <w:tcBorders>
              <w:top w:val="nil"/>
              <w:left w:val="nil"/>
              <w:bottom w:val="single" w:sz="8" w:space="0" w:color="auto"/>
              <w:right w:val="single" w:sz="8" w:space="0" w:color="auto"/>
            </w:tcBorders>
            <w:shd w:val="clear" w:color="auto" w:fill="auto"/>
            <w:noWrap/>
            <w:vAlign w:val="center"/>
            <w:hideMark/>
          </w:tcPr>
          <w:p w14:paraId="0C92A46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900</w:t>
            </w:r>
          </w:p>
        </w:tc>
        <w:tc>
          <w:tcPr>
            <w:tcW w:w="787" w:type="pct"/>
            <w:tcBorders>
              <w:top w:val="nil"/>
              <w:left w:val="nil"/>
              <w:bottom w:val="single" w:sz="8" w:space="0" w:color="auto"/>
              <w:right w:val="single" w:sz="8" w:space="0" w:color="auto"/>
            </w:tcBorders>
            <w:shd w:val="clear" w:color="auto" w:fill="auto"/>
            <w:vAlign w:val="center"/>
            <w:hideMark/>
          </w:tcPr>
          <w:p w14:paraId="70BA2EC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31A171F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199D08E3" w14:textId="77777777" w:rsidR="004C3514" w:rsidRPr="005D7E34" w:rsidRDefault="004C3514" w:rsidP="00A32C10">
            <w:pPr>
              <w:rPr>
                <w:rFonts w:ascii="Ebrima" w:hAnsi="Ebrima" w:cs="Calibri"/>
                <w:sz w:val="18"/>
                <w:szCs w:val="18"/>
              </w:rPr>
            </w:pPr>
            <w:r w:rsidRPr="005D7E34">
              <w:rPr>
                <w:rFonts w:ascii="Ebrima" w:hAnsi="Ebrima" w:cs="Calibri"/>
                <w:sz w:val="18"/>
                <w:szCs w:val="18"/>
              </w:rPr>
              <w:t>PÓ DE BRITA</w:t>
            </w:r>
          </w:p>
        </w:tc>
      </w:tr>
      <w:tr w:rsidR="004C3514" w:rsidRPr="005D7E34" w14:paraId="33AFB0D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77A4D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FB3DB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27B9A7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AE223F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63</w:t>
            </w:r>
          </w:p>
        </w:tc>
        <w:tc>
          <w:tcPr>
            <w:tcW w:w="388" w:type="pct"/>
            <w:tcBorders>
              <w:top w:val="nil"/>
              <w:left w:val="nil"/>
              <w:bottom w:val="single" w:sz="8" w:space="0" w:color="auto"/>
              <w:right w:val="single" w:sz="8" w:space="0" w:color="auto"/>
            </w:tcBorders>
            <w:shd w:val="clear" w:color="auto" w:fill="auto"/>
            <w:noWrap/>
            <w:vAlign w:val="center"/>
            <w:hideMark/>
          </w:tcPr>
          <w:p w14:paraId="108ABF4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35D8ECF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3.360,00</w:t>
            </w:r>
          </w:p>
        </w:tc>
        <w:tc>
          <w:tcPr>
            <w:tcW w:w="787" w:type="pct"/>
            <w:tcBorders>
              <w:top w:val="nil"/>
              <w:left w:val="nil"/>
              <w:bottom w:val="single" w:sz="8" w:space="0" w:color="auto"/>
              <w:right w:val="single" w:sz="8" w:space="0" w:color="auto"/>
            </w:tcBorders>
            <w:shd w:val="clear" w:color="auto" w:fill="auto"/>
            <w:vAlign w:val="center"/>
            <w:hideMark/>
          </w:tcPr>
          <w:p w14:paraId="5E08C32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1134C60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309DE039" w14:textId="77777777" w:rsidR="004C3514" w:rsidRPr="005D7E34" w:rsidRDefault="004C3514" w:rsidP="00A32C10">
            <w:pPr>
              <w:rPr>
                <w:rFonts w:ascii="Ebrima" w:hAnsi="Ebrima" w:cs="Calibri"/>
                <w:sz w:val="18"/>
                <w:szCs w:val="18"/>
              </w:rPr>
            </w:pPr>
            <w:r w:rsidRPr="005D7E34">
              <w:rPr>
                <w:rFonts w:ascii="Ebrima" w:hAnsi="Ebrima" w:cs="Calibri"/>
                <w:sz w:val="18"/>
                <w:szCs w:val="18"/>
              </w:rPr>
              <w:t>BRITA 04</w:t>
            </w:r>
          </w:p>
        </w:tc>
      </w:tr>
      <w:tr w:rsidR="004C3514" w:rsidRPr="005D7E34" w14:paraId="7ED0753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20028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50E718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6270D2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33096B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66</w:t>
            </w:r>
          </w:p>
        </w:tc>
        <w:tc>
          <w:tcPr>
            <w:tcW w:w="388" w:type="pct"/>
            <w:tcBorders>
              <w:top w:val="nil"/>
              <w:left w:val="nil"/>
              <w:bottom w:val="single" w:sz="8" w:space="0" w:color="auto"/>
              <w:right w:val="single" w:sz="8" w:space="0" w:color="auto"/>
            </w:tcBorders>
            <w:shd w:val="clear" w:color="auto" w:fill="auto"/>
            <w:noWrap/>
            <w:vAlign w:val="center"/>
            <w:hideMark/>
          </w:tcPr>
          <w:p w14:paraId="6A11D20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03/12/2020</w:t>
            </w:r>
          </w:p>
        </w:tc>
        <w:tc>
          <w:tcPr>
            <w:tcW w:w="365" w:type="pct"/>
            <w:tcBorders>
              <w:top w:val="nil"/>
              <w:left w:val="nil"/>
              <w:bottom w:val="single" w:sz="8" w:space="0" w:color="auto"/>
              <w:right w:val="single" w:sz="8" w:space="0" w:color="auto"/>
            </w:tcBorders>
            <w:shd w:val="clear" w:color="auto" w:fill="auto"/>
            <w:noWrap/>
            <w:vAlign w:val="center"/>
            <w:hideMark/>
          </w:tcPr>
          <w:p w14:paraId="48B231B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23.540,00</w:t>
            </w:r>
          </w:p>
        </w:tc>
        <w:tc>
          <w:tcPr>
            <w:tcW w:w="787" w:type="pct"/>
            <w:tcBorders>
              <w:top w:val="nil"/>
              <w:left w:val="nil"/>
              <w:bottom w:val="single" w:sz="8" w:space="0" w:color="auto"/>
              <w:right w:val="single" w:sz="8" w:space="0" w:color="auto"/>
            </w:tcBorders>
            <w:shd w:val="clear" w:color="auto" w:fill="auto"/>
            <w:vAlign w:val="center"/>
            <w:hideMark/>
          </w:tcPr>
          <w:p w14:paraId="772988D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0F73F17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6E02DC75" w14:textId="77777777" w:rsidR="004C3514" w:rsidRPr="005D7E34" w:rsidRDefault="004C3514" w:rsidP="00A32C10">
            <w:pPr>
              <w:rPr>
                <w:rFonts w:ascii="Ebrima" w:hAnsi="Ebrima" w:cs="Calibri"/>
                <w:sz w:val="18"/>
                <w:szCs w:val="18"/>
              </w:rPr>
            </w:pPr>
            <w:r w:rsidRPr="005D7E34">
              <w:rPr>
                <w:rFonts w:ascii="Ebrima" w:hAnsi="Ebrima" w:cs="Calibri"/>
                <w:sz w:val="18"/>
                <w:szCs w:val="18"/>
              </w:rPr>
              <w:t>VARIOS TIPOS DE BRITA E AREIA</w:t>
            </w:r>
          </w:p>
        </w:tc>
      </w:tr>
      <w:tr w:rsidR="004C3514" w:rsidRPr="005D7E34" w14:paraId="5608662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2E34A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A7750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C41D03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3DD578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90</w:t>
            </w:r>
          </w:p>
        </w:tc>
        <w:tc>
          <w:tcPr>
            <w:tcW w:w="388" w:type="pct"/>
            <w:tcBorders>
              <w:top w:val="nil"/>
              <w:left w:val="nil"/>
              <w:bottom w:val="single" w:sz="8" w:space="0" w:color="auto"/>
              <w:right w:val="single" w:sz="8" w:space="0" w:color="auto"/>
            </w:tcBorders>
            <w:shd w:val="clear" w:color="auto" w:fill="auto"/>
            <w:noWrap/>
            <w:vAlign w:val="center"/>
            <w:hideMark/>
          </w:tcPr>
          <w:p w14:paraId="2D727F9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18/02/2021</w:t>
            </w:r>
          </w:p>
        </w:tc>
        <w:tc>
          <w:tcPr>
            <w:tcW w:w="365" w:type="pct"/>
            <w:tcBorders>
              <w:top w:val="nil"/>
              <w:left w:val="nil"/>
              <w:bottom w:val="single" w:sz="8" w:space="0" w:color="auto"/>
              <w:right w:val="single" w:sz="8" w:space="0" w:color="auto"/>
            </w:tcBorders>
            <w:shd w:val="clear" w:color="auto" w:fill="auto"/>
            <w:noWrap/>
            <w:vAlign w:val="center"/>
            <w:hideMark/>
          </w:tcPr>
          <w:p w14:paraId="1C95EFF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870</w:t>
            </w:r>
          </w:p>
        </w:tc>
        <w:tc>
          <w:tcPr>
            <w:tcW w:w="787" w:type="pct"/>
            <w:tcBorders>
              <w:top w:val="nil"/>
              <w:left w:val="nil"/>
              <w:bottom w:val="single" w:sz="8" w:space="0" w:color="auto"/>
              <w:right w:val="single" w:sz="8" w:space="0" w:color="auto"/>
            </w:tcBorders>
            <w:shd w:val="clear" w:color="auto" w:fill="auto"/>
            <w:vAlign w:val="center"/>
            <w:hideMark/>
          </w:tcPr>
          <w:p w14:paraId="3F23B95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5889F39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3F525EB7"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AREIA INDUSTRIAL</w:t>
            </w:r>
          </w:p>
        </w:tc>
      </w:tr>
      <w:tr w:rsidR="004C3514" w:rsidRPr="005D7E34" w14:paraId="08735C3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44A21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30A383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A1BB89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484BF6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w:t>
            </w:r>
          </w:p>
        </w:tc>
        <w:tc>
          <w:tcPr>
            <w:tcW w:w="388" w:type="pct"/>
            <w:tcBorders>
              <w:top w:val="nil"/>
              <w:left w:val="nil"/>
              <w:bottom w:val="single" w:sz="8" w:space="0" w:color="auto"/>
              <w:right w:val="single" w:sz="8" w:space="0" w:color="auto"/>
            </w:tcBorders>
            <w:shd w:val="clear" w:color="auto" w:fill="auto"/>
            <w:noWrap/>
            <w:vAlign w:val="center"/>
            <w:hideMark/>
          </w:tcPr>
          <w:p w14:paraId="73AF069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1C9CAF9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17.595,00</w:t>
            </w:r>
          </w:p>
        </w:tc>
        <w:tc>
          <w:tcPr>
            <w:tcW w:w="787" w:type="pct"/>
            <w:tcBorders>
              <w:top w:val="nil"/>
              <w:left w:val="nil"/>
              <w:bottom w:val="single" w:sz="8" w:space="0" w:color="auto"/>
              <w:right w:val="single" w:sz="8" w:space="0" w:color="auto"/>
            </w:tcBorders>
            <w:shd w:val="clear" w:color="auto" w:fill="auto"/>
            <w:vAlign w:val="center"/>
            <w:hideMark/>
          </w:tcPr>
          <w:p w14:paraId="4208FA8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6D7F587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4970D39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COM CAMINHÃO CAÇAMBA</w:t>
            </w:r>
          </w:p>
        </w:tc>
      </w:tr>
      <w:tr w:rsidR="004C3514" w:rsidRPr="005D7E34" w14:paraId="3D24B9A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A69C6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ECBDCA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DDC27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1DC260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117</w:t>
            </w:r>
          </w:p>
        </w:tc>
        <w:tc>
          <w:tcPr>
            <w:tcW w:w="388" w:type="pct"/>
            <w:tcBorders>
              <w:top w:val="nil"/>
              <w:left w:val="nil"/>
              <w:bottom w:val="single" w:sz="8" w:space="0" w:color="auto"/>
              <w:right w:val="single" w:sz="8" w:space="0" w:color="auto"/>
            </w:tcBorders>
            <w:shd w:val="clear" w:color="auto" w:fill="auto"/>
            <w:noWrap/>
            <w:vAlign w:val="center"/>
            <w:hideMark/>
          </w:tcPr>
          <w:p w14:paraId="55AD080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6A19FB0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25.650,00</w:t>
            </w:r>
          </w:p>
        </w:tc>
        <w:tc>
          <w:tcPr>
            <w:tcW w:w="787" w:type="pct"/>
            <w:tcBorders>
              <w:top w:val="nil"/>
              <w:left w:val="nil"/>
              <w:bottom w:val="single" w:sz="8" w:space="0" w:color="auto"/>
              <w:right w:val="single" w:sz="8" w:space="0" w:color="auto"/>
            </w:tcBorders>
            <w:shd w:val="clear" w:color="auto" w:fill="auto"/>
            <w:vAlign w:val="center"/>
            <w:hideMark/>
          </w:tcPr>
          <w:p w14:paraId="01C08A3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528278A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725B8C5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COM CAMINHÃO CAÇAMBA</w:t>
            </w:r>
          </w:p>
        </w:tc>
      </w:tr>
      <w:tr w:rsidR="004C3514" w:rsidRPr="005D7E34" w14:paraId="1B27870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F23A6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BB7E80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94DF1A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E3C264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8244</w:t>
            </w:r>
          </w:p>
        </w:tc>
        <w:tc>
          <w:tcPr>
            <w:tcW w:w="388" w:type="pct"/>
            <w:tcBorders>
              <w:top w:val="nil"/>
              <w:left w:val="nil"/>
              <w:bottom w:val="single" w:sz="8" w:space="0" w:color="auto"/>
              <w:right w:val="single" w:sz="8" w:space="0" w:color="auto"/>
            </w:tcBorders>
            <w:shd w:val="clear" w:color="auto" w:fill="auto"/>
            <w:noWrap/>
            <w:vAlign w:val="center"/>
            <w:hideMark/>
          </w:tcPr>
          <w:p w14:paraId="249440E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15/02/2021</w:t>
            </w:r>
          </w:p>
        </w:tc>
        <w:tc>
          <w:tcPr>
            <w:tcW w:w="365" w:type="pct"/>
            <w:tcBorders>
              <w:top w:val="nil"/>
              <w:left w:val="nil"/>
              <w:bottom w:val="single" w:sz="8" w:space="0" w:color="auto"/>
              <w:right w:val="single" w:sz="8" w:space="0" w:color="auto"/>
            </w:tcBorders>
            <w:shd w:val="clear" w:color="auto" w:fill="auto"/>
            <w:noWrap/>
            <w:vAlign w:val="center"/>
            <w:hideMark/>
          </w:tcPr>
          <w:p w14:paraId="668A23E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2.789,00</w:t>
            </w:r>
          </w:p>
        </w:tc>
        <w:tc>
          <w:tcPr>
            <w:tcW w:w="787" w:type="pct"/>
            <w:tcBorders>
              <w:top w:val="nil"/>
              <w:left w:val="nil"/>
              <w:bottom w:val="single" w:sz="8" w:space="0" w:color="auto"/>
              <w:right w:val="single" w:sz="8" w:space="0" w:color="auto"/>
            </w:tcBorders>
            <w:shd w:val="clear" w:color="auto" w:fill="auto"/>
            <w:vAlign w:val="center"/>
            <w:hideMark/>
          </w:tcPr>
          <w:p w14:paraId="5C90FE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LOJAS COLOMBO</w:t>
            </w:r>
          </w:p>
        </w:tc>
        <w:tc>
          <w:tcPr>
            <w:tcW w:w="485" w:type="pct"/>
            <w:tcBorders>
              <w:top w:val="nil"/>
              <w:left w:val="nil"/>
              <w:bottom w:val="single" w:sz="8" w:space="0" w:color="auto"/>
              <w:right w:val="single" w:sz="8" w:space="0" w:color="auto"/>
            </w:tcBorders>
            <w:shd w:val="clear" w:color="000000" w:fill="FFFFFF"/>
            <w:vAlign w:val="center"/>
            <w:hideMark/>
          </w:tcPr>
          <w:p w14:paraId="4178F3E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89.848.543/0640-60</w:t>
            </w:r>
          </w:p>
        </w:tc>
        <w:tc>
          <w:tcPr>
            <w:tcW w:w="1176" w:type="pct"/>
            <w:tcBorders>
              <w:top w:val="nil"/>
              <w:left w:val="nil"/>
              <w:bottom w:val="single" w:sz="8" w:space="0" w:color="auto"/>
              <w:right w:val="single" w:sz="8" w:space="0" w:color="auto"/>
            </w:tcBorders>
            <w:shd w:val="clear" w:color="auto" w:fill="auto"/>
            <w:vAlign w:val="center"/>
            <w:hideMark/>
          </w:tcPr>
          <w:p w14:paraId="58324254" w14:textId="77777777" w:rsidR="004C3514" w:rsidRPr="005D7E34" w:rsidRDefault="004C3514" w:rsidP="00A32C10">
            <w:pPr>
              <w:rPr>
                <w:rFonts w:ascii="Ebrima" w:hAnsi="Ebrima" w:cs="Calibri"/>
                <w:sz w:val="18"/>
                <w:szCs w:val="18"/>
              </w:rPr>
            </w:pPr>
            <w:r w:rsidRPr="005D7E34">
              <w:rPr>
                <w:rFonts w:ascii="Ebrima" w:hAnsi="Ebrima" w:cs="Calibri"/>
                <w:sz w:val="18"/>
                <w:szCs w:val="18"/>
              </w:rPr>
              <w:t>EQUIPAMENTO ELETRO-ELETRONICO</w:t>
            </w:r>
          </w:p>
        </w:tc>
      </w:tr>
      <w:tr w:rsidR="004C3514" w:rsidRPr="005D7E34" w14:paraId="429C748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74E53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D89A97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536650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CEF65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257</w:t>
            </w:r>
          </w:p>
        </w:tc>
        <w:tc>
          <w:tcPr>
            <w:tcW w:w="388" w:type="pct"/>
            <w:tcBorders>
              <w:top w:val="nil"/>
              <w:left w:val="nil"/>
              <w:bottom w:val="single" w:sz="8" w:space="0" w:color="auto"/>
              <w:right w:val="single" w:sz="8" w:space="0" w:color="auto"/>
            </w:tcBorders>
            <w:shd w:val="clear" w:color="auto" w:fill="auto"/>
            <w:noWrap/>
            <w:vAlign w:val="center"/>
            <w:hideMark/>
          </w:tcPr>
          <w:p w14:paraId="28CC586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14/04/2021</w:t>
            </w:r>
          </w:p>
        </w:tc>
        <w:tc>
          <w:tcPr>
            <w:tcW w:w="365" w:type="pct"/>
            <w:tcBorders>
              <w:top w:val="nil"/>
              <w:left w:val="nil"/>
              <w:bottom w:val="single" w:sz="8" w:space="0" w:color="auto"/>
              <w:right w:val="single" w:sz="8" w:space="0" w:color="auto"/>
            </w:tcBorders>
            <w:shd w:val="clear" w:color="auto" w:fill="auto"/>
            <w:noWrap/>
            <w:vAlign w:val="center"/>
            <w:hideMark/>
          </w:tcPr>
          <w:p w14:paraId="4268D64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5.000,00</w:t>
            </w:r>
          </w:p>
        </w:tc>
        <w:tc>
          <w:tcPr>
            <w:tcW w:w="787" w:type="pct"/>
            <w:tcBorders>
              <w:top w:val="nil"/>
              <w:left w:val="nil"/>
              <w:bottom w:val="single" w:sz="8" w:space="0" w:color="auto"/>
              <w:right w:val="single" w:sz="8" w:space="0" w:color="auto"/>
            </w:tcBorders>
            <w:shd w:val="clear" w:color="auto" w:fill="auto"/>
            <w:vAlign w:val="center"/>
            <w:hideMark/>
          </w:tcPr>
          <w:p w14:paraId="4AF1B16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MC PINTURAS LTDA</w:t>
            </w:r>
          </w:p>
        </w:tc>
        <w:tc>
          <w:tcPr>
            <w:tcW w:w="485" w:type="pct"/>
            <w:tcBorders>
              <w:top w:val="nil"/>
              <w:left w:val="nil"/>
              <w:bottom w:val="single" w:sz="8" w:space="0" w:color="auto"/>
              <w:right w:val="single" w:sz="8" w:space="0" w:color="auto"/>
            </w:tcBorders>
            <w:shd w:val="clear" w:color="auto" w:fill="auto"/>
            <w:noWrap/>
            <w:vAlign w:val="center"/>
            <w:hideMark/>
          </w:tcPr>
          <w:p w14:paraId="35303C3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19.790.665/0001-74</w:t>
            </w:r>
          </w:p>
        </w:tc>
        <w:tc>
          <w:tcPr>
            <w:tcW w:w="1176" w:type="pct"/>
            <w:tcBorders>
              <w:top w:val="nil"/>
              <w:left w:val="nil"/>
              <w:bottom w:val="single" w:sz="8" w:space="0" w:color="auto"/>
              <w:right w:val="single" w:sz="8" w:space="0" w:color="auto"/>
            </w:tcBorders>
            <w:shd w:val="clear" w:color="auto" w:fill="auto"/>
            <w:vAlign w:val="center"/>
            <w:hideMark/>
          </w:tcPr>
          <w:p w14:paraId="16833532" w14:textId="77777777" w:rsidR="004C3514" w:rsidRPr="005D7E34" w:rsidRDefault="004C3514" w:rsidP="00A32C10">
            <w:pPr>
              <w:rPr>
                <w:rFonts w:ascii="Ebrima" w:hAnsi="Ebrima" w:cs="Calibri"/>
                <w:sz w:val="18"/>
                <w:szCs w:val="18"/>
              </w:rPr>
            </w:pPr>
            <w:r w:rsidRPr="005D7E34">
              <w:rPr>
                <w:rFonts w:ascii="Ebrima" w:hAnsi="Ebrima" w:cs="Calibri"/>
                <w:sz w:val="18"/>
                <w:szCs w:val="18"/>
              </w:rPr>
              <w:t>MÃO DE OBRA DE REVESTIMENTO E PINTURA</w:t>
            </w:r>
          </w:p>
        </w:tc>
      </w:tr>
      <w:tr w:rsidR="004C3514" w:rsidRPr="005D7E34" w14:paraId="5103C44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2EAC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89FAE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C6B6DD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062EAD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10575</w:t>
            </w:r>
          </w:p>
        </w:tc>
        <w:tc>
          <w:tcPr>
            <w:tcW w:w="388" w:type="pct"/>
            <w:tcBorders>
              <w:top w:val="nil"/>
              <w:left w:val="nil"/>
              <w:bottom w:val="single" w:sz="8" w:space="0" w:color="auto"/>
              <w:right w:val="single" w:sz="8" w:space="0" w:color="auto"/>
            </w:tcBorders>
            <w:shd w:val="clear" w:color="auto" w:fill="auto"/>
            <w:noWrap/>
            <w:vAlign w:val="center"/>
            <w:hideMark/>
          </w:tcPr>
          <w:p w14:paraId="0DD70F7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17/04/2020</w:t>
            </w:r>
          </w:p>
        </w:tc>
        <w:tc>
          <w:tcPr>
            <w:tcW w:w="365" w:type="pct"/>
            <w:tcBorders>
              <w:top w:val="nil"/>
              <w:left w:val="nil"/>
              <w:bottom w:val="single" w:sz="8" w:space="0" w:color="auto"/>
              <w:right w:val="single" w:sz="8" w:space="0" w:color="auto"/>
            </w:tcBorders>
            <w:shd w:val="clear" w:color="auto" w:fill="auto"/>
            <w:noWrap/>
            <w:vAlign w:val="center"/>
            <w:hideMark/>
          </w:tcPr>
          <w:p w14:paraId="0E7A3E2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9.800,00</w:t>
            </w:r>
          </w:p>
        </w:tc>
        <w:tc>
          <w:tcPr>
            <w:tcW w:w="787" w:type="pct"/>
            <w:tcBorders>
              <w:top w:val="nil"/>
              <w:left w:val="nil"/>
              <w:bottom w:val="single" w:sz="8" w:space="0" w:color="auto"/>
              <w:right w:val="single" w:sz="8" w:space="0" w:color="auto"/>
            </w:tcBorders>
            <w:shd w:val="clear" w:color="auto" w:fill="auto"/>
            <w:vAlign w:val="center"/>
            <w:hideMark/>
          </w:tcPr>
          <w:p w14:paraId="02AE13F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MAC COM IMPORTADORA</w:t>
            </w:r>
          </w:p>
        </w:tc>
        <w:tc>
          <w:tcPr>
            <w:tcW w:w="485" w:type="pct"/>
            <w:tcBorders>
              <w:top w:val="nil"/>
              <w:left w:val="nil"/>
              <w:bottom w:val="single" w:sz="8" w:space="0" w:color="auto"/>
              <w:right w:val="single" w:sz="8" w:space="0" w:color="auto"/>
            </w:tcBorders>
            <w:shd w:val="clear" w:color="000000" w:fill="FFFFFF"/>
            <w:vAlign w:val="center"/>
            <w:hideMark/>
          </w:tcPr>
          <w:p w14:paraId="6B3FAE8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07.521.614/0001-68</w:t>
            </w:r>
          </w:p>
        </w:tc>
        <w:tc>
          <w:tcPr>
            <w:tcW w:w="1176" w:type="pct"/>
            <w:tcBorders>
              <w:top w:val="nil"/>
              <w:left w:val="nil"/>
              <w:bottom w:val="single" w:sz="8" w:space="0" w:color="auto"/>
              <w:right w:val="single" w:sz="8" w:space="0" w:color="auto"/>
            </w:tcBorders>
            <w:shd w:val="clear" w:color="auto" w:fill="auto"/>
            <w:vAlign w:val="center"/>
            <w:hideMark/>
          </w:tcPr>
          <w:p w14:paraId="0516A6A5"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CONTAINER DRY 20 HC</w:t>
            </w:r>
          </w:p>
        </w:tc>
      </w:tr>
      <w:tr w:rsidR="004C3514" w:rsidRPr="005D7E34" w14:paraId="7BAFF07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8CFA4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36A81F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809749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DCBA3B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133201</w:t>
            </w:r>
          </w:p>
        </w:tc>
        <w:tc>
          <w:tcPr>
            <w:tcW w:w="388" w:type="pct"/>
            <w:tcBorders>
              <w:top w:val="nil"/>
              <w:left w:val="nil"/>
              <w:bottom w:val="single" w:sz="8" w:space="0" w:color="auto"/>
              <w:right w:val="single" w:sz="8" w:space="0" w:color="auto"/>
            </w:tcBorders>
            <w:shd w:val="clear" w:color="auto" w:fill="auto"/>
            <w:noWrap/>
            <w:vAlign w:val="center"/>
            <w:hideMark/>
          </w:tcPr>
          <w:p w14:paraId="0855A1C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23/11/2020</w:t>
            </w:r>
          </w:p>
        </w:tc>
        <w:tc>
          <w:tcPr>
            <w:tcW w:w="365" w:type="pct"/>
            <w:tcBorders>
              <w:top w:val="nil"/>
              <w:left w:val="nil"/>
              <w:bottom w:val="single" w:sz="8" w:space="0" w:color="auto"/>
              <w:right w:val="single" w:sz="8" w:space="0" w:color="auto"/>
            </w:tcBorders>
            <w:shd w:val="clear" w:color="auto" w:fill="auto"/>
            <w:noWrap/>
            <w:vAlign w:val="center"/>
            <w:hideMark/>
          </w:tcPr>
          <w:p w14:paraId="582BABD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5.140,80</w:t>
            </w:r>
          </w:p>
        </w:tc>
        <w:tc>
          <w:tcPr>
            <w:tcW w:w="787" w:type="pct"/>
            <w:tcBorders>
              <w:top w:val="nil"/>
              <w:left w:val="nil"/>
              <w:bottom w:val="single" w:sz="8" w:space="0" w:color="auto"/>
              <w:right w:val="single" w:sz="8" w:space="0" w:color="auto"/>
            </w:tcBorders>
            <w:shd w:val="clear" w:color="auto" w:fill="auto"/>
            <w:vAlign w:val="center"/>
            <w:hideMark/>
          </w:tcPr>
          <w:p w14:paraId="1E6CA74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4959596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03C6C63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C3514" w:rsidRPr="005D7E34" w14:paraId="5DF801B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AA05E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0B1AA7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AE5638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D27489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241592</w:t>
            </w:r>
          </w:p>
        </w:tc>
        <w:tc>
          <w:tcPr>
            <w:tcW w:w="388" w:type="pct"/>
            <w:tcBorders>
              <w:top w:val="nil"/>
              <w:left w:val="nil"/>
              <w:bottom w:val="single" w:sz="8" w:space="0" w:color="auto"/>
              <w:right w:val="single" w:sz="8" w:space="0" w:color="auto"/>
            </w:tcBorders>
            <w:shd w:val="clear" w:color="auto" w:fill="auto"/>
            <w:noWrap/>
            <w:vAlign w:val="center"/>
            <w:hideMark/>
          </w:tcPr>
          <w:p w14:paraId="7719BFD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31/07/2020</w:t>
            </w:r>
          </w:p>
        </w:tc>
        <w:tc>
          <w:tcPr>
            <w:tcW w:w="365" w:type="pct"/>
            <w:tcBorders>
              <w:top w:val="nil"/>
              <w:left w:val="nil"/>
              <w:bottom w:val="single" w:sz="8" w:space="0" w:color="auto"/>
              <w:right w:val="single" w:sz="8" w:space="0" w:color="auto"/>
            </w:tcBorders>
            <w:shd w:val="clear" w:color="auto" w:fill="auto"/>
            <w:noWrap/>
            <w:vAlign w:val="center"/>
            <w:hideMark/>
          </w:tcPr>
          <w:p w14:paraId="31E2AC1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5.856,00</w:t>
            </w:r>
          </w:p>
        </w:tc>
        <w:tc>
          <w:tcPr>
            <w:tcW w:w="787" w:type="pct"/>
            <w:tcBorders>
              <w:top w:val="nil"/>
              <w:left w:val="nil"/>
              <w:bottom w:val="single" w:sz="8" w:space="0" w:color="auto"/>
              <w:right w:val="single" w:sz="8" w:space="0" w:color="auto"/>
            </w:tcBorders>
            <w:shd w:val="clear" w:color="auto" w:fill="auto"/>
            <w:vAlign w:val="center"/>
            <w:hideMark/>
          </w:tcPr>
          <w:p w14:paraId="5FF2007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6209DCC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2F68AE6B"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CONCRETO FCK 30 MPA BOMB/HELICE</w:t>
            </w:r>
          </w:p>
        </w:tc>
      </w:tr>
      <w:tr w:rsidR="004C3514" w:rsidRPr="005D7E34" w14:paraId="2A56729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66577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737555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0D1B8E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8AF6F0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245914</w:t>
            </w:r>
          </w:p>
        </w:tc>
        <w:tc>
          <w:tcPr>
            <w:tcW w:w="388" w:type="pct"/>
            <w:tcBorders>
              <w:top w:val="nil"/>
              <w:left w:val="nil"/>
              <w:bottom w:val="single" w:sz="8" w:space="0" w:color="auto"/>
              <w:right w:val="single" w:sz="8" w:space="0" w:color="auto"/>
            </w:tcBorders>
            <w:shd w:val="clear" w:color="auto" w:fill="auto"/>
            <w:noWrap/>
            <w:vAlign w:val="center"/>
            <w:hideMark/>
          </w:tcPr>
          <w:p w14:paraId="3D42413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13/11/2020</w:t>
            </w:r>
          </w:p>
        </w:tc>
        <w:tc>
          <w:tcPr>
            <w:tcW w:w="365" w:type="pct"/>
            <w:tcBorders>
              <w:top w:val="nil"/>
              <w:left w:val="nil"/>
              <w:bottom w:val="single" w:sz="8" w:space="0" w:color="auto"/>
              <w:right w:val="single" w:sz="8" w:space="0" w:color="auto"/>
            </w:tcBorders>
            <w:shd w:val="clear" w:color="auto" w:fill="auto"/>
            <w:noWrap/>
            <w:vAlign w:val="center"/>
            <w:hideMark/>
          </w:tcPr>
          <w:p w14:paraId="31CCE29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2.313,36</w:t>
            </w:r>
          </w:p>
        </w:tc>
        <w:tc>
          <w:tcPr>
            <w:tcW w:w="787" w:type="pct"/>
            <w:tcBorders>
              <w:top w:val="nil"/>
              <w:left w:val="nil"/>
              <w:bottom w:val="single" w:sz="8" w:space="0" w:color="auto"/>
              <w:right w:val="single" w:sz="8" w:space="0" w:color="auto"/>
            </w:tcBorders>
            <w:shd w:val="clear" w:color="auto" w:fill="auto"/>
            <w:vAlign w:val="center"/>
            <w:hideMark/>
          </w:tcPr>
          <w:p w14:paraId="1C1DFEF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45CA4AF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7CAA3F97"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CONCRETO FCK 30 MPA BRITA 0 E 1</w:t>
            </w:r>
          </w:p>
        </w:tc>
      </w:tr>
      <w:tr w:rsidR="004C3514" w:rsidRPr="005D7E34" w14:paraId="1BFE1FE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77436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61AED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97E5C6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FACC35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246363</w:t>
            </w:r>
          </w:p>
        </w:tc>
        <w:tc>
          <w:tcPr>
            <w:tcW w:w="388" w:type="pct"/>
            <w:tcBorders>
              <w:top w:val="nil"/>
              <w:left w:val="nil"/>
              <w:bottom w:val="single" w:sz="8" w:space="0" w:color="auto"/>
              <w:right w:val="single" w:sz="8" w:space="0" w:color="auto"/>
            </w:tcBorders>
            <w:shd w:val="clear" w:color="auto" w:fill="auto"/>
            <w:noWrap/>
            <w:vAlign w:val="center"/>
            <w:hideMark/>
          </w:tcPr>
          <w:p w14:paraId="51D0046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23/11/2020</w:t>
            </w:r>
          </w:p>
        </w:tc>
        <w:tc>
          <w:tcPr>
            <w:tcW w:w="365" w:type="pct"/>
            <w:tcBorders>
              <w:top w:val="nil"/>
              <w:left w:val="nil"/>
              <w:bottom w:val="single" w:sz="8" w:space="0" w:color="auto"/>
              <w:right w:val="single" w:sz="8" w:space="0" w:color="auto"/>
            </w:tcBorders>
            <w:shd w:val="clear" w:color="auto" w:fill="auto"/>
            <w:noWrap/>
            <w:vAlign w:val="center"/>
            <w:hideMark/>
          </w:tcPr>
          <w:p w14:paraId="3446BF9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6.168,96</w:t>
            </w:r>
          </w:p>
        </w:tc>
        <w:tc>
          <w:tcPr>
            <w:tcW w:w="787" w:type="pct"/>
            <w:tcBorders>
              <w:top w:val="nil"/>
              <w:left w:val="nil"/>
              <w:bottom w:val="single" w:sz="8" w:space="0" w:color="auto"/>
              <w:right w:val="single" w:sz="8" w:space="0" w:color="auto"/>
            </w:tcBorders>
            <w:shd w:val="clear" w:color="auto" w:fill="auto"/>
            <w:vAlign w:val="center"/>
            <w:hideMark/>
          </w:tcPr>
          <w:p w14:paraId="1931A0B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1FF016B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58A3B907"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CONCRETO FCK 30 MPA BRITA 0 E 1</w:t>
            </w:r>
          </w:p>
        </w:tc>
      </w:tr>
      <w:tr w:rsidR="004C3514" w:rsidRPr="005D7E34" w14:paraId="5723155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19C88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B2E384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73120C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C271B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242815</w:t>
            </w:r>
          </w:p>
        </w:tc>
        <w:tc>
          <w:tcPr>
            <w:tcW w:w="388" w:type="pct"/>
            <w:tcBorders>
              <w:top w:val="nil"/>
              <w:left w:val="nil"/>
              <w:bottom w:val="single" w:sz="8" w:space="0" w:color="auto"/>
              <w:right w:val="single" w:sz="8" w:space="0" w:color="auto"/>
            </w:tcBorders>
            <w:shd w:val="clear" w:color="auto" w:fill="auto"/>
            <w:noWrap/>
            <w:vAlign w:val="center"/>
            <w:hideMark/>
          </w:tcPr>
          <w:p w14:paraId="48915F0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0BF6AE4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6.750,00</w:t>
            </w:r>
          </w:p>
        </w:tc>
        <w:tc>
          <w:tcPr>
            <w:tcW w:w="787" w:type="pct"/>
            <w:tcBorders>
              <w:top w:val="nil"/>
              <w:left w:val="nil"/>
              <w:bottom w:val="single" w:sz="8" w:space="0" w:color="auto"/>
              <w:right w:val="single" w:sz="8" w:space="0" w:color="auto"/>
            </w:tcBorders>
            <w:shd w:val="clear" w:color="auto" w:fill="auto"/>
            <w:vAlign w:val="center"/>
            <w:hideMark/>
          </w:tcPr>
          <w:p w14:paraId="1189093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5132CBD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24C29035"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CONCRETO FCK 30 MPA BRITA 0 E 1</w:t>
            </w:r>
          </w:p>
        </w:tc>
      </w:tr>
      <w:tr w:rsidR="004C3514" w:rsidRPr="005D7E34" w14:paraId="715C070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F5E35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F1FB12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DDB637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4834DE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245021</w:t>
            </w:r>
          </w:p>
        </w:tc>
        <w:tc>
          <w:tcPr>
            <w:tcW w:w="388" w:type="pct"/>
            <w:tcBorders>
              <w:top w:val="nil"/>
              <w:left w:val="nil"/>
              <w:bottom w:val="single" w:sz="8" w:space="0" w:color="auto"/>
              <w:right w:val="single" w:sz="8" w:space="0" w:color="auto"/>
            </w:tcBorders>
            <w:shd w:val="clear" w:color="auto" w:fill="auto"/>
            <w:noWrap/>
            <w:vAlign w:val="center"/>
            <w:hideMark/>
          </w:tcPr>
          <w:p w14:paraId="0C4F8A9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22/10/2020</w:t>
            </w:r>
          </w:p>
        </w:tc>
        <w:tc>
          <w:tcPr>
            <w:tcW w:w="365" w:type="pct"/>
            <w:tcBorders>
              <w:top w:val="nil"/>
              <w:left w:val="nil"/>
              <w:bottom w:val="single" w:sz="8" w:space="0" w:color="auto"/>
              <w:right w:val="single" w:sz="8" w:space="0" w:color="auto"/>
            </w:tcBorders>
            <w:shd w:val="clear" w:color="auto" w:fill="auto"/>
            <w:noWrap/>
            <w:vAlign w:val="center"/>
            <w:hideMark/>
          </w:tcPr>
          <w:p w14:paraId="6284217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3.600,00</w:t>
            </w:r>
          </w:p>
        </w:tc>
        <w:tc>
          <w:tcPr>
            <w:tcW w:w="787" w:type="pct"/>
            <w:tcBorders>
              <w:top w:val="nil"/>
              <w:left w:val="nil"/>
              <w:bottom w:val="single" w:sz="8" w:space="0" w:color="auto"/>
              <w:right w:val="single" w:sz="8" w:space="0" w:color="auto"/>
            </w:tcBorders>
            <w:shd w:val="clear" w:color="auto" w:fill="auto"/>
            <w:vAlign w:val="center"/>
            <w:hideMark/>
          </w:tcPr>
          <w:p w14:paraId="02039F1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5FFA907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2A85FD88"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CONCRETO FCK 30 MPA BRITA 0 E 1</w:t>
            </w:r>
          </w:p>
        </w:tc>
      </w:tr>
      <w:tr w:rsidR="004C3514" w:rsidRPr="005D7E34" w14:paraId="7319C9F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8648F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AB33F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6F5F9D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57E051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128735</w:t>
            </w:r>
          </w:p>
        </w:tc>
        <w:tc>
          <w:tcPr>
            <w:tcW w:w="388" w:type="pct"/>
            <w:tcBorders>
              <w:top w:val="nil"/>
              <w:left w:val="nil"/>
              <w:bottom w:val="single" w:sz="8" w:space="0" w:color="auto"/>
              <w:right w:val="single" w:sz="8" w:space="0" w:color="auto"/>
            </w:tcBorders>
            <w:shd w:val="clear" w:color="auto" w:fill="auto"/>
            <w:noWrap/>
            <w:vAlign w:val="center"/>
            <w:hideMark/>
          </w:tcPr>
          <w:p w14:paraId="3E9643B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31/07/2020</w:t>
            </w:r>
          </w:p>
        </w:tc>
        <w:tc>
          <w:tcPr>
            <w:tcW w:w="365" w:type="pct"/>
            <w:tcBorders>
              <w:top w:val="nil"/>
              <w:left w:val="nil"/>
              <w:bottom w:val="single" w:sz="8" w:space="0" w:color="auto"/>
              <w:right w:val="single" w:sz="8" w:space="0" w:color="auto"/>
            </w:tcBorders>
            <w:shd w:val="clear" w:color="auto" w:fill="auto"/>
            <w:noWrap/>
            <w:vAlign w:val="center"/>
            <w:hideMark/>
          </w:tcPr>
          <w:p w14:paraId="25B0565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3.904,00</w:t>
            </w:r>
          </w:p>
        </w:tc>
        <w:tc>
          <w:tcPr>
            <w:tcW w:w="787" w:type="pct"/>
            <w:tcBorders>
              <w:top w:val="nil"/>
              <w:left w:val="nil"/>
              <w:bottom w:val="single" w:sz="8" w:space="0" w:color="auto"/>
              <w:right w:val="single" w:sz="8" w:space="0" w:color="auto"/>
            </w:tcBorders>
            <w:shd w:val="clear" w:color="auto" w:fill="auto"/>
            <w:vAlign w:val="center"/>
            <w:hideMark/>
          </w:tcPr>
          <w:p w14:paraId="78EDFEE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5D59E5C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5CD1AE5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C3514" w:rsidRPr="005D7E34" w14:paraId="12BBF30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F65254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654D37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F41439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5C9C22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129879</w:t>
            </w:r>
          </w:p>
        </w:tc>
        <w:tc>
          <w:tcPr>
            <w:tcW w:w="388" w:type="pct"/>
            <w:tcBorders>
              <w:top w:val="nil"/>
              <w:left w:val="nil"/>
              <w:bottom w:val="single" w:sz="8" w:space="0" w:color="auto"/>
              <w:right w:val="single" w:sz="8" w:space="0" w:color="auto"/>
            </w:tcBorders>
            <w:shd w:val="clear" w:color="auto" w:fill="auto"/>
            <w:noWrap/>
            <w:vAlign w:val="center"/>
            <w:hideMark/>
          </w:tcPr>
          <w:p w14:paraId="482A400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17E697D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5.625,00</w:t>
            </w:r>
          </w:p>
        </w:tc>
        <w:tc>
          <w:tcPr>
            <w:tcW w:w="787" w:type="pct"/>
            <w:tcBorders>
              <w:top w:val="nil"/>
              <w:left w:val="nil"/>
              <w:bottom w:val="single" w:sz="8" w:space="0" w:color="auto"/>
              <w:right w:val="single" w:sz="8" w:space="0" w:color="auto"/>
            </w:tcBorders>
            <w:shd w:val="clear" w:color="auto" w:fill="auto"/>
            <w:vAlign w:val="center"/>
            <w:hideMark/>
          </w:tcPr>
          <w:p w14:paraId="045D054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7F9F4DC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1D77A9D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C3514" w:rsidRPr="005D7E34" w14:paraId="6415F74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671D6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1E095D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FE06E1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ECF35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131997</w:t>
            </w:r>
          </w:p>
        </w:tc>
        <w:tc>
          <w:tcPr>
            <w:tcW w:w="388" w:type="pct"/>
            <w:tcBorders>
              <w:top w:val="nil"/>
              <w:left w:val="nil"/>
              <w:bottom w:val="single" w:sz="8" w:space="0" w:color="auto"/>
              <w:right w:val="single" w:sz="8" w:space="0" w:color="auto"/>
            </w:tcBorders>
            <w:shd w:val="clear" w:color="auto" w:fill="auto"/>
            <w:noWrap/>
            <w:vAlign w:val="center"/>
            <w:hideMark/>
          </w:tcPr>
          <w:p w14:paraId="003F981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22/10/2020</w:t>
            </w:r>
          </w:p>
        </w:tc>
        <w:tc>
          <w:tcPr>
            <w:tcW w:w="365" w:type="pct"/>
            <w:tcBorders>
              <w:top w:val="nil"/>
              <w:left w:val="nil"/>
              <w:bottom w:val="single" w:sz="8" w:space="0" w:color="auto"/>
              <w:right w:val="single" w:sz="8" w:space="0" w:color="auto"/>
            </w:tcBorders>
            <w:shd w:val="clear" w:color="auto" w:fill="auto"/>
            <w:noWrap/>
            <w:vAlign w:val="center"/>
            <w:hideMark/>
          </w:tcPr>
          <w:p w14:paraId="22BB45A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3.000,00</w:t>
            </w:r>
          </w:p>
        </w:tc>
        <w:tc>
          <w:tcPr>
            <w:tcW w:w="787" w:type="pct"/>
            <w:tcBorders>
              <w:top w:val="nil"/>
              <w:left w:val="nil"/>
              <w:bottom w:val="single" w:sz="8" w:space="0" w:color="auto"/>
              <w:right w:val="single" w:sz="8" w:space="0" w:color="auto"/>
            </w:tcBorders>
            <w:shd w:val="clear" w:color="auto" w:fill="auto"/>
            <w:vAlign w:val="center"/>
            <w:hideMark/>
          </w:tcPr>
          <w:p w14:paraId="056C35E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235D523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4E27B34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C3514" w:rsidRPr="005D7E34" w14:paraId="2397EAF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BC06A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D5826C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9D4B8F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0C9EFA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324</w:t>
            </w:r>
          </w:p>
        </w:tc>
        <w:tc>
          <w:tcPr>
            <w:tcW w:w="388" w:type="pct"/>
            <w:tcBorders>
              <w:top w:val="nil"/>
              <w:left w:val="nil"/>
              <w:bottom w:val="single" w:sz="8" w:space="0" w:color="auto"/>
              <w:right w:val="single" w:sz="8" w:space="0" w:color="auto"/>
            </w:tcBorders>
            <w:shd w:val="clear" w:color="auto" w:fill="auto"/>
            <w:noWrap/>
            <w:vAlign w:val="center"/>
            <w:hideMark/>
          </w:tcPr>
          <w:p w14:paraId="4DFC559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11/03/2019</w:t>
            </w:r>
          </w:p>
        </w:tc>
        <w:tc>
          <w:tcPr>
            <w:tcW w:w="365" w:type="pct"/>
            <w:tcBorders>
              <w:top w:val="nil"/>
              <w:left w:val="nil"/>
              <w:bottom w:val="single" w:sz="8" w:space="0" w:color="auto"/>
              <w:right w:val="single" w:sz="8" w:space="0" w:color="auto"/>
            </w:tcBorders>
            <w:shd w:val="clear" w:color="auto" w:fill="auto"/>
            <w:noWrap/>
            <w:vAlign w:val="center"/>
            <w:hideMark/>
          </w:tcPr>
          <w:p w14:paraId="646BDC2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2.435,78</w:t>
            </w:r>
          </w:p>
        </w:tc>
        <w:tc>
          <w:tcPr>
            <w:tcW w:w="787" w:type="pct"/>
            <w:tcBorders>
              <w:top w:val="nil"/>
              <w:left w:val="nil"/>
              <w:bottom w:val="single" w:sz="8" w:space="0" w:color="auto"/>
              <w:right w:val="single" w:sz="8" w:space="0" w:color="auto"/>
            </w:tcBorders>
            <w:shd w:val="clear" w:color="auto" w:fill="auto"/>
            <w:vAlign w:val="center"/>
            <w:hideMark/>
          </w:tcPr>
          <w:p w14:paraId="18EA297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MELLO ENGENHARIA</w:t>
            </w:r>
          </w:p>
        </w:tc>
        <w:tc>
          <w:tcPr>
            <w:tcW w:w="485" w:type="pct"/>
            <w:tcBorders>
              <w:top w:val="nil"/>
              <w:left w:val="nil"/>
              <w:bottom w:val="single" w:sz="8" w:space="0" w:color="auto"/>
              <w:right w:val="single" w:sz="8" w:space="0" w:color="auto"/>
            </w:tcBorders>
            <w:shd w:val="clear" w:color="auto" w:fill="auto"/>
            <w:noWrap/>
            <w:vAlign w:val="center"/>
            <w:hideMark/>
          </w:tcPr>
          <w:p w14:paraId="6A44F3B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20.320.540/0001-60</w:t>
            </w:r>
          </w:p>
        </w:tc>
        <w:tc>
          <w:tcPr>
            <w:tcW w:w="1176" w:type="pct"/>
            <w:tcBorders>
              <w:top w:val="nil"/>
              <w:left w:val="nil"/>
              <w:bottom w:val="single" w:sz="8" w:space="0" w:color="auto"/>
              <w:right w:val="single" w:sz="8" w:space="0" w:color="auto"/>
            </w:tcBorders>
            <w:shd w:val="clear" w:color="auto" w:fill="auto"/>
            <w:vAlign w:val="center"/>
            <w:hideMark/>
          </w:tcPr>
          <w:p w14:paraId="7246DCF7" w14:textId="77777777" w:rsidR="004C3514" w:rsidRPr="005D7E34" w:rsidRDefault="004C3514" w:rsidP="00A32C10">
            <w:pPr>
              <w:rPr>
                <w:rFonts w:ascii="Ebrima" w:hAnsi="Ebrima" w:cs="Calibri"/>
                <w:sz w:val="18"/>
                <w:szCs w:val="18"/>
              </w:rPr>
            </w:pPr>
            <w:r w:rsidRPr="005D7E34">
              <w:rPr>
                <w:rFonts w:ascii="Ebrima" w:hAnsi="Ebrima" w:cs="Calibri"/>
                <w:sz w:val="18"/>
                <w:szCs w:val="18"/>
              </w:rPr>
              <w:t>SERVIÇOS DE DESENHOS TECNICOS</w:t>
            </w:r>
          </w:p>
        </w:tc>
      </w:tr>
      <w:tr w:rsidR="004C3514" w:rsidRPr="005D7E34" w14:paraId="0CDC424E"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1EBE1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46FF59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462E5FC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7C1D23A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w:t>
            </w:r>
          </w:p>
        </w:tc>
        <w:tc>
          <w:tcPr>
            <w:tcW w:w="388" w:type="pct"/>
            <w:tcBorders>
              <w:top w:val="nil"/>
              <w:left w:val="nil"/>
              <w:bottom w:val="single" w:sz="8" w:space="0" w:color="auto"/>
              <w:right w:val="single" w:sz="8" w:space="0" w:color="auto"/>
            </w:tcBorders>
            <w:shd w:val="clear" w:color="auto" w:fill="auto"/>
            <w:noWrap/>
            <w:vAlign w:val="center"/>
            <w:hideMark/>
          </w:tcPr>
          <w:p w14:paraId="04EE30D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20/02/2019</w:t>
            </w:r>
          </w:p>
        </w:tc>
        <w:tc>
          <w:tcPr>
            <w:tcW w:w="365" w:type="pct"/>
            <w:tcBorders>
              <w:top w:val="nil"/>
              <w:left w:val="nil"/>
              <w:bottom w:val="single" w:sz="8" w:space="0" w:color="auto"/>
              <w:right w:val="single" w:sz="8" w:space="0" w:color="auto"/>
            </w:tcBorders>
            <w:shd w:val="clear" w:color="auto" w:fill="auto"/>
            <w:noWrap/>
            <w:vAlign w:val="center"/>
            <w:hideMark/>
          </w:tcPr>
          <w:p w14:paraId="40D35F5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07FEA81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MOLLERI ENGENHARIA</w:t>
            </w:r>
          </w:p>
        </w:tc>
        <w:tc>
          <w:tcPr>
            <w:tcW w:w="485" w:type="pct"/>
            <w:tcBorders>
              <w:top w:val="nil"/>
              <w:left w:val="nil"/>
              <w:bottom w:val="single" w:sz="8" w:space="0" w:color="auto"/>
              <w:right w:val="single" w:sz="8" w:space="0" w:color="auto"/>
            </w:tcBorders>
            <w:shd w:val="clear" w:color="000000" w:fill="FFFFFF"/>
            <w:vAlign w:val="center"/>
            <w:hideMark/>
          </w:tcPr>
          <w:p w14:paraId="4F8429E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1C47E300"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ARQUITETONICO</w:t>
            </w:r>
          </w:p>
        </w:tc>
      </w:tr>
      <w:tr w:rsidR="004C3514" w:rsidRPr="005D7E34" w14:paraId="2420061B"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8E872D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88B81E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6B03008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6D38798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w:t>
            </w:r>
          </w:p>
        </w:tc>
        <w:tc>
          <w:tcPr>
            <w:tcW w:w="388" w:type="pct"/>
            <w:tcBorders>
              <w:top w:val="nil"/>
              <w:left w:val="nil"/>
              <w:bottom w:val="single" w:sz="8" w:space="0" w:color="auto"/>
              <w:right w:val="single" w:sz="8" w:space="0" w:color="auto"/>
            </w:tcBorders>
            <w:shd w:val="clear" w:color="auto" w:fill="auto"/>
            <w:noWrap/>
            <w:vAlign w:val="center"/>
            <w:hideMark/>
          </w:tcPr>
          <w:p w14:paraId="2A9A663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19/03/2019</w:t>
            </w:r>
          </w:p>
        </w:tc>
        <w:tc>
          <w:tcPr>
            <w:tcW w:w="365" w:type="pct"/>
            <w:tcBorders>
              <w:top w:val="nil"/>
              <w:left w:val="nil"/>
              <w:bottom w:val="single" w:sz="8" w:space="0" w:color="auto"/>
              <w:right w:val="single" w:sz="8" w:space="0" w:color="auto"/>
            </w:tcBorders>
            <w:shd w:val="clear" w:color="auto" w:fill="auto"/>
            <w:noWrap/>
            <w:vAlign w:val="center"/>
            <w:hideMark/>
          </w:tcPr>
          <w:p w14:paraId="00510F4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40C4A7F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MOLLERI ENGENHARIA</w:t>
            </w:r>
          </w:p>
        </w:tc>
        <w:tc>
          <w:tcPr>
            <w:tcW w:w="485" w:type="pct"/>
            <w:tcBorders>
              <w:top w:val="nil"/>
              <w:left w:val="nil"/>
              <w:bottom w:val="single" w:sz="8" w:space="0" w:color="auto"/>
              <w:right w:val="single" w:sz="8" w:space="0" w:color="auto"/>
            </w:tcBorders>
            <w:shd w:val="clear" w:color="000000" w:fill="FFFFFF"/>
            <w:vAlign w:val="center"/>
            <w:hideMark/>
          </w:tcPr>
          <w:p w14:paraId="536D2C1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1E404EE9"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ARQUITETONICO</w:t>
            </w:r>
          </w:p>
        </w:tc>
      </w:tr>
      <w:tr w:rsidR="004C3514" w:rsidRPr="005D7E34" w14:paraId="2912F6F3"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96FBE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A4A61F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429D68F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2BCFDD7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w:t>
            </w:r>
          </w:p>
        </w:tc>
        <w:tc>
          <w:tcPr>
            <w:tcW w:w="388" w:type="pct"/>
            <w:tcBorders>
              <w:top w:val="nil"/>
              <w:left w:val="nil"/>
              <w:bottom w:val="single" w:sz="8" w:space="0" w:color="auto"/>
              <w:right w:val="single" w:sz="8" w:space="0" w:color="auto"/>
            </w:tcBorders>
            <w:shd w:val="clear" w:color="auto" w:fill="auto"/>
            <w:noWrap/>
            <w:vAlign w:val="center"/>
            <w:hideMark/>
          </w:tcPr>
          <w:p w14:paraId="606EDD2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23/04/2019</w:t>
            </w:r>
          </w:p>
        </w:tc>
        <w:tc>
          <w:tcPr>
            <w:tcW w:w="365" w:type="pct"/>
            <w:tcBorders>
              <w:top w:val="nil"/>
              <w:left w:val="nil"/>
              <w:bottom w:val="single" w:sz="8" w:space="0" w:color="auto"/>
              <w:right w:val="single" w:sz="8" w:space="0" w:color="auto"/>
            </w:tcBorders>
            <w:shd w:val="clear" w:color="auto" w:fill="auto"/>
            <w:noWrap/>
            <w:vAlign w:val="center"/>
            <w:hideMark/>
          </w:tcPr>
          <w:p w14:paraId="1826848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18B7B9D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MOLLERI ENGENHARIA</w:t>
            </w:r>
          </w:p>
        </w:tc>
        <w:tc>
          <w:tcPr>
            <w:tcW w:w="485" w:type="pct"/>
            <w:tcBorders>
              <w:top w:val="nil"/>
              <w:left w:val="nil"/>
              <w:bottom w:val="single" w:sz="8" w:space="0" w:color="auto"/>
              <w:right w:val="single" w:sz="8" w:space="0" w:color="auto"/>
            </w:tcBorders>
            <w:shd w:val="clear" w:color="000000" w:fill="FFFFFF"/>
            <w:vAlign w:val="center"/>
            <w:hideMark/>
          </w:tcPr>
          <w:p w14:paraId="5B62264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5F646210"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ARQUITETONICO</w:t>
            </w:r>
          </w:p>
        </w:tc>
      </w:tr>
      <w:tr w:rsidR="004C3514" w:rsidRPr="005D7E34" w14:paraId="158D06BD"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989AC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476773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1FC9732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0E53225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w:t>
            </w:r>
          </w:p>
        </w:tc>
        <w:tc>
          <w:tcPr>
            <w:tcW w:w="388" w:type="pct"/>
            <w:tcBorders>
              <w:top w:val="nil"/>
              <w:left w:val="nil"/>
              <w:bottom w:val="single" w:sz="8" w:space="0" w:color="auto"/>
              <w:right w:val="single" w:sz="8" w:space="0" w:color="auto"/>
            </w:tcBorders>
            <w:shd w:val="clear" w:color="auto" w:fill="auto"/>
            <w:noWrap/>
            <w:vAlign w:val="center"/>
            <w:hideMark/>
          </w:tcPr>
          <w:p w14:paraId="2658490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15/05/2019</w:t>
            </w:r>
          </w:p>
        </w:tc>
        <w:tc>
          <w:tcPr>
            <w:tcW w:w="365" w:type="pct"/>
            <w:tcBorders>
              <w:top w:val="nil"/>
              <w:left w:val="nil"/>
              <w:bottom w:val="single" w:sz="8" w:space="0" w:color="auto"/>
              <w:right w:val="single" w:sz="8" w:space="0" w:color="auto"/>
            </w:tcBorders>
            <w:shd w:val="clear" w:color="auto" w:fill="auto"/>
            <w:noWrap/>
            <w:vAlign w:val="center"/>
            <w:hideMark/>
          </w:tcPr>
          <w:p w14:paraId="23F675F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4117AE0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MOLLERI ENGENHARIA</w:t>
            </w:r>
          </w:p>
        </w:tc>
        <w:tc>
          <w:tcPr>
            <w:tcW w:w="485" w:type="pct"/>
            <w:tcBorders>
              <w:top w:val="nil"/>
              <w:left w:val="nil"/>
              <w:bottom w:val="single" w:sz="8" w:space="0" w:color="auto"/>
              <w:right w:val="single" w:sz="8" w:space="0" w:color="auto"/>
            </w:tcBorders>
            <w:shd w:val="clear" w:color="000000" w:fill="FFFFFF"/>
            <w:vAlign w:val="center"/>
            <w:hideMark/>
          </w:tcPr>
          <w:p w14:paraId="447C896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78B0111A"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ARQUITETONICO</w:t>
            </w:r>
          </w:p>
        </w:tc>
      </w:tr>
      <w:tr w:rsidR="004C3514" w:rsidRPr="005D7E34" w14:paraId="6E2884C8"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48308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27AFA9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12EC789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4DB8E8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20</w:t>
            </w:r>
          </w:p>
        </w:tc>
        <w:tc>
          <w:tcPr>
            <w:tcW w:w="388" w:type="pct"/>
            <w:tcBorders>
              <w:top w:val="nil"/>
              <w:left w:val="nil"/>
              <w:bottom w:val="single" w:sz="8" w:space="0" w:color="auto"/>
              <w:right w:val="single" w:sz="8" w:space="0" w:color="auto"/>
            </w:tcBorders>
            <w:shd w:val="clear" w:color="auto" w:fill="auto"/>
            <w:noWrap/>
            <w:vAlign w:val="center"/>
            <w:hideMark/>
          </w:tcPr>
          <w:p w14:paraId="45F8928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17/06/2019</w:t>
            </w:r>
          </w:p>
        </w:tc>
        <w:tc>
          <w:tcPr>
            <w:tcW w:w="365" w:type="pct"/>
            <w:tcBorders>
              <w:top w:val="nil"/>
              <w:left w:val="nil"/>
              <w:bottom w:val="single" w:sz="8" w:space="0" w:color="auto"/>
              <w:right w:val="single" w:sz="8" w:space="0" w:color="auto"/>
            </w:tcBorders>
            <w:shd w:val="clear" w:color="auto" w:fill="auto"/>
            <w:noWrap/>
            <w:vAlign w:val="center"/>
            <w:hideMark/>
          </w:tcPr>
          <w:p w14:paraId="6C1B61E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7187883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MOLLERI ENGENHARIA</w:t>
            </w:r>
          </w:p>
        </w:tc>
        <w:tc>
          <w:tcPr>
            <w:tcW w:w="485" w:type="pct"/>
            <w:tcBorders>
              <w:top w:val="nil"/>
              <w:left w:val="nil"/>
              <w:bottom w:val="single" w:sz="8" w:space="0" w:color="auto"/>
              <w:right w:val="single" w:sz="8" w:space="0" w:color="auto"/>
            </w:tcBorders>
            <w:shd w:val="clear" w:color="000000" w:fill="FFFFFF"/>
            <w:vAlign w:val="center"/>
            <w:hideMark/>
          </w:tcPr>
          <w:p w14:paraId="7782D50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7133E015"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ARQUITETONICO</w:t>
            </w:r>
          </w:p>
        </w:tc>
      </w:tr>
      <w:tr w:rsidR="004C3514" w:rsidRPr="005D7E34" w14:paraId="532D3263"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7ACFF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987F79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303227A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0F29378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25</w:t>
            </w:r>
          </w:p>
        </w:tc>
        <w:tc>
          <w:tcPr>
            <w:tcW w:w="388" w:type="pct"/>
            <w:tcBorders>
              <w:top w:val="nil"/>
              <w:left w:val="nil"/>
              <w:bottom w:val="single" w:sz="8" w:space="0" w:color="auto"/>
              <w:right w:val="single" w:sz="8" w:space="0" w:color="auto"/>
            </w:tcBorders>
            <w:shd w:val="clear" w:color="auto" w:fill="auto"/>
            <w:noWrap/>
            <w:vAlign w:val="center"/>
            <w:hideMark/>
          </w:tcPr>
          <w:p w14:paraId="3B43C61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18/07/2019</w:t>
            </w:r>
          </w:p>
        </w:tc>
        <w:tc>
          <w:tcPr>
            <w:tcW w:w="365" w:type="pct"/>
            <w:tcBorders>
              <w:top w:val="nil"/>
              <w:left w:val="nil"/>
              <w:bottom w:val="single" w:sz="8" w:space="0" w:color="auto"/>
              <w:right w:val="single" w:sz="8" w:space="0" w:color="auto"/>
            </w:tcBorders>
            <w:shd w:val="clear" w:color="auto" w:fill="auto"/>
            <w:noWrap/>
            <w:vAlign w:val="center"/>
            <w:hideMark/>
          </w:tcPr>
          <w:p w14:paraId="3212C22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14AF710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MOLLERI ENGENHARIA</w:t>
            </w:r>
          </w:p>
        </w:tc>
        <w:tc>
          <w:tcPr>
            <w:tcW w:w="485" w:type="pct"/>
            <w:tcBorders>
              <w:top w:val="nil"/>
              <w:left w:val="nil"/>
              <w:bottom w:val="single" w:sz="8" w:space="0" w:color="auto"/>
              <w:right w:val="single" w:sz="8" w:space="0" w:color="auto"/>
            </w:tcBorders>
            <w:shd w:val="clear" w:color="000000" w:fill="FFFFFF"/>
            <w:vAlign w:val="center"/>
            <w:hideMark/>
          </w:tcPr>
          <w:p w14:paraId="298F834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01AC89C0"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ARQUITETONICO</w:t>
            </w:r>
          </w:p>
        </w:tc>
      </w:tr>
      <w:tr w:rsidR="004C3514" w:rsidRPr="005D7E34" w14:paraId="5A698396"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F2DD2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B1BF6B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4AD3BAF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37B9822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26</w:t>
            </w:r>
          </w:p>
        </w:tc>
        <w:tc>
          <w:tcPr>
            <w:tcW w:w="388" w:type="pct"/>
            <w:tcBorders>
              <w:top w:val="nil"/>
              <w:left w:val="nil"/>
              <w:bottom w:val="single" w:sz="8" w:space="0" w:color="auto"/>
              <w:right w:val="single" w:sz="8" w:space="0" w:color="auto"/>
            </w:tcBorders>
            <w:shd w:val="clear" w:color="auto" w:fill="auto"/>
            <w:noWrap/>
            <w:vAlign w:val="center"/>
            <w:hideMark/>
          </w:tcPr>
          <w:p w14:paraId="62C40BB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21/08/2019</w:t>
            </w:r>
          </w:p>
        </w:tc>
        <w:tc>
          <w:tcPr>
            <w:tcW w:w="365" w:type="pct"/>
            <w:tcBorders>
              <w:top w:val="nil"/>
              <w:left w:val="nil"/>
              <w:bottom w:val="single" w:sz="8" w:space="0" w:color="auto"/>
              <w:right w:val="single" w:sz="8" w:space="0" w:color="auto"/>
            </w:tcBorders>
            <w:shd w:val="clear" w:color="auto" w:fill="auto"/>
            <w:noWrap/>
            <w:vAlign w:val="center"/>
            <w:hideMark/>
          </w:tcPr>
          <w:p w14:paraId="1602E9C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08CFB09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MOLLERI ENGENHARIA</w:t>
            </w:r>
          </w:p>
        </w:tc>
        <w:tc>
          <w:tcPr>
            <w:tcW w:w="485" w:type="pct"/>
            <w:tcBorders>
              <w:top w:val="nil"/>
              <w:left w:val="nil"/>
              <w:bottom w:val="single" w:sz="8" w:space="0" w:color="auto"/>
              <w:right w:val="single" w:sz="8" w:space="0" w:color="auto"/>
            </w:tcBorders>
            <w:shd w:val="clear" w:color="000000" w:fill="FFFFFF"/>
            <w:vAlign w:val="center"/>
            <w:hideMark/>
          </w:tcPr>
          <w:p w14:paraId="22B672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4C4A5346"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ARQUITETONICO</w:t>
            </w:r>
          </w:p>
        </w:tc>
      </w:tr>
      <w:tr w:rsidR="004C3514" w:rsidRPr="005D7E34" w14:paraId="2E3FAD77"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EA058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8E4004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3DEBD95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BFDE33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27</w:t>
            </w:r>
          </w:p>
        </w:tc>
        <w:tc>
          <w:tcPr>
            <w:tcW w:w="388" w:type="pct"/>
            <w:tcBorders>
              <w:top w:val="nil"/>
              <w:left w:val="nil"/>
              <w:bottom w:val="single" w:sz="8" w:space="0" w:color="auto"/>
              <w:right w:val="single" w:sz="8" w:space="0" w:color="auto"/>
            </w:tcBorders>
            <w:shd w:val="clear" w:color="auto" w:fill="auto"/>
            <w:noWrap/>
            <w:vAlign w:val="center"/>
            <w:hideMark/>
          </w:tcPr>
          <w:p w14:paraId="7603153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17/09/2019</w:t>
            </w:r>
          </w:p>
        </w:tc>
        <w:tc>
          <w:tcPr>
            <w:tcW w:w="365" w:type="pct"/>
            <w:tcBorders>
              <w:top w:val="nil"/>
              <w:left w:val="nil"/>
              <w:bottom w:val="single" w:sz="8" w:space="0" w:color="auto"/>
              <w:right w:val="single" w:sz="8" w:space="0" w:color="auto"/>
            </w:tcBorders>
            <w:shd w:val="clear" w:color="auto" w:fill="auto"/>
            <w:noWrap/>
            <w:vAlign w:val="center"/>
            <w:hideMark/>
          </w:tcPr>
          <w:p w14:paraId="6F52B7F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5367C99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MOLLERI ENGENHARIA</w:t>
            </w:r>
          </w:p>
        </w:tc>
        <w:tc>
          <w:tcPr>
            <w:tcW w:w="485" w:type="pct"/>
            <w:tcBorders>
              <w:top w:val="nil"/>
              <w:left w:val="nil"/>
              <w:bottom w:val="single" w:sz="8" w:space="0" w:color="auto"/>
              <w:right w:val="single" w:sz="8" w:space="0" w:color="auto"/>
            </w:tcBorders>
            <w:shd w:val="clear" w:color="000000" w:fill="FFFFFF"/>
            <w:vAlign w:val="center"/>
            <w:hideMark/>
          </w:tcPr>
          <w:p w14:paraId="4FAE218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664989FD"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ARQUITETONICO</w:t>
            </w:r>
          </w:p>
        </w:tc>
      </w:tr>
      <w:tr w:rsidR="004C3514" w:rsidRPr="005D7E34" w14:paraId="7A55D260"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EE800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B35A0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66926AB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A146E4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31</w:t>
            </w:r>
          </w:p>
        </w:tc>
        <w:tc>
          <w:tcPr>
            <w:tcW w:w="388" w:type="pct"/>
            <w:tcBorders>
              <w:top w:val="nil"/>
              <w:left w:val="nil"/>
              <w:bottom w:val="single" w:sz="8" w:space="0" w:color="auto"/>
              <w:right w:val="single" w:sz="8" w:space="0" w:color="auto"/>
            </w:tcBorders>
            <w:shd w:val="clear" w:color="auto" w:fill="auto"/>
            <w:noWrap/>
            <w:vAlign w:val="center"/>
            <w:hideMark/>
          </w:tcPr>
          <w:p w14:paraId="1CD69EE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22/10/2019</w:t>
            </w:r>
          </w:p>
        </w:tc>
        <w:tc>
          <w:tcPr>
            <w:tcW w:w="365" w:type="pct"/>
            <w:tcBorders>
              <w:top w:val="nil"/>
              <w:left w:val="nil"/>
              <w:bottom w:val="single" w:sz="8" w:space="0" w:color="auto"/>
              <w:right w:val="single" w:sz="8" w:space="0" w:color="auto"/>
            </w:tcBorders>
            <w:shd w:val="clear" w:color="auto" w:fill="auto"/>
            <w:noWrap/>
            <w:vAlign w:val="center"/>
            <w:hideMark/>
          </w:tcPr>
          <w:p w14:paraId="709B2EA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0C5AA17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MOLLERI ENGENHARIA</w:t>
            </w:r>
          </w:p>
        </w:tc>
        <w:tc>
          <w:tcPr>
            <w:tcW w:w="485" w:type="pct"/>
            <w:tcBorders>
              <w:top w:val="nil"/>
              <w:left w:val="nil"/>
              <w:bottom w:val="single" w:sz="8" w:space="0" w:color="auto"/>
              <w:right w:val="single" w:sz="8" w:space="0" w:color="auto"/>
            </w:tcBorders>
            <w:shd w:val="clear" w:color="000000" w:fill="FFFFFF"/>
            <w:vAlign w:val="center"/>
            <w:hideMark/>
          </w:tcPr>
          <w:p w14:paraId="0BF19E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4F513B1E"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ARQUITETONICO</w:t>
            </w:r>
          </w:p>
        </w:tc>
      </w:tr>
      <w:tr w:rsidR="004C3514" w:rsidRPr="005D7E34" w14:paraId="44AAD10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749CF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9B6A5B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F01471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10E16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23295</w:t>
            </w:r>
          </w:p>
        </w:tc>
        <w:tc>
          <w:tcPr>
            <w:tcW w:w="388" w:type="pct"/>
            <w:tcBorders>
              <w:top w:val="nil"/>
              <w:left w:val="nil"/>
              <w:bottom w:val="single" w:sz="8" w:space="0" w:color="auto"/>
              <w:right w:val="single" w:sz="8" w:space="0" w:color="auto"/>
            </w:tcBorders>
            <w:shd w:val="clear" w:color="auto" w:fill="auto"/>
            <w:noWrap/>
            <w:vAlign w:val="center"/>
            <w:hideMark/>
          </w:tcPr>
          <w:p w14:paraId="05A3C7B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15/02/2021</w:t>
            </w:r>
          </w:p>
        </w:tc>
        <w:tc>
          <w:tcPr>
            <w:tcW w:w="365" w:type="pct"/>
            <w:tcBorders>
              <w:top w:val="nil"/>
              <w:left w:val="nil"/>
              <w:bottom w:val="single" w:sz="8" w:space="0" w:color="auto"/>
              <w:right w:val="single" w:sz="8" w:space="0" w:color="auto"/>
            </w:tcBorders>
            <w:shd w:val="clear" w:color="auto" w:fill="auto"/>
            <w:noWrap/>
            <w:vAlign w:val="center"/>
            <w:hideMark/>
          </w:tcPr>
          <w:p w14:paraId="7730AFA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650</w:t>
            </w:r>
          </w:p>
        </w:tc>
        <w:tc>
          <w:tcPr>
            <w:tcW w:w="787" w:type="pct"/>
            <w:tcBorders>
              <w:top w:val="nil"/>
              <w:left w:val="nil"/>
              <w:bottom w:val="single" w:sz="8" w:space="0" w:color="auto"/>
              <w:right w:val="single" w:sz="8" w:space="0" w:color="auto"/>
            </w:tcBorders>
            <w:shd w:val="clear" w:color="auto" w:fill="auto"/>
            <w:vAlign w:val="center"/>
            <w:hideMark/>
          </w:tcPr>
          <w:p w14:paraId="21CECDF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485" w:type="pct"/>
            <w:tcBorders>
              <w:top w:val="nil"/>
              <w:left w:val="nil"/>
              <w:bottom w:val="single" w:sz="8" w:space="0" w:color="auto"/>
              <w:right w:val="single" w:sz="8" w:space="0" w:color="auto"/>
            </w:tcBorders>
            <w:shd w:val="clear" w:color="auto" w:fill="auto"/>
            <w:noWrap/>
            <w:vAlign w:val="center"/>
            <w:hideMark/>
          </w:tcPr>
          <w:p w14:paraId="15C151B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34693F3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Sanitário Quimico Portátil</w:t>
            </w:r>
          </w:p>
        </w:tc>
      </w:tr>
      <w:tr w:rsidR="004C3514" w:rsidRPr="005D7E34" w14:paraId="6EE9CFB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21241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A73B6C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437608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B80223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23296</w:t>
            </w:r>
          </w:p>
        </w:tc>
        <w:tc>
          <w:tcPr>
            <w:tcW w:w="388" w:type="pct"/>
            <w:tcBorders>
              <w:top w:val="nil"/>
              <w:left w:val="nil"/>
              <w:bottom w:val="single" w:sz="8" w:space="0" w:color="auto"/>
              <w:right w:val="single" w:sz="8" w:space="0" w:color="auto"/>
            </w:tcBorders>
            <w:shd w:val="clear" w:color="auto" w:fill="auto"/>
            <w:noWrap/>
            <w:vAlign w:val="center"/>
            <w:hideMark/>
          </w:tcPr>
          <w:p w14:paraId="7DAE8B9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15/02/2021</w:t>
            </w:r>
          </w:p>
        </w:tc>
        <w:tc>
          <w:tcPr>
            <w:tcW w:w="365" w:type="pct"/>
            <w:tcBorders>
              <w:top w:val="nil"/>
              <w:left w:val="nil"/>
              <w:bottom w:val="single" w:sz="8" w:space="0" w:color="auto"/>
              <w:right w:val="single" w:sz="8" w:space="0" w:color="auto"/>
            </w:tcBorders>
            <w:shd w:val="clear" w:color="auto" w:fill="auto"/>
            <w:noWrap/>
            <w:vAlign w:val="center"/>
            <w:hideMark/>
          </w:tcPr>
          <w:p w14:paraId="2C2F509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550</w:t>
            </w:r>
          </w:p>
        </w:tc>
        <w:tc>
          <w:tcPr>
            <w:tcW w:w="787" w:type="pct"/>
            <w:tcBorders>
              <w:top w:val="nil"/>
              <w:left w:val="nil"/>
              <w:bottom w:val="single" w:sz="8" w:space="0" w:color="auto"/>
              <w:right w:val="single" w:sz="8" w:space="0" w:color="auto"/>
            </w:tcBorders>
            <w:shd w:val="clear" w:color="auto" w:fill="auto"/>
            <w:vAlign w:val="center"/>
            <w:hideMark/>
          </w:tcPr>
          <w:p w14:paraId="2E32A39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485" w:type="pct"/>
            <w:tcBorders>
              <w:top w:val="nil"/>
              <w:left w:val="nil"/>
              <w:bottom w:val="single" w:sz="8" w:space="0" w:color="auto"/>
              <w:right w:val="single" w:sz="8" w:space="0" w:color="auto"/>
            </w:tcBorders>
            <w:shd w:val="clear" w:color="auto" w:fill="auto"/>
            <w:noWrap/>
            <w:vAlign w:val="center"/>
            <w:hideMark/>
          </w:tcPr>
          <w:p w14:paraId="67BBAF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263C35D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C3514" w:rsidRPr="005D7E34" w14:paraId="59DEF5E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D3A20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3FC106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80E372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466B70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23729</w:t>
            </w:r>
          </w:p>
        </w:tc>
        <w:tc>
          <w:tcPr>
            <w:tcW w:w="388" w:type="pct"/>
            <w:tcBorders>
              <w:top w:val="nil"/>
              <w:left w:val="nil"/>
              <w:bottom w:val="single" w:sz="8" w:space="0" w:color="auto"/>
              <w:right w:val="single" w:sz="8" w:space="0" w:color="auto"/>
            </w:tcBorders>
            <w:shd w:val="clear" w:color="auto" w:fill="auto"/>
            <w:noWrap/>
            <w:vAlign w:val="center"/>
            <w:hideMark/>
          </w:tcPr>
          <w:p w14:paraId="4389261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7F864AC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650</w:t>
            </w:r>
          </w:p>
        </w:tc>
        <w:tc>
          <w:tcPr>
            <w:tcW w:w="787" w:type="pct"/>
            <w:tcBorders>
              <w:top w:val="nil"/>
              <w:left w:val="nil"/>
              <w:bottom w:val="single" w:sz="8" w:space="0" w:color="auto"/>
              <w:right w:val="single" w:sz="8" w:space="0" w:color="auto"/>
            </w:tcBorders>
            <w:shd w:val="clear" w:color="auto" w:fill="auto"/>
            <w:vAlign w:val="center"/>
            <w:hideMark/>
          </w:tcPr>
          <w:p w14:paraId="5DF027C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485" w:type="pct"/>
            <w:tcBorders>
              <w:top w:val="nil"/>
              <w:left w:val="nil"/>
              <w:bottom w:val="single" w:sz="8" w:space="0" w:color="auto"/>
              <w:right w:val="single" w:sz="8" w:space="0" w:color="auto"/>
            </w:tcBorders>
            <w:shd w:val="clear" w:color="auto" w:fill="auto"/>
            <w:noWrap/>
            <w:vAlign w:val="center"/>
            <w:hideMark/>
          </w:tcPr>
          <w:p w14:paraId="613416E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26605D1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Sanitário Quimico Portátil</w:t>
            </w:r>
          </w:p>
        </w:tc>
      </w:tr>
      <w:tr w:rsidR="004C3514" w:rsidRPr="005D7E34" w14:paraId="2DA3C10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98D20A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62B3A5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3698C2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3333DC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23730</w:t>
            </w:r>
          </w:p>
        </w:tc>
        <w:tc>
          <w:tcPr>
            <w:tcW w:w="388" w:type="pct"/>
            <w:tcBorders>
              <w:top w:val="nil"/>
              <w:left w:val="nil"/>
              <w:bottom w:val="single" w:sz="8" w:space="0" w:color="auto"/>
              <w:right w:val="single" w:sz="8" w:space="0" w:color="auto"/>
            </w:tcBorders>
            <w:shd w:val="clear" w:color="auto" w:fill="auto"/>
            <w:noWrap/>
            <w:vAlign w:val="center"/>
            <w:hideMark/>
          </w:tcPr>
          <w:p w14:paraId="6FD644F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0A21E9F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550</w:t>
            </w:r>
          </w:p>
        </w:tc>
        <w:tc>
          <w:tcPr>
            <w:tcW w:w="787" w:type="pct"/>
            <w:tcBorders>
              <w:top w:val="nil"/>
              <w:left w:val="nil"/>
              <w:bottom w:val="single" w:sz="8" w:space="0" w:color="auto"/>
              <w:right w:val="single" w:sz="8" w:space="0" w:color="auto"/>
            </w:tcBorders>
            <w:shd w:val="clear" w:color="auto" w:fill="auto"/>
            <w:vAlign w:val="center"/>
            <w:hideMark/>
          </w:tcPr>
          <w:p w14:paraId="52188D6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485" w:type="pct"/>
            <w:tcBorders>
              <w:top w:val="nil"/>
              <w:left w:val="nil"/>
              <w:bottom w:val="single" w:sz="8" w:space="0" w:color="auto"/>
              <w:right w:val="single" w:sz="8" w:space="0" w:color="auto"/>
            </w:tcBorders>
            <w:shd w:val="clear" w:color="auto" w:fill="auto"/>
            <w:noWrap/>
            <w:vAlign w:val="center"/>
            <w:hideMark/>
          </w:tcPr>
          <w:p w14:paraId="12F593D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7236714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C3514" w:rsidRPr="005D7E34" w14:paraId="7913316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2FF68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111E84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7096F4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FE84B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24198</w:t>
            </w:r>
          </w:p>
        </w:tc>
        <w:tc>
          <w:tcPr>
            <w:tcW w:w="388" w:type="pct"/>
            <w:tcBorders>
              <w:top w:val="nil"/>
              <w:left w:val="nil"/>
              <w:bottom w:val="single" w:sz="8" w:space="0" w:color="auto"/>
              <w:right w:val="single" w:sz="8" w:space="0" w:color="auto"/>
            </w:tcBorders>
            <w:shd w:val="clear" w:color="auto" w:fill="auto"/>
            <w:noWrap/>
            <w:vAlign w:val="center"/>
            <w:hideMark/>
          </w:tcPr>
          <w:p w14:paraId="2236CBA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01/04/2021</w:t>
            </w:r>
          </w:p>
        </w:tc>
        <w:tc>
          <w:tcPr>
            <w:tcW w:w="365" w:type="pct"/>
            <w:tcBorders>
              <w:top w:val="nil"/>
              <w:left w:val="nil"/>
              <w:bottom w:val="single" w:sz="8" w:space="0" w:color="auto"/>
              <w:right w:val="single" w:sz="8" w:space="0" w:color="auto"/>
            </w:tcBorders>
            <w:shd w:val="clear" w:color="auto" w:fill="auto"/>
            <w:noWrap/>
            <w:vAlign w:val="center"/>
            <w:hideMark/>
          </w:tcPr>
          <w:p w14:paraId="2B30B29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691,94</w:t>
            </w:r>
          </w:p>
        </w:tc>
        <w:tc>
          <w:tcPr>
            <w:tcW w:w="787" w:type="pct"/>
            <w:tcBorders>
              <w:top w:val="nil"/>
              <w:left w:val="nil"/>
              <w:bottom w:val="single" w:sz="8" w:space="0" w:color="auto"/>
              <w:right w:val="single" w:sz="8" w:space="0" w:color="auto"/>
            </w:tcBorders>
            <w:shd w:val="clear" w:color="auto" w:fill="auto"/>
            <w:vAlign w:val="center"/>
            <w:hideMark/>
          </w:tcPr>
          <w:p w14:paraId="063F552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485" w:type="pct"/>
            <w:tcBorders>
              <w:top w:val="nil"/>
              <w:left w:val="nil"/>
              <w:bottom w:val="single" w:sz="8" w:space="0" w:color="auto"/>
              <w:right w:val="single" w:sz="8" w:space="0" w:color="auto"/>
            </w:tcBorders>
            <w:shd w:val="clear" w:color="auto" w:fill="auto"/>
            <w:noWrap/>
            <w:vAlign w:val="center"/>
            <w:hideMark/>
          </w:tcPr>
          <w:p w14:paraId="46B2389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3E31017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Sanitário Quimico Portátil</w:t>
            </w:r>
          </w:p>
        </w:tc>
      </w:tr>
      <w:tr w:rsidR="004C3514" w:rsidRPr="005D7E34" w14:paraId="17F7354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5B85E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22CB30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7DCF1B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23252C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24199</w:t>
            </w:r>
          </w:p>
        </w:tc>
        <w:tc>
          <w:tcPr>
            <w:tcW w:w="388" w:type="pct"/>
            <w:tcBorders>
              <w:top w:val="nil"/>
              <w:left w:val="nil"/>
              <w:bottom w:val="single" w:sz="8" w:space="0" w:color="auto"/>
              <w:right w:val="single" w:sz="8" w:space="0" w:color="auto"/>
            </w:tcBorders>
            <w:shd w:val="clear" w:color="auto" w:fill="auto"/>
            <w:noWrap/>
            <w:vAlign w:val="center"/>
            <w:hideMark/>
          </w:tcPr>
          <w:p w14:paraId="1F9E5D7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01/04/2021</w:t>
            </w:r>
          </w:p>
        </w:tc>
        <w:tc>
          <w:tcPr>
            <w:tcW w:w="365" w:type="pct"/>
            <w:tcBorders>
              <w:top w:val="nil"/>
              <w:left w:val="nil"/>
              <w:bottom w:val="single" w:sz="8" w:space="0" w:color="auto"/>
              <w:right w:val="single" w:sz="8" w:space="0" w:color="auto"/>
            </w:tcBorders>
            <w:shd w:val="clear" w:color="auto" w:fill="auto"/>
            <w:noWrap/>
            <w:vAlign w:val="center"/>
            <w:hideMark/>
          </w:tcPr>
          <w:p w14:paraId="1974B69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550</w:t>
            </w:r>
          </w:p>
        </w:tc>
        <w:tc>
          <w:tcPr>
            <w:tcW w:w="787" w:type="pct"/>
            <w:tcBorders>
              <w:top w:val="nil"/>
              <w:left w:val="nil"/>
              <w:bottom w:val="single" w:sz="8" w:space="0" w:color="auto"/>
              <w:right w:val="single" w:sz="8" w:space="0" w:color="auto"/>
            </w:tcBorders>
            <w:shd w:val="clear" w:color="auto" w:fill="auto"/>
            <w:vAlign w:val="center"/>
            <w:hideMark/>
          </w:tcPr>
          <w:p w14:paraId="2D8C705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485" w:type="pct"/>
            <w:tcBorders>
              <w:top w:val="nil"/>
              <w:left w:val="nil"/>
              <w:bottom w:val="single" w:sz="8" w:space="0" w:color="auto"/>
              <w:right w:val="single" w:sz="8" w:space="0" w:color="auto"/>
            </w:tcBorders>
            <w:shd w:val="clear" w:color="auto" w:fill="auto"/>
            <w:noWrap/>
            <w:vAlign w:val="center"/>
            <w:hideMark/>
          </w:tcPr>
          <w:p w14:paraId="7FBF15D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60B4ED0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C3514" w:rsidRPr="005D7E34" w14:paraId="3FE1EAB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C40D6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942369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C358F2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DC1E0E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485710</w:t>
            </w:r>
          </w:p>
        </w:tc>
        <w:tc>
          <w:tcPr>
            <w:tcW w:w="388" w:type="pct"/>
            <w:tcBorders>
              <w:top w:val="nil"/>
              <w:left w:val="nil"/>
              <w:bottom w:val="single" w:sz="8" w:space="0" w:color="auto"/>
              <w:right w:val="single" w:sz="8" w:space="0" w:color="auto"/>
            </w:tcBorders>
            <w:shd w:val="clear" w:color="auto" w:fill="auto"/>
            <w:noWrap/>
            <w:vAlign w:val="center"/>
            <w:hideMark/>
          </w:tcPr>
          <w:p w14:paraId="61DCC81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6DF4141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687,75</w:t>
            </w:r>
          </w:p>
        </w:tc>
        <w:tc>
          <w:tcPr>
            <w:tcW w:w="787" w:type="pct"/>
            <w:tcBorders>
              <w:top w:val="nil"/>
              <w:left w:val="nil"/>
              <w:bottom w:val="single" w:sz="8" w:space="0" w:color="auto"/>
              <w:right w:val="single" w:sz="8" w:space="0" w:color="auto"/>
            </w:tcBorders>
            <w:shd w:val="clear" w:color="auto" w:fill="auto"/>
            <w:vAlign w:val="center"/>
            <w:hideMark/>
          </w:tcPr>
          <w:p w14:paraId="47B356A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MULTINACIONAL DIST MAT CONST</w:t>
            </w:r>
          </w:p>
        </w:tc>
        <w:tc>
          <w:tcPr>
            <w:tcW w:w="485" w:type="pct"/>
            <w:tcBorders>
              <w:top w:val="nil"/>
              <w:left w:val="nil"/>
              <w:bottom w:val="single" w:sz="8" w:space="0" w:color="auto"/>
              <w:right w:val="single" w:sz="8" w:space="0" w:color="auto"/>
            </w:tcBorders>
            <w:shd w:val="clear" w:color="000000" w:fill="FFFFFF"/>
            <w:vAlign w:val="center"/>
            <w:hideMark/>
          </w:tcPr>
          <w:p w14:paraId="4610033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07.295.822/0002-77</w:t>
            </w:r>
          </w:p>
        </w:tc>
        <w:tc>
          <w:tcPr>
            <w:tcW w:w="1176" w:type="pct"/>
            <w:tcBorders>
              <w:top w:val="nil"/>
              <w:left w:val="nil"/>
              <w:bottom w:val="single" w:sz="8" w:space="0" w:color="auto"/>
              <w:right w:val="single" w:sz="8" w:space="0" w:color="auto"/>
            </w:tcBorders>
            <w:shd w:val="clear" w:color="auto" w:fill="auto"/>
            <w:vAlign w:val="center"/>
            <w:hideMark/>
          </w:tcPr>
          <w:p w14:paraId="6F58E1F8" w14:textId="77777777" w:rsidR="004C3514" w:rsidRPr="005D7E34" w:rsidRDefault="004C3514" w:rsidP="00A32C10">
            <w:pPr>
              <w:rPr>
                <w:rFonts w:ascii="Ebrima" w:hAnsi="Ebrima" w:cs="Calibri"/>
                <w:sz w:val="18"/>
                <w:szCs w:val="18"/>
              </w:rPr>
            </w:pPr>
            <w:r w:rsidRPr="005D7E34">
              <w:rPr>
                <w:rFonts w:ascii="Ebrima" w:hAnsi="Ebrima" w:cs="Calibri"/>
                <w:sz w:val="18"/>
                <w:szCs w:val="18"/>
              </w:rPr>
              <w:t>VÁRIOS DISCOS PARA CORTE</w:t>
            </w:r>
          </w:p>
        </w:tc>
      </w:tr>
      <w:tr w:rsidR="004C3514" w:rsidRPr="005D7E34" w14:paraId="570E17D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F75A6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542A6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BEAF34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F84BAE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708</w:t>
            </w:r>
          </w:p>
        </w:tc>
        <w:tc>
          <w:tcPr>
            <w:tcW w:w="388" w:type="pct"/>
            <w:tcBorders>
              <w:top w:val="nil"/>
              <w:left w:val="nil"/>
              <w:bottom w:val="single" w:sz="8" w:space="0" w:color="auto"/>
              <w:right w:val="single" w:sz="8" w:space="0" w:color="auto"/>
            </w:tcBorders>
            <w:shd w:val="clear" w:color="auto" w:fill="auto"/>
            <w:noWrap/>
            <w:vAlign w:val="center"/>
            <w:hideMark/>
          </w:tcPr>
          <w:p w14:paraId="7203C36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02/02/2021</w:t>
            </w:r>
          </w:p>
        </w:tc>
        <w:tc>
          <w:tcPr>
            <w:tcW w:w="365" w:type="pct"/>
            <w:tcBorders>
              <w:top w:val="nil"/>
              <w:left w:val="nil"/>
              <w:bottom w:val="single" w:sz="8" w:space="0" w:color="auto"/>
              <w:right w:val="single" w:sz="8" w:space="0" w:color="auto"/>
            </w:tcBorders>
            <w:shd w:val="clear" w:color="auto" w:fill="auto"/>
            <w:noWrap/>
            <w:vAlign w:val="center"/>
            <w:hideMark/>
          </w:tcPr>
          <w:p w14:paraId="156D28A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15.070,00</w:t>
            </w:r>
          </w:p>
        </w:tc>
        <w:tc>
          <w:tcPr>
            <w:tcW w:w="787" w:type="pct"/>
            <w:tcBorders>
              <w:top w:val="nil"/>
              <w:left w:val="nil"/>
              <w:bottom w:val="single" w:sz="8" w:space="0" w:color="auto"/>
              <w:right w:val="single" w:sz="8" w:space="0" w:color="auto"/>
            </w:tcBorders>
            <w:shd w:val="clear" w:color="auto" w:fill="auto"/>
            <w:vAlign w:val="center"/>
            <w:hideMark/>
          </w:tcPr>
          <w:p w14:paraId="17BE6D4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NEXO COM VISUAL </w:t>
            </w:r>
          </w:p>
        </w:tc>
        <w:tc>
          <w:tcPr>
            <w:tcW w:w="485" w:type="pct"/>
            <w:tcBorders>
              <w:top w:val="nil"/>
              <w:left w:val="nil"/>
              <w:bottom w:val="single" w:sz="8" w:space="0" w:color="auto"/>
              <w:right w:val="single" w:sz="8" w:space="0" w:color="auto"/>
            </w:tcBorders>
            <w:shd w:val="clear" w:color="auto" w:fill="auto"/>
            <w:noWrap/>
            <w:vAlign w:val="center"/>
            <w:hideMark/>
          </w:tcPr>
          <w:p w14:paraId="7F7252D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23.582.304/0001-00</w:t>
            </w:r>
          </w:p>
        </w:tc>
        <w:tc>
          <w:tcPr>
            <w:tcW w:w="1176" w:type="pct"/>
            <w:tcBorders>
              <w:top w:val="nil"/>
              <w:left w:val="nil"/>
              <w:bottom w:val="single" w:sz="8" w:space="0" w:color="auto"/>
              <w:right w:val="single" w:sz="8" w:space="0" w:color="auto"/>
            </w:tcBorders>
            <w:shd w:val="clear" w:color="auto" w:fill="auto"/>
            <w:vAlign w:val="center"/>
            <w:hideMark/>
          </w:tcPr>
          <w:p w14:paraId="5FE1087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PRODUTOS DE COMUNICACAO VISUAL COM INSTALACAO</w:t>
            </w:r>
          </w:p>
        </w:tc>
      </w:tr>
      <w:tr w:rsidR="004C3514" w:rsidRPr="005D7E34" w14:paraId="2FD0877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B57AC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73519A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B2646A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67161D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743</w:t>
            </w:r>
          </w:p>
        </w:tc>
        <w:tc>
          <w:tcPr>
            <w:tcW w:w="388" w:type="pct"/>
            <w:tcBorders>
              <w:top w:val="nil"/>
              <w:left w:val="nil"/>
              <w:bottom w:val="single" w:sz="8" w:space="0" w:color="auto"/>
              <w:right w:val="single" w:sz="8" w:space="0" w:color="auto"/>
            </w:tcBorders>
            <w:shd w:val="clear" w:color="auto" w:fill="auto"/>
            <w:noWrap/>
            <w:vAlign w:val="center"/>
            <w:hideMark/>
          </w:tcPr>
          <w:p w14:paraId="36C3419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11/03/2021</w:t>
            </w:r>
          </w:p>
        </w:tc>
        <w:tc>
          <w:tcPr>
            <w:tcW w:w="365" w:type="pct"/>
            <w:tcBorders>
              <w:top w:val="nil"/>
              <w:left w:val="nil"/>
              <w:bottom w:val="single" w:sz="8" w:space="0" w:color="auto"/>
              <w:right w:val="single" w:sz="8" w:space="0" w:color="auto"/>
            </w:tcBorders>
            <w:shd w:val="clear" w:color="auto" w:fill="auto"/>
            <w:noWrap/>
            <w:vAlign w:val="center"/>
            <w:hideMark/>
          </w:tcPr>
          <w:p w14:paraId="7BB8C29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7.700,00</w:t>
            </w:r>
          </w:p>
        </w:tc>
        <w:tc>
          <w:tcPr>
            <w:tcW w:w="787" w:type="pct"/>
            <w:tcBorders>
              <w:top w:val="nil"/>
              <w:left w:val="nil"/>
              <w:bottom w:val="single" w:sz="8" w:space="0" w:color="auto"/>
              <w:right w:val="single" w:sz="8" w:space="0" w:color="auto"/>
            </w:tcBorders>
            <w:shd w:val="clear" w:color="auto" w:fill="auto"/>
            <w:vAlign w:val="center"/>
            <w:hideMark/>
          </w:tcPr>
          <w:p w14:paraId="7A0E925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NEXO COM VISUAL </w:t>
            </w:r>
          </w:p>
        </w:tc>
        <w:tc>
          <w:tcPr>
            <w:tcW w:w="485" w:type="pct"/>
            <w:tcBorders>
              <w:top w:val="nil"/>
              <w:left w:val="nil"/>
              <w:bottom w:val="single" w:sz="8" w:space="0" w:color="auto"/>
              <w:right w:val="single" w:sz="8" w:space="0" w:color="auto"/>
            </w:tcBorders>
            <w:shd w:val="clear" w:color="auto" w:fill="auto"/>
            <w:noWrap/>
            <w:vAlign w:val="center"/>
            <w:hideMark/>
          </w:tcPr>
          <w:p w14:paraId="1C11125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23.582.304/0001-00</w:t>
            </w:r>
          </w:p>
        </w:tc>
        <w:tc>
          <w:tcPr>
            <w:tcW w:w="1176" w:type="pct"/>
            <w:tcBorders>
              <w:top w:val="nil"/>
              <w:left w:val="nil"/>
              <w:bottom w:val="single" w:sz="8" w:space="0" w:color="auto"/>
              <w:right w:val="single" w:sz="8" w:space="0" w:color="auto"/>
            </w:tcBorders>
            <w:shd w:val="clear" w:color="auto" w:fill="auto"/>
            <w:vAlign w:val="center"/>
            <w:hideMark/>
          </w:tcPr>
          <w:p w14:paraId="55F8408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REVESTIMENTO EM ACM</w:t>
            </w:r>
          </w:p>
        </w:tc>
      </w:tr>
      <w:tr w:rsidR="004C3514" w:rsidRPr="005D7E34" w14:paraId="0A3C50A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E97C7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159408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80CECE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2E8674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3396</w:t>
            </w:r>
          </w:p>
        </w:tc>
        <w:tc>
          <w:tcPr>
            <w:tcW w:w="388" w:type="pct"/>
            <w:tcBorders>
              <w:top w:val="nil"/>
              <w:left w:val="nil"/>
              <w:bottom w:val="single" w:sz="8" w:space="0" w:color="auto"/>
              <w:right w:val="single" w:sz="8" w:space="0" w:color="auto"/>
            </w:tcBorders>
            <w:shd w:val="clear" w:color="auto" w:fill="auto"/>
            <w:noWrap/>
            <w:vAlign w:val="center"/>
            <w:hideMark/>
          </w:tcPr>
          <w:p w14:paraId="18CEEC1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09/10/2020</w:t>
            </w:r>
          </w:p>
        </w:tc>
        <w:tc>
          <w:tcPr>
            <w:tcW w:w="365" w:type="pct"/>
            <w:tcBorders>
              <w:top w:val="nil"/>
              <w:left w:val="nil"/>
              <w:bottom w:val="single" w:sz="8" w:space="0" w:color="auto"/>
              <w:right w:val="single" w:sz="8" w:space="0" w:color="auto"/>
            </w:tcBorders>
            <w:shd w:val="clear" w:color="auto" w:fill="auto"/>
            <w:noWrap/>
            <w:vAlign w:val="center"/>
            <w:hideMark/>
          </w:tcPr>
          <w:p w14:paraId="55439A9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16.702,70</w:t>
            </w:r>
          </w:p>
        </w:tc>
        <w:tc>
          <w:tcPr>
            <w:tcW w:w="787" w:type="pct"/>
            <w:tcBorders>
              <w:top w:val="nil"/>
              <w:left w:val="nil"/>
              <w:bottom w:val="single" w:sz="8" w:space="0" w:color="auto"/>
              <w:right w:val="single" w:sz="8" w:space="0" w:color="auto"/>
            </w:tcBorders>
            <w:shd w:val="clear" w:color="auto" w:fill="auto"/>
            <w:vAlign w:val="center"/>
            <w:hideMark/>
          </w:tcPr>
          <w:p w14:paraId="1D8DD50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6532C01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67001BED" w14:textId="77777777" w:rsidR="004C3514" w:rsidRPr="005D7E34" w:rsidRDefault="004C3514" w:rsidP="00A32C10">
            <w:pPr>
              <w:rPr>
                <w:rFonts w:ascii="Ebrima" w:hAnsi="Ebrima" w:cs="Calibri"/>
                <w:sz w:val="18"/>
                <w:szCs w:val="18"/>
              </w:rPr>
            </w:pPr>
            <w:r w:rsidRPr="005D7E34">
              <w:rPr>
                <w:rFonts w:ascii="Ebrima" w:hAnsi="Ebrima" w:cs="Calibri"/>
                <w:sz w:val="18"/>
                <w:szCs w:val="18"/>
              </w:rPr>
              <w:t>VARIOS TIPOS DE MADEIRAS</w:t>
            </w:r>
          </w:p>
        </w:tc>
      </w:tr>
      <w:tr w:rsidR="004C3514" w:rsidRPr="005D7E34" w14:paraId="28EAAE0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EFE72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C84532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B770D0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13AD9B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3588</w:t>
            </w:r>
          </w:p>
        </w:tc>
        <w:tc>
          <w:tcPr>
            <w:tcW w:w="388" w:type="pct"/>
            <w:tcBorders>
              <w:top w:val="nil"/>
              <w:left w:val="nil"/>
              <w:bottom w:val="single" w:sz="8" w:space="0" w:color="auto"/>
              <w:right w:val="single" w:sz="8" w:space="0" w:color="auto"/>
            </w:tcBorders>
            <w:shd w:val="clear" w:color="auto" w:fill="auto"/>
            <w:noWrap/>
            <w:vAlign w:val="center"/>
            <w:hideMark/>
          </w:tcPr>
          <w:p w14:paraId="69BF598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13/02/2021</w:t>
            </w:r>
          </w:p>
        </w:tc>
        <w:tc>
          <w:tcPr>
            <w:tcW w:w="365" w:type="pct"/>
            <w:tcBorders>
              <w:top w:val="nil"/>
              <w:left w:val="nil"/>
              <w:bottom w:val="single" w:sz="8" w:space="0" w:color="auto"/>
              <w:right w:val="single" w:sz="8" w:space="0" w:color="auto"/>
            </w:tcBorders>
            <w:shd w:val="clear" w:color="auto" w:fill="auto"/>
            <w:noWrap/>
            <w:vAlign w:val="center"/>
            <w:hideMark/>
          </w:tcPr>
          <w:p w14:paraId="6CD9BF1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21.123,50</w:t>
            </w:r>
          </w:p>
        </w:tc>
        <w:tc>
          <w:tcPr>
            <w:tcW w:w="787" w:type="pct"/>
            <w:tcBorders>
              <w:top w:val="nil"/>
              <w:left w:val="nil"/>
              <w:bottom w:val="single" w:sz="8" w:space="0" w:color="auto"/>
              <w:right w:val="single" w:sz="8" w:space="0" w:color="auto"/>
            </w:tcBorders>
            <w:shd w:val="clear" w:color="auto" w:fill="auto"/>
            <w:vAlign w:val="center"/>
            <w:hideMark/>
          </w:tcPr>
          <w:p w14:paraId="7885DB8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4242DC9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1A14BEDC" w14:textId="77777777" w:rsidR="004C3514" w:rsidRPr="005D7E34" w:rsidRDefault="004C3514" w:rsidP="00A32C10">
            <w:pPr>
              <w:rPr>
                <w:rFonts w:ascii="Ebrima" w:hAnsi="Ebrima" w:cs="Calibri"/>
                <w:sz w:val="18"/>
                <w:szCs w:val="18"/>
              </w:rPr>
            </w:pPr>
            <w:r w:rsidRPr="005D7E34">
              <w:rPr>
                <w:rFonts w:ascii="Ebrima" w:hAnsi="Ebrima" w:cs="Calibri"/>
                <w:sz w:val="18"/>
                <w:szCs w:val="18"/>
              </w:rPr>
              <w:t>VARIOS TIPOS DE MADEIRAS</w:t>
            </w:r>
          </w:p>
        </w:tc>
      </w:tr>
      <w:tr w:rsidR="004C3514" w:rsidRPr="005D7E34" w14:paraId="45D8FA3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230D8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1CB86E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802497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AC9515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3607</w:t>
            </w:r>
          </w:p>
        </w:tc>
        <w:tc>
          <w:tcPr>
            <w:tcW w:w="388" w:type="pct"/>
            <w:tcBorders>
              <w:top w:val="nil"/>
              <w:left w:val="nil"/>
              <w:bottom w:val="single" w:sz="8" w:space="0" w:color="auto"/>
              <w:right w:val="single" w:sz="8" w:space="0" w:color="auto"/>
            </w:tcBorders>
            <w:shd w:val="clear" w:color="auto" w:fill="auto"/>
            <w:noWrap/>
            <w:vAlign w:val="center"/>
            <w:hideMark/>
          </w:tcPr>
          <w:p w14:paraId="584355A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2A39744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9.191,95</w:t>
            </w:r>
          </w:p>
        </w:tc>
        <w:tc>
          <w:tcPr>
            <w:tcW w:w="787" w:type="pct"/>
            <w:tcBorders>
              <w:top w:val="nil"/>
              <w:left w:val="nil"/>
              <w:bottom w:val="single" w:sz="8" w:space="0" w:color="auto"/>
              <w:right w:val="single" w:sz="8" w:space="0" w:color="auto"/>
            </w:tcBorders>
            <w:shd w:val="clear" w:color="auto" w:fill="auto"/>
            <w:vAlign w:val="center"/>
            <w:hideMark/>
          </w:tcPr>
          <w:p w14:paraId="792DCF3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6D7400A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164A923D" w14:textId="77777777" w:rsidR="004C3514" w:rsidRPr="005D7E34" w:rsidRDefault="004C3514" w:rsidP="00A32C10">
            <w:pPr>
              <w:rPr>
                <w:rFonts w:ascii="Ebrima" w:hAnsi="Ebrima" w:cs="Calibri"/>
                <w:sz w:val="18"/>
                <w:szCs w:val="18"/>
              </w:rPr>
            </w:pPr>
            <w:r w:rsidRPr="005D7E34">
              <w:rPr>
                <w:rFonts w:ascii="Ebrima" w:hAnsi="Ebrima" w:cs="Calibri"/>
                <w:sz w:val="18"/>
                <w:szCs w:val="18"/>
              </w:rPr>
              <w:t>VARIOS TIPOS DE MADEIRAS</w:t>
            </w:r>
          </w:p>
        </w:tc>
      </w:tr>
      <w:tr w:rsidR="004C3514" w:rsidRPr="005D7E34" w14:paraId="60BDDC9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03D17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D87B8F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AD0BE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5210AC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3608</w:t>
            </w:r>
          </w:p>
        </w:tc>
        <w:tc>
          <w:tcPr>
            <w:tcW w:w="388" w:type="pct"/>
            <w:tcBorders>
              <w:top w:val="nil"/>
              <w:left w:val="nil"/>
              <w:bottom w:val="single" w:sz="8" w:space="0" w:color="auto"/>
              <w:right w:val="single" w:sz="8" w:space="0" w:color="auto"/>
            </w:tcBorders>
            <w:shd w:val="clear" w:color="auto" w:fill="auto"/>
            <w:noWrap/>
            <w:vAlign w:val="center"/>
            <w:hideMark/>
          </w:tcPr>
          <w:p w14:paraId="4FA8464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059D93B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7.111,25</w:t>
            </w:r>
          </w:p>
        </w:tc>
        <w:tc>
          <w:tcPr>
            <w:tcW w:w="787" w:type="pct"/>
            <w:tcBorders>
              <w:top w:val="nil"/>
              <w:left w:val="nil"/>
              <w:bottom w:val="single" w:sz="8" w:space="0" w:color="auto"/>
              <w:right w:val="single" w:sz="8" w:space="0" w:color="auto"/>
            </w:tcBorders>
            <w:shd w:val="clear" w:color="auto" w:fill="auto"/>
            <w:vAlign w:val="center"/>
            <w:hideMark/>
          </w:tcPr>
          <w:p w14:paraId="0937F57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42CFF1D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3E7D1C92" w14:textId="77777777" w:rsidR="004C3514" w:rsidRPr="005D7E34" w:rsidRDefault="004C3514" w:rsidP="00A32C10">
            <w:pPr>
              <w:rPr>
                <w:rFonts w:ascii="Ebrima" w:hAnsi="Ebrima" w:cs="Calibri"/>
                <w:sz w:val="18"/>
                <w:szCs w:val="18"/>
              </w:rPr>
            </w:pPr>
            <w:r w:rsidRPr="005D7E34">
              <w:rPr>
                <w:rFonts w:ascii="Ebrima" w:hAnsi="Ebrima" w:cs="Calibri"/>
                <w:sz w:val="18"/>
                <w:szCs w:val="18"/>
              </w:rPr>
              <w:t>VARIOS TIPOS DE MADEIRAS</w:t>
            </w:r>
          </w:p>
        </w:tc>
      </w:tr>
      <w:tr w:rsidR="004C3514" w:rsidRPr="005D7E34" w14:paraId="3ECBEE5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C5492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193458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9DE9A3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BCF11D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3609</w:t>
            </w:r>
          </w:p>
        </w:tc>
        <w:tc>
          <w:tcPr>
            <w:tcW w:w="388" w:type="pct"/>
            <w:tcBorders>
              <w:top w:val="nil"/>
              <w:left w:val="nil"/>
              <w:bottom w:val="single" w:sz="8" w:space="0" w:color="auto"/>
              <w:right w:val="single" w:sz="8" w:space="0" w:color="auto"/>
            </w:tcBorders>
            <w:shd w:val="clear" w:color="auto" w:fill="auto"/>
            <w:noWrap/>
            <w:vAlign w:val="center"/>
            <w:hideMark/>
          </w:tcPr>
          <w:p w14:paraId="31EC212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4ABF8F0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17.299,45</w:t>
            </w:r>
          </w:p>
        </w:tc>
        <w:tc>
          <w:tcPr>
            <w:tcW w:w="787" w:type="pct"/>
            <w:tcBorders>
              <w:top w:val="nil"/>
              <w:left w:val="nil"/>
              <w:bottom w:val="single" w:sz="8" w:space="0" w:color="auto"/>
              <w:right w:val="single" w:sz="8" w:space="0" w:color="auto"/>
            </w:tcBorders>
            <w:shd w:val="clear" w:color="auto" w:fill="auto"/>
            <w:vAlign w:val="center"/>
            <w:hideMark/>
          </w:tcPr>
          <w:p w14:paraId="31E0026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79C8D59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28B83B69" w14:textId="77777777" w:rsidR="004C3514" w:rsidRPr="005D7E34" w:rsidRDefault="004C3514" w:rsidP="00A32C10">
            <w:pPr>
              <w:rPr>
                <w:rFonts w:ascii="Ebrima" w:hAnsi="Ebrima" w:cs="Calibri"/>
                <w:sz w:val="18"/>
                <w:szCs w:val="18"/>
              </w:rPr>
            </w:pPr>
            <w:r w:rsidRPr="005D7E34">
              <w:rPr>
                <w:rFonts w:ascii="Ebrima" w:hAnsi="Ebrima" w:cs="Calibri"/>
                <w:sz w:val="18"/>
                <w:szCs w:val="18"/>
              </w:rPr>
              <w:t>VARIOS TIPOS DE MADEIRAS</w:t>
            </w:r>
          </w:p>
        </w:tc>
      </w:tr>
      <w:tr w:rsidR="004C3514" w:rsidRPr="005D7E34" w14:paraId="6A7FCD3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83F04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0A597C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BBB974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6A7B2F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1566253</w:t>
            </w:r>
          </w:p>
        </w:tc>
        <w:tc>
          <w:tcPr>
            <w:tcW w:w="388" w:type="pct"/>
            <w:tcBorders>
              <w:top w:val="nil"/>
              <w:left w:val="nil"/>
              <w:bottom w:val="single" w:sz="8" w:space="0" w:color="auto"/>
              <w:right w:val="single" w:sz="8" w:space="0" w:color="auto"/>
            </w:tcBorders>
            <w:shd w:val="clear" w:color="auto" w:fill="auto"/>
            <w:noWrap/>
            <w:vAlign w:val="center"/>
            <w:hideMark/>
          </w:tcPr>
          <w:p w14:paraId="4A8AB4A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21/02/2021</w:t>
            </w:r>
          </w:p>
        </w:tc>
        <w:tc>
          <w:tcPr>
            <w:tcW w:w="365" w:type="pct"/>
            <w:tcBorders>
              <w:top w:val="nil"/>
              <w:left w:val="nil"/>
              <w:bottom w:val="single" w:sz="8" w:space="0" w:color="auto"/>
              <w:right w:val="single" w:sz="8" w:space="0" w:color="auto"/>
            </w:tcBorders>
            <w:shd w:val="clear" w:color="auto" w:fill="auto"/>
            <w:noWrap/>
            <w:vAlign w:val="center"/>
            <w:hideMark/>
          </w:tcPr>
          <w:p w14:paraId="4640761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118,8</w:t>
            </w:r>
          </w:p>
        </w:tc>
        <w:tc>
          <w:tcPr>
            <w:tcW w:w="787" w:type="pct"/>
            <w:tcBorders>
              <w:top w:val="nil"/>
              <w:left w:val="nil"/>
              <w:bottom w:val="single" w:sz="8" w:space="0" w:color="auto"/>
              <w:right w:val="single" w:sz="8" w:space="0" w:color="auto"/>
            </w:tcBorders>
            <w:shd w:val="clear" w:color="auto" w:fill="auto"/>
            <w:vAlign w:val="center"/>
            <w:hideMark/>
          </w:tcPr>
          <w:p w14:paraId="31FEC53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485" w:type="pct"/>
            <w:tcBorders>
              <w:top w:val="nil"/>
              <w:left w:val="nil"/>
              <w:bottom w:val="single" w:sz="8" w:space="0" w:color="auto"/>
              <w:right w:val="single" w:sz="8" w:space="0" w:color="auto"/>
            </w:tcBorders>
            <w:shd w:val="clear" w:color="auto" w:fill="auto"/>
            <w:noWrap/>
            <w:vAlign w:val="center"/>
            <w:hideMark/>
          </w:tcPr>
          <w:p w14:paraId="15DFC02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43DC038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6AB8B1D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F1D21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F166F6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ABCF6E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E59852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1566259</w:t>
            </w:r>
          </w:p>
        </w:tc>
        <w:tc>
          <w:tcPr>
            <w:tcW w:w="388" w:type="pct"/>
            <w:tcBorders>
              <w:top w:val="nil"/>
              <w:left w:val="nil"/>
              <w:bottom w:val="single" w:sz="8" w:space="0" w:color="auto"/>
              <w:right w:val="single" w:sz="8" w:space="0" w:color="auto"/>
            </w:tcBorders>
            <w:shd w:val="clear" w:color="auto" w:fill="auto"/>
            <w:noWrap/>
            <w:vAlign w:val="center"/>
            <w:hideMark/>
          </w:tcPr>
          <w:p w14:paraId="1B56766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21/02/2021</w:t>
            </w:r>
          </w:p>
        </w:tc>
        <w:tc>
          <w:tcPr>
            <w:tcW w:w="365" w:type="pct"/>
            <w:tcBorders>
              <w:top w:val="nil"/>
              <w:left w:val="nil"/>
              <w:bottom w:val="single" w:sz="8" w:space="0" w:color="auto"/>
              <w:right w:val="single" w:sz="8" w:space="0" w:color="auto"/>
            </w:tcBorders>
            <w:shd w:val="clear" w:color="auto" w:fill="auto"/>
            <w:noWrap/>
            <w:vAlign w:val="center"/>
            <w:hideMark/>
          </w:tcPr>
          <w:p w14:paraId="5F08EE3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225,08</w:t>
            </w:r>
          </w:p>
        </w:tc>
        <w:tc>
          <w:tcPr>
            <w:tcW w:w="787" w:type="pct"/>
            <w:tcBorders>
              <w:top w:val="nil"/>
              <w:left w:val="nil"/>
              <w:bottom w:val="single" w:sz="8" w:space="0" w:color="auto"/>
              <w:right w:val="single" w:sz="8" w:space="0" w:color="auto"/>
            </w:tcBorders>
            <w:shd w:val="clear" w:color="auto" w:fill="auto"/>
            <w:vAlign w:val="center"/>
            <w:hideMark/>
          </w:tcPr>
          <w:p w14:paraId="74A8631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485" w:type="pct"/>
            <w:tcBorders>
              <w:top w:val="nil"/>
              <w:left w:val="nil"/>
              <w:bottom w:val="single" w:sz="8" w:space="0" w:color="auto"/>
              <w:right w:val="single" w:sz="8" w:space="0" w:color="auto"/>
            </w:tcBorders>
            <w:shd w:val="clear" w:color="auto" w:fill="auto"/>
            <w:noWrap/>
            <w:vAlign w:val="center"/>
            <w:hideMark/>
          </w:tcPr>
          <w:p w14:paraId="7AED52E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7D92259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0A6453B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8BC14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E8191E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BC7736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DA4306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1597478</w:t>
            </w:r>
          </w:p>
        </w:tc>
        <w:tc>
          <w:tcPr>
            <w:tcW w:w="388" w:type="pct"/>
            <w:tcBorders>
              <w:top w:val="nil"/>
              <w:left w:val="nil"/>
              <w:bottom w:val="single" w:sz="8" w:space="0" w:color="auto"/>
              <w:right w:val="single" w:sz="8" w:space="0" w:color="auto"/>
            </w:tcBorders>
            <w:shd w:val="clear" w:color="auto" w:fill="auto"/>
            <w:noWrap/>
            <w:vAlign w:val="center"/>
            <w:hideMark/>
          </w:tcPr>
          <w:p w14:paraId="0EE2D45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17/03/2021</w:t>
            </w:r>
          </w:p>
        </w:tc>
        <w:tc>
          <w:tcPr>
            <w:tcW w:w="365" w:type="pct"/>
            <w:tcBorders>
              <w:top w:val="nil"/>
              <w:left w:val="nil"/>
              <w:bottom w:val="single" w:sz="8" w:space="0" w:color="auto"/>
              <w:right w:val="single" w:sz="8" w:space="0" w:color="auto"/>
            </w:tcBorders>
            <w:shd w:val="clear" w:color="auto" w:fill="auto"/>
            <w:noWrap/>
            <w:vAlign w:val="center"/>
            <w:hideMark/>
          </w:tcPr>
          <w:p w14:paraId="2EF8C20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337,62</w:t>
            </w:r>
          </w:p>
        </w:tc>
        <w:tc>
          <w:tcPr>
            <w:tcW w:w="787" w:type="pct"/>
            <w:tcBorders>
              <w:top w:val="nil"/>
              <w:left w:val="nil"/>
              <w:bottom w:val="single" w:sz="8" w:space="0" w:color="auto"/>
              <w:right w:val="single" w:sz="8" w:space="0" w:color="auto"/>
            </w:tcBorders>
            <w:shd w:val="clear" w:color="auto" w:fill="auto"/>
            <w:vAlign w:val="center"/>
            <w:hideMark/>
          </w:tcPr>
          <w:p w14:paraId="1839729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485" w:type="pct"/>
            <w:tcBorders>
              <w:top w:val="nil"/>
              <w:left w:val="nil"/>
              <w:bottom w:val="single" w:sz="8" w:space="0" w:color="auto"/>
              <w:right w:val="single" w:sz="8" w:space="0" w:color="auto"/>
            </w:tcBorders>
            <w:shd w:val="clear" w:color="auto" w:fill="auto"/>
            <w:noWrap/>
            <w:vAlign w:val="center"/>
            <w:hideMark/>
          </w:tcPr>
          <w:p w14:paraId="6EEF07F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63107BA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053B1A4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EC671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93C1F3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285975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A0B6D5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1597479</w:t>
            </w:r>
          </w:p>
        </w:tc>
        <w:tc>
          <w:tcPr>
            <w:tcW w:w="388" w:type="pct"/>
            <w:tcBorders>
              <w:top w:val="nil"/>
              <w:left w:val="nil"/>
              <w:bottom w:val="single" w:sz="8" w:space="0" w:color="auto"/>
              <w:right w:val="single" w:sz="8" w:space="0" w:color="auto"/>
            </w:tcBorders>
            <w:shd w:val="clear" w:color="auto" w:fill="auto"/>
            <w:noWrap/>
            <w:vAlign w:val="center"/>
            <w:hideMark/>
          </w:tcPr>
          <w:p w14:paraId="336FB90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17/03/2021</w:t>
            </w:r>
          </w:p>
        </w:tc>
        <w:tc>
          <w:tcPr>
            <w:tcW w:w="365" w:type="pct"/>
            <w:tcBorders>
              <w:top w:val="nil"/>
              <w:left w:val="nil"/>
              <w:bottom w:val="single" w:sz="8" w:space="0" w:color="auto"/>
              <w:right w:val="single" w:sz="8" w:space="0" w:color="auto"/>
            </w:tcBorders>
            <w:shd w:val="clear" w:color="auto" w:fill="auto"/>
            <w:noWrap/>
            <w:vAlign w:val="center"/>
            <w:hideMark/>
          </w:tcPr>
          <w:p w14:paraId="6019B0A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178,2</w:t>
            </w:r>
          </w:p>
        </w:tc>
        <w:tc>
          <w:tcPr>
            <w:tcW w:w="787" w:type="pct"/>
            <w:tcBorders>
              <w:top w:val="nil"/>
              <w:left w:val="nil"/>
              <w:bottom w:val="single" w:sz="8" w:space="0" w:color="auto"/>
              <w:right w:val="single" w:sz="8" w:space="0" w:color="auto"/>
            </w:tcBorders>
            <w:shd w:val="clear" w:color="auto" w:fill="auto"/>
            <w:vAlign w:val="center"/>
            <w:hideMark/>
          </w:tcPr>
          <w:p w14:paraId="549C086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485" w:type="pct"/>
            <w:tcBorders>
              <w:top w:val="nil"/>
              <w:left w:val="nil"/>
              <w:bottom w:val="single" w:sz="8" w:space="0" w:color="auto"/>
              <w:right w:val="single" w:sz="8" w:space="0" w:color="auto"/>
            </w:tcBorders>
            <w:shd w:val="clear" w:color="auto" w:fill="auto"/>
            <w:noWrap/>
            <w:vAlign w:val="center"/>
            <w:hideMark/>
          </w:tcPr>
          <w:p w14:paraId="00FC628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6D5C33C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009CEC9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76B279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4DA04D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AF7E4F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318FC7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1144</w:t>
            </w:r>
          </w:p>
        </w:tc>
        <w:tc>
          <w:tcPr>
            <w:tcW w:w="388" w:type="pct"/>
            <w:tcBorders>
              <w:top w:val="nil"/>
              <w:left w:val="nil"/>
              <w:bottom w:val="single" w:sz="8" w:space="0" w:color="auto"/>
              <w:right w:val="single" w:sz="8" w:space="0" w:color="auto"/>
            </w:tcBorders>
            <w:shd w:val="clear" w:color="auto" w:fill="auto"/>
            <w:noWrap/>
            <w:vAlign w:val="center"/>
            <w:hideMark/>
          </w:tcPr>
          <w:p w14:paraId="3099C4A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22/03/2021</w:t>
            </w:r>
          </w:p>
        </w:tc>
        <w:tc>
          <w:tcPr>
            <w:tcW w:w="365" w:type="pct"/>
            <w:tcBorders>
              <w:top w:val="nil"/>
              <w:left w:val="nil"/>
              <w:bottom w:val="single" w:sz="8" w:space="0" w:color="auto"/>
              <w:right w:val="single" w:sz="8" w:space="0" w:color="auto"/>
            </w:tcBorders>
            <w:shd w:val="clear" w:color="auto" w:fill="auto"/>
            <w:noWrap/>
            <w:vAlign w:val="center"/>
            <w:hideMark/>
          </w:tcPr>
          <w:p w14:paraId="161B3F8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680</w:t>
            </w:r>
          </w:p>
        </w:tc>
        <w:tc>
          <w:tcPr>
            <w:tcW w:w="787" w:type="pct"/>
            <w:tcBorders>
              <w:top w:val="nil"/>
              <w:left w:val="nil"/>
              <w:bottom w:val="single" w:sz="8" w:space="0" w:color="auto"/>
              <w:right w:val="single" w:sz="8" w:space="0" w:color="auto"/>
            </w:tcBorders>
            <w:shd w:val="clear" w:color="auto" w:fill="auto"/>
            <w:vAlign w:val="center"/>
            <w:hideMark/>
          </w:tcPr>
          <w:p w14:paraId="2E61ACC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PQR IND COM ESPAÇADORES</w:t>
            </w:r>
          </w:p>
        </w:tc>
        <w:tc>
          <w:tcPr>
            <w:tcW w:w="485" w:type="pct"/>
            <w:tcBorders>
              <w:top w:val="nil"/>
              <w:left w:val="nil"/>
              <w:bottom w:val="single" w:sz="8" w:space="0" w:color="auto"/>
              <w:right w:val="single" w:sz="8" w:space="0" w:color="auto"/>
            </w:tcBorders>
            <w:shd w:val="clear" w:color="000000" w:fill="FFFFFF"/>
            <w:vAlign w:val="center"/>
            <w:hideMark/>
          </w:tcPr>
          <w:p w14:paraId="742D729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24.788.781/0001-99</w:t>
            </w:r>
          </w:p>
        </w:tc>
        <w:tc>
          <w:tcPr>
            <w:tcW w:w="1176" w:type="pct"/>
            <w:tcBorders>
              <w:top w:val="nil"/>
              <w:left w:val="nil"/>
              <w:bottom w:val="single" w:sz="8" w:space="0" w:color="auto"/>
              <w:right w:val="single" w:sz="8" w:space="0" w:color="auto"/>
            </w:tcBorders>
            <w:shd w:val="clear" w:color="auto" w:fill="auto"/>
            <w:vAlign w:val="center"/>
            <w:hideMark/>
          </w:tcPr>
          <w:p w14:paraId="0E918B62"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PROTETOR DE VERGALHÃO</w:t>
            </w:r>
          </w:p>
        </w:tc>
      </w:tr>
      <w:tr w:rsidR="004C3514" w:rsidRPr="005D7E34" w14:paraId="2E0941F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2C58D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358BB4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E152DE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D8DF0D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13357</w:t>
            </w:r>
          </w:p>
        </w:tc>
        <w:tc>
          <w:tcPr>
            <w:tcW w:w="388" w:type="pct"/>
            <w:tcBorders>
              <w:top w:val="nil"/>
              <w:left w:val="nil"/>
              <w:bottom w:val="single" w:sz="8" w:space="0" w:color="auto"/>
              <w:right w:val="single" w:sz="8" w:space="0" w:color="auto"/>
            </w:tcBorders>
            <w:shd w:val="clear" w:color="auto" w:fill="auto"/>
            <w:noWrap/>
            <w:vAlign w:val="center"/>
            <w:hideMark/>
          </w:tcPr>
          <w:p w14:paraId="195D06C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23/02/2021</w:t>
            </w:r>
          </w:p>
        </w:tc>
        <w:tc>
          <w:tcPr>
            <w:tcW w:w="365" w:type="pct"/>
            <w:tcBorders>
              <w:top w:val="nil"/>
              <w:left w:val="nil"/>
              <w:bottom w:val="single" w:sz="8" w:space="0" w:color="auto"/>
              <w:right w:val="single" w:sz="8" w:space="0" w:color="auto"/>
            </w:tcBorders>
            <w:shd w:val="clear" w:color="auto" w:fill="auto"/>
            <w:noWrap/>
            <w:vAlign w:val="center"/>
            <w:hideMark/>
          </w:tcPr>
          <w:p w14:paraId="20D8D8C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544</w:t>
            </w:r>
          </w:p>
        </w:tc>
        <w:tc>
          <w:tcPr>
            <w:tcW w:w="787" w:type="pct"/>
            <w:tcBorders>
              <w:top w:val="nil"/>
              <w:left w:val="nil"/>
              <w:bottom w:val="single" w:sz="8" w:space="0" w:color="auto"/>
              <w:right w:val="single" w:sz="8" w:space="0" w:color="auto"/>
            </w:tcBorders>
            <w:shd w:val="clear" w:color="auto" w:fill="auto"/>
            <w:vAlign w:val="center"/>
            <w:hideMark/>
          </w:tcPr>
          <w:p w14:paraId="3A00384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PARANALONAS COM PLASTICOS LTDA</w:t>
            </w:r>
          </w:p>
        </w:tc>
        <w:tc>
          <w:tcPr>
            <w:tcW w:w="485" w:type="pct"/>
            <w:tcBorders>
              <w:top w:val="nil"/>
              <w:left w:val="nil"/>
              <w:bottom w:val="single" w:sz="8" w:space="0" w:color="auto"/>
              <w:right w:val="single" w:sz="8" w:space="0" w:color="auto"/>
            </w:tcBorders>
            <w:shd w:val="clear" w:color="000000" w:fill="FFFFFF"/>
            <w:vAlign w:val="center"/>
            <w:hideMark/>
          </w:tcPr>
          <w:p w14:paraId="357B152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79.641.817/0001-07</w:t>
            </w:r>
          </w:p>
        </w:tc>
        <w:tc>
          <w:tcPr>
            <w:tcW w:w="1176" w:type="pct"/>
            <w:tcBorders>
              <w:top w:val="nil"/>
              <w:left w:val="nil"/>
              <w:bottom w:val="single" w:sz="8" w:space="0" w:color="auto"/>
              <w:right w:val="single" w:sz="8" w:space="0" w:color="auto"/>
            </w:tcBorders>
            <w:shd w:val="clear" w:color="auto" w:fill="auto"/>
            <w:vAlign w:val="center"/>
            <w:hideMark/>
          </w:tcPr>
          <w:p w14:paraId="4DE6E5C3" w14:textId="77777777" w:rsidR="004C3514" w:rsidRPr="005D7E34" w:rsidRDefault="004C3514" w:rsidP="00A32C10">
            <w:pPr>
              <w:rPr>
                <w:rFonts w:ascii="Ebrima" w:hAnsi="Ebrima" w:cs="Calibri"/>
                <w:sz w:val="18"/>
                <w:szCs w:val="18"/>
              </w:rPr>
            </w:pPr>
            <w:r w:rsidRPr="005D7E34">
              <w:rPr>
                <w:rFonts w:ascii="Ebrima" w:hAnsi="Ebrima" w:cs="Calibri"/>
                <w:sz w:val="18"/>
                <w:szCs w:val="18"/>
              </w:rPr>
              <w:t>LP FILME PRETA</w:t>
            </w:r>
          </w:p>
        </w:tc>
      </w:tr>
      <w:tr w:rsidR="004C3514" w:rsidRPr="005D7E34" w14:paraId="0D97A96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341ED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E90A30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DCA495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46C384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w:t>
            </w:r>
          </w:p>
        </w:tc>
        <w:tc>
          <w:tcPr>
            <w:tcW w:w="388" w:type="pct"/>
            <w:tcBorders>
              <w:top w:val="nil"/>
              <w:left w:val="nil"/>
              <w:bottom w:val="single" w:sz="8" w:space="0" w:color="auto"/>
              <w:right w:val="single" w:sz="8" w:space="0" w:color="auto"/>
            </w:tcBorders>
            <w:shd w:val="clear" w:color="auto" w:fill="auto"/>
            <w:noWrap/>
            <w:vAlign w:val="center"/>
            <w:hideMark/>
          </w:tcPr>
          <w:p w14:paraId="76B7623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7440C0C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6.520,00</w:t>
            </w:r>
          </w:p>
        </w:tc>
        <w:tc>
          <w:tcPr>
            <w:tcW w:w="787" w:type="pct"/>
            <w:tcBorders>
              <w:top w:val="nil"/>
              <w:left w:val="nil"/>
              <w:bottom w:val="single" w:sz="8" w:space="0" w:color="auto"/>
              <w:right w:val="single" w:sz="8" w:space="0" w:color="auto"/>
            </w:tcBorders>
            <w:shd w:val="clear" w:color="auto" w:fill="auto"/>
            <w:vAlign w:val="center"/>
            <w:hideMark/>
          </w:tcPr>
          <w:p w14:paraId="732FC36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PAULA PATRICIA MALDANER</w:t>
            </w:r>
          </w:p>
        </w:tc>
        <w:tc>
          <w:tcPr>
            <w:tcW w:w="485" w:type="pct"/>
            <w:tcBorders>
              <w:top w:val="nil"/>
              <w:left w:val="nil"/>
              <w:bottom w:val="single" w:sz="8" w:space="0" w:color="auto"/>
              <w:right w:val="single" w:sz="8" w:space="0" w:color="auto"/>
            </w:tcBorders>
            <w:shd w:val="clear" w:color="auto" w:fill="auto"/>
            <w:noWrap/>
            <w:vAlign w:val="center"/>
            <w:hideMark/>
          </w:tcPr>
          <w:p w14:paraId="0A67C95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37.119.478/0001-45</w:t>
            </w:r>
          </w:p>
        </w:tc>
        <w:tc>
          <w:tcPr>
            <w:tcW w:w="1176" w:type="pct"/>
            <w:tcBorders>
              <w:top w:val="nil"/>
              <w:left w:val="nil"/>
              <w:bottom w:val="single" w:sz="8" w:space="0" w:color="auto"/>
              <w:right w:val="single" w:sz="8" w:space="0" w:color="auto"/>
            </w:tcBorders>
            <w:shd w:val="clear" w:color="auto" w:fill="auto"/>
            <w:vAlign w:val="center"/>
            <w:hideMark/>
          </w:tcPr>
          <w:p w14:paraId="4AA3EBB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Cessão de andaimes, palcos, coberturas e outras estruturas de uso temporário</w:t>
            </w:r>
          </w:p>
        </w:tc>
      </w:tr>
      <w:tr w:rsidR="004C3514" w:rsidRPr="005D7E34" w14:paraId="2487058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4A6B9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80D9EB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1D8FF60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6DD5E6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392940</w:t>
            </w:r>
          </w:p>
        </w:tc>
        <w:tc>
          <w:tcPr>
            <w:tcW w:w="388" w:type="pct"/>
            <w:tcBorders>
              <w:top w:val="nil"/>
              <w:left w:val="nil"/>
              <w:bottom w:val="single" w:sz="8" w:space="0" w:color="auto"/>
              <w:right w:val="single" w:sz="8" w:space="0" w:color="auto"/>
            </w:tcBorders>
            <w:shd w:val="clear" w:color="auto" w:fill="auto"/>
            <w:noWrap/>
            <w:vAlign w:val="center"/>
            <w:hideMark/>
          </w:tcPr>
          <w:p w14:paraId="657C622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15/01/2021</w:t>
            </w:r>
          </w:p>
        </w:tc>
        <w:tc>
          <w:tcPr>
            <w:tcW w:w="365" w:type="pct"/>
            <w:tcBorders>
              <w:top w:val="nil"/>
              <w:left w:val="nil"/>
              <w:bottom w:val="single" w:sz="8" w:space="0" w:color="auto"/>
              <w:right w:val="single" w:sz="8" w:space="0" w:color="auto"/>
            </w:tcBorders>
            <w:shd w:val="clear" w:color="auto" w:fill="auto"/>
            <w:noWrap/>
            <w:vAlign w:val="center"/>
            <w:hideMark/>
          </w:tcPr>
          <w:p w14:paraId="6FCF255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296,67</w:t>
            </w:r>
          </w:p>
        </w:tc>
        <w:tc>
          <w:tcPr>
            <w:tcW w:w="787" w:type="pct"/>
            <w:tcBorders>
              <w:top w:val="nil"/>
              <w:left w:val="nil"/>
              <w:bottom w:val="single" w:sz="8" w:space="0" w:color="auto"/>
              <w:right w:val="single" w:sz="8" w:space="0" w:color="auto"/>
            </w:tcBorders>
            <w:shd w:val="clear" w:color="auto" w:fill="auto"/>
            <w:vAlign w:val="center"/>
            <w:hideMark/>
          </w:tcPr>
          <w:p w14:paraId="78D9A33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PEPA MAT ELETRICOS</w:t>
            </w:r>
          </w:p>
        </w:tc>
        <w:tc>
          <w:tcPr>
            <w:tcW w:w="485" w:type="pct"/>
            <w:tcBorders>
              <w:top w:val="nil"/>
              <w:left w:val="nil"/>
              <w:bottom w:val="single" w:sz="8" w:space="0" w:color="auto"/>
              <w:right w:val="single" w:sz="8" w:space="0" w:color="auto"/>
            </w:tcBorders>
            <w:shd w:val="clear" w:color="000000" w:fill="FFFFFF"/>
            <w:vAlign w:val="center"/>
            <w:hideMark/>
          </w:tcPr>
          <w:p w14:paraId="5057A95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82.179.524/0001-56</w:t>
            </w:r>
          </w:p>
        </w:tc>
        <w:tc>
          <w:tcPr>
            <w:tcW w:w="1176" w:type="pct"/>
            <w:tcBorders>
              <w:top w:val="nil"/>
              <w:left w:val="nil"/>
              <w:bottom w:val="single" w:sz="8" w:space="0" w:color="auto"/>
              <w:right w:val="single" w:sz="8" w:space="0" w:color="auto"/>
            </w:tcBorders>
            <w:shd w:val="clear" w:color="auto" w:fill="auto"/>
            <w:vAlign w:val="center"/>
            <w:hideMark/>
          </w:tcPr>
          <w:p w14:paraId="4E0803CF"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MANGUEIRA DE JARDIM</w:t>
            </w:r>
          </w:p>
        </w:tc>
      </w:tr>
      <w:tr w:rsidR="004C3514" w:rsidRPr="005D7E34" w14:paraId="61FEAB3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ECB48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D6BC1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69FAB3C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1CF583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394023</w:t>
            </w:r>
          </w:p>
        </w:tc>
        <w:tc>
          <w:tcPr>
            <w:tcW w:w="388" w:type="pct"/>
            <w:tcBorders>
              <w:top w:val="nil"/>
              <w:left w:val="nil"/>
              <w:bottom w:val="single" w:sz="8" w:space="0" w:color="auto"/>
              <w:right w:val="single" w:sz="8" w:space="0" w:color="auto"/>
            </w:tcBorders>
            <w:shd w:val="clear" w:color="auto" w:fill="auto"/>
            <w:noWrap/>
            <w:vAlign w:val="center"/>
            <w:hideMark/>
          </w:tcPr>
          <w:p w14:paraId="1A792DE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35E28F3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607,72</w:t>
            </w:r>
          </w:p>
        </w:tc>
        <w:tc>
          <w:tcPr>
            <w:tcW w:w="787" w:type="pct"/>
            <w:tcBorders>
              <w:top w:val="nil"/>
              <w:left w:val="nil"/>
              <w:bottom w:val="single" w:sz="8" w:space="0" w:color="auto"/>
              <w:right w:val="single" w:sz="8" w:space="0" w:color="auto"/>
            </w:tcBorders>
            <w:shd w:val="clear" w:color="auto" w:fill="auto"/>
            <w:vAlign w:val="center"/>
            <w:hideMark/>
          </w:tcPr>
          <w:p w14:paraId="4F9C45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PEPA MAT ELETRICOS</w:t>
            </w:r>
          </w:p>
        </w:tc>
        <w:tc>
          <w:tcPr>
            <w:tcW w:w="485" w:type="pct"/>
            <w:tcBorders>
              <w:top w:val="nil"/>
              <w:left w:val="nil"/>
              <w:bottom w:val="single" w:sz="8" w:space="0" w:color="auto"/>
              <w:right w:val="single" w:sz="8" w:space="0" w:color="auto"/>
            </w:tcBorders>
            <w:shd w:val="clear" w:color="000000" w:fill="FFFFFF"/>
            <w:vAlign w:val="center"/>
            <w:hideMark/>
          </w:tcPr>
          <w:p w14:paraId="391BC0D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82.179.524/0001-56</w:t>
            </w:r>
          </w:p>
        </w:tc>
        <w:tc>
          <w:tcPr>
            <w:tcW w:w="1176" w:type="pct"/>
            <w:tcBorders>
              <w:top w:val="nil"/>
              <w:left w:val="nil"/>
              <w:bottom w:val="single" w:sz="8" w:space="0" w:color="auto"/>
              <w:right w:val="single" w:sz="8" w:space="0" w:color="auto"/>
            </w:tcBorders>
            <w:shd w:val="clear" w:color="auto" w:fill="auto"/>
            <w:vAlign w:val="center"/>
            <w:hideMark/>
          </w:tcPr>
          <w:p w14:paraId="78C2BDF7" w14:textId="77777777" w:rsidR="004C3514" w:rsidRPr="005D7E34" w:rsidRDefault="004C3514" w:rsidP="00A32C10">
            <w:pPr>
              <w:rPr>
                <w:rFonts w:ascii="Ebrima" w:hAnsi="Ebrima" w:cs="Calibri"/>
                <w:sz w:val="18"/>
                <w:szCs w:val="18"/>
              </w:rPr>
            </w:pPr>
            <w:r w:rsidRPr="005D7E34">
              <w:rPr>
                <w:rFonts w:ascii="Ebrima" w:hAnsi="Ebrima" w:cs="Calibri"/>
                <w:sz w:val="18"/>
                <w:szCs w:val="18"/>
              </w:rPr>
              <w:t>DISCOS DE CORTE</w:t>
            </w:r>
          </w:p>
        </w:tc>
      </w:tr>
      <w:tr w:rsidR="004C3514" w:rsidRPr="005D7E34" w14:paraId="74B114B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FB017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74440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28631F9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DC0645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475</w:t>
            </w:r>
          </w:p>
        </w:tc>
        <w:tc>
          <w:tcPr>
            <w:tcW w:w="388" w:type="pct"/>
            <w:tcBorders>
              <w:top w:val="nil"/>
              <w:left w:val="nil"/>
              <w:bottom w:val="single" w:sz="8" w:space="0" w:color="auto"/>
              <w:right w:val="single" w:sz="8" w:space="0" w:color="auto"/>
            </w:tcBorders>
            <w:shd w:val="clear" w:color="auto" w:fill="auto"/>
            <w:noWrap/>
            <w:vAlign w:val="center"/>
            <w:hideMark/>
          </w:tcPr>
          <w:p w14:paraId="58D607B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01/03/2019</w:t>
            </w:r>
          </w:p>
        </w:tc>
        <w:tc>
          <w:tcPr>
            <w:tcW w:w="365" w:type="pct"/>
            <w:tcBorders>
              <w:top w:val="nil"/>
              <w:left w:val="nil"/>
              <w:bottom w:val="single" w:sz="8" w:space="0" w:color="auto"/>
              <w:right w:val="single" w:sz="8" w:space="0" w:color="auto"/>
            </w:tcBorders>
            <w:shd w:val="clear" w:color="auto" w:fill="auto"/>
            <w:noWrap/>
            <w:vAlign w:val="center"/>
            <w:hideMark/>
          </w:tcPr>
          <w:p w14:paraId="25F2D49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3.650,52</w:t>
            </w:r>
          </w:p>
        </w:tc>
        <w:tc>
          <w:tcPr>
            <w:tcW w:w="787" w:type="pct"/>
            <w:tcBorders>
              <w:top w:val="nil"/>
              <w:left w:val="nil"/>
              <w:bottom w:val="single" w:sz="8" w:space="0" w:color="auto"/>
              <w:right w:val="single" w:sz="8" w:space="0" w:color="auto"/>
            </w:tcBorders>
            <w:shd w:val="clear" w:color="auto" w:fill="auto"/>
            <w:vAlign w:val="center"/>
            <w:hideMark/>
          </w:tcPr>
          <w:p w14:paraId="6FD382C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204CA37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37272B33"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ESTRUTURAL, FUNDAÇÃO E ALVENARIA</w:t>
            </w:r>
          </w:p>
        </w:tc>
      </w:tr>
      <w:tr w:rsidR="004C3514" w:rsidRPr="005D7E34" w14:paraId="6C6DFAF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75DFB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13705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1DC916F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683C50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485</w:t>
            </w:r>
          </w:p>
        </w:tc>
        <w:tc>
          <w:tcPr>
            <w:tcW w:w="388" w:type="pct"/>
            <w:tcBorders>
              <w:top w:val="nil"/>
              <w:left w:val="nil"/>
              <w:bottom w:val="single" w:sz="8" w:space="0" w:color="auto"/>
              <w:right w:val="single" w:sz="8" w:space="0" w:color="auto"/>
            </w:tcBorders>
            <w:shd w:val="clear" w:color="auto" w:fill="auto"/>
            <w:noWrap/>
            <w:vAlign w:val="center"/>
            <w:hideMark/>
          </w:tcPr>
          <w:p w14:paraId="482B2EB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04/04/2019</w:t>
            </w:r>
          </w:p>
        </w:tc>
        <w:tc>
          <w:tcPr>
            <w:tcW w:w="365" w:type="pct"/>
            <w:tcBorders>
              <w:top w:val="nil"/>
              <w:left w:val="nil"/>
              <w:bottom w:val="single" w:sz="8" w:space="0" w:color="auto"/>
              <w:right w:val="single" w:sz="8" w:space="0" w:color="auto"/>
            </w:tcBorders>
            <w:shd w:val="clear" w:color="auto" w:fill="auto"/>
            <w:noWrap/>
            <w:vAlign w:val="center"/>
            <w:hideMark/>
          </w:tcPr>
          <w:p w14:paraId="3BAC9FD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3.650,52</w:t>
            </w:r>
          </w:p>
        </w:tc>
        <w:tc>
          <w:tcPr>
            <w:tcW w:w="787" w:type="pct"/>
            <w:tcBorders>
              <w:top w:val="nil"/>
              <w:left w:val="nil"/>
              <w:bottom w:val="single" w:sz="8" w:space="0" w:color="auto"/>
              <w:right w:val="single" w:sz="8" w:space="0" w:color="auto"/>
            </w:tcBorders>
            <w:shd w:val="clear" w:color="auto" w:fill="auto"/>
            <w:vAlign w:val="center"/>
            <w:hideMark/>
          </w:tcPr>
          <w:p w14:paraId="687BCD4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707EC0A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49B2D3A3"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ESTRUTURAL, FUNDAÇÃO E ALVENARIA</w:t>
            </w:r>
          </w:p>
        </w:tc>
      </w:tr>
      <w:tr w:rsidR="004C3514" w:rsidRPr="005D7E34" w14:paraId="77D8226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40CA8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AA5F13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6B23747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A38D16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500</w:t>
            </w:r>
          </w:p>
        </w:tc>
        <w:tc>
          <w:tcPr>
            <w:tcW w:w="388" w:type="pct"/>
            <w:tcBorders>
              <w:top w:val="nil"/>
              <w:left w:val="nil"/>
              <w:bottom w:val="single" w:sz="8" w:space="0" w:color="auto"/>
              <w:right w:val="single" w:sz="8" w:space="0" w:color="auto"/>
            </w:tcBorders>
            <w:shd w:val="clear" w:color="auto" w:fill="auto"/>
            <w:noWrap/>
            <w:vAlign w:val="center"/>
            <w:hideMark/>
          </w:tcPr>
          <w:p w14:paraId="00C5345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10/05/2019</w:t>
            </w:r>
          </w:p>
        </w:tc>
        <w:tc>
          <w:tcPr>
            <w:tcW w:w="365" w:type="pct"/>
            <w:tcBorders>
              <w:top w:val="nil"/>
              <w:left w:val="nil"/>
              <w:bottom w:val="single" w:sz="8" w:space="0" w:color="auto"/>
              <w:right w:val="single" w:sz="8" w:space="0" w:color="auto"/>
            </w:tcBorders>
            <w:shd w:val="clear" w:color="auto" w:fill="auto"/>
            <w:noWrap/>
            <w:vAlign w:val="center"/>
            <w:hideMark/>
          </w:tcPr>
          <w:p w14:paraId="287650C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3.650,52</w:t>
            </w:r>
          </w:p>
        </w:tc>
        <w:tc>
          <w:tcPr>
            <w:tcW w:w="787" w:type="pct"/>
            <w:tcBorders>
              <w:top w:val="nil"/>
              <w:left w:val="nil"/>
              <w:bottom w:val="single" w:sz="8" w:space="0" w:color="auto"/>
              <w:right w:val="single" w:sz="8" w:space="0" w:color="auto"/>
            </w:tcBorders>
            <w:shd w:val="clear" w:color="auto" w:fill="auto"/>
            <w:vAlign w:val="center"/>
            <w:hideMark/>
          </w:tcPr>
          <w:p w14:paraId="5E06250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2CC78C7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7E64B09B"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ESTRUTURAL, FUNDAÇÃO E ALVENARIA</w:t>
            </w:r>
          </w:p>
        </w:tc>
      </w:tr>
      <w:tr w:rsidR="004C3514" w:rsidRPr="005D7E34" w14:paraId="49FE392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AD43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6FBD87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46ACDC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08196E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506</w:t>
            </w:r>
          </w:p>
        </w:tc>
        <w:tc>
          <w:tcPr>
            <w:tcW w:w="388" w:type="pct"/>
            <w:tcBorders>
              <w:top w:val="nil"/>
              <w:left w:val="nil"/>
              <w:bottom w:val="single" w:sz="8" w:space="0" w:color="auto"/>
              <w:right w:val="single" w:sz="8" w:space="0" w:color="auto"/>
            </w:tcBorders>
            <w:shd w:val="clear" w:color="auto" w:fill="auto"/>
            <w:noWrap/>
            <w:vAlign w:val="center"/>
            <w:hideMark/>
          </w:tcPr>
          <w:p w14:paraId="368671F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10/06/2019</w:t>
            </w:r>
          </w:p>
        </w:tc>
        <w:tc>
          <w:tcPr>
            <w:tcW w:w="365" w:type="pct"/>
            <w:tcBorders>
              <w:top w:val="nil"/>
              <w:left w:val="nil"/>
              <w:bottom w:val="single" w:sz="8" w:space="0" w:color="auto"/>
              <w:right w:val="single" w:sz="8" w:space="0" w:color="auto"/>
            </w:tcBorders>
            <w:shd w:val="clear" w:color="auto" w:fill="auto"/>
            <w:noWrap/>
            <w:vAlign w:val="center"/>
            <w:hideMark/>
          </w:tcPr>
          <w:p w14:paraId="5ECEA8A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3.650,52</w:t>
            </w:r>
          </w:p>
        </w:tc>
        <w:tc>
          <w:tcPr>
            <w:tcW w:w="787" w:type="pct"/>
            <w:tcBorders>
              <w:top w:val="nil"/>
              <w:left w:val="nil"/>
              <w:bottom w:val="single" w:sz="8" w:space="0" w:color="auto"/>
              <w:right w:val="single" w:sz="8" w:space="0" w:color="auto"/>
            </w:tcBorders>
            <w:shd w:val="clear" w:color="auto" w:fill="auto"/>
            <w:vAlign w:val="center"/>
            <w:hideMark/>
          </w:tcPr>
          <w:p w14:paraId="3928268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545A83B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2F7C2E05"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ESTRUTURAL, FUNDAÇÃO E ALVENARIA</w:t>
            </w:r>
          </w:p>
        </w:tc>
      </w:tr>
      <w:tr w:rsidR="004C3514" w:rsidRPr="005D7E34" w14:paraId="0F2220E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E4588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B24089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206A0D0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F838C2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519</w:t>
            </w:r>
          </w:p>
        </w:tc>
        <w:tc>
          <w:tcPr>
            <w:tcW w:w="388" w:type="pct"/>
            <w:tcBorders>
              <w:top w:val="nil"/>
              <w:left w:val="nil"/>
              <w:bottom w:val="single" w:sz="8" w:space="0" w:color="auto"/>
              <w:right w:val="single" w:sz="8" w:space="0" w:color="auto"/>
            </w:tcBorders>
            <w:shd w:val="clear" w:color="auto" w:fill="auto"/>
            <w:noWrap/>
            <w:vAlign w:val="center"/>
            <w:hideMark/>
          </w:tcPr>
          <w:p w14:paraId="14A4AB9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12/07/2019</w:t>
            </w:r>
          </w:p>
        </w:tc>
        <w:tc>
          <w:tcPr>
            <w:tcW w:w="365" w:type="pct"/>
            <w:tcBorders>
              <w:top w:val="nil"/>
              <w:left w:val="nil"/>
              <w:bottom w:val="single" w:sz="8" w:space="0" w:color="auto"/>
              <w:right w:val="single" w:sz="8" w:space="0" w:color="auto"/>
            </w:tcBorders>
            <w:shd w:val="clear" w:color="auto" w:fill="auto"/>
            <w:noWrap/>
            <w:vAlign w:val="center"/>
            <w:hideMark/>
          </w:tcPr>
          <w:p w14:paraId="0C58215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3.650,52</w:t>
            </w:r>
          </w:p>
        </w:tc>
        <w:tc>
          <w:tcPr>
            <w:tcW w:w="787" w:type="pct"/>
            <w:tcBorders>
              <w:top w:val="nil"/>
              <w:left w:val="nil"/>
              <w:bottom w:val="single" w:sz="8" w:space="0" w:color="auto"/>
              <w:right w:val="single" w:sz="8" w:space="0" w:color="auto"/>
            </w:tcBorders>
            <w:shd w:val="clear" w:color="auto" w:fill="auto"/>
            <w:vAlign w:val="center"/>
            <w:hideMark/>
          </w:tcPr>
          <w:p w14:paraId="2C02E94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06BB51B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5B3B5B15"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ESTRUTURAL, FUNDAÇÃO E ALVENARIA</w:t>
            </w:r>
          </w:p>
        </w:tc>
      </w:tr>
      <w:tr w:rsidR="004C3514" w:rsidRPr="005D7E34" w14:paraId="2E7E6CC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55037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772423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756255D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8835B9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529</w:t>
            </w:r>
          </w:p>
        </w:tc>
        <w:tc>
          <w:tcPr>
            <w:tcW w:w="388" w:type="pct"/>
            <w:tcBorders>
              <w:top w:val="nil"/>
              <w:left w:val="nil"/>
              <w:bottom w:val="single" w:sz="8" w:space="0" w:color="auto"/>
              <w:right w:val="single" w:sz="8" w:space="0" w:color="auto"/>
            </w:tcBorders>
            <w:shd w:val="clear" w:color="auto" w:fill="auto"/>
            <w:noWrap/>
            <w:vAlign w:val="center"/>
            <w:hideMark/>
          </w:tcPr>
          <w:p w14:paraId="425D84E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14/08/2019</w:t>
            </w:r>
          </w:p>
        </w:tc>
        <w:tc>
          <w:tcPr>
            <w:tcW w:w="365" w:type="pct"/>
            <w:tcBorders>
              <w:top w:val="nil"/>
              <w:left w:val="nil"/>
              <w:bottom w:val="single" w:sz="8" w:space="0" w:color="auto"/>
              <w:right w:val="single" w:sz="8" w:space="0" w:color="auto"/>
            </w:tcBorders>
            <w:shd w:val="clear" w:color="auto" w:fill="auto"/>
            <w:noWrap/>
            <w:vAlign w:val="center"/>
            <w:hideMark/>
          </w:tcPr>
          <w:p w14:paraId="18C04B9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3.650,52</w:t>
            </w:r>
          </w:p>
        </w:tc>
        <w:tc>
          <w:tcPr>
            <w:tcW w:w="787" w:type="pct"/>
            <w:tcBorders>
              <w:top w:val="nil"/>
              <w:left w:val="nil"/>
              <w:bottom w:val="single" w:sz="8" w:space="0" w:color="auto"/>
              <w:right w:val="single" w:sz="8" w:space="0" w:color="auto"/>
            </w:tcBorders>
            <w:shd w:val="clear" w:color="auto" w:fill="auto"/>
            <w:vAlign w:val="center"/>
            <w:hideMark/>
          </w:tcPr>
          <w:p w14:paraId="24219AA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3835EF1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08227F68"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ESTRUTURAL, FUNDAÇÃO E ALVENARIA</w:t>
            </w:r>
          </w:p>
        </w:tc>
      </w:tr>
      <w:tr w:rsidR="004C3514" w:rsidRPr="005D7E34" w14:paraId="0E45242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2010B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02F2BE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CB51A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ABF222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2505</w:t>
            </w:r>
          </w:p>
        </w:tc>
        <w:tc>
          <w:tcPr>
            <w:tcW w:w="388" w:type="pct"/>
            <w:tcBorders>
              <w:top w:val="nil"/>
              <w:left w:val="nil"/>
              <w:bottom w:val="single" w:sz="8" w:space="0" w:color="auto"/>
              <w:right w:val="single" w:sz="8" w:space="0" w:color="auto"/>
            </w:tcBorders>
            <w:shd w:val="clear" w:color="auto" w:fill="auto"/>
            <w:noWrap/>
            <w:vAlign w:val="center"/>
            <w:hideMark/>
          </w:tcPr>
          <w:p w14:paraId="118E7A9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25/01/2021</w:t>
            </w:r>
          </w:p>
        </w:tc>
        <w:tc>
          <w:tcPr>
            <w:tcW w:w="365" w:type="pct"/>
            <w:tcBorders>
              <w:top w:val="nil"/>
              <w:left w:val="nil"/>
              <w:bottom w:val="single" w:sz="8" w:space="0" w:color="auto"/>
              <w:right w:val="single" w:sz="8" w:space="0" w:color="auto"/>
            </w:tcBorders>
            <w:shd w:val="clear" w:color="auto" w:fill="auto"/>
            <w:noWrap/>
            <w:vAlign w:val="center"/>
            <w:hideMark/>
          </w:tcPr>
          <w:p w14:paraId="22023B9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851</w:t>
            </w:r>
          </w:p>
        </w:tc>
        <w:tc>
          <w:tcPr>
            <w:tcW w:w="787" w:type="pct"/>
            <w:tcBorders>
              <w:top w:val="nil"/>
              <w:left w:val="nil"/>
              <w:bottom w:val="single" w:sz="8" w:space="0" w:color="auto"/>
              <w:right w:val="single" w:sz="8" w:space="0" w:color="auto"/>
            </w:tcBorders>
            <w:shd w:val="clear" w:color="auto" w:fill="auto"/>
            <w:vAlign w:val="center"/>
            <w:hideMark/>
          </w:tcPr>
          <w:p w14:paraId="4AB4DAE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485" w:type="pct"/>
            <w:tcBorders>
              <w:top w:val="nil"/>
              <w:left w:val="nil"/>
              <w:bottom w:val="single" w:sz="8" w:space="0" w:color="auto"/>
              <w:right w:val="single" w:sz="8" w:space="0" w:color="auto"/>
            </w:tcBorders>
            <w:shd w:val="clear" w:color="auto" w:fill="auto"/>
            <w:noWrap/>
            <w:vAlign w:val="center"/>
            <w:hideMark/>
          </w:tcPr>
          <w:p w14:paraId="173FDCD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03.371.787/0001-96</w:t>
            </w:r>
          </w:p>
        </w:tc>
        <w:tc>
          <w:tcPr>
            <w:tcW w:w="1176" w:type="pct"/>
            <w:tcBorders>
              <w:top w:val="nil"/>
              <w:left w:val="nil"/>
              <w:bottom w:val="single" w:sz="8" w:space="0" w:color="auto"/>
              <w:right w:val="single" w:sz="8" w:space="0" w:color="auto"/>
            </w:tcBorders>
            <w:shd w:val="clear" w:color="auto" w:fill="auto"/>
            <w:vAlign w:val="center"/>
            <w:hideMark/>
          </w:tcPr>
          <w:p w14:paraId="0806F7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CIMENTO E CUMEIRA</w:t>
            </w:r>
          </w:p>
        </w:tc>
      </w:tr>
      <w:tr w:rsidR="004C3514" w:rsidRPr="005D7E34" w14:paraId="46422E5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87FB5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4C18A3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FE09C3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6D5352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2555</w:t>
            </w:r>
          </w:p>
        </w:tc>
        <w:tc>
          <w:tcPr>
            <w:tcW w:w="388" w:type="pct"/>
            <w:tcBorders>
              <w:top w:val="nil"/>
              <w:left w:val="nil"/>
              <w:bottom w:val="single" w:sz="8" w:space="0" w:color="auto"/>
              <w:right w:val="single" w:sz="8" w:space="0" w:color="auto"/>
            </w:tcBorders>
            <w:shd w:val="clear" w:color="auto" w:fill="auto"/>
            <w:noWrap/>
            <w:vAlign w:val="center"/>
            <w:hideMark/>
          </w:tcPr>
          <w:p w14:paraId="1C65174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17/02/2021</w:t>
            </w:r>
          </w:p>
        </w:tc>
        <w:tc>
          <w:tcPr>
            <w:tcW w:w="365" w:type="pct"/>
            <w:tcBorders>
              <w:top w:val="nil"/>
              <w:left w:val="nil"/>
              <w:bottom w:val="single" w:sz="8" w:space="0" w:color="auto"/>
              <w:right w:val="single" w:sz="8" w:space="0" w:color="auto"/>
            </w:tcBorders>
            <w:shd w:val="clear" w:color="auto" w:fill="auto"/>
            <w:noWrap/>
            <w:vAlign w:val="center"/>
            <w:hideMark/>
          </w:tcPr>
          <w:p w14:paraId="6D3AA6C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423</w:t>
            </w:r>
          </w:p>
        </w:tc>
        <w:tc>
          <w:tcPr>
            <w:tcW w:w="787" w:type="pct"/>
            <w:tcBorders>
              <w:top w:val="nil"/>
              <w:left w:val="nil"/>
              <w:bottom w:val="single" w:sz="8" w:space="0" w:color="auto"/>
              <w:right w:val="single" w:sz="8" w:space="0" w:color="auto"/>
            </w:tcBorders>
            <w:shd w:val="clear" w:color="auto" w:fill="auto"/>
            <w:vAlign w:val="center"/>
            <w:hideMark/>
          </w:tcPr>
          <w:p w14:paraId="7E1E068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485" w:type="pct"/>
            <w:tcBorders>
              <w:top w:val="nil"/>
              <w:left w:val="nil"/>
              <w:bottom w:val="single" w:sz="8" w:space="0" w:color="auto"/>
              <w:right w:val="single" w:sz="8" w:space="0" w:color="auto"/>
            </w:tcBorders>
            <w:shd w:val="clear" w:color="auto" w:fill="auto"/>
            <w:noWrap/>
            <w:vAlign w:val="center"/>
            <w:hideMark/>
          </w:tcPr>
          <w:p w14:paraId="60ED2CD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03.371.787/0001-96</w:t>
            </w:r>
          </w:p>
        </w:tc>
        <w:tc>
          <w:tcPr>
            <w:tcW w:w="1176" w:type="pct"/>
            <w:tcBorders>
              <w:top w:val="nil"/>
              <w:left w:val="nil"/>
              <w:bottom w:val="single" w:sz="8" w:space="0" w:color="auto"/>
              <w:right w:val="single" w:sz="8" w:space="0" w:color="auto"/>
            </w:tcBorders>
            <w:shd w:val="clear" w:color="auto" w:fill="auto"/>
            <w:vAlign w:val="center"/>
            <w:hideMark/>
          </w:tcPr>
          <w:p w14:paraId="05DE8FE0" w14:textId="77777777" w:rsidR="004C3514" w:rsidRPr="005D7E34" w:rsidRDefault="004C3514" w:rsidP="00A32C10">
            <w:pPr>
              <w:rPr>
                <w:rFonts w:ascii="Ebrima" w:hAnsi="Ebrima" w:cs="Calibri"/>
                <w:sz w:val="18"/>
                <w:szCs w:val="18"/>
              </w:rPr>
            </w:pPr>
            <w:r w:rsidRPr="005D7E34">
              <w:rPr>
                <w:rFonts w:ascii="Ebrima" w:hAnsi="Ebrima" w:cs="Calibri"/>
                <w:sz w:val="18"/>
                <w:szCs w:val="18"/>
              </w:rPr>
              <w:t>INKOR ARGAMASSA BRANCA</w:t>
            </w:r>
          </w:p>
        </w:tc>
      </w:tr>
      <w:tr w:rsidR="004C3514" w:rsidRPr="005D7E34" w14:paraId="2BE6535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F868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BC5D0E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EECD94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F57858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2096380</w:t>
            </w:r>
          </w:p>
        </w:tc>
        <w:tc>
          <w:tcPr>
            <w:tcW w:w="388" w:type="pct"/>
            <w:tcBorders>
              <w:top w:val="nil"/>
              <w:left w:val="nil"/>
              <w:bottom w:val="single" w:sz="8" w:space="0" w:color="auto"/>
              <w:right w:val="single" w:sz="8" w:space="0" w:color="auto"/>
            </w:tcBorders>
            <w:shd w:val="clear" w:color="auto" w:fill="auto"/>
            <w:noWrap/>
            <w:vAlign w:val="center"/>
            <w:hideMark/>
          </w:tcPr>
          <w:p w14:paraId="4BAB647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20/01/2021</w:t>
            </w:r>
          </w:p>
        </w:tc>
        <w:tc>
          <w:tcPr>
            <w:tcW w:w="365" w:type="pct"/>
            <w:tcBorders>
              <w:top w:val="nil"/>
              <w:left w:val="nil"/>
              <w:bottom w:val="single" w:sz="8" w:space="0" w:color="auto"/>
              <w:right w:val="single" w:sz="8" w:space="0" w:color="auto"/>
            </w:tcBorders>
            <w:shd w:val="clear" w:color="auto" w:fill="auto"/>
            <w:noWrap/>
            <w:vAlign w:val="center"/>
            <w:hideMark/>
          </w:tcPr>
          <w:p w14:paraId="093AE95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3.246,27</w:t>
            </w:r>
          </w:p>
        </w:tc>
        <w:tc>
          <w:tcPr>
            <w:tcW w:w="787" w:type="pct"/>
            <w:tcBorders>
              <w:top w:val="nil"/>
              <w:left w:val="nil"/>
              <w:bottom w:val="single" w:sz="8" w:space="0" w:color="auto"/>
              <w:right w:val="single" w:sz="8" w:space="0" w:color="auto"/>
            </w:tcBorders>
            <w:shd w:val="clear" w:color="auto" w:fill="auto"/>
            <w:vAlign w:val="center"/>
            <w:hideMark/>
          </w:tcPr>
          <w:p w14:paraId="3415EDC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PORTOBELLO </w:t>
            </w:r>
          </w:p>
        </w:tc>
        <w:tc>
          <w:tcPr>
            <w:tcW w:w="485" w:type="pct"/>
            <w:tcBorders>
              <w:top w:val="nil"/>
              <w:left w:val="nil"/>
              <w:bottom w:val="single" w:sz="8" w:space="0" w:color="auto"/>
              <w:right w:val="single" w:sz="8" w:space="0" w:color="auto"/>
            </w:tcBorders>
            <w:shd w:val="clear" w:color="000000" w:fill="FFFFFF"/>
            <w:vAlign w:val="center"/>
            <w:hideMark/>
          </w:tcPr>
          <w:p w14:paraId="48505A0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83.475.913/0002-72</w:t>
            </w:r>
          </w:p>
        </w:tc>
        <w:tc>
          <w:tcPr>
            <w:tcW w:w="1176" w:type="pct"/>
            <w:tcBorders>
              <w:top w:val="nil"/>
              <w:left w:val="nil"/>
              <w:bottom w:val="single" w:sz="8" w:space="0" w:color="auto"/>
              <w:right w:val="single" w:sz="8" w:space="0" w:color="auto"/>
            </w:tcBorders>
            <w:shd w:val="clear" w:color="auto" w:fill="auto"/>
            <w:vAlign w:val="center"/>
            <w:hideMark/>
          </w:tcPr>
          <w:p w14:paraId="4D9A1A0D" w14:textId="77777777" w:rsidR="004C3514" w:rsidRPr="005D7E34" w:rsidRDefault="004C3514" w:rsidP="00A32C10">
            <w:pPr>
              <w:rPr>
                <w:rFonts w:ascii="Ebrima" w:hAnsi="Ebrima" w:cs="Calibri"/>
                <w:sz w:val="18"/>
                <w:szCs w:val="18"/>
              </w:rPr>
            </w:pPr>
            <w:r w:rsidRPr="005D7E34">
              <w:rPr>
                <w:rFonts w:ascii="Ebrima" w:hAnsi="Ebrima" w:cs="Calibri"/>
                <w:sz w:val="18"/>
                <w:szCs w:val="18"/>
              </w:rPr>
              <w:t>IDEA BIANCO</w:t>
            </w:r>
          </w:p>
        </w:tc>
      </w:tr>
      <w:tr w:rsidR="004C3514" w:rsidRPr="005D7E34" w14:paraId="59CB5C7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17282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96C8FA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4CFBC9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0825B7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8933</w:t>
            </w:r>
          </w:p>
        </w:tc>
        <w:tc>
          <w:tcPr>
            <w:tcW w:w="388" w:type="pct"/>
            <w:tcBorders>
              <w:top w:val="nil"/>
              <w:left w:val="nil"/>
              <w:bottom w:val="single" w:sz="8" w:space="0" w:color="auto"/>
              <w:right w:val="single" w:sz="8" w:space="0" w:color="auto"/>
            </w:tcBorders>
            <w:shd w:val="clear" w:color="auto" w:fill="auto"/>
            <w:noWrap/>
            <w:vAlign w:val="center"/>
            <w:hideMark/>
          </w:tcPr>
          <w:p w14:paraId="03FC056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76680F1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865,6</w:t>
            </w:r>
          </w:p>
        </w:tc>
        <w:tc>
          <w:tcPr>
            <w:tcW w:w="787" w:type="pct"/>
            <w:tcBorders>
              <w:top w:val="nil"/>
              <w:left w:val="nil"/>
              <w:bottom w:val="single" w:sz="8" w:space="0" w:color="auto"/>
              <w:right w:val="single" w:sz="8" w:space="0" w:color="auto"/>
            </w:tcBorders>
            <w:shd w:val="clear" w:color="auto" w:fill="auto"/>
            <w:vAlign w:val="center"/>
            <w:hideMark/>
          </w:tcPr>
          <w:p w14:paraId="1117DAE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RESSEG DISTRIBUIDORA</w:t>
            </w:r>
          </w:p>
        </w:tc>
        <w:tc>
          <w:tcPr>
            <w:tcW w:w="485" w:type="pct"/>
            <w:tcBorders>
              <w:top w:val="nil"/>
              <w:left w:val="nil"/>
              <w:bottom w:val="single" w:sz="8" w:space="0" w:color="auto"/>
              <w:right w:val="single" w:sz="8" w:space="0" w:color="auto"/>
            </w:tcBorders>
            <w:shd w:val="clear" w:color="000000" w:fill="FFFFFF"/>
            <w:vAlign w:val="center"/>
            <w:hideMark/>
          </w:tcPr>
          <w:p w14:paraId="5B36430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30.229.316/0001-10</w:t>
            </w:r>
          </w:p>
        </w:tc>
        <w:tc>
          <w:tcPr>
            <w:tcW w:w="1176" w:type="pct"/>
            <w:tcBorders>
              <w:top w:val="nil"/>
              <w:left w:val="nil"/>
              <w:bottom w:val="single" w:sz="8" w:space="0" w:color="auto"/>
              <w:right w:val="single" w:sz="8" w:space="0" w:color="auto"/>
            </w:tcBorders>
            <w:shd w:val="clear" w:color="auto" w:fill="auto"/>
            <w:vAlign w:val="center"/>
            <w:hideMark/>
          </w:tcPr>
          <w:p w14:paraId="4BB7808C" w14:textId="77777777" w:rsidR="004C3514" w:rsidRPr="005D7E34" w:rsidRDefault="004C3514" w:rsidP="00A32C10">
            <w:pPr>
              <w:rPr>
                <w:rFonts w:ascii="Ebrima" w:hAnsi="Ebrima" w:cs="Calibri"/>
                <w:sz w:val="18"/>
                <w:szCs w:val="18"/>
              </w:rPr>
            </w:pPr>
            <w:r w:rsidRPr="005D7E34">
              <w:rPr>
                <w:rFonts w:ascii="Ebrima" w:hAnsi="Ebrima" w:cs="Calibri"/>
                <w:sz w:val="18"/>
                <w:szCs w:val="18"/>
              </w:rPr>
              <w:t>LONA PRETA</w:t>
            </w:r>
          </w:p>
        </w:tc>
      </w:tr>
      <w:tr w:rsidR="004C3514" w:rsidRPr="005D7E34" w14:paraId="26F95CE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A81B3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12A390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BDB502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79FF83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30</w:t>
            </w:r>
          </w:p>
        </w:tc>
        <w:tc>
          <w:tcPr>
            <w:tcW w:w="388" w:type="pct"/>
            <w:tcBorders>
              <w:top w:val="nil"/>
              <w:left w:val="nil"/>
              <w:bottom w:val="single" w:sz="8" w:space="0" w:color="auto"/>
              <w:right w:val="single" w:sz="8" w:space="0" w:color="auto"/>
            </w:tcBorders>
            <w:shd w:val="clear" w:color="auto" w:fill="auto"/>
            <w:noWrap/>
            <w:vAlign w:val="center"/>
            <w:hideMark/>
          </w:tcPr>
          <w:p w14:paraId="3F02011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14/01/2021</w:t>
            </w:r>
          </w:p>
        </w:tc>
        <w:tc>
          <w:tcPr>
            <w:tcW w:w="365" w:type="pct"/>
            <w:tcBorders>
              <w:top w:val="nil"/>
              <w:left w:val="nil"/>
              <w:bottom w:val="single" w:sz="8" w:space="0" w:color="auto"/>
              <w:right w:val="single" w:sz="8" w:space="0" w:color="auto"/>
            </w:tcBorders>
            <w:shd w:val="clear" w:color="auto" w:fill="auto"/>
            <w:noWrap/>
            <w:vAlign w:val="center"/>
            <w:hideMark/>
          </w:tcPr>
          <w:p w14:paraId="4AEFADA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450</w:t>
            </w:r>
          </w:p>
        </w:tc>
        <w:tc>
          <w:tcPr>
            <w:tcW w:w="787" w:type="pct"/>
            <w:tcBorders>
              <w:top w:val="nil"/>
              <w:left w:val="nil"/>
              <w:bottom w:val="single" w:sz="8" w:space="0" w:color="auto"/>
              <w:right w:val="single" w:sz="8" w:space="0" w:color="auto"/>
            </w:tcBorders>
            <w:shd w:val="clear" w:color="auto" w:fill="auto"/>
            <w:vAlign w:val="center"/>
            <w:hideMark/>
          </w:tcPr>
          <w:p w14:paraId="67E606F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485" w:type="pct"/>
            <w:tcBorders>
              <w:top w:val="nil"/>
              <w:left w:val="nil"/>
              <w:bottom w:val="single" w:sz="8" w:space="0" w:color="auto"/>
              <w:right w:val="single" w:sz="8" w:space="0" w:color="auto"/>
            </w:tcBorders>
            <w:shd w:val="clear" w:color="auto" w:fill="auto"/>
            <w:noWrap/>
            <w:vAlign w:val="center"/>
            <w:hideMark/>
          </w:tcPr>
          <w:p w14:paraId="7EA6BC2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00.071.031/0001-33</w:t>
            </w:r>
          </w:p>
        </w:tc>
        <w:tc>
          <w:tcPr>
            <w:tcW w:w="1176" w:type="pct"/>
            <w:tcBorders>
              <w:top w:val="nil"/>
              <w:left w:val="nil"/>
              <w:bottom w:val="single" w:sz="8" w:space="0" w:color="auto"/>
              <w:right w:val="single" w:sz="8" w:space="0" w:color="auto"/>
            </w:tcBorders>
            <w:shd w:val="clear" w:color="auto" w:fill="auto"/>
            <w:vAlign w:val="center"/>
            <w:hideMark/>
          </w:tcPr>
          <w:p w14:paraId="5D8DE0E3" w14:textId="77777777" w:rsidR="004C3514" w:rsidRPr="005D7E34" w:rsidRDefault="004C3514" w:rsidP="00A32C10">
            <w:pPr>
              <w:rPr>
                <w:rFonts w:ascii="Ebrima" w:hAnsi="Ebrima" w:cs="Calibri"/>
                <w:sz w:val="18"/>
                <w:szCs w:val="18"/>
              </w:rPr>
            </w:pPr>
            <w:r w:rsidRPr="005D7E34">
              <w:rPr>
                <w:rFonts w:ascii="Ebrima" w:hAnsi="Ebrima" w:cs="Calibri"/>
                <w:sz w:val="18"/>
                <w:szCs w:val="18"/>
              </w:rPr>
              <w:t>LIMPEZA E MANUTENÇÃO DO JARDIM</w:t>
            </w:r>
          </w:p>
        </w:tc>
      </w:tr>
      <w:tr w:rsidR="004C3514" w:rsidRPr="005D7E34" w14:paraId="2927BD5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76CD33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4F0D18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5A235D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AF8CCE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32</w:t>
            </w:r>
          </w:p>
        </w:tc>
        <w:tc>
          <w:tcPr>
            <w:tcW w:w="388" w:type="pct"/>
            <w:tcBorders>
              <w:top w:val="nil"/>
              <w:left w:val="nil"/>
              <w:bottom w:val="single" w:sz="8" w:space="0" w:color="auto"/>
              <w:right w:val="single" w:sz="8" w:space="0" w:color="auto"/>
            </w:tcBorders>
            <w:shd w:val="clear" w:color="auto" w:fill="auto"/>
            <w:noWrap/>
            <w:vAlign w:val="center"/>
            <w:hideMark/>
          </w:tcPr>
          <w:p w14:paraId="05DA8D0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14/01/2021</w:t>
            </w:r>
          </w:p>
        </w:tc>
        <w:tc>
          <w:tcPr>
            <w:tcW w:w="365" w:type="pct"/>
            <w:tcBorders>
              <w:top w:val="nil"/>
              <w:left w:val="nil"/>
              <w:bottom w:val="single" w:sz="8" w:space="0" w:color="auto"/>
              <w:right w:val="single" w:sz="8" w:space="0" w:color="auto"/>
            </w:tcBorders>
            <w:shd w:val="clear" w:color="auto" w:fill="auto"/>
            <w:noWrap/>
            <w:vAlign w:val="center"/>
            <w:hideMark/>
          </w:tcPr>
          <w:p w14:paraId="2C61BCE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450</w:t>
            </w:r>
          </w:p>
        </w:tc>
        <w:tc>
          <w:tcPr>
            <w:tcW w:w="787" w:type="pct"/>
            <w:tcBorders>
              <w:top w:val="nil"/>
              <w:left w:val="nil"/>
              <w:bottom w:val="single" w:sz="8" w:space="0" w:color="auto"/>
              <w:right w:val="single" w:sz="8" w:space="0" w:color="auto"/>
            </w:tcBorders>
            <w:shd w:val="clear" w:color="auto" w:fill="auto"/>
            <w:vAlign w:val="center"/>
            <w:hideMark/>
          </w:tcPr>
          <w:p w14:paraId="3C97F46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485" w:type="pct"/>
            <w:tcBorders>
              <w:top w:val="nil"/>
              <w:left w:val="nil"/>
              <w:bottom w:val="single" w:sz="8" w:space="0" w:color="auto"/>
              <w:right w:val="single" w:sz="8" w:space="0" w:color="auto"/>
            </w:tcBorders>
            <w:shd w:val="clear" w:color="auto" w:fill="auto"/>
            <w:noWrap/>
            <w:vAlign w:val="center"/>
            <w:hideMark/>
          </w:tcPr>
          <w:p w14:paraId="2C8900F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00.071.031/0001-33</w:t>
            </w:r>
          </w:p>
        </w:tc>
        <w:tc>
          <w:tcPr>
            <w:tcW w:w="1176" w:type="pct"/>
            <w:tcBorders>
              <w:top w:val="nil"/>
              <w:left w:val="nil"/>
              <w:bottom w:val="single" w:sz="8" w:space="0" w:color="auto"/>
              <w:right w:val="single" w:sz="8" w:space="0" w:color="auto"/>
            </w:tcBorders>
            <w:shd w:val="clear" w:color="auto" w:fill="auto"/>
            <w:vAlign w:val="center"/>
            <w:hideMark/>
          </w:tcPr>
          <w:p w14:paraId="1EF7F2BB" w14:textId="77777777" w:rsidR="004C3514" w:rsidRPr="005D7E34" w:rsidRDefault="004C3514" w:rsidP="00A32C10">
            <w:pPr>
              <w:rPr>
                <w:rFonts w:ascii="Ebrima" w:hAnsi="Ebrima" w:cs="Calibri"/>
                <w:sz w:val="18"/>
                <w:szCs w:val="18"/>
              </w:rPr>
            </w:pPr>
            <w:r w:rsidRPr="005D7E34">
              <w:rPr>
                <w:rFonts w:ascii="Ebrima" w:hAnsi="Ebrima" w:cs="Calibri"/>
                <w:sz w:val="18"/>
                <w:szCs w:val="18"/>
              </w:rPr>
              <w:t>LIMPEZA E MANUTENÇÃO DO JARDIM</w:t>
            </w:r>
          </w:p>
        </w:tc>
      </w:tr>
      <w:tr w:rsidR="004C3514" w:rsidRPr="005D7E34" w14:paraId="34E794F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97581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1A7D7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C4CDAE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B75EC0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37</w:t>
            </w:r>
          </w:p>
        </w:tc>
        <w:tc>
          <w:tcPr>
            <w:tcW w:w="388" w:type="pct"/>
            <w:tcBorders>
              <w:top w:val="nil"/>
              <w:left w:val="nil"/>
              <w:bottom w:val="single" w:sz="8" w:space="0" w:color="auto"/>
              <w:right w:val="single" w:sz="8" w:space="0" w:color="auto"/>
            </w:tcBorders>
            <w:shd w:val="clear" w:color="auto" w:fill="auto"/>
            <w:noWrap/>
            <w:vAlign w:val="center"/>
            <w:hideMark/>
          </w:tcPr>
          <w:p w14:paraId="15ED109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11/03/2021</w:t>
            </w:r>
          </w:p>
        </w:tc>
        <w:tc>
          <w:tcPr>
            <w:tcW w:w="365" w:type="pct"/>
            <w:tcBorders>
              <w:top w:val="nil"/>
              <w:left w:val="nil"/>
              <w:bottom w:val="single" w:sz="8" w:space="0" w:color="auto"/>
              <w:right w:val="single" w:sz="8" w:space="0" w:color="auto"/>
            </w:tcBorders>
            <w:shd w:val="clear" w:color="auto" w:fill="auto"/>
            <w:noWrap/>
            <w:vAlign w:val="center"/>
            <w:hideMark/>
          </w:tcPr>
          <w:p w14:paraId="42A2BD0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450</w:t>
            </w:r>
          </w:p>
        </w:tc>
        <w:tc>
          <w:tcPr>
            <w:tcW w:w="787" w:type="pct"/>
            <w:tcBorders>
              <w:top w:val="nil"/>
              <w:left w:val="nil"/>
              <w:bottom w:val="single" w:sz="8" w:space="0" w:color="auto"/>
              <w:right w:val="single" w:sz="8" w:space="0" w:color="auto"/>
            </w:tcBorders>
            <w:shd w:val="clear" w:color="auto" w:fill="auto"/>
            <w:vAlign w:val="center"/>
            <w:hideMark/>
          </w:tcPr>
          <w:p w14:paraId="783ADAF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485" w:type="pct"/>
            <w:tcBorders>
              <w:top w:val="nil"/>
              <w:left w:val="nil"/>
              <w:bottom w:val="single" w:sz="8" w:space="0" w:color="auto"/>
              <w:right w:val="single" w:sz="8" w:space="0" w:color="auto"/>
            </w:tcBorders>
            <w:shd w:val="clear" w:color="auto" w:fill="auto"/>
            <w:noWrap/>
            <w:vAlign w:val="center"/>
            <w:hideMark/>
          </w:tcPr>
          <w:p w14:paraId="04EFD1C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00.071.031/0001-33</w:t>
            </w:r>
          </w:p>
        </w:tc>
        <w:tc>
          <w:tcPr>
            <w:tcW w:w="1176" w:type="pct"/>
            <w:tcBorders>
              <w:top w:val="nil"/>
              <w:left w:val="nil"/>
              <w:bottom w:val="single" w:sz="8" w:space="0" w:color="auto"/>
              <w:right w:val="single" w:sz="8" w:space="0" w:color="auto"/>
            </w:tcBorders>
            <w:shd w:val="clear" w:color="auto" w:fill="auto"/>
            <w:vAlign w:val="center"/>
            <w:hideMark/>
          </w:tcPr>
          <w:p w14:paraId="7F4FD692" w14:textId="77777777" w:rsidR="004C3514" w:rsidRPr="005D7E34" w:rsidRDefault="004C3514" w:rsidP="00A32C10">
            <w:pPr>
              <w:rPr>
                <w:rFonts w:ascii="Ebrima" w:hAnsi="Ebrima" w:cs="Calibri"/>
                <w:sz w:val="18"/>
                <w:szCs w:val="18"/>
              </w:rPr>
            </w:pPr>
            <w:r w:rsidRPr="005D7E34">
              <w:rPr>
                <w:rFonts w:ascii="Ebrima" w:hAnsi="Ebrima" w:cs="Calibri"/>
                <w:sz w:val="18"/>
                <w:szCs w:val="18"/>
              </w:rPr>
              <w:t>LIMPEZA E MANUTENÇÃO DO JARDIM</w:t>
            </w:r>
          </w:p>
        </w:tc>
      </w:tr>
      <w:tr w:rsidR="004C3514" w:rsidRPr="005D7E34" w14:paraId="17D8835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4B111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1DA6F4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3EBAFD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3C4A12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143470</w:t>
            </w:r>
          </w:p>
        </w:tc>
        <w:tc>
          <w:tcPr>
            <w:tcW w:w="388" w:type="pct"/>
            <w:tcBorders>
              <w:top w:val="nil"/>
              <w:left w:val="nil"/>
              <w:bottom w:val="single" w:sz="8" w:space="0" w:color="auto"/>
              <w:right w:val="single" w:sz="8" w:space="0" w:color="auto"/>
            </w:tcBorders>
            <w:shd w:val="clear" w:color="auto" w:fill="auto"/>
            <w:noWrap/>
            <w:vAlign w:val="center"/>
            <w:hideMark/>
          </w:tcPr>
          <w:p w14:paraId="3967C9F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08/04/2021</w:t>
            </w:r>
          </w:p>
        </w:tc>
        <w:tc>
          <w:tcPr>
            <w:tcW w:w="365" w:type="pct"/>
            <w:tcBorders>
              <w:top w:val="nil"/>
              <w:left w:val="nil"/>
              <w:bottom w:val="single" w:sz="8" w:space="0" w:color="auto"/>
              <w:right w:val="single" w:sz="8" w:space="0" w:color="auto"/>
            </w:tcBorders>
            <w:shd w:val="clear" w:color="auto" w:fill="auto"/>
            <w:noWrap/>
            <w:vAlign w:val="center"/>
            <w:hideMark/>
          </w:tcPr>
          <w:p w14:paraId="5DBBA5F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31.947,31</w:t>
            </w:r>
          </w:p>
        </w:tc>
        <w:tc>
          <w:tcPr>
            <w:tcW w:w="787" w:type="pct"/>
            <w:tcBorders>
              <w:top w:val="nil"/>
              <w:left w:val="nil"/>
              <w:bottom w:val="single" w:sz="8" w:space="0" w:color="auto"/>
              <w:right w:val="single" w:sz="8" w:space="0" w:color="auto"/>
            </w:tcBorders>
            <w:shd w:val="clear" w:color="auto" w:fill="auto"/>
            <w:vAlign w:val="center"/>
            <w:hideMark/>
          </w:tcPr>
          <w:p w14:paraId="02DA555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SOS ENCANADOR LTDA</w:t>
            </w:r>
          </w:p>
        </w:tc>
        <w:tc>
          <w:tcPr>
            <w:tcW w:w="485" w:type="pct"/>
            <w:tcBorders>
              <w:top w:val="nil"/>
              <w:left w:val="nil"/>
              <w:bottom w:val="single" w:sz="8" w:space="0" w:color="auto"/>
              <w:right w:val="single" w:sz="8" w:space="0" w:color="auto"/>
            </w:tcBorders>
            <w:shd w:val="clear" w:color="000000" w:fill="FFFFFF"/>
            <w:vAlign w:val="center"/>
            <w:hideMark/>
          </w:tcPr>
          <w:p w14:paraId="0D0899F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73.767.493/0001-63</w:t>
            </w:r>
          </w:p>
        </w:tc>
        <w:tc>
          <w:tcPr>
            <w:tcW w:w="1176" w:type="pct"/>
            <w:tcBorders>
              <w:top w:val="nil"/>
              <w:left w:val="nil"/>
              <w:bottom w:val="single" w:sz="8" w:space="0" w:color="auto"/>
              <w:right w:val="single" w:sz="8" w:space="0" w:color="auto"/>
            </w:tcBorders>
            <w:shd w:val="clear" w:color="auto" w:fill="auto"/>
            <w:vAlign w:val="center"/>
            <w:hideMark/>
          </w:tcPr>
          <w:p w14:paraId="1E07446B"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HIDRÁULICOS</w:t>
            </w:r>
          </w:p>
        </w:tc>
      </w:tr>
      <w:tr w:rsidR="004C3514" w:rsidRPr="005D7E34" w14:paraId="39E561E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349B2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53216B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D9ECC0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005854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142088</w:t>
            </w:r>
          </w:p>
        </w:tc>
        <w:tc>
          <w:tcPr>
            <w:tcW w:w="388" w:type="pct"/>
            <w:tcBorders>
              <w:top w:val="nil"/>
              <w:left w:val="nil"/>
              <w:bottom w:val="single" w:sz="8" w:space="0" w:color="auto"/>
              <w:right w:val="single" w:sz="8" w:space="0" w:color="auto"/>
            </w:tcBorders>
            <w:shd w:val="clear" w:color="auto" w:fill="auto"/>
            <w:noWrap/>
            <w:vAlign w:val="center"/>
            <w:hideMark/>
          </w:tcPr>
          <w:p w14:paraId="2ED5D34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15/03/2021</w:t>
            </w:r>
          </w:p>
        </w:tc>
        <w:tc>
          <w:tcPr>
            <w:tcW w:w="365" w:type="pct"/>
            <w:tcBorders>
              <w:top w:val="nil"/>
              <w:left w:val="nil"/>
              <w:bottom w:val="single" w:sz="8" w:space="0" w:color="auto"/>
              <w:right w:val="single" w:sz="8" w:space="0" w:color="auto"/>
            </w:tcBorders>
            <w:shd w:val="clear" w:color="auto" w:fill="auto"/>
            <w:noWrap/>
            <w:vAlign w:val="center"/>
            <w:hideMark/>
          </w:tcPr>
          <w:p w14:paraId="5C16006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1.291,07</w:t>
            </w:r>
          </w:p>
        </w:tc>
        <w:tc>
          <w:tcPr>
            <w:tcW w:w="787" w:type="pct"/>
            <w:tcBorders>
              <w:top w:val="nil"/>
              <w:left w:val="nil"/>
              <w:bottom w:val="single" w:sz="8" w:space="0" w:color="auto"/>
              <w:right w:val="single" w:sz="8" w:space="0" w:color="auto"/>
            </w:tcBorders>
            <w:shd w:val="clear" w:color="auto" w:fill="auto"/>
            <w:vAlign w:val="center"/>
            <w:hideMark/>
          </w:tcPr>
          <w:p w14:paraId="531AA4E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SOS ENCANADOR LTDA</w:t>
            </w:r>
          </w:p>
        </w:tc>
        <w:tc>
          <w:tcPr>
            <w:tcW w:w="485" w:type="pct"/>
            <w:tcBorders>
              <w:top w:val="nil"/>
              <w:left w:val="nil"/>
              <w:bottom w:val="single" w:sz="8" w:space="0" w:color="auto"/>
              <w:right w:val="single" w:sz="8" w:space="0" w:color="auto"/>
            </w:tcBorders>
            <w:shd w:val="clear" w:color="000000" w:fill="FFFFFF"/>
            <w:vAlign w:val="center"/>
            <w:hideMark/>
          </w:tcPr>
          <w:p w14:paraId="4034BC7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73.767.493/0001-63</w:t>
            </w:r>
          </w:p>
        </w:tc>
        <w:tc>
          <w:tcPr>
            <w:tcW w:w="1176" w:type="pct"/>
            <w:tcBorders>
              <w:top w:val="nil"/>
              <w:left w:val="nil"/>
              <w:bottom w:val="single" w:sz="8" w:space="0" w:color="auto"/>
              <w:right w:val="single" w:sz="8" w:space="0" w:color="auto"/>
            </w:tcBorders>
            <w:shd w:val="clear" w:color="auto" w:fill="auto"/>
            <w:vAlign w:val="center"/>
            <w:hideMark/>
          </w:tcPr>
          <w:p w14:paraId="422FABFA"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HIDRÁULICOS</w:t>
            </w:r>
          </w:p>
        </w:tc>
      </w:tr>
      <w:tr w:rsidR="004C3514" w:rsidRPr="005D7E34" w14:paraId="532B890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E88FD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7E3E1B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C55CC9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96AAC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86988</w:t>
            </w:r>
          </w:p>
        </w:tc>
        <w:tc>
          <w:tcPr>
            <w:tcW w:w="388" w:type="pct"/>
            <w:tcBorders>
              <w:top w:val="nil"/>
              <w:left w:val="nil"/>
              <w:bottom w:val="single" w:sz="8" w:space="0" w:color="auto"/>
              <w:right w:val="single" w:sz="8" w:space="0" w:color="auto"/>
            </w:tcBorders>
            <w:shd w:val="clear" w:color="auto" w:fill="auto"/>
            <w:noWrap/>
            <w:vAlign w:val="center"/>
            <w:hideMark/>
          </w:tcPr>
          <w:p w14:paraId="392259A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23/11/2020</w:t>
            </w:r>
          </w:p>
        </w:tc>
        <w:tc>
          <w:tcPr>
            <w:tcW w:w="365" w:type="pct"/>
            <w:tcBorders>
              <w:top w:val="nil"/>
              <w:left w:val="nil"/>
              <w:bottom w:val="single" w:sz="8" w:space="0" w:color="auto"/>
              <w:right w:val="single" w:sz="8" w:space="0" w:color="auto"/>
            </w:tcBorders>
            <w:shd w:val="clear" w:color="auto" w:fill="auto"/>
            <w:noWrap/>
            <w:vAlign w:val="center"/>
            <w:hideMark/>
          </w:tcPr>
          <w:p w14:paraId="75D7235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10.122,36</w:t>
            </w:r>
          </w:p>
        </w:tc>
        <w:tc>
          <w:tcPr>
            <w:tcW w:w="787" w:type="pct"/>
            <w:tcBorders>
              <w:top w:val="nil"/>
              <w:left w:val="nil"/>
              <w:bottom w:val="single" w:sz="8" w:space="0" w:color="auto"/>
              <w:right w:val="single" w:sz="8" w:space="0" w:color="auto"/>
            </w:tcBorders>
            <w:shd w:val="clear" w:color="auto" w:fill="auto"/>
            <w:vAlign w:val="center"/>
            <w:hideMark/>
          </w:tcPr>
          <w:p w14:paraId="5973336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STRUFALDI REVESTIMENTO CERAMICO</w:t>
            </w:r>
          </w:p>
        </w:tc>
        <w:tc>
          <w:tcPr>
            <w:tcW w:w="485" w:type="pct"/>
            <w:tcBorders>
              <w:top w:val="nil"/>
              <w:left w:val="nil"/>
              <w:bottom w:val="single" w:sz="8" w:space="0" w:color="auto"/>
              <w:right w:val="single" w:sz="8" w:space="0" w:color="auto"/>
            </w:tcBorders>
            <w:shd w:val="clear" w:color="000000" w:fill="FFFFFF"/>
            <w:vAlign w:val="center"/>
            <w:hideMark/>
          </w:tcPr>
          <w:p w14:paraId="33886AE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00.841.607/0001-02</w:t>
            </w:r>
          </w:p>
        </w:tc>
        <w:tc>
          <w:tcPr>
            <w:tcW w:w="1176" w:type="pct"/>
            <w:tcBorders>
              <w:top w:val="nil"/>
              <w:left w:val="nil"/>
              <w:bottom w:val="single" w:sz="8" w:space="0" w:color="auto"/>
              <w:right w:val="single" w:sz="8" w:space="0" w:color="auto"/>
            </w:tcBorders>
            <w:shd w:val="clear" w:color="auto" w:fill="auto"/>
            <w:vAlign w:val="center"/>
            <w:hideMark/>
          </w:tcPr>
          <w:p w14:paraId="137A3AB9" w14:textId="77777777" w:rsidR="004C3514" w:rsidRPr="005D7E34" w:rsidRDefault="004C3514" w:rsidP="00A32C10">
            <w:pPr>
              <w:rPr>
                <w:rFonts w:ascii="Ebrima" w:hAnsi="Ebrima" w:cs="Calibri"/>
                <w:sz w:val="18"/>
                <w:szCs w:val="18"/>
              </w:rPr>
            </w:pPr>
            <w:r w:rsidRPr="005D7E34">
              <w:rPr>
                <w:rFonts w:ascii="Ebrima" w:hAnsi="Ebrima" w:cs="Calibri"/>
                <w:sz w:val="18"/>
                <w:szCs w:val="18"/>
              </w:rPr>
              <w:t>GIBRALTAR TELADO INTERCALADO</w:t>
            </w:r>
          </w:p>
        </w:tc>
      </w:tr>
      <w:tr w:rsidR="004C3514" w:rsidRPr="005D7E34" w14:paraId="3553385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347F6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1084C3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65FA90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EE33D7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437346</w:t>
            </w:r>
          </w:p>
        </w:tc>
        <w:tc>
          <w:tcPr>
            <w:tcW w:w="388" w:type="pct"/>
            <w:tcBorders>
              <w:top w:val="nil"/>
              <w:left w:val="nil"/>
              <w:bottom w:val="single" w:sz="8" w:space="0" w:color="auto"/>
              <w:right w:val="single" w:sz="8" w:space="0" w:color="auto"/>
            </w:tcBorders>
            <w:shd w:val="clear" w:color="auto" w:fill="auto"/>
            <w:noWrap/>
            <w:vAlign w:val="center"/>
            <w:hideMark/>
          </w:tcPr>
          <w:p w14:paraId="5EBAD21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17/03/2021</w:t>
            </w:r>
          </w:p>
        </w:tc>
        <w:tc>
          <w:tcPr>
            <w:tcW w:w="365" w:type="pct"/>
            <w:tcBorders>
              <w:top w:val="nil"/>
              <w:left w:val="nil"/>
              <w:bottom w:val="single" w:sz="8" w:space="0" w:color="auto"/>
              <w:right w:val="single" w:sz="8" w:space="0" w:color="auto"/>
            </w:tcBorders>
            <w:shd w:val="clear" w:color="auto" w:fill="auto"/>
            <w:noWrap/>
            <w:vAlign w:val="center"/>
            <w:hideMark/>
          </w:tcPr>
          <w:p w14:paraId="401B2CA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3.680,00</w:t>
            </w:r>
          </w:p>
        </w:tc>
        <w:tc>
          <w:tcPr>
            <w:tcW w:w="787" w:type="pct"/>
            <w:tcBorders>
              <w:top w:val="nil"/>
              <w:left w:val="nil"/>
              <w:bottom w:val="single" w:sz="8" w:space="0" w:color="auto"/>
              <w:right w:val="single" w:sz="8" w:space="0" w:color="auto"/>
            </w:tcBorders>
            <w:shd w:val="clear" w:color="auto" w:fill="auto"/>
            <w:vAlign w:val="center"/>
            <w:hideMark/>
          </w:tcPr>
          <w:p w14:paraId="6D8CCA2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SUPREMO CIMENTOS</w:t>
            </w:r>
          </w:p>
        </w:tc>
        <w:tc>
          <w:tcPr>
            <w:tcW w:w="485" w:type="pct"/>
            <w:tcBorders>
              <w:top w:val="nil"/>
              <w:left w:val="nil"/>
              <w:bottom w:val="single" w:sz="8" w:space="0" w:color="auto"/>
              <w:right w:val="single" w:sz="8" w:space="0" w:color="auto"/>
            </w:tcBorders>
            <w:shd w:val="clear" w:color="000000" w:fill="FFFFFF"/>
            <w:vAlign w:val="center"/>
            <w:hideMark/>
          </w:tcPr>
          <w:p w14:paraId="4D33F89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05.798.883/0001-40</w:t>
            </w:r>
          </w:p>
        </w:tc>
        <w:tc>
          <w:tcPr>
            <w:tcW w:w="1176" w:type="pct"/>
            <w:tcBorders>
              <w:top w:val="nil"/>
              <w:left w:val="nil"/>
              <w:bottom w:val="single" w:sz="8" w:space="0" w:color="auto"/>
              <w:right w:val="single" w:sz="8" w:space="0" w:color="auto"/>
            </w:tcBorders>
            <w:shd w:val="clear" w:color="auto" w:fill="auto"/>
            <w:vAlign w:val="center"/>
            <w:hideMark/>
          </w:tcPr>
          <w:p w14:paraId="5DD451CE" w14:textId="77777777" w:rsidR="004C3514" w:rsidRPr="005D7E34" w:rsidRDefault="004C3514" w:rsidP="00A32C10">
            <w:pPr>
              <w:rPr>
                <w:rFonts w:ascii="Ebrima" w:hAnsi="Ebrima" w:cs="Calibri"/>
                <w:sz w:val="18"/>
                <w:szCs w:val="18"/>
              </w:rPr>
            </w:pPr>
            <w:r w:rsidRPr="005D7E34">
              <w:rPr>
                <w:rFonts w:ascii="Ebrima" w:hAnsi="Ebrima" w:cs="Calibri"/>
                <w:sz w:val="18"/>
                <w:szCs w:val="18"/>
              </w:rPr>
              <w:t>CIMENTO ENSACADO CPII</w:t>
            </w:r>
          </w:p>
        </w:tc>
      </w:tr>
      <w:tr w:rsidR="004C3514" w:rsidRPr="005D7E34" w14:paraId="532A885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A4EF5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67DD97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50D227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3F026D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432918</w:t>
            </w:r>
          </w:p>
        </w:tc>
        <w:tc>
          <w:tcPr>
            <w:tcW w:w="388" w:type="pct"/>
            <w:tcBorders>
              <w:top w:val="nil"/>
              <w:left w:val="nil"/>
              <w:bottom w:val="single" w:sz="8" w:space="0" w:color="auto"/>
              <w:right w:val="single" w:sz="8" w:space="0" w:color="auto"/>
            </w:tcBorders>
            <w:shd w:val="clear" w:color="auto" w:fill="auto"/>
            <w:noWrap/>
            <w:vAlign w:val="center"/>
            <w:hideMark/>
          </w:tcPr>
          <w:p w14:paraId="3F0DF5D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19/01/2021</w:t>
            </w:r>
          </w:p>
        </w:tc>
        <w:tc>
          <w:tcPr>
            <w:tcW w:w="365" w:type="pct"/>
            <w:tcBorders>
              <w:top w:val="nil"/>
              <w:left w:val="nil"/>
              <w:bottom w:val="single" w:sz="8" w:space="0" w:color="auto"/>
              <w:right w:val="single" w:sz="8" w:space="0" w:color="auto"/>
            </w:tcBorders>
            <w:shd w:val="clear" w:color="auto" w:fill="auto"/>
            <w:noWrap/>
            <w:vAlign w:val="center"/>
            <w:hideMark/>
          </w:tcPr>
          <w:p w14:paraId="159E2C9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2.799,60</w:t>
            </w:r>
          </w:p>
        </w:tc>
        <w:tc>
          <w:tcPr>
            <w:tcW w:w="787" w:type="pct"/>
            <w:tcBorders>
              <w:top w:val="nil"/>
              <w:left w:val="nil"/>
              <w:bottom w:val="single" w:sz="8" w:space="0" w:color="auto"/>
              <w:right w:val="single" w:sz="8" w:space="0" w:color="auto"/>
            </w:tcBorders>
            <w:shd w:val="clear" w:color="auto" w:fill="auto"/>
            <w:vAlign w:val="center"/>
            <w:hideMark/>
          </w:tcPr>
          <w:p w14:paraId="7021D97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SUPREMO CIMENTOS</w:t>
            </w:r>
          </w:p>
        </w:tc>
        <w:tc>
          <w:tcPr>
            <w:tcW w:w="485" w:type="pct"/>
            <w:tcBorders>
              <w:top w:val="nil"/>
              <w:left w:val="nil"/>
              <w:bottom w:val="single" w:sz="8" w:space="0" w:color="auto"/>
              <w:right w:val="single" w:sz="8" w:space="0" w:color="auto"/>
            </w:tcBorders>
            <w:shd w:val="clear" w:color="000000" w:fill="FFFFFF"/>
            <w:vAlign w:val="center"/>
            <w:hideMark/>
          </w:tcPr>
          <w:p w14:paraId="5D9FF1E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05.798.883/0001-40</w:t>
            </w:r>
          </w:p>
        </w:tc>
        <w:tc>
          <w:tcPr>
            <w:tcW w:w="1176" w:type="pct"/>
            <w:tcBorders>
              <w:top w:val="nil"/>
              <w:left w:val="nil"/>
              <w:bottom w:val="single" w:sz="8" w:space="0" w:color="auto"/>
              <w:right w:val="single" w:sz="8" w:space="0" w:color="auto"/>
            </w:tcBorders>
            <w:shd w:val="clear" w:color="auto" w:fill="auto"/>
            <w:vAlign w:val="center"/>
            <w:hideMark/>
          </w:tcPr>
          <w:p w14:paraId="5C0F5486" w14:textId="77777777" w:rsidR="004C3514" w:rsidRPr="005D7E34" w:rsidRDefault="004C3514" w:rsidP="00A32C10">
            <w:pPr>
              <w:rPr>
                <w:rFonts w:ascii="Ebrima" w:hAnsi="Ebrima" w:cs="Calibri"/>
                <w:sz w:val="18"/>
                <w:szCs w:val="18"/>
              </w:rPr>
            </w:pPr>
            <w:r w:rsidRPr="005D7E34">
              <w:rPr>
                <w:rFonts w:ascii="Ebrima" w:hAnsi="Ebrima" w:cs="Calibri"/>
                <w:sz w:val="18"/>
                <w:szCs w:val="18"/>
              </w:rPr>
              <w:t>CIMENTO ENSACADO CPII</w:t>
            </w:r>
          </w:p>
        </w:tc>
      </w:tr>
      <w:tr w:rsidR="004C3514" w:rsidRPr="005D7E34" w14:paraId="7C7BD56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BCA45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CFA067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ED78B3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E0420A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1573</w:t>
            </w:r>
          </w:p>
        </w:tc>
        <w:tc>
          <w:tcPr>
            <w:tcW w:w="388" w:type="pct"/>
            <w:tcBorders>
              <w:top w:val="nil"/>
              <w:left w:val="nil"/>
              <w:bottom w:val="single" w:sz="8" w:space="0" w:color="auto"/>
              <w:right w:val="single" w:sz="8" w:space="0" w:color="auto"/>
            </w:tcBorders>
            <w:shd w:val="clear" w:color="auto" w:fill="auto"/>
            <w:noWrap/>
            <w:vAlign w:val="center"/>
            <w:hideMark/>
          </w:tcPr>
          <w:p w14:paraId="6F65B40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10/08/2020</w:t>
            </w:r>
          </w:p>
        </w:tc>
        <w:tc>
          <w:tcPr>
            <w:tcW w:w="365" w:type="pct"/>
            <w:tcBorders>
              <w:top w:val="nil"/>
              <w:left w:val="nil"/>
              <w:bottom w:val="single" w:sz="8" w:space="0" w:color="auto"/>
              <w:right w:val="single" w:sz="8" w:space="0" w:color="auto"/>
            </w:tcBorders>
            <w:shd w:val="clear" w:color="auto" w:fill="auto"/>
            <w:noWrap/>
            <w:vAlign w:val="center"/>
            <w:hideMark/>
          </w:tcPr>
          <w:p w14:paraId="2BB973E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267.054,70</w:t>
            </w:r>
          </w:p>
        </w:tc>
        <w:tc>
          <w:tcPr>
            <w:tcW w:w="787" w:type="pct"/>
            <w:tcBorders>
              <w:top w:val="nil"/>
              <w:left w:val="nil"/>
              <w:bottom w:val="single" w:sz="8" w:space="0" w:color="auto"/>
              <w:right w:val="single" w:sz="8" w:space="0" w:color="auto"/>
            </w:tcBorders>
            <w:shd w:val="clear" w:color="auto" w:fill="auto"/>
            <w:vAlign w:val="center"/>
            <w:hideMark/>
          </w:tcPr>
          <w:p w14:paraId="04A101E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TERRA BRASIL COM LTDA</w:t>
            </w:r>
          </w:p>
        </w:tc>
        <w:tc>
          <w:tcPr>
            <w:tcW w:w="485" w:type="pct"/>
            <w:tcBorders>
              <w:top w:val="nil"/>
              <w:left w:val="nil"/>
              <w:bottom w:val="single" w:sz="8" w:space="0" w:color="auto"/>
              <w:right w:val="single" w:sz="8" w:space="0" w:color="auto"/>
            </w:tcBorders>
            <w:shd w:val="clear" w:color="auto" w:fill="auto"/>
            <w:noWrap/>
            <w:vAlign w:val="center"/>
            <w:hideMark/>
          </w:tcPr>
          <w:p w14:paraId="2FD1996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07.458.077/0001-59</w:t>
            </w:r>
          </w:p>
        </w:tc>
        <w:tc>
          <w:tcPr>
            <w:tcW w:w="1176" w:type="pct"/>
            <w:tcBorders>
              <w:top w:val="nil"/>
              <w:left w:val="nil"/>
              <w:bottom w:val="single" w:sz="8" w:space="0" w:color="auto"/>
              <w:right w:val="single" w:sz="8" w:space="0" w:color="auto"/>
            </w:tcBorders>
            <w:shd w:val="clear" w:color="auto" w:fill="auto"/>
            <w:vAlign w:val="center"/>
            <w:hideMark/>
          </w:tcPr>
          <w:p w14:paraId="16F6287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Locação de Equipamentos Para Aterro</w:t>
            </w:r>
          </w:p>
        </w:tc>
      </w:tr>
      <w:tr w:rsidR="004C3514" w:rsidRPr="005D7E34" w14:paraId="60B7C5E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B64DF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DD9170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C563B4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32C8EF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7112</w:t>
            </w:r>
          </w:p>
        </w:tc>
        <w:tc>
          <w:tcPr>
            <w:tcW w:w="388" w:type="pct"/>
            <w:tcBorders>
              <w:top w:val="nil"/>
              <w:left w:val="nil"/>
              <w:bottom w:val="single" w:sz="8" w:space="0" w:color="auto"/>
              <w:right w:val="single" w:sz="8" w:space="0" w:color="auto"/>
            </w:tcBorders>
            <w:shd w:val="clear" w:color="auto" w:fill="auto"/>
            <w:noWrap/>
            <w:vAlign w:val="center"/>
            <w:hideMark/>
          </w:tcPr>
          <w:p w14:paraId="2F75B64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10/08/2020</w:t>
            </w:r>
          </w:p>
        </w:tc>
        <w:tc>
          <w:tcPr>
            <w:tcW w:w="365" w:type="pct"/>
            <w:tcBorders>
              <w:top w:val="nil"/>
              <w:left w:val="nil"/>
              <w:bottom w:val="single" w:sz="8" w:space="0" w:color="auto"/>
              <w:right w:val="single" w:sz="8" w:space="0" w:color="auto"/>
            </w:tcBorders>
            <w:shd w:val="clear" w:color="auto" w:fill="auto"/>
            <w:noWrap/>
            <w:vAlign w:val="center"/>
            <w:hideMark/>
          </w:tcPr>
          <w:p w14:paraId="51DDC69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47.127,30</w:t>
            </w:r>
          </w:p>
        </w:tc>
        <w:tc>
          <w:tcPr>
            <w:tcW w:w="787" w:type="pct"/>
            <w:tcBorders>
              <w:top w:val="nil"/>
              <w:left w:val="nil"/>
              <w:bottom w:val="single" w:sz="8" w:space="0" w:color="auto"/>
              <w:right w:val="single" w:sz="8" w:space="0" w:color="auto"/>
            </w:tcBorders>
            <w:shd w:val="clear" w:color="auto" w:fill="auto"/>
            <w:vAlign w:val="center"/>
            <w:hideMark/>
          </w:tcPr>
          <w:p w14:paraId="4419373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TERRA BRASIL COM LTDA</w:t>
            </w:r>
          </w:p>
        </w:tc>
        <w:tc>
          <w:tcPr>
            <w:tcW w:w="485" w:type="pct"/>
            <w:tcBorders>
              <w:top w:val="nil"/>
              <w:left w:val="nil"/>
              <w:bottom w:val="single" w:sz="8" w:space="0" w:color="auto"/>
              <w:right w:val="single" w:sz="8" w:space="0" w:color="auto"/>
            </w:tcBorders>
            <w:shd w:val="clear" w:color="auto" w:fill="auto"/>
            <w:noWrap/>
            <w:vAlign w:val="center"/>
            <w:hideMark/>
          </w:tcPr>
          <w:p w14:paraId="166761E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07.458.077/0001-59</w:t>
            </w:r>
          </w:p>
        </w:tc>
        <w:tc>
          <w:tcPr>
            <w:tcW w:w="1176" w:type="pct"/>
            <w:tcBorders>
              <w:top w:val="nil"/>
              <w:left w:val="nil"/>
              <w:bottom w:val="single" w:sz="8" w:space="0" w:color="auto"/>
              <w:right w:val="single" w:sz="8" w:space="0" w:color="auto"/>
            </w:tcBorders>
            <w:shd w:val="clear" w:color="auto" w:fill="auto"/>
            <w:vAlign w:val="center"/>
            <w:hideMark/>
          </w:tcPr>
          <w:p w14:paraId="1724254D" w14:textId="77777777" w:rsidR="004C3514" w:rsidRPr="005D7E34" w:rsidRDefault="004C3514" w:rsidP="00A32C10">
            <w:pPr>
              <w:rPr>
                <w:rFonts w:ascii="Ebrima" w:hAnsi="Ebrima" w:cs="Calibri"/>
                <w:sz w:val="18"/>
                <w:szCs w:val="18"/>
              </w:rPr>
            </w:pPr>
            <w:r w:rsidRPr="005D7E34">
              <w:rPr>
                <w:rFonts w:ascii="Ebrima" w:hAnsi="Ebrima" w:cs="Calibri"/>
                <w:sz w:val="18"/>
                <w:szCs w:val="18"/>
              </w:rPr>
              <w:t>MÃO DE OBRA PARA ATERRO</w:t>
            </w:r>
          </w:p>
        </w:tc>
      </w:tr>
      <w:tr w:rsidR="004C3514" w:rsidRPr="005D7E34" w14:paraId="19A0D3EE"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2FFAF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CBBE3F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6F248B4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6801521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w:t>
            </w:r>
          </w:p>
        </w:tc>
        <w:tc>
          <w:tcPr>
            <w:tcW w:w="388" w:type="pct"/>
            <w:tcBorders>
              <w:top w:val="nil"/>
              <w:left w:val="nil"/>
              <w:bottom w:val="single" w:sz="8" w:space="0" w:color="auto"/>
              <w:right w:val="single" w:sz="8" w:space="0" w:color="auto"/>
            </w:tcBorders>
            <w:shd w:val="clear" w:color="auto" w:fill="auto"/>
            <w:noWrap/>
            <w:vAlign w:val="center"/>
            <w:hideMark/>
          </w:tcPr>
          <w:p w14:paraId="15B6B73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11/01/2019</w:t>
            </w:r>
          </w:p>
        </w:tc>
        <w:tc>
          <w:tcPr>
            <w:tcW w:w="365" w:type="pct"/>
            <w:tcBorders>
              <w:top w:val="nil"/>
              <w:left w:val="nil"/>
              <w:bottom w:val="single" w:sz="8" w:space="0" w:color="auto"/>
              <w:right w:val="single" w:sz="8" w:space="0" w:color="auto"/>
            </w:tcBorders>
            <w:shd w:val="clear" w:color="auto" w:fill="auto"/>
            <w:noWrap/>
            <w:vAlign w:val="center"/>
            <w:hideMark/>
          </w:tcPr>
          <w:p w14:paraId="1D9E71D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12.000,00</w:t>
            </w:r>
          </w:p>
        </w:tc>
        <w:tc>
          <w:tcPr>
            <w:tcW w:w="787" w:type="pct"/>
            <w:tcBorders>
              <w:top w:val="nil"/>
              <w:left w:val="nil"/>
              <w:bottom w:val="single" w:sz="8" w:space="0" w:color="auto"/>
              <w:right w:val="single" w:sz="8" w:space="0" w:color="auto"/>
            </w:tcBorders>
            <w:shd w:val="clear" w:color="auto" w:fill="auto"/>
            <w:vAlign w:val="center"/>
            <w:hideMark/>
          </w:tcPr>
          <w:p w14:paraId="628166C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THORUS ENGENHARIA</w:t>
            </w:r>
          </w:p>
        </w:tc>
        <w:tc>
          <w:tcPr>
            <w:tcW w:w="485" w:type="pct"/>
            <w:tcBorders>
              <w:top w:val="nil"/>
              <w:left w:val="nil"/>
              <w:bottom w:val="single" w:sz="8" w:space="0" w:color="auto"/>
              <w:right w:val="single" w:sz="8" w:space="0" w:color="auto"/>
            </w:tcBorders>
            <w:shd w:val="clear" w:color="000000" w:fill="FFFFFF"/>
            <w:vAlign w:val="center"/>
            <w:hideMark/>
          </w:tcPr>
          <w:p w14:paraId="1950797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3F50CBA2"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PROJETOS COMPLEMENTARES DE ENGENHARIA</w:t>
            </w:r>
          </w:p>
        </w:tc>
      </w:tr>
      <w:tr w:rsidR="004C3514" w:rsidRPr="005D7E34" w14:paraId="5CA3379F"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EF0F4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329EB0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2A29B23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CA7105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w:t>
            </w:r>
          </w:p>
        </w:tc>
        <w:tc>
          <w:tcPr>
            <w:tcW w:w="388" w:type="pct"/>
            <w:tcBorders>
              <w:top w:val="nil"/>
              <w:left w:val="nil"/>
              <w:bottom w:val="single" w:sz="8" w:space="0" w:color="auto"/>
              <w:right w:val="single" w:sz="8" w:space="0" w:color="auto"/>
            </w:tcBorders>
            <w:shd w:val="clear" w:color="auto" w:fill="auto"/>
            <w:noWrap/>
            <w:vAlign w:val="center"/>
            <w:hideMark/>
          </w:tcPr>
          <w:p w14:paraId="502ADF6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04/02/2019</w:t>
            </w:r>
          </w:p>
        </w:tc>
        <w:tc>
          <w:tcPr>
            <w:tcW w:w="365" w:type="pct"/>
            <w:tcBorders>
              <w:top w:val="nil"/>
              <w:left w:val="nil"/>
              <w:bottom w:val="single" w:sz="8" w:space="0" w:color="auto"/>
              <w:right w:val="single" w:sz="8" w:space="0" w:color="auto"/>
            </w:tcBorders>
            <w:shd w:val="clear" w:color="auto" w:fill="auto"/>
            <w:noWrap/>
            <w:vAlign w:val="center"/>
            <w:hideMark/>
          </w:tcPr>
          <w:p w14:paraId="17CA422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12.000,00</w:t>
            </w:r>
          </w:p>
        </w:tc>
        <w:tc>
          <w:tcPr>
            <w:tcW w:w="787" w:type="pct"/>
            <w:tcBorders>
              <w:top w:val="nil"/>
              <w:left w:val="nil"/>
              <w:bottom w:val="single" w:sz="8" w:space="0" w:color="auto"/>
              <w:right w:val="single" w:sz="8" w:space="0" w:color="auto"/>
            </w:tcBorders>
            <w:shd w:val="clear" w:color="auto" w:fill="auto"/>
            <w:vAlign w:val="center"/>
            <w:hideMark/>
          </w:tcPr>
          <w:p w14:paraId="4559693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THORUS ENGENHARIA</w:t>
            </w:r>
          </w:p>
        </w:tc>
        <w:tc>
          <w:tcPr>
            <w:tcW w:w="485" w:type="pct"/>
            <w:tcBorders>
              <w:top w:val="nil"/>
              <w:left w:val="nil"/>
              <w:bottom w:val="single" w:sz="8" w:space="0" w:color="auto"/>
              <w:right w:val="single" w:sz="8" w:space="0" w:color="auto"/>
            </w:tcBorders>
            <w:shd w:val="clear" w:color="000000" w:fill="FFFFFF"/>
            <w:vAlign w:val="center"/>
            <w:hideMark/>
          </w:tcPr>
          <w:p w14:paraId="1225B3D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4B71825E"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PROJETOS COMPLEMENTARES DE ENGENHARIA</w:t>
            </w:r>
          </w:p>
        </w:tc>
      </w:tr>
      <w:tr w:rsidR="004C3514" w:rsidRPr="005D7E34" w14:paraId="40002476"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99C90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2C2959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6DF2BA8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3EA5E4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27</w:t>
            </w:r>
          </w:p>
        </w:tc>
        <w:tc>
          <w:tcPr>
            <w:tcW w:w="388" w:type="pct"/>
            <w:tcBorders>
              <w:top w:val="nil"/>
              <w:left w:val="nil"/>
              <w:bottom w:val="single" w:sz="8" w:space="0" w:color="auto"/>
              <w:right w:val="single" w:sz="8" w:space="0" w:color="auto"/>
            </w:tcBorders>
            <w:shd w:val="clear" w:color="auto" w:fill="auto"/>
            <w:noWrap/>
            <w:vAlign w:val="center"/>
            <w:hideMark/>
          </w:tcPr>
          <w:p w14:paraId="212F9B3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01/03/2019</w:t>
            </w:r>
          </w:p>
        </w:tc>
        <w:tc>
          <w:tcPr>
            <w:tcW w:w="365" w:type="pct"/>
            <w:tcBorders>
              <w:top w:val="nil"/>
              <w:left w:val="nil"/>
              <w:bottom w:val="single" w:sz="8" w:space="0" w:color="auto"/>
              <w:right w:val="single" w:sz="8" w:space="0" w:color="auto"/>
            </w:tcBorders>
            <w:shd w:val="clear" w:color="auto" w:fill="auto"/>
            <w:noWrap/>
            <w:vAlign w:val="center"/>
            <w:hideMark/>
          </w:tcPr>
          <w:p w14:paraId="3A635E0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12.000,00</w:t>
            </w:r>
          </w:p>
        </w:tc>
        <w:tc>
          <w:tcPr>
            <w:tcW w:w="787" w:type="pct"/>
            <w:tcBorders>
              <w:top w:val="nil"/>
              <w:left w:val="nil"/>
              <w:bottom w:val="single" w:sz="8" w:space="0" w:color="auto"/>
              <w:right w:val="single" w:sz="8" w:space="0" w:color="auto"/>
            </w:tcBorders>
            <w:shd w:val="clear" w:color="auto" w:fill="auto"/>
            <w:vAlign w:val="center"/>
            <w:hideMark/>
          </w:tcPr>
          <w:p w14:paraId="111A4D5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THORUS ENGENHARIA</w:t>
            </w:r>
          </w:p>
        </w:tc>
        <w:tc>
          <w:tcPr>
            <w:tcW w:w="485" w:type="pct"/>
            <w:tcBorders>
              <w:top w:val="nil"/>
              <w:left w:val="nil"/>
              <w:bottom w:val="single" w:sz="8" w:space="0" w:color="auto"/>
              <w:right w:val="single" w:sz="8" w:space="0" w:color="auto"/>
            </w:tcBorders>
            <w:shd w:val="clear" w:color="000000" w:fill="FFFFFF"/>
            <w:vAlign w:val="center"/>
            <w:hideMark/>
          </w:tcPr>
          <w:p w14:paraId="3914E70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71F0DAA0"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PROJETOS COMPLEMENTARES DE ENGENHARIA</w:t>
            </w:r>
          </w:p>
        </w:tc>
      </w:tr>
      <w:tr w:rsidR="004C3514" w:rsidRPr="005D7E34" w14:paraId="58514C98"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8391E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281B00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344BA7B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556E95F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38</w:t>
            </w:r>
          </w:p>
        </w:tc>
        <w:tc>
          <w:tcPr>
            <w:tcW w:w="388" w:type="pct"/>
            <w:tcBorders>
              <w:top w:val="nil"/>
              <w:left w:val="nil"/>
              <w:bottom w:val="single" w:sz="8" w:space="0" w:color="auto"/>
              <w:right w:val="single" w:sz="8" w:space="0" w:color="auto"/>
            </w:tcBorders>
            <w:shd w:val="clear" w:color="auto" w:fill="auto"/>
            <w:noWrap/>
            <w:vAlign w:val="center"/>
            <w:hideMark/>
          </w:tcPr>
          <w:p w14:paraId="0E7AEC5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01/04/2019</w:t>
            </w:r>
          </w:p>
        </w:tc>
        <w:tc>
          <w:tcPr>
            <w:tcW w:w="365" w:type="pct"/>
            <w:tcBorders>
              <w:top w:val="nil"/>
              <w:left w:val="nil"/>
              <w:bottom w:val="single" w:sz="8" w:space="0" w:color="auto"/>
              <w:right w:val="single" w:sz="8" w:space="0" w:color="auto"/>
            </w:tcBorders>
            <w:shd w:val="clear" w:color="auto" w:fill="auto"/>
            <w:noWrap/>
            <w:vAlign w:val="center"/>
            <w:hideMark/>
          </w:tcPr>
          <w:p w14:paraId="1CC9520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12.000,00</w:t>
            </w:r>
          </w:p>
        </w:tc>
        <w:tc>
          <w:tcPr>
            <w:tcW w:w="787" w:type="pct"/>
            <w:tcBorders>
              <w:top w:val="nil"/>
              <w:left w:val="nil"/>
              <w:bottom w:val="single" w:sz="8" w:space="0" w:color="auto"/>
              <w:right w:val="single" w:sz="8" w:space="0" w:color="auto"/>
            </w:tcBorders>
            <w:shd w:val="clear" w:color="auto" w:fill="auto"/>
            <w:vAlign w:val="center"/>
            <w:hideMark/>
          </w:tcPr>
          <w:p w14:paraId="725D4FA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THORUS ENGENHARIA</w:t>
            </w:r>
          </w:p>
        </w:tc>
        <w:tc>
          <w:tcPr>
            <w:tcW w:w="485" w:type="pct"/>
            <w:tcBorders>
              <w:top w:val="nil"/>
              <w:left w:val="nil"/>
              <w:bottom w:val="single" w:sz="8" w:space="0" w:color="auto"/>
              <w:right w:val="single" w:sz="8" w:space="0" w:color="auto"/>
            </w:tcBorders>
            <w:shd w:val="clear" w:color="000000" w:fill="FFFFFF"/>
            <w:vAlign w:val="center"/>
            <w:hideMark/>
          </w:tcPr>
          <w:p w14:paraId="00C69E5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5EB4C75E"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PROJETOS COMPLEMENTARES DE ENGENHARIA</w:t>
            </w:r>
          </w:p>
        </w:tc>
      </w:tr>
      <w:tr w:rsidR="004C3514" w:rsidRPr="005D7E34" w14:paraId="4510CFB2"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F45AA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646A70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6F82F37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0DC2E4F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w:t>
            </w:r>
          </w:p>
        </w:tc>
        <w:tc>
          <w:tcPr>
            <w:tcW w:w="388" w:type="pct"/>
            <w:tcBorders>
              <w:top w:val="nil"/>
              <w:left w:val="nil"/>
              <w:bottom w:val="single" w:sz="8" w:space="0" w:color="auto"/>
              <w:right w:val="single" w:sz="8" w:space="0" w:color="auto"/>
            </w:tcBorders>
            <w:shd w:val="clear" w:color="auto" w:fill="auto"/>
            <w:noWrap/>
            <w:vAlign w:val="center"/>
            <w:hideMark/>
          </w:tcPr>
          <w:p w14:paraId="08D77FC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03/05/2019</w:t>
            </w:r>
          </w:p>
        </w:tc>
        <w:tc>
          <w:tcPr>
            <w:tcW w:w="365" w:type="pct"/>
            <w:tcBorders>
              <w:top w:val="nil"/>
              <w:left w:val="nil"/>
              <w:bottom w:val="single" w:sz="8" w:space="0" w:color="auto"/>
              <w:right w:val="single" w:sz="8" w:space="0" w:color="auto"/>
            </w:tcBorders>
            <w:shd w:val="clear" w:color="auto" w:fill="auto"/>
            <w:noWrap/>
            <w:vAlign w:val="center"/>
            <w:hideMark/>
          </w:tcPr>
          <w:p w14:paraId="4E4D9BC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12.000,00</w:t>
            </w:r>
          </w:p>
        </w:tc>
        <w:tc>
          <w:tcPr>
            <w:tcW w:w="787" w:type="pct"/>
            <w:tcBorders>
              <w:top w:val="nil"/>
              <w:left w:val="nil"/>
              <w:bottom w:val="single" w:sz="8" w:space="0" w:color="auto"/>
              <w:right w:val="single" w:sz="8" w:space="0" w:color="auto"/>
            </w:tcBorders>
            <w:shd w:val="clear" w:color="auto" w:fill="auto"/>
            <w:vAlign w:val="center"/>
            <w:hideMark/>
          </w:tcPr>
          <w:p w14:paraId="125F159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THORUS ENGENHARIA</w:t>
            </w:r>
          </w:p>
        </w:tc>
        <w:tc>
          <w:tcPr>
            <w:tcW w:w="485" w:type="pct"/>
            <w:tcBorders>
              <w:top w:val="nil"/>
              <w:left w:val="nil"/>
              <w:bottom w:val="single" w:sz="8" w:space="0" w:color="auto"/>
              <w:right w:val="single" w:sz="8" w:space="0" w:color="auto"/>
            </w:tcBorders>
            <w:shd w:val="clear" w:color="000000" w:fill="FFFFFF"/>
            <w:vAlign w:val="center"/>
            <w:hideMark/>
          </w:tcPr>
          <w:p w14:paraId="64CCF17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25583C5F"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PROJETOS COMPLEMENTARES DE ENGENHARIA</w:t>
            </w:r>
          </w:p>
        </w:tc>
      </w:tr>
      <w:tr w:rsidR="004C3514" w:rsidRPr="005D7E34" w14:paraId="694F2370"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FCA89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DBB8C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734BF4D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43FDD54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68</w:t>
            </w:r>
          </w:p>
        </w:tc>
        <w:tc>
          <w:tcPr>
            <w:tcW w:w="388" w:type="pct"/>
            <w:tcBorders>
              <w:top w:val="nil"/>
              <w:left w:val="nil"/>
              <w:bottom w:val="single" w:sz="8" w:space="0" w:color="auto"/>
              <w:right w:val="single" w:sz="8" w:space="0" w:color="auto"/>
            </w:tcBorders>
            <w:shd w:val="clear" w:color="auto" w:fill="auto"/>
            <w:noWrap/>
            <w:vAlign w:val="center"/>
            <w:hideMark/>
          </w:tcPr>
          <w:p w14:paraId="7BEC86C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04/06/2019</w:t>
            </w:r>
          </w:p>
        </w:tc>
        <w:tc>
          <w:tcPr>
            <w:tcW w:w="365" w:type="pct"/>
            <w:tcBorders>
              <w:top w:val="nil"/>
              <w:left w:val="nil"/>
              <w:bottom w:val="single" w:sz="8" w:space="0" w:color="auto"/>
              <w:right w:val="single" w:sz="8" w:space="0" w:color="auto"/>
            </w:tcBorders>
            <w:shd w:val="clear" w:color="auto" w:fill="auto"/>
            <w:noWrap/>
            <w:vAlign w:val="center"/>
            <w:hideMark/>
          </w:tcPr>
          <w:p w14:paraId="3BFB1C5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12.000,00</w:t>
            </w:r>
          </w:p>
        </w:tc>
        <w:tc>
          <w:tcPr>
            <w:tcW w:w="787" w:type="pct"/>
            <w:tcBorders>
              <w:top w:val="nil"/>
              <w:left w:val="nil"/>
              <w:bottom w:val="single" w:sz="8" w:space="0" w:color="auto"/>
              <w:right w:val="single" w:sz="8" w:space="0" w:color="auto"/>
            </w:tcBorders>
            <w:shd w:val="clear" w:color="auto" w:fill="auto"/>
            <w:vAlign w:val="center"/>
            <w:hideMark/>
          </w:tcPr>
          <w:p w14:paraId="2B7A26D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THORUS ENGENHARIA</w:t>
            </w:r>
          </w:p>
        </w:tc>
        <w:tc>
          <w:tcPr>
            <w:tcW w:w="485" w:type="pct"/>
            <w:tcBorders>
              <w:top w:val="nil"/>
              <w:left w:val="nil"/>
              <w:bottom w:val="single" w:sz="8" w:space="0" w:color="auto"/>
              <w:right w:val="single" w:sz="8" w:space="0" w:color="auto"/>
            </w:tcBorders>
            <w:shd w:val="clear" w:color="000000" w:fill="FFFFFF"/>
            <w:vAlign w:val="center"/>
            <w:hideMark/>
          </w:tcPr>
          <w:p w14:paraId="0831EB8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7E24EAC2"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PROJETOS COMPLEMENTARES DE ENGENHARIA</w:t>
            </w:r>
          </w:p>
        </w:tc>
      </w:tr>
      <w:tr w:rsidR="004C3514" w:rsidRPr="005D7E34" w14:paraId="72876E69"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0F6F6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731BBF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6A044AF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41BBEE7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77</w:t>
            </w:r>
          </w:p>
        </w:tc>
        <w:tc>
          <w:tcPr>
            <w:tcW w:w="388" w:type="pct"/>
            <w:tcBorders>
              <w:top w:val="nil"/>
              <w:left w:val="nil"/>
              <w:bottom w:val="single" w:sz="8" w:space="0" w:color="auto"/>
              <w:right w:val="single" w:sz="8" w:space="0" w:color="auto"/>
            </w:tcBorders>
            <w:shd w:val="clear" w:color="auto" w:fill="auto"/>
            <w:noWrap/>
            <w:vAlign w:val="center"/>
            <w:hideMark/>
          </w:tcPr>
          <w:p w14:paraId="61B75EA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03/07/2019</w:t>
            </w:r>
          </w:p>
        </w:tc>
        <w:tc>
          <w:tcPr>
            <w:tcW w:w="365" w:type="pct"/>
            <w:tcBorders>
              <w:top w:val="nil"/>
              <w:left w:val="nil"/>
              <w:bottom w:val="single" w:sz="8" w:space="0" w:color="auto"/>
              <w:right w:val="single" w:sz="8" w:space="0" w:color="auto"/>
            </w:tcBorders>
            <w:shd w:val="clear" w:color="auto" w:fill="auto"/>
            <w:noWrap/>
            <w:vAlign w:val="center"/>
            <w:hideMark/>
          </w:tcPr>
          <w:p w14:paraId="52B74BA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12.000,00</w:t>
            </w:r>
          </w:p>
        </w:tc>
        <w:tc>
          <w:tcPr>
            <w:tcW w:w="787" w:type="pct"/>
            <w:tcBorders>
              <w:top w:val="nil"/>
              <w:left w:val="nil"/>
              <w:bottom w:val="single" w:sz="8" w:space="0" w:color="auto"/>
              <w:right w:val="single" w:sz="8" w:space="0" w:color="auto"/>
            </w:tcBorders>
            <w:shd w:val="clear" w:color="auto" w:fill="auto"/>
            <w:vAlign w:val="center"/>
            <w:hideMark/>
          </w:tcPr>
          <w:p w14:paraId="5CDEA38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THORUS ENGENHARIA</w:t>
            </w:r>
          </w:p>
        </w:tc>
        <w:tc>
          <w:tcPr>
            <w:tcW w:w="485" w:type="pct"/>
            <w:tcBorders>
              <w:top w:val="nil"/>
              <w:left w:val="nil"/>
              <w:bottom w:val="single" w:sz="8" w:space="0" w:color="auto"/>
              <w:right w:val="single" w:sz="8" w:space="0" w:color="auto"/>
            </w:tcBorders>
            <w:shd w:val="clear" w:color="000000" w:fill="FFFFFF"/>
            <w:vAlign w:val="center"/>
            <w:hideMark/>
          </w:tcPr>
          <w:p w14:paraId="64346C0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4A21174B"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PROJETOS COMPLEMENTARES DE ENGENHARIA</w:t>
            </w:r>
          </w:p>
        </w:tc>
      </w:tr>
      <w:tr w:rsidR="004C3514" w:rsidRPr="005D7E34" w14:paraId="7614D45B"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A3AE0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257199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527D2BF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270C7D7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97</w:t>
            </w:r>
          </w:p>
        </w:tc>
        <w:tc>
          <w:tcPr>
            <w:tcW w:w="388" w:type="pct"/>
            <w:tcBorders>
              <w:top w:val="nil"/>
              <w:left w:val="nil"/>
              <w:bottom w:val="single" w:sz="8" w:space="0" w:color="auto"/>
              <w:right w:val="single" w:sz="8" w:space="0" w:color="auto"/>
            </w:tcBorders>
            <w:shd w:val="clear" w:color="auto" w:fill="auto"/>
            <w:noWrap/>
            <w:vAlign w:val="center"/>
            <w:hideMark/>
          </w:tcPr>
          <w:p w14:paraId="25363D2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01/08/2019</w:t>
            </w:r>
          </w:p>
        </w:tc>
        <w:tc>
          <w:tcPr>
            <w:tcW w:w="365" w:type="pct"/>
            <w:tcBorders>
              <w:top w:val="nil"/>
              <w:left w:val="nil"/>
              <w:bottom w:val="single" w:sz="8" w:space="0" w:color="auto"/>
              <w:right w:val="single" w:sz="8" w:space="0" w:color="auto"/>
            </w:tcBorders>
            <w:shd w:val="clear" w:color="auto" w:fill="auto"/>
            <w:noWrap/>
            <w:vAlign w:val="center"/>
            <w:hideMark/>
          </w:tcPr>
          <w:p w14:paraId="2CD51C3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12.000,00</w:t>
            </w:r>
          </w:p>
        </w:tc>
        <w:tc>
          <w:tcPr>
            <w:tcW w:w="787" w:type="pct"/>
            <w:tcBorders>
              <w:top w:val="nil"/>
              <w:left w:val="nil"/>
              <w:bottom w:val="single" w:sz="8" w:space="0" w:color="auto"/>
              <w:right w:val="single" w:sz="8" w:space="0" w:color="auto"/>
            </w:tcBorders>
            <w:shd w:val="clear" w:color="auto" w:fill="auto"/>
            <w:vAlign w:val="center"/>
            <w:hideMark/>
          </w:tcPr>
          <w:p w14:paraId="06A77CE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THORUS ENGENHARIA</w:t>
            </w:r>
          </w:p>
        </w:tc>
        <w:tc>
          <w:tcPr>
            <w:tcW w:w="485" w:type="pct"/>
            <w:tcBorders>
              <w:top w:val="nil"/>
              <w:left w:val="nil"/>
              <w:bottom w:val="single" w:sz="8" w:space="0" w:color="auto"/>
              <w:right w:val="single" w:sz="8" w:space="0" w:color="auto"/>
            </w:tcBorders>
            <w:shd w:val="clear" w:color="000000" w:fill="FFFFFF"/>
            <w:vAlign w:val="center"/>
            <w:hideMark/>
          </w:tcPr>
          <w:p w14:paraId="626ED85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516DA30C"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PROJETOS COMPLEMENTARES DE ENGENHARIA</w:t>
            </w:r>
          </w:p>
        </w:tc>
      </w:tr>
      <w:tr w:rsidR="004C3514" w:rsidRPr="005D7E34" w14:paraId="4459212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238E7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71D11D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1416DA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61924C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w:t>
            </w:r>
          </w:p>
        </w:tc>
        <w:tc>
          <w:tcPr>
            <w:tcW w:w="388" w:type="pct"/>
            <w:tcBorders>
              <w:top w:val="nil"/>
              <w:left w:val="nil"/>
              <w:bottom w:val="single" w:sz="8" w:space="0" w:color="auto"/>
              <w:right w:val="single" w:sz="8" w:space="0" w:color="auto"/>
            </w:tcBorders>
            <w:shd w:val="clear" w:color="auto" w:fill="auto"/>
            <w:noWrap/>
            <w:vAlign w:val="center"/>
            <w:hideMark/>
          </w:tcPr>
          <w:p w14:paraId="6DA55A4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05/02/2021</w:t>
            </w:r>
          </w:p>
        </w:tc>
        <w:tc>
          <w:tcPr>
            <w:tcW w:w="365" w:type="pct"/>
            <w:tcBorders>
              <w:top w:val="nil"/>
              <w:left w:val="nil"/>
              <w:bottom w:val="single" w:sz="8" w:space="0" w:color="auto"/>
              <w:right w:val="single" w:sz="8" w:space="0" w:color="auto"/>
            </w:tcBorders>
            <w:shd w:val="clear" w:color="auto" w:fill="auto"/>
            <w:noWrap/>
            <w:vAlign w:val="center"/>
            <w:hideMark/>
          </w:tcPr>
          <w:p w14:paraId="7B847FF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6.950,00</w:t>
            </w:r>
          </w:p>
        </w:tc>
        <w:tc>
          <w:tcPr>
            <w:tcW w:w="787" w:type="pct"/>
            <w:tcBorders>
              <w:top w:val="nil"/>
              <w:left w:val="nil"/>
              <w:bottom w:val="single" w:sz="8" w:space="0" w:color="auto"/>
              <w:right w:val="single" w:sz="8" w:space="0" w:color="auto"/>
            </w:tcBorders>
            <w:shd w:val="clear" w:color="auto" w:fill="auto"/>
            <w:vAlign w:val="center"/>
            <w:hideMark/>
          </w:tcPr>
          <w:p w14:paraId="252F5AB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TIAGO ROBERTO DA LUZ</w:t>
            </w:r>
          </w:p>
        </w:tc>
        <w:tc>
          <w:tcPr>
            <w:tcW w:w="485" w:type="pct"/>
            <w:tcBorders>
              <w:top w:val="nil"/>
              <w:left w:val="nil"/>
              <w:bottom w:val="single" w:sz="8" w:space="0" w:color="auto"/>
              <w:right w:val="single" w:sz="8" w:space="0" w:color="auto"/>
            </w:tcBorders>
            <w:shd w:val="clear" w:color="auto" w:fill="auto"/>
            <w:noWrap/>
            <w:vAlign w:val="center"/>
            <w:hideMark/>
          </w:tcPr>
          <w:p w14:paraId="24B8DD4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33.161.422/0001-06</w:t>
            </w:r>
          </w:p>
        </w:tc>
        <w:tc>
          <w:tcPr>
            <w:tcW w:w="1176" w:type="pct"/>
            <w:tcBorders>
              <w:top w:val="nil"/>
              <w:left w:val="nil"/>
              <w:bottom w:val="single" w:sz="8" w:space="0" w:color="auto"/>
              <w:right w:val="single" w:sz="8" w:space="0" w:color="auto"/>
            </w:tcBorders>
            <w:shd w:val="clear" w:color="auto" w:fill="auto"/>
            <w:vAlign w:val="center"/>
            <w:hideMark/>
          </w:tcPr>
          <w:p w14:paraId="630EA83D" w14:textId="77777777" w:rsidR="004C3514" w:rsidRPr="005D7E34" w:rsidRDefault="004C3514" w:rsidP="00A32C10">
            <w:pPr>
              <w:rPr>
                <w:rFonts w:ascii="Ebrima" w:hAnsi="Ebrima" w:cs="Calibri"/>
                <w:sz w:val="18"/>
                <w:szCs w:val="18"/>
              </w:rPr>
            </w:pPr>
            <w:r w:rsidRPr="005D7E34">
              <w:rPr>
                <w:rFonts w:ascii="Ebrima" w:hAnsi="Ebrima" w:cs="Calibri"/>
                <w:sz w:val="18"/>
                <w:szCs w:val="18"/>
              </w:rPr>
              <w:t>INSTALAÇÃO DE ESPELHO, PAINEL E BOX</w:t>
            </w:r>
          </w:p>
        </w:tc>
      </w:tr>
      <w:tr w:rsidR="004C3514" w:rsidRPr="005D7E34" w14:paraId="67C0ED4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5890D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2B9FF4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483C30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DDCC04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44199</w:t>
            </w:r>
          </w:p>
        </w:tc>
        <w:tc>
          <w:tcPr>
            <w:tcW w:w="388" w:type="pct"/>
            <w:tcBorders>
              <w:top w:val="nil"/>
              <w:left w:val="nil"/>
              <w:bottom w:val="single" w:sz="8" w:space="0" w:color="auto"/>
              <w:right w:val="single" w:sz="8" w:space="0" w:color="auto"/>
            </w:tcBorders>
            <w:shd w:val="clear" w:color="auto" w:fill="auto"/>
            <w:noWrap/>
            <w:vAlign w:val="center"/>
            <w:hideMark/>
          </w:tcPr>
          <w:p w14:paraId="78C91F2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05/03/2021</w:t>
            </w:r>
          </w:p>
        </w:tc>
        <w:tc>
          <w:tcPr>
            <w:tcW w:w="365" w:type="pct"/>
            <w:tcBorders>
              <w:top w:val="nil"/>
              <w:left w:val="nil"/>
              <w:bottom w:val="single" w:sz="8" w:space="0" w:color="auto"/>
              <w:right w:val="single" w:sz="8" w:space="0" w:color="auto"/>
            </w:tcBorders>
            <w:shd w:val="clear" w:color="auto" w:fill="auto"/>
            <w:noWrap/>
            <w:vAlign w:val="center"/>
            <w:hideMark/>
          </w:tcPr>
          <w:p w14:paraId="56BC562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150</w:t>
            </w:r>
          </w:p>
        </w:tc>
        <w:tc>
          <w:tcPr>
            <w:tcW w:w="787" w:type="pct"/>
            <w:tcBorders>
              <w:top w:val="nil"/>
              <w:left w:val="nil"/>
              <w:bottom w:val="single" w:sz="8" w:space="0" w:color="auto"/>
              <w:right w:val="single" w:sz="8" w:space="0" w:color="auto"/>
            </w:tcBorders>
            <w:shd w:val="clear" w:color="auto" w:fill="auto"/>
            <w:vAlign w:val="center"/>
            <w:hideMark/>
          </w:tcPr>
          <w:p w14:paraId="124231A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TRANSCATTONI TRANSPORTES EIRELI</w:t>
            </w:r>
          </w:p>
        </w:tc>
        <w:tc>
          <w:tcPr>
            <w:tcW w:w="485" w:type="pct"/>
            <w:tcBorders>
              <w:top w:val="nil"/>
              <w:left w:val="nil"/>
              <w:bottom w:val="single" w:sz="8" w:space="0" w:color="auto"/>
              <w:right w:val="single" w:sz="8" w:space="0" w:color="auto"/>
            </w:tcBorders>
            <w:shd w:val="clear" w:color="auto" w:fill="auto"/>
            <w:noWrap/>
            <w:vAlign w:val="center"/>
            <w:hideMark/>
          </w:tcPr>
          <w:p w14:paraId="10775D1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05.913.776/0001-16</w:t>
            </w:r>
          </w:p>
        </w:tc>
        <w:tc>
          <w:tcPr>
            <w:tcW w:w="1176" w:type="pct"/>
            <w:tcBorders>
              <w:top w:val="nil"/>
              <w:left w:val="nil"/>
              <w:bottom w:val="single" w:sz="8" w:space="0" w:color="auto"/>
              <w:right w:val="single" w:sz="8" w:space="0" w:color="auto"/>
            </w:tcBorders>
            <w:shd w:val="clear" w:color="auto" w:fill="auto"/>
            <w:vAlign w:val="center"/>
            <w:hideMark/>
          </w:tcPr>
          <w:p w14:paraId="4E3BD0AA"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FRETE</w:t>
            </w:r>
          </w:p>
        </w:tc>
      </w:tr>
      <w:tr w:rsidR="004C3514" w:rsidRPr="005D7E34" w14:paraId="730CF94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5B059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1F190E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B509FE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F12F3F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44008</w:t>
            </w:r>
          </w:p>
        </w:tc>
        <w:tc>
          <w:tcPr>
            <w:tcW w:w="388" w:type="pct"/>
            <w:tcBorders>
              <w:top w:val="nil"/>
              <w:left w:val="nil"/>
              <w:bottom w:val="single" w:sz="8" w:space="0" w:color="auto"/>
              <w:right w:val="single" w:sz="8" w:space="0" w:color="auto"/>
            </w:tcBorders>
            <w:shd w:val="clear" w:color="auto" w:fill="auto"/>
            <w:noWrap/>
            <w:vAlign w:val="center"/>
            <w:hideMark/>
          </w:tcPr>
          <w:p w14:paraId="7525908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11/02/2021</w:t>
            </w:r>
          </w:p>
        </w:tc>
        <w:tc>
          <w:tcPr>
            <w:tcW w:w="365" w:type="pct"/>
            <w:tcBorders>
              <w:top w:val="nil"/>
              <w:left w:val="nil"/>
              <w:bottom w:val="single" w:sz="8" w:space="0" w:color="auto"/>
              <w:right w:val="single" w:sz="8" w:space="0" w:color="auto"/>
            </w:tcBorders>
            <w:shd w:val="clear" w:color="auto" w:fill="auto"/>
            <w:noWrap/>
            <w:vAlign w:val="center"/>
            <w:hideMark/>
          </w:tcPr>
          <w:p w14:paraId="3D25C64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250</w:t>
            </w:r>
          </w:p>
        </w:tc>
        <w:tc>
          <w:tcPr>
            <w:tcW w:w="787" w:type="pct"/>
            <w:tcBorders>
              <w:top w:val="nil"/>
              <w:left w:val="nil"/>
              <w:bottom w:val="single" w:sz="8" w:space="0" w:color="auto"/>
              <w:right w:val="single" w:sz="8" w:space="0" w:color="auto"/>
            </w:tcBorders>
            <w:shd w:val="clear" w:color="auto" w:fill="auto"/>
            <w:vAlign w:val="center"/>
            <w:hideMark/>
          </w:tcPr>
          <w:p w14:paraId="6D33B5B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TRANSCATTONI TRANSPORTES EIRELI</w:t>
            </w:r>
          </w:p>
        </w:tc>
        <w:tc>
          <w:tcPr>
            <w:tcW w:w="485" w:type="pct"/>
            <w:tcBorders>
              <w:top w:val="nil"/>
              <w:left w:val="nil"/>
              <w:bottom w:val="single" w:sz="8" w:space="0" w:color="auto"/>
              <w:right w:val="single" w:sz="8" w:space="0" w:color="auto"/>
            </w:tcBorders>
            <w:shd w:val="clear" w:color="auto" w:fill="auto"/>
            <w:noWrap/>
            <w:vAlign w:val="center"/>
            <w:hideMark/>
          </w:tcPr>
          <w:p w14:paraId="73CEB18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05.913.776/0001-16</w:t>
            </w:r>
          </w:p>
        </w:tc>
        <w:tc>
          <w:tcPr>
            <w:tcW w:w="1176" w:type="pct"/>
            <w:tcBorders>
              <w:top w:val="nil"/>
              <w:left w:val="nil"/>
              <w:bottom w:val="single" w:sz="8" w:space="0" w:color="auto"/>
              <w:right w:val="single" w:sz="8" w:space="0" w:color="auto"/>
            </w:tcBorders>
            <w:shd w:val="clear" w:color="auto" w:fill="auto"/>
            <w:vAlign w:val="center"/>
            <w:hideMark/>
          </w:tcPr>
          <w:p w14:paraId="5B7D5AB0"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FRETE</w:t>
            </w:r>
          </w:p>
        </w:tc>
      </w:tr>
      <w:tr w:rsidR="004C3514" w:rsidRPr="005D7E34" w14:paraId="50BA452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C36BA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B070B9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85472B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AC21F5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392</w:t>
            </w:r>
          </w:p>
        </w:tc>
        <w:tc>
          <w:tcPr>
            <w:tcW w:w="388" w:type="pct"/>
            <w:tcBorders>
              <w:top w:val="nil"/>
              <w:left w:val="nil"/>
              <w:bottom w:val="single" w:sz="8" w:space="0" w:color="auto"/>
              <w:right w:val="single" w:sz="8" w:space="0" w:color="auto"/>
            </w:tcBorders>
            <w:shd w:val="clear" w:color="auto" w:fill="auto"/>
            <w:noWrap/>
            <w:vAlign w:val="center"/>
            <w:hideMark/>
          </w:tcPr>
          <w:p w14:paraId="143A0BC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09/04/2021</w:t>
            </w:r>
          </w:p>
        </w:tc>
        <w:tc>
          <w:tcPr>
            <w:tcW w:w="365" w:type="pct"/>
            <w:tcBorders>
              <w:top w:val="nil"/>
              <w:left w:val="nil"/>
              <w:bottom w:val="single" w:sz="8" w:space="0" w:color="auto"/>
              <w:right w:val="single" w:sz="8" w:space="0" w:color="auto"/>
            </w:tcBorders>
            <w:shd w:val="clear" w:color="auto" w:fill="auto"/>
            <w:noWrap/>
            <w:vAlign w:val="center"/>
            <w:hideMark/>
          </w:tcPr>
          <w:p w14:paraId="11E3893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28.000,97</w:t>
            </w:r>
          </w:p>
        </w:tc>
        <w:tc>
          <w:tcPr>
            <w:tcW w:w="787" w:type="pct"/>
            <w:tcBorders>
              <w:top w:val="nil"/>
              <w:left w:val="nil"/>
              <w:bottom w:val="single" w:sz="8" w:space="0" w:color="auto"/>
              <w:right w:val="single" w:sz="8" w:space="0" w:color="auto"/>
            </w:tcBorders>
            <w:shd w:val="clear" w:color="auto" w:fill="auto"/>
            <w:vAlign w:val="center"/>
            <w:hideMark/>
          </w:tcPr>
          <w:p w14:paraId="611409B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485" w:type="pct"/>
            <w:tcBorders>
              <w:top w:val="nil"/>
              <w:left w:val="nil"/>
              <w:bottom w:val="single" w:sz="8" w:space="0" w:color="auto"/>
              <w:right w:val="single" w:sz="8" w:space="0" w:color="auto"/>
            </w:tcBorders>
            <w:shd w:val="clear" w:color="auto" w:fill="auto"/>
            <w:noWrap/>
            <w:vAlign w:val="center"/>
            <w:hideMark/>
          </w:tcPr>
          <w:p w14:paraId="58C5087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13.847.008/0001-30</w:t>
            </w:r>
          </w:p>
        </w:tc>
        <w:tc>
          <w:tcPr>
            <w:tcW w:w="1176" w:type="pct"/>
            <w:tcBorders>
              <w:top w:val="nil"/>
              <w:left w:val="nil"/>
              <w:bottom w:val="single" w:sz="8" w:space="0" w:color="auto"/>
              <w:right w:val="single" w:sz="8" w:space="0" w:color="auto"/>
            </w:tcBorders>
            <w:shd w:val="clear" w:color="auto" w:fill="auto"/>
            <w:vAlign w:val="center"/>
            <w:hideMark/>
          </w:tcPr>
          <w:p w14:paraId="19E3BC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Locação de Equipamentos Para Fundação Tipo Hélice Contínua</w:t>
            </w:r>
          </w:p>
        </w:tc>
      </w:tr>
      <w:tr w:rsidR="004C3514" w:rsidRPr="005D7E34" w14:paraId="158261A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FC022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2EC286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8D5D54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E63B59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755</w:t>
            </w:r>
          </w:p>
        </w:tc>
        <w:tc>
          <w:tcPr>
            <w:tcW w:w="388" w:type="pct"/>
            <w:tcBorders>
              <w:top w:val="nil"/>
              <w:left w:val="nil"/>
              <w:bottom w:val="single" w:sz="8" w:space="0" w:color="auto"/>
              <w:right w:val="single" w:sz="8" w:space="0" w:color="auto"/>
            </w:tcBorders>
            <w:shd w:val="clear" w:color="auto" w:fill="auto"/>
            <w:noWrap/>
            <w:vAlign w:val="center"/>
            <w:hideMark/>
          </w:tcPr>
          <w:p w14:paraId="7239856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09/04/2021</w:t>
            </w:r>
          </w:p>
        </w:tc>
        <w:tc>
          <w:tcPr>
            <w:tcW w:w="365" w:type="pct"/>
            <w:tcBorders>
              <w:top w:val="nil"/>
              <w:left w:val="nil"/>
              <w:bottom w:val="single" w:sz="8" w:space="0" w:color="auto"/>
              <w:right w:val="single" w:sz="8" w:space="0" w:color="auto"/>
            </w:tcBorders>
            <w:shd w:val="clear" w:color="auto" w:fill="auto"/>
            <w:noWrap/>
            <w:vAlign w:val="center"/>
            <w:hideMark/>
          </w:tcPr>
          <w:p w14:paraId="23BF47F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52.001,82</w:t>
            </w:r>
          </w:p>
        </w:tc>
        <w:tc>
          <w:tcPr>
            <w:tcW w:w="787" w:type="pct"/>
            <w:tcBorders>
              <w:top w:val="nil"/>
              <w:left w:val="nil"/>
              <w:bottom w:val="single" w:sz="8" w:space="0" w:color="auto"/>
              <w:right w:val="single" w:sz="8" w:space="0" w:color="auto"/>
            </w:tcBorders>
            <w:shd w:val="clear" w:color="auto" w:fill="auto"/>
            <w:vAlign w:val="center"/>
            <w:hideMark/>
          </w:tcPr>
          <w:p w14:paraId="7C3975B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485" w:type="pct"/>
            <w:tcBorders>
              <w:top w:val="nil"/>
              <w:left w:val="nil"/>
              <w:bottom w:val="single" w:sz="8" w:space="0" w:color="auto"/>
              <w:right w:val="single" w:sz="8" w:space="0" w:color="auto"/>
            </w:tcBorders>
            <w:shd w:val="clear" w:color="auto" w:fill="auto"/>
            <w:noWrap/>
            <w:vAlign w:val="center"/>
            <w:hideMark/>
          </w:tcPr>
          <w:p w14:paraId="4366189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13.847.008/0001-30</w:t>
            </w:r>
          </w:p>
        </w:tc>
        <w:tc>
          <w:tcPr>
            <w:tcW w:w="1176" w:type="pct"/>
            <w:tcBorders>
              <w:top w:val="nil"/>
              <w:left w:val="nil"/>
              <w:bottom w:val="single" w:sz="8" w:space="0" w:color="auto"/>
              <w:right w:val="single" w:sz="8" w:space="0" w:color="auto"/>
            </w:tcBorders>
            <w:shd w:val="clear" w:color="auto" w:fill="auto"/>
            <w:vAlign w:val="center"/>
            <w:hideMark/>
          </w:tcPr>
          <w:p w14:paraId="3ECB3A2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FUNDAÇÃO TIPO HÉLICE CONTINUA MONITORADA</w:t>
            </w:r>
          </w:p>
        </w:tc>
      </w:tr>
      <w:tr w:rsidR="004C3514" w:rsidRPr="005D7E34" w14:paraId="187E837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E81C3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48ED20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61B45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F4286E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713</w:t>
            </w:r>
          </w:p>
        </w:tc>
        <w:tc>
          <w:tcPr>
            <w:tcW w:w="388" w:type="pct"/>
            <w:tcBorders>
              <w:top w:val="nil"/>
              <w:left w:val="nil"/>
              <w:bottom w:val="single" w:sz="8" w:space="0" w:color="auto"/>
              <w:right w:val="single" w:sz="8" w:space="0" w:color="auto"/>
            </w:tcBorders>
            <w:shd w:val="clear" w:color="auto" w:fill="auto"/>
            <w:noWrap/>
            <w:vAlign w:val="center"/>
            <w:hideMark/>
          </w:tcPr>
          <w:p w14:paraId="363E9A9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1ABCABA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24.434,05</w:t>
            </w:r>
          </w:p>
        </w:tc>
        <w:tc>
          <w:tcPr>
            <w:tcW w:w="787" w:type="pct"/>
            <w:tcBorders>
              <w:top w:val="nil"/>
              <w:left w:val="nil"/>
              <w:bottom w:val="single" w:sz="8" w:space="0" w:color="auto"/>
              <w:right w:val="single" w:sz="8" w:space="0" w:color="auto"/>
            </w:tcBorders>
            <w:shd w:val="clear" w:color="auto" w:fill="auto"/>
            <w:vAlign w:val="center"/>
            <w:hideMark/>
          </w:tcPr>
          <w:p w14:paraId="5313077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485" w:type="pct"/>
            <w:tcBorders>
              <w:top w:val="nil"/>
              <w:left w:val="nil"/>
              <w:bottom w:val="single" w:sz="8" w:space="0" w:color="auto"/>
              <w:right w:val="single" w:sz="8" w:space="0" w:color="auto"/>
            </w:tcBorders>
            <w:shd w:val="clear" w:color="auto" w:fill="auto"/>
            <w:noWrap/>
            <w:vAlign w:val="center"/>
            <w:hideMark/>
          </w:tcPr>
          <w:p w14:paraId="1C12C84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13.847.008/0001-30</w:t>
            </w:r>
          </w:p>
        </w:tc>
        <w:tc>
          <w:tcPr>
            <w:tcW w:w="1176" w:type="pct"/>
            <w:tcBorders>
              <w:top w:val="nil"/>
              <w:left w:val="nil"/>
              <w:bottom w:val="single" w:sz="8" w:space="0" w:color="auto"/>
              <w:right w:val="single" w:sz="8" w:space="0" w:color="auto"/>
            </w:tcBorders>
            <w:shd w:val="clear" w:color="auto" w:fill="auto"/>
            <w:vAlign w:val="center"/>
            <w:hideMark/>
          </w:tcPr>
          <w:p w14:paraId="179A60C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FUNDAÇÃO TIPO HÉLICE CONTINUA MONITORADA</w:t>
            </w:r>
          </w:p>
        </w:tc>
      </w:tr>
      <w:tr w:rsidR="004C3514" w:rsidRPr="005D7E34" w14:paraId="25E11E0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870EC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04FB7C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D48FC1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3FBF92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360</w:t>
            </w:r>
          </w:p>
        </w:tc>
        <w:tc>
          <w:tcPr>
            <w:tcW w:w="388" w:type="pct"/>
            <w:tcBorders>
              <w:top w:val="nil"/>
              <w:left w:val="nil"/>
              <w:bottom w:val="single" w:sz="8" w:space="0" w:color="auto"/>
              <w:right w:val="single" w:sz="8" w:space="0" w:color="auto"/>
            </w:tcBorders>
            <w:shd w:val="clear" w:color="auto" w:fill="auto"/>
            <w:noWrap/>
            <w:vAlign w:val="center"/>
            <w:hideMark/>
          </w:tcPr>
          <w:p w14:paraId="34929D4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77A9C12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13.156,80</w:t>
            </w:r>
          </w:p>
        </w:tc>
        <w:tc>
          <w:tcPr>
            <w:tcW w:w="787" w:type="pct"/>
            <w:tcBorders>
              <w:top w:val="nil"/>
              <w:left w:val="nil"/>
              <w:bottom w:val="single" w:sz="8" w:space="0" w:color="auto"/>
              <w:right w:val="single" w:sz="8" w:space="0" w:color="auto"/>
            </w:tcBorders>
            <w:shd w:val="clear" w:color="auto" w:fill="auto"/>
            <w:vAlign w:val="center"/>
            <w:hideMark/>
          </w:tcPr>
          <w:p w14:paraId="4664E79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485" w:type="pct"/>
            <w:tcBorders>
              <w:top w:val="nil"/>
              <w:left w:val="nil"/>
              <w:bottom w:val="single" w:sz="8" w:space="0" w:color="auto"/>
              <w:right w:val="single" w:sz="8" w:space="0" w:color="auto"/>
            </w:tcBorders>
            <w:shd w:val="clear" w:color="auto" w:fill="auto"/>
            <w:noWrap/>
            <w:vAlign w:val="center"/>
            <w:hideMark/>
          </w:tcPr>
          <w:p w14:paraId="28164D1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13.847.008/0001-30</w:t>
            </w:r>
          </w:p>
        </w:tc>
        <w:tc>
          <w:tcPr>
            <w:tcW w:w="1176" w:type="pct"/>
            <w:tcBorders>
              <w:top w:val="nil"/>
              <w:left w:val="nil"/>
              <w:bottom w:val="single" w:sz="8" w:space="0" w:color="auto"/>
              <w:right w:val="single" w:sz="8" w:space="0" w:color="auto"/>
            </w:tcBorders>
            <w:shd w:val="clear" w:color="auto" w:fill="auto"/>
            <w:vAlign w:val="center"/>
            <w:hideMark/>
          </w:tcPr>
          <w:p w14:paraId="7A979FF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Locação de Equipamentos Para Fundação Tipo Hélice Contínua</w:t>
            </w:r>
          </w:p>
        </w:tc>
      </w:tr>
      <w:tr w:rsidR="004C3514" w:rsidRPr="005D7E34" w14:paraId="4C7F8D7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48BA4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91FB65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0A34BC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39EC3C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43845</w:t>
            </w:r>
          </w:p>
        </w:tc>
        <w:tc>
          <w:tcPr>
            <w:tcW w:w="388" w:type="pct"/>
            <w:tcBorders>
              <w:top w:val="nil"/>
              <w:left w:val="nil"/>
              <w:bottom w:val="single" w:sz="8" w:space="0" w:color="auto"/>
              <w:right w:val="single" w:sz="8" w:space="0" w:color="auto"/>
            </w:tcBorders>
            <w:shd w:val="clear" w:color="auto" w:fill="auto"/>
            <w:noWrap/>
            <w:vAlign w:val="center"/>
            <w:hideMark/>
          </w:tcPr>
          <w:p w14:paraId="0CCA2CE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02/09/2020</w:t>
            </w:r>
          </w:p>
        </w:tc>
        <w:tc>
          <w:tcPr>
            <w:tcW w:w="365" w:type="pct"/>
            <w:tcBorders>
              <w:top w:val="nil"/>
              <w:left w:val="nil"/>
              <w:bottom w:val="single" w:sz="8" w:space="0" w:color="auto"/>
              <w:right w:val="single" w:sz="8" w:space="0" w:color="auto"/>
            </w:tcBorders>
            <w:shd w:val="clear" w:color="auto" w:fill="auto"/>
            <w:noWrap/>
            <w:vAlign w:val="center"/>
            <w:hideMark/>
          </w:tcPr>
          <w:p w14:paraId="432A1BF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3.564,00</w:t>
            </w:r>
          </w:p>
        </w:tc>
        <w:tc>
          <w:tcPr>
            <w:tcW w:w="787" w:type="pct"/>
            <w:tcBorders>
              <w:top w:val="nil"/>
              <w:left w:val="nil"/>
              <w:bottom w:val="single" w:sz="8" w:space="0" w:color="auto"/>
              <w:right w:val="single" w:sz="8" w:space="0" w:color="auto"/>
            </w:tcBorders>
            <w:shd w:val="clear" w:color="auto" w:fill="auto"/>
            <w:vAlign w:val="center"/>
            <w:hideMark/>
          </w:tcPr>
          <w:p w14:paraId="417FE8D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631346B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758D6599"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4A59222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63549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1B010F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A86FEB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7E5799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44001</w:t>
            </w:r>
          </w:p>
        </w:tc>
        <w:tc>
          <w:tcPr>
            <w:tcW w:w="388" w:type="pct"/>
            <w:tcBorders>
              <w:top w:val="nil"/>
              <w:left w:val="nil"/>
              <w:bottom w:val="single" w:sz="8" w:space="0" w:color="auto"/>
              <w:right w:val="single" w:sz="8" w:space="0" w:color="auto"/>
            </w:tcBorders>
            <w:shd w:val="clear" w:color="auto" w:fill="auto"/>
            <w:noWrap/>
            <w:vAlign w:val="center"/>
            <w:hideMark/>
          </w:tcPr>
          <w:p w14:paraId="097548B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16/09/2020</w:t>
            </w:r>
          </w:p>
        </w:tc>
        <w:tc>
          <w:tcPr>
            <w:tcW w:w="365" w:type="pct"/>
            <w:tcBorders>
              <w:top w:val="nil"/>
              <w:left w:val="nil"/>
              <w:bottom w:val="single" w:sz="8" w:space="0" w:color="auto"/>
              <w:right w:val="single" w:sz="8" w:space="0" w:color="auto"/>
            </w:tcBorders>
            <w:shd w:val="clear" w:color="auto" w:fill="auto"/>
            <w:noWrap/>
            <w:vAlign w:val="center"/>
            <w:hideMark/>
          </w:tcPr>
          <w:p w14:paraId="7372EE7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3.240,00</w:t>
            </w:r>
          </w:p>
        </w:tc>
        <w:tc>
          <w:tcPr>
            <w:tcW w:w="787" w:type="pct"/>
            <w:tcBorders>
              <w:top w:val="nil"/>
              <w:left w:val="nil"/>
              <w:bottom w:val="single" w:sz="8" w:space="0" w:color="auto"/>
              <w:right w:val="single" w:sz="8" w:space="0" w:color="auto"/>
            </w:tcBorders>
            <w:shd w:val="clear" w:color="auto" w:fill="auto"/>
            <w:vAlign w:val="center"/>
            <w:hideMark/>
          </w:tcPr>
          <w:p w14:paraId="1B342E1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3BD90BC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10A5F949"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3CC9032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7F708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C0CE6C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5FD295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C26F2E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44557</w:t>
            </w:r>
          </w:p>
        </w:tc>
        <w:tc>
          <w:tcPr>
            <w:tcW w:w="388" w:type="pct"/>
            <w:tcBorders>
              <w:top w:val="nil"/>
              <w:left w:val="nil"/>
              <w:bottom w:val="single" w:sz="8" w:space="0" w:color="auto"/>
              <w:right w:val="single" w:sz="8" w:space="0" w:color="auto"/>
            </w:tcBorders>
            <w:shd w:val="clear" w:color="auto" w:fill="auto"/>
            <w:noWrap/>
            <w:vAlign w:val="center"/>
            <w:hideMark/>
          </w:tcPr>
          <w:p w14:paraId="5D413FA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26/10/2020</w:t>
            </w:r>
          </w:p>
        </w:tc>
        <w:tc>
          <w:tcPr>
            <w:tcW w:w="365" w:type="pct"/>
            <w:tcBorders>
              <w:top w:val="nil"/>
              <w:left w:val="nil"/>
              <w:bottom w:val="single" w:sz="8" w:space="0" w:color="auto"/>
              <w:right w:val="single" w:sz="8" w:space="0" w:color="auto"/>
            </w:tcBorders>
            <w:shd w:val="clear" w:color="auto" w:fill="auto"/>
            <w:noWrap/>
            <w:vAlign w:val="center"/>
            <w:hideMark/>
          </w:tcPr>
          <w:p w14:paraId="2B343BF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3.240,00</w:t>
            </w:r>
          </w:p>
        </w:tc>
        <w:tc>
          <w:tcPr>
            <w:tcW w:w="787" w:type="pct"/>
            <w:tcBorders>
              <w:top w:val="nil"/>
              <w:left w:val="nil"/>
              <w:bottom w:val="single" w:sz="8" w:space="0" w:color="auto"/>
              <w:right w:val="single" w:sz="8" w:space="0" w:color="auto"/>
            </w:tcBorders>
            <w:shd w:val="clear" w:color="auto" w:fill="auto"/>
            <w:vAlign w:val="center"/>
            <w:hideMark/>
          </w:tcPr>
          <w:p w14:paraId="0DEE53F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0B17282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126B6331"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407B77D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8BADE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79BB84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BFA816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443D41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45274</w:t>
            </w:r>
          </w:p>
        </w:tc>
        <w:tc>
          <w:tcPr>
            <w:tcW w:w="388" w:type="pct"/>
            <w:tcBorders>
              <w:top w:val="nil"/>
              <w:left w:val="nil"/>
              <w:bottom w:val="single" w:sz="8" w:space="0" w:color="auto"/>
              <w:right w:val="single" w:sz="8" w:space="0" w:color="auto"/>
            </w:tcBorders>
            <w:shd w:val="clear" w:color="auto" w:fill="auto"/>
            <w:noWrap/>
            <w:vAlign w:val="center"/>
            <w:hideMark/>
          </w:tcPr>
          <w:p w14:paraId="392C57B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752CD2E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2.825,00</w:t>
            </w:r>
          </w:p>
        </w:tc>
        <w:tc>
          <w:tcPr>
            <w:tcW w:w="787" w:type="pct"/>
            <w:tcBorders>
              <w:top w:val="nil"/>
              <w:left w:val="nil"/>
              <w:bottom w:val="single" w:sz="8" w:space="0" w:color="auto"/>
              <w:right w:val="single" w:sz="8" w:space="0" w:color="auto"/>
            </w:tcBorders>
            <w:shd w:val="clear" w:color="auto" w:fill="auto"/>
            <w:vAlign w:val="center"/>
            <w:hideMark/>
          </w:tcPr>
          <w:p w14:paraId="53A3CB3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4DB730E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07DCE64B"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MEIO FIO</w:t>
            </w:r>
          </w:p>
        </w:tc>
      </w:tr>
      <w:tr w:rsidR="004C3514" w:rsidRPr="005D7E34" w14:paraId="61DA296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B0DCC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B12933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2A56A9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EF5CCC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45275</w:t>
            </w:r>
          </w:p>
        </w:tc>
        <w:tc>
          <w:tcPr>
            <w:tcW w:w="388" w:type="pct"/>
            <w:tcBorders>
              <w:top w:val="nil"/>
              <w:left w:val="nil"/>
              <w:bottom w:val="single" w:sz="8" w:space="0" w:color="auto"/>
              <w:right w:val="single" w:sz="8" w:space="0" w:color="auto"/>
            </w:tcBorders>
            <w:shd w:val="clear" w:color="auto" w:fill="auto"/>
            <w:noWrap/>
            <w:vAlign w:val="center"/>
            <w:hideMark/>
          </w:tcPr>
          <w:p w14:paraId="56BE16E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5580C11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4.162,72</w:t>
            </w:r>
          </w:p>
        </w:tc>
        <w:tc>
          <w:tcPr>
            <w:tcW w:w="787" w:type="pct"/>
            <w:tcBorders>
              <w:top w:val="nil"/>
              <w:left w:val="nil"/>
              <w:bottom w:val="single" w:sz="8" w:space="0" w:color="auto"/>
              <w:right w:val="single" w:sz="8" w:space="0" w:color="auto"/>
            </w:tcBorders>
            <w:shd w:val="clear" w:color="auto" w:fill="auto"/>
            <w:vAlign w:val="center"/>
            <w:hideMark/>
          </w:tcPr>
          <w:p w14:paraId="477CFCF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2100F5C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3CE2BF85"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BLOCOS CONCRETO </w:t>
            </w:r>
          </w:p>
        </w:tc>
      </w:tr>
      <w:tr w:rsidR="004C3514" w:rsidRPr="005D7E34" w14:paraId="4EDCAE5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974522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E8173C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7441EB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B5B48D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45897</w:t>
            </w:r>
          </w:p>
        </w:tc>
        <w:tc>
          <w:tcPr>
            <w:tcW w:w="388" w:type="pct"/>
            <w:tcBorders>
              <w:top w:val="nil"/>
              <w:left w:val="nil"/>
              <w:bottom w:val="single" w:sz="8" w:space="0" w:color="auto"/>
              <w:right w:val="single" w:sz="8" w:space="0" w:color="auto"/>
            </w:tcBorders>
            <w:shd w:val="clear" w:color="auto" w:fill="auto"/>
            <w:noWrap/>
            <w:vAlign w:val="center"/>
            <w:hideMark/>
          </w:tcPr>
          <w:p w14:paraId="2807463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3A1C7BA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2.080,80</w:t>
            </w:r>
          </w:p>
        </w:tc>
        <w:tc>
          <w:tcPr>
            <w:tcW w:w="787" w:type="pct"/>
            <w:tcBorders>
              <w:top w:val="nil"/>
              <w:left w:val="nil"/>
              <w:bottom w:val="single" w:sz="8" w:space="0" w:color="auto"/>
              <w:right w:val="single" w:sz="8" w:space="0" w:color="auto"/>
            </w:tcBorders>
            <w:shd w:val="clear" w:color="auto" w:fill="auto"/>
            <w:vAlign w:val="center"/>
            <w:hideMark/>
          </w:tcPr>
          <w:p w14:paraId="71C1665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237F6D2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6A8A188C"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4 E 6 MPA</w:t>
            </w:r>
          </w:p>
        </w:tc>
      </w:tr>
      <w:tr w:rsidR="004C3514" w:rsidRPr="005D7E34" w14:paraId="68E07FE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1926A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6EBE55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2C97E2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6F9058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45898</w:t>
            </w:r>
          </w:p>
        </w:tc>
        <w:tc>
          <w:tcPr>
            <w:tcW w:w="388" w:type="pct"/>
            <w:tcBorders>
              <w:top w:val="nil"/>
              <w:left w:val="nil"/>
              <w:bottom w:val="single" w:sz="8" w:space="0" w:color="auto"/>
              <w:right w:val="single" w:sz="8" w:space="0" w:color="auto"/>
            </w:tcBorders>
            <w:shd w:val="clear" w:color="auto" w:fill="auto"/>
            <w:noWrap/>
            <w:vAlign w:val="center"/>
            <w:hideMark/>
          </w:tcPr>
          <w:p w14:paraId="6A557C0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6C83378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3.225,60</w:t>
            </w:r>
          </w:p>
        </w:tc>
        <w:tc>
          <w:tcPr>
            <w:tcW w:w="787" w:type="pct"/>
            <w:tcBorders>
              <w:top w:val="nil"/>
              <w:left w:val="nil"/>
              <w:bottom w:val="single" w:sz="8" w:space="0" w:color="auto"/>
              <w:right w:val="single" w:sz="8" w:space="0" w:color="auto"/>
            </w:tcBorders>
            <w:shd w:val="clear" w:color="auto" w:fill="auto"/>
            <w:vAlign w:val="center"/>
            <w:hideMark/>
          </w:tcPr>
          <w:p w14:paraId="00F56DD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62829A8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476E2DD1"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7B1BF19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974D4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27C9BD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174964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0B4DFB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45903</w:t>
            </w:r>
          </w:p>
        </w:tc>
        <w:tc>
          <w:tcPr>
            <w:tcW w:w="388" w:type="pct"/>
            <w:tcBorders>
              <w:top w:val="nil"/>
              <w:left w:val="nil"/>
              <w:bottom w:val="single" w:sz="8" w:space="0" w:color="auto"/>
              <w:right w:val="single" w:sz="8" w:space="0" w:color="auto"/>
            </w:tcBorders>
            <w:shd w:val="clear" w:color="auto" w:fill="auto"/>
            <w:noWrap/>
            <w:vAlign w:val="center"/>
            <w:hideMark/>
          </w:tcPr>
          <w:p w14:paraId="75F7D18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3F2E755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3.121,20</w:t>
            </w:r>
          </w:p>
        </w:tc>
        <w:tc>
          <w:tcPr>
            <w:tcW w:w="787" w:type="pct"/>
            <w:tcBorders>
              <w:top w:val="nil"/>
              <w:left w:val="nil"/>
              <w:bottom w:val="single" w:sz="8" w:space="0" w:color="auto"/>
              <w:right w:val="single" w:sz="8" w:space="0" w:color="auto"/>
            </w:tcBorders>
            <w:shd w:val="clear" w:color="auto" w:fill="auto"/>
            <w:vAlign w:val="center"/>
            <w:hideMark/>
          </w:tcPr>
          <w:p w14:paraId="7458A57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07D14AD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03309DA2"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4 E 6 MPA</w:t>
            </w:r>
          </w:p>
        </w:tc>
      </w:tr>
      <w:tr w:rsidR="004C3514" w:rsidRPr="005D7E34" w14:paraId="36B8160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0F3DD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5C43CB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45B248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7964C2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45904</w:t>
            </w:r>
          </w:p>
        </w:tc>
        <w:tc>
          <w:tcPr>
            <w:tcW w:w="388" w:type="pct"/>
            <w:tcBorders>
              <w:top w:val="nil"/>
              <w:left w:val="nil"/>
              <w:bottom w:val="single" w:sz="8" w:space="0" w:color="auto"/>
              <w:right w:val="single" w:sz="8" w:space="0" w:color="auto"/>
            </w:tcBorders>
            <w:shd w:val="clear" w:color="auto" w:fill="auto"/>
            <w:noWrap/>
            <w:vAlign w:val="center"/>
            <w:hideMark/>
          </w:tcPr>
          <w:p w14:paraId="5BF3611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22E04D6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3.225,60</w:t>
            </w:r>
          </w:p>
        </w:tc>
        <w:tc>
          <w:tcPr>
            <w:tcW w:w="787" w:type="pct"/>
            <w:tcBorders>
              <w:top w:val="nil"/>
              <w:left w:val="nil"/>
              <w:bottom w:val="single" w:sz="8" w:space="0" w:color="auto"/>
              <w:right w:val="single" w:sz="8" w:space="0" w:color="auto"/>
            </w:tcBorders>
            <w:shd w:val="clear" w:color="auto" w:fill="auto"/>
            <w:vAlign w:val="center"/>
            <w:hideMark/>
          </w:tcPr>
          <w:p w14:paraId="12063C0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143A1A6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1412F7C6"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297E2D9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3320F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78412D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0D4D3E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FD0EA5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46000</w:t>
            </w:r>
          </w:p>
        </w:tc>
        <w:tc>
          <w:tcPr>
            <w:tcW w:w="388" w:type="pct"/>
            <w:tcBorders>
              <w:top w:val="nil"/>
              <w:left w:val="nil"/>
              <w:bottom w:val="single" w:sz="8" w:space="0" w:color="auto"/>
              <w:right w:val="single" w:sz="8" w:space="0" w:color="auto"/>
            </w:tcBorders>
            <w:shd w:val="clear" w:color="auto" w:fill="auto"/>
            <w:noWrap/>
            <w:vAlign w:val="center"/>
            <w:hideMark/>
          </w:tcPr>
          <w:p w14:paraId="2CBB5E7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08/03/2021</w:t>
            </w:r>
          </w:p>
        </w:tc>
        <w:tc>
          <w:tcPr>
            <w:tcW w:w="365" w:type="pct"/>
            <w:tcBorders>
              <w:top w:val="nil"/>
              <w:left w:val="nil"/>
              <w:bottom w:val="single" w:sz="8" w:space="0" w:color="auto"/>
              <w:right w:val="single" w:sz="8" w:space="0" w:color="auto"/>
            </w:tcBorders>
            <w:shd w:val="clear" w:color="auto" w:fill="auto"/>
            <w:noWrap/>
            <w:vAlign w:val="center"/>
            <w:hideMark/>
          </w:tcPr>
          <w:p w14:paraId="2B23673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2.580,48</w:t>
            </w:r>
          </w:p>
        </w:tc>
        <w:tc>
          <w:tcPr>
            <w:tcW w:w="787" w:type="pct"/>
            <w:tcBorders>
              <w:top w:val="nil"/>
              <w:left w:val="nil"/>
              <w:bottom w:val="single" w:sz="8" w:space="0" w:color="auto"/>
              <w:right w:val="single" w:sz="8" w:space="0" w:color="auto"/>
            </w:tcBorders>
            <w:shd w:val="clear" w:color="auto" w:fill="auto"/>
            <w:vAlign w:val="center"/>
            <w:hideMark/>
          </w:tcPr>
          <w:p w14:paraId="083BE2C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7C78BE4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3F292BB2"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243BAC6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A8099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183E85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C75950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5E2AFD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46001</w:t>
            </w:r>
          </w:p>
        </w:tc>
        <w:tc>
          <w:tcPr>
            <w:tcW w:w="388" w:type="pct"/>
            <w:tcBorders>
              <w:top w:val="nil"/>
              <w:left w:val="nil"/>
              <w:bottom w:val="single" w:sz="8" w:space="0" w:color="auto"/>
              <w:right w:val="single" w:sz="8" w:space="0" w:color="auto"/>
            </w:tcBorders>
            <w:shd w:val="clear" w:color="auto" w:fill="auto"/>
            <w:noWrap/>
            <w:vAlign w:val="center"/>
            <w:hideMark/>
          </w:tcPr>
          <w:p w14:paraId="3481A35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08/03/2021</w:t>
            </w:r>
          </w:p>
        </w:tc>
        <w:tc>
          <w:tcPr>
            <w:tcW w:w="365" w:type="pct"/>
            <w:tcBorders>
              <w:top w:val="nil"/>
              <w:left w:val="nil"/>
              <w:bottom w:val="single" w:sz="8" w:space="0" w:color="auto"/>
              <w:right w:val="single" w:sz="8" w:space="0" w:color="auto"/>
            </w:tcBorders>
            <w:shd w:val="clear" w:color="auto" w:fill="auto"/>
            <w:noWrap/>
            <w:vAlign w:val="center"/>
            <w:hideMark/>
          </w:tcPr>
          <w:p w14:paraId="6C63928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3.225,60</w:t>
            </w:r>
          </w:p>
        </w:tc>
        <w:tc>
          <w:tcPr>
            <w:tcW w:w="787" w:type="pct"/>
            <w:tcBorders>
              <w:top w:val="nil"/>
              <w:left w:val="nil"/>
              <w:bottom w:val="single" w:sz="8" w:space="0" w:color="auto"/>
              <w:right w:val="single" w:sz="8" w:space="0" w:color="auto"/>
            </w:tcBorders>
            <w:shd w:val="clear" w:color="auto" w:fill="auto"/>
            <w:vAlign w:val="center"/>
            <w:hideMark/>
          </w:tcPr>
          <w:p w14:paraId="42F903A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660F24B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6E008002"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017001A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52105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749851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A829E2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FF9910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46062</w:t>
            </w:r>
          </w:p>
        </w:tc>
        <w:tc>
          <w:tcPr>
            <w:tcW w:w="388" w:type="pct"/>
            <w:tcBorders>
              <w:top w:val="nil"/>
              <w:left w:val="nil"/>
              <w:bottom w:val="single" w:sz="8" w:space="0" w:color="auto"/>
              <w:right w:val="single" w:sz="8" w:space="0" w:color="auto"/>
            </w:tcBorders>
            <w:shd w:val="clear" w:color="auto" w:fill="auto"/>
            <w:noWrap/>
            <w:vAlign w:val="center"/>
            <w:hideMark/>
          </w:tcPr>
          <w:p w14:paraId="543EDF5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16/03/2021</w:t>
            </w:r>
          </w:p>
        </w:tc>
        <w:tc>
          <w:tcPr>
            <w:tcW w:w="365" w:type="pct"/>
            <w:tcBorders>
              <w:top w:val="nil"/>
              <w:left w:val="nil"/>
              <w:bottom w:val="single" w:sz="8" w:space="0" w:color="auto"/>
              <w:right w:val="single" w:sz="8" w:space="0" w:color="auto"/>
            </w:tcBorders>
            <w:shd w:val="clear" w:color="auto" w:fill="auto"/>
            <w:noWrap/>
            <w:vAlign w:val="center"/>
            <w:hideMark/>
          </w:tcPr>
          <w:p w14:paraId="0B09EB7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3.240,00</w:t>
            </w:r>
          </w:p>
        </w:tc>
        <w:tc>
          <w:tcPr>
            <w:tcW w:w="787" w:type="pct"/>
            <w:tcBorders>
              <w:top w:val="nil"/>
              <w:left w:val="nil"/>
              <w:bottom w:val="single" w:sz="8" w:space="0" w:color="auto"/>
              <w:right w:val="single" w:sz="8" w:space="0" w:color="auto"/>
            </w:tcBorders>
            <w:shd w:val="clear" w:color="auto" w:fill="auto"/>
            <w:vAlign w:val="center"/>
            <w:hideMark/>
          </w:tcPr>
          <w:p w14:paraId="1699E65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2925F8A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30C1448F"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4 MPA</w:t>
            </w:r>
          </w:p>
        </w:tc>
      </w:tr>
      <w:tr w:rsidR="004C3514" w:rsidRPr="005D7E34" w14:paraId="7385C66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FB7BF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ACFA3F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AD171D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0088F9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46063</w:t>
            </w:r>
          </w:p>
        </w:tc>
        <w:tc>
          <w:tcPr>
            <w:tcW w:w="388" w:type="pct"/>
            <w:tcBorders>
              <w:top w:val="nil"/>
              <w:left w:val="nil"/>
              <w:bottom w:val="single" w:sz="8" w:space="0" w:color="auto"/>
              <w:right w:val="single" w:sz="8" w:space="0" w:color="auto"/>
            </w:tcBorders>
            <w:shd w:val="clear" w:color="auto" w:fill="auto"/>
            <w:noWrap/>
            <w:vAlign w:val="center"/>
            <w:hideMark/>
          </w:tcPr>
          <w:p w14:paraId="537A12F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16/03/2021</w:t>
            </w:r>
          </w:p>
        </w:tc>
        <w:tc>
          <w:tcPr>
            <w:tcW w:w="365" w:type="pct"/>
            <w:tcBorders>
              <w:top w:val="nil"/>
              <w:left w:val="nil"/>
              <w:bottom w:val="single" w:sz="8" w:space="0" w:color="auto"/>
              <w:right w:val="single" w:sz="8" w:space="0" w:color="auto"/>
            </w:tcBorders>
            <w:shd w:val="clear" w:color="auto" w:fill="auto"/>
            <w:noWrap/>
            <w:vAlign w:val="center"/>
            <w:hideMark/>
          </w:tcPr>
          <w:p w14:paraId="0D373A0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4.050,00</w:t>
            </w:r>
          </w:p>
        </w:tc>
        <w:tc>
          <w:tcPr>
            <w:tcW w:w="787" w:type="pct"/>
            <w:tcBorders>
              <w:top w:val="nil"/>
              <w:left w:val="nil"/>
              <w:bottom w:val="single" w:sz="8" w:space="0" w:color="auto"/>
              <w:right w:val="single" w:sz="8" w:space="0" w:color="auto"/>
            </w:tcBorders>
            <w:shd w:val="clear" w:color="auto" w:fill="auto"/>
            <w:vAlign w:val="center"/>
            <w:hideMark/>
          </w:tcPr>
          <w:p w14:paraId="1ABA927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02908F6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7ED95B05"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4 MPA</w:t>
            </w:r>
          </w:p>
        </w:tc>
      </w:tr>
      <w:tr w:rsidR="004C3514" w:rsidRPr="005D7E34" w14:paraId="2BCC8C5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194A7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B498F9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0176DA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DD65D9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46066</w:t>
            </w:r>
          </w:p>
        </w:tc>
        <w:tc>
          <w:tcPr>
            <w:tcW w:w="388" w:type="pct"/>
            <w:tcBorders>
              <w:top w:val="nil"/>
              <w:left w:val="nil"/>
              <w:bottom w:val="single" w:sz="8" w:space="0" w:color="auto"/>
              <w:right w:val="single" w:sz="8" w:space="0" w:color="auto"/>
            </w:tcBorders>
            <w:shd w:val="clear" w:color="auto" w:fill="auto"/>
            <w:noWrap/>
            <w:vAlign w:val="center"/>
            <w:hideMark/>
          </w:tcPr>
          <w:p w14:paraId="73D0122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16/03/2021</w:t>
            </w:r>
          </w:p>
        </w:tc>
        <w:tc>
          <w:tcPr>
            <w:tcW w:w="365" w:type="pct"/>
            <w:tcBorders>
              <w:top w:val="nil"/>
              <w:left w:val="nil"/>
              <w:bottom w:val="single" w:sz="8" w:space="0" w:color="auto"/>
              <w:right w:val="single" w:sz="8" w:space="0" w:color="auto"/>
            </w:tcBorders>
            <w:shd w:val="clear" w:color="auto" w:fill="auto"/>
            <w:noWrap/>
            <w:vAlign w:val="center"/>
            <w:hideMark/>
          </w:tcPr>
          <w:p w14:paraId="1054A4B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8.100,00</w:t>
            </w:r>
          </w:p>
        </w:tc>
        <w:tc>
          <w:tcPr>
            <w:tcW w:w="787" w:type="pct"/>
            <w:tcBorders>
              <w:top w:val="nil"/>
              <w:left w:val="nil"/>
              <w:bottom w:val="single" w:sz="8" w:space="0" w:color="auto"/>
              <w:right w:val="single" w:sz="8" w:space="0" w:color="auto"/>
            </w:tcBorders>
            <w:shd w:val="clear" w:color="auto" w:fill="auto"/>
            <w:vAlign w:val="center"/>
            <w:hideMark/>
          </w:tcPr>
          <w:p w14:paraId="1A404F8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3037033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49826E41"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4 MPA</w:t>
            </w:r>
          </w:p>
        </w:tc>
      </w:tr>
      <w:tr w:rsidR="004C3514" w:rsidRPr="005D7E34" w14:paraId="214A947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304EC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4A0C9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4D1EBD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450D7D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46175</w:t>
            </w:r>
          </w:p>
        </w:tc>
        <w:tc>
          <w:tcPr>
            <w:tcW w:w="388" w:type="pct"/>
            <w:tcBorders>
              <w:top w:val="nil"/>
              <w:left w:val="nil"/>
              <w:bottom w:val="single" w:sz="8" w:space="0" w:color="auto"/>
              <w:right w:val="single" w:sz="8" w:space="0" w:color="auto"/>
            </w:tcBorders>
            <w:shd w:val="clear" w:color="auto" w:fill="auto"/>
            <w:noWrap/>
            <w:vAlign w:val="center"/>
            <w:hideMark/>
          </w:tcPr>
          <w:p w14:paraId="7C762DC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25/03/2021</w:t>
            </w:r>
          </w:p>
        </w:tc>
        <w:tc>
          <w:tcPr>
            <w:tcW w:w="365" w:type="pct"/>
            <w:tcBorders>
              <w:top w:val="nil"/>
              <w:left w:val="nil"/>
              <w:bottom w:val="single" w:sz="8" w:space="0" w:color="auto"/>
              <w:right w:val="single" w:sz="8" w:space="0" w:color="auto"/>
            </w:tcBorders>
            <w:shd w:val="clear" w:color="auto" w:fill="auto"/>
            <w:noWrap/>
            <w:vAlign w:val="center"/>
            <w:hideMark/>
          </w:tcPr>
          <w:p w14:paraId="5CC7D64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376,32</w:t>
            </w:r>
          </w:p>
        </w:tc>
        <w:tc>
          <w:tcPr>
            <w:tcW w:w="787" w:type="pct"/>
            <w:tcBorders>
              <w:top w:val="nil"/>
              <w:left w:val="nil"/>
              <w:bottom w:val="single" w:sz="8" w:space="0" w:color="auto"/>
              <w:right w:val="single" w:sz="8" w:space="0" w:color="auto"/>
            </w:tcBorders>
            <w:shd w:val="clear" w:color="auto" w:fill="auto"/>
            <w:vAlign w:val="center"/>
            <w:hideMark/>
          </w:tcPr>
          <w:p w14:paraId="7973723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5CF1E32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46A41F1E"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7D1B42A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2E9FE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8B83DE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F2A8AA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E14E43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46176</w:t>
            </w:r>
          </w:p>
        </w:tc>
        <w:tc>
          <w:tcPr>
            <w:tcW w:w="388" w:type="pct"/>
            <w:tcBorders>
              <w:top w:val="nil"/>
              <w:left w:val="nil"/>
              <w:bottom w:val="single" w:sz="8" w:space="0" w:color="auto"/>
              <w:right w:val="single" w:sz="8" w:space="0" w:color="auto"/>
            </w:tcBorders>
            <w:shd w:val="clear" w:color="auto" w:fill="auto"/>
            <w:noWrap/>
            <w:vAlign w:val="center"/>
            <w:hideMark/>
          </w:tcPr>
          <w:p w14:paraId="6283950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25/03/2021</w:t>
            </w:r>
          </w:p>
        </w:tc>
        <w:tc>
          <w:tcPr>
            <w:tcW w:w="365" w:type="pct"/>
            <w:tcBorders>
              <w:top w:val="nil"/>
              <w:left w:val="nil"/>
              <w:bottom w:val="single" w:sz="8" w:space="0" w:color="auto"/>
              <w:right w:val="single" w:sz="8" w:space="0" w:color="auto"/>
            </w:tcBorders>
            <w:shd w:val="clear" w:color="auto" w:fill="auto"/>
            <w:noWrap/>
            <w:vAlign w:val="center"/>
            <w:hideMark/>
          </w:tcPr>
          <w:p w14:paraId="6CF9FEB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3.225,60</w:t>
            </w:r>
          </w:p>
        </w:tc>
        <w:tc>
          <w:tcPr>
            <w:tcW w:w="787" w:type="pct"/>
            <w:tcBorders>
              <w:top w:val="nil"/>
              <w:left w:val="nil"/>
              <w:bottom w:val="single" w:sz="8" w:space="0" w:color="auto"/>
              <w:right w:val="single" w:sz="8" w:space="0" w:color="auto"/>
            </w:tcBorders>
            <w:shd w:val="clear" w:color="auto" w:fill="auto"/>
            <w:vAlign w:val="center"/>
            <w:hideMark/>
          </w:tcPr>
          <w:p w14:paraId="4DADC15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1DE01BF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399DFDB8"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0FB3F0C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9D8CD1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D40F60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02C0C8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4E8FBD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46177</w:t>
            </w:r>
          </w:p>
        </w:tc>
        <w:tc>
          <w:tcPr>
            <w:tcW w:w="388" w:type="pct"/>
            <w:tcBorders>
              <w:top w:val="nil"/>
              <w:left w:val="nil"/>
              <w:bottom w:val="single" w:sz="8" w:space="0" w:color="auto"/>
              <w:right w:val="single" w:sz="8" w:space="0" w:color="auto"/>
            </w:tcBorders>
            <w:shd w:val="clear" w:color="auto" w:fill="auto"/>
            <w:noWrap/>
            <w:vAlign w:val="center"/>
            <w:hideMark/>
          </w:tcPr>
          <w:p w14:paraId="191269C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25/03/2021</w:t>
            </w:r>
          </w:p>
        </w:tc>
        <w:tc>
          <w:tcPr>
            <w:tcW w:w="365" w:type="pct"/>
            <w:tcBorders>
              <w:top w:val="nil"/>
              <w:left w:val="nil"/>
              <w:bottom w:val="single" w:sz="8" w:space="0" w:color="auto"/>
              <w:right w:val="single" w:sz="8" w:space="0" w:color="auto"/>
            </w:tcBorders>
            <w:shd w:val="clear" w:color="auto" w:fill="auto"/>
            <w:noWrap/>
            <w:vAlign w:val="center"/>
            <w:hideMark/>
          </w:tcPr>
          <w:p w14:paraId="7270EF1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2.835,00</w:t>
            </w:r>
          </w:p>
        </w:tc>
        <w:tc>
          <w:tcPr>
            <w:tcW w:w="787" w:type="pct"/>
            <w:tcBorders>
              <w:top w:val="nil"/>
              <w:left w:val="nil"/>
              <w:bottom w:val="single" w:sz="8" w:space="0" w:color="auto"/>
              <w:right w:val="single" w:sz="8" w:space="0" w:color="auto"/>
            </w:tcBorders>
            <w:shd w:val="clear" w:color="auto" w:fill="auto"/>
            <w:vAlign w:val="center"/>
            <w:hideMark/>
          </w:tcPr>
          <w:p w14:paraId="7191A34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7B324EF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540CF230"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4 MPA</w:t>
            </w:r>
          </w:p>
        </w:tc>
      </w:tr>
      <w:tr w:rsidR="004C3514" w:rsidRPr="005D7E34" w14:paraId="1ACAB08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28FE3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0ADBB2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3F2B1D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09CA48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w:t>
            </w:r>
          </w:p>
        </w:tc>
        <w:tc>
          <w:tcPr>
            <w:tcW w:w="388" w:type="pct"/>
            <w:tcBorders>
              <w:top w:val="nil"/>
              <w:left w:val="nil"/>
              <w:bottom w:val="single" w:sz="8" w:space="0" w:color="auto"/>
              <w:right w:val="single" w:sz="8" w:space="0" w:color="auto"/>
            </w:tcBorders>
            <w:shd w:val="clear" w:color="auto" w:fill="auto"/>
            <w:noWrap/>
            <w:vAlign w:val="center"/>
            <w:hideMark/>
          </w:tcPr>
          <w:p w14:paraId="54607D6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06/05/2020</w:t>
            </w:r>
          </w:p>
        </w:tc>
        <w:tc>
          <w:tcPr>
            <w:tcW w:w="365" w:type="pct"/>
            <w:tcBorders>
              <w:top w:val="nil"/>
              <w:left w:val="nil"/>
              <w:bottom w:val="single" w:sz="8" w:space="0" w:color="auto"/>
              <w:right w:val="single" w:sz="8" w:space="0" w:color="auto"/>
            </w:tcBorders>
            <w:shd w:val="clear" w:color="auto" w:fill="auto"/>
            <w:noWrap/>
            <w:vAlign w:val="center"/>
            <w:hideMark/>
          </w:tcPr>
          <w:p w14:paraId="14B882C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5.339,74</w:t>
            </w:r>
          </w:p>
        </w:tc>
        <w:tc>
          <w:tcPr>
            <w:tcW w:w="787" w:type="pct"/>
            <w:tcBorders>
              <w:top w:val="nil"/>
              <w:left w:val="nil"/>
              <w:bottom w:val="single" w:sz="8" w:space="0" w:color="auto"/>
              <w:right w:val="single" w:sz="8" w:space="0" w:color="auto"/>
            </w:tcBorders>
            <w:shd w:val="clear" w:color="auto" w:fill="auto"/>
            <w:vAlign w:val="center"/>
            <w:hideMark/>
          </w:tcPr>
          <w:p w14:paraId="057E17B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VALESUL MOVEIS</w:t>
            </w:r>
          </w:p>
        </w:tc>
        <w:tc>
          <w:tcPr>
            <w:tcW w:w="485" w:type="pct"/>
            <w:tcBorders>
              <w:top w:val="nil"/>
              <w:left w:val="nil"/>
              <w:bottom w:val="single" w:sz="8" w:space="0" w:color="auto"/>
              <w:right w:val="single" w:sz="8" w:space="0" w:color="auto"/>
            </w:tcBorders>
            <w:shd w:val="clear" w:color="000000" w:fill="FFFFFF"/>
            <w:vAlign w:val="center"/>
            <w:hideMark/>
          </w:tcPr>
          <w:p w14:paraId="5161626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32.139.468/0001-58</w:t>
            </w:r>
          </w:p>
        </w:tc>
        <w:tc>
          <w:tcPr>
            <w:tcW w:w="1176" w:type="pct"/>
            <w:tcBorders>
              <w:top w:val="nil"/>
              <w:left w:val="nil"/>
              <w:bottom w:val="single" w:sz="8" w:space="0" w:color="auto"/>
              <w:right w:val="single" w:sz="8" w:space="0" w:color="auto"/>
            </w:tcBorders>
            <w:shd w:val="clear" w:color="auto" w:fill="auto"/>
            <w:vAlign w:val="center"/>
            <w:hideMark/>
          </w:tcPr>
          <w:p w14:paraId="20092B31" w14:textId="77777777" w:rsidR="004C3514" w:rsidRPr="005D7E34" w:rsidRDefault="004C3514" w:rsidP="00A32C10">
            <w:pPr>
              <w:rPr>
                <w:rFonts w:ascii="Ebrima" w:hAnsi="Ebrima" w:cs="Calibri"/>
                <w:sz w:val="18"/>
                <w:szCs w:val="18"/>
              </w:rPr>
            </w:pPr>
            <w:r w:rsidRPr="005D7E34">
              <w:rPr>
                <w:rFonts w:ascii="Ebrima" w:hAnsi="Ebrima" w:cs="Calibri"/>
                <w:sz w:val="18"/>
                <w:szCs w:val="18"/>
              </w:rPr>
              <w:t>INSTALAÇÃO ELETRICA CONTAINER 6 MTS</w:t>
            </w:r>
          </w:p>
        </w:tc>
      </w:tr>
      <w:tr w:rsidR="004C3514" w:rsidRPr="005D7E34" w14:paraId="5AFEE85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E1CCB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D77FE8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F6D07D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4D1B74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645</w:t>
            </w:r>
          </w:p>
        </w:tc>
        <w:tc>
          <w:tcPr>
            <w:tcW w:w="388" w:type="pct"/>
            <w:tcBorders>
              <w:top w:val="nil"/>
              <w:left w:val="nil"/>
              <w:bottom w:val="single" w:sz="8" w:space="0" w:color="auto"/>
              <w:right w:val="single" w:sz="8" w:space="0" w:color="auto"/>
            </w:tcBorders>
            <w:shd w:val="clear" w:color="auto" w:fill="auto"/>
            <w:noWrap/>
            <w:vAlign w:val="center"/>
            <w:hideMark/>
          </w:tcPr>
          <w:p w14:paraId="3C716E1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26/02/2021</w:t>
            </w:r>
          </w:p>
        </w:tc>
        <w:tc>
          <w:tcPr>
            <w:tcW w:w="365" w:type="pct"/>
            <w:tcBorders>
              <w:top w:val="nil"/>
              <w:left w:val="nil"/>
              <w:bottom w:val="single" w:sz="8" w:space="0" w:color="auto"/>
              <w:right w:val="single" w:sz="8" w:space="0" w:color="auto"/>
            </w:tcBorders>
            <w:shd w:val="clear" w:color="auto" w:fill="auto"/>
            <w:noWrap/>
            <w:vAlign w:val="center"/>
            <w:hideMark/>
          </w:tcPr>
          <w:p w14:paraId="669A65B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8.528,22</w:t>
            </w:r>
          </w:p>
        </w:tc>
        <w:tc>
          <w:tcPr>
            <w:tcW w:w="787" w:type="pct"/>
            <w:tcBorders>
              <w:top w:val="nil"/>
              <w:left w:val="nil"/>
              <w:bottom w:val="single" w:sz="8" w:space="0" w:color="auto"/>
              <w:right w:val="single" w:sz="8" w:space="0" w:color="auto"/>
            </w:tcBorders>
            <w:shd w:val="clear" w:color="auto" w:fill="auto"/>
            <w:vAlign w:val="center"/>
            <w:hideMark/>
          </w:tcPr>
          <w:p w14:paraId="4C3DF2A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VANESSA TAMARA SANTOS ROSA</w:t>
            </w:r>
          </w:p>
        </w:tc>
        <w:tc>
          <w:tcPr>
            <w:tcW w:w="485" w:type="pct"/>
            <w:tcBorders>
              <w:top w:val="nil"/>
              <w:left w:val="nil"/>
              <w:bottom w:val="single" w:sz="8" w:space="0" w:color="auto"/>
              <w:right w:val="single" w:sz="8" w:space="0" w:color="auto"/>
            </w:tcBorders>
            <w:shd w:val="clear" w:color="auto" w:fill="auto"/>
            <w:noWrap/>
            <w:vAlign w:val="center"/>
            <w:hideMark/>
          </w:tcPr>
          <w:p w14:paraId="7F91E4B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13.158.116/0001-03</w:t>
            </w:r>
          </w:p>
        </w:tc>
        <w:tc>
          <w:tcPr>
            <w:tcW w:w="1176" w:type="pct"/>
            <w:tcBorders>
              <w:top w:val="nil"/>
              <w:left w:val="nil"/>
              <w:bottom w:val="single" w:sz="8" w:space="0" w:color="auto"/>
              <w:right w:val="single" w:sz="8" w:space="0" w:color="auto"/>
            </w:tcBorders>
            <w:shd w:val="clear" w:color="auto" w:fill="auto"/>
            <w:vAlign w:val="center"/>
            <w:hideMark/>
          </w:tcPr>
          <w:p w14:paraId="1AFF9B8B" w14:textId="77777777" w:rsidR="004C3514" w:rsidRPr="005D7E34" w:rsidRDefault="004C3514" w:rsidP="00A32C10">
            <w:pPr>
              <w:rPr>
                <w:rFonts w:ascii="Ebrima" w:hAnsi="Ebrima" w:cs="Calibri"/>
                <w:sz w:val="18"/>
                <w:szCs w:val="18"/>
              </w:rPr>
            </w:pPr>
            <w:r w:rsidRPr="005D7E34">
              <w:rPr>
                <w:rFonts w:ascii="Ebrima" w:hAnsi="Ebrima" w:cs="Calibri"/>
                <w:sz w:val="18"/>
                <w:szCs w:val="18"/>
              </w:rPr>
              <w:t>MOVEIS DE INTERIOR</w:t>
            </w:r>
          </w:p>
        </w:tc>
      </w:tr>
      <w:tr w:rsidR="004C3514" w:rsidRPr="005D7E34" w14:paraId="0E28990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024C22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D38220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D7DA58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8433AF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172</w:t>
            </w:r>
          </w:p>
        </w:tc>
        <w:tc>
          <w:tcPr>
            <w:tcW w:w="388" w:type="pct"/>
            <w:tcBorders>
              <w:top w:val="nil"/>
              <w:left w:val="nil"/>
              <w:bottom w:val="single" w:sz="8" w:space="0" w:color="auto"/>
              <w:right w:val="single" w:sz="8" w:space="0" w:color="auto"/>
            </w:tcBorders>
            <w:shd w:val="clear" w:color="auto" w:fill="auto"/>
            <w:noWrap/>
            <w:vAlign w:val="center"/>
            <w:hideMark/>
          </w:tcPr>
          <w:p w14:paraId="363A5EF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04/05/2020</w:t>
            </w:r>
          </w:p>
        </w:tc>
        <w:tc>
          <w:tcPr>
            <w:tcW w:w="365" w:type="pct"/>
            <w:tcBorders>
              <w:top w:val="nil"/>
              <w:left w:val="nil"/>
              <w:bottom w:val="single" w:sz="8" w:space="0" w:color="auto"/>
              <w:right w:val="single" w:sz="8" w:space="0" w:color="auto"/>
            </w:tcBorders>
            <w:shd w:val="clear" w:color="auto" w:fill="auto"/>
            <w:noWrap/>
            <w:vAlign w:val="center"/>
            <w:hideMark/>
          </w:tcPr>
          <w:p w14:paraId="785AE56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18.342,00</w:t>
            </w:r>
          </w:p>
        </w:tc>
        <w:tc>
          <w:tcPr>
            <w:tcW w:w="787" w:type="pct"/>
            <w:tcBorders>
              <w:top w:val="nil"/>
              <w:left w:val="nil"/>
              <w:bottom w:val="single" w:sz="8" w:space="0" w:color="auto"/>
              <w:right w:val="single" w:sz="8" w:space="0" w:color="auto"/>
            </w:tcBorders>
            <w:shd w:val="clear" w:color="auto" w:fill="auto"/>
            <w:vAlign w:val="center"/>
            <w:hideMark/>
          </w:tcPr>
          <w:p w14:paraId="521F83E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W FELLER CONSTRUTORA</w:t>
            </w:r>
          </w:p>
        </w:tc>
        <w:tc>
          <w:tcPr>
            <w:tcW w:w="485" w:type="pct"/>
            <w:tcBorders>
              <w:top w:val="nil"/>
              <w:left w:val="nil"/>
              <w:bottom w:val="single" w:sz="8" w:space="0" w:color="auto"/>
              <w:right w:val="single" w:sz="8" w:space="0" w:color="auto"/>
            </w:tcBorders>
            <w:shd w:val="clear" w:color="000000" w:fill="FFFFFF"/>
            <w:vAlign w:val="center"/>
            <w:hideMark/>
          </w:tcPr>
          <w:p w14:paraId="1E14D6F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26.550.851/0001-00</w:t>
            </w:r>
          </w:p>
        </w:tc>
        <w:tc>
          <w:tcPr>
            <w:tcW w:w="1176" w:type="pct"/>
            <w:tcBorders>
              <w:top w:val="nil"/>
              <w:left w:val="nil"/>
              <w:bottom w:val="single" w:sz="8" w:space="0" w:color="auto"/>
              <w:right w:val="single" w:sz="8" w:space="0" w:color="auto"/>
            </w:tcBorders>
            <w:shd w:val="clear" w:color="auto" w:fill="auto"/>
            <w:vAlign w:val="center"/>
            <w:hideMark/>
          </w:tcPr>
          <w:p w14:paraId="2087A098" w14:textId="77777777" w:rsidR="004C3514" w:rsidRPr="005D7E34" w:rsidRDefault="004C3514" w:rsidP="00A32C10">
            <w:pPr>
              <w:rPr>
                <w:rFonts w:ascii="Ebrima" w:hAnsi="Ebrima" w:cs="Calibri"/>
                <w:sz w:val="18"/>
                <w:szCs w:val="18"/>
              </w:rPr>
            </w:pPr>
            <w:r w:rsidRPr="005D7E34">
              <w:rPr>
                <w:rFonts w:ascii="Ebrima" w:hAnsi="Ebrima" w:cs="Calibri"/>
                <w:sz w:val="18"/>
                <w:szCs w:val="18"/>
              </w:rPr>
              <w:t>HORA MÁQUINA</w:t>
            </w:r>
          </w:p>
        </w:tc>
      </w:tr>
      <w:tr w:rsidR="004C3514" w:rsidRPr="005D7E34" w14:paraId="6F6AED9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84332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8AC530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5FA6C9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325B5E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331015</w:t>
            </w:r>
          </w:p>
        </w:tc>
        <w:tc>
          <w:tcPr>
            <w:tcW w:w="388" w:type="pct"/>
            <w:tcBorders>
              <w:top w:val="nil"/>
              <w:left w:val="nil"/>
              <w:bottom w:val="single" w:sz="8" w:space="0" w:color="auto"/>
              <w:right w:val="single" w:sz="8" w:space="0" w:color="auto"/>
            </w:tcBorders>
            <w:shd w:val="clear" w:color="auto" w:fill="auto"/>
            <w:noWrap/>
            <w:vAlign w:val="center"/>
            <w:hideMark/>
          </w:tcPr>
          <w:p w14:paraId="68C023D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02/02/2021</w:t>
            </w:r>
          </w:p>
        </w:tc>
        <w:tc>
          <w:tcPr>
            <w:tcW w:w="365" w:type="pct"/>
            <w:tcBorders>
              <w:top w:val="nil"/>
              <w:left w:val="nil"/>
              <w:bottom w:val="single" w:sz="8" w:space="0" w:color="auto"/>
              <w:right w:val="single" w:sz="8" w:space="0" w:color="auto"/>
            </w:tcBorders>
            <w:shd w:val="clear" w:color="auto" w:fill="auto"/>
            <w:noWrap/>
            <w:vAlign w:val="center"/>
            <w:hideMark/>
          </w:tcPr>
          <w:p w14:paraId="2E2C403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153,5</w:t>
            </w:r>
          </w:p>
        </w:tc>
        <w:tc>
          <w:tcPr>
            <w:tcW w:w="787" w:type="pct"/>
            <w:tcBorders>
              <w:top w:val="nil"/>
              <w:left w:val="nil"/>
              <w:bottom w:val="single" w:sz="8" w:space="0" w:color="auto"/>
              <w:right w:val="single" w:sz="8" w:space="0" w:color="auto"/>
            </w:tcBorders>
            <w:shd w:val="clear" w:color="auto" w:fill="auto"/>
            <w:vAlign w:val="center"/>
            <w:hideMark/>
          </w:tcPr>
          <w:p w14:paraId="72A8EFB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ZEUS DO BRASIL</w:t>
            </w:r>
          </w:p>
        </w:tc>
        <w:tc>
          <w:tcPr>
            <w:tcW w:w="485" w:type="pct"/>
            <w:tcBorders>
              <w:top w:val="nil"/>
              <w:left w:val="nil"/>
              <w:bottom w:val="single" w:sz="8" w:space="0" w:color="auto"/>
              <w:right w:val="single" w:sz="8" w:space="0" w:color="auto"/>
            </w:tcBorders>
            <w:shd w:val="clear" w:color="auto" w:fill="auto"/>
            <w:noWrap/>
            <w:vAlign w:val="center"/>
            <w:hideMark/>
          </w:tcPr>
          <w:p w14:paraId="56007ED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82.699.588/0001-88</w:t>
            </w:r>
          </w:p>
        </w:tc>
        <w:tc>
          <w:tcPr>
            <w:tcW w:w="1176" w:type="pct"/>
            <w:tcBorders>
              <w:top w:val="nil"/>
              <w:left w:val="nil"/>
              <w:bottom w:val="single" w:sz="8" w:space="0" w:color="auto"/>
              <w:right w:val="single" w:sz="8" w:space="0" w:color="auto"/>
            </w:tcBorders>
            <w:shd w:val="clear" w:color="auto" w:fill="auto"/>
            <w:vAlign w:val="center"/>
            <w:hideMark/>
          </w:tcPr>
          <w:p w14:paraId="6C0DFB34"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MATERIAL DE SEGURANÇA E PROTEÇÃO</w:t>
            </w:r>
          </w:p>
        </w:tc>
      </w:tr>
      <w:tr w:rsidR="004C3514" w:rsidRPr="005D7E34" w14:paraId="0D2AE98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2931F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B6F8E0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1A96C2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BA6EF8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329448</w:t>
            </w:r>
          </w:p>
        </w:tc>
        <w:tc>
          <w:tcPr>
            <w:tcW w:w="388" w:type="pct"/>
            <w:tcBorders>
              <w:top w:val="nil"/>
              <w:left w:val="nil"/>
              <w:bottom w:val="single" w:sz="8" w:space="0" w:color="auto"/>
              <w:right w:val="single" w:sz="8" w:space="0" w:color="auto"/>
            </w:tcBorders>
            <w:shd w:val="clear" w:color="auto" w:fill="auto"/>
            <w:noWrap/>
            <w:vAlign w:val="center"/>
            <w:hideMark/>
          </w:tcPr>
          <w:p w14:paraId="5E3F11C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349B2C4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188,65</w:t>
            </w:r>
          </w:p>
        </w:tc>
        <w:tc>
          <w:tcPr>
            <w:tcW w:w="787" w:type="pct"/>
            <w:tcBorders>
              <w:top w:val="nil"/>
              <w:left w:val="nil"/>
              <w:bottom w:val="single" w:sz="8" w:space="0" w:color="auto"/>
              <w:right w:val="single" w:sz="8" w:space="0" w:color="auto"/>
            </w:tcBorders>
            <w:shd w:val="clear" w:color="auto" w:fill="auto"/>
            <w:vAlign w:val="center"/>
            <w:hideMark/>
          </w:tcPr>
          <w:p w14:paraId="3FFDB5B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ZEUS DO BRASIL</w:t>
            </w:r>
          </w:p>
        </w:tc>
        <w:tc>
          <w:tcPr>
            <w:tcW w:w="485" w:type="pct"/>
            <w:tcBorders>
              <w:top w:val="nil"/>
              <w:left w:val="nil"/>
              <w:bottom w:val="single" w:sz="8" w:space="0" w:color="auto"/>
              <w:right w:val="single" w:sz="8" w:space="0" w:color="auto"/>
            </w:tcBorders>
            <w:shd w:val="clear" w:color="auto" w:fill="auto"/>
            <w:noWrap/>
            <w:vAlign w:val="center"/>
            <w:hideMark/>
          </w:tcPr>
          <w:p w14:paraId="03303FB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82.699.588/0001-88</w:t>
            </w:r>
          </w:p>
        </w:tc>
        <w:tc>
          <w:tcPr>
            <w:tcW w:w="1176" w:type="pct"/>
            <w:tcBorders>
              <w:top w:val="nil"/>
              <w:left w:val="nil"/>
              <w:bottom w:val="single" w:sz="8" w:space="0" w:color="auto"/>
              <w:right w:val="single" w:sz="8" w:space="0" w:color="auto"/>
            </w:tcBorders>
            <w:shd w:val="clear" w:color="auto" w:fill="auto"/>
            <w:vAlign w:val="center"/>
            <w:hideMark/>
          </w:tcPr>
          <w:p w14:paraId="6D08FEFC"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MATERIAL DE SEGURANÇA E PROTEÇÃO</w:t>
            </w:r>
          </w:p>
        </w:tc>
      </w:tr>
      <w:tr w:rsidR="004C3514" w:rsidRPr="005D7E34" w14:paraId="4FE23FE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4DEB0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23E8FF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524B19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BBDF20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 </w:t>
            </w:r>
          </w:p>
        </w:tc>
        <w:tc>
          <w:tcPr>
            <w:tcW w:w="388" w:type="pct"/>
            <w:tcBorders>
              <w:top w:val="nil"/>
              <w:left w:val="nil"/>
              <w:bottom w:val="single" w:sz="8" w:space="0" w:color="auto"/>
              <w:right w:val="single" w:sz="8" w:space="0" w:color="auto"/>
            </w:tcBorders>
            <w:shd w:val="clear" w:color="auto" w:fill="auto"/>
            <w:noWrap/>
            <w:vAlign w:val="center"/>
            <w:hideMark/>
          </w:tcPr>
          <w:p w14:paraId="60FAE04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02/06/2020</w:t>
            </w:r>
          </w:p>
        </w:tc>
        <w:tc>
          <w:tcPr>
            <w:tcW w:w="365" w:type="pct"/>
            <w:tcBorders>
              <w:top w:val="nil"/>
              <w:left w:val="nil"/>
              <w:bottom w:val="single" w:sz="8" w:space="0" w:color="auto"/>
              <w:right w:val="single" w:sz="8" w:space="0" w:color="auto"/>
            </w:tcBorders>
            <w:shd w:val="clear" w:color="auto" w:fill="auto"/>
            <w:noWrap/>
            <w:vAlign w:val="center"/>
            <w:hideMark/>
          </w:tcPr>
          <w:p w14:paraId="137A75D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18.789,00</w:t>
            </w:r>
          </w:p>
        </w:tc>
        <w:tc>
          <w:tcPr>
            <w:tcW w:w="787" w:type="pct"/>
            <w:tcBorders>
              <w:top w:val="nil"/>
              <w:left w:val="nil"/>
              <w:bottom w:val="single" w:sz="8" w:space="0" w:color="auto"/>
              <w:right w:val="single" w:sz="8" w:space="0" w:color="auto"/>
            </w:tcBorders>
            <w:shd w:val="clear" w:color="auto" w:fill="auto"/>
            <w:vAlign w:val="center"/>
            <w:hideMark/>
          </w:tcPr>
          <w:p w14:paraId="5C0834A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LIBERTY SEGUROS</w:t>
            </w:r>
          </w:p>
        </w:tc>
        <w:tc>
          <w:tcPr>
            <w:tcW w:w="485" w:type="pct"/>
            <w:tcBorders>
              <w:top w:val="nil"/>
              <w:left w:val="nil"/>
              <w:bottom w:val="nil"/>
              <w:right w:val="nil"/>
            </w:tcBorders>
            <w:shd w:val="clear" w:color="auto" w:fill="auto"/>
            <w:noWrap/>
            <w:vAlign w:val="center"/>
            <w:hideMark/>
          </w:tcPr>
          <w:p w14:paraId="41D8488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010.798.823/0001-68</w:t>
            </w:r>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216236EF" w14:textId="77777777" w:rsidR="004C3514" w:rsidRPr="005D7E34" w:rsidRDefault="004C3514" w:rsidP="00A32C10">
            <w:pPr>
              <w:rPr>
                <w:rFonts w:ascii="Ebrima" w:hAnsi="Ebrima" w:cs="Calibri"/>
                <w:sz w:val="18"/>
                <w:szCs w:val="18"/>
              </w:rPr>
            </w:pPr>
            <w:r w:rsidRPr="005D7E34">
              <w:rPr>
                <w:rFonts w:ascii="Ebrima" w:hAnsi="Ebrima" w:cs="Calibri"/>
                <w:sz w:val="18"/>
                <w:szCs w:val="18"/>
              </w:rPr>
              <w:t>SEGURO</w:t>
            </w:r>
          </w:p>
        </w:tc>
      </w:tr>
      <w:tr w:rsidR="004C3514" w:rsidRPr="005D7E34" w14:paraId="2BEA889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5BA229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0CCB72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089ACF3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60B995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236</w:t>
            </w:r>
          </w:p>
        </w:tc>
        <w:tc>
          <w:tcPr>
            <w:tcW w:w="388" w:type="pct"/>
            <w:tcBorders>
              <w:top w:val="nil"/>
              <w:left w:val="nil"/>
              <w:bottom w:val="single" w:sz="8" w:space="0" w:color="auto"/>
              <w:right w:val="single" w:sz="8" w:space="0" w:color="auto"/>
            </w:tcBorders>
            <w:shd w:val="clear" w:color="auto" w:fill="auto"/>
            <w:noWrap/>
            <w:vAlign w:val="center"/>
            <w:hideMark/>
          </w:tcPr>
          <w:p w14:paraId="76057E5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26/05/2021</w:t>
            </w:r>
          </w:p>
        </w:tc>
        <w:tc>
          <w:tcPr>
            <w:tcW w:w="365" w:type="pct"/>
            <w:tcBorders>
              <w:top w:val="nil"/>
              <w:left w:val="nil"/>
              <w:bottom w:val="single" w:sz="8" w:space="0" w:color="auto"/>
              <w:right w:val="single" w:sz="8" w:space="0" w:color="auto"/>
            </w:tcBorders>
            <w:shd w:val="clear" w:color="auto" w:fill="auto"/>
            <w:noWrap/>
            <w:vAlign w:val="center"/>
            <w:hideMark/>
          </w:tcPr>
          <w:p w14:paraId="4BCC6EC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7CC2915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4F4EE0F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201A4C3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Projeto de Engenharia - Green Coast</w:t>
            </w:r>
          </w:p>
        </w:tc>
      </w:tr>
      <w:tr w:rsidR="004C3514" w:rsidRPr="005D7E34" w14:paraId="33FE3DB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F86BB9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ED71BD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D5409B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C052F3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244</w:t>
            </w:r>
          </w:p>
        </w:tc>
        <w:tc>
          <w:tcPr>
            <w:tcW w:w="388" w:type="pct"/>
            <w:tcBorders>
              <w:top w:val="nil"/>
              <w:left w:val="nil"/>
              <w:bottom w:val="single" w:sz="8" w:space="0" w:color="auto"/>
              <w:right w:val="single" w:sz="8" w:space="0" w:color="auto"/>
            </w:tcBorders>
            <w:shd w:val="clear" w:color="auto" w:fill="auto"/>
            <w:noWrap/>
            <w:vAlign w:val="center"/>
            <w:hideMark/>
          </w:tcPr>
          <w:p w14:paraId="3DF1D96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26/05/2021</w:t>
            </w:r>
          </w:p>
        </w:tc>
        <w:tc>
          <w:tcPr>
            <w:tcW w:w="365" w:type="pct"/>
            <w:tcBorders>
              <w:top w:val="nil"/>
              <w:left w:val="nil"/>
              <w:bottom w:val="single" w:sz="8" w:space="0" w:color="auto"/>
              <w:right w:val="single" w:sz="8" w:space="0" w:color="auto"/>
            </w:tcBorders>
            <w:shd w:val="clear" w:color="auto" w:fill="auto"/>
            <w:noWrap/>
            <w:vAlign w:val="center"/>
            <w:hideMark/>
          </w:tcPr>
          <w:p w14:paraId="022E1EA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3E59FB0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1CFF1A2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019B0AE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Projeto de Engenharia</w:t>
            </w:r>
          </w:p>
        </w:tc>
      </w:tr>
      <w:tr w:rsidR="004C3514" w:rsidRPr="005D7E34" w14:paraId="5D0184C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B92BB1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71F973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61F8E9E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532235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182</w:t>
            </w:r>
          </w:p>
        </w:tc>
        <w:tc>
          <w:tcPr>
            <w:tcW w:w="388" w:type="pct"/>
            <w:tcBorders>
              <w:top w:val="nil"/>
              <w:left w:val="nil"/>
              <w:bottom w:val="single" w:sz="8" w:space="0" w:color="auto"/>
              <w:right w:val="single" w:sz="8" w:space="0" w:color="auto"/>
            </w:tcBorders>
            <w:shd w:val="clear" w:color="auto" w:fill="auto"/>
            <w:noWrap/>
            <w:vAlign w:val="center"/>
            <w:hideMark/>
          </w:tcPr>
          <w:p w14:paraId="0F8304C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305AC193"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24C0ED3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HALLA ARQUITETURA EIRELI</w:t>
            </w:r>
          </w:p>
        </w:tc>
        <w:tc>
          <w:tcPr>
            <w:tcW w:w="485" w:type="pct"/>
            <w:tcBorders>
              <w:top w:val="nil"/>
              <w:left w:val="nil"/>
              <w:bottom w:val="single" w:sz="8" w:space="0" w:color="auto"/>
              <w:right w:val="single" w:sz="8" w:space="0" w:color="auto"/>
            </w:tcBorders>
            <w:shd w:val="clear" w:color="auto" w:fill="auto"/>
            <w:noWrap/>
            <w:vAlign w:val="center"/>
            <w:hideMark/>
          </w:tcPr>
          <w:p w14:paraId="1859DF8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4AE20C5F"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Arquitetônico</w:t>
            </w:r>
          </w:p>
        </w:tc>
      </w:tr>
      <w:tr w:rsidR="004C3514" w:rsidRPr="005D7E34" w14:paraId="071DEA7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E4FD88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83388A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6C0DD93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A53D51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1249</w:t>
            </w:r>
          </w:p>
        </w:tc>
        <w:tc>
          <w:tcPr>
            <w:tcW w:w="388" w:type="pct"/>
            <w:tcBorders>
              <w:top w:val="nil"/>
              <w:left w:val="nil"/>
              <w:bottom w:val="single" w:sz="8" w:space="0" w:color="auto"/>
              <w:right w:val="single" w:sz="8" w:space="0" w:color="auto"/>
            </w:tcBorders>
            <w:shd w:val="clear" w:color="auto" w:fill="auto"/>
            <w:noWrap/>
            <w:vAlign w:val="center"/>
            <w:hideMark/>
          </w:tcPr>
          <w:p w14:paraId="2D22F52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22/04/2021</w:t>
            </w:r>
          </w:p>
        </w:tc>
        <w:tc>
          <w:tcPr>
            <w:tcW w:w="365" w:type="pct"/>
            <w:tcBorders>
              <w:top w:val="nil"/>
              <w:left w:val="nil"/>
              <w:bottom w:val="single" w:sz="8" w:space="0" w:color="auto"/>
              <w:right w:val="single" w:sz="8" w:space="0" w:color="auto"/>
            </w:tcBorders>
            <w:shd w:val="clear" w:color="auto" w:fill="auto"/>
            <w:noWrap/>
            <w:vAlign w:val="center"/>
            <w:hideMark/>
          </w:tcPr>
          <w:p w14:paraId="3122ACA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200</w:t>
            </w:r>
          </w:p>
        </w:tc>
        <w:tc>
          <w:tcPr>
            <w:tcW w:w="787" w:type="pct"/>
            <w:tcBorders>
              <w:top w:val="nil"/>
              <w:left w:val="nil"/>
              <w:bottom w:val="single" w:sz="8" w:space="0" w:color="auto"/>
              <w:right w:val="single" w:sz="8" w:space="0" w:color="auto"/>
            </w:tcBorders>
            <w:shd w:val="clear" w:color="auto" w:fill="auto"/>
            <w:vAlign w:val="center"/>
            <w:hideMark/>
          </w:tcPr>
          <w:p w14:paraId="1A478A2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JARDINAGEM BLUMENAU EIRELI</w:t>
            </w:r>
          </w:p>
        </w:tc>
        <w:tc>
          <w:tcPr>
            <w:tcW w:w="485" w:type="pct"/>
            <w:tcBorders>
              <w:top w:val="nil"/>
              <w:left w:val="nil"/>
              <w:bottom w:val="single" w:sz="8" w:space="0" w:color="auto"/>
              <w:right w:val="single" w:sz="8" w:space="0" w:color="auto"/>
            </w:tcBorders>
            <w:shd w:val="clear" w:color="auto" w:fill="auto"/>
            <w:noWrap/>
            <w:vAlign w:val="center"/>
            <w:hideMark/>
          </w:tcPr>
          <w:p w14:paraId="458C703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22.767.899/0001-05</w:t>
            </w:r>
          </w:p>
        </w:tc>
        <w:tc>
          <w:tcPr>
            <w:tcW w:w="1176" w:type="pct"/>
            <w:tcBorders>
              <w:top w:val="nil"/>
              <w:left w:val="nil"/>
              <w:bottom w:val="single" w:sz="8" w:space="0" w:color="auto"/>
              <w:right w:val="single" w:sz="8" w:space="0" w:color="auto"/>
            </w:tcBorders>
            <w:shd w:val="clear" w:color="auto" w:fill="auto"/>
            <w:vAlign w:val="center"/>
            <w:hideMark/>
          </w:tcPr>
          <w:p w14:paraId="37BA74C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MANUTENÇÃO DO CANTEIRO</w:t>
            </w:r>
          </w:p>
        </w:tc>
      </w:tr>
      <w:tr w:rsidR="004C3514" w:rsidRPr="005D7E34" w14:paraId="14424AF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1B926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70346A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3BB9EC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C75E7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196069</w:t>
            </w:r>
          </w:p>
        </w:tc>
        <w:tc>
          <w:tcPr>
            <w:tcW w:w="388" w:type="pct"/>
            <w:tcBorders>
              <w:top w:val="nil"/>
              <w:left w:val="nil"/>
              <w:bottom w:val="single" w:sz="8" w:space="0" w:color="auto"/>
              <w:right w:val="single" w:sz="8" w:space="0" w:color="auto"/>
            </w:tcBorders>
            <w:shd w:val="clear" w:color="auto" w:fill="auto"/>
            <w:noWrap/>
            <w:vAlign w:val="center"/>
            <w:hideMark/>
          </w:tcPr>
          <w:p w14:paraId="5E80903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02/10/2020</w:t>
            </w:r>
          </w:p>
        </w:tc>
        <w:tc>
          <w:tcPr>
            <w:tcW w:w="365" w:type="pct"/>
            <w:tcBorders>
              <w:top w:val="nil"/>
              <w:left w:val="nil"/>
              <w:bottom w:val="single" w:sz="8" w:space="0" w:color="auto"/>
              <w:right w:val="single" w:sz="8" w:space="0" w:color="auto"/>
            </w:tcBorders>
            <w:shd w:val="clear" w:color="auto" w:fill="auto"/>
            <w:noWrap/>
            <w:vAlign w:val="center"/>
            <w:hideMark/>
          </w:tcPr>
          <w:p w14:paraId="052A622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235</w:t>
            </w:r>
          </w:p>
        </w:tc>
        <w:tc>
          <w:tcPr>
            <w:tcW w:w="787" w:type="pct"/>
            <w:tcBorders>
              <w:top w:val="nil"/>
              <w:left w:val="nil"/>
              <w:bottom w:val="single" w:sz="8" w:space="0" w:color="auto"/>
              <w:right w:val="single" w:sz="8" w:space="0" w:color="auto"/>
            </w:tcBorders>
            <w:shd w:val="clear" w:color="auto" w:fill="auto"/>
            <w:vAlign w:val="center"/>
            <w:hideMark/>
          </w:tcPr>
          <w:p w14:paraId="460464E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AGREMIX COMERCIO DE AGREGADOS</w:t>
            </w:r>
          </w:p>
        </w:tc>
        <w:tc>
          <w:tcPr>
            <w:tcW w:w="485" w:type="pct"/>
            <w:tcBorders>
              <w:top w:val="nil"/>
              <w:left w:val="nil"/>
              <w:bottom w:val="single" w:sz="8" w:space="0" w:color="auto"/>
              <w:right w:val="single" w:sz="8" w:space="0" w:color="auto"/>
            </w:tcBorders>
            <w:shd w:val="clear" w:color="auto" w:fill="auto"/>
            <w:noWrap/>
            <w:vAlign w:val="center"/>
            <w:hideMark/>
          </w:tcPr>
          <w:p w14:paraId="319F0F7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03.195.384/0001-33</w:t>
            </w:r>
          </w:p>
        </w:tc>
        <w:tc>
          <w:tcPr>
            <w:tcW w:w="1176" w:type="pct"/>
            <w:tcBorders>
              <w:top w:val="nil"/>
              <w:left w:val="nil"/>
              <w:bottom w:val="single" w:sz="8" w:space="0" w:color="auto"/>
              <w:right w:val="single" w:sz="8" w:space="0" w:color="auto"/>
            </w:tcBorders>
            <w:shd w:val="clear" w:color="auto" w:fill="auto"/>
            <w:vAlign w:val="center"/>
            <w:hideMark/>
          </w:tcPr>
          <w:p w14:paraId="3E210825" w14:textId="77777777" w:rsidR="004C3514" w:rsidRPr="005D7E34" w:rsidRDefault="004C3514" w:rsidP="00A32C10">
            <w:pPr>
              <w:rPr>
                <w:rFonts w:ascii="Ebrima" w:hAnsi="Ebrima" w:cs="Calibri"/>
                <w:sz w:val="18"/>
                <w:szCs w:val="18"/>
              </w:rPr>
            </w:pPr>
            <w:r w:rsidRPr="005D7E34">
              <w:rPr>
                <w:rFonts w:ascii="Ebrima" w:hAnsi="Ebrima" w:cs="Calibri"/>
                <w:sz w:val="18"/>
                <w:szCs w:val="18"/>
              </w:rPr>
              <w:t>PO DE PEDRA</w:t>
            </w:r>
          </w:p>
        </w:tc>
      </w:tr>
      <w:tr w:rsidR="004C3514" w:rsidRPr="005D7E34" w14:paraId="36B88E2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E4278D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228FC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3F347B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7134A0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16052</w:t>
            </w:r>
          </w:p>
        </w:tc>
        <w:tc>
          <w:tcPr>
            <w:tcW w:w="388" w:type="pct"/>
            <w:tcBorders>
              <w:top w:val="nil"/>
              <w:left w:val="nil"/>
              <w:bottom w:val="single" w:sz="8" w:space="0" w:color="auto"/>
              <w:right w:val="single" w:sz="8" w:space="0" w:color="auto"/>
            </w:tcBorders>
            <w:shd w:val="clear" w:color="auto" w:fill="auto"/>
            <w:noWrap/>
            <w:vAlign w:val="center"/>
            <w:hideMark/>
          </w:tcPr>
          <w:p w14:paraId="5A0C468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30/10/2020</w:t>
            </w:r>
          </w:p>
        </w:tc>
        <w:tc>
          <w:tcPr>
            <w:tcW w:w="365" w:type="pct"/>
            <w:tcBorders>
              <w:top w:val="nil"/>
              <w:left w:val="nil"/>
              <w:bottom w:val="single" w:sz="8" w:space="0" w:color="auto"/>
              <w:right w:val="single" w:sz="8" w:space="0" w:color="auto"/>
            </w:tcBorders>
            <w:shd w:val="clear" w:color="auto" w:fill="auto"/>
            <w:noWrap/>
            <w:vAlign w:val="center"/>
            <w:hideMark/>
          </w:tcPr>
          <w:p w14:paraId="23FBCF7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177</w:t>
            </w:r>
          </w:p>
        </w:tc>
        <w:tc>
          <w:tcPr>
            <w:tcW w:w="787" w:type="pct"/>
            <w:tcBorders>
              <w:top w:val="nil"/>
              <w:left w:val="nil"/>
              <w:bottom w:val="single" w:sz="8" w:space="0" w:color="auto"/>
              <w:right w:val="single" w:sz="8" w:space="0" w:color="auto"/>
            </w:tcBorders>
            <w:shd w:val="clear" w:color="auto" w:fill="auto"/>
            <w:vAlign w:val="center"/>
            <w:hideMark/>
          </w:tcPr>
          <w:p w14:paraId="0E53CBB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485" w:type="pct"/>
            <w:tcBorders>
              <w:top w:val="nil"/>
              <w:left w:val="nil"/>
              <w:bottom w:val="single" w:sz="8" w:space="0" w:color="auto"/>
              <w:right w:val="single" w:sz="8" w:space="0" w:color="auto"/>
            </w:tcBorders>
            <w:shd w:val="clear" w:color="auto" w:fill="auto"/>
            <w:noWrap/>
            <w:vAlign w:val="center"/>
            <w:hideMark/>
          </w:tcPr>
          <w:p w14:paraId="3FBA4AF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09.536.957/0001-21</w:t>
            </w:r>
          </w:p>
        </w:tc>
        <w:tc>
          <w:tcPr>
            <w:tcW w:w="1176" w:type="pct"/>
            <w:tcBorders>
              <w:top w:val="nil"/>
              <w:left w:val="nil"/>
              <w:bottom w:val="single" w:sz="8" w:space="0" w:color="auto"/>
              <w:right w:val="single" w:sz="8" w:space="0" w:color="auto"/>
            </w:tcBorders>
            <w:shd w:val="clear" w:color="auto" w:fill="auto"/>
            <w:vAlign w:val="center"/>
            <w:hideMark/>
          </w:tcPr>
          <w:p w14:paraId="68DB0E1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FITA PARA JUNTA TELADA</w:t>
            </w:r>
          </w:p>
        </w:tc>
      </w:tr>
      <w:tr w:rsidR="004C3514" w:rsidRPr="005D7E34" w14:paraId="41EBDDC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1333DE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5DB5DF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4BB01D9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E6C6D1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16053</w:t>
            </w:r>
          </w:p>
        </w:tc>
        <w:tc>
          <w:tcPr>
            <w:tcW w:w="388" w:type="pct"/>
            <w:tcBorders>
              <w:top w:val="nil"/>
              <w:left w:val="nil"/>
              <w:bottom w:val="single" w:sz="8" w:space="0" w:color="auto"/>
              <w:right w:val="single" w:sz="8" w:space="0" w:color="auto"/>
            </w:tcBorders>
            <w:shd w:val="clear" w:color="auto" w:fill="auto"/>
            <w:noWrap/>
            <w:vAlign w:val="center"/>
            <w:hideMark/>
          </w:tcPr>
          <w:p w14:paraId="60A2FF5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30/10/2020</w:t>
            </w:r>
          </w:p>
        </w:tc>
        <w:tc>
          <w:tcPr>
            <w:tcW w:w="365" w:type="pct"/>
            <w:tcBorders>
              <w:top w:val="nil"/>
              <w:left w:val="nil"/>
              <w:bottom w:val="single" w:sz="8" w:space="0" w:color="auto"/>
              <w:right w:val="single" w:sz="8" w:space="0" w:color="auto"/>
            </w:tcBorders>
            <w:shd w:val="clear" w:color="auto" w:fill="auto"/>
            <w:noWrap/>
            <w:vAlign w:val="center"/>
            <w:hideMark/>
          </w:tcPr>
          <w:p w14:paraId="682BD9C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55,9</w:t>
            </w:r>
          </w:p>
        </w:tc>
        <w:tc>
          <w:tcPr>
            <w:tcW w:w="787" w:type="pct"/>
            <w:tcBorders>
              <w:top w:val="nil"/>
              <w:left w:val="nil"/>
              <w:bottom w:val="single" w:sz="8" w:space="0" w:color="auto"/>
              <w:right w:val="single" w:sz="8" w:space="0" w:color="auto"/>
            </w:tcBorders>
            <w:shd w:val="clear" w:color="auto" w:fill="auto"/>
            <w:vAlign w:val="center"/>
            <w:hideMark/>
          </w:tcPr>
          <w:p w14:paraId="754F2B5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485" w:type="pct"/>
            <w:tcBorders>
              <w:top w:val="nil"/>
              <w:left w:val="nil"/>
              <w:bottom w:val="single" w:sz="8" w:space="0" w:color="auto"/>
              <w:right w:val="single" w:sz="8" w:space="0" w:color="auto"/>
            </w:tcBorders>
            <w:shd w:val="clear" w:color="auto" w:fill="auto"/>
            <w:noWrap/>
            <w:vAlign w:val="center"/>
            <w:hideMark/>
          </w:tcPr>
          <w:p w14:paraId="793FA13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09.536.957/0001-21</w:t>
            </w:r>
          </w:p>
        </w:tc>
        <w:tc>
          <w:tcPr>
            <w:tcW w:w="1176" w:type="pct"/>
            <w:tcBorders>
              <w:top w:val="nil"/>
              <w:left w:val="nil"/>
              <w:bottom w:val="single" w:sz="8" w:space="0" w:color="auto"/>
              <w:right w:val="single" w:sz="8" w:space="0" w:color="auto"/>
            </w:tcBorders>
            <w:shd w:val="clear" w:color="auto" w:fill="auto"/>
            <w:vAlign w:val="center"/>
            <w:hideMark/>
          </w:tcPr>
          <w:p w14:paraId="1917D2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PERFIL L</w:t>
            </w:r>
          </w:p>
        </w:tc>
      </w:tr>
      <w:tr w:rsidR="004C3514" w:rsidRPr="005D7E34" w14:paraId="0036681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0A7837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56B4F3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00CAA27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8C651A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16087</w:t>
            </w:r>
          </w:p>
        </w:tc>
        <w:tc>
          <w:tcPr>
            <w:tcW w:w="388" w:type="pct"/>
            <w:tcBorders>
              <w:top w:val="nil"/>
              <w:left w:val="nil"/>
              <w:bottom w:val="single" w:sz="8" w:space="0" w:color="auto"/>
              <w:right w:val="single" w:sz="8" w:space="0" w:color="auto"/>
            </w:tcBorders>
            <w:shd w:val="clear" w:color="auto" w:fill="auto"/>
            <w:noWrap/>
            <w:vAlign w:val="center"/>
            <w:hideMark/>
          </w:tcPr>
          <w:p w14:paraId="6B37E2B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5A006FF3"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72,8</w:t>
            </w:r>
          </w:p>
        </w:tc>
        <w:tc>
          <w:tcPr>
            <w:tcW w:w="787" w:type="pct"/>
            <w:tcBorders>
              <w:top w:val="nil"/>
              <w:left w:val="nil"/>
              <w:bottom w:val="single" w:sz="8" w:space="0" w:color="auto"/>
              <w:right w:val="single" w:sz="8" w:space="0" w:color="auto"/>
            </w:tcBorders>
            <w:shd w:val="clear" w:color="auto" w:fill="auto"/>
            <w:vAlign w:val="center"/>
            <w:hideMark/>
          </w:tcPr>
          <w:p w14:paraId="5DD39A6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485" w:type="pct"/>
            <w:tcBorders>
              <w:top w:val="nil"/>
              <w:left w:val="nil"/>
              <w:bottom w:val="single" w:sz="8" w:space="0" w:color="auto"/>
              <w:right w:val="single" w:sz="8" w:space="0" w:color="auto"/>
            </w:tcBorders>
            <w:shd w:val="clear" w:color="auto" w:fill="auto"/>
            <w:noWrap/>
            <w:vAlign w:val="center"/>
            <w:hideMark/>
          </w:tcPr>
          <w:p w14:paraId="19D7A5E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09.536.957/0001-21</w:t>
            </w:r>
          </w:p>
        </w:tc>
        <w:tc>
          <w:tcPr>
            <w:tcW w:w="1176" w:type="pct"/>
            <w:tcBorders>
              <w:top w:val="nil"/>
              <w:left w:val="nil"/>
              <w:bottom w:val="single" w:sz="8" w:space="0" w:color="auto"/>
              <w:right w:val="single" w:sz="8" w:space="0" w:color="auto"/>
            </w:tcBorders>
            <w:shd w:val="clear" w:color="auto" w:fill="auto"/>
            <w:vAlign w:val="center"/>
            <w:hideMark/>
          </w:tcPr>
          <w:p w14:paraId="01038C9F" w14:textId="77777777" w:rsidR="004C3514" w:rsidRPr="005D7E34" w:rsidRDefault="004C3514" w:rsidP="00A32C10">
            <w:pPr>
              <w:rPr>
                <w:rFonts w:ascii="Ebrima" w:hAnsi="Ebrima" w:cs="Calibri"/>
                <w:sz w:val="18"/>
                <w:szCs w:val="18"/>
              </w:rPr>
            </w:pPr>
            <w:r w:rsidRPr="005D7E34">
              <w:rPr>
                <w:rFonts w:ascii="Ebrima" w:hAnsi="Ebrima" w:cs="Calibri"/>
                <w:sz w:val="18"/>
                <w:szCs w:val="18"/>
              </w:rPr>
              <w:t>PARAFUSOS E BUCHAS</w:t>
            </w:r>
          </w:p>
        </w:tc>
      </w:tr>
      <w:tr w:rsidR="004C3514" w:rsidRPr="005D7E34" w14:paraId="30296B5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244C46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3306F2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425590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7D43E6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3435</w:t>
            </w:r>
          </w:p>
        </w:tc>
        <w:tc>
          <w:tcPr>
            <w:tcW w:w="388" w:type="pct"/>
            <w:tcBorders>
              <w:top w:val="nil"/>
              <w:left w:val="nil"/>
              <w:bottom w:val="single" w:sz="8" w:space="0" w:color="auto"/>
              <w:right w:val="single" w:sz="8" w:space="0" w:color="auto"/>
            </w:tcBorders>
            <w:shd w:val="clear" w:color="auto" w:fill="auto"/>
            <w:noWrap/>
            <w:vAlign w:val="center"/>
            <w:hideMark/>
          </w:tcPr>
          <w:p w14:paraId="646BA4E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14/09/2020</w:t>
            </w:r>
          </w:p>
        </w:tc>
        <w:tc>
          <w:tcPr>
            <w:tcW w:w="365" w:type="pct"/>
            <w:tcBorders>
              <w:top w:val="nil"/>
              <w:left w:val="nil"/>
              <w:bottom w:val="single" w:sz="8" w:space="0" w:color="auto"/>
              <w:right w:val="single" w:sz="8" w:space="0" w:color="auto"/>
            </w:tcBorders>
            <w:shd w:val="clear" w:color="auto" w:fill="auto"/>
            <w:noWrap/>
            <w:vAlign w:val="center"/>
            <w:hideMark/>
          </w:tcPr>
          <w:p w14:paraId="10A117F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384</w:t>
            </w:r>
          </w:p>
        </w:tc>
        <w:tc>
          <w:tcPr>
            <w:tcW w:w="787" w:type="pct"/>
            <w:tcBorders>
              <w:top w:val="nil"/>
              <w:left w:val="nil"/>
              <w:bottom w:val="single" w:sz="8" w:space="0" w:color="auto"/>
              <w:right w:val="single" w:sz="8" w:space="0" w:color="auto"/>
            </w:tcBorders>
            <w:shd w:val="clear" w:color="auto" w:fill="auto"/>
            <w:vAlign w:val="center"/>
            <w:hideMark/>
          </w:tcPr>
          <w:p w14:paraId="0F2047F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BERTELLI MAT CONSTRUÇÃO</w:t>
            </w:r>
          </w:p>
        </w:tc>
        <w:tc>
          <w:tcPr>
            <w:tcW w:w="485" w:type="pct"/>
            <w:tcBorders>
              <w:top w:val="nil"/>
              <w:left w:val="nil"/>
              <w:bottom w:val="single" w:sz="8" w:space="0" w:color="auto"/>
              <w:right w:val="single" w:sz="8" w:space="0" w:color="auto"/>
            </w:tcBorders>
            <w:shd w:val="clear" w:color="auto" w:fill="auto"/>
            <w:noWrap/>
            <w:vAlign w:val="center"/>
            <w:hideMark/>
          </w:tcPr>
          <w:p w14:paraId="647609F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83.118.158/0001-98</w:t>
            </w:r>
          </w:p>
        </w:tc>
        <w:tc>
          <w:tcPr>
            <w:tcW w:w="1176" w:type="pct"/>
            <w:tcBorders>
              <w:top w:val="nil"/>
              <w:left w:val="nil"/>
              <w:bottom w:val="single" w:sz="8" w:space="0" w:color="auto"/>
              <w:right w:val="single" w:sz="8" w:space="0" w:color="auto"/>
            </w:tcBorders>
            <w:shd w:val="clear" w:color="auto" w:fill="auto"/>
            <w:vAlign w:val="center"/>
            <w:hideMark/>
          </w:tcPr>
          <w:p w14:paraId="1F69929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PO DE PEDRA</w:t>
            </w:r>
          </w:p>
        </w:tc>
      </w:tr>
      <w:tr w:rsidR="004C3514" w:rsidRPr="005D7E34" w14:paraId="4C8429C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008DE0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F3B579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129BFE8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580E74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465</w:t>
            </w:r>
          </w:p>
        </w:tc>
        <w:tc>
          <w:tcPr>
            <w:tcW w:w="388" w:type="pct"/>
            <w:tcBorders>
              <w:top w:val="nil"/>
              <w:left w:val="nil"/>
              <w:bottom w:val="single" w:sz="8" w:space="0" w:color="auto"/>
              <w:right w:val="single" w:sz="8" w:space="0" w:color="auto"/>
            </w:tcBorders>
            <w:shd w:val="clear" w:color="auto" w:fill="auto"/>
            <w:noWrap/>
            <w:vAlign w:val="center"/>
            <w:hideMark/>
          </w:tcPr>
          <w:p w14:paraId="3D362F6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01/07/2020</w:t>
            </w:r>
          </w:p>
        </w:tc>
        <w:tc>
          <w:tcPr>
            <w:tcW w:w="365" w:type="pct"/>
            <w:tcBorders>
              <w:top w:val="nil"/>
              <w:left w:val="nil"/>
              <w:bottom w:val="single" w:sz="8" w:space="0" w:color="auto"/>
              <w:right w:val="single" w:sz="8" w:space="0" w:color="auto"/>
            </w:tcBorders>
            <w:shd w:val="clear" w:color="auto" w:fill="auto"/>
            <w:noWrap/>
            <w:vAlign w:val="center"/>
            <w:hideMark/>
          </w:tcPr>
          <w:p w14:paraId="62C5E96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550</w:t>
            </w:r>
          </w:p>
        </w:tc>
        <w:tc>
          <w:tcPr>
            <w:tcW w:w="787" w:type="pct"/>
            <w:tcBorders>
              <w:top w:val="nil"/>
              <w:left w:val="nil"/>
              <w:bottom w:val="single" w:sz="8" w:space="0" w:color="auto"/>
              <w:right w:val="single" w:sz="8" w:space="0" w:color="auto"/>
            </w:tcBorders>
            <w:shd w:val="clear" w:color="auto" w:fill="auto"/>
            <w:vAlign w:val="center"/>
            <w:hideMark/>
          </w:tcPr>
          <w:p w14:paraId="5D98ADFF" w14:textId="77777777" w:rsidR="004C3514" w:rsidRPr="005D7E34" w:rsidRDefault="004C3514" w:rsidP="00A32C10">
            <w:pPr>
              <w:rPr>
                <w:rFonts w:ascii="Ebrima" w:hAnsi="Ebrima" w:cs="Calibri"/>
                <w:sz w:val="18"/>
                <w:szCs w:val="18"/>
              </w:rPr>
            </w:pPr>
            <w:r w:rsidRPr="005D7E34">
              <w:rPr>
                <w:rFonts w:ascii="Ebrima" w:hAnsi="Ebrima" w:cs="Calibri"/>
                <w:sz w:val="18"/>
                <w:szCs w:val="18"/>
              </w:rPr>
              <w:t>BERTILO GESSER MUELER</w:t>
            </w:r>
          </w:p>
        </w:tc>
        <w:tc>
          <w:tcPr>
            <w:tcW w:w="485" w:type="pct"/>
            <w:tcBorders>
              <w:top w:val="nil"/>
              <w:left w:val="nil"/>
              <w:bottom w:val="single" w:sz="8" w:space="0" w:color="auto"/>
              <w:right w:val="single" w:sz="8" w:space="0" w:color="auto"/>
            </w:tcBorders>
            <w:shd w:val="clear" w:color="000000" w:fill="FFFFFF"/>
            <w:vAlign w:val="center"/>
            <w:hideMark/>
          </w:tcPr>
          <w:p w14:paraId="455800B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18.370.921/0001-01</w:t>
            </w:r>
          </w:p>
        </w:tc>
        <w:tc>
          <w:tcPr>
            <w:tcW w:w="1176" w:type="pct"/>
            <w:tcBorders>
              <w:top w:val="nil"/>
              <w:left w:val="nil"/>
              <w:bottom w:val="single" w:sz="8" w:space="0" w:color="auto"/>
              <w:right w:val="single" w:sz="8" w:space="0" w:color="auto"/>
            </w:tcBorders>
            <w:shd w:val="clear" w:color="auto" w:fill="auto"/>
            <w:vAlign w:val="center"/>
            <w:hideMark/>
          </w:tcPr>
          <w:p w14:paraId="5C1FD6E6" w14:textId="77777777" w:rsidR="004C3514" w:rsidRPr="005D7E34" w:rsidRDefault="004C3514" w:rsidP="00A32C10">
            <w:pPr>
              <w:rPr>
                <w:rFonts w:ascii="Ebrima" w:hAnsi="Ebrima" w:cs="Calibri"/>
                <w:sz w:val="18"/>
                <w:szCs w:val="18"/>
              </w:rPr>
            </w:pPr>
            <w:r w:rsidRPr="005D7E34">
              <w:rPr>
                <w:rFonts w:ascii="Ebrima" w:hAnsi="Ebrima" w:cs="Calibri"/>
                <w:sz w:val="18"/>
                <w:szCs w:val="18"/>
              </w:rPr>
              <w:t>CAIXARIA E ESCORAS</w:t>
            </w:r>
          </w:p>
        </w:tc>
      </w:tr>
      <w:tr w:rsidR="004C3514" w:rsidRPr="005D7E34" w14:paraId="2603F6B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54339D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F0ECDA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75F5B7F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E9EA50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740</w:t>
            </w:r>
          </w:p>
        </w:tc>
        <w:tc>
          <w:tcPr>
            <w:tcW w:w="388" w:type="pct"/>
            <w:tcBorders>
              <w:top w:val="nil"/>
              <w:left w:val="nil"/>
              <w:bottom w:val="single" w:sz="8" w:space="0" w:color="auto"/>
              <w:right w:val="single" w:sz="8" w:space="0" w:color="auto"/>
            </w:tcBorders>
            <w:shd w:val="clear" w:color="auto" w:fill="auto"/>
            <w:noWrap/>
            <w:vAlign w:val="center"/>
            <w:hideMark/>
          </w:tcPr>
          <w:p w14:paraId="572E60A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12/11/2020</w:t>
            </w:r>
          </w:p>
        </w:tc>
        <w:tc>
          <w:tcPr>
            <w:tcW w:w="365" w:type="pct"/>
            <w:tcBorders>
              <w:top w:val="nil"/>
              <w:left w:val="nil"/>
              <w:bottom w:val="single" w:sz="8" w:space="0" w:color="auto"/>
              <w:right w:val="single" w:sz="8" w:space="0" w:color="auto"/>
            </w:tcBorders>
            <w:shd w:val="clear" w:color="auto" w:fill="auto"/>
            <w:noWrap/>
            <w:vAlign w:val="center"/>
            <w:hideMark/>
          </w:tcPr>
          <w:p w14:paraId="293EAF6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1.325,00</w:t>
            </w:r>
          </w:p>
        </w:tc>
        <w:tc>
          <w:tcPr>
            <w:tcW w:w="787" w:type="pct"/>
            <w:tcBorders>
              <w:top w:val="nil"/>
              <w:left w:val="nil"/>
              <w:bottom w:val="single" w:sz="8" w:space="0" w:color="auto"/>
              <w:right w:val="single" w:sz="8" w:space="0" w:color="auto"/>
            </w:tcBorders>
            <w:shd w:val="clear" w:color="auto" w:fill="auto"/>
            <w:vAlign w:val="center"/>
            <w:hideMark/>
          </w:tcPr>
          <w:p w14:paraId="64DCAA62" w14:textId="77777777" w:rsidR="004C3514" w:rsidRPr="005D7E34" w:rsidRDefault="004C3514" w:rsidP="00A32C10">
            <w:pPr>
              <w:rPr>
                <w:rFonts w:ascii="Ebrima" w:hAnsi="Ebrima" w:cs="Calibri"/>
                <w:sz w:val="18"/>
                <w:szCs w:val="18"/>
              </w:rPr>
            </w:pPr>
            <w:r w:rsidRPr="005D7E34">
              <w:rPr>
                <w:rFonts w:ascii="Ebrima" w:hAnsi="Ebrima" w:cs="Calibri"/>
                <w:sz w:val="18"/>
                <w:szCs w:val="18"/>
              </w:rPr>
              <w:t>BERTILO GESSER MUELER</w:t>
            </w:r>
          </w:p>
        </w:tc>
        <w:tc>
          <w:tcPr>
            <w:tcW w:w="485" w:type="pct"/>
            <w:tcBorders>
              <w:top w:val="nil"/>
              <w:left w:val="nil"/>
              <w:bottom w:val="single" w:sz="8" w:space="0" w:color="auto"/>
              <w:right w:val="single" w:sz="8" w:space="0" w:color="auto"/>
            </w:tcBorders>
            <w:shd w:val="clear" w:color="000000" w:fill="FFFFFF"/>
            <w:vAlign w:val="center"/>
            <w:hideMark/>
          </w:tcPr>
          <w:p w14:paraId="00815DE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18.370.921/0001-01</w:t>
            </w:r>
          </w:p>
        </w:tc>
        <w:tc>
          <w:tcPr>
            <w:tcW w:w="1176" w:type="pct"/>
            <w:tcBorders>
              <w:top w:val="nil"/>
              <w:left w:val="nil"/>
              <w:bottom w:val="single" w:sz="8" w:space="0" w:color="auto"/>
              <w:right w:val="single" w:sz="8" w:space="0" w:color="auto"/>
            </w:tcBorders>
            <w:shd w:val="clear" w:color="auto" w:fill="auto"/>
            <w:vAlign w:val="center"/>
            <w:hideMark/>
          </w:tcPr>
          <w:p w14:paraId="7DFB1FE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DECK DE PINUS TRATADO</w:t>
            </w:r>
          </w:p>
        </w:tc>
      </w:tr>
      <w:tr w:rsidR="004C3514" w:rsidRPr="005D7E34" w14:paraId="166DA06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11C1A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E29DDA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172A30A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899773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796</w:t>
            </w:r>
          </w:p>
        </w:tc>
        <w:tc>
          <w:tcPr>
            <w:tcW w:w="388" w:type="pct"/>
            <w:tcBorders>
              <w:top w:val="nil"/>
              <w:left w:val="nil"/>
              <w:bottom w:val="single" w:sz="8" w:space="0" w:color="auto"/>
              <w:right w:val="single" w:sz="8" w:space="0" w:color="auto"/>
            </w:tcBorders>
            <w:shd w:val="clear" w:color="auto" w:fill="auto"/>
            <w:noWrap/>
            <w:vAlign w:val="center"/>
            <w:hideMark/>
          </w:tcPr>
          <w:p w14:paraId="427F0A1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08/12/2020</w:t>
            </w:r>
          </w:p>
        </w:tc>
        <w:tc>
          <w:tcPr>
            <w:tcW w:w="365" w:type="pct"/>
            <w:tcBorders>
              <w:top w:val="nil"/>
              <w:left w:val="nil"/>
              <w:bottom w:val="single" w:sz="8" w:space="0" w:color="auto"/>
              <w:right w:val="single" w:sz="8" w:space="0" w:color="auto"/>
            </w:tcBorders>
            <w:shd w:val="clear" w:color="auto" w:fill="auto"/>
            <w:noWrap/>
            <w:vAlign w:val="center"/>
            <w:hideMark/>
          </w:tcPr>
          <w:p w14:paraId="1EB3618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330</w:t>
            </w:r>
          </w:p>
        </w:tc>
        <w:tc>
          <w:tcPr>
            <w:tcW w:w="787" w:type="pct"/>
            <w:tcBorders>
              <w:top w:val="nil"/>
              <w:left w:val="nil"/>
              <w:bottom w:val="single" w:sz="8" w:space="0" w:color="auto"/>
              <w:right w:val="single" w:sz="8" w:space="0" w:color="auto"/>
            </w:tcBorders>
            <w:shd w:val="clear" w:color="auto" w:fill="auto"/>
            <w:vAlign w:val="center"/>
            <w:hideMark/>
          </w:tcPr>
          <w:p w14:paraId="62B09ECD" w14:textId="77777777" w:rsidR="004C3514" w:rsidRPr="005D7E34" w:rsidRDefault="004C3514" w:rsidP="00A32C10">
            <w:pPr>
              <w:rPr>
                <w:rFonts w:ascii="Ebrima" w:hAnsi="Ebrima" w:cs="Calibri"/>
                <w:sz w:val="18"/>
                <w:szCs w:val="18"/>
              </w:rPr>
            </w:pPr>
            <w:r w:rsidRPr="005D7E34">
              <w:rPr>
                <w:rFonts w:ascii="Ebrima" w:hAnsi="Ebrima" w:cs="Calibri"/>
                <w:sz w:val="18"/>
                <w:szCs w:val="18"/>
              </w:rPr>
              <w:t>BERTILO GESSER MUELER</w:t>
            </w:r>
          </w:p>
        </w:tc>
        <w:tc>
          <w:tcPr>
            <w:tcW w:w="485" w:type="pct"/>
            <w:tcBorders>
              <w:top w:val="nil"/>
              <w:left w:val="nil"/>
              <w:bottom w:val="single" w:sz="8" w:space="0" w:color="auto"/>
              <w:right w:val="single" w:sz="8" w:space="0" w:color="auto"/>
            </w:tcBorders>
            <w:shd w:val="clear" w:color="000000" w:fill="FFFFFF"/>
            <w:vAlign w:val="center"/>
            <w:hideMark/>
          </w:tcPr>
          <w:p w14:paraId="2CC911D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18.370.921/0001-01</w:t>
            </w:r>
          </w:p>
        </w:tc>
        <w:tc>
          <w:tcPr>
            <w:tcW w:w="1176" w:type="pct"/>
            <w:tcBorders>
              <w:top w:val="nil"/>
              <w:left w:val="nil"/>
              <w:bottom w:val="single" w:sz="8" w:space="0" w:color="auto"/>
              <w:right w:val="single" w:sz="8" w:space="0" w:color="auto"/>
            </w:tcBorders>
            <w:shd w:val="clear" w:color="auto" w:fill="auto"/>
            <w:vAlign w:val="center"/>
            <w:hideMark/>
          </w:tcPr>
          <w:p w14:paraId="38BF1AA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SARRAFO DE PINUS</w:t>
            </w:r>
          </w:p>
        </w:tc>
      </w:tr>
      <w:tr w:rsidR="004C3514" w:rsidRPr="005D7E34" w14:paraId="4F043EC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6AF6A4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28E18D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705BB62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9683CB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815</w:t>
            </w:r>
          </w:p>
        </w:tc>
        <w:tc>
          <w:tcPr>
            <w:tcW w:w="388" w:type="pct"/>
            <w:tcBorders>
              <w:top w:val="nil"/>
              <w:left w:val="nil"/>
              <w:bottom w:val="single" w:sz="8" w:space="0" w:color="auto"/>
              <w:right w:val="single" w:sz="8" w:space="0" w:color="auto"/>
            </w:tcBorders>
            <w:shd w:val="clear" w:color="auto" w:fill="auto"/>
            <w:noWrap/>
            <w:vAlign w:val="center"/>
            <w:hideMark/>
          </w:tcPr>
          <w:p w14:paraId="7EEE92E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17/12/2020</w:t>
            </w:r>
          </w:p>
        </w:tc>
        <w:tc>
          <w:tcPr>
            <w:tcW w:w="365" w:type="pct"/>
            <w:tcBorders>
              <w:top w:val="nil"/>
              <w:left w:val="nil"/>
              <w:bottom w:val="single" w:sz="8" w:space="0" w:color="auto"/>
              <w:right w:val="single" w:sz="8" w:space="0" w:color="auto"/>
            </w:tcBorders>
            <w:shd w:val="clear" w:color="auto" w:fill="auto"/>
            <w:noWrap/>
            <w:vAlign w:val="center"/>
            <w:hideMark/>
          </w:tcPr>
          <w:p w14:paraId="2186478A"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355</w:t>
            </w:r>
          </w:p>
        </w:tc>
        <w:tc>
          <w:tcPr>
            <w:tcW w:w="787" w:type="pct"/>
            <w:tcBorders>
              <w:top w:val="nil"/>
              <w:left w:val="nil"/>
              <w:bottom w:val="single" w:sz="8" w:space="0" w:color="auto"/>
              <w:right w:val="single" w:sz="8" w:space="0" w:color="auto"/>
            </w:tcBorders>
            <w:shd w:val="clear" w:color="auto" w:fill="auto"/>
            <w:vAlign w:val="center"/>
            <w:hideMark/>
          </w:tcPr>
          <w:p w14:paraId="377345C9" w14:textId="77777777" w:rsidR="004C3514" w:rsidRPr="005D7E34" w:rsidRDefault="004C3514" w:rsidP="00A32C10">
            <w:pPr>
              <w:rPr>
                <w:rFonts w:ascii="Ebrima" w:hAnsi="Ebrima" w:cs="Calibri"/>
                <w:sz w:val="18"/>
                <w:szCs w:val="18"/>
              </w:rPr>
            </w:pPr>
            <w:r w:rsidRPr="005D7E34">
              <w:rPr>
                <w:rFonts w:ascii="Ebrima" w:hAnsi="Ebrima" w:cs="Calibri"/>
                <w:sz w:val="18"/>
                <w:szCs w:val="18"/>
              </w:rPr>
              <w:t>BERTILO GESSER MUELER</w:t>
            </w:r>
          </w:p>
        </w:tc>
        <w:tc>
          <w:tcPr>
            <w:tcW w:w="485" w:type="pct"/>
            <w:tcBorders>
              <w:top w:val="nil"/>
              <w:left w:val="nil"/>
              <w:bottom w:val="single" w:sz="8" w:space="0" w:color="auto"/>
              <w:right w:val="single" w:sz="8" w:space="0" w:color="auto"/>
            </w:tcBorders>
            <w:shd w:val="clear" w:color="000000" w:fill="FFFFFF"/>
            <w:vAlign w:val="center"/>
            <w:hideMark/>
          </w:tcPr>
          <w:p w14:paraId="5C4902E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18.370.921/0001-01</w:t>
            </w:r>
          </w:p>
        </w:tc>
        <w:tc>
          <w:tcPr>
            <w:tcW w:w="1176" w:type="pct"/>
            <w:tcBorders>
              <w:top w:val="nil"/>
              <w:left w:val="nil"/>
              <w:bottom w:val="single" w:sz="8" w:space="0" w:color="auto"/>
              <w:right w:val="single" w:sz="8" w:space="0" w:color="auto"/>
            </w:tcBorders>
            <w:shd w:val="clear" w:color="auto" w:fill="auto"/>
            <w:vAlign w:val="center"/>
            <w:hideMark/>
          </w:tcPr>
          <w:p w14:paraId="7800BA9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DECK DE PINUS TRATADO</w:t>
            </w:r>
          </w:p>
        </w:tc>
      </w:tr>
      <w:tr w:rsidR="004C3514" w:rsidRPr="005D7E34" w14:paraId="0E20D59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0E92A0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BFEA1F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299578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BFB01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121954</w:t>
            </w:r>
          </w:p>
        </w:tc>
        <w:tc>
          <w:tcPr>
            <w:tcW w:w="388" w:type="pct"/>
            <w:tcBorders>
              <w:top w:val="nil"/>
              <w:left w:val="nil"/>
              <w:bottom w:val="single" w:sz="8" w:space="0" w:color="auto"/>
              <w:right w:val="single" w:sz="8" w:space="0" w:color="auto"/>
            </w:tcBorders>
            <w:shd w:val="clear" w:color="auto" w:fill="auto"/>
            <w:noWrap/>
            <w:vAlign w:val="center"/>
            <w:hideMark/>
          </w:tcPr>
          <w:p w14:paraId="37D3E26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27/01/2021</w:t>
            </w:r>
          </w:p>
        </w:tc>
        <w:tc>
          <w:tcPr>
            <w:tcW w:w="365" w:type="pct"/>
            <w:tcBorders>
              <w:top w:val="nil"/>
              <w:left w:val="nil"/>
              <w:bottom w:val="single" w:sz="8" w:space="0" w:color="auto"/>
              <w:right w:val="single" w:sz="8" w:space="0" w:color="auto"/>
            </w:tcBorders>
            <w:shd w:val="clear" w:color="auto" w:fill="auto"/>
            <w:noWrap/>
            <w:vAlign w:val="center"/>
            <w:hideMark/>
          </w:tcPr>
          <w:p w14:paraId="56A0BCF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2.500,00</w:t>
            </w:r>
          </w:p>
        </w:tc>
        <w:tc>
          <w:tcPr>
            <w:tcW w:w="787" w:type="pct"/>
            <w:tcBorders>
              <w:top w:val="nil"/>
              <w:left w:val="nil"/>
              <w:bottom w:val="single" w:sz="8" w:space="0" w:color="auto"/>
              <w:right w:val="single" w:sz="8" w:space="0" w:color="auto"/>
            </w:tcBorders>
            <w:shd w:val="clear" w:color="auto" w:fill="auto"/>
            <w:vAlign w:val="center"/>
            <w:hideMark/>
          </w:tcPr>
          <w:p w14:paraId="6F7F2B9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CLAUDIO EDUARDO BESTETTI FILHO</w:t>
            </w:r>
          </w:p>
        </w:tc>
        <w:tc>
          <w:tcPr>
            <w:tcW w:w="485" w:type="pct"/>
            <w:tcBorders>
              <w:top w:val="nil"/>
              <w:left w:val="nil"/>
              <w:bottom w:val="single" w:sz="8" w:space="0" w:color="auto"/>
              <w:right w:val="single" w:sz="8" w:space="0" w:color="auto"/>
            </w:tcBorders>
            <w:shd w:val="clear" w:color="auto" w:fill="auto"/>
            <w:noWrap/>
            <w:vAlign w:val="center"/>
            <w:hideMark/>
          </w:tcPr>
          <w:p w14:paraId="7CB95A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021.734.899-84</w:t>
            </w:r>
          </w:p>
        </w:tc>
        <w:tc>
          <w:tcPr>
            <w:tcW w:w="1176" w:type="pct"/>
            <w:tcBorders>
              <w:top w:val="nil"/>
              <w:left w:val="nil"/>
              <w:bottom w:val="single" w:sz="8" w:space="0" w:color="auto"/>
              <w:right w:val="single" w:sz="8" w:space="0" w:color="auto"/>
            </w:tcBorders>
            <w:shd w:val="clear" w:color="auto" w:fill="auto"/>
            <w:vAlign w:val="center"/>
            <w:hideMark/>
          </w:tcPr>
          <w:p w14:paraId="6DCA8A1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ORÇAMENTO E CRONOGRAMA DE OBRA</w:t>
            </w:r>
          </w:p>
        </w:tc>
      </w:tr>
      <w:tr w:rsidR="004C3514" w:rsidRPr="005D7E34" w14:paraId="0565BA8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CAF137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389AD1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3C3344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2B9ACF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240644</w:t>
            </w:r>
          </w:p>
        </w:tc>
        <w:tc>
          <w:tcPr>
            <w:tcW w:w="388" w:type="pct"/>
            <w:tcBorders>
              <w:top w:val="nil"/>
              <w:left w:val="nil"/>
              <w:bottom w:val="single" w:sz="8" w:space="0" w:color="auto"/>
              <w:right w:val="single" w:sz="8" w:space="0" w:color="auto"/>
            </w:tcBorders>
            <w:shd w:val="clear" w:color="auto" w:fill="auto"/>
            <w:noWrap/>
            <w:vAlign w:val="center"/>
            <w:hideMark/>
          </w:tcPr>
          <w:p w14:paraId="282C338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22/09/2020</w:t>
            </w:r>
          </w:p>
        </w:tc>
        <w:tc>
          <w:tcPr>
            <w:tcW w:w="365" w:type="pct"/>
            <w:tcBorders>
              <w:top w:val="nil"/>
              <w:left w:val="nil"/>
              <w:bottom w:val="single" w:sz="8" w:space="0" w:color="auto"/>
              <w:right w:val="single" w:sz="8" w:space="0" w:color="auto"/>
            </w:tcBorders>
            <w:shd w:val="clear" w:color="auto" w:fill="auto"/>
            <w:noWrap/>
            <w:vAlign w:val="center"/>
            <w:hideMark/>
          </w:tcPr>
          <w:p w14:paraId="42C28330"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256,29</w:t>
            </w:r>
          </w:p>
        </w:tc>
        <w:tc>
          <w:tcPr>
            <w:tcW w:w="787" w:type="pct"/>
            <w:tcBorders>
              <w:top w:val="nil"/>
              <w:left w:val="nil"/>
              <w:bottom w:val="single" w:sz="8" w:space="0" w:color="auto"/>
              <w:right w:val="single" w:sz="8" w:space="0" w:color="auto"/>
            </w:tcBorders>
            <w:shd w:val="clear" w:color="auto" w:fill="auto"/>
            <w:vAlign w:val="center"/>
            <w:hideMark/>
          </w:tcPr>
          <w:p w14:paraId="3B2FA68C"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CORREA MATERIAIS ELÉTRICOS LTDA</w:t>
            </w:r>
          </w:p>
        </w:tc>
        <w:tc>
          <w:tcPr>
            <w:tcW w:w="485" w:type="pct"/>
            <w:tcBorders>
              <w:top w:val="nil"/>
              <w:left w:val="nil"/>
              <w:bottom w:val="single" w:sz="8" w:space="0" w:color="auto"/>
              <w:right w:val="single" w:sz="8" w:space="0" w:color="auto"/>
            </w:tcBorders>
            <w:shd w:val="clear" w:color="000000" w:fill="FFFFFF"/>
            <w:vAlign w:val="center"/>
            <w:hideMark/>
          </w:tcPr>
          <w:p w14:paraId="2E15281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02.559.947/0001-62</w:t>
            </w:r>
          </w:p>
        </w:tc>
        <w:tc>
          <w:tcPr>
            <w:tcW w:w="1176" w:type="pct"/>
            <w:tcBorders>
              <w:top w:val="nil"/>
              <w:left w:val="nil"/>
              <w:bottom w:val="single" w:sz="8" w:space="0" w:color="auto"/>
              <w:right w:val="single" w:sz="8" w:space="0" w:color="auto"/>
            </w:tcBorders>
            <w:shd w:val="clear" w:color="auto" w:fill="auto"/>
            <w:vAlign w:val="center"/>
            <w:hideMark/>
          </w:tcPr>
          <w:p w14:paraId="7CAFF562"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ELÉTRICOS</w:t>
            </w:r>
          </w:p>
        </w:tc>
      </w:tr>
      <w:tr w:rsidR="004C3514" w:rsidRPr="005D7E34" w14:paraId="626B589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AB24FC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AB1A4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601BC3D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436370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245019</w:t>
            </w:r>
          </w:p>
        </w:tc>
        <w:tc>
          <w:tcPr>
            <w:tcW w:w="388" w:type="pct"/>
            <w:tcBorders>
              <w:top w:val="nil"/>
              <w:left w:val="nil"/>
              <w:bottom w:val="single" w:sz="8" w:space="0" w:color="auto"/>
              <w:right w:val="single" w:sz="8" w:space="0" w:color="auto"/>
            </w:tcBorders>
            <w:shd w:val="clear" w:color="auto" w:fill="auto"/>
            <w:noWrap/>
            <w:vAlign w:val="center"/>
            <w:hideMark/>
          </w:tcPr>
          <w:p w14:paraId="4EEABCE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09/11/2020</w:t>
            </w:r>
          </w:p>
        </w:tc>
        <w:tc>
          <w:tcPr>
            <w:tcW w:w="365" w:type="pct"/>
            <w:tcBorders>
              <w:top w:val="nil"/>
              <w:left w:val="nil"/>
              <w:bottom w:val="single" w:sz="8" w:space="0" w:color="auto"/>
              <w:right w:val="single" w:sz="8" w:space="0" w:color="auto"/>
            </w:tcBorders>
            <w:shd w:val="clear" w:color="auto" w:fill="auto"/>
            <w:noWrap/>
            <w:vAlign w:val="center"/>
            <w:hideMark/>
          </w:tcPr>
          <w:p w14:paraId="1E5E835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1.159,10</w:t>
            </w:r>
          </w:p>
        </w:tc>
        <w:tc>
          <w:tcPr>
            <w:tcW w:w="787" w:type="pct"/>
            <w:tcBorders>
              <w:top w:val="nil"/>
              <w:left w:val="nil"/>
              <w:bottom w:val="single" w:sz="8" w:space="0" w:color="auto"/>
              <w:right w:val="single" w:sz="8" w:space="0" w:color="auto"/>
            </w:tcBorders>
            <w:shd w:val="clear" w:color="auto" w:fill="auto"/>
            <w:vAlign w:val="center"/>
            <w:hideMark/>
          </w:tcPr>
          <w:p w14:paraId="2AE1D077"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CORREA MATERIAIS ELÉTRICOS LTDA</w:t>
            </w:r>
          </w:p>
        </w:tc>
        <w:tc>
          <w:tcPr>
            <w:tcW w:w="485" w:type="pct"/>
            <w:tcBorders>
              <w:top w:val="nil"/>
              <w:left w:val="nil"/>
              <w:bottom w:val="single" w:sz="8" w:space="0" w:color="auto"/>
              <w:right w:val="single" w:sz="8" w:space="0" w:color="auto"/>
            </w:tcBorders>
            <w:shd w:val="clear" w:color="000000" w:fill="FFFFFF"/>
            <w:vAlign w:val="center"/>
            <w:hideMark/>
          </w:tcPr>
          <w:p w14:paraId="3407249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02.559.947/0001-62</w:t>
            </w:r>
          </w:p>
        </w:tc>
        <w:tc>
          <w:tcPr>
            <w:tcW w:w="1176" w:type="pct"/>
            <w:tcBorders>
              <w:top w:val="nil"/>
              <w:left w:val="nil"/>
              <w:bottom w:val="single" w:sz="8" w:space="0" w:color="auto"/>
              <w:right w:val="single" w:sz="8" w:space="0" w:color="auto"/>
            </w:tcBorders>
            <w:shd w:val="clear" w:color="auto" w:fill="auto"/>
            <w:vAlign w:val="center"/>
            <w:hideMark/>
          </w:tcPr>
          <w:p w14:paraId="1114B4DE"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ELÉTRICOS</w:t>
            </w:r>
          </w:p>
        </w:tc>
      </w:tr>
      <w:tr w:rsidR="004C3514" w:rsidRPr="005D7E34" w14:paraId="472C1FB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B32EF6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C16112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759C4EB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883DA8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245076</w:t>
            </w:r>
          </w:p>
        </w:tc>
        <w:tc>
          <w:tcPr>
            <w:tcW w:w="388" w:type="pct"/>
            <w:tcBorders>
              <w:top w:val="nil"/>
              <w:left w:val="nil"/>
              <w:bottom w:val="single" w:sz="8" w:space="0" w:color="auto"/>
              <w:right w:val="single" w:sz="8" w:space="0" w:color="auto"/>
            </w:tcBorders>
            <w:shd w:val="clear" w:color="auto" w:fill="auto"/>
            <w:noWrap/>
            <w:vAlign w:val="center"/>
            <w:hideMark/>
          </w:tcPr>
          <w:p w14:paraId="456455F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09/11/2020</w:t>
            </w:r>
          </w:p>
        </w:tc>
        <w:tc>
          <w:tcPr>
            <w:tcW w:w="365" w:type="pct"/>
            <w:tcBorders>
              <w:top w:val="nil"/>
              <w:left w:val="nil"/>
              <w:bottom w:val="single" w:sz="8" w:space="0" w:color="auto"/>
              <w:right w:val="single" w:sz="8" w:space="0" w:color="auto"/>
            </w:tcBorders>
            <w:shd w:val="clear" w:color="auto" w:fill="auto"/>
            <w:noWrap/>
            <w:vAlign w:val="center"/>
            <w:hideMark/>
          </w:tcPr>
          <w:p w14:paraId="354309E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166,59</w:t>
            </w:r>
          </w:p>
        </w:tc>
        <w:tc>
          <w:tcPr>
            <w:tcW w:w="787" w:type="pct"/>
            <w:tcBorders>
              <w:top w:val="nil"/>
              <w:left w:val="nil"/>
              <w:bottom w:val="single" w:sz="8" w:space="0" w:color="auto"/>
              <w:right w:val="single" w:sz="8" w:space="0" w:color="auto"/>
            </w:tcBorders>
            <w:shd w:val="clear" w:color="auto" w:fill="auto"/>
            <w:vAlign w:val="center"/>
            <w:hideMark/>
          </w:tcPr>
          <w:p w14:paraId="67DE96BC"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CORREA MATERIAIS ELÉTRICOS LTDA</w:t>
            </w:r>
          </w:p>
        </w:tc>
        <w:tc>
          <w:tcPr>
            <w:tcW w:w="485" w:type="pct"/>
            <w:tcBorders>
              <w:top w:val="nil"/>
              <w:left w:val="nil"/>
              <w:bottom w:val="single" w:sz="8" w:space="0" w:color="auto"/>
              <w:right w:val="single" w:sz="8" w:space="0" w:color="auto"/>
            </w:tcBorders>
            <w:shd w:val="clear" w:color="000000" w:fill="FFFFFF"/>
            <w:vAlign w:val="center"/>
            <w:hideMark/>
          </w:tcPr>
          <w:p w14:paraId="6149AB9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02.559.947/0001-62</w:t>
            </w:r>
          </w:p>
        </w:tc>
        <w:tc>
          <w:tcPr>
            <w:tcW w:w="1176" w:type="pct"/>
            <w:tcBorders>
              <w:top w:val="nil"/>
              <w:left w:val="nil"/>
              <w:bottom w:val="single" w:sz="8" w:space="0" w:color="auto"/>
              <w:right w:val="single" w:sz="8" w:space="0" w:color="auto"/>
            </w:tcBorders>
            <w:shd w:val="clear" w:color="auto" w:fill="auto"/>
            <w:vAlign w:val="center"/>
            <w:hideMark/>
          </w:tcPr>
          <w:p w14:paraId="6249E03B"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ELÉTRICOS</w:t>
            </w:r>
          </w:p>
        </w:tc>
      </w:tr>
      <w:tr w:rsidR="004C3514" w:rsidRPr="005D7E34" w14:paraId="55445C2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2CA432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7E9FB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8C2B91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144081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w:t>
            </w:r>
          </w:p>
        </w:tc>
        <w:tc>
          <w:tcPr>
            <w:tcW w:w="388" w:type="pct"/>
            <w:tcBorders>
              <w:top w:val="nil"/>
              <w:left w:val="nil"/>
              <w:bottom w:val="single" w:sz="8" w:space="0" w:color="auto"/>
              <w:right w:val="single" w:sz="8" w:space="0" w:color="auto"/>
            </w:tcBorders>
            <w:shd w:val="clear" w:color="auto" w:fill="auto"/>
            <w:noWrap/>
            <w:vAlign w:val="center"/>
            <w:hideMark/>
          </w:tcPr>
          <w:p w14:paraId="39F6440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08/12/2020</w:t>
            </w:r>
          </w:p>
        </w:tc>
        <w:tc>
          <w:tcPr>
            <w:tcW w:w="365" w:type="pct"/>
            <w:tcBorders>
              <w:top w:val="nil"/>
              <w:left w:val="nil"/>
              <w:bottom w:val="single" w:sz="8" w:space="0" w:color="auto"/>
              <w:right w:val="single" w:sz="8" w:space="0" w:color="auto"/>
            </w:tcBorders>
            <w:shd w:val="clear" w:color="auto" w:fill="auto"/>
            <w:noWrap/>
            <w:vAlign w:val="center"/>
            <w:hideMark/>
          </w:tcPr>
          <w:p w14:paraId="379D7253"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1.088,00</w:t>
            </w:r>
          </w:p>
        </w:tc>
        <w:tc>
          <w:tcPr>
            <w:tcW w:w="787" w:type="pct"/>
            <w:tcBorders>
              <w:top w:val="nil"/>
              <w:left w:val="nil"/>
              <w:bottom w:val="single" w:sz="8" w:space="0" w:color="auto"/>
              <w:right w:val="single" w:sz="8" w:space="0" w:color="auto"/>
            </w:tcBorders>
            <w:shd w:val="clear" w:color="auto" w:fill="auto"/>
            <w:vAlign w:val="center"/>
            <w:hideMark/>
          </w:tcPr>
          <w:p w14:paraId="2E37BE8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GENILSON T. SANTOS REPRESENTACAO COMERCIAL</w:t>
            </w:r>
          </w:p>
        </w:tc>
        <w:tc>
          <w:tcPr>
            <w:tcW w:w="485" w:type="pct"/>
            <w:tcBorders>
              <w:top w:val="nil"/>
              <w:left w:val="nil"/>
              <w:bottom w:val="single" w:sz="8" w:space="0" w:color="auto"/>
              <w:right w:val="single" w:sz="8" w:space="0" w:color="auto"/>
            </w:tcBorders>
            <w:shd w:val="clear" w:color="auto" w:fill="auto"/>
            <w:noWrap/>
            <w:vAlign w:val="center"/>
            <w:hideMark/>
          </w:tcPr>
          <w:p w14:paraId="2B9636B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22.367.490/0001-00</w:t>
            </w:r>
          </w:p>
        </w:tc>
        <w:tc>
          <w:tcPr>
            <w:tcW w:w="1176" w:type="pct"/>
            <w:tcBorders>
              <w:top w:val="nil"/>
              <w:left w:val="nil"/>
              <w:bottom w:val="single" w:sz="8" w:space="0" w:color="auto"/>
              <w:right w:val="single" w:sz="8" w:space="0" w:color="auto"/>
            </w:tcBorders>
            <w:shd w:val="clear" w:color="auto" w:fill="auto"/>
            <w:vAlign w:val="center"/>
            <w:hideMark/>
          </w:tcPr>
          <w:p w14:paraId="3CBDB7E3" w14:textId="77777777" w:rsidR="004C3514" w:rsidRPr="005D7E34" w:rsidRDefault="004C3514" w:rsidP="00A32C10">
            <w:pPr>
              <w:rPr>
                <w:rFonts w:ascii="Ebrima" w:hAnsi="Ebrima" w:cs="Calibri"/>
                <w:sz w:val="18"/>
                <w:szCs w:val="18"/>
              </w:rPr>
            </w:pPr>
            <w:r w:rsidRPr="005D7E34">
              <w:rPr>
                <w:rFonts w:ascii="Ebrima" w:hAnsi="Ebrima" w:cs="Calibri"/>
                <w:sz w:val="18"/>
                <w:szCs w:val="18"/>
              </w:rPr>
              <w:t>RODAPÉS</w:t>
            </w:r>
          </w:p>
        </w:tc>
      </w:tr>
      <w:tr w:rsidR="004C3514" w:rsidRPr="005D7E34" w14:paraId="50602C1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A90121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412F8F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6E5D1D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9AF916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5992</w:t>
            </w:r>
          </w:p>
        </w:tc>
        <w:tc>
          <w:tcPr>
            <w:tcW w:w="388" w:type="pct"/>
            <w:tcBorders>
              <w:top w:val="nil"/>
              <w:left w:val="nil"/>
              <w:bottom w:val="single" w:sz="8" w:space="0" w:color="auto"/>
              <w:right w:val="single" w:sz="8" w:space="0" w:color="auto"/>
            </w:tcBorders>
            <w:shd w:val="clear" w:color="auto" w:fill="auto"/>
            <w:noWrap/>
            <w:vAlign w:val="center"/>
            <w:hideMark/>
          </w:tcPr>
          <w:p w14:paraId="3F69D8A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10/09/2020</w:t>
            </w:r>
          </w:p>
        </w:tc>
        <w:tc>
          <w:tcPr>
            <w:tcW w:w="365" w:type="pct"/>
            <w:tcBorders>
              <w:top w:val="nil"/>
              <w:left w:val="nil"/>
              <w:bottom w:val="single" w:sz="8" w:space="0" w:color="auto"/>
              <w:right w:val="single" w:sz="8" w:space="0" w:color="auto"/>
            </w:tcBorders>
            <w:shd w:val="clear" w:color="auto" w:fill="auto"/>
            <w:noWrap/>
            <w:vAlign w:val="center"/>
            <w:hideMark/>
          </w:tcPr>
          <w:p w14:paraId="5AA9A6B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2.070,00</w:t>
            </w:r>
          </w:p>
        </w:tc>
        <w:tc>
          <w:tcPr>
            <w:tcW w:w="787" w:type="pct"/>
            <w:tcBorders>
              <w:top w:val="nil"/>
              <w:left w:val="nil"/>
              <w:bottom w:val="single" w:sz="8" w:space="0" w:color="auto"/>
              <w:right w:val="single" w:sz="8" w:space="0" w:color="auto"/>
            </w:tcBorders>
            <w:shd w:val="clear" w:color="auto" w:fill="auto"/>
            <w:vAlign w:val="center"/>
            <w:hideMark/>
          </w:tcPr>
          <w:p w14:paraId="396E3DE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GRAMEIRA MEURER LTDA</w:t>
            </w:r>
          </w:p>
        </w:tc>
        <w:tc>
          <w:tcPr>
            <w:tcW w:w="485" w:type="pct"/>
            <w:tcBorders>
              <w:top w:val="nil"/>
              <w:left w:val="nil"/>
              <w:bottom w:val="single" w:sz="8" w:space="0" w:color="auto"/>
              <w:right w:val="single" w:sz="8" w:space="0" w:color="auto"/>
            </w:tcBorders>
            <w:shd w:val="clear" w:color="auto" w:fill="auto"/>
            <w:noWrap/>
            <w:vAlign w:val="center"/>
            <w:hideMark/>
          </w:tcPr>
          <w:p w14:paraId="5548DAC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04.976.935/0001-69</w:t>
            </w:r>
          </w:p>
        </w:tc>
        <w:tc>
          <w:tcPr>
            <w:tcW w:w="1176" w:type="pct"/>
            <w:tcBorders>
              <w:top w:val="nil"/>
              <w:left w:val="nil"/>
              <w:bottom w:val="single" w:sz="8" w:space="0" w:color="auto"/>
              <w:right w:val="single" w:sz="8" w:space="0" w:color="auto"/>
            </w:tcBorders>
            <w:shd w:val="clear" w:color="auto" w:fill="auto"/>
            <w:vAlign w:val="center"/>
            <w:hideMark/>
          </w:tcPr>
          <w:p w14:paraId="66FE99D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GRAMA ESMERALDA</w:t>
            </w:r>
          </w:p>
        </w:tc>
      </w:tr>
      <w:tr w:rsidR="004C3514" w:rsidRPr="005D7E34" w14:paraId="0F7D480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48737A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26FEE3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B11C1C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344431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94</w:t>
            </w:r>
          </w:p>
        </w:tc>
        <w:tc>
          <w:tcPr>
            <w:tcW w:w="388" w:type="pct"/>
            <w:tcBorders>
              <w:top w:val="nil"/>
              <w:left w:val="nil"/>
              <w:bottom w:val="single" w:sz="8" w:space="0" w:color="auto"/>
              <w:right w:val="single" w:sz="8" w:space="0" w:color="auto"/>
            </w:tcBorders>
            <w:shd w:val="clear" w:color="auto" w:fill="auto"/>
            <w:noWrap/>
            <w:vAlign w:val="center"/>
            <w:hideMark/>
          </w:tcPr>
          <w:p w14:paraId="5CCF9C7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24/07/2020</w:t>
            </w:r>
          </w:p>
        </w:tc>
        <w:tc>
          <w:tcPr>
            <w:tcW w:w="365" w:type="pct"/>
            <w:tcBorders>
              <w:top w:val="nil"/>
              <w:left w:val="nil"/>
              <w:bottom w:val="single" w:sz="8" w:space="0" w:color="auto"/>
              <w:right w:val="single" w:sz="8" w:space="0" w:color="auto"/>
            </w:tcBorders>
            <w:shd w:val="clear" w:color="auto" w:fill="auto"/>
            <w:noWrap/>
            <w:vAlign w:val="center"/>
            <w:hideMark/>
          </w:tcPr>
          <w:p w14:paraId="23B2F89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23F6C35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4CB1CE2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5C3F9D2A"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42FB3A3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440DA0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6F851A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0F62104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01615C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99</w:t>
            </w:r>
          </w:p>
        </w:tc>
        <w:tc>
          <w:tcPr>
            <w:tcW w:w="388" w:type="pct"/>
            <w:tcBorders>
              <w:top w:val="nil"/>
              <w:left w:val="nil"/>
              <w:bottom w:val="single" w:sz="8" w:space="0" w:color="auto"/>
              <w:right w:val="single" w:sz="8" w:space="0" w:color="auto"/>
            </w:tcBorders>
            <w:shd w:val="clear" w:color="auto" w:fill="auto"/>
            <w:noWrap/>
            <w:vAlign w:val="center"/>
            <w:hideMark/>
          </w:tcPr>
          <w:p w14:paraId="2A4E6BC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09/08/2020</w:t>
            </w:r>
          </w:p>
        </w:tc>
        <w:tc>
          <w:tcPr>
            <w:tcW w:w="365" w:type="pct"/>
            <w:tcBorders>
              <w:top w:val="nil"/>
              <w:left w:val="nil"/>
              <w:bottom w:val="single" w:sz="8" w:space="0" w:color="auto"/>
              <w:right w:val="single" w:sz="8" w:space="0" w:color="auto"/>
            </w:tcBorders>
            <w:shd w:val="clear" w:color="auto" w:fill="auto"/>
            <w:noWrap/>
            <w:vAlign w:val="center"/>
            <w:hideMark/>
          </w:tcPr>
          <w:p w14:paraId="1D898E2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411E63D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45E9703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27820B60"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4D68CCA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AF52FB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B3544B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759B1A1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A45DCB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109</w:t>
            </w:r>
          </w:p>
        </w:tc>
        <w:tc>
          <w:tcPr>
            <w:tcW w:w="388" w:type="pct"/>
            <w:tcBorders>
              <w:top w:val="nil"/>
              <w:left w:val="nil"/>
              <w:bottom w:val="single" w:sz="8" w:space="0" w:color="auto"/>
              <w:right w:val="single" w:sz="8" w:space="0" w:color="auto"/>
            </w:tcBorders>
            <w:shd w:val="clear" w:color="auto" w:fill="auto"/>
            <w:noWrap/>
            <w:vAlign w:val="center"/>
            <w:hideMark/>
          </w:tcPr>
          <w:p w14:paraId="4531675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25/09/2020</w:t>
            </w:r>
          </w:p>
        </w:tc>
        <w:tc>
          <w:tcPr>
            <w:tcW w:w="365" w:type="pct"/>
            <w:tcBorders>
              <w:top w:val="nil"/>
              <w:left w:val="nil"/>
              <w:bottom w:val="single" w:sz="8" w:space="0" w:color="auto"/>
              <w:right w:val="single" w:sz="8" w:space="0" w:color="auto"/>
            </w:tcBorders>
            <w:shd w:val="clear" w:color="auto" w:fill="auto"/>
            <w:noWrap/>
            <w:vAlign w:val="center"/>
            <w:hideMark/>
          </w:tcPr>
          <w:p w14:paraId="135769E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1B8673D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101716C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60D102E4"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1324026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80FF9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7DAD9B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41DE22D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1EC174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120</w:t>
            </w:r>
          </w:p>
        </w:tc>
        <w:tc>
          <w:tcPr>
            <w:tcW w:w="388" w:type="pct"/>
            <w:tcBorders>
              <w:top w:val="nil"/>
              <w:left w:val="nil"/>
              <w:bottom w:val="single" w:sz="8" w:space="0" w:color="auto"/>
              <w:right w:val="single" w:sz="8" w:space="0" w:color="auto"/>
            </w:tcBorders>
            <w:shd w:val="clear" w:color="auto" w:fill="auto"/>
            <w:noWrap/>
            <w:vAlign w:val="center"/>
            <w:hideMark/>
          </w:tcPr>
          <w:p w14:paraId="5946ECD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10F7F3D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1351FE0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4B8C4A7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60114F81"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452E161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77BCFA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3DAFF8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389DC8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ADDCB8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133</w:t>
            </w:r>
          </w:p>
        </w:tc>
        <w:tc>
          <w:tcPr>
            <w:tcW w:w="388" w:type="pct"/>
            <w:tcBorders>
              <w:top w:val="nil"/>
              <w:left w:val="nil"/>
              <w:bottom w:val="single" w:sz="8" w:space="0" w:color="auto"/>
              <w:right w:val="single" w:sz="8" w:space="0" w:color="auto"/>
            </w:tcBorders>
            <w:shd w:val="clear" w:color="auto" w:fill="auto"/>
            <w:noWrap/>
            <w:vAlign w:val="center"/>
            <w:hideMark/>
          </w:tcPr>
          <w:p w14:paraId="59D60BD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24/11/2020</w:t>
            </w:r>
          </w:p>
        </w:tc>
        <w:tc>
          <w:tcPr>
            <w:tcW w:w="365" w:type="pct"/>
            <w:tcBorders>
              <w:top w:val="nil"/>
              <w:left w:val="nil"/>
              <w:bottom w:val="single" w:sz="8" w:space="0" w:color="auto"/>
              <w:right w:val="single" w:sz="8" w:space="0" w:color="auto"/>
            </w:tcBorders>
            <w:shd w:val="clear" w:color="auto" w:fill="auto"/>
            <w:noWrap/>
            <w:vAlign w:val="center"/>
            <w:hideMark/>
          </w:tcPr>
          <w:p w14:paraId="0391965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03407F6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5C63CA4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7B534940"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161A1DD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4120AF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33B1EF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E209C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41D537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136</w:t>
            </w:r>
          </w:p>
        </w:tc>
        <w:tc>
          <w:tcPr>
            <w:tcW w:w="388" w:type="pct"/>
            <w:tcBorders>
              <w:top w:val="nil"/>
              <w:left w:val="nil"/>
              <w:bottom w:val="single" w:sz="8" w:space="0" w:color="auto"/>
              <w:right w:val="single" w:sz="8" w:space="0" w:color="auto"/>
            </w:tcBorders>
            <w:shd w:val="clear" w:color="auto" w:fill="auto"/>
            <w:noWrap/>
            <w:vAlign w:val="center"/>
            <w:hideMark/>
          </w:tcPr>
          <w:p w14:paraId="1416F41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24/11/2020</w:t>
            </w:r>
          </w:p>
        </w:tc>
        <w:tc>
          <w:tcPr>
            <w:tcW w:w="365" w:type="pct"/>
            <w:tcBorders>
              <w:top w:val="nil"/>
              <w:left w:val="nil"/>
              <w:bottom w:val="single" w:sz="8" w:space="0" w:color="auto"/>
              <w:right w:val="single" w:sz="8" w:space="0" w:color="auto"/>
            </w:tcBorders>
            <w:shd w:val="clear" w:color="auto" w:fill="auto"/>
            <w:noWrap/>
            <w:vAlign w:val="center"/>
            <w:hideMark/>
          </w:tcPr>
          <w:p w14:paraId="4F9EC84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750</w:t>
            </w:r>
          </w:p>
        </w:tc>
        <w:tc>
          <w:tcPr>
            <w:tcW w:w="787" w:type="pct"/>
            <w:tcBorders>
              <w:top w:val="nil"/>
              <w:left w:val="nil"/>
              <w:bottom w:val="single" w:sz="8" w:space="0" w:color="auto"/>
              <w:right w:val="single" w:sz="8" w:space="0" w:color="auto"/>
            </w:tcBorders>
            <w:shd w:val="clear" w:color="auto" w:fill="auto"/>
            <w:vAlign w:val="center"/>
            <w:hideMark/>
          </w:tcPr>
          <w:p w14:paraId="197564C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47A7966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0342008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LICENCIAMENTO AMBIENTAL</w:t>
            </w:r>
          </w:p>
        </w:tc>
      </w:tr>
      <w:tr w:rsidR="004C3514" w:rsidRPr="005D7E34" w14:paraId="06D2D7C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2F7BE2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54721C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44E8BFC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012A52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145</w:t>
            </w:r>
          </w:p>
        </w:tc>
        <w:tc>
          <w:tcPr>
            <w:tcW w:w="388" w:type="pct"/>
            <w:tcBorders>
              <w:top w:val="nil"/>
              <w:left w:val="nil"/>
              <w:bottom w:val="single" w:sz="8" w:space="0" w:color="auto"/>
              <w:right w:val="single" w:sz="8" w:space="0" w:color="auto"/>
            </w:tcBorders>
            <w:shd w:val="clear" w:color="auto" w:fill="auto"/>
            <w:noWrap/>
            <w:vAlign w:val="center"/>
            <w:hideMark/>
          </w:tcPr>
          <w:p w14:paraId="56561A1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16/12/2020</w:t>
            </w:r>
          </w:p>
        </w:tc>
        <w:tc>
          <w:tcPr>
            <w:tcW w:w="365" w:type="pct"/>
            <w:tcBorders>
              <w:top w:val="nil"/>
              <w:left w:val="nil"/>
              <w:bottom w:val="single" w:sz="8" w:space="0" w:color="auto"/>
              <w:right w:val="single" w:sz="8" w:space="0" w:color="auto"/>
            </w:tcBorders>
            <w:shd w:val="clear" w:color="auto" w:fill="auto"/>
            <w:noWrap/>
            <w:vAlign w:val="center"/>
            <w:hideMark/>
          </w:tcPr>
          <w:p w14:paraId="4034A1A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3E2B4D3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1E3D983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3C042A2D"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479B888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1AD393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D7A100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EC6F80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26D41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159</w:t>
            </w:r>
          </w:p>
        </w:tc>
        <w:tc>
          <w:tcPr>
            <w:tcW w:w="388" w:type="pct"/>
            <w:tcBorders>
              <w:top w:val="nil"/>
              <w:left w:val="nil"/>
              <w:bottom w:val="single" w:sz="8" w:space="0" w:color="auto"/>
              <w:right w:val="single" w:sz="8" w:space="0" w:color="auto"/>
            </w:tcBorders>
            <w:shd w:val="clear" w:color="auto" w:fill="auto"/>
            <w:noWrap/>
            <w:vAlign w:val="center"/>
            <w:hideMark/>
          </w:tcPr>
          <w:p w14:paraId="76A2D66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600951F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609B45E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3FD4A2F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5B7C38CA"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3C60740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4D1998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FACA5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1B32768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9FAE97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164</w:t>
            </w:r>
          </w:p>
        </w:tc>
        <w:tc>
          <w:tcPr>
            <w:tcW w:w="388" w:type="pct"/>
            <w:tcBorders>
              <w:top w:val="nil"/>
              <w:left w:val="nil"/>
              <w:bottom w:val="single" w:sz="8" w:space="0" w:color="auto"/>
              <w:right w:val="single" w:sz="8" w:space="0" w:color="auto"/>
            </w:tcBorders>
            <w:shd w:val="clear" w:color="auto" w:fill="auto"/>
            <w:noWrap/>
            <w:vAlign w:val="center"/>
            <w:hideMark/>
          </w:tcPr>
          <w:p w14:paraId="29DB902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02/02/2021</w:t>
            </w:r>
          </w:p>
        </w:tc>
        <w:tc>
          <w:tcPr>
            <w:tcW w:w="365" w:type="pct"/>
            <w:tcBorders>
              <w:top w:val="nil"/>
              <w:left w:val="nil"/>
              <w:bottom w:val="single" w:sz="8" w:space="0" w:color="auto"/>
              <w:right w:val="single" w:sz="8" w:space="0" w:color="auto"/>
            </w:tcBorders>
            <w:shd w:val="clear" w:color="auto" w:fill="auto"/>
            <w:noWrap/>
            <w:vAlign w:val="center"/>
            <w:hideMark/>
          </w:tcPr>
          <w:p w14:paraId="6736609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2C23753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67539C7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0DA63589"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2FCA1F3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B4F1CC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5101D5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6436A8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35A8C8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184</w:t>
            </w:r>
          </w:p>
        </w:tc>
        <w:tc>
          <w:tcPr>
            <w:tcW w:w="388" w:type="pct"/>
            <w:tcBorders>
              <w:top w:val="nil"/>
              <w:left w:val="nil"/>
              <w:bottom w:val="single" w:sz="8" w:space="0" w:color="auto"/>
              <w:right w:val="single" w:sz="8" w:space="0" w:color="auto"/>
            </w:tcBorders>
            <w:shd w:val="clear" w:color="auto" w:fill="auto"/>
            <w:noWrap/>
            <w:vAlign w:val="center"/>
            <w:hideMark/>
          </w:tcPr>
          <w:p w14:paraId="73CE7F9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5402C96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09F5821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2A8D322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05C9F509"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3E764EB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81BEBE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236BB5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68BEB7B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79B255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211</w:t>
            </w:r>
          </w:p>
        </w:tc>
        <w:tc>
          <w:tcPr>
            <w:tcW w:w="388" w:type="pct"/>
            <w:tcBorders>
              <w:top w:val="nil"/>
              <w:left w:val="nil"/>
              <w:bottom w:val="single" w:sz="8" w:space="0" w:color="auto"/>
              <w:right w:val="single" w:sz="8" w:space="0" w:color="auto"/>
            </w:tcBorders>
            <w:shd w:val="clear" w:color="auto" w:fill="auto"/>
            <w:noWrap/>
            <w:vAlign w:val="center"/>
            <w:hideMark/>
          </w:tcPr>
          <w:p w14:paraId="15F4ABD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21/04/2021</w:t>
            </w:r>
          </w:p>
        </w:tc>
        <w:tc>
          <w:tcPr>
            <w:tcW w:w="365" w:type="pct"/>
            <w:tcBorders>
              <w:top w:val="nil"/>
              <w:left w:val="nil"/>
              <w:bottom w:val="single" w:sz="8" w:space="0" w:color="auto"/>
              <w:right w:val="single" w:sz="8" w:space="0" w:color="auto"/>
            </w:tcBorders>
            <w:shd w:val="clear" w:color="auto" w:fill="auto"/>
            <w:noWrap/>
            <w:vAlign w:val="center"/>
            <w:hideMark/>
          </w:tcPr>
          <w:p w14:paraId="6670145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74CA30C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0BBDA82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05E85E4C"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3256AF0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BB5C84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D0F57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6653CA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4D5BB6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225</w:t>
            </w:r>
          </w:p>
        </w:tc>
        <w:tc>
          <w:tcPr>
            <w:tcW w:w="388" w:type="pct"/>
            <w:tcBorders>
              <w:top w:val="nil"/>
              <w:left w:val="nil"/>
              <w:bottom w:val="single" w:sz="8" w:space="0" w:color="auto"/>
              <w:right w:val="single" w:sz="8" w:space="0" w:color="auto"/>
            </w:tcBorders>
            <w:shd w:val="clear" w:color="auto" w:fill="auto"/>
            <w:noWrap/>
            <w:vAlign w:val="center"/>
            <w:hideMark/>
          </w:tcPr>
          <w:p w14:paraId="1682156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26/04/2021</w:t>
            </w:r>
          </w:p>
        </w:tc>
        <w:tc>
          <w:tcPr>
            <w:tcW w:w="365" w:type="pct"/>
            <w:tcBorders>
              <w:top w:val="nil"/>
              <w:left w:val="nil"/>
              <w:bottom w:val="single" w:sz="8" w:space="0" w:color="auto"/>
              <w:right w:val="single" w:sz="8" w:space="0" w:color="auto"/>
            </w:tcBorders>
            <w:shd w:val="clear" w:color="auto" w:fill="auto"/>
            <w:noWrap/>
            <w:vAlign w:val="center"/>
            <w:hideMark/>
          </w:tcPr>
          <w:p w14:paraId="177B43B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6EE0B72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3DDEB1C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2355EC4B"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65000AB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28622D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EF491B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7787D97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1AFD52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146</w:t>
            </w:r>
          </w:p>
        </w:tc>
        <w:tc>
          <w:tcPr>
            <w:tcW w:w="388" w:type="pct"/>
            <w:tcBorders>
              <w:top w:val="nil"/>
              <w:left w:val="nil"/>
              <w:bottom w:val="single" w:sz="8" w:space="0" w:color="auto"/>
              <w:right w:val="single" w:sz="8" w:space="0" w:color="auto"/>
            </w:tcBorders>
            <w:shd w:val="clear" w:color="auto" w:fill="auto"/>
            <w:noWrap/>
            <w:vAlign w:val="center"/>
            <w:hideMark/>
          </w:tcPr>
          <w:p w14:paraId="4191D28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02/02/2021</w:t>
            </w:r>
          </w:p>
        </w:tc>
        <w:tc>
          <w:tcPr>
            <w:tcW w:w="365" w:type="pct"/>
            <w:tcBorders>
              <w:top w:val="nil"/>
              <w:left w:val="nil"/>
              <w:bottom w:val="single" w:sz="8" w:space="0" w:color="auto"/>
              <w:right w:val="single" w:sz="8" w:space="0" w:color="auto"/>
            </w:tcBorders>
            <w:shd w:val="clear" w:color="auto" w:fill="auto"/>
            <w:noWrap/>
            <w:vAlign w:val="center"/>
            <w:hideMark/>
          </w:tcPr>
          <w:p w14:paraId="12463AD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2B4C33F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485" w:type="pct"/>
            <w:tcBorders>
              <w:top w:val="nil"/>
              <w:left w:val="nil"/>
              <w:bottom w:val="single" w:sz="8" w:space="0" w:color="auto"/>
              <w:right w:val="single" w:sz="8" w:space="0" w:color="auto"/>
            </w:tcBorders>
            <w:shd w:val="clear" w:color="auto" w:fill="auto"/>
            <w:noWrap/>
            <w:vAlign w:val="center"/>
            <w:hideMark/>
          </w:tcPr>
          <w:p w14:paraId="2572F0E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4590F47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PROJETO ARQUITETONICO</w:t>
            </w:r>
          </w:p>
        </w:tc>
      </w:tr>
      <w:tr w:rsidR="004C3514" w:rsidRPr="005D7E34" w14:paraId="26895D0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DA80E3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336E20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B89CBE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0615BC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155</w:t>
            </w:r>
          </w:p>
        </w:tc>
        <w:tc>
          <w:tcPr>
            <w:tcW w:w="388" w:type="pct"/>
            <w:tcBorders>
              <w:top w:val="nil"/>
              <w:left w:val="nil"/>
              <w:bottom w:val="single" w:sz="8" w:space="0" w:color="auto"/>
              <w:right w:val="single" w:sz="8" w:space="0" w:color="auto"/>
            </w:tcBorders>
            <w:shd w:val="clear" w:color="auto" w:fill="auto"/>
            <w:noWrap/>
            <w:vAlign w:val="center"/>
            <w:hideMark/>
          </w:tcPr>
          <w:p w14:paraId="120BA85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64467F9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7F99266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485" w:type="pct"/>
            <w:tcBorders>
              <w:top w:val="nil"/>
              <w:left w:val="nil"/>
              <w:bottom w:val="single" w:sz="8" w:space="0" w:color="auto"/>
              <w:right w:val="single" w:sz="8" w:space="0" w:color="auto"/>
            </w:tcBorders>
            <w:shd w:val="clear" w:color="auto" w:fill="auto"/>
            <w:noWrap/>
            <w:vAlign w:val="center"/>
            <w:hideMark/>
          </w:tcPr>
          <w:p w14:paraId="3163553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4AC945D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PROJETO ARQUITETONICO</w:t>
            </w:r>
          </w:p>
        </w:tc>
      </w:tr>
      <w:tr w:rsidR="004C3514" w:rsidRPr="005D7E34" w14:paraId="3C458A0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EC22B5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A06382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BA4C77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B85335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169</w:t>
            </w:r>
          </w:p>
        </w:tc>
        <w:tc>
          <w:tcPr>
            <w:tcW w:w="388" w:type="pct"/>
            <w:tcBorders>
              <w:top w:val="nil"/>
              <w:left w:val="nil"/>
              <w:bottom w:val="single" w:sz="8" w:space="0" w:color="auto"/>
              <w:right w:val="single" w:sz="8" w:space="0" w:color="auto"/>
            </w:tcBorders>
            <w:shd w:val="clear" w:color="auto" w:fill="auto"/>
            <w:noWrap/>
            <w:vAlign w:val="center"/>
            <w:hideMark/>
          </w:tcPr>
          <w:p w14:paraId="200E736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09/04/2021</w:t>
            </w:r>
          </w:p>
        </w:tc>
        <w:tc>
          <w:tcPr>
            <w:tcW w:w="365" w:type="pct"/>
            <w:tcBorders>
              <w:top w:val="nil"/>
              <w:left w:val="nil"/>
              <w:bottom w:val="single" w:sz="8" w:space="0" w:color="auto"/>
              <w:right w:val="single" w:sz="8" w:space="0" w:color="auto"/>
            </w:tcBorders>
            <w:shd w:val="clear" w:color="auto" w:fill="auto"/>
            <w:noWrap/>
            <w:vAlign w:val="center"/>
            <w:hideMark/>
          </w:tcPr>
          <w:p w14:paraId="656E337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4FB988D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485" w:type="pct"/>
            <w:tcBorders>
              <w:top w:val="nil"/>
              <w:left w:val="nil"/>
              <w:bottom w:val="single" w:sz="8" w:space="0" w:color="auto"/>
              <w:right w:val="single" w:sz="8" w:space="0" w:color="auto"/>
            </w:tcBorders>
            <w:shd w:val="clear" w:color="auto" w:fill="auto"/>
            <w:noWrap/>
            <w:vAlign w:val="center"/>
            <w:hideMark/>
          </w:tcPr>
          <w:p w14:paraId="1BC473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5A885C3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PROJETO ARQUITETONICO</w:t>
            </w:r>
          </w:p>
        </w:tc>
      </w:tr>
      <w:tr w:rsidR="004C3514" w:rsidRPr="005D7E34" w14:paraId="3D35EB5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CC502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32B074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4C35AA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57A92E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71</w:t>
            </w:r>
          </w:p>
        </w:tc>
        <w:tc>
          <w:tcPr>
            <w:tcW w:w="388" w:type="pct"/>
            <w:tcBorders>
              <w:top w:val="nil"/>
              <w:left w:val="nil"/>
              <w:bottom w:val="single" w:sz="8" w:space="0" w:color="auto"/>
              <w:right w:val="single" w:sz="8" w:space="0" w:color="auto"/>
            </w:tcBorders>
            <w:shd w:val="clear" w:color="auto" w:fill="auto"/>
            <w:noWrap/>
            <w:vAlign w:val="center"/>
            <w:hideMark/>
          </w:tcPr>
          <w:p w14:paraId="7A62F35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29/07/2020</w:t>
            </w:r>
          </w:p>
        </w:tc>
        <w:tc>
          <w:tcPr>
            <w:tcW w:w="365" w:type="pct"/>
            <w:tcBorders>
              <w:top w:val="nil"/>
              <w:left w:val="nil"/>
              <w:bottom w:val="single" w:sz="8" w:space="0" w:color="auto"/>
              <w:right w:val="single" w:sz="8" w:space="0" w:color="auto"/>
            </w:tcBorders>
            <w:shd w:val="clear" w:color="auto" w:fill="auto"/>
            <w:noWrap/>
            <w:vAlign w:val="center"/>
            <w:hideMark/>
          </w:tcPr>
          <w:p w14:paraId="411E7D2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49B49A6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485" w:type="pct"/>
            <w:tcBorders>
              <w:top w:val="nil"/>
              <w:left w:val="nil"/>
              <w:bottom w:val="single" w:sz="8" w:space="0" w:color="auto"/>
              <w:right w:val="single" w:sz="8" w:space="0" w:color="auto"/>
            </w:tcBorders>
            <w:shd w:val="clear" w:color="auto" w:fill="auto"/>
            <w:noWrap/>
            <w:vAlign w:val="center"/>
            <w:hideMark/>
          </w:tcPr>
          <w:p w14:paraId="3093918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2843699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PROJETO ARQUITETONICO</w:t>
            </w:r>
          </w:p>
        </w:tc>
      </w:tr>
      <w:tr w:rsidR="004C3514" w:rsidRPr="005D7E34" w14:paraId="3A286CF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892589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15EBAC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A3152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12453D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79</w:t>
            </w:r>
          </w:p>
        </w:tc>
        <w:tc>
          <w:tcPr>
            <w:tcW w:w="388" w:type="pct"/>
            <w:tcBorders>
              <w:top w:val="nil"/>
              <w:left w:val="nil"/>
              <w:bottom w:val="single" w:sz="8" w:space="0" w:color="auto"/>
              <w:right w:val="single" w:sz="8" w:space="0" w:color="auto"/>
            </w:tcBorders>
            <w:shd w:val="clear" w:color="auto" w:fill="auto"/>
            <w:noWrap/>
            <w:vAlign w:val="center"/>
            <w:hideMark/>
          </w:tcPr>
          <w:p w14:paraId="29B17C7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24/08/2020</w:t>
            </w:r>
          </w:p>
        </w:tc>
        <w:tc>
          <w:tcPr>
            <w:tcW w:w="365" w:type="pct"/>
            <w:tcBorders>
              <w:top w:val="nil"/>
              <w:left w:val="nil"/>
              <w:bottom w:val="single" w:sz="8" w:space="0" w:color="auto"/>
              <w:right w:val="single" w:sz="8" w:space="0" w:color="auto"/>
            </w:tcBorders>
            <w:shd w:val="clear" w:color="auto" w:fill="auto"/>
            <w:noWrap/>
            <w:vAlign w:val="center"/>
            <w:hideMark/>
          </w:tcPr>
          <w:p w14:paraId="1901C90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748A413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485" w:type="pct"/>
            <w:tcBorders>
              <w:top w:val="nil"/>
              <w:left w:val="nil"/>
              <w:bottom w:val="single" w:sz="8" w:space="0" w:color="auto"/>
              <w:right w:val="single" w:sz="8" w:space="0" w:color="auto"/>
            </w:tcBorders>
            <w:shd w:val="clear" w:color="auto" w:fill="auto"/>
            <w:noWrap/>
            <w:vAlign w:val="center"/>
            <w:hideMark/>
          </w:tcPr>
          <w:p w14:paraId="76F60C1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5839BD8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PROJETO ARQUITETONICO</w:t>
            </w:r>
          </w:p>
        </w:tc>
      </w:tr>
      <w:tr w:rsidR="004C3514" w:rsidRPr="005D7E34" w14:paraId="05D3E0B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BE8E47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090C36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7CA5260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6B0ABB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87</w:t>
            </w:r>
          </w:p>
        </w:tc>
        <w:tc>
          <w:tcPr>
            <w:tcW w:w="388" w:type="pct"/>
            <w:tcBorders>
              <w:top w:val="nil"/>
              <w:left w:val="nil"/>
              <w:bottom w:val="single" w:sz="8" w:space="0" w:color="auto"/>
              <w:right w:val="single" w:sz="8" w:space="0" w:color="auto"/>
            </w:tcBorders>
            <w:shd w:val="clear" w:color="auto" w:fill="auto"/>
            <w:noWrap/>
            <w:vAlign w:val="center"/>
            <w:hideMark/>
          </w:tcPr>
          <w:p w14:paraId="22B7745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24/09/2020</w:t>
            </w:r>
          </w:p>
        </w:tc>
        <w:tc>
          <w:tcPr>
            <w:tcW w:w="365" w:type="pct"/>
            <w:tcBorders>
              <w:top w:val="nil"/>
              <w:left w:val="nil"/>
              <w:bottom w:val="single" w:sz="8" w:space="0" w:color="auto"/>
              <w:right w:val="single" w:sz="8" w:space="0" w:color="auto"/>
            </w:tcBorders>
            <w:shd w:val="clear" w:color="auto" w:fill="auto"/>
            <w:noWrap/>
            <w:vAlign w:val="center"/>
            <w:hideMark/>
          </w:tcPr>
          <w:p w14:paraId="72F76C5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190563E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485" w:type="pct"/>
            <w:tcBorders>
              <w:top w:val="nil"/>
              <w:left w:val="nil"/>
              <w:bottom w:val="single" w:sz="8" w:space="0" w:color="auto"/>
              <w:right w:val="single" w:sz="8" w:space="0" w:color="auto"/>
            </w:tcBorders>
            <w:shd w:val="clear" w:color="auto" w:fill="auto"/>
            <w:noWrap/>
            <w:vAlign w:val="center"/>
            <w:hideMark/>
          </w:tcPr>
          <w:p w14:paraId="7ED5BA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685451D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PROJETO ARQUITETONICO</w:t>
            </w:r>
          </w:p>
        </w:tc>
      </w:tr>
      <w:tr w:rsidR="004C3514" w:rsidRPr="005D7E34" w14:paraId="6B5CC51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C5FECB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70949C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A611A1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A3284F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93</w:t>
            </w:r>
          </w:p>
        </w:tc>
        <w:tc>
          <w:tcPr>
            <w:tcW w:w="388" w:type="pct"/>
            <w:tcBorders>
              <w:top w:val="nil"/>
              <w:left w:val="nil"/>
              <w:bottom w:val="single" w:sz="8" w:space="0" w:color="auto"/>
              <w:right w:val="single" w:sz="8" w:space="0" w:color="auto"/>
            </w:tcBorders>
            <w:shd w:val="clear" w:color="auto" w:fill="auto"/>
            <w:noWrap/>
            <w:vAlign w:val="center"/>
            <w:hideMark/>
          </w:tcPr>
          <w:p w14:paraId="3F2338A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02/10/2020</w:t>
            </w:r>
          </w:p>
        </w:tc>
        <w:tc>
          <w:tcPr>
            <w:tcW w:w="365" w:type="pct"/>
            <w:tcBorders>
              <w:top w:val="nil"/>
              <w:left w:val="nil"/>
              <w:bottom w:val="single" w:sz="8" w:space="0" w:color="auto"/>
              <w:right w:val="single" w:sz="8" w:space="0" w:color="auto"/>
            </w:tcBorders>
            <w:shd w:val="clear" w:color="auto" w:fill="auto"/>
            <w:noWrap/>
            <w:vAlign w:val="center"/>
            <w:hideMark/>
          </w:tcPr>
          <w:p w14:paraId="4540C7A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6138A7A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485" w:type="pct"/>
            <w:tcBorders>
              <w:top w:val="nil"/>
              <w:left w:val="nil"/>
              <w:bottom w:val="single" w:sz="8" w:space="0" w:color="auto"/>
              <w:right w:val="single" w:sz="8" w:space="0" w:color="auto"/>
            </w:tcBorders>
            <w:shd w:val="clear" w:color="auto" w:fill="auto"/>
            <w:noWrap/>
            <w:vAlign w:val="center"/>
            <w:hideMark/>
          </w:tcPr>
          <w:p w14:paraId="5584F59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68CF14C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PROJETO ARQUITETONICO</w:t>
            </w:r>
          </w:p>
        </w:tc>
      </w:tr>
      <w:tr w:rsidR="004C3514" w:rsidRPr="005D7E34" w14:paraId="1AC07D4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103244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092C45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982A7E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46F22A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100</w:t>
            </w:r>
          </w:p>
        </w:tc>
        <w:tc>
          <w:tcPr>
            <w:tcW w:w="388" w:type="pct"/>
            <w:tcBorders>
              <w:top w:val="nil"/>
              <w:left w:val="nil"/>
              <w:bottom w:val="single" w:sz="8" w:space="0" w:color="auto"/>
              <w:right w:val="single" w:sz="8" w:space="0" w:color="auto"/>
            </w:tcBorders>
            <w:shd w:val="clear" w:color="auto" w:fill="auto"/>
            <w:noWrap/>
            <w:vAlign w:val="center"/>
            <w:hideMark/>
          </w:tcPr>
          <w:p w14:paraId="0691383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0C2542E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0C84A45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485" w:type="pct"/>
            <w:tcBorders>
              <w:top w:val="nil"/>
              <w:left w:val="nil"/>
              <w:bottom w:val="single" w:sz="8" w:space="0" w:color="auto"/>
              <w:right w:val="single" w:sz="8" w:space="0" w:color="auto"/>
            </w:tcBorders>
            <w:shd w:val="clear" w:color="auto" w:fill="auto"/>
            <w:noWrap/>
            <w:vAlign w:val="center"/>
            <w:hideMark/>
          </w:tcPr>
          <w:p w14:paraId="57A139D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5F354C6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PROJETO ARQUITETONICO</w:t>
            </w:r>
          </w:p>
        </w:tc>
      </w:tr>
      <w:tr w:rsidR="004C3514" w:rsidRPr="005D7E34" w14:paraId="3228646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5921A2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102277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AB06C7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D3D536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w:t>
            </w:r>
          </w:p>
        </w:tc>
        <w:tc>
          <w:tcPr>
            <w:tcW w:w="388" w:type="pct"/>
            <w:tcBorders>
              <w:top w:val="nil"/>
              <w:left w:val="nil"/>
              <w:bottom w:val="single" w:sz="8" w:space="0" w:color="auto"/>
              <w:right w:val="single" w:sz="8" w:space="0" w:color="auto"/>
            </w:tcBorders>
            <w:shd w:val="clear" w:color="auto" w:fill="auto"/>
            <w:noWrap/>
            <w:vAlign w:val="center"/>
            <w:hideMark/>
          </w:tcPr>
          <w:p w14:paraId="54B5E8F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01/12/2020</w:t>
            </w:r>
          </w:p>
        </w:tc>
        <w:tc>
          <w:tcPr>
            <w:tcW w:w="365" w:type="pct"/>
            <w:tcBorders>
              <w:top w:val="nil"/>
              <w:left w:val="nil"/>
              <w:bottom w:val="single" w:sz="8" w:space="0" w:color="auto"/>
              <w:right w:val="single" w:sz="8" w:space="0" w:color="auto"/>
            </w:tcBorders>
            <w:shd w:val="clear" w:color="auto" w:fill="auto"/>
            <w:noWrap/>
            <w:vAlign w:val="center"/>
            <w:hideMark/>
          </w:tcPr>
          <w:p w14:paraId="61B7354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4C84C88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485" w:type="pct"/>
            <w:tcBorders>
              <w:top w:val="nil"/>
              <w:left w:val="nil"/>
              <w:bottom w:val="single" w:sz="8" w:space="0" w:color="auto"/>
              <w:right w:val="single" w:sz="8" w:space="0" w:color="auto"/>
            </w:tcBorders>
            <w:shd w:val="clear" w:color="auto" w:fill="auto"/>
            <w:noWrap/>
            <w:vAlign w:val="center"/>
            <w:hideMark/>
          </w:tcPr>
          <w:p w14:paraId="1D0EB38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580AD20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PROJETO ARQUITETONICO</w:t>
            </w:r>
          </w:p>
        </w:tc>
      </w:tr>
      <w:tr w:rsidR="004C3514" w:rsidRPr="005D7E34" w14:paraId="226F734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9FD78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91BF3F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06A2A3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3E316C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125</w:t>
            </w:r>
          </w:p>
        </w:tc>
        <w:tc>
          <w:tcPr>
            <w:tcW w:w="388" w:type="pct"/>
            <w:tcBorders>
              <w:top w:val="nil"/>
              <w:left w:val="nil"/>
              <w:bottom w:val="single" w:sz="8" w:space="0" w:color="auto"/>
              <w:right w:val="single" w:sz="8" w:space="0" w:color="auto"/>
            </w:tcBorders>
            <w:shd w:val="clear" w:color="auto" w:fill="auto"/>
            <w:noWrap/>
            <w:vAlign w:val="center"/>
            <w:hideMark/>
          </w:tcPr>
          <w:p w14:paraId="59EE18C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05/01/2021</w:t>
            </w:r>
          </w:p>
        </w:tc>
        <w:tc>
          <w:tcPr>
            <w:tcW w:w="365" w:type="pct"/>
            <w:tcBorders>
              <w:top w:val="nil"/>
              <w:left w:val="nil"/>
              <w:bottom w:val="single" w:sz="8" w:space="0" w:color="auto"/>
              <w:right w:val="single" w:sz="8" w:space="0" w:color="auto"/>
            </w:tcBorders>
            <w:shd w:val="clear" w:color="auto" w:fill="auto"/>
            <w:noWrap/>
            <w:vAlign w:val="center"/>
            <w:hideMark/>
          </w:tcPr>
          <w:p w14:paraId="1E3A4D0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3DA92C1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485" w:type="pct"/>
            <w:tcBorders>
              <w:top w:val="nil"/>
              <w:left w:val="nil"/>
              <w:bottom w:val="single" w:sz="8" w:space="0" w:color="auto"/>
              <w:right w:val="single" w:sz="8" w:space="0" w:color="auto"/>
            </w:tcBorders>
            <w:shd w:val="clear" w:color="auto" w:fill="auto"/>
            <w:noWrap/>
            <w:vAlign w:val="center"/>
            <w:hideMark/>
          </w:tcPr>
          <w:p w14:paraId="1E0CD9C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6E0A767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PROJETO ARQUITETONICO</w:t>
            </w:r>
          </w:p>
        </w:tc>
      </w:tr>
      <w:tr w:rsidR="004C3514" w:rsidRPr="005D7E34" w14:paraId="76D86FA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8A6E9C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6632F7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4621B11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593A1A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48</w:t>
            </w:r>
          </w:p>
        </w:tc>
        <w:tc>
          <w:tcPr>
            <w:tcW w:w="388" w:type="pct"/>
            <w:tcBorders>
              <w:top w:val="nil"/>
              <w:left w:val="nil"/>
              <w:bottom w:val="single" w:sz="8" w:space="0" w:color="auto"/>
              <w:right w:val="single" w:sz="8" w:space="0" w:color="auto"/>
            </w:tcBorders>
            <w:shd w:val="clear" w:color="auto" w:fill="auto"/>
            <w:noWrap/>
            <w:vAlign w:val="center"/>
            <w:hideMark/>
          </w:tcPr>
          <w:p w14:paraId="5BADB63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17/03/2020</w:t>
            </w:r>
          </w:p>
        </w:tc>
        <w:tc>
          <w:tcPr>
            <w:tcW w:w="365" w:type="pct"/>
            <w:tcBorders>
              <w:top w:val="nil"/>
              <w:left w:val="nil"/>
              <w:bottom w:val="single" w:sz="8" w:space="0" w:color="auto"/>
              <w:right w:val="single" w:sz="8" w:space="0" w:color="auto"/>
            </w:tcBorders>
            <w:shd w:val="clear" w:color="auto" w:fill="auto"/>
            <w:noWrap/>
            <w:vAlign w:val="center"/>
            <w:hideMark/>
          </w:tcPr>
          <w:p w14:paraId="32347CC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2.500,00</w:t>
            </w:r>
          </w:p>
        </w:tc>
        <w:tc>
          <w:tcPr>
            <w:tcW w:w="787" w:type="pct"/>
            <w:tcBorders>
              <w:top w:val="nil"/>
              <w:left w:val="nil"/>
              <w:bottom w:val="single" w:sz="8" w:space="0" w:color="auto"/>
              <w:right w:val="single" w:sz="8" w:space="0" w:color="auto"/>
            </w:tcBorders>
            <w:shd w:val="clear" w:color="auto" w:fill="auto"/>
            <w:vAlign w:val="center"/>
            <w:hideMark/>
          </w:tcPr>
          <w:p w14:paraId="22A3B07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485" w:type="pct"/>
            <w:tcBorders>
              <w:top w:val="nil"/>
              <w:left w:val="nil"/>
              <w:bottom w:val="single" w:sz="8" w:space="0" w:color="auto"/>
              <w:right w:val="single" w:sz="8" w:space="0" w:color="auto"/>
            </w:tcBorders>
            <w:shd w:val="clear" w:color="auto" w:fill="auto"/>
            <w:noWrap/>
            <w:vAlign w:val="center"/>
            <w:hideMark/>
          </w:tcPr>
          <w:p w14:paraId="7CB68F3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02A108B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Adequação do Projeto Arquitetônico Legal do Residencial Green Coast</w:t>
            </w:r>
          </w:p>
        </w:tc>
      </w:tr>
      <w:tr w:rsidR="004C3514" w:rsidRPr="005D7E34" w14:paraId="44A1C78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4060B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8CA3CF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192BC2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54A1DB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w:t>
            </w:r>
          </w:p>
        </w:tc>
        <w:tc>
          <w:tcPr>
            <w:tcW w:w="388" w:type="pct"/>
            <w:tcBorders>
              <w:top w:val="nil"/>
              <w:left w:val="nil"/>
              <w:bottom w:val="single" w:sz="8" w:space="0" w:color="auto"/>
              <w:right w:val="single" w:sz="8" w:space="0" w:color="auto"/>
            </w:tcBorders>
            <w:shd w:val="clear" w:color="auto" w:fill="auto"/>
            <w:noWrap/>
            <w:vAlign w:val="center"/>
            <w:hideMark/>
          </w:tcPr>
          <w:p w14:paraId="076373C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04/05/2020</w:t>
            </w:r>
          </w:p>
        </w:tc>
        <w:tc>
          <w:tcPr>
            <w:tcW w:w="365" w:type="pct"/>
            <w:tcBorders>
              <w:top w:val="nil"/>
              <w:left w:val="nil"/>
              <w:bottom w:val="single" w:sz="8" w:space="0" w:color="auto"/>
              <w:right w:val="single" w:sz="8" w:space="0" w:color="auto"/>
            </w:tcBorders>
            <w:shd w:val="clear" w:color="auto" w:fill="auto"/>
            <w:noWrap/>
            <w:vAlign w:val="center"/>
            <w:hideMark/>
          </w:tcPr>
          <w:p w14:paraId="0D5DD29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2.500,00</w:t>
            </w:r>
          </w:p>
        </w:tc>
        <w:tc>
          <w:tcPr>
            <w:tcW w:w="787" w:type="pct"/>
            <w:tcBorders>
              <w:top w:val="nil"/>
              <w:left w:val="nil"/>
              <w:bottom w:val="single" w:sz="8" w:space="0" w:color="auto"/>
              <w:right w:val="single" w:sz="8" w:space="0" w:color="auto"/>
            </w:tcBorders>
            <w:shd w:val="clear" w:color="auto" w:fill="auto"/>
            <w:vAlign w:val="center"/>
            <w:hideMark/>
          </w:tcPr>
          <w:p w14:paraId="6364CC4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485" w:type="pct"/>
            <w:tcBorders>
              <w:top w:val="nil"/>
              <w:left w:val="nil"/>
              <w:bottom w:val="single" w:sz="8" w:space="0" w:color="auto"/>
              <w:right w:val="single" w:sz="8" w:space="0" w:color="auto"/>
            </w:tcBorders>
            <w:shd w:val="clear" w:color="auto" w:fill="auto"/>
            <w:noWrap/>
            <w:vAlign w:val="center"/>
            <w:hideMark/>
          </w:tcPr>
          <w:p w14:paraId="2CFD054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01C02D9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arquitetura e encaminhamento de documentos</w:t>
            </w:r>
          </w:p>
        </w:tc>
      </w:tr>
      <w:tr w:rsidR="004C3514" w:rsidRPr="005D7E34" w14:paraId="7E26F64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D717A4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56D425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B97258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08773A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1800</w:t>
            </w:r>
          </w:p>
        </w:tc>
        <w:tc>
          <w:tcPr>
            <w:tcW w:w="388" w:type="pct"/>
            <w:tcBorders>
              <w:top w:val="nil"/>
              <w:left w:val="nil"/>
              <w:bottom w:val="single" w:sz="8" w:space="0" w:color="auto"/>
              <w:right w:val="single" w:sz="8" w:space="0" w:color="auto"/>
            </w:tcBorders>
            <w:shd w:val="clear" w:color="auto" w:fill="auto"/>
            <w:noWrap/>
            <w:vAlign w:val="center"/>
            <w:hideMark/>
          </w:tcPr>
          <w:p w14:paraId="776D803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16/10/2020</w:t>
            </w:r>
          </w:p>
        </w:tc>
        <w:tc>
          <w:tcPr>
            <w:tcW w:w="365" w:type="pct"/>
            <w:tcBorders>
              <w:top w:val="nil"/>
              <w:left w:val="nil"/>
              <w:bottom w:val="single" w:sz="8" w:space="0" w:color="auto"/>
              <w:right w:val="single" w:sz="8" w:space="0" w:color="auto"/>
            </w:tcBorders>
            <w:shd w:val="clear" w:color="auto" w:fill="auto"/>
            <w:noWrap/>
            <w:vAlign w:val="center"/>
            <w:hideMark/>
          </w:tcPr>
          <w:p w14:paraId="3EDC01E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145,25</w:t>
            </w:r>
          </w:p>
        </w:tc>
        <w:tc>
          <w:tcPr>
            <w:tcW w:w="787" w:type="pct"/>
            <w:tcBorders>
              <w:top w:val="nil"/>
              <w:left w:val="nil"/>
              <w:bottom w:val="single" w:sz="8" w:space="0" w:color="auto"/>
              <w:right w:val="single" w:sz="8" w:space="0" w:color="auto"/>
            </w:tcBorders>
            <w:shd w:val="clear" w:color="auto" w:fill="auto"/>
            <w:vAlign w:val="center"/>
            <w:hideMark/>
          </w:tcPr>
          <w:p w14:paraId="194147E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786FDB4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763C30B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4558B57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7C2515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4B6565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21AE6C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D14295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1828</w:t>
            </w:r>
          </w:p>
        </w:tc>
        <w:tc>
          <w:tcPr>
            <w:tcW w:w="388" w:type="pct"/>
            <w:tcBorders>
              <w:top w:val="nil"/>
              <w:left w:val="nil"/>
              <w:bottom w:val="single" w:sz="8" w:space="0" w:color="auto"/>
              <w:right w:val="single" w:sz="8" w:space="0" w:color="auto"/>
            </w:tcBorders>
            <w:shd w:val="clear" w:color="auto" w:fill="auto"/>
            <w:noWrap/>
            <w:vAlign w:val="center"/>
            <w:hideMark/>
          </w:tcPr>
          <w:p w14:paraId="398318F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7562A43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12,15</w:t>
            </w:r>
          </w:p>
        </w:tc>
        <w:tc>
          <w:tcPr>
            <w:tcW w:w="787" w:type="pct"/>
            <w:tcBorders>
              <w:top w:val="nil"/>
              <w:left w:val="nil"/>
              <w:bottom w:val="single" w:sz="8" w:space="0" w:color="auto"/>
              <w:right w:val="single" w:sz="8" w:space="0" w:color="auto"/>
            </w:tcBorders>
            <w:shd w:val="clear" w:color="auto" w:fill="auto"/>
            <w:vAlign w:val="center"/>
            <w:hideMark/>
          </w:tcPr>
          <w:p w14:paraId="6442809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664BD3B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0606939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23CE31F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73747A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EC4202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6511DC8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945B32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1843</w:t>
            </w:r>
          </w:p>
        </w:tc>
        <w:tc>
          <w:tcPr>
            <w:tcW w:w="388" w:type="pct"/>
            <w:tcBorders>
              <w:top w:val="nil"/>
              <w:left w:val="nil"/>
              <w:bottom w:val="single" w:sz="8" w:space="0" w:color="auto"/>
              <w:right w:val="single" w:sz="8" w:space="0" w:color="auto"/>
            </w:tcBorders>
            <w:shd w:val="clear" w:color="auto" w:fill="auto"/>
            <w:noWrap/>
            <w:vAlign w:val="center"/>
            <w:hideMark/>
          </w:tcPr>
          <w:p w14:paraId="01F7D5E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16/11/2020</w:t>
            </w:r>
          </w:p>
        </w:tc>
        <w:tc>
          <w:tcPr>
            <w:tcW w:w="365" w:type="pct"/>
            <w:tcBorders>
              <w:top w:val="nil"/>
              <w:left w:val="nil"/>
              <w:bottom w:val="single" w:sz="8" w:space="0" w:color="auto"/>
              <w:right w:val="single" w:sz="8" w:space="0" w:color="auto"/>
            </w:tcBorders>
            <w:shd w:val="clear" w:color="auto" w:fill="auto"/>
            <w:noWrap/>
            <w:vAlign w:val="center"/>
            <w:hideMark/>
          </w:tcPr>
          <w:p w14:paraId="1BD527C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243,67</w:t>
            </w:r>
          </w:p>
        </w:tc>
        <w:tc>
          <w:tcPr>
            <w:tcW w:w="787" w:type="pct"/>
            <w:tcBorders>
              <w:top w:val="nil"/>
              <w:left w:val="nil"/>
              <w:bottom w:val="single" w:sz="8" w:space="0" w:color="auto"/>
              <w:right w:val="single" w:sz="8" w:space="0" w:color="auto"/>
            </w:tcBorders>
            <w:shd w:val="clear" w:color="auto" w:fill="auto"/>
            <w:vAlign w:val="center"/>
            <w:hideMark/>
          </w:tcPr>
          <w:p w14:paraId="5B63CD9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1ED40C7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47EE80C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718F63C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85EF5D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E0A2CA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75F933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89FF76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1853</w:t>
            </w:r>
          </w:p>
        </w:tc>
        <w:tc>
          <w:tcPr>
            <w:tcW w:w="388" w:type="pct"/>
            <w:tcBorders>
              <w:top w:val="nil"/>
              <w:left w:val="nil"/>
              <w:bottom w:val="single" w:sz="8" w:space="0" w:color="auto"/>
              <w:right w:val="single" w:sz="8" w:space="0" w:color="auto"/>
            </w:tcBorders>
            <w:shd w:val="clear" w:color="auto" w:fill="auto"/>
            <w:noWrap/>
            <w:vAlign w:val="center"/>
            <w:hideMark/>
          </w:tcPr>
          <w:p w14:paraId="7BE21FD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19/11/2020</w:t>
            </w:r>
          </w:p>
        </w:tc>
        <w:tc>
          <w:tcPr>
            <w:tcW w:w="365" w:type="pct"/>
            <w:tcBorders>
              <w:top w:val="nil"/>
              <w:left w:val="nil"/>
              <w:bottom w:val="single" w:sz="8" w:space="0" w:color="auto"/>
              <w:right w:val="single" w:sz="8" w:space="0" w:color="auto"/>
            </w:tcBorders>
            <w:shd w:val="clear" w:color="auto" w:fill="auto"/>
            <w:noWrap/>
            <w:vAlign w:val="center"/>
            <w:hideMark/>
          </w:tcPr>
          <w:p w14:paraId="2CEDB3D6"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197,1</w:t>
            </w:r>
          </w:p>
        </w:tc>
        <w:tc>
          <w:tcPr>
            <w:tcW w:w="787" w:type="pct"/>
            <w:tcBorders>
              <w:top w:val="nil"/>
              <w:left w:val="nil"/>
              <w:bottom w:val="single" w:sz="8" w:space="0" w:color="auto"/>
              <w:right w:val="single" w:sz="8" w:space="0" w:color="auto"/>
            </w:tcBorders>
            <w:shd w:val="clear" w:color="auto" w:fill="auto"/>
            <w:vAlign w:val="center"/>
            <w:hideMark/>
          </w:tcPr>
          <w:p w14:paraId="3618DC1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72C0B69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6629EDA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5CB909D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4F2CA8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14FF6E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43BFEAA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49A411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1872</w:t>
            </w:r>
          </w:p>
        </w:tc>
        <w:tc>
          <w:tcPr>
            <w:tcW w:w="388" w:type="pct"/>
            <w:tcBorders>
              <w:top w:val="nil"/>
              <w:left w:val="nil"/>
              <w:bottom w:val="single" w:sz="8" w:space="0" w:color="auto"/>
              <w:right w:val="single" w:sz="8" w:space="0" w:color="auto"/>
            </w:tcBorders>
            <w:shd w:val="clear" w:color="auto" w:fill="auto"/>
            <w:noWrap/>
            <w:vAlign w:val="center"/>
            <w:hideMark/>
          </w:tcPr>
          <w:p w14:paraId="1CBF03B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03/12/2020</w:t>
            </w:r>
          </w:p>
        </w:tc>
        <w:tc>
          <w:tcPr>
            <w:tcW w:w="365" w:type="pct"/>
            <w:tcBorders>
              <w:top w:val="nil"/>
              <w:left w:val="nil"/>
              <w:bottom w:val="single" w:sz="8" w:space="0" w:color="auto"/>
              <w:right w:val="single" w:sz="8" w:space="0" w:color="auto"/>
            </w:tcBorders>
            <w:shd w:val="clear" w:color="auto" w:fill="auto"/>
            <w:noWrap/>
            <w:vAlign w:val="center"/>
            <w:hideMark/>
          </w:tcPr>
          <w:p w14:paraId="66FD60F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171</w:t>
            </w:r>
          </w:p>
        </w:tc>
        <w:tc>
          <w:tcPr>
            <w:tcW w:w="787" w:type="pct"/>
            <w:tcBorders>
              <w:top w:val="nil"/>
              <w:left w:val="nil"/>
              <w:bottom w:val="single" w:sz="8" w:space="0" w:color="auto"/>
              <w:right w:val="single" w:sz="8" w:space="0" w:color="auto"/>
            </w:tcBorders>
            <w:shd w:val="clear" w:color="auto" w:fill="auto"/>
            <w:vAlign w:val="center"/>
            <w:hideMark/>
          </w:tcPr>
          <w:p w14:paraId="217D980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6A3E3C8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70A3F34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39EDC87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1BC551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1199CE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7EA5880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F5FAE3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1877</w:t>
            </w:r>
          </w:p>
        </w:tc>
        <w:tc>
          <w:tcPr>
            <w:tcW w:w="388" w:type="pct"/>
            <w:tcBorders>
              <w:top w:val="nil"/>
              <w:left w:val="nil"/>
              <w:bottom w:val="single" w:sz="8" w:space="0" w:color="auto"/>
              <w:right w:val="single" w:sz="8" w:space="0" w:color="auto"/>
            </w:tcBorders>
            <w:shd w:val="clear" w:color="auto" w:fill="auto"/>
            <w:noWrap/>
            <w:vAlign w:val="center"/>
            <w:hideMark/>
          </w:tcPr>
          <w:p w14:paraId="04AA2BD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07/12/2020</w:t>
            </w:r>
          </w:p>
        </w:tc>
        <w:tc>
          <w:tcPr>
            <w:tcW w:w="365" w:type="pct"/>
            <w:tcBorders>
              <w:top w:val="nil"/>
              <w:left w:val="nil"/>
              <w:bottom w:val="single" w:sz="8" w:space="0" w:color="auto"/>
              <w:right w:val="single" w:sz="8" w:space="0" w:color="auto"/>
            </w:tcBorders>
            <w:shd w:val="clear" w:color="auto" w:fill="auto"/>
            <w:noWrap/>
            <w:vAlign w:val="center"/>
            <w:hideMark/>
          </w:tcPr>
          <w:p w14:paraId="0F60F77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62,55</w:t>
            </w:r>
          </w:p>
        </w:tc>
        <w:tc>
          <w:tcPr>
            <w:tcW w:w="787" w:type="pct"/>
            <w:tcBorders>
              <w:top w:val="nil"/>
              <w:left w:val="nil"/>
              <w:bottom w:val="single" w:sz="8" w:space="0" w:color="auto"/>
              <w:right w:val="single" w:sz="8" w:space="0" w:color="auto"/>
            </w:tcBorders>
            <w:shd w:val="clear" w:color="auto" w:fill="auto"/>
            <w:vAlign w:val="center"/>
            <w:hideMark/>
          </w:tcPr>
          <w:p w14:paraId="1601EBE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62C35FF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7C468F2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7A8A0FC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316C0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09413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1718000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EC6AC3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1879</w:t>
            </w:r>
          </w:p>
        </w:tc>
        <w:tc>
          <w:tcPr>
            <w:tcW w:w="388" w:type="pct"/>
            <w:tcBorders>
              <w:top w:val="nil"/>
              <w:left w:val="nil"/>
              <w:bottom w:val="single" w:sz="8" w:space="0" w:color="auto"/>
              <w:right w:val="single" w:sz="8" w:space="0" w:color="auto"/>
            </w:tcBorders>
            <w:shd w:val="clear" w:color="auto" w:fill="auto"/>
            <w:noWrap/>
            <w:vAlign w:val="center"/>
            <w:hideMark/>
          </w:tcPr>
          <w:p w14:paraId="76C8B9D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08/12/2020</w:t>
            </w:r>
          </w:p>
        </w:tc>
        <w:tc>
          <w:tcPr>
            <w:tcW w:w="365" w:type="pct"/>
            <w:tcBorders>
              <w:top w:val="nil"/>
              <w:left w:val="nil"/>
              <w:bottom w:val="single" w:sz="8" w:space="0" w:color="auto"/>
              <w:right w:val="single" w:sz="8" w:space="0" w:color="auto"/>
            </w:tcBorders>
            <w:shd w:val="clear" w:color="auto" w:fill="auto"/>
            <w:noWrap/>
            <w:vAlign w:val="center"/>
            <w:hideMark/>
          </w:tcPr>
          <w:p w14:paraId="0D8EC92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48,05</w:t>
            </w:r>
          </w:p>
        </w:tc>
        <w:tc>
          <w:tcPr>
            <w:tcW w:w="787" w:type="pct"/>
            <w:tcBorders>
              <w:top w:val="nil"/>
              <w:left w:val="nil"/>
              <w:bottom w:val="single" w:sz="8" w:space="0" w:color="auto"/>
              <w:right w:val="single" w:sz="8" w:space="0" w:color="auto"/>
            </w:tcBorders>
            <w:shd w:val="clear" w:color="auto" w:fill="auto"/>
            <w:vAlign w:val="center"/>
            <w:hideMark/>
          </w:tcPr>
          <w:p w14:paraId="39C862E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5786B0B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653698A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3F29997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D8C6DC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F5D654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D0449A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889C61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1885</w:t>
            </w:r>
          </w:p>
        </w:tc>
        <w:tc>
          <w:tcPr>
            <w:tcW w:w="388" w:type="pct"/>
            <w:tcBorders>
              <w:top w:val="nil"/>
              <w:left w:val="nil"/>
              <w:bottom w:val="single" w:sz="8" w:space="0" w:color="auto"/>
              <w:right w:val="single" w:sz="8" w:space="0" w:color="auto"/>
            </w:tcBorders>
            <w:shd w:val="clear" w:color="auto" w:fill="auto"/>
            <w:noWrap/>
            <w:vAlign w:val="center"/>
            <w:hideMark/>
          </w:tcPr>
          <w:p w14:paraId="7880111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10/12/2020</w:t>
            </w:r>
          </w:p>
        </w:tc>
        <w:tc>
          <w:tcPr>
            <w:tcW w:w="365" w:type="pct"/>
            <w:tcBorders>
              <w:top w:val="nil"/>
              <w:left w:val="nil"/>
              <w:bottom w:val="single" w:sz="8" w:space="0" w:color="auto"/>
              <w:right w:val="single" w:sz="8" w:space="0" w:color="auto"/>
            </w:tcBorders>
            <w:shd w:val="clear" w:color="auto" w:fill="auto"/>
            <w:noWrap/>
            <w:vAlign w:val="center"/>
            <w:hideMark/>
          </w:tcPr>
          <w:p w14:paraId="641D029C"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80,75</w:t>
            </w:r>
          </w:p>
        </w:tc>
        <w:tc>
          <w:tcPr>
            <w:tcW w:w="787" w:type="pct"/>
            <w:tcBorders>
              <w:top w:val="nil"/>
              <w:left w:val="nil"/>
              <w:bottom w:val="single" w:sz="8" w:space="0" w:color="auto"/>
              <w:right w:val="single" w:sz="8" w:space="0" w:color="auto"/>
            </w:tcBorders>
            <w:shd w:val="clear" w:color="auto" w:fill="auto"/>
            <w:vAlign w:val="center"/>
            <w:hideMark/>
          </w:tcPr>
          <w:p w14:paraId="47FA17B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606D1A7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549DA75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536A585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9F10A1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F1C5C4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E0E21A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F2D231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1897</w:t>
            </w:r>
          </w:p>
        </w:tc>
        <w:tc>
          <w:tcPr>
            <w:tcW w:w="388" w:type="pct"/>
            <w:tcBorders>
              <w:top w:val="nil"/>
              <w:left w:val="nil"/>
              <w:bottom w:val="single" w:sz="8" w:space="0" w:color="auto"/>
              <w:right w:val="single" w:sz="8" w:space="0" w:color="auto"/>
            </w:tcBorders>
            <w:shd w:val="clear" w:color="auto" w:fill="auto"/>
            <w:noWrap/>
            <w:vAlign w:val="center"/>
            <w:hideMark/>
          </w:tcPr>
          <w:p w14:paraId="31A7D7A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17/12/2020</w:t>
            </w:r>
          </w:p>
        </w:tc>
        <w:tc>
          <w:tcPr>
            <w:tcW w:w="365" w:type="pct"/>
            <w:tcBorders>
              <w:top w:val="nil"/>
              <w:left w:val="nil"/>
              <w:bottom w:val="single" w:sz="8" w:space="0" w:color="auto"/>
              <w:right w:val="single" w:sz="8" w:space="0" w:color="auto"/>
            </w:tcBorders>
            <w:shd w:val="clear" w:color="auto" w:fill="auto"/>
            <w:noWrap/>
            <w:vAlign w:val="center"/>
            <w:hideMark/>
          </w:tcPr>
          <w:p w14:paraId="0F09522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210,85</w:t>
            </w:r>
          </w:p>
        </w:tc>
        <w:tc>
          <w:tcPr>
            <w:tcW w:w="787" w:type="pct"/>
            <w:tcBorders>
              <w:top w:val="nil"/>
              <w:left w:val="nil"/>
              <w:bottom w:val="single" w:sz="8" w:space="0" w:color="auto"/>
              <w:right w:val="single" w:sz="8" w:space="0" w:color="auto"/>
            </w:tcBorders>
            <w:shd w:val="clear" w:color="auto" w:fill="auto"/>
            <w:vAlign w:val="center"/>
            <w:hideMark/>
          </w:tcPr>
          <w:p w14:paraId="73A0666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6B85298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6E97DF9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17AEE25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CBAE0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E0847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94659A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AE9BA0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1902</w:t>
            </w:r>
          </w:p>
        </w:tc>
        <w:tc>
          <w:tcPr>
            <w:tcW w:w="388" w:type="pct"/>
            <w:tcBorders>
              <w:top w:val="nil"/>
              <w:left w:val="nil"/>
              <w:bottom w:val="single" w:sz="8" w:space="0" w:color="auto"/>
              <w:right w:val="single" w:sz="8" w:space="0" w:color="auto"/>
            </w:tcBorders>
            <w:shd w:val="clear" w:color="auto" w:fill="auto"/>
            <w:noWrap/>
            <w:vAlign w:val="center"/>
            <w:hideMark/>
          </w:tcPr>
          <w:p w14:paraId="7392630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18/12/2020</w:t>
            </w:r>
          </w:p>
        </w:tc>
        <w:tc>
          <w:tcPr>
            <w:tcW w:w="365" w:type="pct"/>
            <w:tcBorders>
              <w:top w:val="nil"/>
              <w:left w:val="nil"/>
              <w:bottom w:val="single" w:sz="8" w:space="0" w:color="auto"/>
              <w:right w:val="single" w:sz="8" w:space="0" w:color="auto"/>
            </w:tcBorders>
            <w:shd w:val="clear" w:color="auto" w:fill="auto"/>
            <w:noWrap/>
            <w:vAlign w:val="center"/>
            <w:hideMark/>
          </w:tcPr>
          <w:p w14:paraId="51EDDE4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401</w:t>
            </w:r>
          </w:p>
        </w:tc>
        <w:tc>
          <w:tcPr>
            <w:tcW w:w="787" w:type="pct"/>
            <w:tcBorders>
              <w:top w:val="nil"/>
              <w:left w:val="nil"/>
              <w:bottom w:val="single" w:sz="8" w:space="0" w:color="auto"/>
              <w:right w:val="single" w:sz="8" w:space="0" w:color="auto"/>
            </w:tcBorders>
            <w:shd w:val="clear" w:color="auto" w:fill="auto"/>
            <w:vAlign w:val="center"/>
            <w:hideMark/>
          </w:tcPr>
          <w:p w14:paraId="2D7548C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07768F6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6A674AD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0522320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B2DDAF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9368B9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C956FA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BEA218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1909</w:t>
            </w:r>
          </w:p>
        </w:tc>
        <w:tc>
          <w:tcPr>
            <w:tcW w:w="388" w:type="pct"/>
            <w:tcBorders>
              <w:top w:val="nil"/>
              <w:left w:val="nil"/>
              <w:bottom w:val="single" w:sz="8" w:space="0" w:color="auto"/>
              <w:right w:val="single" w:sz="8" w:space="0" w:color="auto"/>
            </w:tcBorders>
            <w:shd w:val="clear" w:color="auto" w:fill="auto"/>
            <w:noWrap/>
            <w:vAlign w:val="center"/>
            <w:hideMark/>
          </w:tcPr>
          <w:p w14:paraId="1016190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23/12/2020</w:t>
            </w:r>
          </w:p>
        </w:tc>
        <w:tc>
          <w:tcPr>
            <w:tcW w:w="365" w:type="pct"/>
            <w:tcBorders>
              <w:top w:val="nil"/>
              <w:left w:val="nil"/>
              <w:bottom w:val="single" w:sz="8" w:space="0" w:color="auto"/>
              <w:right w:val="single" w:sz="8" w:space="0" w:color="auto"/>
            </w:tcBorders>
            <w:shd w:val="clear" w:color="auto" w:fill="auto"/>
            <w:noWrap/>
            <w:vAlign w:val="center"/>
            <w:hideMark/>
          </w:tcPr>
          <w:p w14:paraId="3ACB16A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137,77</w:t>
            </w:r>
          </w:p>
        </w:tc>
        <w:tc>
          <w:tcPr>
            <w:tcW w:w="787" w:type="pct"/>
            <w:tcBorders>
              <w:top w:val="nil"/>
              <w:left w:val="nil"/>
              <w:bottom w:val="single" w:sz="8" w:space="0" w:color="auto"/>
              <w:right w:val="single" w:sz="8" w:space="0" w:color="auto"/>
            </w:tcBorders>
            <w:shd w:val="clear" w:color="auto" w:fill="auto"/>
            <w:vAlign w:val="center"/>
            <w:hideMark/>
          </w:tcPr>
          <w:p w14:paraId="1C31013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1F07D70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0AD0BE5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229F647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BE5C8A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9506D0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6D73EA7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F64B7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1929</w:t>
            </w:r>
          </w:p>
        </w:tc>
        <w:tc>
          <w:tcPr>
            <w:tcW w:w="388" w:type="pct"/>
            <w:tcBorders>
              <w:top w:val="nil"/>
              <w:left w:val="nil"/>
              <w:bottom w:val="single" w:sz="8" w:space="0" w:color="auto"/>
              <w:right w:val="single" w:sz="8" w:space="0" w:color="auto"/>
            </w:tcBorders>
            <w:shd w:val="clear" w:color="auto" w:fill="auto"/>
            <w:noWrap/>
            <w:vAlign w:val="center"/>
            <w:hideMark/>
          </w:tcPr>
          <w:p w14:paraId="0DBA00A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08/01/2021</w:t>
            </w:r>
          </w:p>
        </w:tc>
        <w:tc>
          <w:tcPr>
            <w:tcW w:w="365" w:type="pct"/>
            <w:tcBorders>
              <w:top w:val="nil"/>
              <w:left w:val="nil"/>
              <w:bottom w:val="single" w:sz="8" w:space="0" w:color="auto"/>
              <w:right w:val="single" w:sz="8" w:space="0" w:color="auto"/>
            </w:tcBorders>
            <w:shd w:val="clear" w:color="auto" w:fill="auto"/>
            <w:noWrap/>
            <w:vAlign w:val="center"/>
            <w:hideMark/>
          </w:tcPr>
          <w:p w14:paraId="33B7DA2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201,9</w:t>
            </w:r>
          </w:p>
        </w:tc>
        <w:tc>
          <w:tcPr>
            <w:tcW w:w="787" w:type="pct"/>
            <w:tcBorders>
              <w:top w:val="nil"/>
              <w:left w:val="nil"/>
              <w:bottom w:val="single" w:sz="8" w:space="0" w:color="auto"/>
              <w:right w:val="single" w:sz="8" w:space="0" w:color="auto"/>
            </w:tcBorders>
            <w:shd w:val="clear" w:color="auto" w:fill="auto"/>
            <w:vAlign w:val="center"/>
            <w:hideMark/>
          </w:tcPr>
          <w:p w14:paraId="2F3857E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1F90A43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0AF98CE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1EE356D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7DE0E4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CD7C7C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7D194B9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E76597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1944</w:t>
            </w:r>
          </w:p>
        </w:tc>
        <w:tc>
          <w:tcPr>
            <w:tcW w:w="388" w:type="pct"/>
            <w:tcBorders>
              <w:top w:val="nil"/>
              <w:left w:val="nil"/>
              <w:bottom w:val="single" w:sz="8" w:space="0" w:color="auto"/>
              <w:right w:val="single" w:sz="8" w:space="0" w:color="auto"/>
            </w:tcBorders>
            <w:shd w:val="clear" w:color="auto" w:fill="auto"/>
            <w:noWrap/>
            <w:vAlign w:val="center"/>
            <w:hideMark/>
          </w:tcPr>
          <w:p w14:paraId="2D521FB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19/01/2021</w:t>
            </w:r>
          </w:p>
        </w:tc>
        <w:tc>
          <w:tcPr>
            <w:tcW w:w="365" w:type="pct"/>
            <w:tcBorders>
              <w:top w:val="nil"/>
              <w:left w:val="nil"/>
              <w:bottom w:val="single" w:sz="8" w:space="0" w:color="auto"/>
              <w:right w:val="single" w:sz="8" w:space="0" w:color="auto"/>
            </w:tcBorders>
            <w:shd w:val="clear" w:color="auto" w:fill="auto"/>
            <w:noWrap/>
            <w:vAlign w:val="center"/>
            <w:hideMark/>
          </w:tcPr>
          <w:p w14:paraId="42968265"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29,03</w:t>
            </w:r>
          </w:p>
        </w:tc>
        <w:tc>
          <w:tcPr>
            <w:tcW w:w="787" w:type="pct"/>
            <w:tcBorders>
              <w:top w:val="nil"/>
              <w:left w:val="nil"/>
              <w:bottom w:val="single" w:sz="8" w:space="0" w:color="auto"/>
              <w:right w:val="single" w:sz="8" w:space="0" w:color="auto"/>
            </w:tcBorders>
            <w:shd w:val="clear" w:color="auto" w:fill="auto"/>
            <w:vAlign w:val="center"/>
            <w:hideMark/>
          </w:tcPr>
          <w:p w14:paraId="231546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023575E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57F9A2B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15F82F3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2874E3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BD0AB8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F52786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9E1A6D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1955</w:t>
            </w:r>
          </w:p>
        </w:tc>
        <w:tc>
          <w:tcPr>
            <w:tcW w:w="388" w:type="pct"/>
            <w:tcBorders>
              <w:top w:val="nil"/>
              <w:left w:val="nil"/>
              <w:bottom w:val="single" w:sz="8" w:space="0" w:color="auto"/>
              <w:right w:val="single" w:sz="8" w:space="0" w:color="auto"/>
            </w:tcBorders>
            <w:shd w:val="clear" w:color="auto" w:fill="auto"/>
            <w:noWrap/>
            <w:vAlign w:val="center"/>
            <w:hideMark/>
          </w:tcPr>
          <w:p w14:paraId="40C9578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072F80F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128</w:t>
            </w:r>
          </w:p>
        </w:tc>
        <w:tc>
          <w:tcPr>
            <w:tcW w:w="787" w:type="pct"/>
            <w:tcBorders>
              <w:top w:val="nil"/>
              <w:left w:val="nil"/>
              <w:bottom w:val="single" w:sz="8" w:space="0" w:color="auto"/>
              <w:right w:val="single" w:sz="8" w:space="0" w:color="auto"/>
            </w:tcBorders>
            <w:shd w:val="clear" w:color="auto" w:fill="auto"/>
            <w:vAlign w:val="center"/>
            <w:hideMark/>
          </w:tcPr>
          <w:p w14:paraId="4473D3B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2A8E8FC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3A2E1C1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7B07164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D3825C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E0EF4A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ECB7F2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FDA03F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1962</w:t>
            </w:r>
          </w:p>
        </w:tc>
        <w:tc>
          <w:tcPr>
            <w:tcW w:w="388" w:type="pct"/>
            <w:tcBorders>
              <w:top w:val="nil"/>
              <w:left w:val="nil"/>
              <w:bottom w:val="single" w:sz="8" w:space="0" w:color="auto"/>
              <w:right w:val="single" w:sz="8" w:space="0" w:color="auto"/>
            </w:tcBorders>
            <w:shd w:val="clear" w:color="auto" w:fill="auto"/>
            <w:noWrap/>
            <w:vAlign w:val="center"/>
            <w:hideMark/>
          </w:tcPr>
          <w:p w14:paraId="09D7CE5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28/01/2021</w:t>
            </w:r>
          </w:p>
        </w:tc>
        <w:tc>
          <w:tcPr>
            <w:tcW w:w="365" w:type="pct"/>
            <w:tcBorders>
              <w:top w:val="nil"/>
              <w:left w:val="nil"/>
              <w:bottom w:val="single" w:sz="8" w:space="0" w:color="auto"/>
              <w:right w:val="single" w:sz="8" w:space="0" w:color="auto"/>
            </w:tcBorders>
            <w:shd w:val="clear" w:color="auto" w:fill="auto"/>
            <w:noWrap/>
            <w:vAlign w:val="center"/>
            <w:hideMark/>
          </w:tcPr>
          <w:p w14:paraId="37129EE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19,95</w:t>
            </w:r>
          </w:p>
        </w:tc>
        <w:tc>
          <w:tcPr>
            <w:tcW w:w="787" w:type="pct"/>
            <w:tcBorders>
              <w:top w:val="nil"/>
              <w:left w:val="nil"/>
              <w:bottom w:val="single" w:sz="8" w:space="0" w:color="auto"/>
              <w:right w:val="single" w:sz="8" w:space="0" w:color="auto"/>
            </w:tcBorders>
            <w:shd w:val="clear" w:color="auto" w:fill="auto"/>
            <w:vAlign w:val="center"/>
            <w:hideMark/>
          </w:tcPr>
          <w:p w14:paraId="606663C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530E7FB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6E457E3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6E55A26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9EECB5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8FC3DF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FE3349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A65F76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1975</w:t>
            </w:r>
          </w:p>
        </w:tc>
        <w:tc>
          <w:tcPr>
            <w:tcW w:w="388" w:type="pct"/>
            <w:tcBorders>
              <w:top w:val="nil"/>
              <w:left w:val="nil"/>
              <w:bottom w:val="single" w:sz="8" w:space="0" w:color="auto"/>
              <w:right w:val="single" w:sz="8" w:space="0" w:color="auto"/>
            </w:tcBorders>
            <w:shd w:val="clear" w:color="auto" w:fill="auto"/>
            <w:noWrap/>
            <w:vAlign w:val="center"/>
            <w:hideMark/>
          </w:tcPr>
          <w:p w14:paraId="04D0DCC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01/02/2021</w:t>
            </w:r>
          </w:p>
        </w:tc>
        <w:tc>
          <w:tcPr>
            <w:tcW w:w="365" w:type="pct"/>
            <w:tcBorders>
              <w:top w:val="nil"/>
              <w:left w:val="nil"/>
              <w:bottom w:val="single" w:sz="8" w:space="0" w:color="auto"/>
              <w:right w:val="single" w:sz="8" w:space="0" w:color="auto"/>
            </w:tcBorders>
            <w:shd w:val="clear" w:color="auto" w:fill="auto"/>
            <w:noWrap/>
            <w:vAlign w:val="center"/>
            <w:hideMark/>
          </w:tcPr>
          <w:p w14:paraId="5BB24DC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55,8</w:t>
            </w:r>
          </w:p>
        </w:tc>
        <w:tc>
          <w:tcPr>
            <w:tcW w:w="787" w:type="pct"/>
            <w:tcBorders>
              <w:top w:val="nil"/>
              <w:left w:val="nil"/>
              <w:bottom w:val="single" w:sz="8" w:space="0" w:color="auto"/>
              <w:right w:val="single" w:sz="8" w:space="0" w:color="auto"/>
            </w:tcBorders>
            <w:shd w:val="clear" w:color="auto" w:fill="auto"/>
            <w:vAlign w:val="center"/>
            <w:hideMark/>
          </w:tcPr>
          <w:p w14:paraId="625FA25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09E2C60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5BD3FB1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2B13709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64481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20EA7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2D0D23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01D7E4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1913</w:t>
            </w:r>
          </w:p>
        </w:tc>
        <w:tc>
          <w:tcPr>
            <w:tcW w:w="388" w:type="pct"/>
            <w:tcBorders>
              <w:top w:val="nil"/>
              <w:left w:val="nil"/>
              <w:bottom w:val="single" w:sz="8" w:space="0" w:color="auto"/>
              <w:right w:val="single" w:sz="8" w:space="0" w:color="auto"/>
            </w:tcBorders>
            <w:shd w:val="clear" w:color="auto" w:fill="auto"/>
            <w:noWrap/>
            <w:vAlign w:val="center"/>
            <w:hideMark/>
          </w:tcPr>
          <w:p w14:paraId="4682D5D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23/12/2020</w:t>
            </w:r>
          </w:p>
        </w:tc>
        <w:tc>
          <w:tcPr>
            <w:tcW w:w="365" w:type="pct"/>
            <w:tcBorders>
              <w:top w:val="nil"/>
              <w:left w:val="nil"/>
              <w:bottom w:val="single" w:sz="8" w:space="0" w:color="auto"/>
              <w:right w:val="single" w:sz="8" w:space="0" w:color="auto"/>
            </w:tcBorders>
            <w:shd w:val="clear" w:color="auto" w:fill="auto"/>
            <w:noWrap/>
            <w:vAlign w:val="center"/>
            <w:hideMark/>
          </w:tcPr>
          <w:p w14:paraId="2451933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211,85</w:t>
            </w:r>
          </w:p>
        </w:tc>
        <w:tc>
          <w:tcPr>
            <w:tcW w:w="787" w:type="pct"/>
            <w:tcBorders>
              <w:top w:val="nil"/>
              <w:left w:val="nil"/>
              <w:bottom w:val="single" w:sz="8" w:space="0" w:color="auto"/>
              <w:right w:val="single" w:sz="8" w:space="0" w:color="auto"/>
            </w:tcBorders>
            <w:shd w:val="clear" w:color="auto" w:fill="auto"/>
            <w:vAlign w:val="center"/>
            <w:hideMark/>
          </w:tcPr>
          <w:p w14:paraId="688941C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485" w:type="pct"/>
            <w:tcBorders>
              <w:top w:val="nil"/>
              <w:left w:val="nil"/>
              <w:bottom w:val="single" w:sz="8" w:space="0" w:color="auto"/>
              <w:right w:val="single" w:sz="8" w:space="0" w:color="auto"/>
            </w:tcBorders>
            <w:shd w:val="clear" w:color="auto" w:fill="auto"/>
            <w:noWrap/>
            <w:vAlign w:val="center"/>
            <w:hideMark/>
          </w:tcPr>
          <w:p w14:paraId="74AC595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12ED0CD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409038F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D3702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182687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02EDED4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CB48D0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2484</w:t>
            </w:r>
          </w:p>
        </w:tc>
        <w:tc>
          <w:tcPr>
            <w:tcW w:w="388" w:type="pct"/>
            <w:tcBorders>
              <w:top w:val="nil"/>
              <w:left w:val="nil"/>
              <w:bottom w:val="single" w:sz="8" w:space="0" w:color="auto"/>
              <w:right w:val="single" w:sz="8" w:space="0" w:color="auto"/>
            </w:tcBorders>
            <w:shd w:val="clear" w:color="auto" w:fill="auto"/>
            <w:noWrap/>
            <w:vAlign w:val="center"/>
            <w:hideMark/>
          </w:tcPr>
          <w:p w14:paraId="3593B29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25/11/2020</w:t>
            </w:r>
          </w:p>
        </w:tc>
        <w:tc>
          <w:tcPr>
            <w:tcW w:w="365" w:type="pct"/>
            <w:tcBorders>
              <w:top w:val="nil"/>
              <w:left w:val="nil"/>
              <w:bottom w:val="single" w:sz="8" w:space="0" w:color="auto"/>
              <w:right w:val="single" w:sz="8" w:space="0" w:color="auto"/>
            </w:tcBorders>
            <w:shd w:val="clear" w:color="auto" w:fill="auto"/>
            <w:noWrap/>
            <w:vAlign w:val="center"/>
            <w:hideMark/>
          </w:tcPr>
          <w:p w14:paraId="7E369F52"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300</w:t>
            </w:r>
          </w:p>
        </w:tc>
        <w:tc>
          <w:tcPr>
            <w:tcW w:w="787" w:type="pct"/>
            <w:tcBorders>
              <w:top w:val="nil"/>
              <w:left w:val="nil"/>
              <w:bottom w:val="single" w:sz="8" w:space="0" w:color="auto"/>
              <w:right w:val="single" w:sz="8" w:space="0" w:color="auto"/>
            </w:tcBorders>
            <w:shd w:val="clear" w:color="auto" w:fill="auto"/>
            <w:vAlign w:val="center"/>
            <w:hideMark/>
          </w:tcPr>
          <w:p w14:paraId="108AF88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INDAIARTE DECORAÇÕES</w:t>
            </w:r>
          </w:p>
        </w:tc>
        <w:tc>
          <w:tcPr>
            <w:tcW w:w="485" w:type="pct"/>
            <w:tcBorders>
              <w:top w:val="nil"/>
              <w:left w:val="nil"/>
              <w:bottom w:val="single" w:sz="8" w:space="0" w:color="auto"/>
              <w:right w:val="single" w:sz="8" w:space="0" w:color="auto"/>
            </w:tcBorders>
            <w:shd w:val="clear" w:color="auto" w:fill="auto"/>
            <w:noWrap/>
            <w:vAlign w:val="center"/>
            <w:hideMark/>
          </w:tcPr>
          <w:p w14:paraId="3E6D816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03.059.050/0001-32</w:t>
            </w:r>
          </w:p>
        </w:tc>
        <w:tc>
          <w:tcPr>
            <w:tcW w:w="1176" w:type="pct"/>
            <w:tcBorders>
              <w:top w:val="nil"/>
              <w:left w:val="nil"/>
              <w:bottom w:val="single" w:sz="8" w:space="0" w:color="auto"/>
              <w:right w:val="single" w:sz="8" w:space="0" w:color="auto"/>
            </w:tcBorders>
            <w:shd w:val="clear" w:color="auto" w:fill="auto"/>
            <w:vAlign w:val="center"/>
            <w:hideMark/>
          </w:tcPr>
          <w:p w14:paraId="0A0A19E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MANTA EPEX FILMADA</w:t>
            </w:r>
          </w:p>
        </w:tc>
      </w:tr>
      <w:tr w:rsidR="004C3514" w:rsidRPr="005D7E34" w14:paraId="65EB34D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7E710B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679D96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B9748C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5CF987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605</w:t>
            </w:r>
          </w:p>
        </w:tc>
        <w:tc>
          <w:tcPr>
            <w:tcW w:w="388" w:type="pct"/>
            <w:tcBorders>
              <w:top w:val="nil"/>
              <w:left w:val="nil"/>
              <w:bottom w:val="single" w:sz="8" w:space="0" w:color="auto"/>
              <w:right w:val="single" w:sz="8" w:space="0" w:color="auto"/>
            </w:tcBorders>
            <w:shd w:val="clear" w:color="auto" w:fill="auto"/>
            <w:noWrap/>
            <w:vAlign w:val="center"/>
            <w:hideMark/>
          </w:tcPr>
          <w:p w14:paraId="7819D4F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120BF49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915</w:t>
            </w:r>
          </w:p>
        </w:tc>
        <w:tc>
          <w:tcPr>
            <w:tcW w:w="787" w:type="pct"/>
            <w:tcBorders>
              <w:top w:val="nil"/>
              <w:left w:val="nil"/>
              <w:bottom w:val="single" w:sz="8" w:space="0" w:color="auto"/>
              <w:right w:val="single" w:sz="8" w:space="0" w:color="auto"/>
            </w:tcBorders>
            <w:shd w:val="clear" w:color="auto" w:fill="auto"/>
            <w:vAlign w:val="center"/>
            <w:hideMark/>
          </w:tcPr>
          <w:p w14:paraId="6FB38EE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INDAPRINT GRAFICA E COM VISUAL LTDA</w:t>
            </w:r>
          </w:p>
        </w:tc>
        <w:tc>
          <w:tcPr>
            <w:tcW w:w="485" w:type="pct"/>
            <w:tcBorders>
              <w:top w:val="nil"/>
              <w:left w:val="nil"/>
              <w:bottom w:val="single" w:sz="8" w:space="0" w:color="auto"/>
              <w:right w:val="single" w:sz="8" w:space="0" w:color="auto"/>
            </w:tcBorders>
            <w:shd w:val="clear" w:color="auto" w:fill="auto"/>
            <w:noWrap/>
            <w:vAlign w:val="center"/>
            <w:hideMark/>
          </w:tcPr>
          <w:p w14:paraId="567F629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20.672.884/0001-38</w:t>
            </w:r>
          </w:p>
        </w:tc>
        <w:tc>
          <w:tcPr>
            <w:tcW w:w="1176" w:type="pct"/>
            <w:tcBorders>
              <w:top w:val="nil"/>
              <w:left w:val="nil"/>
              <w:bottom w:val="single" w:sz="8" w:space="0" w:color="auto"/>
              <w:right w:val="single" w:sz="8" w:space="0" w:color="auto"/>
            </w:tcBorders>
            <w:shd w:val="clear" w:color="auto" w:fill="auto"/>
            <w:vAlign w:val="center"/>
            <w:hideMark/>
          </w:tcPr>
          <w:p w14:paraId="6FF6B0D8" w14:textId="77777777" w:rsidR="004C3514" w:rsidRPr="005D7E34" w:rsidRDefault="004C3514" w:rsidP="00A32C10">
            <w:pPr>
              <w:rPr>
                <w:rFonts w:ascii="Ebrima" w:hAnsi="Ebrima" w:cs="Calibri"/>
                <w:sz w:val="18"/>
                <w:szCs w:val="18"/>
              </w:rPr>
            </w:pPr>
            <w:r w:rsidRPr="005D7E34">
              <w:rPr>
                <w:rFonts w:ascii="Ebrima" w:hAnsi="Ebrima" w:cs="Calibri"/>
                <w:sz w:val="18"/>
                <w:szCs w:val="18"/>
              </w:rPr>
              <w:t>BANDEIRAS WINDFLAGS</w:t>
            </w:r>
          </w:p>
        </w:tc>
      </w:tr>
      <w:tr w:rsidR="004C3514" w:rsidRPr="005D7E34" w14:paraId="11BEE31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B563AE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61F596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7BB4E2C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56D1F3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318</w:t>
            </w:r>
          </w:p>
        </w:tc>
        <w:tc>
          <w:tcPr>
            <w:tcW w:w="388" w:type="pct"/>
            <w:tcBorders>
              <w:top w:val="nil"/>
              <w:left w:val="nil"/>
              <w:bottom w:val="single" w:sz="8" w:space="0" w:color="auto"/>
              <w:right w:val="single" w:sz="8" w:space="0" w:color="auto"/>
            </w:tcBorders>
            <w:shd w:val="clear" w:color="auto" w:fill="auto"/>
            <w:noWrap/>
            <w:vAlign w:val="center"/>
            <w:hideMark/>
          </w:tcPr>
          <w:p w14:paraId="26539E4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03/03/2021</w:t>
            </w:r>
          </w:p>
        </w:tc>
        <w:tc>
          <w:tcPr>
            <w:tcW w:w="365" w:type="pct"/>
            <w:tcBorders>
              <w:top w:val="nil"/>
              <w:left w:val="nil"/>
              <w:bottom w:val="single" w:sz="8" w:space="0" w:color="auto"/>
              <w:right w:val="single" w:sz="8" w:space="0" w:color="auto"/>
            </w:tcBorders>
            <w:shd w:val="clear" w:color="auto" w:fill="auto"/>
            <w:noWrap/>
            <w:vAlign w:val="center"/>
            <w:hideMark/>
          </w:tcPr>
          <w:p w14:paraId="70EB079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2.400,00</w:t>
            </w:r>
          </w:p>
        </w:tc>
        <w:tc>
          <w:tcPr>
            <w:tcW w:w="787" w:type="pct"/>
            <w:tcBorders>
              <w:top w:val="nil"/>
              <w:left w:val="nil"/>
              <w:bottom w:val="single" w:sz="8" w:space="0" w:color="auto"/>
              <w:right w:val="single" w:sz="8" w:space="0" w:color="auto"/>
            </w:tcBorders>
            <w:shd w:val="clear" w:color="auto" w:fill="auto"/>
            <w:vAlign w:val="center"/>
            <w:hideMark/>
          </w:tcPr>
          <w:p w14:paraId="038E2B5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INSTAL FORMA SERVIÇOS LTDA</w:t>
            </w:r>
          </w:p>
        </w:tc>
        <w:tc>
          <w:tcPr>
            <w:tcW w:w="485" w:type="pct"/>
            <w:tcBorders>
              <w:top w:val="nil"/>
              <w:left w:val="nil"/>
              <w:bottom w:val="single" w:sz="8" w:space="0" w:color="auto"/>
              <w:right w:val="single" w:sz="8" w:space="0" w:color="auto"/>
            </w:tcBorders>
            <w:shd w:val="clear" w:color="auto" w:fill="auto"/>
            <w:noWrap/>
            <w:vAlign w:val="center"/>
            <w:hideMark/>
          </w:tcPr>
          <w:p w14:paraId="0022084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05.861.793/0001-57</w:t>
            </w:r>
          </w:p>
        </w:tc>
        <w:tc>
          <w:tcPr>
            <w:tcW w:w="1176" w:type="pct"/>
            <w:tcBorders>
              <w:top w:val="nil"/>
              <w:left w:val="nil"/>
              <w:bottom w:val="single" w:sz="8" w:space="0" w:color="auto"/>
              <w:right w:val="single" w:sz="8" w:space="0" w:color="auto"/>
            </w:tcBorders>
            <w:shd w:val="clear" w:color="auto" w:fill="auto"/>
            <w:vAlign w:val="center"/>
            <w:hideMark/>
          </w:tcPr>
          <w:p w14:paraId="34A3FA1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ELABORAÇÃO DE LAUDO PERICIAL – IMOVEIS LINDEIROS</w:t>
            </w:r>
          </w:p>
        </w:tc>
      </w:tr>
      <w:tr w:rsidR="004C3514" w:rsidRPr="005D7E34" w14:paraId="08D638C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31B705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EB21BF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01E7A27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E50202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1180</w:t>
            </w:r>
          </w:p>
        </w:tc>
        <w:tc>
          <w:tcPr>
            <w:tcW w:w="388" w:type="pct"/>
            <w:tcBorders>
              <w:top w:val="nil"/>
              <w:left w:val="nil"/>
              <w:bottom w:val="single" w:sz="8" w:space="0" w:color="auto"/>
              <w:right w:val="single" w:sz="8" w:space="0" w:color="auto"/>
            </w:tcBorders>
            <w:shd w:val="clear" w:color="auto" w:fill="auto"/>
            <w:noWrap/>
            <w:vAlign w:val="center"/>
            <w:hideMark/>
          </w:tcPr>
          <w:p w14:paraId="52EEFE4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09/02/2021</w:t>
            </w:r>
          </w:p>
        </w:tc>
        <w:tc>
          <w:tcPr>
            <w:tcW w:w="365" w:type="pct"/>
            <w:tcBorders>
              <w:top w:val="nil"/>
              <w:left w:val="nil"/>
              <w:bottom w:val="single" w:sz="8" w:space="0" w:color="auto"/>
              <w:right w:val="single" w:sz="8" w:space="0" w:color="auto"/>
            </w:tcBorders>
            <w:shd w:val="clear" w:color="auto" w:fill="auto"/>
            <w:noWrap/>
            <w:vAlign w:val="center"/>
            <w:hideMark/>
          </w:tcPr>
          <w:p w14:paraId="359D761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200</w:t>
            </w:r>
          </w:p>
        </w:tc>
        <w:tc>
          <w:tcPr>
            <w:tcW w:w="787" w:type="pct"/>
            <w:tcBorders>
              <w:top w:val="nil"/>
              <w:left w:val="nil"/>
              <w:bottom w:val="single" w:sz="8" w:space="0" w:color="auto"/>
              <w:right w:val="single" w:sz="8" w:space="0" w:color="auto"/>
            </w:tcBorders>
            <w:shd w:val="clear" w:color="auto" w:fill="auto"/>
            <w:vAlign w:val="center"/>
            <w:hideMark/>
          </w:tcPr>
          <w:p w14:paraId="74C7D55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JARDINAGEM BLUMENAU EIRELI</w:t>
            </w:r>
          </w:p>
        </w:tc>
        <w:tc>
          <w:tcPr>
            <w:tcW w:w="485" w:type="pct"/>
            <w:tcBorders>
              <w:top w:val="nil"/>
              <w:left w:val="nil"/>
              <w:bottom w:val="single" w:sz="8" w:space="0" w:color="auto"/>
              <w:right w:val="single" w:sz="8" w:space="0" w:color="auto"/>
            </w:tcBorders>
            <w:shd w:val="clear" w:color="auto" w:fill="auto"/>
            <w:noWrap/>
            <w:vAlign w:val="center"/>
            <w:hideMark/>
          </w:tcPr>
          <w:p w14:paraId="3151A43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22.767.899/0001-05</w:t>
            </w:r>
          </w:p>
        </w:tc>
        <w:tc>
          <w:tcPr>
            <w:tcW w:w="1176" w:type="pct"/>
            <w:tcBorders>
              <w:top w:val="nil"/>
              <w:left w:val="nil"/>
              <w:bottom w:val="single" w:sz="8" w:space="0" w:color="auto"/>
              <w:right w:val="single" w:sz="8" w:space="0" w:color="auto"/>
            </w:tcBorders>
            <w:shd w:val="clear" w:color="auto" w:fill="auto"/>
            <w:vAlign w:val="center"/>
            <w:hideMark/>
          </w:tcPr>
          <w:p w14:paraId="24165C0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MANUTENÇÃO DO CANTEIRO DE OBRAS.</w:t>
            </w:r>
          </w:p>
        </w:tc>
      </w:tr>
      <w:tr w:rsidR="004C3514" w:rsidRPr="005D7E34" w14:paraId="55EC104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D4D5D9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C0C839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4721C7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5DCF25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54711</w:t>
            </w:r>
          </w:p>
        </w:tc>
        <w:tc>
          <w:tcPr>
            <w:tcW w:w="388" w:type="pct"/>
            <w:tcBorders>
              <w:top w:val="nil"/>
              <w:left w:val="nil"/>
              <w:bottom w:val="single" w:sz="8" w:space="0" w:color="auto"/>
              <w:right w:val="single" w:sz="8" w:space="0" w:color="auto"/>
            </w:tcBorders>
            <w:shd w:val="clear" w:color="auto" w:fill="auto"/>
            <w:noWrap/>
            <w:vAlign w:val="center"/>
            <w:hideMark/>
          </w:tcPr>
          <w:p w14:paraId="384ADB0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30/11/2020</w:t>
            </w:r>
          </w:p>
        </w:tc>
        <w:tc>
          <w:tcPr>
            <w:tcW w:w="365" w:type="pct"/>
            <w:tcBorders>
              <w:top w:val="nil"/>
              <w:left w:val="nil"/>
              <w:bottom w:val="single" w:sz="8" w:space="0" w:color="auto"/>
              <w:right w:val="single" w:sz="8" w:space="0" w:color="auto"/>
            </w:tcBorders>
            <w:shd w:val="clear" w:color="auto" w:fill="auto"/>
            <w:noWrap/>
            <w:vAlign w:val="center"/>
            <w:hideMark/>
          </w:tcPr>
          <w:p w14:paraId="2AC1CED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102,56</w:t>
            </w:r>
          </w:p>
        </w:tc>
        <w:tc>
          <w:tcPr>
            <w:tcW w:w="787" w:type="pct"/>
            <w:tcBorders>
              <w:top w:val="nil"/>
              <w:left w:val="nil"/>
              <w:bottom w:val="single" w:sz="8" w:space="0" w:color="auto"/>
              <w:right w:val="single" w:sz="8" w:space="0" w:color="auto"/>
            </w:tcBorders>
            <w:shd w:val="clear" w:color="auto" w:fill="auto"/>
            <w:vAlign w:val="center"/>
            <w:hideMark/>
          </w:tcPr>
          <w:p w14:paraId="682927DB" w14:textId="77777777" w:rsidR="004C3514" w:rsidRPr="005D7E34" w:rsidRDefault="004C3514" w:rsidP="00A32C10">
            <w:pPr>
              <w:rPr>
                <w:rFonts w:ascii="Ebrima" w:hAnsi="Ebrima" w:cs="Calibri"/>
                <w:sz w:val="18"/>
                <w:szCs w:val="18"/>
              </w:rPr>
            </w:pPr>
            <w:r w:rsidRPr="005D7E34">
              <w:rPr>
                <w:rFonts w:ascii="Ebrima" w:hAnsi="Ebrima" w:cs="Calibri"/>
                <w:sz w:val="18"/>
                <w:szCs w:val="18"/>
              </w:rPr>
              <w:t>REAL PVC</w:t>
            </w:r>
          </w:p>
        </w:tc>
        <w:tc>
          <w:tcPr>
            <w:tcW w:w="485" w:type="pct"/>
            <w:tcBorders>
              <w:top w:val="nil"/>
              <w:left w:val="nil"/>
              <w:bottom w:val="single" w:sz="8" w:space="0" w:color="auto"/>
              <w:right w:val="single" w:sz="8" w:space="0" w:color="auto"/>
            </w:tcBorders>
            <w:shd w:val="clear" w:color="auto" w:fill="auto"/>
            <w:vAlign w:val="center"/>
            <w:hideMark/>
          </w:tcPr>
          <w:p w14:paraId="0DEAF246" w14:textId="77777777" w:rsidR="004C3514" w:rsidRPr="005D7E34" w:rsidRDefault="004C3514" w:rsidP="00A32C10">
            <w:pPr>
              <w:rPr>
                <w:rFonts w:ascii="Ebrima" w:hAnsi="Ebrima" w:cs="Calibri"/>
                <w:sz w:val="18"/>
                <w:szCs w:val="18"/>
              </w:rPr>
            </w:pPr>
            <w:r w:rsidRPr="005D7E34">
              <w:rPr>
                <w:rFonts w:ascii="Ebrima" w:hAnsi="Ebrima" w:cs="Calibri"/>
                <w:sz w:val="18"/>
                <w:szCs w:val="18"/>
              </w:rPr>
              <w:t>07.375.386/0001-65</w:t>
            </w:r>
          </w:p>
        </w:tc>
        <w:tc>
          <w:tcPr>
            <w:tcW w:w="1176" w:type="pct"/>
            <w:tcBorders>
              <w:top w:val="nil"/>
              <w:left w:val="nil"/>
              <w:bottom w:val="single" w:sz="8" w:space="0" w:color="auto"/>
              <w:right w:val="single" w:sz="8" w:space="0" w:color="auto"/>
            </w:tcBorders>
            <w:shd w:val="clear" w:color="auto" w:fill="auto"/>
            <w:vAlign w:val="center"/>
            <w:hideMark/>
          </w:tcPr>
          <w:p w14:paraId="095D289F" w14:textId="77777777" w:rsidR="004C3514" w:rsidRPr="005D7E34" w:rsidRDefault="004C3514" w:rsidP="00A32C10">
            <w:pPr>
              <w:rPr>
                <w:rFonts w:ascii="Ebrima" w:hAnsi="Ebrima" w:cs="Calibri"/>
                <w:sz w:val="18"/>
                <w:szCs w:val="18"/>
              </w:rPr>
            </w:pPr>
            <w:r w:rsidRPr="005D7E34">
              <w:rPr>
                <w:rFonts w:ascii="Ebrima" w:hAnsi="Ebrima" w:cs="Calibri"/>
                <w:sz w:val="18"/>
                <w:szCs w:val="18"/>
              </w:rPr>
              <w:t>RODAFORRO</w:t>
            </w:r>
          </w:p>
        </w:tc>
      </w:tr>
      <w:tr w:rsidR="004C3514" w:rsidRPr="005D7E34" w14:paraId="78F34FF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39A7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AC9573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092492A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B1A11A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12806</w:t>
            </w:r>
          </w:p>
        </w:tc>
        <w:tc>
          <w:tcPr>
            <w:tcW w:w="388" w:type="pct"/>
            <w:tcBorders>
              <w:top w:val="nil"/>
              <w:left w:val="nil"/>
              <w:bottom w:val="single" w:sz="8" w:space="0" w:color="auto"/>
              <w:right w:val="single" w:sz="8" w:space="0" w:color="auto"/>
            </w:tcBorders>
            <w:shd w:val="clear" w:color="auto" w:fill="auto"/>
            <w:noWrap/>
            <w:vAlign w:val="center"/>
            <w:hideMark/>
          </w:tcPr>
          <w:p w14:paraId="1224852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14/07/2020</w:t>
            </w:r>
          </w:p>
        </w:tc>
        <w:tc>
          <w:tcPr>
            <w:tcW w:w="365" w:type="pct"/>
            <w:tcBorders>
              <w:top w:val="nil"/>
              <w:left w:val="nil"/>
              <w:bottom w:val="single" w:sz="8" w:space="0" w:color="auto"/>
              <w:right w:val="single" w:sz="8" w:space="0" w:color="auto"/>
            </w:tcBorders>
            <w:shd w:val="clear" w:color="auto" w:fill="auto"/>
            <w:noWrap/>
            <w:vAlign w:val="center"/>
            <w:hideMark/>
          </w:tcPr>
          <w:p w14:paraId="1E15975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45,75</w:t>
            </w:r>
          </w:p>
        </w:tc>
        <w:tc>
          <w:tcPr>
            <w:tcW w:w="787" w:type="pct"/>
            <w:tcBorders>
              <w:top w:val="nil"/>
              <w:left w:val="nil"/>
              <w:bottom w:val="single" w:sz="8" w:space="0" w:color="auto"/>
              <w:right w:val="single" w:sz="8" w:space="0" w:color="auto"/>
            </w:tcBorders>
            <w:shd w:val="clear" w:color="auto" w:fill="auto"/>
            <w:vAlign w:val="center"/>
            <w:hideMark/>
          </w:tcPr>
          <w:p w14:paraId="3D5CB55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RECOPY DIGITAL PRINT</w:t>
            </w:r>
          </w:p>
        </w:tc>
        <w:tc>
          <w:tcPr>
            <w:tcW w:w="485" w:type="pct"/>
            <w:tcBorders>
              <w:top w:val="nil"/>
              <w:left w:val="nil"/>
              <w:bottom w:val="single" w:sz="8" w:space="0" w:color="auto"/>
              <w:right w:val="single" w:sz="8" w:space="0" w:color="auto"/>
            </w:tcBorders>
            <w:shd w:val="clear" w:color="auto" w:fill="auto"/>
            <w:noWrap/>
            <w:vAlign w:val="center"/>
            <w:hideMark/>
          </w:tcPr>
          <w:p w14:paraId="28A562F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10.935.946/0001-01</w:t>
            </w:r>
          </w:p>
        </w:tc>
        <w:tc>
          <w:tcPr>
            <w:tcW w:w="1176" w:type="pct"/>
            <w:tcBorders>
              <w:top w:val="nil"/>
              <w:left w:val="nil"/>
              <w:bottom w:val="single" w:sz="8" w:space="0" w:color="auto"/>
              <w:right w:val="single" w:sz="8" w:space="0" w:color="auto"/>
            </w:tcBorders>
            <w:shd w:val="clear" w:color="auto" w:fill="auto"/>
            <w:vAlign w:val="center"/>
            <w:hideMark/>
          </w:tcPr>
          <w:p w14:paraId="6BD22C1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PLOTAGEM COLOR. CHAPADA</w:t>
            </w:r>
          </w:p>
        </w:tc>
      </w:tr>
      <w:tr w:rsidR="004C3514" w:rsidRPr="005D7E34" w14:paraId="4C7AF39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94EB0A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ADD053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1C1DC81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D916A7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131873</w:t>
            </w:r>
          </w:p>
        </w:tc>
        <w:tc>
          <w:tcPr>
            <w:tcW w:w="388" w:type="pct"/>
            <w:tcBorders>
              <w:top w:val="nil"/>
              <w:left w:val="nil"/>
              <w:bottom w:val="single" w:sz="8" w:space="0" w:color="auto"/>
              <w:right w:val="single" w:sz="8" w:space="0" w:color="auto"/>
            </w:tcBorders>
            <w:shd w:val="clear" w:color="auto" w:fill="auto"/>
            <w:noWrap/>
            <w:vAlign w:val="center"/>
            <w:hideMark/>
          </w:tcPr>
          <w:p w14:paraId="0EAEA18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14/09/2020</w:t>
            </w:r>
          </w:p>
        </w:tc>
        <w:tc>
          <w:tcPr>
            <w:tcW w:w="365" w:type="pct"/>
            <w:tcBorders>
              <w:top w:val="nil"/>
              <w:left w:val="nil"/>
              <w:bottom w:val="single" w:sz="8" w:space="0" w:color="auto"/>
              <w:right w:val="single" w:sz="8" w:space="0" w:color="auto"/>
            </w:tcBorders>
            <w:shd w:val="clear" w:color="auto" w:fill="auto"/>
            <w:noWrap/>
            <w:vAlign w:val="center"/>
            <w:hideMark/>
          </w:tcPr>
          <w:p w14:paraId="5C77EF17"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134,93</w:t>
            </w:r>
          </w:p>
        </w:tc>
        <w:tc>
          <w:tcPr>
            <w:tcW w:w="787" w:type="pct"/>
            <w:tcBorders>
              <w:top w:val="nil"/>
              <w:left w:val="nil"/>
              <w:bottom w:val="single" w:sz="8" w:space="0" w:color="auto"/>
              <w:right w:val="single" w:sz="8" w:space="0" w:color="auto"/>
            </w:tcBorders>
            <w:shd w:val="clear" w:color="auto" w:fill="auto"/>
            <w:vAlign w:val="center"/>
            <w:hideMark/>
          </w:tcPr>
          <w:p w14:paraId="001C3BE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SOS ENCANADOR LTDA</w:t>
            </w:r>
          </w:p>
        </w:tc>
        <w:tc>
          <w:tcPr>
            <w:tcW w:w="485" w:type="pct"/>
            <w:tcBorders>
              <w:top w:val="nil"/>
              <w:left w:val="nil"/>
              <w:bottom w:val="single" w:sz="8" w:space="0" w:color="auto"/>
              <w:right w:val="single" w:sz="8" w:space="0" w:color="auto"/>
            </w:tcBorders>
            <w:shd w:val="clear" w:color="000000" w:fill="FFFFFF"/>
            <w:vAlign w:val="center"/>
            <w:hideMark/>
          </w:tcPr>
          <w:p w14:paraId="5632814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73.767.493/0001-63</w:t>
            </w:r>
          </w:p>
        </w:tc>
        <w:tc>
          <w:tcPr>
            <w:tcW w:w="1176" w:type="pct"/>
            <w:tcBorders>
              <w:top w:val="nil"/>
              <w:left w:val="nil"/>
              <w:bottom w:val="single" w:sz="8" w:space="0" w:color="auto"/>
              <w:right w:val="single" w:sz="8" w:space="0" w:color="auto"/>
            </w:tcBorders>
            <w:shd w:val="clear" w:color="auto" w:fill="auto"/>
            <w:vAlign w:val="center"/>
            <w:hideMark/>
          </w:tcPr>
          <w:p w14:paraId="6A976141"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HIDRÁULICOS</w:t>
            </w:r>
          </w:p>
        </w:tc>
      </w:tr>
      <w:tr w:rsidR="004C3514" w:rsidRPr="005D7E34" w14:paraId="16FF2CF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E1020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A17127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22C563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9F466E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132411</w:t>
            </w:r>
          </w:p>
        </w:tc>
        <w:tc>
          <w:tcPr>
            <w:tcW w:w="388" w:type="pct"/>
            <w:tcBorders>
              <w:top w:val="nil"/>
              <w:left w:val="nil"/>
              <w:bottom w:val="single" w:sz="8" w:space="0" w:color="auto"/>
              <w:right w:val="single" w:sz="8" w:space="0" w:color="auto"/>
            </w:tcBorders>
            <w:shd w:val="clear" w:color="auto" w:fill="auto"/>
            <w:noWrap/>
            <w:vAlign w:val="center"/>
            <w:hideMark/>
          </w:tcPr>
          <w:p w14:paraId="601C8D7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22/09/2020</w:t>
            </w:r>
          </w:p>
        </w:tc>
        <w:tc>
          <w:tcPr>
            <w:tcW w:w="365" w:type="pct"/>
            <w:tcBorders>
              <w:top w:val="nil"/>
              <w:left w:val="nil"/>
              <w:bottom w:val="single" w:sz="8" w:space="0" w:color="auto"/>
              <w:right w:val="single" w:sz="8" w:space="0" w:color="auto"/>
            </w:tcBorders>
            <w:shd w:val="clear" w:color="auto" w:fill="auto"/>
            <w:noWrap/>
            <w:vAlign w:val="center"/>
            <w:hideMark/>
          </w:tcPr>
          <w:p w14:paraId="426C47D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336,52</w:t>
            </w:r>
          </w:p>
        </w:tc>
        <w:tc>
          <w:tcPr>
            <w:tcW w:w="787" w:type="pct"/>
            <w:tcBorders>
              <w:top w:val="nil"/>
              <w:left w:val="nil"/>
              <w:bottom w:val="single" w:sz="8" w:space="0" w:color="auto"/>
              <w:right w:val="single" w:sz="8" w:space="0" w:color="auto"/>
            </w:tcBorders>
            <w:shd w:val="clear" w:color="auto" w:fill="auto"/>
            <w:vAlign w:val="center"/>
            <w:hideMark/>
          </w:tcPr>
          <w:p w14:paraId="4F0C66E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SOS ENCANADOR LTDA</w:t>
            </w:r>
          </w:p>
        </w:tc>
        <w:tc>
          <w:tcPr>
            <w:tcW w:w="485" w:type="pct"/>
            <w:tcBorders>
              <w:top w:val="nil"/>
              <w:left w:val="nil"/>
              <w:bottom w:val="single" w:sz="8" w:space="0" w:color="auto"/>
              <w:right w:val="single" w:sz="8" w:space="0" w:color="auto"/>
            </w:tcBorders>
            <w:shd w:val="clear" w:color="000000" w:fill="FFFFFF"/>
            <w:vAlign w:val="center"/>
            <w:hideMark/>
          </w:tcPr>
          <w:p w14:paraId="29D5AD4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73.767.493/0001-63</w:t>
            </w:r>
          </w:p>
        </w:tc>
        <w:tc>
          <w:tcPr>
            <w:tcW w:w="1176" w:type="pct"/>
            <w:tcBorders>
              <w:top w:val="nil"/>
              <w:left w:val="nil"/>
              <w:bottom w:val="single" w:sz="8" w:space="0" w:color="auto"/>
              <w:right w:val="single" w:sz="8" w:space="0" w:color="auto"/>
            </w:tcBorders>
            <w:shd w:val="clear" w:color="auto" w:fill="auto"/>
            <w:vAlign w:val="center"/>
            <w:hideMark/>
          </w:tcPr>
          <w:p w14:paraId="05653717"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HIDRÁULICOS</w:t>
            </w:r>
          </w:p>
        </w:tc>
      </w:tr>
      <w:tr w:rsidR="004C3514" w:rsidRPr="005D7E34" w14:paraId="076B241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66D081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FDC976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CA9089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BBC195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43849</w:t>
            </w:r>
          </w:p>
        </w:tc>
        <w:tc>
          <w:tcPr>
            <w:tcW w:w="388" w:type="pct"/>
            <w:tcBorders>
              <w:top w:val="nil"/>
              <w:left w:val="nil"/>
              <w:bottom w:val="single" w:sz="8" w:space="0" w:color="auto"/>
              <w:right w:val="single" w:sz="8" w:space="0" w:color="auto"/>
            </w:tcBorders>
            <w:shd w:val="clear" w:color="auto" w:fill="auto"/>
            <w:noWrap/>
            <w:vAlign w:val="center"/>
            <w:hideMark/>
          </w:tcPr>
          <w:p w14:paraId="3A261D0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03/09/2020</w:t>
            </w:r>
          </w:p>
        </w:tc>
        <w:tc>
          <w:tcPr>
            <w:tcW w:w="365" w:type="pct"/>
            <w:tcBorders>
              <w:top w:val="nil"/>
              <w:left w:val="nil"/>
              <w:bottom w:val="single" w:sz="8" w:space="0" w:color="auto"/>
              <w:right w:val="single" w:sz="8" w:space="0" w:color="auto"/>
            </w:tcBorders>
            <w:shd w:val="clear" w:color="auto" w:fill="auto"/>
            <w:noWrap/>
            <w:vAlign w:val="center"/>
            <w:hideMark/>
          </w:tcPr>
          <w:p w14:paraId="6334E61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2.280,96</w:t>
            </w:r>
          </w:p>
        </w:tc>
        <w:tc>
          <w:tcPr>
            <w:tcW w:w="787" w:type="pct"/>
            <w:tcBorders>
              <w:top w:val="nil"/>
              <w:left w:val="nil"/>
              <w:bottom w:val="single" w:sz="8" w:space="0" w:color="auto"/>
              <w:right w:val="single" w:sz="8" w:space="0" w:color="auto"/>
            </w:tcBorders>
            <w:shd w:val="clear" w:color="auto" w:fill="auto"/>
            <w:vAlign w:val="center"/>
            <w:hideMark/>
          </w:tcPr>
          <w:p w14:paraId="7F6B076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48088DA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0B2E39C6"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BLOCOS CONCRETO </w:t>
            </w:r>
          </w:p>
        </w:tc>
      </w:tr>
      <w:tr w:rsidR="004C3514" w:rsidRPr="005D7E34" w14:paraId="0BBDF7A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453706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00CCDA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063B5C0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E45A3B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43856</w:t>
            </w:r>
          </w:p>
        </w:tc>
        <w:tc>
          <w:tcPr>
            <w:tcW w:w="388" w:type="pct"/>
            <w:tcBorders>
              <w:top w:val="nil"/>
              <w:left w:val="nil"/>
              <w:bottom w:val="single" w:sz="8" w:space="0" w:color="auto"/>
              <w:right w:val="single" w:sz="8" w:space="0" w:color="auto"/>
            </w:tcBorders>
            <w:shd w:val="clear" w:color="auto" w:fill="auto"/>
            <w:noWrap/>
            <w:vAlign w:val="center"/>
            <w:hideMark/>
          </w:tcPr>
          <w:p w14:paraId="40A6E66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03/09/2020</w:t>
            </w:r>
          </w:p>
        </w:tc>
        <w:tc>
          <w:tcPr>
            <w:tcW w:w="365" w:type="pct"/>
            <w:tcBorders>
              <w:top w:val="nil"/>
              <w:left w:val="nil"/>
              <w:bottom w:val="single" w:sz="8" w:space="0" w:color="auto"/>
              <w:right w:val="single" w:sz="8" w:space="0" w:color="auto"/>
            </w:tcBorders>
            <w:shd w:val="clear" w:color="auto" w:fill="auto"/>
            <w:noWrap/>
            <w:vAlign w:val="center"/>
            <w:hideMark/>
          </w:tcPr>
          <w:p w14:paraId="5DE14718"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1.916,64</w:t>
            </w:r>
          </w:p>
        </w:tc>
        <w:tc>
          <w:tcPr>
            <w:tcW w:w="787" w:type="pct"/>
            <w:tcBorders>
              <w:top w:val="nil"/>
              <w:left w:val="nil"/>
              <w:bottom w:val="single" w:sz="8" w:space="0" w:color="auto"/>
              <w:right w:val="single" w:sz="8" w:space="0" w:color="auto"/>
            </w:tcBorders>
            <w:shd w:val="clear" w:color="auto" w:fill="auto"/>
            <w:vAlign w:val="center"/>
            <w:hideMark/>
          </w:tcPr>
          <w:p w14:paraId="2671497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631C740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559D39C4"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BLOCOS CONCRETO </w:t>
            </w:r>
          </w:p>
        </w:tc>
      </w:tr>
      <w:tr w:rsidR="004C3514" w:rsidRPr="005D7E34" w14:paraId="62ECCD4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1D1DD1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B1C848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01493C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075C1E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43858</w:t>
            </w:r>
          </w:p>
        </w:tc>
        <w:tc>
          <w:tcPr>
            <w:tcW w:w="388" w:type="pct"/>
            <w:tcBorders>
              <w:top w:val="nil"/>
              <w:left w:val="nil"/>
              <w:bottom w:val="single" w:sz="8" w:space="0" w:color="auto"/>
              <w:right w:val="single" w:sz="8" w:space="0" w:color="auto"/>
            </w:tcBorders>
            <w:shd w:val="clear" w:color="auto" w:fill="auto"/>
            <w:noWrap/>
            <w:vAlign w:val="center"/>
            <w:hideMark/>
          </w:tcPr>
          <w:p w14:paraId="009CDD3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03/09/2020</w:t>
            </w:r>
          </w:p>
        </w:tc>
        <w:tc>
          <w:tcPr>
            <w:tcW w:w="365" w:type="pct"/>
            <w:tcBorders>
              <w:top w:val="nil"/>
              <w:left w:val="nil"/>
              <w:bottom w:val="single" w:sz="8" w:space="0" w:color="auto"/>
              <w:right w:val="single" w:sz="8" w:space="0" w:color="auto"/>
            </w:tcBorders>
            <w:shd w:val="clear" w:color="auto" w:fill="auto"/>
            <w:noWrap/>
            <w:vAlign w:val="center"/>
            <w:hideMark/>
          </w:tcPr>
          <w:p w14:paraId="1CDF4B1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2.405,00</w:t>
            </w:r>
          </w:p>
        </w:tc>
        <w:tc>
          <w:tcPr>
            <w:tcW w:w="787" w:type="pct"/>
            <w:tcBorders>
              <w:top w:val="nil"/>
              <w:left w:val="nil"/>
              <w:bottom w:val="single" w:sz="8" w:space="0" w:color="auto"/>
              <w:right w:val="single" w:sz="8" w:space="0" w:color="auto"/>
            </w:tcBorders>
            <w:shd w:val="clear" w:color="auto" w:fill="auto"/>
            <w:vAlign w:val="center"/>
            <w:hideMark/>
          </w:tcPr>
          <w:p w14:paraId="3D508F7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569CB2F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548A9116"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PISO GRAMA</w:t>
            </w:r>
          </w:p>
        </w:tc>
      </w:tr>
      <w:tr w:rsidR="004C3514" w:rsidRPr="005D7E34" w14:paraId="5BF167C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8C509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EFDBB3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170392C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F21E06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44026</w:t>
            </w:r>
          </w:p>
        </w:tc>
        <w:tc>
          <w:tcPr>
            <w:tcW w:w="388" w:type="pct"/>
            <w:tcBorders>
              <w:top w:val="nil"/>
              <w:left w:val="nil"/>
              <w:bottom w:val="single" w:sz="8" w:space="0" w:color="auto"/>
              <w:right w:val="single" w:sz="8" w:space="0" w:color="auto"/>
            </w:tcBorders>
            <w:shd w:val="clear" w:color="auto" w:fill="auto"/>
            <w:noWrap/>
            <w:vAlign w:val="center"/>
            <w:hideMark/>
          </w:tcPr>
          <w:p w14:paraId="51ABF8D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17/09/2020</w:t>
            </w:r>
          </w:p>
        </w:tc>
        <w:tc>
          <w:tcPr>
            <w:tcW w:w="365" w:type="pct"/>
            <w:tcBorders>
              <w:top w:val="nil"/>
              <w:left w:val="nil"/>
              <w:bottom w:val="single" w:sz="8" w:space="0" w:color="auto"/>
              <w:right w:val="single" w:sz="8" w:space="0" w:color="auto"/>
            </w:tcBorders>
            <w:shd w:val="clear" w:color="auto" w:fill="auto"/>
            <w:noWrap/>
            <w:vAlign w:val="center"/>
            <w:hideMark/>
          </w:tcPr>
          <w:p w14:paraId="4D76F78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1.995,84</w:t>
            </w:r>
          </w:p>
        </w:tc>
        <w:tc>
          <w:tcPr>
            <w:tcW w:w="787" w:type="pct"/>
            <w:tcBorders>
              <w:top w:val="nil"/>
              <w:left w:val="nil"/>
              <w:bottom w:val="single" w:sz="8" w:space="0" w:color="auto"/>
              <w:right w:val="single" w:sz="8" w:space="0" w:color="auto"/>
            </w:tcBorders>
            <w:shd w:val="clear" w:color="auto" w:fill="auto"/>
            <w:vAlign w:val="center"/>
            <w:hideMark/>
          </w:tcPr>
          <w:p w14:paraId="680397B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6CE029D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6EB2C9B7"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BLOCOS CONCRETO </w:t>
            </w:r>
          </w:p>
        </w:tc>
      </w:tr>
      <w:tr w:rsidR="004C3514" w:rsidRPr="005D7E34" w14:paraId="47DDF05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727A96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79A489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64DF3B2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2ECCB1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44035</w:t>
            </w:r>
          </w:p>
        </w:tc>
        <w:tc>
          <w:tcPr>
            <w:tcW w:w="388" w:type="pct"/>
            <w:tcBorders>
              <w:top w:val="nil"/>
              <w:left w:val="nil"/>
              <w:bottom w:val="single" w:sz="8" w:space="0" w:color="auto"/>
              <w:right w:val="single" w:sz="8" w:space="0" w:color="auto"/>
            </w:tcBorders>
            <w:shd w:val="clear" w:color="auto" w:fill="auto"/>
            <w:noWrap/>
            <w:vAlign w:val="center"/>
            <w:hideMark/>
          </w:tcPr>
          <w:p w14:paraId="31370FB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17/09/2020</w:t>
            </w:r>
          </w:p>
        </w:tc>
        <w:tc>
          <w:tcPr>
            <w:tcW w:w="365" w:type="pct"/>
            <w:tcBorders>
              <w:top w:val="nil"/>
              <w:left w:val="nil"/>
              <w:bottom w:val="single" w:sz="8" w:space="0" w:color="auto"/>
              <w:right w:val="single" w:sz="8" w:space="0" w:color="auto"/>
            </w:tcBorders>
            <w:shd w:val="clear" w:color="auto" w:fill="auto"/>
            <w:noWrap/>
            <w:vAlign w:val="center"/>
            <w:hideMark/>
          </w:tcPr>
          <w:p w14:paraId="286380D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1.804,16</w:t>
            </w:r>
          </w:p>
        </w:tc>
        <w:tc>
          <w:tcPr>
            <w:tcW w:w="787" w:type="pct"/>
            <w:tcBorders>
              <w:top w:val="nil"/>
              <w:left w:val="nil"/>
              <w:bottom w:val="single" w:sz="8" w:space="0" w:color="auto"/>
              <w:right w:val="single" w:sz="8" w:space="0" w:color="auto"/>
            </w:tcBorders>
            <w:shd w:val="clear" w:color="auto" w:fill="auto"/>
            <w:vAlign w:val="center"/>
            <w:hideMark/>
          </w:tcPr>
          <w:p w14:paraId="0C53181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6ACF1B1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264F362C"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BLOCOS CONCRETO </w:t>
            </w:r>
          </w:p>
        </w:tc>
      </w:tr>
      <w:tr w:rsidR="004C3514" w:rsidRPr="005D7E34" w14:paraId="1708B98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85A99A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6C5067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F95CD8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0FBC7F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44247</w:t>
            </w:r>
          </w:p>
        </w:tc>
        <w:tc>
          <w:tcPr>
            <w:tcW w:w="388" w:type="pct"/>
            <w:tcBorders>
              <w:top w:val="nil"/>
              <w:left w:val="nil"/>
              <w:bottom w:val="single" w:sz="8" w:space="0" w:color="auto"/>
              <w:right w:val="single" w:sz="8" w:space="0" w:color="auto"/>
            </w:tcBorders>
            <w:shd w:val="clear" w:color="auto" w:fill="auto"/>
            <w:noWrap/>
            <w:vAlign w:val="center"/>
            <w:hideMark/>
          </w:tcPr>
          <w:p w14:paraId="0633CAA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02/10/2020</w:t>
            </w:r>
          </w:p>
        </w:tc>
        <w:tc>
          <w:tcPr>
            <w:tcW w:w="365" w:type="pct"/>
            <w:tcBorders>
              <w:top w:val="nil"/>
              <w:left w:val="nil"/>
              <w:bottom w:val="single" w:sz="8" w:space="0" w:color="auto"/>
              <w:right w:val="single" w:sz="8" w:space="0" w:color="auto"/>
            </w:tcBorders>
            <w:shd w:val="clear" w:color="auto" w:fill="auto"/>
            <w:noWrap/>
            <w:vAlign w:val="center"/>
            <w:hideMark/>
          </w:tcPr>
          <w:p w14:paraId="0BF1C32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440</w:t>
            </w:r>
          </w:p>
        </w:tc>
        <w:tc>
          <w:tcPr>
            <w:tcW w:w="787" w:type="pct"/>
            <w:tcBorders>
              <w:top w:val="nil"/>
              <w:left w:val="nil"/>
              <w:bottom w:val="single" w:sz="8" w:space="0" w:color="auto"/>
              <w:right w:val="single" w:sz="8" w:space="0" w:color="auto"/>
            </w:tcBorders>
            <w:shd w:val="clear" w:color="auto" w:fill="auto"/>
            <w:vAlign w:val="center"/>
            <w:hideMark/>
          </w:tcPr>
          <w:p w14:paraId="54D7A2C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485" w:type="pct"/>
            <w:tcBorders>
              <w:top w:val="nil"/>
              <w:left w:val="nil"/>
              <w:bottom w:val="single" w:sz="8" w:space="0" w:color="auto"/>
              <w:right w:val="single" w:sz="8" w:space="0" w:color="auto"/>
            </w:tcBorders>
            <w:shd w:val="clear" w:color="000000" w:fill="FFFFFF"/>
            <w:vAlign w:val="center"/>
            <w:hideMark/>
          </w:tcPr>
          <w:p w14:paraId="6F8B90D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583F7F6F"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BLOCOS CONCRETO </w:t>
            </w:r>
          </w:p>
        </w:tc>
      </w:tr>
      <w:tr w:rsidR="004C3514" w:rsidRPr="005D7E34" w14:paraId="791061E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4C2B26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7C43205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63D6EC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DD047D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2906</w:t>
            </w:r>
          </w:p>
        </w:tc>
        <w:tc>
          <w:tcPr>
            <w:tcW w:w="388" w:type="pct"/>
            <w:tcBorders>
              <w:top w:val="nil"/>
              <w:left w:val="nil"/>
              <w:bottom w:val="single" w:sz="8" w:space="0" w:color="auto"/>
              <w:right w:val="single" w:sz="8" w:space="0" w:color="auto"/>
            </w:tcBorders>
            <w:shd w:val="clear" w:color="auto" w:fill="auto"/>
            <w:noWrap/>
            <w:vAlign w:val="center"/>
            <w:hideMark/>
          </w:tcPr>
          <w:p w14:paraId="6A6225F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05/05/2021</w:t>
            </w:r>
          </w:p>
        </w:tc>
        <w:tc>
          <w:tcPr>
            <w:tcW w:w="365" w:type="pct"/>
            <w:tcBorders>
              <w:top w:val="nil"/>
              <w:left w:val="nil"/>
              <w:bottom w:val="single" w:sz="8" w:space="0" w:color="auto"/>
              <w:right w:val="single" w:sz="8" w:space="0" w:color="auto"/>
            </w:tcBorders>
            <w:shd w:val="clear" w:color="auto" w:fill="auto"/>
            <w:noWrap/>
            <w:vAlign w:val="center"/>
            <w:hideMark/>
          </w:tcPr>
          <w:p w14:paraId="5256E9D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1.490,00</w:t>
            </w:r>
          </w:p>
        </w:tc>
        <w:tc>
          <w:tcPr>
            <w:tcW w:w="787" w:type="pct"/>
            <w:tcBorders>
              <w:top w:val="nil"/>
              <w:left w:val="nil"/>
              <w:bottom w:val="single" w:sz="8" w:space="0" w:color="auto"/>
              <w:right w:val="single" w:sz="8" w:space="0" w:color="auto"/>
            </w:tcBorders>
            <w:shd w:val="clear" w:color="auto" w:fill="auto"/>
            <w:vAlign w:val="center"/>
            <w:hideMark/>
          </w:tcPr>
          <w:p w14:paraId="6B56B686" w14:textId="77777777" w:rsidR="004C3514" w:rsidRPr="005D7E34" w:rsidRDefault="004C3514" w:rsidP="00A32C10">
            <w:pPr>
              <w:rPr>
                <w:rFonts w:ascii="Ebrima" w:hAnsi="Ebrima" w:cs="Calibri"/>
                <w:sz w:val="18"/>
                <w:szCs w:val="18"/>
              </w:rPr>
            </w:pPr>
            <w:r w:rsidRPr="005D7E34">
              <w:rPr>
                <w:rFonts w:ascii="Ebrima" w:hAnsi="Ebrima" w:cs="Calibri"/>
                <w:sz w:val="18"/>
                <w:szCs w:val="18"/>
              </w:rPr>
              <w:t>APROMA IND E COM MADEIRAS LTDA</w:t>
            </w:r>
          </w:p>
        </w:tc>
        <w:tc>
          <w:tcPr>
            <w:tcW w:w="485" w:type="pct"/>
            <w:tcBorders>
              <w:top w:val="nil"/>
              <w:left w:val="nil"/>
              <w:bottom w:val="single" w:sz="8" w:space="0" w:color="auto"/>
              <w:right w:val="single" w:sz="8" w:space="0" w:color="auto"/>
            </w:tcBorders>
            <w:shd w:val="clear" w:color="auto" w:fill="auto"/>
            <w:vAlign w:val="center"/>
            <w:hideMark/>
          </w:tcPr>
          <w:p w14:paraId="78A51A74"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79.285.474/0002-68</w:t>
            </w:r>
          </w:p>
        </w:tc>
        <w:tc>
          <w:tcPr>
            <w:tcW w:w="1176" w:type="pct"/>
            <w:tcBorders>
              <w:top w:val="nil"/>
              <w:left w:val="nil"/>
              <w:bottom w:val="single" w:sz="8" w:space="0" w:color="auto"/>
              <w:right w:val="single" w:sz="8" w:space="0" w:color="auto"/>
            </w:tcBorders>
            <w:shd w:val="clear" w:color="auto" w:fill="auto"/>
            <w:vAlign w:val="center"/>
            <w:hideMark/>
          </w:tcPr>
          <w:p w14:paraId="70F4C402" w14:textId="77777777" w:rsidR="004C3514" w:rsidRPr="005D7E34" w:rsidRDefault="004C3514" w:rsidP="00A32C10">
            <w:pPr>
              <w:rPr>
                <w:rFonts w:ascii="Ebrima" w:hAnsi="Ebrima" w:cs="Calibri"/>
                <w:sz w:val="18"/>
                <w:szCs w:val="18"/>
              </w:rPr>
            </w:pPr>
            <w:r w:rsidRPr="005D7E34">
              <w:rPr>
                <w:rFonts w:ascii="Ebrima" w:hAnsi="Ebrima" w:cs="Calibri"/>
                <w:sz w:val="18"/>
                <w:szCs w:val="18"/>
              </w:rPr>
              <w:t>CAIBRO PINUS</w:t>
            </w:r>
          </w:p>
        </w:tc>
      </w:tr>
      <w:tr w:rsidR="004C3514" w:rsidRPr="005D7E34" w14:paraId="3548D83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488F1C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4AF1EF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D43461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8E3C25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44615</w:t>
            </w:r>
          </w:p>
        </w:tc>
        <w:tc>
          <w:tcPr>
            <w:tcW w:w="388" w:type="pct"/>
            <w:tcBorders>
              <w:top w:val="nil"/>
              <w:left w:val="nil"/>
              <w:bottom w:val="single" w:sz="8" w:space="0" w:color="auto"/>
              <w:right w:val="single" w:sz="8" w:space="0" w:color="auto"/>
            </w:tcBorders>
            <w:shd w:val="clear" w:color="auto" w:fill="auto"/>
            <w:noWrap/>
            <w:vAlign w:val="center"/>
            <w:hideMark/>
          </w:tcPr>
          <w:p w14:paraId="14A30DA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20/04/2021</w:t>
            </w:r>
          </w:p>
        </w:tc>
        <w:tc>
          <w:tcPr>
            <w:tcW w:w="365" w:type="pct"/>
            <w:tcBorders>
              <w:top w:val="nil"/>
              <w:left w:val="nil"/>
              <w:bottom w:val="single" w:sz="8" w:space="0" w:color="auto"/>
              <w:right w:val="single" w:sz="8" w:space="0" w:color="auto"/>
            </w:tcBorders>
            <w:shd w:val="clear" w:color="auto" w:fill="auto"/>
            <w:noWrap/>
            <w:vAlign w:val="center"/>
            <w:hideMark/>
          </w:tcPr>
          <w:p w14:paraId="4E4F59D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191,18</w:t>
            </w:r>
          </w:p>
        </w:tc>
        <w:tc>
          <w:tcPr>
            <w:tcW w:w="787" w:type="pct"/>
            <w:tcBorders>
              <w:top w:val="nil"/>
              <w:left w:val="nil"/>
              <w:bottom w:val="single" w:sz="8" w:space="0" w:color="auto"/>
              <w:right w:val="single" w:sz="8" w:space="0" w:color="auto"/>
            </w:tcBorders>
            <w:shd w:val="clear" w:color="auto" w:fill="auto"/>
            <w:vAlign w:val="center"/>
            <w:hideMark/>
          </w:tcPr>
          <w:p w14:paraId="55358FD3"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BLUCOPY COPIADORA LTDA</w:t>
            </w:r>
          </w:p>
        </w:tc>
        <w:tc>
          <w:tcPr>
            <w:tcW w:w="485" w:type="pct"/>
            <w:tcBorders>
              <w:top w:val="nil"/>
              <w:left w:val="nil"/>
              <w:bottom w:val="single" w:sz="8" w:space="0" w:color="auto"/>
              <w:right w:val="single" w:sz="8" w:space="0" w:color="auto"/>
            </w:tcBorders>
            <w:shd w:val="clear" w:color="auto" w:fill="auto"/>
            <w:noWrap/>
            <w:vAlign w:val="center"/>
            <w:hideMark/>
          </w:tcPr>
          <w:p w14:paraId="02DB76E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81.624.876/0001-00</w:t>
            </w:r>
          </w:p>
        </w:tc>
        <w:tc>
          <w:tcPr>
            <w:tcW w:w="1176" w:type="pct"/>
            <w:tcBorders>
              <w:top w:val="nil"/>
              <w:left w:val="nil"/>
              <w:bottom w:val="single" w:sz="8" w:space="0" w:color="auto"/>
              <w:right w:val="single" w:sz="8" w:space="0" w:color="auto"/>
            </w:tcBorders>
            <w:shd w:val="clear" w:color="auto" w:fill="auto"/>
            <w:vAlign w:val="center"/>
            <w:hideMark/>
          </w:tcPr>
          <w:p w14:paraId="386C7EC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REPROGRAFIA</w:t>
            </w:r>
          </w:p>
        </w:tc>
      </w:tr>
      <w:tr w:rsidR="004C3514" w:rsidRPr="005D7E34" w14:paraId="1DA6212D"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69A7AE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F691AF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E3BB6D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03E32D4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6747</w:t>
            </w:r>
          </w:p>
        </w:tc>
        <w:tc>
          <w:tcPr>
            <w:tcW w:w="388" w:type="pct"/>
            <w:tcBorders>
              <w:top w:val="nil"/>
              <w:left w:val="nil"/>
              <w:bottom w:val="single" w:sz="8" w:space="0" w:color="auto"/>
              <w:right w:val="single" w:sz="8" w:space="0" w:color="auto"/>
            </w:tcBorders>
            <w:shd w:val="clear" w:color="auto" w:fill="auto"/>
            <w:noWrap/>
            <w:vAlign w:val="center"/>
            <w:hideMark/>
          </w:tcPr>
          <w:p w14:paraId="3D4CD35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04/05/2021</w:t>
            </w:r>
          </w:p>
        </w:tc>
        <w:tc>
          <w:tcPr>
            <w:tcW w:w="365" w:type="pct"/>
            <w:tcBorders>
              <w:top w:val="nil"/>
              <w:left w:val="nil"/>
              <w:bottom w:val="single" w:sz="8" w:space="0" w:color="auto"/>
              <w:right w:val="single" w:sz="8" w:space="0" w:color="auto"/>
            </w:tcBorders>
            <w:shd w:val="clear" w:color="auto" w:fill="auto"/>
            <w:noWrap/>
            <w:vAlign w:val="center"/>
            <w:hideMark/>
          </w:tcPr>
          <w:p w14:paraId="47545C3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750</w:t>
            </w:r>
          </w:p>
        </w:tc>
        <w:tc>
          <w:tcPr>
            <w:tcW w:w="787" w:type="pct"/>
            <w:tcBorders>
              <w:top w:val="nil"/>
              <w:left w:val="nil"/>
              <w:bottom w:val="single" w:sz="8" w:space="0" w:color="auto"/>
              <w:right w:val="single" w:sz="8" w:space="0" w:color="auto"/>
            </w:tcBorders>
            <w:shd w:val="clear" w:color="auto" w:fill="auto"/>
            <w:vAlign w:val="center"/>
            <w:hideMark/>
          </w:tcPr>
          <w:p w14:paraId="0A6278E2" w14:textId="77777777" w:rsidR="004C3514" w:rsidRPr="005D7E34" w:rsidRDefault="004C3514" w:rsidP="00A32C10">
            <w:pPr>
              <w:rPr>
                <w:rFonts w:ascii="Ebrima" w:hAnsi="Ebrima" w:cs="Calibri"/>
                <w:sz w:val="18"/>
                <w:szCs w:val="18"/>
              </w:rPr>
            </w:pPr>
            <w:r w:rsidRPr="005D7E34">
              <w:rPr>
                <w:rFonts w:ascii="Ebrima" w:hAnsi="Ebrima" w:cs="Calibri"/>
                <w:sz w:val="18"/>
                <w:szCs w:val="18"/>
              </w:rPr>
              <w:t>BRITA RIO COM VAREJISTA LTDA</w:t>
            </w:r>
          </w:p>
        </w:tc>
        <w:tc>
          <w:tcPr>
            <w:tcW w:w="485" w:type="pct"/>
            <w:tcBorders>
              <w:top w:val="nil"/>
              <w:left w:val="nil"/>
              <w:bottom w:val="single" w:sz="8" w:space="0" w:color="auto"/>
              <w:right w:val="single" w:sz="8" w:space="0" w:color="auto"/>
            </w:tcBorders>
            <w:shd w:val="clear" w:color="000000" w:fill="FFFFFF"/>
            <w:vAlign w:val="center"/>
            <w:hideMark/>
          </w:tcPr>
          <w:p w14:paraId="7EC433D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17.008.005/0001-63</w:t>
            </w:r>
          </w:p>
        </w:tc>
        <w:tc>
          <w:tcPr>
            <w:tcW w:w="1176" w:type="pct"/>
            <w:tcBorders>
              <w:top w:val="nil"/>
              <w:left w:val="nil"/>
              <w:bottom w:val="single" w:sz="8" w:space="0" w:color="auto"/>
              <w:right w:val="single" w:sz="8" w:space="0" w:color="auto"/>
            </w:tcBorders>
            <w:shd w:val="clear" w:color="auto" w:fill="auto"/>
            <w:vAlign w:val="center"/>
            <w:hideMark/>
          </w:tcPr>
          <w:p w14:paraId="4805B2B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ARGAMASSA FINA</w:t>
            </w:r>
          </w:p>
        </w:tc>
      </w:tr>
      <w:tr w:rsidR="004C3514" w:rsidRPr="005D7E34" w14:paraId="2E4A4259"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953772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620E77F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01D416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5D63043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6753</w:t>
            </w:r>
          </w:p>
        </w:tc>
        <w:tc>
          <w:tcPr>
            <w:tcW w:w="388" w:type="pct"/>
            <w:tcBorders>
              <w:top w:val="nil"/>
              <w:left w:val="nil"/>
              <w:bottom w:val="single" w:sz="8" w:space="0" w:color="auto"/>
              <w:right w:val="single" w:sz="8" w:space="0" w:color="auto"/>
            </w:tcBorders>
            <w:shd w:val="clear" w:color="auto" w:fill="auto"/>
            <w:noWrap/>
            <w:vAlign w:val="center"/>
            <w:hideMark/>
          </w:tcPr>
          <w:p w14:paraId="3AA60FE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05/05/2021</w:t>
            </w:r>
          </w:p>
        </w:tc>
        <w:tc>
          <w:tcPr>
            <w:tcW w:w="365" w:type="pct"/>
            <w:tcBorders>
              <w:top w:val="nil"/>
              <w:left w:val="nil"/>
              <w:bottom w:val="single" w:sz="8" w:space="0" w:color="auto"/>
              <w:right w:val="single" w:sz="8" w:space="0" w:color="auto"/>
            </w:tcBorders>
            <w:shd w:val="clear" w:color="auto" w:fill="auto"/>
            <w:noWrap/>
            <w:vAlign w:val="center"/>
            <w:hideMark/>
          </w:tcPr>
          <w:p w14:paraId="0FBD84F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792</w:t>
            </w:r>
          </w:p>
        </w:tc>
        <w:tc>
          <w:tcPr>
            <w:tcW w:w="787" w:type="pct"/>
            <w:tcBorders>
              <w:top w:val="nil"/>
              <w:left w:val="nil"/>
              <w:bottom w:val="single" w:sz="8" w:space="0" w:color="auto"/>
              <w:right w:val="single" w:sz="8" w:space="0" w:color="auto"/>
            </w:tcBorders>
            <w:shd w:val="clear" w:color="auto" w:fill="auto"/>
            <w:vAlign w:val="center"/>
            <w:hideMark/>
          </w:tcPr>
          <w:p w14:paraId="74A29BFE" w14:textId="77777777" w:rsidR="004C3514" w:rsidRPr="005D7E34" w:rsidRDefault="004C3514" w:rsidP="00A32C10">
            <w:pPr>
              <w:rPr>
                <w:rFonts w:ascii="Ebrima" w:hAnsi="Ebrima" w:cs="Calibri"/>
                <w:sz w:val="18"/>
                <w:szCs w:val="18"/>
              </w:rPr>
            </w:pPr>
            <w:r w:rsidRPr="005D7E34">
              <w:rPr>
                <w:rFonts w:ascii="Ebrima" w:hAnsi="Ebrima" w:cs="Calibri"/>
                <w:sz w:val="18"/>
                <w:szCs w:val="18"/>
              </w:rPr>
              <w:t>BRITA RIO COM VAREJISTA LTDA</w:t>
            </w:r>
          </w:p>
        </w:tc>
        <w:tc>
          <w:tcPr>
            <w:tcW w:w="485" w:type="pct"/>
            <w:tcBorders>
              <w:top w:val="nil"/>
              <w:left w:val="nil"/>
              <w:bottom w:val="single" w:sz="8" w:space="0" w:color="auto"/>
              <w:right w:val="single" w:sz="8" w:space="0" w:color="auto"/>
            </w:tcBorders>
            <w:shd w:val="clear" w:color="000000" w:fill="FFFFFF"/>
            <w:vAlign w:val="center"/>
            <w:hideMark/>
          </w:tcPr>
          <w:p w14:paraId="1D475C2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17.008.005/0001-63</w:t>
            </w:r>
          </w:p>
        </w:tc>
        <w:tc>
          <w:tcPr>
            <w:tcW w:w="1176" w:type="pct"/>
            <w:tcBorders>
              <w:top w:val="nil"/>
              <w:left w:val="nil"/>
              <w:bottom w:val="single" w:sz="8" w:space="0" w:color="auto"/>
              <w:right w:val="single" w:sz="8" w:space="0" w:color="auto"/>
            </w:tcBorders>
            <w:shd w:val="clear" w:color="auto" w:fill="auto"/>
            <w:vAlign w:val="center"/>
            <w:hideMark/>
          </w:tcPr>
          <w:p w14:paraId="55A822C2" w14:textId="77777777" w:rsidR="004C3514" w:rsidRPr="005D7E34" w:rsidRDefault="004C3514" w:rsidP="00A32C10">
            <w:pPr>
              <w:rPr>
                <w:rFonts w:ascii="Ebrima" w:hAnsi="Ebrima" w:cs="Calibri"/>
                <w:sz w:val="18"/>
                <w:szCs w:val="18"/>
              </w:rPr>
            </w:pPr>
            <w:r w:rsidRPr="005D7E34">
              <w:rPr>
                <w:rFonts w:ascii="Ebrima" w:hAnsi="Ebrima" w:cs="Calibri"/>
                <w:sz w:val="18"/>
                <w:szCs w:val="18"/>
              </w:rPr>
              <w:t>PEDRISCO</w:t>
            </w:r>
          </w:p>
        </w:tc>
      </w:tr>
      <w:tr w:rsidR="004C3514" w:rsidRPr="005D7E34" w14:paraId="69F06F1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E009F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3AEAA34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686486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895B74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4978</w:t>
            </w:r>
          </w:p>
        </w:tc>
        <w:tc>
          <w:tcPr>
            <w:tcW w:w="388" w:type="pct"/>
            <w:tcBorders>
              <w:top w:val="nil"/>
              <w:left w:val="nil"/>
              <w:bottom w:val="single" w:sz="8" w:space="0" w:color="auto"/>
              <w:right w:val="single" w:sz="8" w:space="0" w:color="auto"/>
            </w:tcBorders>
            <w:shd w:val="clear" w:color="auto" w:fill="auto"/>
            <w:noWrap/>
            <w:vAlign w:val="center"/>
            <w:hideMark/>
          </w:tcPr>
          <w:p w14:paraId="22A4AFF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06/05/2021</w:t>
            </w:r>
          </w:p>
        </w:tc>
        <w:tc>
          <w:tcPr>
            <w:tcW w:w="365" w:type="pct"/>
            <w:tcBorders>
              <w:top w:val="nil"/>
              <w:left w:val="nil"/>
              <w:bottom w:val="single" w:sz="8" w:space="0" w:color="auto"/>
              <w:right w:val="single" w:sz="8" w:space="0" w:color="auto"/>
            </w:tcBorders>
            <w:shd w:val="clear" w:color="auto" w:fill="auto"/>
            <w:noWrap/>
            <w:vAlign w:val="center"/>
            <w:hideMark/>
          </w:tcPr>
          <w:p w14:paraId="22FEEE0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1.350,00</w:t>
            </w:r>
          </w:p>
        </w:tc>
        <w:tc>
          <w:tcPr>
            <w:tcW w:w="787" w:type="pct"/>
            <w:tcBorders>
              <w:top w:val="nil"/>
              <w:left w:val="nil"/>
              <w:bottom w:val="single" w:sz="8" w:space="0" w:color="auto"/>
              <w:right w:val="single" w:sz="8" w:space="0" w:color="auto"/>
            </w:tcBorders>
            <w:shd w:val="clear" w:color="auto" w:fill="auto"/>
            <w:vAlign w:val="center"/>
            <w:hideMark/>
          </w:tcPr>
          <w:p w14:paraId="28FF040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GUINCHOS SCHMITT</w:t>
            </w:r>
          </w:p>
        </w:tc>
        <w:tc>
          <w:tcPr>
            <w:tcW w:w="485" w:type="pct"/>
            <w:tcBorders>
              <w:top w:val="nil"/>
              <w:left w:val="nil"/>
              <w:bottom w:val="single" w:sz="8" w:space="0" w:color="auto"/>
              <w:right w:val="single" w:sz="8" w:space="0" w:color="auto"/>
            </w:tcBorders>
            <w:shd w:val="clear" w:color="auto" w:fill="auto"/>
            <w:noWrap/>
            <w:vAlign w:val="center"/>
            <w:hideMark/>
          </w:tcPr>
          <w:p w14:paraId="5A492BF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78.533.254/0001-62</w:t>
            </w:r>
          </w:p>
        </w:tc>
        <w:tc>
          <w:tcPr>
            <w:tcW w:w="1176" w:type="pct"/>
            <w:tcBorders>
              <w:top w:val="nil"/>
              <w:left w:val="nil"/>
              <w:bottom w:val="single" w:sz="8" w:space="0" w:color="auto"/>
              <w:right w:val="single" w:sz="8" w:space="0" w:color="auto"/>
            </w:tcBorders>
            <w:shd w:val="clear" w:color="auto" w:fill="auto"/>
            <w:vAlign w:val="center"/>
            <w:hideMark/>
          </w:tcPr>
          <w:p w14:paraId="4428BD3C" w14:textId="77777777" w:rsidR="004C3514" w:rsidRPr="005D7E34" w:rsidRDefault="004C3514" w:rsidP="00A32C10">
            <w:pPr>
              <w:rPr>
                <w:rFonts w:ascii="Ebrima" w:hAnsi="Ebrima" w:cs="Calibri"/>
                <w:sz w:val="18"/>
                <w:szCs w:val="18"/>
              </w:rPr>
            </w:pPr>
            <w:r w:rsidRPr="005D7E34">
              <w:rPr>
                <w:rFonts w:ascii="Ebrima" w:hAnsi="Ebrima" w:cs="Calibri"/>
                <w:sz w:val="18"/>
                <w:szCs w:val="18"/>
              </w:rPr>
              <w:t>SERVIÇO DE CAMINHÃO GUINDASTE</w:t>
            </w:r>
          </w:p>
        </w:tc>
      </w:tr>
      <w:tr w:rsidR="004C3514" w:rsidRPr="005D7E34" w14:paraId="64C0919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7E31D2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6EE2197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2F6C75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04A0C9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44482</w:t>
            </w:r>
          </w:p>
        </w:tc>
        <w:tc>
          <w:tcPr>
            <w:tcW w:w="388" w:type="pct"/>
            <w:tcBorders>
              <w:top w:val="nil"/>
              <w:left w:val="nil"/>
              <w:bottom w:val="single" w:sz="8" w:space="0" w:color="auto"/>
              <w:right w:val="single" w:sz="8" w:space="0" w:color="auto"/>
            </w:tcBorders>
            <w:shd w:val="clear" w:color="auto" w:fill="auto"/>
            <w:noWrap/>
            <w:vAlign w:val="center"/>
            <w:hideMark/>
          </w:tcPr>
          <w:p w14:paraId="33D1579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011B17A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239,7</w:t>
            </w:r>
          </w:p>
        </w:tc>
        <w:tc>
          <w:tcPr>
            <w:tcW w:w="787" w:type="pct"/>
            <w:tcBorders>
              <w:top w:val="nil"/>
              <w:left w:val="nil"/>
              <w:bottom w:val="single" w:sz="8" w:space="0" w:color="auto"/>
              <w:right w:val="single" w:sz="8" w:space="0" w:color="auto"/>
            </w:tcBorders>
            <w:shd w:val="clear" w:color="auto" w:fill="auto"/>
            <w:vAlign w:val="center"/>
            <w:hideMark/>
          </w:tcPr>
          <w:p w14:paraId="07681075"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CONSTRUCOLOR TINTAS </w:t>
            </w:r>
          </w:p>
        </w:tc>
        <w:tc>
          <w:tcPr>
            <w:tcW w:w="485" w:type="pct"/>
            <w:tcBorders>
              <w:top w:val="nil"/>
              <w:left w:val="nil"/>
              <w:bottom w:val="single" w:sz="8" w:space="0" w:color="auto"/>
              <w:right w:val="single" w:sz="8" w:space="0" w:color="auto"/>
            </w:tcBorders>
            <w:shd w:val="clear" w:color="000000" w:fill="FFFFFF"/>
            <w:vAlign w:val="center"/>
            <w:hideMark/>
          </w:tcPr>
          <w:p w14:paraId="3E4C0C5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78.515.624/0010-20</w:t>
            </w:r>
          </w:p>
        </w:tc>
        <w:tc>
          <w:tcPr>
            <w:tcW w:w="1176" w:type="pct"/>
            <w:tcBorders>
              <w:top w:val="nil"/>
              <w:left w:val="nil"/>
              <w:bottom w:val="single" w:sz="8" w:space="0" w:color="auto"/>
              <w:right w:val="single" w:sz="8" w:space="0" w:color="auto"/>
            </w:tcBorders>
            <w:shd w:val="clear" w:color="auto" w:fill="auto"/>
            <w:vAlign w:val="center"/>
            <w:hideMark/>
          </w:tcPr>
          <w:p w14:paraId="0682D8B7"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MATERIAL PARA TRABALHOS DE PINTURA</w:t>
            </w:r>
          </w:p>
        </w:tc>
      </w:tr>
      <w:tr w:rsidR="004C3514" w:rsidRPr="005D7E34" w14:paraId="584A9FC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A9E0EA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CA5948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73FFA2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C6C6E5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453</w:t>
            </w:r>
          </w:p>
        </w:tc>
        <w:tc>
          <w:tcPr>
            <w:tcW w:w="388" w:type="pct"/>
            <w:tcBorders>
              <w:top w:val="nil"/>
              <w:left w:val="nil"/>
              <w:bottom w:val="single" w:sz="8" w:space="0" w:color="auto"/>
              <w:right w:val="single" w:sz="8" w:space="0" w:color="auto"/>
            </w:tcBorders>
            <w:shd w:val="clear" w:color="auto" w:fill="auto"/>
            <w:noWrap/>
            <w:vAlign w:val="center"/>
            <w:hideMark/>
          </w:tcPr>
          <w:p w14:paraId="06D257C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06/05/2021</w:t>
            </w:r>
          </w:p>
        </w:tc>
        <w:tc>
          <w:tcPr>
            <w:tcW w:w="365" w:type="pct"/>
            <w:tcBorders>
              <w:top w:val="nil"/>
              <w:left w:val="nil"/>
              <w:bottom w:val="single" w:sz="8" w:space="0" w:color="auto"/>
              <w:right w:val="single" w:sz="8" w:space="0" w:color="auto"/>
            </w:tcBorders>
            <w:shd w:val="clear" w:color="auto" w:fill="auto"/>
            <w:noWrap/>
            <w:vAlign w:val="center"/>
            <w:hideMark/>
          </w:tcPr>
          <w:p w14:paraId="4E7E220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18.719,61</w:t>
            </w:r>
          </w:p>
        </w:tc>
        <w:tc>
          <w:tcPr>
            <w:tcW w:w="787" w:type="pct"/>
            <w:tcBorders>
              <w:top w:val="nil"/>
              <w:left w:val="nil"/>
              <w:bottom w:val="single" w:sz="8" w:space="0" w:color="auto"/>
              <w:right w:val="single" w:sz="8" w:space="0" w:color="auto"/>
            </w:tcBorders>
            <w:shd w:val="clear" w:color="auto" w:fill="auto"/>
            <w:vAlign w:val="center"/>
            <w:hideMark/>
          </w:tcPr>
          <w:p w14:paraId="57ECD50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485" w:type="pct"/>
            <w:tcBorders>
              <w:top w:val="nil"/>
              <w:left w:val="nil"/>
              <w:bottom w:val="single" w:sz="8" w:space="0" w:color="auto"/>
              <w:right w:val="single" w:sz="8" w:space="0" w:color="auto"/>
            </w:tcBorders>
            <w:shd w:val="clear" w:color="auto" w:fill="auto"/>
            <w:noWrap/>
            <w:vAlign w:val="center"/>
            <w:hideMark/>
          </w:tcPr>
          <w:p w14:paraId="33B5C0B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22.539.584/0001-00</w:t>
            </w:r>
          </w:p>
        </w:tc>
        <w:tc>
          <w:tcPr>
            <w:tcW w:w="1176" w:type="pct"/>
            <w:tcBorders>
              <w:top w:val="nil"/>
              <w:left w:val="nil"/>
              <w:bottom w:val="single" w:sz="8" w:space="0" w:color="auto"/>
              <w:right w:val="single" w:sz="8" w:space="0" w:color="auto"/>
            </w:tcBorders>
            <w:shd w:val="clear" w:color="auto" w:fill="auto"/>
            <w:vAlign w:val="center"/>
            <w:hideMark/>
          </w:tcPr>
          <w:p w14:paraId="5EAE1AE5"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MAO DE OBRA RESIDENCIAL MS SPAZIO VITTA</w:t>
            </w:r>
          </w:p>
        </w:tc>
      </w:tr>
      <w:tr w:rsidR="004C3514" w:rsidRPr="005D7E34" w14:paraId="008CE88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1E168C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7F7E0E1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1F0244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4ABDAF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454</w:t>
            </w:r>
          </w:p>
        </w:tc>
        <w:tc>
          <w:tcPr>
            <w:tcW w:w="388" w:type="pct"/>
            <w:tcBorders>
              <w:top w:val="nil"/>
              <w:left w:val="nil"/>
              <w:bottom w:val="single" w:sz="8" w:space="0" w:color="auto"/>
              <w:right w:val="single" w:sz="8" w:space="0" w:color="auto"/>
            </w:tcBorders>
            <w:shd w:val="clear" w:color="auto" w:fill="auto"/>
            <w:noWrap/>
            <w:vAlign w:val="center"/>
            <w:hideMark/>
          </w:tcPr>
          <w:p w14:paraId="1FFBC0D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06/05/2021</w:t>
            </w:r>
          </w:p>
        </w:tc>
        <w:tc>
          <w:tcPr>
            <w:tcW w:w="365" w:type="pct"/>
            <w:tcBorders>
              <w:top w:val="nil"/>
              <w:left w:val="nil"/>
              <w:bottom w:val="single" w:sz="8" w:space="0" w:color="auto"/>
              <w:right w:val="single" w:sz="8" w:space="0" w:color="auto"/>
            </w:tcBorders>
            <w:shd w:val="clear" w:color="auto" w:fill="auto"/>
            <w:noWrap/>
            <w:vAlign w:val="center"/>
            <w:hideMark/>
          </w:tcPr>
          <w:p w14:paraId="18210DA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4.375,00</w:t>
            </w:r>
          </w:p>
        </w:tc>
        <w:tc>
          <w:tcPr>
            <w:tcW w:w="787" w:type="pct"/>
            <w:tcBorders>
              <w:top w:val="nil"/>
              <w:left w:val="nil"/>
              <w:bottom w:val="single" w:sz="8" w:space="0" w:color="auto"/>
              <w:right w:val="single" w:sz="8" w:space="0" w:color="auto"/>
            </w:tcBorders>
            <w:shd w:val="clear" w:color="auto" w:fill="auto"/>
            <w:vAlign w:val="center"/>
            <w:hideMark/>
          </w:tcPr>
          <w:p w14:paraId="4714D56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485" w:type="pct"/>
            <w:tcBorders>
              <w:top w:val="nil"/>
              <w:left w:val="nil"/>
              <w:bottom w:val="single" w:sz="8" w:space="0" w:color="auto"/>
              <w:right w:val="single" w:sz="8" w:space="0" w:color="auto"/>
            </w:tcBorders>
            <w:shd w:val="clear" w:color="auto" w:fill="auto"/>
            <w:noWrap/>
            <w:vAlign w:val="center"/>
            <w:hideMark/>
          </w:tcPr>
          <w:p w14:paraId="054C545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22.539.584/0001-00</w:t>
            </w:r>
          </w:p>
        </w:tc>
        <w:tc>
          <w:tcPr>
            <w:tcW w:w="1176" w:type="pct"/>
            <w:tcBorders>
              <w:top w:val="nil"/>
              <w:left w:val="nil"/>
              <w:bottom w:val="single" w:sz="8" w:space="0" w:color="auto"/>
              <w:right w:val="single" w:sz="8" w:space="0" w:color="auto"/>
            </w:tcBorders>
            <w:shd w:val="clear" w:color="auto" w:fill="auto"/>
            <w:vAlign w:val="center"/>
            <w:hideMark/>
          </w:tcPr>
          <w:p w14:paraId="5C4C9214"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MAO DE OBRA RESIDENCIAL MS SPAZIO VITTA</w:t>
            </w:r>
          </w:p>
        </w:tc>
      </w:tr>
      <w:tr w:rsidR="004C3514" w:rsidRPr="005D7E34" w14:paraId="59D673A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8C04B2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410943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B125D3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A8DF38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163698</w:t>
            </w:r>
          </w:p>
        </w:tc>
        <w:tc>
          <w:tcPr>
            <w:tcW w:w="388" w:type="pct"/>
            <w:tcBorders>
              <w:top w:val="nil"/>
              <w:left w:val="nil"/>
              <w:bottom w:val="single" w:sz="8" w:space="0" w:color="auto"/>
              <w:right w:val="single" w:sz="8" w:space="0" w:color="auto"/>
            </w:tcBorders>
            <w:shd w:val="clear" w:color="auto" w:fill="auto"/>
            <w:noWrap/>
            <w:vAlign w:val="center"/>
            <w:hideMark/>
          </w:tcPr>
          <w:p w14:paraId="52C4238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12/05/2021</w:t>
            </w:r>
          </w:p>
        </w:tc>
        <w:tc>
          <w:tcPr>
            <w:tcW w:w="365" w:type="pct"/>
            <w:tcBorders>
              <w:top w:val="nil"/>
              <w:left w:val="nil"/>
              <w:bottom w:val="single" w:sz="8" w:space="0" w:color="auto"/>
              <w:right w:val="single" w:sz="8" w:space="0" w:color="auto"/>
            </w:tcBorders>
            <w:shd w:val="clear" w:color="auto" w:fill="auto"/>
            <w:noWrap/>
            <w:vAlign w:val="center"/>
            <w:hideMark/>
          </w:tcPr>
          <w:p w14:paraId="4994200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606</w:t>
            </w:r>
          </w:p>
        </w:tc>
        <w:tc>
          <w:tcPr>
            <w:tcW w:w="787" w:type="pct"/>
            <w:tcBorders>
              <w:top w:val="nil"/>
              <w:left w:val="nil"/>
              <w:bottom w:val="single" w:sz="8" w:space="0" w:color="auto"/>
              <w:right w:val="single" w:sz="8" w:space="0" w:color="auto"/>
            </w:tcBorders>
            <w:shd w:val="clear" w:color="auto" w:fill="auto"/>
            <w:vAlign w:val="center"/>
            <w:hideMark/>
          </w:tcPr>
          <w:p w14:paraId="529D7D8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COREBRAL COM. DE MAQUINAS, FERRAMENTAS</w:t>
            </w:r>
          </w:p>
        </w:tc>
        <w:tc>
          <w:tcPr>
            <w:tcW w:w="485" w:type="pct"/>
            <w:tcBorders>
              <w:top w:val="nil"/>
              <w:left w:val="nil"/>
              <w:bottom w:val="single" w:sz="8" w:space="0" w:color="auto"/>
              <w:right w:val="single" w:sz="8" w:space="0" w:color="auto"/>
            </w:tcBorders>
            <w:shd w:val="clear" w:color="auto" w:fill="auto"/>
            <w:noWrap/>
            <w:vAlign w:val="center"/>
            <w:hideMark/>
          </w:tcPr>
          <w:p w14:paraId="7EE5FE8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83.542.381/0001-68</w:t>
            </w:r>
          </w:p>
        </w:tc>
        <w:tc>
          <w:tcPr>
            <w:tcW w:w="1176" w:type="pct"/>
            <w:tcBorders>
              <w:top w:val="nil"/>
              <w:left w:val="nil"/>
              <w:bottom w:val="single" w:sz="8" w:space="0" w:color="auto"/>
              <w:right w:val="single" w:sz="8" w:space="0" w:color="auto"/>
            </w:tcBorders>
            <w:shd w:val="clear" w:color="auto" w:fill="auto"/>
            <w:vAlign w:val="center"/>
            <w:hideMark/>
          </w:tcPr>
          <w:p w14:paraId="58629AB8" w14:textId="77777777" w:rsidR="004C3514" w:rsidRPr="005D7E34" w:rsidRDefault="004C3514" w:rsidP="00A32C10">
            <w:pPr>
              <w:rPr>
                <w:rFonts w:ascii="Ebrima" w:hAnsi="Ebrima" w:cs="Calibri"/>
                <w:sz w:val="18"/>
                <w:szCs w:val="18"/>
              </w:rPr>
            </w:pPr>
            <w:r w:rsidRPr="005D7E34">
              <w:rPr>
                <w:rFonts w:ascii="Ebrima" w:hAnsi="Ebrima" w:cs="Calibri"/>
                <w:sz w:val="18"/>
                <w:szCs w:val="18"/>
              </w:rPr>
              <w:t>SERRA E DISCO DE CORTE</w:t>
            </w:r>
          </w:p>
        </w:tc>
      </w:tr>
      <w:tr w:rsidR="004C3514" w:rsidRPr="005D7E34" w14:paraId="31807AA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3200D0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FA0E8A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B0A85C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DBB93E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700</w:t>
            </w:r>
          </w:p>
        </w:tc>
        <w:tc>
          <w:tcPr>
            <w:tcW w:w="388" w:type="pct"/>
            <w:tcBorders>
              <w:top w:val="nil"/>
              <w:left w:val="nil"/>
              <w:bottom w:val="single" w:sz="8" w:space="0" w:color="auto"/>
              <w:right w:val="single" w:sz="8" w:space="0" w:color="auto"/>
            </w:tcBorders>
            <w:shd w:val="clear" w:color="auto" w:fill="auto"/>
            <w:noWrap/>
            <w:vAlign w:val="center"/>
            <w:hideMark/>
          </w:tcPr>
          <w:p w14:paraId="70254EE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6250827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600</w:t>
            </w:r>
          </w:p>
        </w:tc>
        <w:tc>
          <w:tcPr>
            <w:tcW w:w="787" w:type="pct"/>
            <w:tcBorders>
              <w:top w:val="nil"/>
              <w:left w:val="nil"/>
              <w:bottom w:val="single" w:sz="8" w:space="0" w:color="auto"/>
              <w:right w:val="single" w:sz="8" w:space="0" w:color="auto"/>
            </w:tcBorders>
            <w:shd w:val="clear" w:color="auto" w:fill="auto"/>
            <w:vAlign w:val="center"/>
            <w:hideMark/>
          </w:tcPr>
          <w:p w14:paraId="45A97F45" w14:textId="77777777" w:rsidR="004C3514" w:rsidRPr="005D7E34" w:rsidRDefault="004C3514" w:rsidP="00A32C10">
            <w:pPr>
              <w:rPr>
                <w:rFonts w:ascii="Ebrima" w:hAnsi="Ebrima" w:cs="Calibri"/>
                <w:sz w:val="18"/>
                <w:szCs w:val="18"/>
              </w:rPr>
            </w:pPr>
            <w:r w:rsidRPr="005D7E34">
              <w:rPr>
                <w:rFonts w:ascii="Ebrima" w:hAnsi="Ebrima" w:cs="Calibri"/>
                <w:sz w:val="18"/>
                <w:szCs w:val="18"/>
              </w:rPr>
              <w:t>F2 IND COM TRANSP EMP LTDA</w:t>
            </w:r>
          </w:p>
        </w:tc>
        <w:tc>
          <w:tcPr>
            <w:tcW w:w="485" w:type="pct"/>
            <w:tcBorders>
              <w:top w:val="nil"/>
              <w:left w:val="nil"/>
              <w:bottom w:val="single" w:sz="8" w:space="0" w:color="auto"/>
              <w:right w:val="single" w:sz="8" w:space="0" w:color="auto"/>
            </w:tcBorders>
            <w:shd w:val="clear" w:color="000000" w:fill="FFFFFF"/>
            <w:vAlign w:val="center"/>
            <w:hideMark/>
          </w:tcPr>
          <w:p w14:paraId="12845FD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7B5CC863" w14:textId="77777777" w:rsidR="004C3514" w:rsidRPr="005D7E34" w:rsidRDefault="004C3514" w:rsidP="00A32C10">
            <w:pPr>
              <w:rPr>
                <w:rFonts w:ascii="Ebrima" w:hAnsi="Ebrima" w:cs="Calibri"/>
                <w:sz w:val="18"/>
                <w:szCs w:val="18"/>
              </w:rPr>
            </w:pPr>
            <w:r w:rsidRPr="005D7E34">
              <w:rPr>
                <w:rFonts w:ascii="Ebrima" w:hAnsi="Ebrima" w:cs="Calibri"/>
                <w:sz w:val="18"/>
                <w:szCs w:val="18"/>
              </w:rPr>
              <w:t>VERGA DE CONCRETO</w:t>
            </w:r>
          </w:p>
        </w:tc>
      </w:tr>
      <w:tr w:rsidR="004C3514" w:rsidRPr="005D7E34" w14:paraId="1CCD249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8EDEF5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B04EAC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6AF90E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857127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716</w:t>
            </w:r>
          </w:p>
        </w:tc>
        <w:tc>
          <w:tcPr>
            <w:tcW w:w="388" w:type="pct"/>
            <w:tcBorders>
              <w:top w:val="nil"/>
              <w:left w:val="nil"/>
              <w:bottom w:val="single" w:sz="8" w:space="0" w:color="auto"/>
              <w:right w:val="single" w:sz="8" w:space="0" w:color="auto"/>
            </w:tcBorders>
            <w:shd w:val="clear" w:color="auto" w:fill="auto"/>
            <w:noWrap/>
            <w:vAlign w:val="center"/>
            <w:hideMark/>
          </w:tcPr>
          <w:p w14:paraId="6F6C0E3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1F6A033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13.949,60</w:t>
            </w:r>
          </w:p>
        </w:tc>
        <w:tc>
          <w:tcPr>
            <w:tcW w:w="787" w:type="pct"/>
            <w:tcBorders>
              <w:top w:val="nil"/>
              <w:left w:val="nil"/>
              <w:bottom w:val="single" w:sz="8" w:space="0" w:color="auto"/>
              <w:right w:val="single" w:sz="8" w:space="0" w:color="auto"/>
            </w:tcBorders>
            <w:shd w:val="clear" w:color="auto" w:fill="auto"/>
            <w:vAlign w:val="center"/>
            <w:hideMark/>
          </w:tcPr>
          <w:p w14:paraId="41090CB3" w14:textId="77777777" w:rsidR="004C3514" w:rsidRPr="005D7E34" w:rsidRDefault="004C3514" w:rsidP="00A32C10">
            <w:pPr>
              <w:rPr>
                <w:rFonts w:ascii="Ebrima" w:hAnsi="Ebrima" w:cs="Calibri"/>
                <w:sz w:val="18"/>
                <w:szCs w:val="18"/>
              </w:rPr>
            </w:pPr>
            <w:r w:rsidRPr="005D7E34">
              <w:rPr>
                <w:rFonts w:ascii="Ebrima" w:hAnsi="Ebrima" w:cs="Calibri"/>
                <w:sz w:val="18"/>
                <w:szCs w:val="18"/>
              </w:rPr>
              <w:t>F2 IND COM TRANSP EMP LTDA</w:t>
            </w:r>
          </w:p>
        </w:tc>
        <w:tc>
          <w:tcPr>
            <w:tcW w:w="485" w:type="pct"/>
            <w:tcBorders>
              <w:top w:val="nil"/>
              <w:left w:val="nil"/>
              <w:bottom w:val="single" w:sz="8" w:space="0" w:color="auto"/>
              <w:right w:val="single" w:sz="8" w:space="0" w:color="auto"/>
            </w:tcBorders>
            <w:shd w:val="clear" w:color="000000" w:fill="FFFFFF"/>
            <w:vAlign w:val="center"/>
            <w:hideMark/>
          </w:tcPr>
          <w:p w14:paraId="1338F4B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0B10C11D" w14:textId="77777777" w:rsidR="004C3514" w:rsidRPr="005D7E34" w:rsidRDefault="004C3514" w:rsidP="00A32C10">
            <w:pPr>
              <w:rPr>
                <w:rFonts w:ascii="Ebrima" w:hAnsi="Ebrima" w:cs="Calibri"/>
                <w:sz w:val="18"/>
                <w:szCs w:val="18"/>
              </w:rPr>
            </w:pPr>
            <w:r w:rsidRPr="005D7E34">
              <w:rPr>
                <w:rFonts w:ascii="Ebrima" w:hAnsi="Ebrima" w:cs="Calibri"/>
                <w:sz w:val="18"/>
                <w:szCs w:val="18"/>
              </w:rPr>
              <w:t>VIGOTE E LAJE MINI PAINEL</w:t>
            </w:r>
          </w:p>
        </w:tc>
      </w:tr>
      <w:tr w:rsidR="004C3514" w:rsidRPr="005D7E34" w14:paraId="641BEB0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501916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8338FA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D1BE4B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2215C6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11462</w:t>
            </w:r>
          </w:p>
        </w:tc>
        <w:tc>
          <w:tcPr>
            <w:tcW w:w="388" w:type="pct"/>
            <w:tcBorders>
              <w:top w:val="nil"/>
              <w:left w:val="nil"/>
              <w:bottom w:val="single" w:sz="8" w:space="0" w:color="auto"/>
              <w:right w:val="single" w:sz="8" w:space="0" w:color="auto"/>
            </w:tcBorders>
            <w:shd w:val="clear" w:color="auto" w:fill="auto"/>
            <w:noWrap/>
            <w:vAlign w:val="center"/>
            <w:hideMark/>
          </w:tcPr>
          <w:p w14:paraId="24E1B54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23/04/2021</w:t>
            </w:r>
          </w:p>
        </w:tc>
        <w:tc>
          <w:tcPr>
            <w:tcW w:w="365" w:type="pct"/>
            <w:tcBorders>
              <w:top w:val="nil"/>
              <w:left w:val="nil"/>
              <w:bottom w:val="single" w:sz="8" w:space="0" w:color="auto"/>
              <w:right w:val="single" w:sz="8" w:space="0" w:color="auto"/>
            </w:tcBorders>
            <w:shd w:val="clear" w:color="auto" w:fill="auto"/>
            <w:noWrap/>
            <w:vAlign w:val="center"/>
            <w:hideMark/>
          </w:tcPr>
          <w:p w14:paraId="01F5306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2.314,20</w:t>
            </w:r>
          </w:p>
        </w:tc>
        <w:tc>
          <w:tcPr>
            <w:tcW w:w="787" w:type="pct"/>
            <w:tcBorders>
              <w:top w:val="nil"/>
              <w:left w:val="nil"/>
              <w:bottom w:val="single" w:sz="8" w:space="0" w:color="auto"/>
              <w:right w:val="single" w:sz="8" w:space="0" w:color="auto"/>
            </w:tcBorders>
            <w:shd w:val="clear" w:color="auto" w:fill="auto"/>
            <w:vAlign w:val="center"/>
            <w:hideMark/>
          </w:tcPr>
          <w:p w14:paraId="364F9D31"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274E213E"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7B5E1A17"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1151E36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E13489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64D4069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50EC5B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2C41A6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11469</w:t>
            </w:r>
          </w:p>
        </w:tc>
        <w:tc>
          <w:tcPr>
            <w:tcW w:w="388" w:type="pct"/>
            <w:tcBorders>
              <w:top w:val="nil"/>
              <w:left w:val="nil"/>
              <w:bottom w:val="single" w:sz="8" w:space="0" w:color="auto"/>
              <w:right w:val="single" w:sz="8" w:space="0" w:color="auto"/>
            </w:tcBorders>
            <w:shd w:val="clear" w:color="auto" w:fill="auto"/>
            <w:noWrap/>
            <w:vAlign w:val="center"/>
            <w:hideMark/>
          </w:tcPr>
          <w:p w14:paraId="0834E2B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6FEA5A6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10.003,50</w:t>
            </w:r>
          </w:p>
        </w:tc>
        <w:tc>
          <w:tcPr>
            <w:tcW w:w="787" w:type="pct"/>
            <w:tcBorders>
              <w:top w:val="nil"/>
              <w:left w:val="nil"/>
              <w:bottom w:val="single" w:sz="8" w:space="0" w:color="auto"/>
              <w:right w:val="single" w:sz="8" w:space="0" w:color="auto"/>
            </w:tcBorders>
            <w:shd w:val="clear" w:color="auto" w:fill="auto"/>
            <w:vAlign w:val="center"/>
            <w:hideMark/>
          </w:tcPr>
          <w:p w14:paraId="0C9AE5AE"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2D6A09F8"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580D4D0D"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4874926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D8D038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75CC9B6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573481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2A25E4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11470</w:t>
            </w:r>
          </w:p>
        </w:tc>
        <w:tc>
          <w:tcPr>
            <w:tcW w:w="388" w:type="pct"/>
            <w:tcBorders>
              <w:top w:val="nil"/>
              <w:left w:val="nil"/>
              <w:bottom w:val="single" w:sz="8" w:space="0" w:color="auto"/>
              <w:right w:val="single" w:sz="8" w:space="0" w:color="auto"/>
            </w:tcBorders>
            <w:shd w:val="clear" w:color="auto" w:fill="auto"/>
            <w:noWrap/>
            <w:vAlign w:val="center"/>
            <w:hideMark/>
          </w:tcPr>
          <w:p w14:paraId="5A075FD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67F3E4B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3.471,30</w:t>
            </w:r>
          </w:p>
        </w:tc>
        <w:tc>
          <w:tcPr>
            <w:tcW w:w="787" w:type="pct"/>
            <w:tcBorders>
              <w:top w:val="nil"/>
              <w:left w:val="nil"/>
              <w:bottom w:val="single" w:sz="8" w:space="0" w:color="auto"/>
              <w:right w:val="single" w:sz="8" w:space="0" w:color="auto"/>
            </w:tcBorders>
            <w:shd w:val="clear" w:color="auto" w:fill="auto"/>
            <w:vAlign w:val="center"/>
            <w:hideMark/>
          </w:tcPr>
          <w:p w14:paraId="129A09C3"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3A754A0B"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40A6576C"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54BE803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20DD1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76CEC89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5F2581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D2B5C2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11472</w:t>
            </w:r>
          </w:p>
        </w:tc>
        <w:tc>
          <w:tcPr>
            <w:tcW w:w="388" w:type="pct"/>
            <w:tcBorders>
              <w:top w:val="nil"/>
              <w:left w:val="nil"/>
              <w:bottom w:val="single" w:sz="8" w:space="0" w:color="auto"/>
              <w:right w:val="single" w:sz="8" w:space="0" w:color="auto"/>
            </w:tcBorders>
            <w:shd w:val="clear" w:color="auto" w:fill="auto"/>
            <w:noWrap/>
            <w:vAlign w:val="center"/>
            <w:hideMark/>
          </w:tcPr>
          <w:p w14:paraId="337A20C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29/04/2021</w:t>
            </w:r>
          </w:p>
        </w:tc>
        <w:tc>
          <w:tcPr>
            <w:tcW w:w="365" w:type="pct"/>
            <w:tcBorders>
              <w:top w:val="nil"/>
              <w:left w:val="nil"/>
              <w:bottom w:val="single" w:sz="8" w:space="0" w:color="auto"/>
              <w:right w:val="single" w:sz="8" w:space="0" w:color="auto"/>
            </w:tcBorders>
            <w:shd w:val="clear" w:color="auto" w:fill="auto"/>
            <w:noWrap/>
            <w:vAlign w:val="center"/>
            <w:hideMark/>
          </w:tcPr>
          <w:p w14:paraId="6F47399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2.023,20</w:t>
            </w:r>
          </w:p>
        </w:tc>
        <w:tc>
          <w:tcPr>
            <w:tcW w:w="787" w:type="pct"/>
            <w:tcBorders>
              <w:top w:val="nil"/>
              <w:left w:val="nil"/>
              <w:bottom w:val="single" w:sz="8" w:space="0" w:color="auto"/>
              <w:right w:val="single" w:sz="8" w:space="0" w:color="auto"/>
            </w:tcBorders>
            <w:shd w:val="clear" w:color="auto" w:fill="auto"/>
            <w:vAlign w:val="center"/>
            <w:hideMark/>
          </w:tcPr>
          <w:p w14:paraId="1A795FE0"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3D5FDE54"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21E12112"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35504BE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4A6FB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61AB905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DCE79C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521DAD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11489</w:t>
            </w:r>
          </w:p>
        </w:tc>
        <w:tc>
          <w:tcPr>
            <w:tcW w:w="388" w:type="pct"/>
            <w:tcBorders>
              <w:top w:val="nil"/>
              <w:left w:val="nil"/>
              <w:bottom w:val="single" w:sz="8" w:space="0" w:color="auto"/>
              <w:right w:val="single" w:sz="8" w:space="0" w:color="auto"/>
            </w:tcBorders>
            <w:shd w:val="clear" w:color="auto" w:fill="auto"/>
            <w:noWrap/>
            <w:vAlign w:val="center"/>
            <w:hideMark/>
          </w:tcPr>
          <w:p w14:paraId="3ED67D3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05/05/2021</w:t>
            </w:r>
          </w:p>
        </w:tc>
        <w:tc>
          <w:tcPr>
            <w:tcW w:w="365" w:type="pct"/>
            <w:tcBorders>
              <w:top w:val="nil"/>
              <w:left w:val="nil"/>
              <w:bottom w:val="single" w:sz="8" w:space="0" w:color="auto"/>
              <w:right w:val="single" w:sz="8" w:space="0" w:color="auto"/>
            </w:tcBorders>
            <w:shd w:val="clear" w:color="auto" w:fill="auto"/>
            <w:noWrap/>
            <w:vAlign w:val="center"/>
            <w:hideMark/>
          </w:tcPr>
          <w:p w14:paraId="458EAFE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3.085,60</w:t>
            </w:r>
          </w:p>
        </w:tc>
        <w:tc>
          <w:tcPr>
            <w:tcW w:w="787" w:type="pct"/>
            <w:tcBorders>
              <w:top w:val="nil"/>
              <w:left w:val="nil"/>
              <w:bottom w:val="single" w:sz="8" w:space="0" w:color="auto"/>
              <w:right w:val="single" w:sz="8" w:space="0" w:color="auto"/>
            </w:tcBorders>
            <w:shd w:val="clear" w:color="auto" w:fill="auto"/>
            <w:vAlign w:val="center"/>
            <w:hideMark/>
          </w:tcPr>
          <w:p w14:paraId="0DFDF8BF"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633C7F17"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22E48F0B"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2066BB6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47B90A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73699DC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5D5C05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440B18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11490</w:t>
            </w:r>
          </w:p>
        </w:tc>
        <w:tc>
          <w:tcPr>
            <w:tcW w:w="388" w:type="pct"/>
            <w:tcBorders>
              <w:top w:val="nil"/>
              <w:left w:val="nil"/>
              <w:bottom w:val="single" w:sz="8" w:space="0" w:color="auto"/>
              <w:right w:val="single" w:sz="8" w:space="0" w:color="auto"/>
            </w:tcBorders>
            <w:shd w:val="clear" w:color="auto" w:fill="auto"/>
            <w:noWrap/>
            <w:vAlign w:val="center"/>
            <w:hideMark/>
          </w:tcPr>
          <w:p w14:paraId="20E785C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05/05/2021</w:t>
            </w:r>
          </w:p>
        </w:tc>
        <w:tc>
          <w:tcPr>
            <w:tcW w:w="365" w:type="pct"/>
            <w:tcBorders>
              <w:top w:val="nil"/>
              <w:left w:val="nil"/>
              <w:bottom w:val="single" w:sz="8" w:space="0" w:color="auto"/>
              <w:right w:val="single" w:sz="8" w:space="0" w:color="auto"/>
            </w:tcBorders>
            <w:shd w:val="clear" w:color="auto" w:fill="auto"/>
            <w:noWrap/>
            <w:vAlign w:val="center"/>
            <w:hideMark/>
          </w:tcPr>
          <w:p w14:paraId="6D03CED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3.449,60</w:t>
            </w:r>
          </w:p>
        </w:tc>
        <w:tc>
          <w:tcPr>
            <w:tcW w:w="787" w:type="pct"/>
            <w:tcBorders>
              <w:top w:val="nil"/>
              <w:left w:val="nil"/>
              <w:bottom w:val="single" w:sz="8" w:space="0" w:color="auto"/>
              <w:right w:val="single" w:sz="8" w:space="0" w:color="auto"/>
            </w:tcBorders>
            <w:shd w:val="clear" w:color="auto" w:fill="auto"/>
            <w:vAlign w:val="center"/>
            <w:hideMark/>
          </w:tcPr>
          <w:p w14:paraId="462262F2"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303AC624"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59D01FF4"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4533DAD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030C1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974811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589FCB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9B0E7C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11491</w:t>
            </w:r>
          </w:p>
        </w:tc>
        <w:tc>
          <w:tcPr>
            <w:tcW w:w="388" w:type="pct"/>
            <w:tcBorders>
              <w:top w:val="nil"/>
              <w:left w:val="nil"/>
              <w:bottom w:val="single" w:sz="8" w:space="0" w:color="auto"/>
              <w:right w:val="single" w:sz="8" w:space="0" w:color="auto"/>
            </w:tcBorders>
            <w:shd w:val="clear" w:color="auto" w:fill="auto"/>
            <w:noWrap/>
            <w:vAlign w:val="center"/>
            <w:hideMark/>
          </w:tcPr>
          <w:p w14:paraId="02B7807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05/05/2021</w:t>
            </w:r>
          </w:p>
        </w:tc>
        <w:tc>
          <w:tcPr>
            <w:tcW w:w="365" w:type="pct"/>
            <w:tcBorders>
              <w:top w:val="nil"/>
              <w:left w:val="nil"/>
              <w:bottom w:val="single" w:sz="8" w:space="0" w:color="auto"/>
              <w:right w:val="single" w:sz="8" w:space="0" w:color="auto"/>
            </w:tcBorders>
            <w:shd w:val="clear" w:color="auto" w:fill="auto"/>
            <w:noWrap/>
            <w:vAlign w:val="center"/>
            <w:hideMark/>
          </w:tcPr>
          <w:p w14:paraId="54C885FC"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3.176,60</w:t>
            </w:r>
          </w:p>
        </w:tc>
        <w:tc>
          <w:tcPr>
            <w:tcW w:w="787" w:type="pct"/>
            <w:tcBorders>
              <w:top w:val="nil"/>
              <w:left w:val="nil"/>
              <w:bottom w:val="single" w:sz="8" w:space="0" w:color="auto"/>
              <w:right w:val="single" w:sz="8" w:space="0" w:color="auto"/>
            </w:tcBorders>
            <w:shd w:val="clear" w:color="auto" w:fill="auto"/>
            <w:vAlign w:val="center"/>
            <w:hideMark/>
          </w:tcPr>
          <w:p w14:paraId="2BC90132"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593FB42D"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7BF01A74"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1DFF1D4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601A8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EE6FA3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E1936E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85BA3C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11495</w:t>
            </w:r>
          </w:p>
        </w:tc>
        <w:tc>
          <w:tcPr>
            <w:tcW w:w="388" w:type="pct"/>
            <w:tcBorders>
              <w:top w:val="nil"/>
              <w:left w:val="nil"/>
              <w:bottom w:val="single" w:sz="8" w:space="0" w:color="auto"/>
              <w:right w:val="single" w:sz="8" w:space="0" w:color="auto"/>
            </w:tcBorders>
            <w:shd w:val="clear" w:color="auto" w:fill="auto"/>
            <w:noWrap/>
            <w:vAlign w:val="center"/>
            <w:hideMark/>
          </w:tcPr>
          <w:p w14:paraId="2EA769D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6794B87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1.826,40</w:t>
            </w:r>
          </w:p>
        </w:tc>
        <w:tc>
          <w:tcPr>
            <w:tcW w:w="787" w:type="pct"/>
            <w:tcBorders>
              <w:top w:val="nil"/>
              <w:left w:val="nil"/>
              <w:bottom w:val="single" w:sz="8" w:space="0" w:color="auto"/>
              <w:right w:val="single" w:sz="8" w:space="0" w:color="auto"/>
            </w:tcBorders>
            <w:shd w:val="clear" w:color="auto" w:fill="auto"/>
            <w:vAlign w:val="center"/>
            <w:hideMark/>
          </w:tcPr>
          <w:p w14:paraId="4F76B3FB"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17E387D7"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0EDF0CEA"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2E1D5E6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126C4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60D0D0E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5EC45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42B8B1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11505</w:t>
            </w:r>
          </w:p>
        </w:tc>
        <w:tc>
          <w:tcPr>
            <w:tcW w:w="388" w:type="pct"/>
            <w:tcBorders>
              <w:top w:val="nil"/>
              <w:left w:val="nil"/>
              <w:bottom w:val="single" w:sz="8" w:space="0" w:color="auto"/>
              <w:right w:val="single" w:sz="8" w:space="0" w:color="auto"/>
            </w:tcBorders>
            <w:shd w:val="clear" w:color="auto" w:fill="auto"/>
            <w:noWrap/>
            <w:vAlign w:val="center"/>
            <w:hideMark/>
          </w:tcPr>
          <w:p w14:paraId="6582DAD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6811ADB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2.457,00</w:t>
            </w:r>
          </w:p>
        </w:tc>
        <w:tc>
          <w:tcPr>
            <w:tcW w:w="787" w:type="pct"/>
            <w:tcBorders>
              <w:top w:val="nil"/>
              <w:left w:val="nil"/>
              <w:bottom w:val="single" w:sz="8" w:space="0" w:color="auto"/>
              <w:right w:val="single" w:sz="8" w:space="0" w:color="auto"/>
            </w:tcBorders>
            <w:shd w:val="clear" w:color="auto" w:fill="auto"/>
            <w:vAlign w:val="center"/>
            <w:hideMark/>
          </w:tcPr>
          <w:p w14:paraId="09420FE3"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4668391A"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276378C8"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0FE78BF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7BC90A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805553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FA2176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869E6F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11506</w:t>
            </w:r>
          </w:p>
        </w:tc>
        <w:tc>
          <w:tcPr>
            <w:tcW w:w="388" w:type="pct"/>
            <w:tcBorders>
              <w:top w:val="nil"/>
              <w:left w:val="nil"/>
              <w:bottom w:val="single" w:sz="8" w:space="0" w:color="auto"/>
              <w:right w:val="single" w:sz="8" w:space="0" w:color="auto"/>
            </w:tcBorders>
            <w:shd w:val="clear" w:color="auto" w:fill="auto"/>
            <w:noWrap/>
            <w:vAlign w:val="center"/>
            <w:hideMark/>
          </w:tcPr>
          <w:p w14:paraId="41CEBCA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3327C5C8"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771,4</w:t>
            </w:r>
          </w:p>
        </w:tc>
        <w:tc>
          <w:tcPr>
            <w:tcW w:w="787" w:type="pct"/>
            <w:tcBorders>
              <w:top w:val="nil"/>
              <w:left w:val="nil"/>
              <w:bottom w:val="single" w:sz="8" w:space="0" w:color="auto"/>
              <w:right w:val="single" w:sz="8" w:space="0" w:color="auto"/>
            </w:tcBorders>
            <w:shd w:val="clear" w:color="auto" w:fill="auto"/>
            <w:vAlign w:val="center"/>
            <w:hideMark/>
          </w:tcPr>
          <w:p w14:paraId="17DB5A35"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552060D8"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56302425"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3664F3E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0F050A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E51ED2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804DC8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D8BC55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11507</w:t>
            </w:r>
          </w:p>
        </w:tc>
        <w:tc>
          <w:tcPr>
            <w:tcW w:w="388" w:type="pct"/>
            <w:tcBorders>
              <w:top w:val="nil"/>
              <w:left w:val="nil"/>
              <w:bottom w:val="single" w:sz="8" w:space="0" w:color="auto"/>
              <w:right w:val="single" w:sz="8" w:space="0" w:color="auto"/>
            </w:tcBorders>
            <w:shd w:val="clear" w:color="auto" w:fill="auto"/>
            <w:noWrap/>
            <w:vAlign w:val="center"/>
            <w:hideMark/>
          </w:tcPr>
          <w:p w14:paraId="361F305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658F46BC"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3.449,60</w:t>
            </w:r>
          </w:p>
        </w:tc>
        <w:tc>
          <w:tcPr>
            <w:tcW w:w="787" w:type="pct"/>
            <w:tcBorders>
              <w:top w:val="nil"/>
              <w:left w:val="nil"/>
              <w:bottom w:val="single" w:sz="8" w:space="0" w:color="auto"/>
              <w:right w:val="single" w:sz="8" w:space="0" w:color="auto"/>
            </w:tcBorders>
            <w:shd w:val="clear" w:color="auto" w:fill="auto"/>
            <w:vAlign w:val="center"/>
            <w:hideMark/>
          </w:tcPr>
          <w:p w14:paraId="44998A2A"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51564E5D"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77092F35"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366F5A4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9ED8AE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8F6C3A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DBC50D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C76B91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w:t>
            </w:r>
          </w:p>
        </w:tc>
        <w:tc>
          <w:tcPr>
            <w:tcW w:w="388" w:type="pct"/>
            <w:tcBorders>
              <w:top w:val="nil"/>
              <w:left w:val="nil"/>
              <w:bottom w:val="single" w:sz="8" w:space="0" w:color="auto"/>
              <w:right w:val="single" w:sz="8" w:space="0" w:color="auto"/>
            </w:tcBorders>
            <w:shd w:val="clear" w:color="auto" w:fill="auto"/>
            <w:noWrap/>
            <w:vAlign w:val="center"/>
            <w:hideMark/>
          </w:tcPr>
          <w:p w14:paraId="31A6EDB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6BFB2B59"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900</w:t>
            </w:r>
          </w:p>
        </w:tc>
        <w:tc>
          <w:tcPr>
            <w:tcW w:w="787" w:type="pct"/>
            <w:tcBorders>
              <w:top w:val="nil"/>
              <w:left w:val="nil"/>
              <w:bottom w:val="single" w:sz="8" w:space="0" w:color="auto"/>
              <w:right w:val="single" w:sz="8" w:space="0" w:color="auto"/>
            </w:tcBorders>
            <w:shd w:val="clear" w:color="auto" w:fill="auto"/>
            <w:vAlign w:val="center"/>
            <w:hideMark/>
          </w:tcPr>
          <w:p w14:paraId="1DBADE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485" w:type="pct"/>
            <w:tcBorders>
              <w:top w:val="nil"/>
              <w:left w:val="nil"/>
              <w:bottom w:val="single" w:sz="8" w:space="0" w:color="auto"/>
              <w:right w:val="single" w:sz="8" w:space="0" w:color="auto"/>
            </w:tcBorders>
            <w:shd w:val="clear" w:color="auto" w:fill="auto"/>
            <w:noWrap/>
            <w:vAlign w:val="center"/>
            <w:hideMark/>
          </w:tcPr>
          <w:p w14:paraId="24EF429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39.801.291/0001-52</w:t>
            </w:r>
          </w:p>
        </w:tc>
        <w:tc>
          <w:tcPr>
            <w:tcW w:w="1176" w:type="pct"/>
            <w:tcBorders>
              <w:top w:val="nil"/>
              <w:left w:val="nil"/>
              <w:bottom w:val="single" w:sz="8" w:space="0" w:color="auto"/>
              <w:right w:val="single" w:sz="8" w:space="0" w:color="auto"/>
            </w:tcBorders>
            <w:shd w:val="clear" w:color="auto" w:fill="auto"/>
            <w:vAlign w:val="center"/>
            <w:hideMark/>
          </w:tcPr>
          <w:p w14:paraId="09DB203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LOCAÇÃO DE OUTDOOR</w:t>
            </w:r>
          </w:p>
        </w:tc>
      </w:tr>
      <w:tr w:rsidR="004C3514" w:rsidRPr="005D7E34" w14:paraId="2CB6613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8E8665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36ABB33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406E5A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7A4F2A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w:t>
            </w:r>
          </w:p>
        </w:tc>
        <w:tc>
          <w:tcPr>
            <w:tcW w:w="388" w:type="pct"/>
            <w:tcBorders>
              <w:top w:val="nil"/>
              <w:left w:val="nil"/>
              <w:bottom w:val="single" w:sz="8" w:space="0" w:color="auto"/>
              <w:right w:val="single" w:sz="8" w:space="0" w:color="auto"/>
            </w:tcBorders>
            <w:shd w:val="clear" w:color="auto" w:fill="auto"/>
            <w:noWrap/>
            <w:vAlign w:val="center"/>
            <w:hideMark/>
          </w:tcPr>
          <w:p w14:paraId="1DFD2F4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150ABADD"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900</w:t>
            </w:r>
          </w:p>
        </w:tc>
        <w:tc>
          <w:tcPr>
            <w:tcW w:w="787" w:type="pct"/>
            <w:tcBorders>
              <w:top w:val="nil"/>
              <w:left w:val="nil"/>
              <w:bottom w:val="single" w:sz="8" w:space="0" w:color="auto"/>
              <w:right w:val="single" w:sz="8" w:space="0" w:color="auto"/>
            </w:tcBorders>
            <w:shd w:val="clear" w:color="auto" w:fill="auto"/>
            <w:vAlign w:val="center"/>
            <w:hideMark/>
          </w:tcPr>
          <w:p w14:paraId="57AF797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485" w:type="pct"/>
            <w:tcBorders>
              <w:top w:val="nil"/>
              <w:left w:val="nil"/>
              <w:bottom w:val="single" w:sz="8" w:space="0" w:color="auto"/>
              <w:right w:val="single" w:sz="8" w:space="0" w:color="auto"/>
            </w:tcBorders>
            <w:shd w:val="clear" w:color="auto" w:fill="auto"/>
            <w:noWrap/>
            <w:vAlign w:val="center"/>
            <w:hideMark/>
          </w:tcPr>
          <w:p w14:paraId="01D49C0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39.801.291/0001-52</w:t>
            </w:r>
          </w:p>
        </w:tc>
        <w:tc>
          <w:tcPr>
            <w:tcW w:w="1176" w:type="pct"/>
            <w:tcBorders>
              <w:top w:val="nil"/>
              <w:left w:val="nil"/>
              <w:bottom w:val="single" w:sz="8" w:space="0" w:color="auto"/>
              <w:right w:val="single" w:sz="8" w:space="0" w:color="auto"/>
            </w:tcBorders>
            <w:shd w:val="clear" w:color="auto" w:fill="auto"/>
            <w:vAlign w:val="center"/>
            <w:hideMark/>
          </w:tcPr>
          <w:p w14:paraId="5471CC4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LOCAÇÃO DE OUTDOOR</w:t>
            </w:r>
          </w:p>
        </w:tc>
      </w:tr>
      <w:tr w:rsidR="004C3514" w:rsidRPr="005D7E34" w14:paraId="0B2FE94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BC45E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30D2C7B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143DF9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3E57B3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w:t>
            </w:r>
          </w:p>
        </w:tc>
        <w:tc>
          <w:tcPr>
            <w:tcW w:w="388" w:type="pct"/>
            <w:tcBorders>
              <w:top w:val="nil"/>
              <w:left w:val="nil"/>
              <w:bottom w:val="single" w:sz="8" w:space="0" w:color="auto"/>
              <w:right w:val="single" w:sz="8" w:space="0" w:color="auto"/>
            </w:tcBorders>
            <w:shd w:val="clear" w:color="auto" w:fill="auto"/>
            <w:noWrap/>
            <w:vAlign w:val="center"/>
            <w:hideMark/>
          </w:tcPr>
          <w:p w14:paraId="55B50B9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1D8B013E"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350</w:t>
            </w:r>
          </w:p>
        </w:tc>
        <w:tc>
          <w:tcPr>
            <w:tcW w:w="787" w:type="pct"/>
            <w:tcBorders>
              <w:top w:val="nil"/>
              <w:left w:val="nil"/>
              <w:bottom w:val="single" w:sz="8" w:space="0" w:color="auto"/>
              <w:right w:val="single" w:sz="8" w:space="0" w:color="auto"/>
            </w:tcBorders>
            <w:shd w:val="clear" w:color="auto" w:fill="auto"/>
            <w:vAlign w:val="center"/>
            <w:hideMark/>
          </w:tcPr>
          <w:p w14:paraId="78BB696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485" w:type="pct"/>
            <w:tcBorders>
              <w:top w:val="nil"/>
              <w:left w:val="nil"/>
              <w:bottom w:val="single" w:sz="8" w:space="0" w:color="auto"/>
              <w:right w:val="single" w:sz="8" w:space="0" w:color="auto"/>
            </w:tcBorders>
            <w:shd w:val="clear" w:color="auto" w:fill="auto"/>
            <w:noWrap/>
            <w:vAlign w:val="center"/>
            <w:hideMark/>
          </w:tcPr>
          <w:p w14:paraId="48C6C7D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39.801.291/0001-52</w:t>
            </w:r>
          </w:p>
        </w:tc>
        <w:tc>
          <w:tcPr>
            <w:tcW w:w="1176" w:type="pct"/>
            <w:tcBorders>
              <w:top w:val="nil"/>
              <w:left w:val="nil"/>
              <w:bottom w:val="single" w:sz="8" w:space="0" w:color="auto"/>
              <w:right w:val="single" w:sz="8" w:space="0" w:color="auto"/>
            </w:tcBorders>
            <w:shd w:val="clear" w:color="auto" w:fill="auto"/>
            <w:vAlign w:val="center"/>
            <w:hideMark/>
          </w:tcPr>
          <w:p w14:paraId="0CED6B0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IMPRESSÃO E INSTALAÇÃO DE PAPEL EM OUTDOOR</w:t>
            </w:r>
          </w:p>
        </w:tc>
      </w:tr>
      <w:tr w:rsidR="004C3514" w:rsidRPr="005D7E34" w14:paraId="6B7BA75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14F45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66EE027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3E0B7A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EF1DB7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40579</w:t>
            </w:r>
          </w:p>
        </w:tc>
        <w:tc>
          <w:tcPr>
            <w:tcW w:w="388" w:type="pct"/>
            <w:tcBorders>
              <w:top w:val="nil"/>
              <w:left w:val="nil"/>
              <w:bottom w:val="single" w:sz="8" w:space="0" w:color="auto"/>
              <w:right w:val="single" w:sz="8" w:space="0" w:color="auto"/>
            </w:tcBorders>
            <w:shd w:val="clear" w:color="auto" w:fill="auto"/>
            <w:noWrap/>
            <w:vAlign w:val="center"/>
            <w:hideMark/>
          </w:tcPr>
          <w:p w14:paraId="4F7CD8E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039A78E1"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15.200,00</w:t>
            </w:r>
          </w:p>
        </w:tc>
        <w:tc>
          <w:tcPr>
            <w:tcW w:w="787" w:type="pct"/>
            <w:tcBorders>
              <w:top w:val="nil"/>
              <w:left w:val="nil"/>
              <w:bottom w:val="single" w:sz="8" w:space="0" w:color="auto"/>
              <w:right w:val="single" w:sz="8" w:space="0" w:color="auto"/>
            </w:tcBorders>
            <w:shd w:val="clear" w:color="auto" w:fill="auto"/>
            <w:vAlign w:val="center"/>
            <w:hideMark/>
          </w:tcPr>
          <w:p w14:paraId="581C0A7B" w14:textId="77777777" w:rsidR="004C3514" w:rsidRPr="005D7E34" w:rsidRDefault="004C3514" w:rsidP="00A32C10">
            <w:pPr>
              <w:rPr>
                <w:rFonts w:ascii="Ebrima" w:hAnsi="Ebrima" w:cs="Calibri"/>
                <w:sz w:val="18"/>
                <w:szCs w:val="18"/>
              </w:rPr>
            </w:pPr>
            <w:r w:rsidRPr="005D7E34">
              <w:rPr>
                <w:rFonts w:ascii="Ebrima" w:hAnsi="Ebrima" w:cs="Calibri"/>
                <w:sz w:val="18"/>
                <w:szCs w:val="18"/>
              </w:rPr>
              <w:t>JR COMERCIO DE CIMENTO</w:t>
            </w:r>
          </w:p>
        </w:tc>
        <w:tc>
          <w:tcPr>
            <w:tcW w:w="485" w:type="pct"/>
            <w:tcBorders>
              <w:top w:val="nil"/>
              <w:left w:val="nil"/>
              <w:bottom w:val="single" w:sz="8" w:space="0" w:color="auto"/>
              <w:right w:val="single" w:sz="8" w:space="0" w:color="auto"/>
            </w:tcBorders>
            <w:shd w:val="clear" w:color="auto" w:fill="auto"/>
            <w:noWrap/>
            <w:vAlign w:val="center"/>
            <w:hideMark/>
          </w:tcPr>
          <w:p w14:paraId="46CAFA1C"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17.132.171/0001-77</w:t>
            </w:r>
          </w:p>
        </w:tc>
        <w:tc>
          <w:tcPr>
            <w:tcW w:w="1176" w:type="pct"/>
            <w:tcBorders>
              <w:top w:val="nil"/>
              <w:left w:val="nil"/>
              <w:bottom w:val="single" w:sz="8" w:space="0" w:color="auto"/>
              <w:right w:val="single" w:sz="8" w:space="0" w:color="auto"/>
            </w:tcBorders>
            <w:shd w:val="clear" w:color="auto" w:fill="auto"/>
            <w:vAlign w:val="center"/>
            <w:hideMark/>
          </w:tcPr>
          <w:p w14:paraId="73E9CD73" w14:textId="77777777" w:rsidR="004C3514" w:rsidRPr="005D7E34" w:rsidRDefault="004C3514" w:rsidP="00A32C10">
            <w:pPr>
              <w:rPr>
                <w:rFonts w:ascii="Ebrima" w:hAnsi="Ebrima" w:cs="Calibri"/>
                <w:sz w:val="18"/>
                <w:szCs w:val="18"/>
              </w:rPr>
            </w:pPr>
            <w:r w:rsidRPr="005D7E34">
              <w:rPr>
                <w:rFonts w:ascii="Ebrima" w:hAnsi="Ebrima" w:cs="Calibri"/>
                <w:sz w:val="18"/>
                <w:szCs w:val="18"/>
              </w:rPr>
              <w:t>AÇO SERVIÇO DE CORTE E DOBRA</w:t>
            </w:r>
          </w:p>
        </w:tc>
      </w:tr>
      <w:tr w:rsidR="004C3514" w:rsidRPr="005D7E34" w14:paraId="38CCA15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CFAA7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6CB8CC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9E5215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63DC08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451</w:t>
            </w:r>
          </w:p>
        </w:tc>
        <w:tc>
          <w:tcPr>
            <w:tcW w:w="388" w:type="pct"/>
            <w:tcBorders>
              <w:top w:val="nil"/>
              <w:left w:val="nil"/>
              <w:bottom w:val="single" w:sz="8" w:space="0" w:color="auto"/>
              <w:right w:val="single" w:sz="8" w:space="0" w:color="auto"/>
            </w:tcBorders>
            <w:shd w:val="clear" w:color="auto" w:fill="auto"/>
            <w:noWrap/>
            <w:vAlign w:val="center"/>
            <w:hideMark/>
          </w:tcPr>
          <w:p w14:paraId="0A10E44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45121F5B"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1.885,00</w:t>
            </w:r>
          </w:p>
        </w:tc>
        <w:tc>
          <w:tcPr>
            <w:tcW w:w="787" w:type="pct"/>
            <w:tcBorders>
              <w:top w:val="nil"/>
              <w:left w:val="nil"/>
              <w:bottom w:val="single" w:sz="8" w:space="0" w:color="auto"/>
              <w:right w:val="single" w:sz="8" w:space="0" w:color="auto"/>
            </w:tcBorders>
            <w:shd w:val="clear" w:color="auto" w:fill="auto"/>
            <w:vAlign w:val="center"/>
            <w:hideMark/>
          </w:tcPr>
          <w:p w14:paraId="6349BC4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FRANCOTEC INDUSTRIAL</w:t>
            </w:r>
          </w:p>
        </w:tc>
        <w:tc>
          <w:tcPr>
            <w:tcW w:w="485" w:type="pct"/>
            <w:tcBorders>
              <w:top w:val="nil"/>
              <w:left w:val="nil"/>
              <w:bottom w:val="single" w:sz="8" w:space="0" w:color="auto"/>
              <w:right w:val="single" w:sz="8" w:space="0" w:color="auto"/>
            </w:tcBorders>
            <w:shd w:val="clear" w:color="auto" w:fill="auto"/>
            <w:noWrap/>
            <w:vAlign w:val="center"/>
            <w:hideMark/>
          </w:tcPr>
          <w:p w14:paraId="1EC9B27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08.781.514/0001-33</w:t>
            </w:r>
          </w:p>
        </w:tc>
        <w:tc>
          <w:tcPr>
            <w:tcW w:w="1176" w:type="pct"/>
            <w:tcBorders>
              <w:top w:val="nil"/>
              <w:left w:val="nil"/>
              <w:bottom w:val="single" w:sz="8" w:space="0" w:color="auto"/>
              <w:right w:val="single" w:sz="8" w:space="0" w:color="auto"/>
            </w:tcBorders>
            <w:shd w:val="clear" w:color="auto" w:fill="auto"/>
            <w:vAlign w:val="center"/>
            <w:hideMark/>
          </w:tcPr>
          <w:p w14:paraId="3ACF2BB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Mão de obra de construção civil, hidráulica ou elétrica - Residencial MS Spazio Vitta</w:t>
            </w:r>
          </w:p>
        </w:tc>
      </w:tr>
      <w:tr w:rsidR="004C3514" w:rsidRPr="005D7E34" w14:paraId="10BEAE4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5721C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32B6F96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08B9E4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74478F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452</w:t>
            </w:r>
          </w:p>
        </w:tc>
        <w:tc>
          <w:tcPr>
            <w:tcW w:w="388" w:type="pct"/>
            <w:tcBorders>
              <w:top w:val="nil"/>
              <w:left w:val="nil"/>
              <w:bottom w:val="single" w:sz="8" w:space="0" w:color="auto"/>
              <w:right w:val="single" w:sz="8" w:space="0" w:color="auto"/>
            </w:tcBorders>
            <w:shd w:val="clear" w:color="auto" w:fill="auto"/>
            <w:noWrap/>
            <w:vAlign w:val="center"/>
            <w:hideMark/>
          </w:tcPr>
          <w:p w14:paraId="18E16DC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1B3D413D"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6.832,03</w:t>
            </w:r>
          </w:p>
        </w:tc>
        <w:tc>
          <w:tcPr>
            <w:tcW w:w="787" w:type="pct"/>
            <w:tcBorders>
              <w:top w:val="nil"/>
              <w:left w:val="nil"/>
              <w:bottom w:val="single" w:sz="8" w:space="0" w:color="auto"/>
              <w:right w:val="single" w:sz="8" w:space="0" w:color="auto"/>
            </w:tcBorders>
            <w:shd w:val="clear" w:color="auto" w:fill="auto"/>
            <w:vAlign w:val="center"/>
            <w:hideMark/>
          </w:tcPr>
          <w:p w14:paraId="17FC81C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FRANCOTEC INDUSTRIAL</w:t>
            </w:r>
          </w:p>
        </w:tc>
        <w:tc>
          <w:tcPr>
            <w:tcW w:w="485" w:type="pct"/>
            <w:tcBorders>
              <w:top w:val="nil"/>
              <w:left w:val="nil"/>
              <w:bottom w:val="single" w:sz="8" w:space="0" w:color="auto"/>
              <w:right w:val="single" w:sz="8" w:space="0" w:color="auto"/>
            </w:tcBorders>
            <w:shd w:val="clear" w:color="auto" w:fill="auto"/>
            <w:noWrap/>
            <w:vAlign w:val="center"/>
            <w:hideMark/>
          </w:tcPr>
          <w:p w14:paraId="4D0A6C4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08.781.514/0001-33</w:t>
            </w:r>
          </w:p>
        </w:tc>
        <w:tc>
          <w:tcPr>
            <w:tcW w:w="1176" w:type="pct"/>
            <w:tcBorders>
              <w:top w:val="nil"/>
              <w:left w:val="nil"/>
              <w:bottom w:val="single" w:sz="8" w:space="0" w:color="auto"/>
              <w:right w:val="single" w:sz="8" w:space="0" w:color="auto"/>
            </w:tcBorders>
            <w:shd w:val="clear" w:color="auto" w:fill="auto"/>
            <w:vAlign w:val="center"/>
            <w:hideMark/>
          </w:tcPr>
          <w:p w14:paraId="23E7DAB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Mão de obra de construção civil, hidráulica ou elétrica - Residencial MS Spazio Vitta</w:t>
            </w:r>
          </w:p>
        </w:tc>
      </w:tr>
      <w:tr w:rsidR="004C3514" w:rsidRPr="005D7E34" w14:paraId="27C6330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E30565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F6D608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21D374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5DE213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453</w:t>
            </w:r>
          </w:p>
        </w:tc>
        <w:tc>
          <w:tcPr>
            <w:tcW w:w="388" w:type="pct"/>
            <w:tcBorders>
              <w:top w:val="nil"/>
              <w:left w:val="nil"/>
              <w:bottom w:val="single" w:sz="8" w:space="0" w:color="auto"/>
              <w:right w:val="single" w:sz="8" w:space="0" w:color="auto"/>
            </w:tcBorders>
            <w:shd w:val="clear" w:color="auto" w:fill="auto"/>
            <w:noWrap/>
            <w:vAlign w:val="center"/>
            <w:hideMark/>
          </w:tcPr>
          <w:p w14:paraId="65AC277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187227B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280</w:t>
            </w:r>
          </w:p>
        </w:tc>
        <w:tc>
          <w:tcPr>
            <w:tcW w:w="787" w:type="pct"/>
            <w:tcBorders>
              <w:top w:val="nil"/>
              <w:left w:val="nil"/>
              <w:bottom w:val="single" w:sz="8" w:space="0" w:color="auto"/>
              <w:right w:val="single" w:sz="8" w:space="0" w:color="auto"/>
            </w:tcBorders>
            <w:shd w:val="clear" w:color="auto" w:fill="auto"/>
            <w:vAlign w:val="center"/>
            <w:hideMark/>
          </w:tcPr>
          <w:p w14:paraId="6E6B6A0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FRANCOTEC INDUSTRIAL</w:t>
            </w:r>
          </w:p>
        </w:tc>
        <w:tc>
          <w:tcPr>
            <w:tcW w:w="485" w:type="pct"/>
            <w:tcBorders>
              <w:top w:val="nil"/>
              <w:left w:val="nil"/>
              <w:bottom w:val="single" w:sz="8" w:space="0" w:color="auto"/>
              <w:right w:val="single" w:sz="8" w:space="0" w:color="auto"/>
            </w:tcBorders>
            <w:shd w:val="clear" w:color="auto" w:fill="auto"/>
            <w:noWrap/>
            <w:vAlign w:val="center"/>
            <w:hideMark/>
          </w:tcPr>
          <w:p w14:paraId="29CE9B3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08.781.514/0001-33</w:t>
            </w:r>
          </w:p>
        </w:tc>
        <w:tc>
          <w:tcPr>
            <w:tcW w:w="1176" w:type="pct"/>
            <w:tcBorders>
              <w:top w:val="nil"/>
              <w:left w:val="nil"/>
              <w:bottom w:val="single" w:sz="8" w:space="0" w:color="auto"/>
              <w:right w:val="single" w:sz="8" w:space="0" w:color="auto"/>
            </w:tcBorders>
            <w:shd w:val="clear" w:color="auto" w:fill="auto"/>
            <w:vAlign w:val="center"/>
            <w:hideMark/>
          </w:tcPr>
          <w:p w14:paraId="7625EB7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Mão de obra de construção civil, hidráulica ou elétrica - Residencial MS Spazio Vitta</w:t>
            </w:r>
          </w:p>
        </w:tc>
      </w:tr>
      <w:tr w:rsidR="004C3514" w:rsidRPr="005D7E34" w14:paraId="5DCCF25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A1743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1F4D49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88CD16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D4AB58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1043</w:t>
            </w:r>
          </w:p>
        </w:tc>
        <w:tc>
          <w:tcPr>
            <w:tcW w:w="388" w:type="pct"/>
            <w:tcBorders>
              <w:top w:val="nil"/>
              <w:left w:val="nil"/>
              <w:bottom w:val="single" w:sz="8" w:space="0" w:color="auto"/>
              <w:right w:val="single" w:sz="8" w:space="0" w:color="auto"/>
            </w:tcBorders>
            <w:shd w:val="clear" w:color="auto" w:fill="auto"/>
            <w:noWrap/>
            <w:vAlign w:val="center"/>
            <w:hideMark/>
          </w:tcPr>
          <w:p w14:paraId="362417E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08/05/2021</w:t>
            </w:r>
          </w:p>
        </w:tc>
        <w:tc>
          <w:tcPr>
            <w:tcW w:w="365" w:type="pct"/>
            <w:tcBorders>
              <w:top w:val="nil"/>
              <w:left w:val="nil"/>
              <w:bottom w:val="single" w:sz="8" w:space="0" w:color="auto"/>
              <w:right w:val="single" w:sz="8" w:space="0" w:color="auto"/>
            </w:tcBorders>
            <w:shd w:val="clear" w:color="auto" w:fill="auto"/>
            <w:noWrap/>
            <w:vAlign w:val="center"/>
            <w:hideMark/>
          </w:tcPr>
          <w:p w14:paraId="21B6A502"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9.530,00</w:t>
            </w:r>
          </w:p>
        </w:tc>
        <w:tc>
          <w:tcPr>
            <w:tcW w:w="787" w:type="pct"/>
            <w:tcBorders>
              <w:top w:val="nil"/>
              <w:left w:val="nil"/>
              <w:bottom w:val="single" w:sz="8" w:space="0" w:color="auto"/>
              <w:right w:val="single" w:sz="8" w:space="0" w:color="auto"/>
            </w:tcBorders>
            <w:shd w:val="clear" w:color="auto" w:fill="auto"/>
            <w:vAlign w:val="center"/>
            <w:hideMark/>
          </w:tcPr>
          <w:p w14:paraId="76E50342" w14:textId="77777777" w:rsidR="004C3514" w:rsidRPr="005D7E34" w:rsidRDefault="004C3514" w:rsidP="00A32C10">
            <w:pPr>
              <w:rPr>
                <w:rFonts w:ascii="Ebrima" w:hAnsi="Ebrima" w:cs="Calibri"/>
                <w:sz w:val="18"/>
                <w:szCs w:val="18"/>
              </w:rPr>
            </w:pPr>
            <w:r w:rsidRPr="005D7E34">
              <w:rPr>
                <w:rFonts w:ascii="Ebrima" w:hAnsi="Ebrima" w:cs="Calibri"/>
                <w:sz w:val="18"/>
                <w:szCs w:val="18"/>
              </w:rPr>
              <w:t>BERTILO GESSER MULLER EIRELI</w:t>
            </w:r>
          </w:p>
        </w:tc>
        <w:tc>
          <w:tcPr>
            <w:tcW w:w="485" w:type="pct"/>
            <w:tcBorders>
              <w:top w:val="nil"/>
              <w:left w:val="nil"/>
              <w:bottom w:val="single" w:sz="8" w:space="0" w:color="auto"/>
              <w:right w:val="single" w:sz="8" w:space="0" w:color="auto"/>
            </w:tcBorders>
            <w:shd w:val="clear" w:color="auto" w:fill="auto"/>
            <w:noWrap/>
            <w:vAlign w:val="center"/>
            <w:hideMark/>
          </w:tcPr>
          <w:p w14:paraId="4ABAEA65" w14:textId="77777777" w:rsidR="004C3514" w:rsidRPr="005D7E34" w:rsidRDefault="004C3514" w:rsidP="00A32C10">
            <w:pPr>
              <w:rPr>
                <w:rFonts w:ascii="Ebrima" w:hAnsi="Ebrima" w:cs="Calibri"/>
                <w:sz w:val="18"/>
                <w:szCs w:val="18"/>
              </w:rPr>
            </w:pPr>
            <w:r w:rsidRPr="005D7E34">
              <w:rPr>
                <w:rFonts w:ascii="Ebrima" w:hAnsi="Ebrima" w:cs="Calibri"/>
                <w:sz w:val="18"/>
                <w:szCs w:val="18"/>
              </w:rPr>
              <w:t>18.370.921/0001-01</w:t>
            </w:r>
          </w:p>
        </w:tc>
        <w:tc>
          <w:tcPr>
            <w:tcW w:w="1176" w:type="pct"/>
            <w:tcBorders>
              <w:top w:val="nil"/>
              <w:left w:val="nil"/>
              <w:bottom w:val="single" w:sz="8" w:space="0" w:color="auto"/>
              <w:right w:val="single" w:sz="8" w:space="0" w:color="auto"/>
            </w:tcBorders>
            <w:shd w:val="clear" w:color="auto" w:fill="auto"/>
            <w:vAlign w:val="center"/>
            <w:hideMark/>
          </w:tcPr>
          <w:p w14:paraId="7FBF026C" w14:textId="77777777" w:rsidR="004C3514" w:rsidRPr="005D7E34" w:rsidRDefault="004C3514" w:rsidP="00A32C10">
            <w:pPr>
              <w:rPr>
                <w:rFonts w:ascii="Ebrima" w:hAnsi="Ebrima" w:cs="Calibri"/>
                <w:sz w:val="18"/>
                <w:szCs w:val="18"/>
              </w:rPr>
            </w:pPr>
            <w:r w:rsidRPr="005D7E34">
              <w:rPr>
                <w:rFonts w:ascii="Ebrima" w:hAnsi="Ebrima" w:cs="Calibri"/>
                <w:sz w:val="18"/>
                <w:szCs w:val="18"/>
              </w:rPr>
              <w:t>CAIXARIA E MADEIRA PINUS</w:t>
            </w:r>
          </w:p>
        </w:tc>
      </w:tr>
      <w:tr w:rsidR="004C3514" w:rsidRPr="005D7E34" w14:paraId="08F2F2F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7A501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61607E8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DE366B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7E7B07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106645</w:t>
            </w:r>
          </w:p>
        </w:tc>
        <w:tc>
          <w:tcPr>
            <w:tcW w:w="388" w:type="pct"/>
            <w:tcBorders>
              <w:top w:val="nil"/>
              <w:left w:val="nil"/>
              <w:bottom w:val="single" w:sz="8" w:space="0" w:color="auto"/>
              <w:right w:val="single" w:sz="8" w:space="0" w:color="auto"/>
            </w:tcBorders>
            <w:shd w:val="clear" w:color="auto" w:fill="auto"/>
            <w:noWrap/>
            <w:vAlign w:val="center"/>
            <w:hideMark/>
          </w:tcPr>
          <w:p w14:paraId="7E691A4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26/04/2021</w:t>
            </w:r>
          </w:p>
        </w:tc>
        <w:tc>
          <w:tcPr>
            <w:tcW w:w="365" w:type="pct"/>
            <w:tcBorders>
              <w:top w:val="nil"/>
              <w:left w:val="nil"/>
              <w:bottom w:val="single" w:sz="8" w:space="0" w:color="auto"/>
              <w:right w:val="single" w:sz="8" w:space="0" w:color="auto"/>
            </w:tcBorders>
            <w:shd w:val="clear" w:color="auto" w:fill="auto"/>
            <w:noWrap/>
            <w:vAlign w:val="center"/>
            <w:hideMark/>
          </w:tcPr>
          <w:p w14:paraId="2122AC6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3.072,52</w:t>
            </w:r>
          </w:p>
        </w:tc>
        <w:tc>
          <w:tcPr>
            <w:tcW w:w="787" w:type="pct"/>
            <w:tcBorders>
              <w:top w:val="nil"/>
              <w:left w:val="nil"/>
              <w:bottom w:val="single" w:sz="8" w:space="0" w:color="auto"/>
              <w:right w:val="single" w:sz="8" w:space="0" w:color="auto"/>
            </w:tcBorders>
            <w:shd w:val="clear" w:color="auto" w:fill="auto"/>
            <w:vAlign w:val="center"/>
            <w:hideMark/>
          </w:tcPr>
          <w:p w14:paraId="4A3BC5E7" w14:textId="77777777" w:rsidR="004C3514" w:rsidRPr="005D7E34" w:rsidRDefault="004C3514" w:rsidP="00A32C10">
            <w:pPr>
              <w:rPr>
                <w:rFonts w:ascii="Ebrima" w:hAnsi="Ebrima" w:cs="Calibri"/>
                <w:sz w:val="18"/>
                <w:szCs w:val="18"/>
              </w:rPr>
            </w:pPr>
            <w:r w:rsidRPr="005D7E34">
              <w:rPr>
                <w:rFonts w:ascii="Ebrima" w:hAnsi="Ebrima" w:cs="Calibri"/>
                <w:sz w:val="18"/>
                <w:szCs w:val="18"/>
              </w:rPr>
              <w:t>MULTISEG COM EQPTO SEGURANÇA EIRELI</w:t>
            </w:r>
          </w:p>
        </w:tc>
        <w:tc>
          <w:tcPr>
            <w:tcW w:w="485" w:type="pct"/>
            <w:tcBorders>
              <w:top w:val="nil"/>
              <w:left w:val="nil"/>
              <w:bottom w:val="single" w:sz="8" w:space="0" w:color="auto"/>
              <w:right w:val="single" w:sz="8" w:space="0" w:color="auto"/>
            </w:tcBorders>
            <w:shd w:val="clear" w:color="000000" w:fill="FFFFFF"/>
            <w:vAlign w:val="center"/>
            <w:hideMark/>
          </w:tcPr>
          <w:p w14:paraId="7223FF6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10.498.304/0001-84</w:t>
            </w:r>
          </w:p>
        </w:tc>
        <w:tc>
          <w:tcPr>
            <w:tcW w:w="1176" w:type="pct"/>
            <w:tcBorders>
              <w:top w:val="nil"/>
              <w:left w:val="nil"/>
              <w:bottom w:val="single" w:sz="8" w:space="0" w:color="auto"/>
              <w:right w:val="single" w:sz="8" w:space="0" w:color="auto"/>
            </w:tcBorders>
            <w:shd w:val="clear" w:color="auto" w:fill="auto"/>
            <w:vAlign w:val="center"/>
            <w:hideMark/>
          </w:tcPr>
          <w:p w14:paraId="6A097C50"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DE OBRA</w:t>
            </w:r>
          </w:p>
        </w:tc>
      </w:tr>
      <w:tr w:rsidR="004C3514" w:rsidRPr="005D7E34" w14:paraId="7FC7B4E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5EADE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A42C3D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E602D9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AC1672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107236</w:t>
            </w:r>
          </w:p>
        </w:tc>
        <w:tc>
          <w:tcPr>
            <w:tcW w:w="388" w:type="pct"/>
            <w:tcBorders>
              <w:top w:val="nil"/>
              <w:left w:val="nil"/>
              <w:bottom w:val="single" w:sz="8" w:space="0" w:color="auto"/>
              <w:right w:val="single" w:sz="8" w:space="0" w:color="auto"/>
            </w:tcBorders>
            <w:shd w:val="clear" w:color="auto" w:fill="auto"/>
            <w:noWrap/>
            <w:vAlign w:val="center"/>
            <w:hideMark/>
          </w:tcPr>
          <w:p w14:paraId="589E00B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04/05/2021</w:t>
            </w:r>
          </w:p>
        </w:tc>
        <w:tc>
          <w:tcPr>
            <w:tcW w:w="365" w:type="pct"/>
            <w:tcBorders>
              <w:top w:val="nil"/>
              <w:left w:val="nil"/>
              <w:bottom w:val="single" w:sz="8" w:space="0" w:color="auto"/>
              <w:right w:val="single" w:sz="8" w:space="0" w:color="auto"/>
            </w:tcBorders>
            <w:shd w:val="clear" w:color="auto" w:fill="auto"/>
            <w:noWrap/>
            <w:vAlign w:val="center"/>
            <w:hideMark/>
          </w:tcPr>
          <w:p w14:paraId="408ED21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315</w:t>
            </w:r>
          </w:p>
        </w:tc>
        <w:tc>
          <w:tcPr>
            <w:tcW w:w="787" w:type="pct"/>
            <w:tcBorders>
              <w:top w:val="nil"/>
              <w:left w:val="nil"/>
              <w:bottom w:val="single" w:sz="8" w:space="0" w:color="auto"/>
              <w:right w:val="single" w:sz="8" w:space="0" w:color="auto"/>
            </w:tcBorders>
            <w:shd w:val="clear" w:color="auto" w:fill="auto"/>
            <w:vAlign w:val="center"/>
            <w:hideMark/>
          </w:tcPr>
          <w:p w14:paraId="421D7845" w14:textId="77777777" w:rsidR="004C3514" w:rsidRPr="005D7E34" w:rsidRDefault="004C3514" w:rsidP="00A32C10">
            <w:pPr>
              <w:rPr>
                <w:rFonts w:ascii="Ebrima" w:hAnsi="Ebrima" w:cs="Calibri"/>
                <w:sz w:val="18"/>
                <w:szCs w:val="18"/>
              </w:rPr>
            </w:pPr>
            <w:r w:rsidRPr="005D7E34">
              <w:rPr>
                <w:rFonts w:ascii="Ebrima" w:hAnsi="Ebrima" w:cs="Calibri"/>
                <w:sz w:val="18"/>
                <w:szCs w:val="18"/>
              </w:rPr>
              <w:t>MULTISEG COM EQPTO SEGURANÇA EIRELI</w:t>
            </w:r>
          </w:p>
        </w:tc>
        <w:tc>
          <w:tcPr>
            <w:tcW w:w="485" w:type="pct"/>
            <w:tcBorders>
              <w:top w:val="nil"/>
              <w:left w:val="nil"/>
              <w:bottom w:val="single" w:sz="8" w:space="0" w:color="auto"/>
              <w:right w:val="single" w:sz="8" w:space="0" w:color="auto"/>
            </w:tcBorders>
            <w:shd w:val="clear" w:color="000000" w:fill="FFFFFF"/>
            <w:vAlign w:val="center"/>
            <w:hideMark/>
          </w:tcPr>
          <w:p w14:paraId="7F9BBB5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10.498.304/0001-84</w:t>
            </w:r>
          </w:p>
        </w:tc>
        <w:tc>
          <w:tcPr>
            <w:tcW w:w="1176" w:type="pct"/>
            <w:tcBorders>
              <w:top w:val="nil"/>
              <w:left w:val="nil"/>
              <w:bottom w:val="single" w:sz="8" w:space="0" w:color="auto"/>
              <w:right w:val="single" w:sz="8" w:space="0" w:color="auto"/>
            </w:tcBorders>
            <w:shd w:val="clear" w:color="auto" w:fill="auto"/>
            <w:vAlign w:val="center"/>
            <w:hideMark/>
          </w:tcPr>
          <w:p w14:paraId="146EF55D"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DE OBRA</w:t>
            </w:r>
          </w:p>
        </w:tc>
      </w:tr>
      <w:tr w:rsidR="004C3514" w:rsidRPr="005D7E34" w14:paraId="31C072A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7393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BE6D03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0CE55E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6C3225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173745</w:t>
            </w:r>
          </w:p>
        </w:tc>
        <w:tc>
          <w:tcPr>
            <w:tcW w:w="388" w:type="pct"/>
            <w:tcBorders>
              <w:top w:val="nil"/>
              <w:left w:val="nil"/>
              <w:bottom w:val="single" w:sz="8" w:space="0" w:color="auto"/>
              <w:right w:val="single" w:sz="8" w:space="0" w:color="auto"/>
            </w:tcBorders>
            <w:shd w:val="clear" w:color="auto" w:fill="auto"/>
            <w:noWrap/>
            <w:vAlign w:val="center"/>
            <w:hideMark/>
          </w:tcPr>
          <w:p w14:paraId="3708404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22/04/2021</w:t>
            </w:r>
          </w:p>
        </w:tc>
        <w:tc>
          <w:tcPr>
            <w:tcW w:w="365" w:type="pct"/>
            <w:tcBorders>
              <w:top w:val="nil"/>
              <w:left w:val="nil"/>
              <w:bottom w:val="single" w:sz="8" w:space="0" w:color="auto"/>
              <w:right w:val="single" w:sz="8" w:space="0" w:color="auto"/>
            </w:tcBorders>
            <w:shd w:val="clear" w:color="auto" w:fill="auto"/>
            <w:noWrap/>
            <w:vAlign w:val="center"/>
            <w:hideMark/>
          </w:tcPr>
          <w:p w14:paraId="5296251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295</w:t>
            </w:r>
          </w:p>
        </w:tc>
        <w:tc>
          <w:tcPr>
            <w:tcW w:w="787" w:type="pct"/>
            <w:tcBorders>
              <w:top w:val="nil"/>
              <w:left w:val="nil"/>
              <w:bottom w:val="single" w:sz="8" w:space="0" w:color="auto"/>
              <w:right w:val="single" w:sz="8" w:space="0" w:color="auto"/>
            </w:tcBorders>
            <w:shd w:val="clear" w:color="auto" w:fill="auto"/>
            <w:vAlign w:val="center"/>
            <w:hideMark/>
          </w:tcPr>
          <w:p w14:paraId="651948D4" w14:textId="77777777" w:rsidR="004C3514" w:rsidRPr="005D7E34" w:rsidRDefault="004C3514" w:rsidP="00A32C10">
            <w:pPr>
              <w:rPr>
                <w:rFonts w:ascii="Ebrima" w:hAnsi="Ebrima" w:cs="Calibri"/>
                <w:sz w:val="18"/>
                <w:szCs w:val="18"/>
              </w:rPr>
            </w:pPr>
            <w:r w:rsidRPr="005D7E34">
              <w:rPr>
                <w:rFonts w:ascii="Ebrima" w:hAnsi="Ebrima" w:cs="Calibri"/>
                <w:sz w:val="18"/>
                <w:szCs w:val="18"/>
              </w:rPr>
              <w:t>NARDELI MATERIAIS DE CONSTRUÇÃO</w:t>
            </w:r>
          </w:p>
        </w:tc>
        <w:tc>
          <w:tcPr>
            <w:tcW w:w="485" w:type="pct"/>
            <w:tcBorders>
              <w:top w:val="nil"/>
              <w:left w:val="nil"/>
              <w:bottom w:val="single" w:sz="8" w:space="0" w:color="auto"/>
              <w:right w:val="single" w:sz="8" w:space="0" w:color="auto"/>
            </w:tcBorders>
            <w:shd w:val="clear" w:color="000000" w:fill="FFFFFF"/>
            <w:vAlign w:val="center"/>
            <w:hideMark/>
          </w:tcPr>
          <w:p w14:paraId="160BE1A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75.862.961/0002-95</w:t>
            </w:r>
          </w:p>
        </w:tc>
        <w:tc>
          <w:tcPr>
            <w:tcW w:w="1176" w:type="pct"/>
            <w:tcBorders>
              <w:top w:val="nil"/>
              <w:left w:val="nil"/>
              <w:bottom w:val="single" w:sz="8" w:space="0" w:color="auto"/>
              <w:right w:val="single" w:sz="8" w:space="0" w:color="auto"/>
            </w:tcBorders>
            <w:shd w:val="clear" w:color="auto" w:fill="auto"/>
            <w:vAlign w:val="center"/>
            <w:hideMark/>
          </w:tcPr>
          <w:p w14:paraId="60DDA2EE"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ARGAMASSA AC-III CERAMFIX</w:t>
            </w:r>
          </w:p>
        </w:tc>
      </w:tr>
      <w:tr w:rsidR="004C3514" w:rsidRPr="005D7E34" w14:paraId="44032DC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FC5E7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72C0F29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F27724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7571AE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174403</w:t>
            </w:r>
          </w:p>
        </w:tc>
        <w:tc>
          <w:tcPr>
            <w:tcW w:w="388" w:type="pct"/>
            <w:tcBorders>
              <w:top w:val="nil"/>
              <w:left w:val="nil"/>
              <w:bottom w:val="single" w:sz="8" w:space="0" w:color="auto"/>
              <w:right w:val="single" w:sz="8" w:space="0" w:color="auto"/>
            </w:tcBorders>
            <w:shd w:val="clear" w:color="auto" w:fill="auto"/>
            <w:noWrap/>
            <w:vAlign w:val="center"/>
            <w:hideMark/>
          </w:tcPr>
          <w:p w14:paraId="43B0E4E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29/04/2021</w:t>
            </w:r>
          </w:p>
        </w:tc>
        <w:tc>
          <w:tcPr>
            <w:tcW w:w="365" w:type="pct"/>
            <w:tcBorders>
              <w:top w:val="nil"/>
              <w:left w:val="nil"/>
              <w:bottom w:val="single" w:sz="8" w:space="0" w:color="auto"/>
              <w:right w:val="single" w:sz="8" w:space="0" w:color="auto"/>
            </w:tcBorders>
            <w:shd w:val="clear" w:color="auto" w:fill="auto"/>
            <w:noWrap/>
            <w:vAlign w:val="center"/>
            <w:hideMark/>
          </w:tcPr>
          <w:p w14:paraId="744AD7A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460</w:t>
            </w:r>
          </w:p>
        </w:tc>
        <w:tc>
          <w:tcPr>
            <w:tcW w:w="787" w:type="pct"/>
            <w:tcBorders>
              <w:top w:val="nil"/>
              <w:left w:val="nil"/>
              <w:bottom w:val="single" w:sz="8" w:space="0" w:color="auto"/>
              <w:right w:val="single" w:sz="8" w:space="0" w:color="auto"/>
            </w:tcBorders>
            <w:shd w:val="clear" w:color="auto" w:fill="auto"/>
            <w:vAlign w:val="center"/>
            <w:hideMark/>
          </w:tcPr>
          <w:p w14:paraId="763FD1B2" w14:textId="77777777" w:rsidR="004C3514" w:rsidRPr="005D7E34" w:rsidRDefault="004C3514" w:rsidP="00A32C10">
            <w:pPr>
              <w:rPr>
                <w:rFonts w:ascii="Ebrima" w:hAnsi="Ebrima" w:cs="Calibri"/>
                <w:sz w:val="18"/>
                <w:szCs w:val="18"/>
              </w:rPr>
            </w:pPr>
            <w:r w:rsidRPr="005D7E34">
              <w:rPr>
                <w:rFonts w:ascii="Ebrima" w:hAnsi="Ebrima" w:cs="Calibri"/>
                <w:sz w:val="18"/>
                <w:szCs w:val="18"/>
              </w:rPr>
              <w:t>NARDELI MATERIAIS DE CONSTRUÇÃO</w:t>
            </w:r>
          </w:p>
        </w:tc>
        <w:tc>
          <w:tcPr>
            <w:tcW w:w="485" w:type="pct"/>
            <w:tcBorders>
              <w:top w:val="nil"/>
              <w:left w:val="nil"/>
              <w:bottom w:val="single" w:sz="8" w:space="0" w:color="auto"/>
              <w:right w:val="single" w:sz="8" w:space="0" w:color="auto"/>
            </w:tcBorders>
            <w:shd w:val="clear" w:color="000000" w:fill="FFFFFF"/>
            <w:vAlign w:val="center"/>
            <w:hideMark/>
          </w:tcPr>
          <w:p w14:paraId="095C842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75.862.961/0002-95</w:t>
            </w:r>
          </w:p>
        </w:tc>
        <w:tc>
          <w:tcPr>
            <w:tcW w:w="1176" w:type="pct"/>
            <w:tcBorders>
              <w:top w:val="nil"/>
              <w:left w:val="nil"/>
              <w:bottom w:val="single" w:sz="8" w:space="0" w:color="auto"/>
              <w:right w:val="single" w:sz="8" w:space="0" w:color="auto"/>
            </w:tcBorders>
            <w:shd w:val="clear" w:color="auto" w:fill="auto"/>
            <w:vAlign w:val="center"/>
            <w:hideMark/>
          </w:tcPr>
          <w:p w14:paraId="3D4610E6" w14:textId="77777777" w:rsidR="004C3514" w:rsidRPr="005D7E34" w:rsidRDefault="004C3514" w:rsidP="00A32C10">
            <w:pPr>
              <w:rPr>
                <w:rFonts w:ascii="Ebrima" w:hAnsi="Ebrima" w:cs="Calibri"/>
                <w:sz w:val="18"/>
                <w:szCs w:val="18"/>
              </w:rPr>
            </w:pPr>
            <w:r w:rsidRPr="005D7E34">
              <w:rPr>
                <w:rFonts w:ascii="Ebrima" w:hAnsi="Ebrima" w:cs="Calibri"/>
                <w:sz w:val="18"/>
                <w:szCs w:val="18"/>
              </w:rPr>
              <w:t>ANEL DE BORRACHA TIGRE</w:t>
            </w:r>
          </w:p>
        </w:tc>
      </w:tr>
      <w:tr w:rsidR="004C3514" w:rsidRPr="005D7E34" w14:paraId="20B7B97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FF3C0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2AE962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EC27C0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61D050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1641017</w:t>
            </w:r>
          </w:p>
        </w:tc>
        <w:tc>
          <w:tcPr>
            <w:tcW w:w="388" w:type="pct"/>
            <w:tcBorders>
              <w:top w:val="nil"/>
              <w:left w:val="nil"/>
              <w:bottom w:val="single" w:sz="8" w:space="0" w:color="auto"/>
              <w:right w:val="single" w:sz="8" w:space="0" w:color="auto"/>
            </w:tcBorders>
            <w:shd w:val="clear" w:color="auto" w:fill="auto"/>
            <w:noWrap/>
            <w:vAlign w:val="center"/>
            <w:hideMark/>
          </w:tcPr>
          <w:p w14:paraId="2257422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14/05/2021</w:t>
            </w:r>
          </w:p>
        </w:tc>
        <w:tc>
          <w:tcPr>
            <w:tcW w:w="365" w:type="pct"/>
            <w:tcBorders>
              <w:top w:val="nil"/>
              <w:left w:val="nil"/>
              <w:bottom w:val="single" w:sz="8" w:space="0" w:color="auto"/>
              <w:right w:val="single" w:sz="8" w:space="0" w:color="auto"/>
            </w:tcBorders>
            <w:shd w:val="clear" w:color="auto" w:fill="auto"/>
            <w:noWrap/>
            <w:vAlign w:val="center"/>
            <w:hideMark/>
          </w:tcPr>
          <w:p w14:paraId="08918CC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414,35</w:t>
            </w:r>
          </w:p>
        </w:tc>
        <w:tc>
          <w:tcPr>
            <w:tcW w:w="787" w:type="pct"/>
            <w:tcBorders>
              <w:top w:val="nil"/>
              <w:left w:val="nil"/>
              <w:bottom w:val="single" w:sz="8" w:space="0" w:color="auto"/>
              <w:right w:val="single" w:sz="8" w:space="0" w:color="auto"/>
            </w:tcBorders>
            <w:shd w:val="clear" w:color="auto" w:fill="auto"/>
            <w:vAlign w:val="center"/>
            <w:hideMark/>
          </w:tcPr>
          <w:p w14:paraId="52D1F05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485" w:type="pct"/>
            <w:tcBorders>
              <w:top w:val="nil"/>
              <w:left w:val="nil"/>
              <w:bottom w:val="single" w:sz="8" w:space="0" w:color="auto"/>
              <w:right w:val="single" w:sz="8" w:space="0" w:color="auto"/>
            </w:tcBorders>
            <w:shd w:val="clear" w:color="auto" w:fill="auto"/>
            <w:noWrap/>
            <w:vAlign w:val="center"/>
            <w:hideMark/>
          </w:tcPr>
          <w:p w14:paraId="5AFD980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4DBE831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2DAF47E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52AED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60B740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06F3AA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6294FF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1641018</w:t>
            </w:r>
          </w:p>
        </w:tc>
        <w:tc>
          <w:tcPr>
            <w:tcW w:w="388" w:type="pct"/>
            <w:tcBorders>
              <w:top w:val="nil"/>
              <w:left w:val="nil"/>
              <w:bottom w:val="single" w:sz="8" w:space="0" w:color="auto"/>
              <w:right w:val="single" w:sz="8" w:space="0" w:color="auto"/>
            </w:tcBorders>
            <w:shd w:val="clear" w:color="auto" w:fill="auto"/>
            <w:noWrap/>
            <w:vAlign w:val="center"/>
            <w:hideMark/>
          </w:tcPr>
          <w:p w14:paraId="49EE6F6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14/05/2021</w:t>
            </w:r>
          </w:p>
        </w:tc>
        <w:tc>
          <w:tcPr>
            <w:tcW w:w="365" w:type="pct"/>
            <w:tcBorders>
              <w:top w:val="nil"/>
              <w:left w:val="nil"/>
              <w:bottom w:val="single" w:sz="8" w:space="0" w:color="auto"/>
              <w:right w:val="single" w:sz="8" w:space="0" w:color="auto"/>
            </w:tcBorders>
            <w:shd w:val="clear" w:color="auto" w:fill="auto"/>
            <w:noWrap/>
            <w:vAlign w:val="center"/>
            <w:hideMark/>
          </w:tcPr>
          <w:p w14:paraId="5B34C21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178,2</w:t>
            </w:r>
          </w:p>
        </w:tc>
        <w:tc>
          <w:tcPr>
            <w:tcW w:w="787" w:type="pct"/>
            <w:tcBorders>
              <w:top w:val="nil"/>
              <w:left w:val="nil"/>
              <w:bottom w:val="single" w:sz="8" w:space="0" w:color="auto"/>
              <w:right w:val="single" w:sz="8" w:space="0" w:color="auto"/>
            </w:tcBorders>
            <w:shd w:val="clear" w:color="auto" w:fill="auto"/>
            <w:vAlign w:val="center"/>
            <w:hideMark/>
          </w:tcPr>
          <w:p w14:paraId="1207005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485" w:type="pct"/>
            <w:tcBorders>
              <w:top w:val="nil"/>
              <w:left w:val="nil"/>
              <w:bottom w:val="single" w:sz="8" w:space="0" w:color="auto"/>
              <w:right w:val="single" w:sz="8" w:space="0" w:color="auto"/>
            </w:tcBorders>
            <w:shd w:val="clear" w:color="auto" w:fill="auto"/>
            <w:noWrap/>
            <w:vAlign w:val="center"/>
            <w:hideMark/>
          </w:tcPr>
          <w:p w14:paraId="31A4D97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1C380F4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28F31933"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86711D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6524F8B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6657AF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0E2C09D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13398</w:t>
            </w:r>
          </w:p>
        </w:tc>
        <w:tc>
          <w:tcPr>
            <w:tcW w:w="388" w:type="pct"/>
            <w:tcBorders>
              <w:top w:val="nil"/>
              <w:left w:val="nil"/>
              <w:bottom w:val="single" w:sz="8" w:space="0" w:color="auto"/>
              <w:right w:val="single" w:sz="8" w:space="0" w:color="auto"/>
            </w:tcBorders>
            <w:shd w:val="clear" w:color="auto" w:fill="auto"/>
            <w:noWrap/>
            <w:vAlign w:val="center"/>
            <w:hideMark/>
          </w:tcPr>
          <w:p w14:paraId="4A822CF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05/04/2021</w:t>
            </w:r>
          </w:p>
        </w:tc>
        <w:tc>
          <w:tcPr>
            <w:tcW w:w="365" w:type="pct"/>
            <w:tcBorders>
              <w:top w:val="nil"/>
              <w:left w:val="nil"/>
              <w:bottom w:val="single" w:sz="8" w:space="0" w:color="auto"/>
              <w:right w:val="single" w:sz="8" w:space="0" w:color="auto"/>
            </w:tcBorders>
            <w:shd w:val="clear" w:color="auto" w:fill="auto"/>
            <w:noWrap/>
            <w:vAlign w:val="center"/>
            <w:hideMark/>
          </w:tcPr>
          <w:p w14:paraId="7F049C01"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13.191,10</w:t>
            </w:r>
          </w:p>
        </w:tc>
        <w:tc>
          <w:tcPr>
            <w:tcW w:w="787" w:type="pct"/>
            <w:tcBorders>
              <w:top w:val="nil"/>
              <w:left w:val="nil"/>
              <w:bottom w:val="single" w:sz="8" w:space="0" w:color="auto"/>
              <w:right w:val="single" w:sz="8" w:space="0" w:color="auto"/>
            </w:tcBorders>
            <w:shd w:val="clear" w:color="auto" w:fill="auto"/>
            <w:vAlign w:val="center"/>
            <w:hideMark/>
          </w:tcPr>
          <w:p w14:paraId="6EE1D81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692C8CD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6D246993" w14:textId="77777777" w:rsidR="004C3514" w:rsidRPr="005D7E34" w:rsidRDefault="004C3514" w:rsidP="00A32C10">
            <w:pPr>
              <w:rPr>
                <w:rFonts w:ascii="Ebrima" w:hAnsi="Ebrima" w:cs="Calibri"/>
                <w:sz w:val="18"/>
                <w:szCs w:val="18"/>
              </w:rPr>
            </w:pPr>
            <w:r w:rsidRPr="005D7E34">
              <w:rPr>
                <w:rFonts w:ascii="Ebrima" w:hAnsi="Ebrima" w:cs="Calibri"/>
                <w:sz w:val="18"/>
                <w:szCs w:val="18"/>
              </w:rPr>
              <w:t>SERVIÇO DE CONCRETAGEM NF: 96766;96767;96772;96774</w:t>
            </w:r>
          </w:p>
        </w:tc>
      </w:tr>
      <w:tr w:rsidR="004C3514" w:rsidRPr="005D7E34" w14:paraId="1BCCAAE6"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1A897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218DFE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F520E1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9F431A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13466</w:t>
            </w:r>
          </w:p>
        </w:tc>
        <w:tc>
          <w:tcPr>
            <w:tcW w:w="388" w:type="pct"/>
            <w:tcBorders>
              <w:top w:val="nil"/>
              <w:left w:val="nil"/>
              <w:bottom w:val="single" w:sz="8" w:space="0" w:color="auto"/>
              <w:right w:val="single" w:sz="8" w:space="0" w:color="auto"/>
            </w:tcBorders>
            <w:shd w:val="clear" w:color="auto" w:fill="auto"/>
            <w:noWrap/>
            <w:vAlign w:val="center"/>
            <w:hideMark/>
          </w:tcPr>
          <w:p w14:paraId="482263B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15/04/2021</w:t>
            </w:r>
          </w:p>
        </w:tc>
        <w:tc>
          <w:tcPr>
            <w:tcW w:w="365" w:type="pct"/>
            <w:tcBorders>
              <w:top w:val="nil"/>
              <w:left w:val="nil"/>
              <w:bottom w:val="single" w:sz="8" w:space="0" w:color="auto"/>
              <w:right w:val="single" w:sz="8" w:space="0" w:color="auto"/>
            </w:tcBorders>
            <w:shd w:val="clear" w:color="auto" w:fill="auto"/>
            <w:noWrap/>
            <w:vAlign w:val="center"/>
            <w:hideMark/>
          </w:tcPr>
          <w:p w14:paraId="6A58EB6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15.540,20</w:t>
            </w:r>
          </w:p>
        </w:tc>
        <w:tc>
          <w:tcPr>
            <w:tcW w:w="787" w:type="pct"/>
            <w:tcBorders>
              <w:top w:val="nil"/>
              <w:left w:val="nil"/>
              <w:bottom w:val="single" w:sz="8" w:space="0" w:color="auto"/>
              <w:right w:val="single" w:sz="8" w:space="0" w:color="auto"/>
            </w:tcBorders>
            <w:shd w:val="clear" w:color="auto" w:fill="auto"/>
            <w:vAlign w:val="center"/>
            <w:hideMark/>
          </w:tcPr>
          <w:p w14:paraId="704AB80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7D831C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29E0453B" w14:textId="77777777" w:rsidR="004C3514" w:rsidRPr="005D7E34" w:rsidRDefault="004C3514" w:rsidP="00A32C10">
            <w:pPr>
              <w:rPr>
                <w:rFonts w:ascii="Ebrima" w:hAnsi="Ebrima" w:cs="Calibri"/>
                <w:sz w:val="18"/>
                <w:szCs w:val="18"/>
              </w:rPr>
            </w:pPr>
            <w:r w:rsidRPr="005D7E34">
              <w:rPr>
                <w:rFonts w:ascii="Ebrima" w:hAnsi="Ebrima" w:cs="Calibri"/>
                <w:sz w:val="18"/>
                <w:szCs w:val="18"/>
              </w:rPr>
              <w:t>SERVIÇO DE CONCRETAGEM NF: 7078;97079;97084;97086;97090</w:t>
            </w:r>
          </w:p>
        </w:tc>
      </w:tr>
      <w:tr w:rsidR="004C3514" w:rsidRPr="005D7E34" w14:paraId="3D02F1A2"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5C4F17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3F6FB5F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BA3F7B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C6298B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97436</w:t>
            </w:r>
          </w:p>
        </w:tc>
        <w:tc>
          <w:tcPr>
            <w:tcW w:w="388" w:type="pct"/>
            <w:tcBorders>
              <w:top w:val="nil"/>
              <w:left w:val="nil"/>
              <w:bottom w:val="single" w:sz="8" w:space="0" w:color="auto"/>
              <w:right w:val="single" w:sz="8" w:space="0" w:color="auto"/>
            </w:tcBorders>
            <w:shd w:val="clear" w:color="auto" w:fill="auto"/>
            <w:noWrap/>
            <w:vAlign w:val="center"/>
            <w:hideMark/>
          </w:tcPr>
          <w:p w14:paraId="0D89AD0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26/04/2021</w:t>
            </w:r>
          </w:p>
        </w:tc>
        <w:tc>
          <w:tcPr>
            <w:tcW w:w="365" w:type="pct"/>
            <w:tcBorders>
              <w:top w:val="nil"/>
              <w:left w:val="nil"/>
              <w:bottom w:val="single" w:sz="8" w:space="0" w:color="auto"/>
              <w:right w:val="single" w:sz="8" w:space="0" w:color="auto"/>
            </w:tcBorders>
            <w:shd w:val="clear" w:color="auto" w:fill="auto"/>
            <w:noWrap/>
            <w:vAlign w:val="center"/>
            <w:hideMark/>
          </w:tcPr>
          <w:p w14:paraId="75BEB0E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1.264,90</w:t>
            </w:r>
          </w:p>
        </w:tc>
        <w:tc>
          <w:tcPr>
            <w:tcW w:w="787" w:type="pct"/>
            <w:tcBorders>
              <w:top w:val="nil"/>
              <w:left w:val="nil"/>
              <w:bottom w:val="single" w:sz="8" w:space="0" w:color="auto"/>
              <w:right w:val="single" w:sz="8" w:space="0" w:color="auto"/>
            </w:tcBorders>
            <w:shd w:val="clear" w:color="auto" w:fill="auto"/>
            <w:vAlign w:val="center"/>
            <w:hideMark/>
          </w:tcPr>
          <w:p w14:paraId="2F94F72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00D9F18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44138C87"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CONCRETO FCK 30</w:t>
            </w:r>
          </w:p>
        </w:tc>
      </w:tr>
      <w:tr w:rsidR="004C3514" w:rsidRPr="005D7E34" w14:paraId="48D9D225"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4FCA9F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C10777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EC2EB4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6CA3DE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97440</w:t>
            </w:r>
          </w:p>
        </w:tc>
        <w:tc>
          <w:tcPr>
            <w:tcW w:w="388" w:type="pct"/>
            <w:tcBorders>
              <w:top w:val="nil"/>
              <w:left w:val="nil"/>
              <w:bottom w:val="single" w:sz="8" w:space="0" w:color="auto"/>
              <w:right w:val="single" w:sz="8" w:space="0" w:color="auto"/>
            </w:tcBorders>
            <w:shd w:val="clear" w:color="auto" w:fill="auto"/>
            <w:noWrap/>
            <w:vAlign w:val="center"/>
            <w:hideMark/>
          </w:tcPr>
          <w:p w14:paraId="67B642E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26/04/2021</w:t>
            </w:r>
          </w:p>
        </w:tc>
        <w:tc>
          <w:tcPr>
            <w:tcW w:w="365" w:type="pct"/>
            <w:tcBorders>
              <w:top w:val="nil"/>
              <w:left w:val="nil"/>
              <w:bottom w:val="single" w:sz="8" w:space="0" w:color="auto"/>
              <w:right w:val="single" w:sz="8" w:space="0" w:color="auto"/>
            </w:tcBorders>
            <w:shd w:val="clear" w:color="auto" w:fill="auto"/>
            <w:noWrap/>
            <w:vAlign w:val="center"/>
            <w:hideMark/>
          </w:tcPr>
          <w:p w14:paraId="56316C49"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3.268,53</w:t>
            </w:r>
          </w:p>
        </w:tc>
        <w:tc>
          <w:tcPr>
            <w:tcW w:w="787" w:type="pct"/>
            <w:tcBorders>
              <w:top w:val="nil"/>
              <w:left w:val="nil"/>
              <w:bottom w:val="single" w:sz="8" w:space="0" w:color="auto"/>
              <w:right w:val="single" w:sz="8" w:space="0" w:color="auto"/>
            </w:tcBorders>
            <w:shd w:val="clear" w:color="auto" w:fill="auto"/>
            <w:vAlign w:val="center"/>
            <w:hideMark/>
          </w:tcPr>
          <w:p w14:paraId="41141A9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3B4CE6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10272597"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ARGAMASSA AUTO ADENSÁVEL E CONTRAPISO</w:t>
            </w:r>
          </w:p>
        </w:tc>
      </w:tr>
      <w:tr w:rsidR="004C3514" w:rsidRPr="005D7E34" w14:paraId="17AD14FE"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75FA96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BF3F8E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9A110E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7313783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97441</w:t>
            </w:r>
          </w:p>
        </w:tc>
        <w:tc>
          <w:tcPr>
            <w:tcW w:w="388" w:type="pct"/>
            <w:tcBorders>
              <w:top w:val="nil"/>
              <w:left w:val="nil"/>
              <w:bottom w:val="single" w:sz="8" w:space="0" w:color="auto"/>
              <w:right w:val="single" w:sz="8" w:space="0" w:color="auto"/>
            </w:tcBorders>
            <w:shd w:val="clear" w:color="auto" w:fill="auto"/>
            <w:noWrap/>
            <w:vAlign w:val="center"/>
            <w:hideMark/>
          </w:tcPr>
          <w:p w14:paraId="4CF6C1B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26/04/2021</w:t>
            </w:r>
          </w:p>
        </w:tc>
        <w:tc>
          <w:tcPr>
            <w:tcW w:w="365" w:type="pct"/>
            <w:tcBorders>
              <w:top w:val="nil"/>
              <w:left w:val="nil"/>
              <w:bottom w:val="single" w:sz="8" w:space="0" w:color="auto"/>
              <w:right w:val="single" w:sz="8" w:space="0" w:color="auto"/>
            </w:tcBorders>
            <w:shd w:val="clear" w:color="auto" w:fill="auto"/>
            <w:noWrap/>
            <w:vAlign w:val="center"/>
            <w:hideMark/>
          </w:tcPr>
          <w:p w14:paraId="3171B809"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3.268,53</w:t>
            </w:r>
          </w:p>
        </w:tc>
        <w:tc>
          <w:tcPr>
            <w:tcW w:w="787" w:type="pct"/>
            <w:tcBorders>
              <w:top w:val="nil"/>
              <w:left w:val="nil"/>
              <w:bottom w:val="single" w:sz="8" w:space="0" w:color="auto"/>
              <w:right w:val="single" w:sz="8" w:space="0" w:color="auto"/>
            </w:tcBorders>
            <w:shd w:val="clear" w:color="auto" w:fill="auto"/>
            <w:vAlign w:val="center"/>
            <w:hideMark/>
          </w:tcPr>
          <w:p w14:paraId="72ADFA1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1760803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6C230CC0"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ARGAMASSA AUTO ADENSÁVEL E CONTRAPISO</w:t>
            </w:r>
          </w:p>
        </w:tc>
      </w:tr>
      <w:tr w:rsidR="004C3514" w:rsidRPr="005D7E34" w14:paraId="48C55DC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60B15D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2518A1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D2C261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1BD487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56809</w:t>
            </w:r>
          </w:p>
        </w:tc>
        <w:tc>
          <w:tcPr>
            <w:tcW w:w="388" w:type="pct"/>
            <w:tcBorders>
              <w:top w:val="nil"/>
              <w:left w:val="nil"/>
              <w:bottom w:val="single" w:sz="8" w:space="0" w:color="auto"/>
              <w:right w:val="single" w:sz="8" w:space="0" w:color="auto"/>
            </w:tcBorders>
            <w:shd w:val="clear" w:color="auto" w:fill="auto"/>
            <w:noWrap/>
            <w:vAlign w:val="center"/>
            <w:hideMark/>
          </w:tcPr>
          <w:p w14:paraId="15920BD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23/04/2021</w:t>
            </w:r>
          </w:p>
        </w:tc>
        <w:tc>
          <w:tcPr>
            <w:tcW w:w="365" w:type="pct"/>
            <w:tcBorders>
              <w:top w:val="nil"/>
              <w:left w:val="nil"/>
              <w:bottom w:val="single" w:sz="8" w:space="0" w:color="auto"/>
              <w:right w:val="single" w:sz="8" w:space="0" w:color="auto"/>
            </w:tcBorders>
            <w:shd w:val="clear" w:color="auto" w:fill="auto"/>
            <w:noWrap/>
            <w:vAlign w:val="center"/>
            <w:hideMark/>
          </w:tcPr>
          <w:p w14:paraId="1EDC442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486,5</w:t>
            </w:r>
          </w:p>
        </w:tc>
        <w:tc>
          <w:tcPr>
            <w:tcW w:w="787" w:type="pct"/>
            <w:tcBorders>
              <w:top w:val="nil"/>
              <w:left w:val="nil"/>
              <w:bottom w:val="single" w:sz="8" w:space="0" w:color="auto"/>
              <w:right w:val="single" w:sz="8" w:space="0" w:color="auto"/>
            </w:tcBorders>
            <w:shd w:val="clear" w:color="auto" w:fill="auto"/>
            <w:vAlign w:val="center"/>
            <w:hideMark/>
          </w:tcPr>
          <w:p w14:paraId="032FE70A" w14:textId="77777777" w:rsidR="004C3514" w:rsidRPr="005D7E34" w:rsidRDefault="004C3514" w:rsidP="00A32C10">
            <w:pPr>
              <w:rPr>
                <w:rFonts w:ascii="Ebrima" w:hAnsi="Ebrima" w:cs="Calibri"/>
                <w:sz w:val="18"/>
                <w:szCs w:val="18"/>
              </w:rPr>
            </w:pPr>
            <w:r w:rsidRPr="005D7E34">
              <w:rPr>
                <w:rFonts w:ascii="Ebrima" w:hAnsi="Ebrima" w:cs="Calibri"/>
                <w:sz w:val="18"/>
                <w:szCs w:val="18"/>
              </w:rPr>
              <w:t>REAL PVC</w:t>
            </w:r>
          </w:p>
        </w:tc>
        <w:tc>
          <w:tcPr>
            <w:tcW w:w="485" w:type="pct"/>
            <w:tcBorders>
              <w:top w:val="nil"/>
              <w:left w:val="nil"/>
              <w:bottom w:val="single" w:sz="8" w:space="0" w:color="auto"/>
              <w:right w:val="single" w:sz="8" w:space="0" w:color="auto"/>
            </w:tcBorders>
            <w:shd w:val="clear" w:color="auto" w:fill="auto"/>
            <w:vAlign w:val="center"/>
            <w:hideMark/>
          </w:tcPr>
          <w:p w14:paraId="5FBF0DB3" w14:textId="77777777" w:rsidR="004C3514" w:rsidRPr="005D7E34" w:rsidRDefault="004C3514" w:rsidP="00A32C10">
            <w:pPr>
              <w:rPr>
                <w:rFonts w:ascii="Ebrima" w:hAnsi="Ebrima" w:cs="Calibri"/>
                <w:sz w:val="18"/>
                <w:szCs w:val="18"/>
              </w:rPr>
            </w:pPr>
            <w:r w:rsidRPr="005D7E34">
              <w:rPr>
                <w:rFonts w:ascii="Ebrima" w:hAnsi="Ebrima" w:cs="Calibri"/>
                <w:sz w:val="18"/>
                <w:szCs w:val="18"/>
              </w:rPr>
              <w:t>07.375.386/0001-65</w:t>
            </w:r>
          </w:p>
        </w:tc>
        <w:tc>
          <w:tcPr>
            <w:tcW w:w="1176" w:type="pct"/>
            <w:tcBorders>
              <w:top w:val="nil"/>
              <w:left w:val="nil"/>
              <w:bottom w:val="single" w:sz="8" w:space="0" w:color="auto"/>
              <w:right w:val="single" w:sz="8" w:space="0" w:color="auto"/>
            </w:tcBorders>
            <w:shd w:val="clear" w:color="auto" w:fill="auto"/>
            <w:vAlign w:val="center"/>
            <w:hideMark/>
          </w:tcPr>
          <w:p w14:paraId="3F7D662B" w14:textId="77777777" w:rsidR="004C3514" w:rsidRPr="005D7E34" w:rsidRDefault="004C3514" w:rsidP="00A32C10">
            <w:pPr>
              <w:rPr>
                <w:rFonts w:ascii="Ebrima" w:hAnsi="Ebrima" w:cs="Calibri"/>
                <w:sz w:val="18"/>
                <w:szCs w:val="18"/>
              </w:rPr>
            </w:pPr>
            <w:r w:rsidRPr="005D7E34">
              <w:rPr>
                <w:rFonts w:ascii="Ebrima" w:hAnsi="Ebrima" w:cs="Calibri"/>
                <w:sz w:val="18"/>
                <w:szCs w:val="18"/>
              </w:rPr>
              <w:t>ELETRODUTO PVC AMARELO</w:t>
            </w:r>
          </w:p>
        </w:tc>
      </w:tr>
      <w:tr w:rsidR="004C3514" w:rsidRPr="005D7E34" w14:paraId="2B986B8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6AC8E0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34D1E62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37856A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AA19D6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57089</w:t>
            </w:r>
          </w:p>
        </w:tc>
        <w:tc>
          <w:tcPr>
            <w:tcW w:w="388" w:type="pct"/>
            <w:tcBorders>
              <w:top w:val="nil"/>
              <w:left w:val="nil"/>
              <w:bottom w:val="single" w:sz="8" w:space="0" w:color="auto"/>
              <w:right w:val="single" w:sz="8" w:space="0" w:color="auto"/>
            </w:tcBorders>
            <w:shd w:val="clear" w:color="auto" w:fill="auto"/>
            <w:noWrap/>
            <w:vAlign w:val="center"/>
            <w:hideMark/>
          </w:tcPr>
          <w:p w14:paraId="552197E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04CD0D9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8.055,00</w:t>
            </w:r>
          </w:p>
        </w:tc>
        <w:tc>
          <w:tcPr>
            <w:tcW w:w="787" w:type="pct"/>
            <w:tcBorders>
              <w:top w:val="nil"/>
              <w:left w:val="nil"/>
              <w:bottom w:val="single" w:sz="8" w:space="0" w:color="auto"/>
              <w:right w:val="single" w:sz="8" w:space="0" w:color="auto"/>
            </w:tcBorders>
            <w:shd w:val="clear" w:color="auto" w:fill="auto"/>
            <w:vAlign w:val="center"/>
            <w:hideMark/>
          </w:tcPr>
          <w:p w14:paraId="498F8584" w14:textId="77777777" w:rsidR="004C3514" w:rsidRPr="005D7E34" w:rsidRDefault="004C3514" w:rsidP="00A32C10">
            <w:pPr>
              <w:rPr>
                <w:rFonts w:ascii="Ebrima" w:hAnsi="Ebrima" w:cs="Calibri"/>
                <w:sz w:val="18"/>
                <w:szCs w:val="18"/>
              </w:rPr>
            </w:pPr>
            <w:r w:rsidRPr="005D7E34">
              <w:rPr>
                <w:rFonts w:ascii="Ebrima" w:hAnsi="Ebrima" w:cs="Calibri"/>
                <w:sz w:val="18"/>
                <w:szCs w:val="18"/>
              </w:rPr>
              <w:t>REAL PVC</w:t>
            </w:r>
          </w:p>
        </w:tc>
        <w:tc>
          <w:tcPr>
            <w:tcW w:w="485" w:type="pct"/>
            <w:tcBorders>
              <w:top w:val="nil"/>
              <w:left w:val="nil"/>
              <w:bottom w:val="single" w:sz="8" w:space="0" w:color="auto"/>
              <w:right w:val="single" w:sz="8" w:space="0" w:color="auto"/>
            </w:tcBorders>
            <w:shd w:val="clear" w:color="auto" w:fill="auto"/>
            <w:vAlign w:val="center"/>
            <w:hideMark/>
          </w:tcPr>
          <w:p w14:paraId="2201F81D" w14:textId="77777777" w:rsidR="004C3514" w:rsidRPr="005D7E34" w:rsidRDefault="004C3514" w:rsidP="00A32C10">
            <w:pPr>
              <w:rPr>
                <w:rFonts w:ascii="Ebrima" w:hAnsi="Ebrima" w:cs="Calibri"/>
                <w:sz w:val="18"/>
                <w:szCs w:val="18"/>
              </w:rPr>
            </w:pPr>
            <w:r w:rsidRPr="005D7E34">
              <w:rPr>
                <w:rFonts w:ascii="Ebrima" w:hAnsi="Ebrima" w:cs="Calibri"/>
                <w:sz w:val="18"/>
                <w:szCs w:val="18"/>
              </w:rPr>
              <w:t>07.375.386/0001-65</w:t>
            </w:r>
          </w:p>
        </w:tc>
        <w:tc>
          <w:tcPr>
            <w:tcW w:w="1176" w:type="pct"/>
            <w:tcBorders>
              <w:top w:val="nil"/>
              <w:left w:val="nil"/>
              <w:bottom w:val="single" w:sz="8" w:space="0" w:color="auto"/>
              <w:right w:val="single" w:sz="8" w:space="0" w:color="auto"/>
            </w:tcBorders>
            <w:shd w:val="clear" w:color="auto" w:fill="auto"/>
            <w:vAlign w:val="center"/>
            <w:hideMark/>
          </w:tcPr>
          <w:p w14:paraId="40983E3C" w14:textId="77777777" w:rsidR="004C3514" w:rsidRPr="005D7E34" w:rsidRDefault="004C3514" w:rsidP="00A32C10">
            <w:pPr>
              <w:rPr>
                <w:rFonts w:ascii="Ebrima" w:hAnsi="Ebrima" w:cs="Calibri"/>
                <w:sz w:val="18"/>
                <w:szCs w:val="18"/>
              </w:rPr>
            </w:pPr>
            <w:r w:rsidRPr="005D7E34">
              <w:rPr>
                <w:rFonts w:ascii="Ebrima" w:hAnsi="Ebrima" w:cs="Calibri"/>
                <w:sz w:val="18"/>
                <w:szCs w:val="18"/>
              </w:rPr>
              <w:t>ELETRODUTO PVC LARANJA</w:t>
            </w:r>
          </w:p>
        </w:tc>
      </w:tr>
      <w:tr w:rsidR="004C3514" w:rsidRPr="005D7E34" w14:paraId="577F5E3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60CFF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A16EEA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CCD5D4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D80F90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8328</w:t>
            </w:r>
          </w:p>
        </w:tc>
        <w:tc>
          <w:tcPr>
            <w:tcW w:w="388" w:type="pct"/>
            <w:tcBorders>
              <w:top w:val="nil"/>
              <w:left w:val="nil"/>
              <w:bottom w:val="single" w:sz="8" w:space="0" w:color="auto"/>
              <w:right w:val="single" w:sz="8" w:space="0" w:color="auto"/>
            </w:tcBorders>
            <w:shd w:val="clear" w:color="auto" w:fill="auto"/>
            <w:noWrap/>
            <w:vAlign w:val="center"/>
            <w:hideMark/>
          </w:tcPr>
          <w:p w14:paraId="77DEB29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29/04/2021</w:t>
            </w:r>
          </w:p>
        </w:tc>
        <w:tc>
          <w:tcPr>
            <w:tcW w:w="365" w:type="pct"/>
            <w:tcBorders>
              <w:top w:val="nil"/>
              <w:left w:val="nil"/>
              <w:bottom w:val="single" w:sz="8" w:space="0" w:color="auto"/>
              <w:right w:val="single" w:sz="8" w:space="0" w:color="auto"/>
            </w:tcBorders>
            <w:shd w:val="clear" w:color="auto" w:fill="auto"/>
            <w:noWrap/>
            <w:vAlign w:val="center"/>
            <w:hideMark/>
          </w:tcPr>
          <w:p w14:paraId="357679B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492,5</w:t>
            </w:r>
          </w:p>
        </w:tc>
        <w:tc>
          <w:tcPr>
            <w:tcW w:w="787" w:type="pct"/>
            <w:tcBorders>
              <w:top w:val="nil"/>
              <w:left w:val="nil"/>
              <w:bottom w:val="single" w:sz="8" w:space="0" w:color="auto"/>
              <w:right w:val="single" w:sz="8" w:space="0" w:color="auto"/>
            </w:tcBorders>
            <w:shd w:val="clear" w:color="auto" w:fill="auto"/>
            <w:vAlign w:val="center"/>
            <w:hideMark/>
          </w:tcPr>
          <w:p w14:paraId="1D291FB4" w14:textId="77777777" w:rsidR="004C3514" w:rsidRPr="005D7E34" w:rsidRDefault="004C3514" w:rsidP="00A32C10">
            <w:pPr>
              <w:rPr>
                <w:rFonts w:ascii="Ebrima" w:hAnsi="Ebrima" w:cs="Calibri"/>
                <w:sz w:val="18"/>
                <w:szCs w:val="18"/>
              </w:rPr>
            </w:pPr>
            <w:r w:rsidRPr="005D7E34">
              <w:rPr>
                <w:rFonts w:ascii="Ebrima" w:hAnsi="Ebrima" w:cs="Calibri"/>
                <w:sz w:val="18"/>
                <w:szCs w:val="18"/>
              </w:rPr>
              <w:t>SSA COM E DISTR MATERIAL ELÉTRICO LTDA</w:t>
            </w:r>
          </w:p>
        </w:tc>
        <w:tc>
          <w:tcPr>
            <w:tcW w:w="485" w:type="pct"/>
            <w:tcBorders>
              <w:top w:val="nil"/>
              <w:left w:val="nil"/>
              <w:bottom w:val="single" w:sz="8" w:space="0" w:color="auto"/>
              <w:right w:val="single" w:sz="8" w:space="0" w:color="auto"/>
            </w:tcBorders>
            <w:shd w:val="clear" w:color="auto" w:fill="auto"/>
            <w:vAlign w:val="center"/>
            <w:hideMark/>
          </w:tcPr>
          <w:p w14:paraId="4DB20046" w14:textId="77777777" w:rsidR="004C3514" w:rsidRPr="005D7E34" w:rsidRDefault="004C3514" w:rsidP="00A32C10">
            <w:pPr>
              <w:rPr>
                <w:rFonts w:ascii="Ebrima" w:hAnsi="Ebrima" w:cs="Calibri"/>
                <w:sz w:val="18"/>
                <w:szCs w:val="18"/>
              </w:rPr>
            </w:pPr>
            <w:r w:rsidRPr="005D7E34">
              <w:rPr>
                <w:rFonts w:ascii="Ebrima" w:hAnsi="Ebrima" w:cs="Calibri"/>
                <w:sz w:val="18"/>
                <w:szCs w:val="18"/>
              </w:rPr>
              <w:t>21.515.665/0001-08</w:t>
            </w:r>
          </w:p>
        </w:tc>
        <w:tc>
          <w:tcPr>
            <w:tcW w:w="1176" w:type="pct"/>
            <w:tcBorders>
              <w:top w:val="nil"/>
              <w:left w:val="nil"/>
              <w:bottom w:val="single" w:sz="8" w:space="0" w:color="auto"/>
              <w:right w:val="single" w:sz="8" w:space="0" w:color="auto"/>
            </w:tcBorders>
            <w:shd w:val="clear" w:color="auto" w:fill="auto"/>
            <w:vAlign w:val="center"/>
            <w:hideMark/>
          </w:tcPr>
          <w:p w14:paraId="40C16D00" w14:textId="77777777" w:rsidR="004C3514" w:rsidRPr="005D7E34" w:rsidRDefault="004C3514" w:rsidP="00A32C10">
            <w:pPr>
              <w:rPr>
                <w:rFonts w:ascii="Ebrima" w:hAnsi="Ebrima" w:cs="Calibri"/>
                <w:sz w:val="18"/>
                <w:szCs w:val="18"/>
              </w:rPr>
            </w:pPr>
            <w:r w:rsidRPr="005D7E34">
              <w:rPr>
                <w:rFonts w:ascii="Ebrima" w:hAnsi="Ebrima" w:cs="Calibri"/>
                <w:sz w:val="18"/>
                <w:szCs w:val="18"/>
              </w:rPr>
              <w:t>DUTO CORRUGADO, FITA ISOLANTE PRETA</w:t>
            </w:r>
          </w:p>
        </w:tc>
      </w:tr>
      <w:tr w:rsidR="004C3514" w:rsidRPr="005D7E34" w14:paraId="7E6ADD5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4EF75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C73B2C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D9D4A0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62E36C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143727</w:t>
            </w:r>
          </w:p>
        </w:tc>
        <w:tc>
          <w:tcPr>
            <w:tcW w:w="388" w:type="pct"/>
            <w:tcBorders>
              <w:top w:val="nil"/>
              <w:left w:val="nil"/>
              <w:bottom w:val="single" w:sz="8" w:space="0" w:color="auto"/>
              <w:right w:val="single" w:sz="8" w:space="0" w:color="auto"/>
            </w:tcBorders>
            <w:shd w:val="clear" w:color="auto" w:fill="auto"/>
            <w:noWrap/>
            <w:vAlign w:val="center"/>
            <w:hideMark/>
          </w:tcPr>
          <w:p w14:paraId="55F74AC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0AFC84C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127,6</w:t>
            </w:r>
          </w:p>
        </w:tc>
        <w:tc>
          <w:tcPr>
            <w:tcW w:w="787" w:type="pct"/>
            <w:tcBorders>
              <w:top w:val="nil"/>
              <w:left w:val="nil"/>
              <w:bottom w:val="single" w:sz="8" w:space="0" w:color="auto"/>
              <w:right w:val="single" w:sz="8" w:space="0" w:color="auto"/>
            </w:tcBorders>
            <w:shd w:val="clear" w:color="auto" w:fill="auto"/>
            <w:vAlign w:val="center"/>
            <w:hideMark/>
          </w:tcPr>
          <w:p w14:paraId="147E3031" w14:textId="77777777" w:rsidR="004C3514" w:rsidRPr="005D7E34" w:rsidRDefault="004C3514" w:rsidP="00A32C10">
            <w:pPr>
              <w:rPr>
                <w:rFonts w:ascii="Ebrima" w:hAnsi="Ebrima" w:cs="Calibri"/>
                <w:sz w:val="18"/>
                <w:szCs w:val="18"/>
              </w:rPr>
            </w:pPr>
            <w:r w:rsidRPr="005D7E34">
              <w:rPr>
                <w:rFonts w:ascii="Ebrima" w:hAnsi="Ebrima" w:cs="Calibri"/>
                <w:sz w:val="18"/>
                <w:szCs w:val="18"/>
              </w:rPr>
              <w:t>TONET MATERIAIS DE CONSTRUÇÃO LTDA</w:t>
            </w:r>
          </w:p>
        </w:tc>
        <w:tc>
          <w:tcPr>
            <w:tcW w:w="485" w:type="pct"/>
            <w:tcBorders>
              <w:top w:val="nil"/>
              <w:left w:val="nil"/>
              <w:bottom w:val="single" w:sz="8" w:space="0" w:color="auto"/>
              <w:right w:val="single" w:sz="8" w:space="0" w:color="auto"/>
            </w:tcBorders>
            <w:shd w:val="clear" w:color="auto" w:fill="auto"/>
            <w:vAlign w:val="center"/>
            <w:hideMark/>
          </w:tcPr>
          <w:p w14:paraId="480B8B3C" w14:textId="77777777" w:rsidR="004C3514" w:rsidRPr="005D7E34" w:rsidRDefault="004C3514" w:rsidP="00A32C10">
            <w:pPr>
              <w:rPr>
                <w:rFonts w:ascii="Ebrima" w:hAnsi="Ebrima" w:cs="Calibri"/>
                <w:sz w:val="18"/>
                <w:szCs w:val="18"/>
              </w:rPr>
            </w:pPr>
            <w:r w:rsidRPr="005D7E34">
              <w:rPr>
                <w:rFonts w:ascii="Ebrima" w:hAnsi="Ebrima" w:cs="Calibri"/>
                <w:sz w:val="18"/>
                <w:szCs w:val="18"/>
              </w:rPr>
              <w:t>80.653.918/0003-30</w:t>
            </w:r>
          </w:p>
        </w:tc>
        <w:tc>
          <w:tcPr>
            <w:tcW w:w="1176" w:type="pct"/>
            <w:tcBorders>
              <w:top w:val="nil"/>
              <w:left w:val="nil"/>
              <w:bottom w:val="single" w:sz="8" w:space="0" w:color="auto"/>
              <w:right w:val="single" w:sz="8" w:space="0" w:color="auto"/>
            </w:tcBorders>
            <w:shd w:val="clear" w:color="auto" w:fill="auto"/>
            <w:vAlign w:val="center"/>
            <w:hideMark/>
          </w:tcPr>
          <w:p w14:paraId="7DE968EA" w14:textId="77777777" w:rsidR="004C3514" w:rsidRPr="005D7E34" w:rsidRDefault="004C3514" w:rsidP="00A32C10">
            <w:pPr>
              <w:rPr>
                <w:rFonts w:ascii="Ebrima" w:hAnsi="Ebrima" w:cs="Calibri"/>
                <w:sz w:val="18"/>
                <w:szCs w:val="18"/>
              </w:rPr>
            </w:pPr>
            <w:r w:rsidRPr="005D7E34">
              <w:rPr>
                <w:rFonts w:ascii="Ebrima" w:hAnsi="Ebrima" w:cs="Calibri"/>
                <w:sz w:val="18"/>
                <w:szCs w:val="18"/>
              </w:rPr>
              <w:t>PARAFUSOS E BUCHAS PLÁSTICAS</w:t>
            </w:r>
          </w:p>
        </w:tc>
      </w:tr>
      <w:tr w:rsidR="004C3514" w:rsidRPr="005D7E34" w14:paraId="00D1421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4B9D75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886761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96C987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621AD6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144147</w:t>
            </w:r>
          </w:p>
        </w:tc>
        <w:tc>
          <w:tcPr>
            <w:tcW w:w="388" w:type="pct"/>
            <w:tcBorders>
              <w:top w:val="nil"/>
              <w:left w:val="nil"/>
              <w:bottom w:val="single" w:sz="8" w:space="0" w:color="auto"/>
              <w:right w:val="single" w:sz="8" w:space="0" w:color="auto"/>
            </w:tcBorders>
            <w:shd w:val="clear" w:color="auto" w:fill="auto"/>
            <w:noWrap/>
            <w:vAlign w:val="center"/>
            <w:hideMark/>
          </w:tcPr>
          <w:p w14:paraId="550512C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12/05/2021</w:t>
            </w:r>
          </w:p>
        </w:tc>
        <w:tc>
          <w:tcPr>
            <w:tcW w:w="365" w:type="pct"/>
            <w:tcBorders>
              <w:top w:val="nil"/>
              <w:left w:val="nil"/>
              <w:bottom w:val="single" w:sz="8" w:space="0" w:color="auto"/>
              <w:right w:val="single" w:sz="8" w:space="0" w:color="auto"/>
            </w:tcBorders>
            <w:shd w:val="clear" w:color="auto" w:fill="auto"/>
            <w:noWrap/>
            <w:vAlign w:val="center"/>
            <w:hideMark/>
          </w:tcPr>
          <w:p w14:paraId="3EAEC43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57</w:t>
            </w:r>
          </w:p>
        </w:tc>
        <w:tc>
          <w:tcPr>
            <w:tcW w:w="787" w:type="pct"/>
            <w:tcBorders>
              <w:top w:val="nil"/>
              <w:left w:val="nil"/>
              <w:bottom w:val="single" w:sz="8" w:space="0" w:color="auto"/>
              <w:right w:val="single" w:sz="8" w:space="0" w:color="auto"/>
            </w:tcBorders>
            <w:shd w:val="clear" w:color="auto" w:fill="auto"/>
            <w:vAlign w:val="center"/>
            <w:hideMark/>
          </w:tcPr>
          <w:p w14:paraId="51A992D2" w14:textId="77777777" w:rsidR="004C3514" w:rsidRPr="005D7E34" w:rsidRDefault="004C3514" w:rsidP="00A32C10">
            <w:pPr>
              <w:rPr>
                <w:rFonts w:ascii="Ebrima" w:hAnsi="Ebrima" w:cs="Calibri"/>
                <w:sz w:val="18"/>
                <w:szCs w:val="18"/>
              </w:rPr>
            </w:pPr>
            <w:r w:rsidRPr="005D7E34">
              <w:rPr>
                <w:rFonts w:ascii="Ebrima" w:hAnsi="Ebrima" w:cs="Calibri"/>
                <w:sz w:val="18"/>
                <w:szCs w:val="18"/>
              </w:rPr>
              <w:t>TONET MATERIAIS DE CONSTRUÇÃO LTDA</w:t>
            </w:r>
          </w:p>
        </w:tc>
        <w:tc>
          <w:tcPr>
            <w:tcW w:w="485" w:type="pct"/>
            <w:tcBorders>
              <w:top w:val="nil"/>
              <w:left w:val="nil"/>
              <w:bottom w:val="single" w:sz="8" w:space="0" w:color="auto"/>
              <w:right w:val="single" w:sz="8" w:space="0" w:color="auto"/>
            </w:tcBorders>
            <w:shd w:val="clear" w:color="auto" w:fill="auto"/>
            <w:vAlign w:val="center"/>
            <w:hideMark/>
          </w:tcPr>
          <w:p w14:paraId="71726844" w14:textId="77777777" w:rsidR="004C3514" w:rsidRPr="005D7E34" w:rsidRDefault="004C3514" w:rsidP="00A32C10">
            <w:pPr>
              <w:rPr>
                <w:rFonts w:ascii="Ebrima" w:hAnsi="Ebrima" w:cs="Calibri"/>
                <w:sz w:val="18"/>
                <w:szCs w:val="18"/>
              </w:rPr>
            </w:pPr>
            <w:r w:rsidRPr="005D7E34">
              <w:rPr>
                <w:rFonts w:ascii="Ebrima" w:hAnsi="Ebrima" w:cs="Calibri"/>
                <w:sz w:val="18"/>
                <w:szCs w:val="18"/>
              </w:rPr>
              <w:t>80.653.918/0003-30</w:t>
            </w:r>
          </w:p>
        </w:tc>
        <w:tc>
          <w:tcPr>
            <w:tcW w:w="1176" w:type="pct"/>
            <w:tcBorders>
              <w:top w:val="nil"/>
              <w:left w:val="nil"/>
              <w:bottom w:val="single" w:sz="8" w:space="0" w:color="auto"/>
              <w:right w:val="single" w:sz="8" w:space="0" w:color="auto"/>
            </w:tcBorders>
            <w:shd w:val="clear" w:color="auto" w:fill="auto"/>
            <w:vAlign w:val="center"/>
            <w:hideMark/>
          </w:tcPr>
          <w:p w14:paraId="4D16DAB5" w14:textId="77777777" w:rsidR="004C3514" w:rsidRPr="005D7E34" w:rsidRDefault="004C3514" w:rsidP="00A32C10">
            <w:pPr>
              <w:rPr>
                <w:rFonts w:ascii="Ebrima" w:hAnsi="Ebrima" w:cs="Calibri"/>
                <w:sz w:val="18"/>
                <w:szCs w:val="18"/>
              </w:rPr>
            </w:pPr>
            <w:r w:rsidRPr="005D7E34">
              <w:rPr>
                <w:rFonts w:ascii="Ebrima" w:hAnsi="Ebrima" w:cs="Calibri"/>
                <w:sz w:val="18"/>
                <w:szCs w:val="18"/>
              </w:rPr>
              <w:t>LINHA DE NYLON</w:t>
            </w:r>
          </w:p>
        </w:tc>
      </w:tr>
      <w:tr w:rsidR="004C3514" w:rsidRPr="005D7E34" w14:paraId="2BB9751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E0911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02B166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007DE0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8DCFC7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74</w:t>
            </w:r>
          </w:p>
        </w:tc>
        <w:tc>
          <w:tcPr>
            <w:tcW w:w="388" w:type="pct"/>
            <w:tcBorders>
              <w:top w:val="nil"/>
              <w:left w:val="nil"/>
              <w:bottom w:val="single" w:sz="8" w:space="0" w:color="auto"/>
              <w:right w:val="single" w:sz="8" w:space="0" w:color="auto"/>
            </w:tcBorders>
            <w:shd w:val="clear" w:color="auto" w:fill="auto"/>
            <w:noWrap/>
            <w:vAlign w:val="center"/>
            <w:hideMark/>
          </w:tcPr>
          <w:p w14:paraId="10CD75B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352987D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4.500,00</w:t>
            </w:r>
          </w:p>
        </w:tc>
        <w:tc>
          <w:tcPr>
            <w:tcW w:w="787" w:type="pct"/>
            <w:tcBorders>
              <w:top w:val="nil"/>
              <w:left w:val="nil"/>
              <w:bottom w:val="single" w:sz="8" w:space="0" w:color="auto"/>
              <w:right w:val="single" w:sz="8" w:space="0" w:color="auto"/>
            </w:tcBorders>
            <w:shd w:val="clear" w:color="auto" w:fill="auto"/>
            <w:vAlign w:val="center"/>
            <w:hideMark/>
          </w:tcPr>
          <w:p w14:paraId="154DB401"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TRIONAL </w:t>
            </w:r>
            <w:proofErr w:type="gramStart"/>
            <w:r w:rsidRPr="005D7E34">
              <w:rPr>
                <w:rFonts w:ascii="Ebrima" w:hAnsi="Ebrima" w:cs="Calibri"/>
                <w:sz w:val="18"/>
                <w:szCs w:val="18"/>
              </w:rPr>
              <w:t>ENSAIOS,TECNOLOGIA</w:t>
            </w:r>
            <w:proofErr w:type="gramEnd"/>
            <w:r w:rsidRPr="005D7E34">
              <w:rPr>
                <w:rFonts w:ascii="Ebrima" w:hAnsi="Ebrima" w:cs="Calibri"/>
                <w:sz w:val="18"/>
                <w:szCs w:val="18"/>
              </w:rPr>
              <w:t xml:space="preserve"> E INOVACOES LTDA</w:t>
            </w:r>
          </w:p>
        </w:tc>
        <w:tc>
          <w:tcPr>
            <w:tcW w:w="485" w:type="pct"/>
            <w:tcBorders>
              <w:top w:val="nil"/>
              <w:left w:val="nil"/>
              <w:bottom w:val="single" w:sz="8" w:space="0" w:color="auto"/>
              <w:right w:val="single" w:sz="8" w:space="0" w:color="auto"/>
            </w:tcBorders>
            <w:shd w:val="clear" w:color="auto" w:fill="auto"/>
            <w:noWrap/>
            <w:vAlign w:val="center"/>
            <w:hideMark/>
          </w:tcPr>
          <w:p w14:paraId="60FF3CD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32.642.478/0001-01</w:t>
            </w:r>
          </w:p>
        </w:tc>
        <w:tc>
          <w:tcPr>
            <w:tcW w:w="1176" w:type="pct"/>
            <w:tcBorders>
              <w:top w:val="nil"/>
              <w:left w:val="nil"/>
              <w:bottom w:val="single" w:sz="8" w:space="0" w:color="auto"/>
              <w:right w:val="single" w:sz="8" w:space="0" w:color="auto"/>
            </w:tcBorders>
            <w:shd w:val="clear" w:color="auto" w:fill="auto"/>
            <w:vAlign w:val="center"/>
            <w:hideMark/>
          </w:tcPr>
          <w:p w14:paraId="3ACED47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SERVIÇOS PARA REALIZAÇÃO DE 4 RELATÓRIOS DE ENSAIOS TECNOLÓGICOS</w:t>
            </w:r>
          </w:p>
        </w:tc>
      </w:tr>
      <w:tr w:rsidR="004C3514" w:rsidRPr="005D7E34" w14:paraId="19AC0B4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4CE562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7ACC5C6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D02B34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BA4004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94</w:t>
            </w:r>
          </w:p>
        </w:tc>
        <w:tc>
          <w:tcPr>
            <w:tcW w:w="388" w:type="pct"/>
            <w:tcBorders>
              <w:top w:val="nil"/>
              <w:left w:val="nil"/>
              <w:bottom w:val="single" w:sz="8" w:space="0" w:color="auto"/>
              <w:right w:val="single" w:sz="8" w:space="0" w:color="auto"/>
            </w:tcBorders>
            <w:shd w:val="clear" w:color="auto" w:fill="auto"/>
            <w:noWrap/>
            <w:vAlign w:val="center"/>
            <w:hideMark/>
          </w:tcPr>
          <w:p w14:paraId="1DACB0E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050BCF2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500</w:t>
            </w:r>
          </w:p>
        </w:tc>
        <w:tc>
          <w:tcPr>
            <w:tcW w:w="787" w:type="pct"/>
            <w:tcBorders>
              <w:top w:val="nil"/>
              <w:left w:val="nil"/>
              <w:bottom w:val="single" w:sz="8" w:space="0" w:color="auto"/>
              <w:right w:val="single" w:sz="8" w:space="0" w:color="auto"/>
            </w:tcBorders>
            <w:shd w:val="clear" w:color="auto" w:fill="auto"/>
            <w:vAlign w:val="center"/>
            <w:hideMark/>
          </w:tcPr>
          <w:p w14:paraId="31171CA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VALDEMIR ARNOLD</w:t>
            </w:r>
          </w:p>
        </w:tc>
        <w:tc>
          <w:tcPr>
            <w:tcW w:w="485" w:type="pct"/>
            <w:tcBorders>
              <w:top w:val="nil"/>
              <w:left w:val="nil"/>
              <w:bottom w:val="single" w:sz="8" w:space="0" w:color="auto"/>
              <w:right w:val="single" w:sz="8" w:space="0" w:color="auto"/>
            </w:tcBorders>
            <w:shd w:val="clear" w:color="auto" w:fill="auto"/>
            <w:noWrap/>
            <w:vAlign w:val="center"/>
            <w:hideMark/>
          </w:tcPr>
          <w:p w14:paraId="5EB40F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28.737.964/0001-36</w:t>
            </w:r>
          </w:p>
        </w:tc>
        <w:tc>
          <w:tcPr>
            <w:tcW w:w="1176" w:type="pct"/>
            <w:tcBorders>
              <w:top w:val="nil"/>
              <w:left w:val="nil"/>
              <w:bottom w:val="single" w:sz="8" w:space="0" w:color="auto"/>
              <w:right w:val="single" w:sz="8" w:space="0" w:color="auto"/>
            </w:tcBorders>
            <w:shd w:val="clear" w:color="auto" w:fill="auto"/>
            <w:vAlign w:val="center"/>
            <w:hideMark/>
          </w:tcPr>
          <w:p w14:paraId="3CBC2A3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Mão de Obra Serviços Gerais Roçada do terreno residencial e comercial</w:t>
            </w:r>
          </w:p>
        </w:tc>
      </w:tr>
      <w:tr w:rsidR="004C3514" w:rsidRPr="005D7E34" w14:paraId="4121C67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83A267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69E39F5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C64B84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EFE564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95</w:t>
            </w:r>
          </w:p>
        </w:tc>
        <w:tc>
          <w:tcPr>
            <w:tcW w:w="388" w:type="pct"/>
            <w:tcBorders>
              <w:top w:val="nil"/>
              <w:left w:val="nil"/>
              <w:bottom w:val="single" w:sz="8" w:space="0" w:color="auto"/>
              <w:right w:val="single" w:sz="8" w:space="0" w:color="auto"/>
            </w:tcBorders>
            <w:shd w:val="clear" w:color="auto" w:fill="auto"/>
            <w:noWrap/>
            <w:vAlign w:val="center"/>
            <w:hideMark/>
          </w:tcPr>
          <w:p w14:paraId="1E41D85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5F161C1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600</w:t>
            </w:r>
          </w:p>
        </w:tc>
        <w:tc>
          <w:tcPr>
            <w:tcW w:w="787" w:type="pct"/>
            <w:tcBorders>
              <w:top w:val="nil"/>
              <w:left w:val="nil"/>
              <w:bottom w:val="single" w:sz="8" w:space="0" w:color="auto"/>
              <w:right w:val="single" w:sz="8" w:space="0" w:color="auto"/>
            </w:tcBorders>
            <w:shd w:val="clear" w:color="auto" w:fill="auto"/>
            <w:vAlign w:val="center"/>
            <w:hideMark/>
          </w:tcPr>
          <w:p w14:paraId="6E40499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VALDEMIR ARNOLD</w:t>
            </w:r>
          </w:p>
        </w:tc>
        <w:tc>
          <w:tcPr>
            <w:tcW w:w="485" w:type="pct"/>
            <w:tcBorders>
              <w:top w:val="nil"/>
              <w:left w:val="nil"/>
              <w:bottom w:val="single" w:sz="8" w:space="0" w:color="auto"/>
              <w:right w:val="single" w:sz="8" w:space="0" w:color="auto"/>
            </w:tcBorders>
            <w:shd w:val="clear" w:color="auto" w:fill="auto"/>
            <w:noWrap/>
            <w:vAlign w:val="center"/>
            <w:hideMark/>
          </w:tcPr>
          <w:p w14:paraId="3353F84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28.737.964/0001-36</w:t>
            </w:r>
          </w:p>
        </w:tc>
        <w:tc>
          <w:tcPr>
            <w:tcW w:w="1176" w:type="pct"/>
            <w:tcBorders>
              <w:top w:val="nil"/>
              <w:left w:val="nil"/>
              <w:bottom w:val="single" w:sz="8" w:space="0" w:color="auto"/>
              <w:right w:val="single" w:sz="8" w:space="0" w:color="auto"/>
            </w:tcBorders>
            <w:shd w:val="clear" w:color="auto" w:fill="auto"/>
            <w:vAlign w:val="center"/>
            <w:hideMark/>
          </w:tcPr>
          <w:p w14:paraId="37688E2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Mão de obra serviços gerais montagem, pintura, e fixação de guarda corpo das sacadas</w:t>
            </w:r>
          </w:p>
        </w:tc>
      </w:tr>
      <w:tr w:rsidR="004C3514" w:rsidRPr="005D7E34" w14:paraId="0B70960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7C7460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2D5637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F56850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53B515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96</w:t>
            </w:r>
          </w:p>
        </w:tc>
        <w:tc>
          <w:tcPr>
            <w:tcW w:w="388" w:type="pct"/>
            <w:tcBorders>
              <w:top w:val="nil"/>
              <w:left w:val="nil"/>
              <w:bottom w:val="single" w:sz="8" w:space="0" w:color="auto"/>
              <w:right w:val="single" w:sz="8" w:space="0" w:color="auto"/>
            </w:tcBorders>
            <w:shd w:val="clear" w:color="auto" w:fill="auto"/>
            <w:noWrap/>
            <w:vAlign w:val="center"/>
            <w:hideMark/>
          </w:tcPr>
          <w:p w14:paraId="4FAC359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1C91E56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950</w:t>
            </w:r>
          </w:p>
        </w:tc>
        <w:tc>
          <w:tcPr>
            <w:tcW w:w="787" w:type="pct"/>
            <w:tcBorders>
              <w:top w:val="nil"/>
              <w:left w:val="nil"/>
              <w:bottom w:val="single" w:sz="8" w:space="0" w:color="auto"/>
              <w:right w:val="single" w:sz="8" w:space="0" w:color="auto"/>
            </w:tcBorders>
            <w:shd w:val="clear" w:color="auto" w:fill="auto"/>
            <w:vAlign w:val="center"/>
            <w:hideMark/>
          </w:tcPr>
          <w:p w14:paraId="2419CB8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VALDEMIR ARNOLD</w:t>
            </w:r>
          </w:p>
        </w:tc>
        <w:tc>
          <w:tcPr>
            <w:tcW w:w="485" w:type="pct"/>
            <w:tcBorders>
              <w:top w:val="nil"/>
              <w:left w:val="nil"/>
              <w:bottom w:val="single" w:sz="8" w:space="0" w:color="auto"/>
              <w:right w:val="single" w:sz="8" w:space="0" w:color="auto"/>
            </w:tcBorders>
            <w:shd w:val="clear" w:color="auto" w:fill="auto"/>
            <w:noWrap/>
            <w:vAlign w:val="center"/>
            <w:hideMark/>
          </w:tcPr>
          <w:p w14:paraId="0CA1B53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28.737.964/0001-36</w:t>
            </w:r>
          </w:p>
        </w:tc>
        <w:tc>
          <w:tcPr>
            <w:tcW w:w="1176" w:type="pct"/>
            <w:tcBorders>
              <w:top w:val="nil"/>
              <w:left w:val="nil"/>
              <w:bottom w:val="single" w:sz="8" w:space="0" w:color="auto"/>
              <w:right w:val="single" w:sz="8" w:space="0" w:color="auto"/>
            </w:tcBorders>
            <w:shd w:val="clear" w:color="auto" w:fill="auto"/>
            <w:vAlign w:val="center"/>
            <w:hideMark/>
          </w:tcPr>
          <w:p w14:paraId="32B2ABA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Mão de obra para instalação de rede GLP envelopamento de tubulação de </w:t>
            </w:r>
            <w:proofErr w:type="gramStart"/>
            <w:r w:rsidRPr="005D7E34">
              <w:rPr>
                <w:rFonts w:ascii="Ebrima" w:hAnsi="Ebrima" w:cs="Calibri"/>
                <w:color w:val="000000"/>
                <w:sz w:val="18"/>
                <w:szCs w:val="18"/>
              </w:rPr>
              <w:t>entrada  gás</w:t>
            </w:r>
            <w:proofErr w:type="gramEnd"/>
            <w:r w:rsidRPr="005D7E34">
              <w:rPr>
                <w:rFonts w:ascii="Ebrima" w:hAnsi="Ebrima" w:cs="Calibri"/>
                <w:color w:val="000000"/>
                <w:sz w:val="18"/>
                <w:szCs w:val="18"/>
              </w:rPr>
              <w:t xml:space="preserve"> </w:t>
            </w:r>
          </w:p>
        </w:tc>
      </w:tr>
      <w:tr w:rsidR="004C3514" w:rsidRPr="005D7E34" w14:paraId="3F012BB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38CC1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2FA224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10230A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C1119E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19273</w:t>
            </w:r>
          </w:p>
        </w:tc>
        <w:tc>
          <w:tcPr>
            <w:tcW w:w="388" w:type="pct"/>
            <w:tcBorders>
              <w:top w:val="nil"/>
              <w:left w:val="nil"/>
              <w:bottom w:val="single" w:sz="8" w:space="0" w:color="auto"/>
              <w:right w:val="single" w:sz="8" w:space="0" w:color="auto"/>
            </w:tcBorders>
            <w:shd w:val="clear" w:color="auto" w:fill="auto"/>
            <w:noWrap/>
            <w:vAlign w:val="center"/>
            <w:hideMark/>
          </w:tcPr>
          <w:p w14:paraId="671ADB2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0C5732B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85,8</w:t>
            </w:r>
          </w:p>
        </w:tc>
        <w:tc>
          <w:tcPr>
            <w:tcW w:w="787" w:type="pct"/>
            <w:tcBorders>
              <w:top w:val="nil"/>
              <w:left w:val="nil"/>
              <w:bottom w:val="single" w:sz="8" w:space="0" w:color="auto"/>
              <w:right w:val="single" w:sz="8" w:space="0" w:color="auto"/>
            </w:tcBorders>
            <w:shd w:val="clear" w:color="auto" w:fill="auto"/>
            <w:vAlign w:val="center"/>
            <w:hideMark/>
          </w:tcPr>
          <w:p w14:paraId="0841DA3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VALPEL COM.E REPR.DE PAP.E EMB.LTDA</w:t>
            </w:r>
          </w:p>
        </w:tc>
        <w:tc>
          <w:tcPr>
            <w:tcW w:w="485" w:type="pct"/>
            <w:tcBorders>
              <w:top w:val="nil"/>
              <w:left w:val="nil"/>
              <w:bottom w:val="single" w:sz="8" w:space="0" w:color="auto"/>
              <w:right w:val="single" w:sz="8" w:space="0" w:color="auto"/>
            </w:tcBorders>
            <w:shd w:val="clear" w:color="auto" w:fill="auto"/>
            <w:noWrap/>
            <w:vAlign w:val="center"/>
            <w:hideMark/>
          </w:tcPr>
          <w:p w14:paraId="615C74B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81.870.107/0001-92</w:t>
            </w:r>
          </w:p>
        </w:tc>
        <w:tc>
          <w:tcPr>
            <w:tcW w:w="1176" w:type="pct"/>
            <w:tcBorders>
              <w:top w:val="nil"/>
              <w:left w:val="nil"/>
              <w:bottom w:val="single" w:sz="8" w:space="0" w:color="auto"/>
              <w:right w:val="single" w:sz="8" w:space="0" w:color="auto"/>
            </w:tcBorders>
            <w:shd w:val="clear" w:color="auto" w:fill="auto"/>
            <w:vAlign w:val="center"/>
            <w:hideMark/>
          </w:tcPr>
          <w:p w14:paraId="32F6BEC4" w14:textId="77777777" w:rsidR="004C3514" w:rsidRPr="005D7E34" w:rsidRDefault="004C3514" w:rsidP="00A32C10">
            <w:pPr>
              <w:rPr>
                <w:rFonts w:ascii="Ebrima" w:hAnsi="Ebrima" w:cs="Calibri"/>
                <w:sz w:val="18"/>
                <w:szCs w:val="18"/>
              </w:rPr>
            </w:pPr>
            <w:r w:rsidRPr="005D7E34">
              <w:rPr>
                <w:rFonts w:ascii="Ebrima" w:hAnsi="Ebrima" w:cs="Calibri"/>
                <w:sz w:val="18"/>
                <w:szCs w:val="18"/>
              </w:rPr>
              <w:t>Folha de isopor</w:t>
            </w:r>
          </w:p>
        </w:tc>
      </w:tr>
      <w:tr w:rsidR="004C3514" w:rsidRPr="005D7E34" w14:paraId="2CC5E3C4"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F6BC0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69873B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19C3A8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517D267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21711</w:t>
            </w:r>
          </w:p>
        </w:tc>
        <w:tc>
          <w:tcPr>
            <w:tcW w:w="388" w:type="pct"/>
            <w:tcBorders>
              <w:top w:val="nil"/>
              <w:left w:val="nil"/>
              <w:bottom w:val="single" w:sz="8" w:space="0" w:color="auto"/>
              <w:right w:val="single" w:sz="8" w:space="0" w:color="auto"/>
            </w:tcBorders>
            <w:shd w:val="clear" w:color="auto" w:fill="auto"/>
            <w:noWrap/>
            <w:vAlign w:val="center"/>
            <w:hideMark/>
          </w:tcPr>
          <w:p w14:paraId="4939F85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23/08/2020</w:t>
            </w:r>
          </w:p>
        </w:tc>
        <w:tc>
          <w:tcPr>
            <w:tcW w:w="365" w:type="pct"/>
            <w:tcBorders>
              <w:top w:val="nil"/>
              <w:left w:val="nil"/>
              <w:bottom w:val="single" w:sz="8" w:space="0" w:color="auto"/>
              <w:right w:val="single" w:sz="8" w:space="0" w:color="auto"/>
            </w:tcBorders>
            <w:shd w:val="clear" w:color="auto" w:fill="auto"/>
            <w:noWrap/>
            <w:vAlign w:val="center"/>
            <w:hideMark/>
          </w:tcPr>
          <w:p w14:paraId="4FF8787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1.500,00</w:t>
            </w:r>
          </w:p>
        </w:tc>
        <w:tc>
          <w:tcPr>
            <w:tcW w:w="787" w:type="pct"/>
            <w:tcBorders>
              <w:top w:val="nil"/>
              <w:left w:val="nil"/>
              <w:bottom w:val="single" w:sz="8" w:space="0" w:color="auto"/>
              <w:right w:val="single" w:sz="8" w:space="0" w:color="auto"/>
            </w:tcBorders>
            <w:shd w:val="clear" w:color="auto" w:fill="auto"/>
            <w:vAlign w:val="center"/>
            <w:hideMark/>
          </w:tcPr>
          <w:p w14:paraId="0A32782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RÁDIO DIFUSORA ALTO VALE LTDA</w:t>
            </w:r>
          </w:p>
        </w:tc>
        <w:tc>
          <w:tcPr>
            <w:tcW w:w="485" w:type="pct"/>
            <w:tcBorders>
              <w:top w:val="nil"/>
              <w:left w:val="nil"/>
              <w:bottom w:val="single" w:sz="8" w:space="0" w:color="auto"/>
              <w:right w:val="single" w:sz="8" w:space="0" w:color="auto"/>
            </w:tcBorders>
            <w:shd w:val="clear" w:color="auto" w:fill="auto"/>
            <w:noWrap/>
            <w:vAlign w:val="center"/>
            <w:hideMark/>
          </w:tcPr>
          <w:p w14:paraId="4D381A8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85.782.886/0001-25</w:t>
            </w:r>
          </w:p>
        </w:tc>
        <w:tc>
          <w:tcPr>
            <w:tcW w:w="1176" w:type="pct"/>
            <w:tcBorders>
              <w:top w:val="nil"/>
              <w:left w:val="nil"/>
              <w:bottom w:val="single" w:sz="8" w:space="0" w:color="auto"/>
              <w:right w:val="single" w:sz="8" w:space="0" w:color="auto"/>
            </w:tcBorders>
            <w:shd w:val="clear" w:color="auto" w:fill="auto"/>
            <w:vAlign w:val="center"/>
            <w:hideMark/>
          </w:tcPr>
          <w:p w14:paraId="7C5D926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Prestação de serviço de comunicação a estabelecimento comercia</w:t>
            </w:r>
          </w:p>
        </w:tc>
      </w:tr>
      <w:tr w:rsidR="004C3514" w:rsidRPr="005D7E34" w14:paraId="200A86A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BF9D2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7FD084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132A81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F6650B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44984</w:t>
            </w:r>
          </w:p>
        </w:tc>
        <w:tc>
          <w:tcPr>
            <w:tcW w:w="388" w:type="pct"/>
            <w:tcBorders>
              <w:top w:val="nil"/>
              <w:left w:val="nil"/>
              <w:bottom w:val="single" w:sz="8" w:space="0" w:color="auto"/>
              <w:right w:val="single" w:sz="8" w:space="0" w:color="auto"/>
            </w:tcBorders>
            <w:shd w:val="clear" w:color="auto" w:fill="auto"/>
            <w:noWrap/>
            <w:vAlign w:val="center"/>
            <w:hideMark/>
          </w:tcPr>
          <w:p w14:paraId="033373B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18/02/2021</w:t>
            </w:r>
          </w:p>
        </w:tc>
        <w:tc>
          <w:tcPr>
            <w:tcW w:w="365" w:type="pct"/>
            <w:tcBorders>
              <w:top w:val="nil"/>
              <w:left w:val="nil"/>
              <w:bottom w:val="single" w:sz="8" w:space="0" w:color="auto"/>
              <w:right w:val="single" w:sz="8" w:space="0" w:color="auto"/>
            </w:tcBorders>
            <w:shd w:val="clear" w:color="auto" w:fill="auto"/>
            <w:noWrap/>
            <w:vAlign w:val="center"/>
            <w:hideMark/>
          </w:tcPr>
          <w:p w14:paraId="67EA26C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4.382,60</w:t>
            </w:r>
          </w:p>
        </w:tc>
        <w:tc>
          <w:tcPr>
            <w:tcW w:w="787" w:type="pct"/>
            <w:tcBorders>
              <w:top w:val="nil"/>
              <w:left w:val="nil"/>
              <w:bottom w:val="single" w:sz="8" w:space="0" w:color="auto"/>
              <w:right w:val="single" w:sz="8" w:space="0" w:color="auto"/>
            </w:tcBorders>
            <w:shd w:val="clear" w:color="auto" w:fill="auto"/>
            <w:vAlign w:val="center"/>
            <w:hideMark/>
          </w:tcPr>
          <w:p w14:paraId="1CDE0267"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0C0EE1B1"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31F50696" w14:textId="77777777" w:rsidR="004C3514" w:rsidRPr="005D7E34" w:rsidRDefault="004C3514" w:rsidP="00A32C10">
            <w:pPr>
              <w:rPr>
                <w:rFonts w:ascii="Ebrima" w:hAnsi="Ebrima" w:cs="Calibri"/>
                <w:sz w:val="18"/>
                <w:szCs w:val="18"/>
              </w:rPr>
            </w:pPr>
            <w:r w:rsidRPr="005D7E34">
              <w:rPr>
                <w:rFonts w:ascii="Ebrima" w:hAnsi="Ebrima" w:cs="Calibri"/>
                <w:sz w:val="18"/>
                <w:szCs w:val="18"/>
              </w:rPr>
              <w:t>TELA SOLDADA</w:t>
            </w:r>
          </w:p>
        </w:tc>
      </w:tr>
      <w:tr w:rsidR="004C3514" w:rsidRPr="005D7E34" w14:paraId="01C3B01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EDD810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2ACA04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38D5B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0E9B47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44832</w:t>
            </w:r>
          </w:p>
        </w:tc>
        <w:tc>
          <w:tcPr>
            <w:tcW w:w="388" w:type="pct"/>
            <w:tcBorders>
              <w:top w:val="nil"/>
              <w:left w:val="nil"/>
              <w:bottom w:val="single" w:sz="8" w:space="0" w:color="auto"/>
              <w:right w:val="single" w:sz="8" w:space="0" w:color="auto"/>
            </w:tcBorders>
            <w:shd w:val="clear" w:color="auto" w:fill="auto"/>
            <w:noWrap/>
            <w:vAlign w:val="center"/>
            <w:hideMark/>
          </w:tcPr>
          <w:p w14:paraId="50BE324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11/02/2021</w:t>
            </w:r>
          </w:p>
        </w:tc>
        <w:tc>
          <w:tcPr>
            <w:tcW w:w="365" w:type="pct"/>
            <w:tcBorders>
              <w:top w:val="nil"/>
              <w:left w:val="nil"/>
              <w:bottom w:val="single" w:sz="8" w:space="0" w:color="auto"/>
              <w:right w:val="single" w:sz="8" w:space="0" w:color="auto"/>
            </w:tcBorders>
            <w:shd w:val="clear" w:color="auto" w:fill="auto"/>
            <w:noWrap/>
            <w:vAlign w:val="center"/>
            <w:hideMark/>
          </w:tcPr>
          <w:p w14:paraId="2B9B5B8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15.527,00</w:t>
            </w:r>
          </w:p>
        </w:tc>
        <w:tc>
          <w:tcPr>
            <w:tcW w:w="787" w:type="pct"/>
            <w:tcBorders>
              <w:top w:val="nil"/>
              <w:left w:val="nil"/>
              <w:bottom w:val="single" w:sz="8" w:space="0" w:color="auto"/>
              <w:right w:val="single" w:sz="8" w:space="0" w:color="auto"/>
            </w:tcBorders>
            <w:shd w:val="clear" w:color="auto" w:fill="auto"/>
            <w:vAlign w:val="center"/>
            <w:hideMark/>
          </w:tcPr>
          <w:p w14:paraId="021246EC"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12378429"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76D5C3C1" w14:textId="77777777" w:rsidR="004C3514" w:rsidRPr="005D7E34" w:rsidRDefault="004C3514" w:rsidP="00A32C10">
            <w:pPr>
              <w:rPr>
                <w:rFonts w:ascii="Ebrima" w:hAnsi="Ebrima" w:cs="Calibri"/>
                <w:sz w:val="18"/>
                <w:szCs w:val="18"/>
              </w:rPr>
            </w:pPr>
            <w:r w:rsidRPr="005D7E34">
              <w:rPr>
                <w:rFonts w:ascii="Ebrima" w:hAnsi="Ebrima" w:cs="Calibri"/>
                <w:sz w:val="18"/>
                <w:szCs w:val="18"/>
              </w:rPr>
              <w:t>VÁRIOS TIPOS DE AÇO</w:t>
            </w:r>
          </w:p>
        </w:tc>
      </w:tr>
      <w:tr w:rsidR="004C3514" w:rsidRPr="005D7E34" w14:paraId="3863E7D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B460D7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980265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44ABAD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1EF3DB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42508</w:t>
            </w:r>
          </w:p>
        </w:tc>
        <w:tc>
          <w:tcPr>
            <w:tcW w:w="388" w:type="pct"/>
            <w:tcBorders>
              <w:top w:val="nil"/>
              <w:left w:val="nil"/>
              <w:bottom w:val="single" w:sz="8" w:space="0" w:color="auto"/>
              <w:right w:val="single" w:sz="8" w:space="0" w:color="auto"/>
            </w:tcBorders>
            <w:shd w:val="clear" w:color="auto" w:fill="auto"/>
            <w:noWrap/>
            <w:vAlign w:val="center"/>
            <w:hideMark/>
          </w:tcPr>
          <w:p w14:paraId="321EC33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22/10/2020</w:t>
            </w:r>
          </w:p>
        </w:tc>
        <w:tc>
          <w:tcPr>
            <w:tcW w:w="365" w:type="pct"/>
            <w:tcBorders>
              <w:top w:val="nil"/>
              <w:left w:val="nil"/>
              <w:bottom w:val="single" w:sz="8" w:space="0" w:color="auto"/>
              <w:right w:val="single" w:sz="8" w:space="0" w:color="auto"/>
            </w:tcBorders>
            <w:shd w:val="clear" w:color="auto" w:fill="auto"/>
            <w:noWrap/>
            <w:vAlign w:val="center"/>
            <w:hideMark/>
          </w:tcPr>
          <w:p w14:paraId="6133B78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10.448,70</w:t>
            </w:r>
          </w:p>
        </w:tc>
        <w:tc>
          <w:tcPr>
            <w:tcW w:w="787" w:type="pct"/>
            <w:tcBorders>
              <w:top w:val="nil"/>
              <w:left w:val="nil"/>
              <w:bottom w:val="single" w:sz="8" w:space="0" w:color="auto"/>
              <w:right w:val="single" w:sz="8" w:space="0" w:color="auto"/>
            </w:tcBorders>
            <w:shd w:val="clear" w:color="auto" w:fill="auto"/>
            <w:vAlign w:val="center"/>
            <w:hideMark/>
          </w:tcPr>
          <w:p w14:paraId="18145F68"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609CD672"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7BDBC00F" w14:textId="77777777" w:rsidR="004C3514" w:rsidRPr="005D7E34" w:rsidRDefault="004C3514" w:rsidP="00A32C10">
            <w:pPr>
              <w:rPr>
                <w:rFonts w:ascii="Ebrima" w:hAnsi="Ebrima" w:cs="Calibri"/>
                <w:sz w:val="18"/>
                <w:szCs w:val="18"/>
              </w:rPr>
            </w:pPr>
            <w:r w:rsidRPr="005D7E34">
              <w:rPr>
                <w:rFonts w:ascii="Ebrima" w:hAnsi="Ebrima" w:cs="Calibri"/>
                <w:sz w:val="18"/>
                <w:szCs w:val="18"/>
              </w:rPr>
              <w:t>AÇO CA50 10 MM E ARAME RECOZIDO</w:t>
            </w:r>
          </w:p>
        </w:tc>
      </w:tr>
      <w:tr w:rsidR="004C3514" w:rsidRPr="005D7E34" w14:paraId="4B08EAF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C1648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753AE8A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FFB7B4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DB4FFF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43152</w:t>
            </w:r>
          </w:p>
        </w:tc>
        <w:tc>
          <w:tcPr>
            <w:tcW w:w="388" w:type="pct"/>
            <w:tcBorders>
              <w:top w:val="nil"/>
              <w:left w:val="nil"/>
              <w:bottom w:val="single" w:sz="8" w:space="0" w:color="auto"/>
              <w:right w:val="single" w:sz="8" w:space="0" w:color="auto"/>
            </w:tcBorders>
            <w:shd w:val="clear" w:color="auto" w:fill="auto"/>
            <w:noWrap/>
            <w:vAlign w:val="center"/>
            <w:hideMark/>
          </w:tcPr>
          <w:p w14:paraId="43CCE1A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16/11/2020</w:t>
            </w:r>
          </w:p>
        </w:tc>
        <w:tc>
          <w:tcPr>
            <w:tcW w:w="365" w:type="pct"/>
            <w:tcBorders>
              <w:top w:val="nil"/>
              <w:left w:val="nil"/>
              <w:bottom w:val="single" w:sz="8" w:space="0" w:color="auto"/>
              <w:right w:val="single" w:sz="8" w:space="0" w:color="auto"/>
            </w:tcBorders>
            <w:shd w:val="clear" w:color="auto" w:fill="auto"/>
            <w:noWrap/>
            <w:vAlign w:val="center"/>
            <w:hideMark/>
          </w:tcPr>
          <w:p w14:paraId="25FA8B1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1.928,00</w:t>
            </w:r>
          </w:p>
        </w:tc>
        <w:tc>
          <w:tcPr>
            <w:tcW w:w="787" w:type="pct"/>
            <w:tcBorders>
              <w:top w:val="nil"/>
              <w:left w:val="nil"/>
              <w:bottom w:val="single" w:sz="8" w:space="0" w:color="auto"/>
              <w:right w:val="single" w:sz="8" w:space="0" w:color="auto"/>
            </w:tcBorders>
            <w:shd w:val="clear" w:color="auto" w:fill="auto"/>
            <w:vAlign w:val="center"/>
            <w:hideMark/>
          </w:tcPr>
          <w:p w14:paraId="17B75BCF"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7049D53C"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5B86521C"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AÇO CA50 16 MM </w:t>
            </w:r>
          </w:p>
        </w:tc>
      </w:tr>
      <w:tr w:rsidR="004C3514" w:rsidRPr="005D7E34" w14:paraId="1D5944F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2BDE8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E059D9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87C7A6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A71CB7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44745</w:t>
            </w:r>
          </w:p>
        </w:tc>
        <w:tc>
          <w:tcPr>
            <w:tcW w:w="388" w:type="pct"/>
            <w:tcBorders>
              <w:top w:val="nil"/>
              <w:left w:val="nil"/>
              <w:bottom w:val="single" w:sz="8" w:space="0" w:color="auto"/>
              <w:right w:val="single" w:sz="8" w:space="0" w:color="auto"/>
            </w:tcBorders>
            <w:shd w:val="clear" w:color="auto" w:fill="auto"/>
            <w:noWrap/>
            <w:vAlign w:val="center"/>
            <w:hideMark/>
          </w:tcPr>
          <w:p w14:paraId="3A97779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5FD389C9"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2.296,80</w:t>
            </w:r>
          </w:p>
        </w:tc>
        <w:tc>
          <w:tcPr>
            <w:tcW w:w="787" w:type="pct"/>
            <w:tcBorders>
              <w:top w:val="nil"/>
              <w:left w:val="nil"/>
              <w:bottom w:val="single" w:sz="8" w:space="0" w:color="auto"/>
              <w:right w:val="single" w:sz="8" w:space="0" w:color="auto"/>
            </w:tcBorders>
            <w:shd w:val="clear" w:color="auto" w:fill="auto"/>
            <w:vAlign w:val="center"/>
            <w:hideMark/>
          </w:tcPr>
          <w:p w14:paraId="5159CB1F"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7CD23BB3"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28494142"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AÇO CA50 10 MM </w:t>
            </w:r>
          </w:p>
        </w:tc>
      </w:tr>
      <w:tr w:rsidR="004C3514" w:rsidRPr="005D7E34" w14:paraId="540467C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4B67B5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67A75FE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B16CE7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4FBE29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44790</w:t>
            </w:r>
          </w:p>
        </w:tc>
        <w:tc>
          <w:tcPr>
            <w:tcW w:w="388" w:type="pct"/>
            <w:tcBorders>
              <w:top w:val="nil"/>
              <w:left w:val="nil"/>
              <w:bottom w:val="single" w:sz="8" w:space="0" w:color="auto"/>
              <w:right w:val="single" w:sz="8" w:space="0" w:color="auto"/>
            </w:tcBorders>
            <w:shd w:val="clear" w:color="auto" w:fill="auto"/>
            <w:noWrap/>
            <w:vAlign w:val="center"/>
            <w:hideMark/>
          </w:tcPr>
          <w:p w14:paraId="5E3033D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10/02/2021</w:t>
            </w:r>
          </w:p>
        </w:tc>
        <w:tc>
          <w:tcPr>
            <w:tcW w:w="365" w:type="pct"/>
            <w:tcBorders>
              <w:top w:val="nil"/>
              <w:left w:val="nil"/>
              <w:bottom w:val="single" w:sz="8" w:space="0" w:color="auto"/>
              <w:right w:val="single" w:sz="8" w:space="0" w:color="auto"/>
            </w:tcBorders>
            <w:shd w:val="clear" w:color="auto" w:fill="auto"/>
            <w:noWrap/>
            <w:vAlign w:val="center"/>
            <w:hideMark/>
          </w:tcPr>
          <w:p w14:paraId="7A40898D"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2.797,40</w:t>
            </w:r>
          </w:p>
        </w:tc>
        <w:tc>
          <w:tcPr>
            <w:tcW w:w="787" w:type="pct"/>
            <w:tcBorders>
              <w:top w:val="nil"/>
              <w:left w:val="nil"/>
              <w:bottom w:val="single" w:sz="8" w:space="0" w:color="auto"/>
              <w:right w:val="single" w:sz="8" w:space="0" w:color="auto"/>
            </w:tcBorders>
            <w:shd w:val="clear" w:color="auto" w:fill="auto"/>
            <w:vAlign w:val="center"/>
            <w:hideMark/>
          </w:tcPr>
          <w:p w14:paraId="18E9E202"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5F901CE6"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36B189E8"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AÇO CA50 16 MM </w:t>
            </w:r>
          </w:p>
        </w:tc>
      </w:tr>
      <w:tr w:rsidR="004C3514" w:rsidRPr="005D7E34" w14:paraId="5AEAC1B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0DA5E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EA2E86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ABBCFC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21EDCE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29518</w:t>
            </w:r>
          </w:p>
        </w:tc>
        <w:tc>
          <w:tcPr>
            <w:tcW w:w="388" w:type="pct"/>
            <w:tcBorders>
              <w:top w:val="nil"/>
              <w:left w:val="nil"/>
              <w:bottom w:val="single" w:sz="8" w:space="0" w:color="auto"/>
              <w:right w:val="single" w:sz="8" w:space="0" w:color="auto"/>
            </w:tcBorders>
            <w:shd w:val="clear" w:color="auto" w:fill="auto"/>
            <w:noWrap/>
            <w:vAlign w:val="center"/>
            <w:hideMark/>
          </w:tcPr>
          <w:p w14:paraId="250CB0E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10/09/2020</w:t>
            </w:r>
          </w:p>
        </w:tc>
        <w:tc>
          <w:tcPr>
            <w:tcW w:w="365" w:type="pct"/>
            <w:tcBorders>
              <w:top w:val="nil"/>
              <w:left w:val="nil"/>
              <w:bottom w:val="single" w:sz="8" w:space="0" w:color="auto"/>
              <w:right w:val="single" w:sz="8" w:space="0" w:color="auto"/>
            </w:tcBorders>
            <w:shd w:val="clear" w:color="auto" w:fill="auto"/>
            <w:noWrap/>
            <w:vAlign w:val="center"/>
            <w:hideMark/>
          </w:tcPr>
          <w:p w14:paraId="72EB6FD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3.084,00</w:t>
            </w:r>
          </w:p>
        </w:tc>
        <w:tc>
          <w:tcPr>
            <w:tcW w:w="787" w:type="pct"/>
            <w:tcBorders>
              <w:top w:val="nil"/>
              <w:left w:val="nil"/>
              <w:bottom w:val="single" w:sz="8" w:space="0" w:color="auto"/>
              <w:right w:val="single" w:sz="8" w:space="0" w:color="auto"/>
            </w:tcBorders>
            <w:shd w:val="clear" w:color="auto" w:fill="auto"/>
            <w:vAlign w:val="center"/>
            <w:hideMark/>
          </w:tcPr>
          <w:p w14:paraId="4D2EC12E"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 ZIBELL COMERCAIL</w:t>
            </w:r>
          </w:p>
        </w:tc>
        <w:tc>
          <w:tcPr>
            <w:tcW w:w="485" w:type="pct"/>
            <w:tcBorders>
              <w:top w:val="nil"/>
              <w:left w:val="nil"/>
              <w:bottom w:val="single" w:sz="8" w:space="0" w:color="auto"/>
              <w:right w:val="single" w:sz="8" w:space="0" w:color="auto"/>
            </w:tcBorders>
            <w:shd w:val="clear" w:color="auto" w:fill="auto"/>
            <w:noWrap/>
            <w:vAlign w:val="center"/>
            <w:hideMark/>
          </w:tcPr>
          <w:p w14:paraId="15B5EA8A" w14:textId="77777777" w:rsidR="004C3514" w:rsidRPr="005D7E34" w:rsidRDefault="004C3514" w:rsidP="00A32C10">
            <w:pPr>
              <w:rPr>
                <w:rFonts w:ascii="Ebrima" w:hAnsi="Ebrima" w:cs="Calibri"/>
                <w:sz w:val="18"/>
                <w:szCs w:val="18"/>
              </w:rPr>
            </w:pPr>
            <w:r w:rsidRPr="005D7E34">
              <w:rPr>
                <w:rFonts w:ascii="Ebrima" w:hAnsi="Ebrima" w:cs="Calibri"/>
                <w:sz w:val="18"/>
                <w:szCs w:val="18"/>
              </w:rPr>
              <w:t>18.884.806/0001-55</w:t>
            </w:r>
          </w:p>
        </w:tc>
        <w:tc>
          <w:tcPr>
            <w:tcW w:w="1176" w:type="pct"/>
            <w:tcBorders>
              <w:top w:val="nil"/>
              <w:left w:val="nil"/>
              <w:bottom w:val="single" w:sz="8" w:space="0" w:color="auto"/>
              <w:right w:val="single" w:sz="8" w:space="0" w:color="auto"/>
            </w:tcBorders>
            <w:shd w:val="clear" w:color="auto" w:fill="auto"/>
            <w:vAlign w:val="center"/>
            <w:hideMark/>
          </w:tcPr>
          <w:p w14:paraId="7EF36807"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ARAME RECOZIDO</w:t>
            </w:r>
          </w:p>
        </w:tc>
      </w:tr>
      <w:tr w:rsidR="004C3514" w:rsidRPr="005D7E34" w14:paraId="2837572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1655F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2ED697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8F471B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4BB781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88419</w:t>
            </w:r>
          </w:p>
        </w:tc>
        <w:tc>
          <w:tcPr>
            <w:tcW w:w="388" w:type="pct"/>
            <w:tcBorders>
              <w:top w:val="nil"/>
              <w:left w:val="nil"/>
              <w:bottom w:val="single" w:sz="8" w:space="0" w:color="auto"/>
              <w:right w:val="single" w:sz="8" w:space="0" w:color="auto"/>
            </w:tcBorders>
            <w:shd w:val="clear" w:color="auto" w:fill="auto"/>
            <w:noWrap/>
            <w:vAlign w:val="center"/>
            <w:hideMark/>
          </w:tcPr>
          <w:p w14:paraId="46FBA2F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06/04/2021</w:t>
            </w:r>
          </w:p>
        </w:tc>
        <w:tc>
          <w:tcPr>
            <w:tcW w:w="365" w:type="pct"/>
            <w:tcBorders>
              <w:top w:val="nil"/>
              <w:left w:val="nil"/>
              <w:bottom w:val="single" w:sz="8" w:space="0" w:color="auto"/>
              <w:right w:val="single" w:sz="8" w:space="0" w:color="auto"/>
            </w:tcBorders>
            <w:shd w:val="clear" w:color="auto" w:fill="auto"/>
            <w:noWrap/>
            <w:vAlign w:val="center"/>
            <w:hideMark/>
          </w:tcPr>
          <w:p w14:paraId="3EA79A9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4.172,05</w:t>
            </w:r>
          </w:p>
        </w:tc>
        <w:tc>
          <w:tcPr>
            <w:tcW w:w="787" w:type="pct"/>
            <w:tcBorders>
              <w:top w:val="nil"/>
              <w:left w:val="nil"/>
              <w:bottom w:val="single" w:sz="8" w:space="0" w:color="auto"/>
              <w:right w:val="single" w:sz="8" w:space="0" w:color="auto"/>
            </w:tcBorders>
            <w:shd w:val="clear" w:color="auto" w:fill="auto"/>
            <w:vAlign w:val="center"/>
            <w:hideMark/>
          </w:tcPr>
          <w:p w14:paraId="3EE1BFC3" w14:textId="77777777" w:rsidR="004C3514" w:rsidRPr="005D7E34" w:rsidRDefault="004C3514" w:rsidP="00A32C10">
            <w:pPr>
              <w:rPr>
                <w:rFonts w:ascii="Ebrima" w:hAnsi="Ebrima" w:cs="Calibri"/>
                <w:sz w:val="18"/>
                <w:szCs w:val="18"/>
              </w:rPr>
            </w:pPr>
            <w:r w:rsidRPr="005D7E34">
              <w:rPr>
                <w:rFonts w:ascii="Ebrima" w:hAnsi="Ebrima" w:cs="Calibri"/>
                <w:sz w:val="18"/>
                <w:szCs w:val="18"/>
              </w:rPr>
              <w:t>CIMFLEX IND COM PLASTICOS</w:t>
            </w:r>
          </w:p>
        </w:tc>
        <w:tc>
          <w:tcPr>
            <w:tcW w:w="485" w:type="pct"/>
            <w:tcBorders>
              <w:top w:val="nil"/>
              <w:left w:val="nil"/>
              <w:bottom w:val="single" w:sz="8" w:space="0" w:color="auto"/>
              <w:right w:val="single" w:sz="8" w:space="0" w:color="auto"/>
            </w:tcBorders>
            <w:shd w:val="clear" w:color="auto" w:fill="auto"/>
            <w:noWrap/>
            <w:vAlign w:val="center"/>
            <w:hideMark/>
          </w:tcPr>
          <w:p w14:paraId="758664D1" w14:textId="77777777" w:rsidR="004C3514" w:rsidRPr="005D7E34" w:rsidRDefault="004C3514" w:rsidP="00A32C10">
            <w:pPr>
              <w:rPr>
                <w:rFonts w:ascii="Ebrima" w:hAnsi="Ebrima" w:cs="Calibri"/>
                <w:sz w:val="18"/>
                <w:szCs w:val="18"/>
              </w:rPr>
            </w:pPr>
            <w:r w:rsidRPr="005D7E34">
              <w:rPr>
                <w:rFonts w:ascii="Ebrima" w:hAnsi="Ebrima" w:cs="Calibri"/>
                <w:sz w:val="18"/>
                <w:szCs w:val="18"/>
              </w:rPr>
              <w:t>07.009.980/0001-32</w:t>
            </w:r>
          </w:p>
        </w:tc>
        <w:tc>
          <w:tcPr>
            <w:tcW w:w="1176" w:type="pct"/>
            <w:tcBorders>
              <w:top w:val="nil"/>
              <w:left w:val="nil"/>
              <w:bottom w:val="single" w:sz="8" w:space="0" w:color="auto"/>
              <w:right w:val="single" w:sz="8" w:space="0" w:color="auto"/>
            </w:tcBorders>
            <w:shd w:val="clear" w:color="auto" w:fill="auto"/>
            <w:vAlign w:val="center"/>
            <w:hideMark/>
          </w:tcPr>
          <w:p w14:paraId="3FD6A2FB" w14:textId="77777777" w:rsidR="004C3514" w:rsidRPr="005D7E34" w:rsidRDefault="004C3514" w:rsidP="00A32C10">
            <w:pPr>
              <w:rPr>
                <w:rFonts w:ascii="Ebrima" w:hAnsi="Ebrima" w:cs="Calibri"/>
                <w:sz w:val="18"/>
                <w:szCs w:val="18"/>
              </w:rPr>
            </w:pPr>
            <w:r w:rsidRPr="005D7E34">
              <w:rPr>
                <w:rFonts w:ascii="Ebrima" w:hAnsi="Ebrima" w:cs="Calibri"/>
                <w:sz w:val="18"/>
                <w:szCs w:val="18"/>
              </w:rPr>
              <w:t>CIMDUTOS CORRUGADOS</w:t>
            </w:r>
          </w:p>
        </w:tc>
      </w:tr>
      <w:tr w:rsidR="004C3514" w:rsidRPr="005D7E34" w14:paraId="33B38DF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17DA3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41C839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4F2316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A5EBAB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4864</w:t>
            </w:r>
          </w:p>
        </w:tc>
        <w:tc>
          <w:tcPr>
            <w:tcW w:w="388" w:type="pct"/>
            <w:tcBorders>
              <w:top w:val="nil"/>
              <w:left w:val="nil"/>
              <w:bottom w:val="single" w:sz="8" w:space="0" w:color="auto"/>
              <w:right w:val="single" w:sz="8" w:space="0" w:color="auto"/>
            </w:tcBorders>
            <w:shd w:val="clear" w:color="auto" w:fill="auto"/>
            <w:noWrap/>
            <w:vAlign w:val="center"/>
            <w:hideMark/>
          </w:tcPr>
          <w:p w14:paraId="6F2E37E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5B246E71"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3.850,00</w:t>
            </w:r>
          </w:p>
        </w:tc>
        <w:tc>
          <w:tcPr>
            <w:tcW w:w="787" w:type="pct"/>
            <w:tcBorders>
              <w:top w:val="nil"/>
              <w:left w:val="nil"/>
              <w:bottom w:val="single" w:sz="8" w:space="0" w:color="auto"/>
              <w:right w:val="single" w:sz="8" w:space="0" w:color="auto"/>
            </w:tcBorders>
            <w:shd w:val="clear" w:color="auto" w:fill="auto"/>
            <w:vAlign w:val="center"/>
            <w:hideMark/>
          </w:tcPr>
          <w:p w14:paraId="1FADBBE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CLIDIO SCHMITT E CIA LTDA</w:t>
            </w:r>
          </w:p>
        </w:tc>
        <w:tc>
          <w:tcPr>
            <w:tcW w:w="485" w:type="pct"/>
            <w:tcBorders>
              <w:top w:val="nil"/>
              <w:left w:val="nil"/>
              <w:bottom w:val="single" w:sz="8" w:space="0" w:color="auto"/>
              <w:right w:val="single" w:sz="8" w:space="0" w:color="auto"/>
            </w:tcBorders>
            <w:shd w:val="clear" w:color="auto" w:fill="auto"/>
            <w:noWrap/>
            <w:vAlign w:val="center"/>
            <w:hideMark/>
          </w:tcPr>
          <w:p w14:paraId="670E07A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78.533.254/0001-62</w:t>
            </w:r>
          </w:p>
        </w:tc>
        <w:tc>
          <w:tcPr>
            <w:tcW w:w="1176" w:type="pct"/>
            <w:tcBorders>
              <w:top w:val="nil"/>
              <w:left w:val="nil"/>
              <w:bottom w:val="single" w:sz="8" w:space="0" w:color="auto"/>
              <w:right w:val="single" w:sz="8" w:space="0" w:color="auto"/>
            </w:tcBorders>
            <w:shd w:val="clear" w:color="auto" w:fill="auto"/>
            <w:vAlign w:val="center"/>
            <w:hideMark/>
          </w:tcPr>
          <w:p w14:paraId="204936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CAMINHÃO GUINCHO E GUINDASTE</w:t>
            </w:r>
          </w:p>
        </w:tc>
      </w:tr>
      <w:tr w:rsidR="004C3514" w:rsidRPr="005D7E34" w14:paraId="2DA2EFA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A593C1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C62A9D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019E65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CA62D2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448</w:t>
            </w:r>
          </w:p>
        </w:tc>
        <w:tc>
          <w:tcPr>
            <w:tcW w:w="388" w:type="pct"/>
            <w:tcBorders>
              <w:top w:val="nil"/>
              <w:left w:val="nil"/>
              <w:bottom w:val="single" w:sz="8" w:space="0" w:color="auto"/>
              <w:right w:val="single" w:sz="8" w:space="0" w:color="auto"/>
            </w:tcBorders>
            <w:shd w:val="clear" w:color="auto" w:fill="auto"/>
            <w:noWrap/>
            <w:vAlign w:val="center"/>
            <w:hideMark/>
          </w:tcPr>
          <w:p w14:paraId="1E2049E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14/03/2021</w:t>
            </w:r>
          </w:p>
        </w:tc>
        <w:tc>
          <w:tcPr>
            <w:tcW w:w="365" w:type="pct"/>
            <w:tcBorders>
              <w:top w:val="nil"/>
              <w:left w:val="nil"/>
              <w:bottom w:val="single" w:sz="8" w:space="0" w:color="auto"/>
              <w:right w:val="single" w:sz="8" w:space="0" w:color="auto"/>
            </w:tcBorders>
            <w:shd w:val="clear" w:color="auto" w:fill="auto"/>
            <w:noWrap/>
            <w:vAlign w:val="center"/>
            <w:hideMark/>
          </w:tcPr>
          <w:p w14:paraId="57BFF6F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40.000,00</w:t>
            </w:r>
          </w:p>
        </w:tc>
        <w:tc>
          <w:tcPr>
            <w:tcW w:w="787" w:type="pct"/>
            <w:tcBorders>
              <w:top w:val="nil"/>
              <w:left w:val="nil"/>
              <w:bottom w:val="single" w:sz="8" w:space="0" w:color="auto"/>
              <w:right w:val="single" w:sz="8" w:space="0" w:color="auto"/>
            </w:tcBorders>
            <w:shd w:val="clear" w:color="auto" w:fill="auto"/>
            <w:vAlign w:val="center"/>
            <w:hideMark/>
          </w:tcPr>
          <w:p w14:paraId="7A731A1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485" w:type="pct"/>
            <w:tcBorders>
              <w:top w:val="nil"/>
              <w:left w:val="nil"/>
              <w:bottom w:val="single" w:sz="8" w:space="0" w:color="auto"/>
              <w:right w:val="single" w:sz="8" w:space="0" w:color="auto"/>
            </w:tcBorders>
            <w:shd w:val="clear" w:color="auto" w:fill="auto"/>
            <w:noWrap/>
            <w:vAlign w:val="center"/>
            <w:hideMark/>
          </w:tcPr>
          <w:p w14:paraId="2CBD619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22.539.584/0001-00</w:t>
            </w:r>
          </w:p>
        </w:tc>
        <w:tc>
          <w:tcPr>
            <w:tcW w:w="1176" w:type="pct"/>
            <w:tcBorders>
              <w:top w:val="nil"/>
              <w:left w:val="nil"/>
              <w:bottom w:val="single" w:sz="8" w:space="0" w:color="auto"/>
              <w:right w:val="single" w:sz="8" w:space="0" w:color="auto"/>
            </w:tcBorders>
            <w:shd w:val="clear" w:color="auto" w:fill="auto"/>
            <w:vAlign w:val="center"/>
            <w:hideMark/>
          </w:tcPr>
          <w:p w14:paraId="78569BC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C3514" w:rsidRPr="005D7E34" w14:paraId="0D15044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ED14CF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E824B0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785980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B25EC6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450</w:t>
            </w:r>
          </w:p>
        </w:tc>
        <w:tc>
          <w:tcPr>
            <w:tcW w:w="388" w:type="pct"/>
            <w:tcBorders>
              <w:top w:val="nil"/>
              <w:left w:val="nil"/>
              <w:bottom w:val="single" w:sz="8" w:space="0" w:color="auto"/>
              <w:right w:val="single" w:sz="8" w:space="0" w:color="auto"/>
            </w:tcBorders>
            <w:shd w:val="clear" w:color="auto" w:fill="auto"/>
            <w:noWrap/>
            <w:vAlign w:val="center"/>
            <w:hideMark/>
          </w:tcPr>
          <w:p w14:paraId="68EB1D8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1ED8DCC0"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6.342,40</w:t>
            </w:r>
          </w:p>
        </w:tc>
        <w:tc>
          <w:tcPr>
            <w:tcW w:w="787" w:type="pct"/>
            <w:tcBorders>
              <w:top w:val="nil"/>
              <w:left w:val="nil"/>
              <w:bottom w:val="single" w:sz="8" w:space="0" w:color="auto"/>
              <w:right w:val="single" w:sz="8" w:space="0" w:color="auto"/>
            </w:tcBorders>
            <w:shd w:val="clear" w:color="auto" w:fill="auto"/>
            <w:vAlign w:val="center"/>
            <w:hideMark/>
          </w:tcPr>
          <w:p w14:paraId="00996C4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485" w:type="pct"/>
            <w:tcBorders>
              <w:top w:val="nil"/>
              <w:left w:val="nil"/>
              <w:bottom w:val="single" w:sz="8" w:space="0" w:color="auto"/>
              <w:right w:val="single" w:sz="8" w:space="0" w:color="auto"/>
            </w:tcBorders>
            <w:shd w:val="clear" w:color="auto" w:fill="auto"/>
            <w:noWrap/>
            <w:vAlign w:val="center"/>
            <w:hideMark/>
          </w:tcPr>
          <w:p w14:paraId="18DB679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22.539.584/0001-00</w:t>
            </w:r>
          </w:p>
        </w:tc>
        <w:tc>
          <w:tcPr>
            <w:tcW w:w="1176" w:type="pct"/>
            <w:tcBorders>
              <w:top w:val="nil"/>
              <w:left w:val="nil"/>
              <w:bottom w:val="single" w:sz="8" w:space="0" w:color="auto"/>
              <w:right w:val="single" w:sz="8" w:space="0" w:color="auto"/>
            </w:tcBorders>
            <w:shd w:val="clear" w:color="auto" w:fill="auto"/>
            <w:vAlign w:val="center"/>
            <w:hideMark/>
          </w:tcPr>
          <w:p w14:paraId="3421BB2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C3514" w:rsidRPr="005D7E34" w14:paraId="5956AE8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A5299E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DE6531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80FB09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CF6730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451</w:t>
            </w:r>
          </w:p>
        </w:tc>
        <w:tc>
          <w:tcPr>
            <w:tcW w:w="388" w:type="pct"/>
            <w:tcBorders>
              <w:top w:val="nil"/>
              <w:left w:val="nil"/>
              <w:bottom w:val="single" w:sz="8" w:space="0" w:color="auto"/>
              <w:right w:val="single" w:sz="8" w:space="0" w:color="auto"/>
            </w:tcBorders>
            <w:shd w:val="clear" w:color="auto" w:fill="auto"/>
            <w:noWrap/>
            <w:vAlign w:val="center"/>
            <w:hideMark/>
          </w:tcPr>
          <w:p w14:paraId="05A711F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7569A67E"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32.095,60</w:t>
            </w:r>
          </w:p>
        </w:tc>
        <w:tc>
          <w:tcPr>
            <w:tcW w:w="787" w:type="pct"/>
            <w:tcBorders>
              <w:top w:val="nil"/>
              <w:left w:val="nil"/>
              <w:bottom w:val="single" w:sz="8" w:space="0" w:color="auto"/>
              <w:right w:val="single" w:sz="8" w:space="0" w:color="auto"/>
            </w:tcBorders>
            <w:shd w:val="clear" w:color="auto" w:fill="auto"/>
            <w:vAlign w:val="center"/>
            <w:hideMark/>
          </w:tcPr>
          <w:p w14:paraId="7125279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485" w:type="pct"/>
            <w:tcBorders>
              <w:top w:val="nil"/>
              <w:left w:val="nil"/>
              <w:bottom w:val="single" w:sz="8" w:space="0" w:color="auto"/>
              <w:right w:val="single" w:sz="8" w:space="0" w:color="auto"/>
            </w:tcBorders>
            <w:shd w:val="clear" w:color="auto" w:fill="auto"/>
            <w:noWrap/>
            <w:vAlign w:val="center"/>
            <w:hideMark/>
          </w:tcPr>
          <w:p w14:paraId="396C6A0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22.539.584/0001-00</w:t>
            </w:r>
          </w:p>
        </w:tc>
        <w:tc>
          <w:tcPr>
            <w:tcW w:w="1176" w:type="pct"/>
            <w:tcBorders>
              <w:top w:val="nil"/>
              <w:left w:val="nil"/>
              <w:bottom w:val="single" w:sz="8" w:space="0" w:color="auto"/>
              <w:right w:val="single" w:sz="8" w:space="0" w:color="auto"/>
            </w:tcBorders>
            <w:shd w:val="clear" w:color="auto" w:fill="auto"/>
            <w:vAlign w:val="center"/>
            <w:hideMark/>
          </w:tcPr>
          <w:p w14:paraId="0F2D565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C3514" w:rsidRPr="005D7E34" w14:paraId="7315E73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D72909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F20D98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A44E0A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F6A9E9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670</w:t>
            </w:r>
          </w:p>
        </w:tc>
        <w:tc>
          <w:tcPr>
            <w:tcW w:w="388" w:type="pct"/>
            <w:tcBorders>
              <w:top w:val="nil"/>
              <w:left w:val="nil"/>
              <w:bottom w:val="single" w:sz="8" w:space="0" w:color="auto"/>
              <w:right w:val="single" w:sz="8" w:space="0" w:color="auto"/>
            </w:tcBorders>
            <w:shd w:val="clear" w:color="auto" w:fill="auto"/>
            <w:noWrap/>
            <w:vAlign w:val="center"/>
            <w:hideMark/>
          </w:tcPr>
          <w:p w14:paraId="0852C46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15/04/2021</w:t>
            </w:r>
          </w:p>
        </w:tc>
        <w:tc>
          <w:tcPr>
            <w:tcW w:w="365" w:type="pct"/>
            <w:tcBorders>
              <w:top w:val="nil"/>
              <w:left w:val="nil"/>
              <w:bottom w:val="single" w:sz="8" w:space="0" w:color="auto"/>
              <w:right w:val="single" w:sz="8" w:space="0" w:color="auto"/>
            </w:tcBorders>
            <w:shd w:val="clear" w:color="auto" w:fill="auto"/>
            <w:noWrap/>
            <w:vAlign w:val="center"/>
            <w:hideMark/>
          </w:tcPr>
          <w:p w14:paraId="6A444F38"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15.026,04</w:t>
            </w:r>
          </w:p>
        </w:tc>
        <w:tc>
          <w:tcPr>
            <w:tcW w:w="787" w:type="pct"/>
            <w:tcBorders>
              <w:top w:val="nil"/>
              <w:left w:val="nil"/>
              <w:bottom w:val="single" w:sz="8" w:space="0" w:color="auto"/>
              <w:right w:val="single" w:sz="8" w:space="0" w:color="auto"/>
            </w:tcBorders>
            <w:shd w:val="clear" w:color="auto" w:fill="auto"/>
            <w:vAlign w:val="center"/>
            <w:hideMark/>
          </w:tcPr>
          <w:p w14:paraId="59A007F6" w14:textId="77777777" w:rsidR="004C3514" w:rsidRPr="005D7E34" w:rsidRDefault="004C3514" w:rsidP="00A32C10">
            <w:pPr>
              <w:rPr>
                <w:rFonts w:ascii="Ebrima" w:hAnsi="Ebrima" w:cs="Calibri"/>
                <w:sz w:val="18"/>
                <w:szCs w:val="18"/>
              </w:rPr>
            </w:pPr>
            <w:r w:rsidRPr="005D7E34">
              <w:rPr>
                <w:rFonts w:ascii="Ebrima" w:hAnsi="Ebrima" w:cs="Calibri"/>
                <w:sz w:val="18"/>
                <w:szCs w:val="18"/>
              </w:rPr>
              <w:t>F2 IND COM TRANSP EMP LTDA</w:t>
            </w:r>
          </w:p>
        </w:tc>
        <w:tc>
          <w:tcPr>
            <w:tcW w:w="485" w:type="pct"/>
            <w:tcBorders>
              <w:top w:val="nil"/>
              <w:left w:val="nil"/>
              <w:bottom w:val="single" w:sz="8" w:space="0" w:color="auto"/>
              <w:right w:val="single" w:sz="8" w:space="0" w:color="auto"/>
            </w:tcBorders>
            <w:shd w:val="clear" w:color="000000" w:fill="FFFFFF"/>
            <w:vAlign w:val="center"/>
            <w:hideMark/>
          </w:tcPr>
          <w:p w14:paraId="6B5E426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1A275C8A" w14:textId="77777777" w:rsidR="004C3514" w:rsidRPr="005D7E34" w:rsidRDefault="004C3514" w:rsidP="00A32C10">
            <w:pPr>
              <w:rPr>
                <w:rFonts w:ascii="Ebrima" w:hAnsi="Ebrima" w:cs="Calibri"/>
                <w:sz w:val="18"/>
                <w:szCs w:val="18"/>
              </w:rPr>
            </w:pPr>
            <w:r w:rsidRPr="005D7E34">
              <w:rPr>
                <w:rFonts w:ascii="Ebrima" w:hAnsi="Ebrima" w:cs="Calibri"/>
                <w:sz w:val="18"/>
                <w:szCs w:val="18"/>
              </w:rPr>
              <w:t>VIGOTES, LAJES E CAIXAS DE CONCRETO</w:t>
            </w:r>
          </w:p>
        </w:tc>
      </w:tr>
      <w:tr w:rsidR="004C3514" w:rsidRPr="005D7E34" w14:paraId="6EC806E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54BF1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0349EF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DC344F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73AA74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422</w:t>
            </w:r>
          </w:p>
        </w:tc>
        <w:tc>
          <w:tcPr>
            <w:tcW w:w="388" w:type="pct"/>
            <w:tcBorders>
              <w:top w:val="nil"/>
              <w:left w:val="nil"/>
              <w:bottom w:val="single" w:sz="8" w:space="0" w:color="auto"/>
              <w:right w:val="single" w:sz="8" w:space="0" w:color="auto"/>
            </w:tcBorders>
            <w:shd w:val="clear" w:color="auto" w:fill="auto"/>
            <w:noWrap/>
            <w:vAlign w:val="center"/>
            <w:hideMark/>
          </w:tcPr>
          <w:p w14:paraId="002F406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20/11/2020</w:t>
            </w:r>
          </w:p>
        </w:tc>
        <w:tc>
          <w:tcPr>
            <w:tcW w:w="365" w:type="pct"/>
            <w:tcBorders>
              <w:top w:val="nil"/>
              <w:left w:val="nil"/>
              <w:bottom w:val="single" w:sz="8" w:space="0" w:color="auto"/>
              <w:right w:val="single" w:sz="8" w:space="0" w:color="auto"/>
            </w:tcBorders>
            <w:shd w:val="clear" w:color="auto" w:fill="auto"/>
            <w:noWrap/>
            <w:vAlign w:val="center"/>
            <w:hideMark/>
          </w:tcPr>
          <w:p w14:paraId="2FC7914E"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13.949,60</w:t>
            </w:r>
          </w:p>
        </w:tc>
        <w:tc>
          <w:tcPr>
            <w:tcW w:w="787" w:type="pct"/>
            <w:tcBorders>
              <w:top w:val="nil"/>
              <w:left w:val="nil"/>
              <w:bottom w:val="single" w:sz="8" w:space="0" w:color="auto"/>
              <w:right w:val="single" w:sz="8" w:space="0" w:color="auto"/>
            </w:tcBorders>
            <w:shd w:val="clear" w:color="auto" w:fill="auto"/>
            <w:vAlign w:val="center"/>
            <w:hideMark/>
          </w:tcPr>
          <w:p w14:paraId="161E32E9" w14:textId="77777777" w:rsidR="004C3514" w:rsidRPr="005D7E34" w:rsidRDefault="004C3514" w:rsidP="00A32C10">
            <w:pPr>
              <w:rPr>
                <w:rFonts w:ascii="Ebrima" w:hAnsi="Ebrima" w:cs="Calibri"/>
                <w:sz w:val="18"/>
                <w:szCs w:val="18"/>
              </w:rPr>
            </w:pPr>
            <w:r w:rsidRPr="005D7E34">
              <w:rPr>
                <w:rFonts w:ascii="Ebrima" w:hAnsi="Ebrima" w:cs="Calibri"/>
                <w:sz w:val="18"/>
                <w:szCs w:val="18"/>
              </w:rPr>
              <w:t>F2 IND COM TRANSP EMP LTDA</w:t>
            </w:r>
          </w:p>
        </w:tc>
        <w:tc>
          <w:tcPr>
            <w:tcW w:w="485" w:type="pct"/>
            <w:tcBorders>
              <w:top w:val="nil"/>
              <w:left w:val="nil"/>
              <w:bottom w:val="single" w:sz="8" w:space="0" w:color="auto"/>
              <w:right w:val="single" w:sz="8" w:space="0" w:color="auto"/>
            </w:tcBorders>
            <w:shd w:val="clear" w:color="000000" w:fill="FFFFFF"/>
            <w:vAlign w:val="center"/>
            <w:hideMark/>
          </w:tcPr>
          <w:p w14:paraId="1F93C0C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02576B9D"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VIGOTES E LAJES </w:t>
            </w:r>
          </w:p>
        </w:tc>
      </w:tr>
      <w:tr w:rsidR="004C3514" w:rsidRPr="005D7E34" w14:paraId="5DBB5AC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ABEA85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F4CCDE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084B90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EBB9A7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678</w:t>
            </w:r>
          </w:p>
        </w:tc>
        <w:tc>
          <w:tcPr>
            <w:tcW w:w="388" w:type="pct"/>
            <w:tcBorders>
              <w:top w:val="nil"/>
              <w:left w:val="nil"/>
              <w:bottom w:val="single" w:sz="8" w:space="0" w:color="auto"/>
              <w:right w:val="single" w:sz="8" w:space="0" w:color="auto"/>
            </w:tcBorders>
            <w:shd w:val="clear" w:color="auto" w:fill="auto"/>
            <w:noWrap/>
            <w:vAlign w:val="center"/>
            <w:hideMark/>
          </w:tcPr>
          <w:p w14:paraId="4E2174F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12/08/2020</w:t>
            </w:r>
          </w:p>
        </w:tc>
        <w:tc>
          <w:tcPr>
            <w:tcW w:w="365" w:type="pct"/>
            <w:tcBorders>
              <w:top w:val="nil"/>
              <w:left w:val="nil"/>
              <w:bottom w:val="single" w:sz="8" w:space="0" w:color="auto"/>
              <w:right w:val="single" w:sz="8" w:space="0" w:color="auto"/>
            </w:tcBorders>
            <w:shd w:val="clear" w:color="auto" w:fill="auto"/>
            <w:noWrap/>
            <w:vAlign w:val="center"/>
            <w:hideMark/>
          </w:tcPr>
          <w:p w14:paraId="748FED62"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58.000,01</w:t>
            </w:r>
          </w:p>
        </w:tc>
        <w:tc>
          <w:tcPr>
            <w:tcW w:w="787" w:type="pct"/>
            <w:tcBorders>
              <w:top w:val="nil"/>
              <w:left w:val="nil"/>
              <w:bottom w:val="single" w:sz="8" w:space="0" w:color="auto"/>
              <w:right w:val="single" w:sz="8" w:space="0" w:color="auto"/>
            </w:tcBorders>
            <w:shd w:val="clear" w:color="auto" w:fill="auto"/>
            <w:vAlign w:val="center"/>
            <w:hideMark/>
          </w:tcPr>
          <w:p w14:paraId="5092AC68" w14:textId="77777777" w:rsidR="004C3514" w:rsidRPr="005D7E34" w:rsidRDefault="004C3514" w:rsidP="00A32C10">
            <w:pPr>
              <w:rPr>
                <w:rFonts w:ascii="Ebrima" w:hAnsi="Ebrima" w:cs="Calibri"/>
                <w:sz w:val="18"/>
                <w:szCs w:val="18"/>
              </w:rPr>
            </w:pPr>
            <w:r w:rsidRPr="005D7E34">
              <w:rPr>
                <w:rFonts w:ascii="Ebrima" w:hAnsi="Ebrima" w:cs="Calibri"/>
                <w:sz w:val="18"/>
                <w:szCs w:val="18"/>
              </w:rPr>
              <w:t>FERRO FEITO CORTE DOBRA E ARM</w:t>
            </w:r>
          </w:p>
        </w:tc>
        <w:tc>
          <w:tcPr>
            <w:tcW w:w="485" w:type="pct"/>
            <w:tcBorders>
              <w:top w:val="nil"/>
              <w:left w:val="nil"/>
              <w:bottom w:val="single" w:sz="8" w:space="0" w:color="auto"/>
              <w:right w:val="single" w:sz="8" w:space="0" w:color="auto"/>
            </w:tcBorders>
            <w:shd w:val="clear" w:color="auto" w:fill="auto"/>
            <w:noWrap/>
            <w:vAlign w:val="center"/>
            <w:hideMark/>
          </w:tcPr>
          <w:p w14:paraId="25ECE986" w14:textId="77777777" w:rsidR="004C3514" w:rsidRPr="005D7E34" w:rsidRDefault="004C3514" w:rsidP="00A32C10">
            <w:pPr>
              <w:rPr>
                <w:rFonts w:ascii="Ebrima" w:hAnsi="Ebrima" w:cs="Calibri"/>
                <w:sz w:val="18"/>
                <w:szCs w:val="18"/>
              </w:rPr>
            </w:pPr>
            <w:r w:rsidRPr="005D7E34">
              <w:rPr>
                <w:rFonts w:ascii="Ebrima" w:hAnsi="Ebrima" w:cs="Calibri"/>
                <w:sz w:val="18"/>
                <w:szCs w:val="18"/>
              </w:rPr>
              <w:t>15.635.010/0001-70</w:t>
            </w:r>
          </w:p>
        </w:tc>
        <w:tc>
          <w:tcPr>
            <w:tcW w:w="1176" w:type="pct"/>
            <w:tcBorders>
              <w:top w:val="nil"/>
              <w:left w:val="nil"/>
              <w:bottom w:val="single" w:sz="8" w:space="0" w:color="auto"/>
              <w:right w:val="single" w:sz="8" w:space="0" w:color="auto"/>
            </w:tcBorders>
            <w:shd w:val="clear" w:color="auto" w:fill="auto"/>
            <w:vAlign w:val="center"/>
            <w:hideMark/>
          </w:tcPr>
          <w:p w14:paraId="0CC7880F" w14:textId="77777777" w:rsidR="004C3514" w:rsidRPr="005D7E34" w:rsidRDefault="004C3514" w:rsidP="00A32C10">
            <w:pPr>
              <w:rPr>
                <w:rFonts w:ascii="Ebrima" w:hAnsi="Ebrima" w:cs="Calibri"/>
                <w:sz w:val="18"/>
                <w:szCs w:val="18"/>
              </w:rPr>
            </w:pPr>
            <w:r w:rsidRPr="005D7E34">
              <w:rPr>
                <w:rFonts w:ascii="Ebrima" w:hAnsi="Ebrima" w:cs="Calibri"/>
                <w:sz w:val="18"/>
                <w:szCs w:val="18"/>
              </w:rPr>
              <w:t>VARIOS TIPOS DE AÇO</w:t>
            </w:r>
          </w:p>
        </w:tc>
      </w:tr>
      <w:tr w:rsidR="004C3514" w:rsidRPr="005D7E34" w14:paraId="0A2B87F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796480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B56162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09D89E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6C0165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715</w:t>
            </w:r>
          </w:p>
        </w:tc>
        <w:tc>
          <w:tcPr>
            <w:tcW w:w="388" w:type="pct"/>
            <w:tcBorders>
              <w:top w:val="nil"/>
              <w:left w:val="nil"/>
              <w:bottom w:val="single" w:sz="8" w:space="0" w:color="auto"/>
              <w:right w:val="single" w:sz="8" w:space="0" w:color="auto"/>
            </w:tcBorders>
            <w:shd w:val="clear" w:color="auto" w:fill="auto"/>
            <w:noWrap/>
            <w:vAlign w:val="center"/>
            <w:hideMark/>
          </w:tcPr>
          <w:p w14:paraId="1225127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26/10/2020</w:t>
            </w:r>
          </w:p>
        </w:tc>
        <w:tc>
          <w:tcPr>
            <w:tcW w:w="365" w:type="pct"/>
            <w:tcBorders>
              <w:top w:val="nil"/>
              <w:left w:val="nil"/>
              <w:bottom w:val="single" w:sz="8" w:space="0" w:color="auto"/>
              <w:right w:val="single" w:sz="8" w:space="0" w:color="auto"/>
            </w:tcBorders>
            <w:shd w:val="clear" w:color="auto" w:fill="auto"/>
            <w:noWrap/>
            <w:vAlign w:val="center"/>
            <w:hideMark/>
          </w:tcPr>
          <w:p w14:paraId="3343494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79.000,00</w:t>
            </w:r>
          </w:p>
        </w:tc>
        <w:tc>
          <w:tcPr>
            <w:tcW w:w="787" w:type="pct"/>
            <w:tcBorders>
              <w:top w:val="nil"/>
              <w:left w:val="nil"/>
              <w:bottom w:val="single" w:sz="8" w:space="0" w:color="auto"/>
              <w:right w:val="single" w:sz="8" w:space="0" w:color="auto"/>
            </w:tcBorders>
            <w:shd w:val="clear" w:color="auto" w:fill="auto"/>
            <w:vAlign w:val="center"/>
            <w:hideMark/>
          </w:tcPr>
          <w:p w14:paraId="375F435F" w14:textId="77777777" w:rsidR="004C3514" w:rsidRPr="005D7E34" w:rsidRDefault="004C3514" w:rsidP="00A32C10">
            <w:pPr>
              <w:rPr>
                <w:rFonts w:ascii="Ebrima" w:hAnsi="Ebrima" w:cs="Calibri"/>
                <w:sz w:val="18"/>
                <w:szCs w:val="18"/>
              </w:rPr>
            </w:pPr>
            <w:r w:rsidRPr="005D7E34">
              <w:rPr>
                <w:rFonts w:ascii="Ebrima" w:hAnsi="Ebrima" w:cs="Calibri"/>
                <w:sz w:val="18"/>
                <w:szCs w:val="18"/>
              </w:rPr>
              <w:t>FERRO FEITO CORTE DOBRA E ARM</w:t>
            </w:r>
          </w:p>
        </w:tc>
        <w:tc>
          <w:tcPr>
            <w:tcW w:w="485" w:type="pct"/>
            <w:tcBorders>
              <w:top w:val="nil"/>
              <w:left w:val="nil"/>
              <w:bottom w:val="single" w:sz="8" w:space="0" w:color="auto"/>
              <w:right w:val="single" w:sz="8" w:space="0" w:color="auto"/>
            </w:tcBorders>
            <w:shd w:val="clear" w:color="auto" w:fill="auto"/>
            <w:noWrap/>
            <w:vAlign w:val="center"/>
            <w:hideMark/>
          </w:tcPr>
          <w:p w14:paraId="5CA862C9" w14:textId="77777777" w:rsidR="004C3514" w:rsidRPr="005D7E34" w:rsidRDefault="004C3514" w:rsidP="00A32C10">
            <w:pPr>
              <w:rPr>
                <w:rFonts w:ascii="Ebrima" w:hAnsi="Ebrima" w:cs="Calibri"/>
                <w:sz w:val="18"/>
                <w:szCs w:val="18"/>
              </w:rPr>
            </w:pPr>
            <w:r w:rsidRPr="005D7E34">
              <w:rPr>
                <w:rFonts w:ascii="Ebrima" w:hAnsi="Ebrima" w:cs="Calibri"/>
                <w:sz w:val="18"/>
                <w:szCs w:val="18"/>
              </w:rPr>
              <w:t>15.635.010/0001-70</w:t>
            </w:r>
          </w:p>
        </w:tc>
        <w:tc>
          <w:tcPr>
            <w:tcW w:w="1176" w:type="pct"/>
            <w:tcBorders>
              <w:top w:val="nil"/>
              <w:left w:val="nil"/>
              <w:bottom w:val="single" w:sz="8" w:space="0" w:color="auto"/>
              <w:right w:val="single" w:sz="8" w:space="0" w:color="auto"/>
            </w:tcBorders>
            <w:shd w:val="clear" w:color="auto" w:fill="auto"/>
            <w:vAlign w:val="center"/>
            <w:hideMark/>
          </w:tcPr>
          <w:p w14:paraId="42E2999A" w14:textId="77777777" w:rsidR="004C3514" w:rsidRPr="005D7E34" w:rsidRDefault="004C3514" w:rsidP="00A32C10">
            <w:pPr>
              <w:rPr>
                <w:rFonts w:ascii="Ebrima" w:hAnsi="Ebrima" w:cs="Calibri"/>
                <w:sz w:val="18"/>
                <w:szCs w:val="18"/>
              </w:rPr>
            </w:pPr>
            <w:r w:rsidRPr="005D7E34">
              <w:rPr>
                <w:rFonts w:ascii="Ebrima" w:hAnsi="Ebrima" w:cs="Calibri"/>
                <w:sz w:val="18"/>
                <w:szCs w:val="18"/>
              </w:rPr>
              <w:t>VARIOS TIPOS DE AÇO</w:t>
            </w:r>
          </w:p>
        </w:tc>
      </w:tr>
      <w:tr w:rsidR="004C3514" w:rsidRPr="005D7E34" w14:paraId="3CCFB7B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0B81C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B7E2C2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2706F8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E73004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59846</w:t>
            </w:r>
          </w:p>
        </w:tc>
        <w:tc>
          <w:tcPr>
            <w:tcW w:w="388" w:type="pct"/>
            <w:tcBorders>
              <w:top w:val="nil"/>
              <w:left w:val="nil"/>
              <w:bottom w:val="single" w:sz="8" w:space="0" w:color="auto"/>
              <w:right w:val="single" w:sz="8" w:space="0" w:color="auto"/>
            </w:tcBorders>
            <w:shd w:val="clear" w:color="auto" w:fill="auto"/>
            <w:noWrap/>
            <w:vAlign w:val="center"/>
            <w:hideMark/>
          </w:tcPr>
          <w:p w14:paraId="2CDDADA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17/03/2021</w:t>
            </w:r>
          </w:p>
        </w:tc>
        <w:tc>
          <w:tcPr>
            <w:tcW w:w="365" w:type="pct"/>
            <w:tcBorders>
              <w:top w:val="nil"/>
              <w:left w:val="nil"/>
              <w:bottom w:val="single" w:sz="8" w:space="0" w:color="auto"/>
              <w:right w:val="single" w:sz="8" w:space="0" w:color="auto"/>
            </w:tcBorders>
            <w:shd w:val="clear" w:color="auto" w:fill="auto"/>
            <w:noWrap/>
            <w:vAlign w:val="center"/>
            <w:hideMark/>
          </w:tcPr>
          <w:p w14:paraId="4F5AE888"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3.035,32</w:t>
            </w:r>
          </w:p>
        </w:tc>
        <w:tc>
          <w:tcPr>
            <w:tcW w:w="787" w:type="pct"/>
            <w:tcBorders>
              <w:top w:val="nil"/>
              <w:left w:val="nil"/>
              <w:bottom w:val="single" w:sz="8" w:space="0" w:color="auto"/>
              <w:right w:val="single" w:sz="8" w:space="0" w:color="auto"/>
            </w:tcBorders>
            <w:shd w:val="clear" w:color="auto" w:fill="auto"/>
            <w:vAlign w:val="center"/>
            <w:hideMark/>
          </w:tcPr>
          <w:p w14:paraId="6D978A96"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FRATI SUPRIMENTOS IND</w:t>
            </w:r>
          </w:p>
        </w:tc>
        <w:tc>
          <w:tcPr>
            <w:tcW w:w="485" w:type="pct"/>
            <w:tcBorders>
              <w:top w:val="nil"/>
              <w:left w:val="nil"/>
              <w:bottom w:val="single" w:sz="8" w:space="0" w:color="auto"/>
              <w:right w:val="single" w:sz="8" w:space="0" w:color="auto"/>
            </w:tcBorders>
            <w:shd w:val="clear" w:color="auto" w:fill="auto"/>
            <w:noWrap/>
            <w:vAlign w:val="center"/>
            <w:hideMark/>
          </w:tcPr>
          <w:p w14:paraId="69AC8CE2" w14:textId="77777777" w:rsidR="004C3514" w:rsidRPr="005D7E34" w:rsidRDefault="004C3514" w:rsidP="00A32C10">
            <w:pPr>
              <w:rPr>
                <w:rFonts w:ascii="Ebrima" w:hAnsi="Ebrima" w:cs="Calibri"/>
                <w:sz w:val="18"/>
                <w:szCs w:val="18"/>
              </w:rPr>
            </w:pPr>
            <w:r w:rsidRPr="005D7E34">
              <w:rPr>
                <w:rFonts w:ascii="Ebrima" w:hAnsi="Ebrima" w:cs="Calibri"/>
                <w:sz w:val="18"/>
                <w:szCs w:val="18"/>
              </w:rPr>
              <w:t>10.556.094/0001-33</w:t>
            </w:r>
          </w:p>
        </w:tc>
        <w:tc>
          <w:tcPr>
            <w:tcW w:w="1176" w:type="pct"/>
            <w:tcBorders>
              <w:top w:val="nil"/>
              <w:left w:val="nil"/>
              <w:bottom w:val="single" w:sz="8" w:space="0" w:color="auto"/>
              <w:right w:val="single" w:sz="8" w:space="0" w:color="auto"/>
            </w:tcBorders>
            <w:shd w:val="clear" w:color="auto" w:fill="auto"/>
            <w:vAlign w:val="center"/>
            <w:hideMark/>
          </w:tcPr>
          <w:p w14:paraId="1BA5A5A0" w14:textId="77777777" w:rsidR="004C3514" w:rsidRPr="005D7E34" w:rsidRDefault="004C3514" w:rsidP="00A32C10">
            <w:pPr>
              <w:rPr>
                <w:rFonts w:ascii="Ebrima" w:hAnsi="Ebrima" w:cs="Calibri"/>
                <w:sz w:val="18"/>
                <w:szCs w:val="18"/>
              </w:rPr>
            </w:pPr>
            <w:r w:rsidRPr="005D7E34">
              <w:rPr>
                <w:rFonts w:ascii="Ebrima" w:hAnsi="Ebrima" w:cs="Calibri"/>
                <w:sz w:val="18"/>
                <w:szCs w:val="18"/>
              </w:rPr>
              <w:t>AÇO E GRAMPO GALVANIZADO</w:t>
            </w:r>
          </w:p>
        </w:tc>
      </w:tr>
      <w:tr w:rsidR="004C3514" w:rsidRPr="005D7E34" w14:paraId="7847E84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C7404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1FA572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BEE988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B5E950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11260</w:t>
            </w:r>
          </w:p>
        </w:tc>
        <w:tc>
          <w:tcPr>
            <w:tcW w:w="388" w:type="pct"/>
            <w:tcBorders>
              <w:top w:val="nil"/>
              <w:left w:val="nil"/>
              <w:bottom w:val="single" w:sz="8" w:space="0" w:color="auto"/>
              <w:right w:val="single" w:sz="8" w:space="0" w:color="auto"/>
            </w:tcBorders>
            <w:shd w:val="clear" w:color="auto" w:fill="auto"/>
            <w:noWrap/>
            <w:vAlign w:val="center"/>
            <w:hideMark/>
          </w:tcPr>
          <w:p w14:paraId="4688864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05/01/2021</w:t>
            </w:r>
          </w:p>
        </w:tc>
        <w:tc>
          <w:tcPr>
            <w:tcW w:w="365" w:type="pct"/>
            <w:tcBorders>
              <w:top w:val="nil"/>
              <w:left w:val="nil"/>
              <w:bottom w:val="single" w:sz="8" w:space="0" w:color="auto"/>
              <w:right w:val="single" w:sz="8" w:space="0" w:color="auto"/>
            </w:tcBorders>
            <w:shd w:val="clear" w:color="auto" w:fill="auto"/>
            <w:noWrap/>
            <w:vAlign w:val="center"/>
            <w:hideMark/>
          </w:tcPr>
          <w:p w14:paraId="7E957131"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3.471,30</w:t>
            </w:r>
          </w:p>
        </w:tc>
        <w:tc>
          <w:tcPr>
            <w:tcW w:w="787" w:type="pct"/>
            <w:tcBorders>
              <w:top w:val="nil"/>
              <w:left w:val="nil"/>
              <w:bottom w:val="single" w:sz="8" w:space="0" w:color="auto"/>
              <w:right w:val="single" w:sz="8" w:space="0" w:color="auto"/>
            </w:tcBorders>
            <w:shd w:val="clear" w:color="auto" w:fill="auto"/>
            <w:vAlign w:val="center"/>
            <w:hideMark/>
          </w:tcPr>
          <w:p w14:paraId="4624659A"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7D5AA812"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19EEC6A8"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0F1576C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A6F66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547F57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4A159B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CFB4F6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11329</w:t>
            </w:r>
          </w:p>
        </w:tc>
        <w:tc>
          <w:tcPr>
            <w:tcW w:w="388" w:type="pct"/>
            <w:tcBorders>
              <w:top w:val="nil"/>
              <w:left w:val="nil"/>
              <w:bottom w:val="single" w:sz="8" w:space="0" w:color="auto"/>
              <w:right w:val="single" w:sz="8" w:space="0" w:color="auto"/>
            </w:tcBorders>
            <w:shd w:val="clear" w:color="auto" w:fill="auto"/>
            <w:noWrap/>
            <w:vAlign w:val="center"/>
            <w:hideMark/>
          </w:tcPr>
          <w:p w14:paraId="10228D7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11/02/2021</w:t>
            </w:r>
          </w:p>
        </w:tc>
        <w:tc>
          <w:tcPr>
            <w:tcW w:w="365" w:type="pct"/>
            <w:tcBorders>
              <w:top w:val="nil"/>
              <w:left w:val="nil"/>
              <w:bottom w:val="single" w:sz="8" w:space="0" w:color="auto"/>
              <w:right w:val="single" w:sz="8" w:space="0" w:color="auto"/>
            </w:tcBorders>
            <w:shd w:val="clear" w:color="auto" w:fill="auto"/>
            <w:noWrap/>
            <w:vAlign w:val="center"/>
            <w:hideMark/>
          </w:tcPr>
          <w:p w14:paraId="189A0705"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4.285,60</w:t>
            </w:r>
          </w:p>
        </w:tc>
        <w:tc>
          <w:tcPr>
            <w:tcW w:w="787" w:type="pct"/>
            <w:tcBorders>
              <w:top w:val="nil"/>
              <w:left w:val="nil"/>
              <w:bottom w:val="single" w:sz="8" w:space="0" w:color="auto"/>
              <w:right w:val="single" w:sz="8" w:space="0" w:color="auto"/>
            </w:tcBorders>
            <w:shd w:val="clear" w:color="auto" w:fill="auto"/>
            <w:vAlign w:val="center"/>
            <w:hideMark/>
          </w:tcPr>
          <w:p w14:paraId="680BF6CC"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2E07E1DA"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7F7037B1"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247FB55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57AF60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93D51C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077BE1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CC5A23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11333</w:t>
            </w:r>
          </w:p>
        </w:tc>
        <w:tc>
          <w:tcPr>
            <w:tcW w:w="388" w:type="pct"/>
            <w:tcBorders>
              <w:top w:val="nil"/>
              <w:left w:val="nil"/>
              <w:bottom w:val="single" w:sz="8" w:space="0" w:color="auto"/>
              <w:right w:val="single" w:sz="8" w:space="0" w:color="auto"/>
            </w:tcBorders>
            <w:shd w:val="clear" w:color="auto" w:fill="auto"/>
            <w:noWrap/>
            <w:vAlign w:val="center"/>
            <w:hideMark/>
          </w:tcPr>
          <w:p w14:paraId="74EE35C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12/02/2021</w:t>
            </w:r>
          </w:p>
        </w:tc>
        <w:tc>
          <w:tcPr>
            <w:tcW w:w="365" w:type="pct"/>
            <w:tcBorders>
              <w:top w:val="nil"/>
              <w:left w:val="nil"/>
              <w:bottom w:val="single" w:sz="8" w:space="0" w:color="auto"/>
              <w:right w:val="single" w:sz="8" w:space="0" w:color="auto"/>
            </w:tcBorders>
            <w:shd w:val="clear" w:color="auto" w:fill="auto"/>
            <w:noWrap/>
            <w:vAlign w:val="center"/>
            <w:hideMark/>
          </w:tcPr>
          <w:p w14:paraId="719327D4"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3.085,60</w:t>
            </w:r>
          </w:p>
        </w:tc>
        <w:tc>
          <w:tcPr>
            <w:tcW w:w="787" w:type="pct"/>
            <w:tcBorders>
              <w:top w:val="nil"/>
              <w:left w:val="nil"/>
              <w:bottom w:val="single" w:sz="8" w:space="0" w:color="auto"/>
              <w:right w:val="single" w:sz="8" w:space="0" w:color="auto"/>
            </w:tcBorders>
            <w:shd w:val="clear" w:color="auto" w:fill="auto"/>
            <w:vAlign w:val="center"/>
            <w:hideMark/>
          </w:tcPr>
          <w:p w14:paraId="356BE3EE"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0713FB4E"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249C8AA6"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40CA48C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25C4C1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39E0739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2BE274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3F622C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11334</w:t>
            </w:r>
          </w:p>
        </w:tc>
        <w:tc>
          <w:tcPr>
            <w:tcW w:w="388" w:type="pct"/>
            <w:tcBorders>
              <w:top w:val="nil"/>
              <w:left w:val="nil"/>
              <w:bottom w:val="single" w:sz="8" w:space="0" w:color="auto"/>
              <w:right w:val="single" w:sz="8" w:space="0" w:color="auto"/>
            </w:tcBorders>
            <w:shd w:val="clear" w:color="auto" w:fill="auto"/>
            <w:noWrap/>
            <w:vAlign w:val="center"/>
            <w:hideMark/>
          </w:tcPr>
          <w:p w14:paraId="14A08DC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12/02/2021</w:t>
            </w:r>
          </w:p>
        </w:tc>
        <w:tc>
          <w:tcPr>
            <w:tcW w:w="365" w:type="pct"/>
            <w:tcBorders>
              <w:top w:val="nil"/>
              <w:left w:val="nil"/>
              <w:bottom w:val="single" w:sz="8" w:space="0" w:color="auto"/>
              <w:right w:val="single" w:sz="8" w:space="0" w:color="auto"/>
            </w:tcBorders>
            <w:shd w:val="clear" w:color="auto" w:fill="auto"/>
            <w:noWrap/>
            <w:vAlign w:val="center"/>
            <w:hideMark/>
          </w:tcPr>
          <w:p w14:paraId="6E6CA7B8"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3.471,30</w:t>
            </w:r>
          </w:p>
        </w:tc>
        <w:tc>
          <w:tcPr>
            <w:tcW w:w="787" w:type="pct"/>
            <w:tcBorders>
              <w:top w:val="nil"/>
              <w:left w:val="nil"/>
              <w:bottom w:val="single" w:sz="8" w:space="0" w:color="auto"/>
              <w:right w:val="single" w:sz="8" w:space="0" w:color="auto"/>
            </w:tcBorders>
            <w:shd w:val="clear" w:color="auto" w:fill="auto"/>
            <w:vAlign w:val="center"/>
            <w:hideMark/>
          </w:tcPr>
          <w:p w14:paraId="596B2B2A"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7F63C4B1"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317DC3B8"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68CA11F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56D97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3DE104D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C8393C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ECA2EA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11335</w:t>
            </w:r>
          </w:p>
        </w:tc>
        <w:tc>
          <w:tcPr>
            <w:tcW w:w="388" w:type="pct"/>
            <w:tcBorders>
              <w:top w:val="nil"/>
              <w:left w:val="nil"/>
              <w:bottom w:val="single" w:sz="8" w:space="0" w:color="auto"/>
              <w:right w:val="single" w:sz="8" w:space="0" w:color="auto"/>
            </w:tcBorders>
            <w:shd w:val="clear" w:color="auto" w:fill="auto"/>
            <w:noWrap/>
            <w:vAlign w:val="center"/>
            <w:hideMark/>
          </w:tcPr>
          <w:p w14:paraId="0D6CE7B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13/02/2021</w:t>
            </w:r>
          </w:p>
        </w:tc>
        <w:tc>
          <w:tcPr>
            <w:tcW w:w="365" w:type="pct"/>
            <w:tcBorders>
              <w:top w:val="nil"/>
              <w:left w:val="nil"/>
              <w:bottom w:val="single" w:sz="8" w:space="0" w:color="auto"/>
              <w:right w:val="single" w:sz="8" w:space="0" w:color="auto"/>
            </w:tcBorders>
            <w:shd w:val="clear" w:color="auto" w:fill="auto"/>
            <w:noWrap/>
            <w:vAlign w:val="center"/>
            <w:hideMark/>
          </w:tcPr>
          <w:p w14:paraId="2602BEB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3.961,80</w:t>
            </w:r>
          </w:p>
        </w:tc>
        <w:tc>
          <w:tcPr>
            <w:tcW w:w="787" w:type="pct"/>
            <w:tcBorders>
              <w:top w:val="nil"/>
              <w:left w:val="nil"/>
              <w:bottom w:val="single" w:sz="8" w:space="0" w:color="auto"/>
              <w:right w:val="single" w:sz="8" w:space="0" w:color="auto"/>
            </w:tcBorders>
            <w:shd w:val="clear" w:color="auto" w:fill="auto"/>
            <w:vAlign w:val="center"/>
            <w:hideMark/>
          </w:tcPr>
          <w:p w14:paraId="525B146C"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0B2B57F1"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18D970D3"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416DE52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1F026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FAADCB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8E2290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74CD57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11336</w:t>
            </w:r>
          </w:p>
        </w:tc>
        <w:tc>
          <w:tcPr>
            <w:tcW w:w="388" w:type="pct"/>
            <w:tcBorders>
              <w:top w:val="nil"/>
              <w:left w:val="nil"/>
              <w:bottom w:val="single" w:sz="8" w:space="0" w:color="auto"/>
              <w:right w:val="single" w:sz="8" w:space="0" w:color="auto"/>
            </w:tcBorders>
            <w:shd w:val="clear" w:color="auto" w:fill="auto"/>
            <w:noWrap/>
            <w:vAlign w:val="center"/>
            <w:hideMark/>
          </w:tcPr>
          <w:p w14:paraId="39A74ED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13/02/2021</w:t>
            </w:r>
          </w:p>
        </w:tc>
        <w:tc>
          <w:tcPr>
            <w:tcW w:w="365" w:type="pct"/>
            <w:tcBorders>
              <w:top w:val="nil"/>
              <w:left w:val="nil"/>
              <w:bottom w:val="single" w:sz="8" w:space="0" w:color="auto"/>
              <w:right w:val="single" w:sz="8" w:space="0" w:color="auto"/>
            </w:tcBorders>
            <w:shd w:val="clear" w:color="auto" w:fill="auto"/>
            <w:noWrap/>
            <w:vAlign w:val="center"/>
            <w:hideMark/>
          </w:tcPr>
          <w:p w14:paraId="62876E0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3.882,80</w:t>
            </w:r>
          </w:p>
        </w:tc>
        <w:tc>
          <w:tcPr>
            <w:tcW w:w="787" w:type="pct"/>
            <w:tcBorders>
              <w:top w:val="nil"/>
              <w:left w:val="nil"/>
              <w:bottom w:val="single" w:sz="8" w:space="0" w:color="auto"/>
              <w:right w:val="single" w:sz="8" w:space="0" w:color="auto"/>
            </w:tcBorders>
            <w:shd w:val="clear" w:color="auto" w:fill="auto"/>
            <w:vAlign w:val="center"/>
            <w:hideMark/>
          </w:tcPr>
          <w:p w14:paraId="00960FE4"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17EC5A86"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61597F1A"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54D00F1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FFD872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C379A0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C1D89E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43FA6E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11343</w:t>
            </w:r>
          </w:p>
        </w:tc>
        <w:tc>
          <w:tcPr>
            <w:tcW w:w="388" w:type="pct"/>
            <w:tcBorders>
              <w:top w:val="nil"/>
              <w:left w:val="nil"/>
              <w:bottom w:val="single" w:sz="8" w:space="0" w:color="auto"/>
              <w:right w:val="single" w:sz="8" w:space="0" w:color="auto"/>
            </w:tcBorders>
            <w:shd w:val="clear" w:color="auto" w:fill="auto"/>
            <w:noWrap/>
            <w:vAlign w:val="center"/>
            <w:hideMark/>
          </w:tcPr>
          <w:p w14:paraId="58F2B2E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17/02/2021</w:t>
            </w:r>
          </w:p>
        </w:tc>
        <w:tc>
          <w:tcPr>
            <w:tcW w:w="365" w:type="pct"/>
            <w:tcBorders>
              <w:top w:val="nil"/>
              <w:left w:val="nil"/>
              <w:bottom w:val="single" w:sz="8" w:space="0" w:color="auto"/>
              <w:right w:val="single" w:sz="8" w:space="0" w:color="auto"/>
            </w:tcBorders>
            <w:shd w:val="clear" w:color="auto" w:fill="auto"/>
            <w:noWrap/>
            <w:vAlign w:val="center"/>
            <w:hideMark/>
          </w:tcPr>
          <w:p w14:paraId="71C515B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3.653,30</w:t>
            </w:r>
          </w:p>
        </w:tc>
        <w:tc>
          <w:tcPr>
            <w:tcW w:w="787" w:type="pct"/>
            <w:tcBorders>
              <w:top w:val="nil"/>
              <w:left w:val="nil"/>
              <w:bottom w:val="single" w:sz="8" w:space="0" w:color="auto"/>
              <w:right w:val="single" w:sz="8" w:space="0" w:color="auto"/>
            </w:tcBorders>
            <w:shd w:val="clear" w:color="auto" w:fill="auto"/>
            <w:vAlign w:val="center"/>
            <w:hideMark/>
          </w:tcPr>
          <w:p w14:paraId="30DFCFC0"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1531B55F"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2F07AEF7"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0277BA1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DF217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713E31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0FAE14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3A18CC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11350</w:t>
            </w:r>
          </w:p>
        </w:tc>
        <w:tc>
          <w:tcPr>
            <w:tcW w:w="388" w:type="pct"/>
            <w:tcBorders>
              <w:top w:val="nil"/>
              <w:left w:val="nil"/>
              <w:bottom w:val="single" w:sz="8" w:space="0" w:color="auto"/>
              <w:right w:val="single" w:sz="8" w:space="0" w:color="auto"/>
            </w:tcBorders>
            <w:shd w:val="clear" w:color="auto" w:fill="auto"/>
            <w:noWrap/>
            <w:vAlign w:val="center"/>
            <w:hideMark/>
          </w:tcPr>
          <w:p w14:paraId="17A19CC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19/02/2021</w:t>
            </w:r>
          </w:p>
        </w:tc>
        <w:tc>
          <w:tcPr>
            <w:tcW w:w="365" w:type="pct"/>
            <w:tcBorders>
              <w:top w:val="nil"/>
              <w:left w:val="nil"/>
              <w:bottom w:val="single" w:sz="8" w:space="0" w:color="auto"/>
              <w:right w:val="single" w:sz="8" w:space="0" w:color="auto"/>
            </w:tcBorders>
            <w:shd w:val="clear" w:color="auto" w:fill="auto"/>
            <w:noWrap/>
            <w:vAlign w:val="center"/>
            <w:hideMark/>
          </w:tcPr>
          <w:p w14:paraId="2E08886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3.572,10</w:t>
            </w:r>
          </w:p>
        </w:tc>
        <w:tc>
          <w:tcPr>
            <w:tcW w:w="787" w:type="pct"/>
            <w:tcBorders>
              <w:top w:val="nil"/>
              <w:left w:val="nil"/>
              <w:bottom w:val="single" w:sz="8" w:space="0" w:color="auto"/>
              <w:right w:val="single" w:sz="8" w:space="0" w:color="auto"/>
            </w:tcBorders>
            <w:shd w:val="clear" w:color="auto" w:fill="auto"/>
            <w:vAlign w:val="center"/>
            <w:hideMark/>
          </w:tcPr>
          <w:p w14:paraId="18650EBE"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77F33B27"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493146D8"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2392162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62AD43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741CA70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A40FFA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A9D6FF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11351</w:t>
            </w:r>
          </w:p>
        </w:tc>
        <w:tc>
          <w:tcPr>
            <w:tcW w:w="388" w:type="pct"/>
            <w:tcBorders>
              <w:top w:val="nil"/>
              <w:left w:val="nil"/>
              <w:bottom w:val="single" w:sz="8" w:space="0" w:color="auto"/>
              <w:right w:val="single" w:sz="8" w:space="0" w:color="auto"/>
            </w:tcBorders>
            <w:shd w:val="clear" w:color="auto" w:fill="auto"/>
            <w:noWrap/>
            <w:vAlign w:val="center"/>
            <w:hideMark/>
          </w:tcPr>
          <w:p w14:paraId="04DDCBC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20/02/2021</w:t>
            </w:r>
          </w:p>
        </w:tc>
        <w:tc>
          <w:tcPr>
            <w:tcW w:w="365" w:type="pct"/>
            <w:tcBorders>
              <w:top w:val="nil"/>
              <w:left w:val="nil"/>
              <w:bottom w:val="single" w:sz="8" w:space="0" w:color="auto"/>
              <w:right w:val="single" w:sz="8" w:space="0" w:color="auto"/>
            </w:tcBorders>
            <w:shd w:val="clear" w:color="auto" w:fill="auto"/>
            <w:noWrap/>
            <w:vAlign w:val="center"/>
            <w:hideMark/>
          </w:tcPr>
          <w:p w14:paraId="4BDE370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3.454,20</w:t>
            </w:r>
          </w:p>
        </w:tc>
        <w:tc>
          <w:tcPr>
            <w:tcW w:w="787" w:type="pct"/>
            <w:tcBorders>
              <w:top w:val="nil"/>
              <w:left w:val="nil"/>
              <w:bottom w:val="single" w:sz="8" w:space="0" w:color="auto"/>
              <w:right w:val="single" w:sz="8" w:space="0" w:color="auto"/>
            </w:tcBorders>
            <w:shd w:val="clear" w:color="auto" w:fill="auto"/>
            <w:vAlign w:val="center"/>
            <w:hideMark/>
          </w:tcPr>
          <w:p w14:paraId="26F1DCD0"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27B0E62A"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487AA17D"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2A99EB9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6686C3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F0BA37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C89E16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098B42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11362</w:t>
            </w:r>
          </w:p>
        </w:tc>
        <w:tc>
          <w:tcPr>
            <w:tcW w:w="388" w:type="pct"/>
            <w:tcBorders>
              <w:top w:val="nil"/>
              <w:left w:val="nil"/>
              <w:bottom w:val="single" w:sz="8" w:space="0" w:color="auto"/>
              <w:right w:val="single" w:sz="8" w:space="0" w:color="auto"/>
            </w:tcBorders>
            <w:shd w:val="clear" w:color="auto" w:fill="auto"/>
            <w:noWrap/>
            <w:vAlign w:val="center"/>
            <w:hideMark/>
          </w:tcPr>
          <w:p w14:paraId="6D43716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4F61D88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3.616,00</w:t>
            </w:r>
          </w:p>
        </w:tc>
        <w:tc>
          <w:tcPr>
            <w:tcW w:w="787" w:type="pct"/>
            <w:tcBorders>
              <w:top w:val="nil"/>
              <w:left w:val="nil"/>
              <w:bottom w:val="single" w:sz="8" w:space="0" w:color="auto"/>
              <w:right w:val="single" w:sz="8" w:space="0" w:color="auto"/>
            </w:tcBorders>
            <w:shd w:val="clear" w:color="auto" w:fill="auto"/>
            <w:vAlign w:val="center"/>
            <w:hideMark/>
          </w:tcPr>
          <w:p w14:paraId="77BC8CBB"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FRONZA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176FCC09"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36F3308A"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72EAFCF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DF0927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12FD46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2F4EA0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8C2201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63</w:t>
            </w:r>
          </w:p>
        </w:tc>
        <w:tc>
          <w:tcPr>
            <w:tcW w:w="388" w:type="pct"/>
            <w:tcBorders>
              <w:top w:val="nil"/>
              <w:left w:val="nil"/>
              <w:bottom w:val="single" w:sz="8" w:space="0" w:color="auto"/>
              <w:right w:val="single" w:sz="8" w:space="0" w:color="auto"/>
            </w:tcBorders>
            <w:shd w:val="clear" w:color="auto" w:fill="auto"/>
            <w:noWrap/>
            <w:vAlign w:val="center"/>
            <w:hideMark/>
          </w:tcPr>
          <w:p w14:paraId="7A5642F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22/07/2020</w:t>
            </w:r>
          </w:p>
        </w:tc>
        <w:tc>
          <w:tcPr>
            <w:tcW w:w="365" w:type="pct"/>
            <w:tcBorders>
              <w:top w:val="nil"/>
              <w:left w:val="nil"/>
              <w:bottom w:val="single" w:sz="8" w:space="0" w:color="auto"/>
              <w:right w:val="single" w:sz="8" w:space="0" w:color="auto"/>
            </w:tcBorders>
            <w:shd w:val="clear" w:color="auto" w:fill="auto"/>
            <w:noWrap/>
            <w:vAlign w:val="center"/>
            <w:hideMark/>
          </w:tcPr>
          <w:p w14:paraId="5A53B61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587CE78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4ACAB36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5D5076D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474C9DC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F6EBF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AC8308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CFAD9A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E7BB18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64</w:t>
            </w:r>
          </w:p>
        </w:tc>
        <w:tc>
          <w:tcPr>
            <w:tcW w:w="388" w:type="pct"/>
            <w:tcBorders>
              <w:top w:val="nil"/>
              <w:left w:val="nil"/>
              <w:bottom w:val="single" w:sz="8" w:space="0" w:color="auto"/>
              <w:right w:val="single" w:sz="8" w:space="0" w:color="auto"/>
            </w:tcBorders>
            <w:shd w:val="clear" w:color="auto" w:fill="auto"/>
            <w:noWrap/>
            <w:vAlign w:val="center"/>
            <w:hideMark/>
          </w:tcPr>
          <w:p w14:paraId="6A558EA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22/07/2020</w:t>
            </w:r>
          </w:p>
        </w:tc>
        <w:tc>
          <w:tcPr>
            <w:tcW w:w="365" w:type="pct"/>
            <w:tcBorders>
              <w:top w:val="nil"/>
              <w:left w:val="nil"/>
              <w:bottom w:val="single" w:sz="8" w:space="0" w:color="auto"/>
              <w:right w:val="single" w:sz="8" w:space="0" w:color="auto"/>
            </w:tcBorders>
            <w:shd w:val="clear" w:color="auto" w:fill="auto"/>
            <w:noWrap/>
            <w:vAlign w:val="center"/>
            <w:hideMark/>
          </w:tcPr>
          <w:p w14:paraId="6F4EB95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3A29378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5A44899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125E50C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26AEE54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4CE4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DDF737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05D11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D6D302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66</w:t>
            </w:r>
          </w:p>
        </w:tc>
        <w:tc>
          <w:tcPr>
            <w:tcW w:w="388" w:type="pct"/>
            <w:tcBorders>
              <w:top w:val="nil"/>
              <w:left w:val="nil"/>
              <w:bottom w:val="single" w:sz="8" w:space="0" w:color="auto"/>
              <w:right w:val="single" w:sz="8" w:space="0" w:color="auto"/>
            </w:tcBorders>
            <w:shd w:val="clear" w:color="auto" w:fill="auto"/>
            <w:noWrap/>
            <w:vAlign w:val="center"/>
            <w:hideMark/>
          </w:tcPr>
          <w:p w14:paraId="10DD341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24/08/2020</w:t>
            </w:r>
          </w:p>
        </w:tc>
        <w:tc>
          <w:tcPr>
            <w:tcW w:w="365" w:type="pct"/>
            <w:tcBorders>
              <w:top w:val="nil"/>
              <w:left w:val="nil"/>
              <w:bottom w:val="single" w:sz="8" w:space="0" w:color="auto"/>
              <w:right w:val="single" w:sz="8" w:space="0" w:color="auto"/>
            </w:tcBorders>
            <w:shd w:val="clear" w:color="auto" w:fill="auto"/>
            <w:noWrap/>
            <w:vAlign w:val="center"/>
            <w:hideMark/>
          </w:tcPr>
          <w:p w14:paraId="1123393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2.400,00</w:t>
            </w:r>
          </w:p>
        </w:tc>
        <w:tc>
          <w:tcPr>
            <w:tcW w:w="787" w:type="pct"/>
            <w:tcBorders>
              <w:top w:val="nil"/>
              <w:left w:val="nil"/>
              <w:bottom w:val="single" w:sz="8" w:space="0" w:color="auto"/>
              <w:right w:val="single" w:sz="8" w:space="0" w:color="auto"/>
            </w:tcBorders>
            <w:shd w:val="clear" w:color="auto" w:fill="auto"/>
            <w:vAlign w:val="center"/>
            <w:hideMark/>
          </w:tcPr>
          <w:p w14:paraId="0F576A1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278DF68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0C36A04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22106D2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E9FDFA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7654600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DF52CF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1CA9E3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69</w:t>
            </w:r>
          </w:p>
        </w:tc>
        <w:tc>
          <w:tcPr>
            <w:tcW w:w="388" w:type="pct"/>
            <w:tcBorders>
              <w:top w:val="nil"/>
              <w:left w:val="nil"/>
              <w:bottom w:val="single" w:sz="8" w:space="0" w:color="auto"/>
              <w:right w:val="single" w:sz="8" w:space="0" w:color="auto"/>
            </w:tcBorders>
            <w:shd w:val="clear" w:color="auto" w:fill="auto"/>
            <w:noWrap/>
            <w:vAlign w:val="center"/>
            <w:hideMark/>
          </w:tcPr>
          <w:p w14:paraId="3524EE2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64D0911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305B6AD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3E1F60A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54CB9B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5C48403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39194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88BD95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81EA88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B33A0B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70</w:t>
            </w:r>
          </w:p>
        </w:tc>
        <w:tc>
          <w:tcPr>
            <w:tcW w:w="388" w:type="pct"/>
            <w:tcBorders>
              <w:top w:val="nil"/>
              <w:left w:val="nil"/>
              <w:bottom w:val="single" w:sz="8" w:space="0" w:color="auto"/>
              <w:right w:val="single" w:sz="8" w:space="0" w:color="auto"/>
            </w:tcBorders>
            <w:shd w:val="clear" w:color="auto" w:fill="auto"/>
            <w:noWrap/>
            <w:vAlign w:val="center"/>
            <w:hideMark/>
          </w:tcPr>
          <w:p w14:paraId="16A9D23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0BF26F3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6EA20FC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5A456F2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34C748F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504D816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D384A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7F95916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7F7EAD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CFA276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71</w:t>
            </w:r>
          </w:p>
        </w:tc>
        <w:tc>
          <w:tcPr>
            <w:tcW w:w="388" w:type="pct"/>
            <w:tcBorders>
              <w:top w:val="nil"/>
              <w:left w:val="nil"/>
              <w:bottom w:val="single" w:sz="8" w:space="0" w:color="auto"/>
              <w:right w:val="single" w:sz="8" w:space="0" w:color="auto"/>
            </w:tcBorders>
            <w:shd w:val="clear" w:color="auto" w:fill="auto"/>
            <w:noWrap/>
            <w:vAlign w:val="center"/>
            <w:hideMark/>
          </w:tcPr>
          <w:p w14:paraId="53C5A12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5FC5661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32EB187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0015597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4E16808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04A7948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6A230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ACEE93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ED5876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0B8122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72</w:t>
            </w:r>
          </w:p>
        </w:tc>
        <w:tc>
          <w:tcPr>
            <w:tcW w:w="388" w:type="pct"/>
            <w:tcBorders>
              <w:top w:val="nil"/>
              <w:left w:val="nil"/>
              <w:bottom w:val="single" w:sz="8" w:space="0" w:color="auto"/>
              <w:right w:val="single" w:sz="8" w:space="0" w:color="auto"/>
            </w:tcBorders>
            <w:shd w:val="clear" w:color="auto" w:fill="auto"/>
            <w:noWrap/>
            <w:vAlign w:val="center"/>
            <w:hideMark/>
          </w:tcPr>
          <w:p w14:paraId="709DEBB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75689B2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49141E2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23D4831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2AB5346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2B63314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FAD63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0F8D28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4B130A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CA4459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73</w:t>
            </w:r>
          </w:p>
        </w:tc>
        <w:tc>
          <w:tcPr>
            <w:tcW w:w="388" w:type="pct"/>
            <w:tcBorders>
              <w:top w:val="nil"/>
              <w:left w:val="nil"/>
              <w:bottom w:val="single" w:sz="8" w:space="0" w:color="auto"/>
              <w:right w:val="single" w:sz="8" w:space="0" w:color="auto"/>
            </w:tcBorders>
            <w:shd w:val="clear" w:color="auto" w:fill="auto"/>
            <w:noWrap/>
            <w:vAlign w:val="center"/>
            <w:hideMark/>
          </w:tcPr>
          <w:p w14:paraId="550DAFD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23/09/2020</w:t>
            </w:r>
          </w:p>
        </w:tc>
        <w:tc>
          <w:tcPr>
            <w:tcW w:w="365" w:type="pct"/>
            <w:tcBorders>
              <w:top w:val="nil"/>
              <w:left w:val="nil"/>
              <w:bottom w:val="single" w:sz="8" w:space="0" w:color="auto"/>
              <w:right w:val="single" w:sz="8" w:space="0" w:color="auto"/>
            </w:tcBorders>
            <w:shd w:val="clear" w:color="auto" w:fill="auto"/>
            <w:noWrap/>
            <w:vAlign w:val="center"/>
            <w:hideMark/>
          </w:tcPr>
          <w:p w14:paraId="092038C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342F0A6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0BAFD32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7344A46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1A14644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67077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6695B49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83F1C8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836BFB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74</w:t>
            </w:r>
          </w:p>
        </w:tc>
        <w:tc>
          <w:tcPr>
            <w:tcW w:w="388" w:type="pct"/>
            <w:tcBorders>
              <w:top w:val="nil"/>
              <w:left w:val="nil"/>
              <w:bottom w:val="single" w:sz="8" w:space="0" w:color="auto"/>
              <w:right w:val="single" w:sz="8" w:space="0" w:color="auto"/>
            </w:tcBorders>
            <w:shd w:val="clear" w:color="auto" w:fill="auto"/>
            <w:noWrap/>
            <w:vAlign w:val="center"/>
            <w:hideMark/>
          </w:tcPr>
          <w:p w14:paraId="776674D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23/09/2020</w:t>
            </w:r>
          </w:p>
        </w:tc>
        <w:tc>
          <w:tcPr>
            <w:tcW w:w="365" w:type="pct"/>
            <w:tcBorders>
              <w:top w:val="nil"/>
              <w:left w:val="nil"/>
              <w:bottom w:val="single" w:sz="8" w:space="0" w:color="auto"/>
              <w:right w:val="single" w:sz="8" w:space="0" w:color="auto"/>
            </w:tcBorders>
            <w:shd w:val="clear" w:color="auto" w:fill="auto"/>
            <w:noWrap/>
            <w:vAlign w:val="center"/>
            <w:hideMark/>
          </w:tcPr>
          <w:p w14:paraId="309CA13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03E1777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7BB040A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33AD4A9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6AE2697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B58635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8E8E9F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A65446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9FE3E2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75</w:t>
            </w:r>
          </w:p>
        </w:tc>
        <w:tc>
          <w:tcPr>
            <w:tcW w:w="388" w:type="pct"/>
            <w:tcBorders>
              <w:top w:val="nil"/>
              <w:left w:val="nil"/>
              <w:bottom w:val="single" w:sz="8" w:space="0" w:color="auto"/>
              <w:right w:val="single" w:sz="8" w:space="0" w:color="auto"/>
            </w:tcBorders>
            <w:shd w:val="clear" w:color="auto" w:fill="auto"/>
            <w:noWrap/>
            <w:vAlign w:val="center"/>
            <w:hideMark/>
          </w:tcPr>
          <w:p w14:paraId="59A2EEA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23/09/2020</w:t>
            </w:r>
          </w:p>
        </w:tc>
        <w:tc>
          <w:tcPr>
            <w:tcW w:w="365" w:type="pct"/>
            <w:tcBorders>
              <w:top w:val="nil"/>
              <w:left w:val="nil"/>
              <w:bottom w:val="single" w:sz="8" w:space="0" w:color="auto"/>
              <w:right w:val="single" w:sz="8" w:space="0" w:color="auto"/>
            </w:tcBorders>
            <w:shd w:val="clear" w:color="auto" w:fill="auto"/>
            <w:noWrap/>
            <w:vAlign w:val="center"/>
            <w:hideMark/>
          </w:tcPr>
          <w:p w14:paraId="5AAA550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538C0D7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3EEE2D2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5246381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349D502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AF4493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8AA180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067A15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2A5BC0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76</w:t>
            </w:r>
          </w:p>
        </w:tc>
        <w:tc>
          <w:tcPr>
            <w:tcW w:w="388" w:type="pct"/>
            <w:tcBorders>
              <w:top w:val="nil"/>
              <w:left w:val="nil"/>
              <w:bottom w:val="single" w:sz="8" w:space="0" w:color="auto"/>
              <w:right w:val="single" w:sz="8" w:space="0" w:color="auto"/>
            </w:tcBorders>
            <w:shd w:val="clear" w:color="auto" w:fill="auto"/>
            <w:noWrap/>
            <w:vAlign w:val="center"/>
            <w:hideMark/>
          </w:tcPr>
          <w:p w14:paraId="5B2A690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16/10/2020</w:t>
            </w:r>
          </w:p>
        </w:tc>
        <w:tc>
          <w:tcPr>
            <w:tcW w:w="365" w:type="pct"/>
            <w:tcBorders>
              <w:top w:val="nil"/>
              <w:left w:val="nil"/>
              <w:bottom w:val="single" w:sz="8" w:space="0" w:color="auto"/>
              <w:right w:val="single" w:sz="8" w:space="0" w:color="auto"/>
            </w:tcBorders>
            <w:shd w:val="clear" w:color="auto" w:fill="auto"/>
            <w:noWrap/>
            <w:vAlign w:val="center"/>
            <w:hideMark/>
          </w:tcPr>
          <w:p w14:paraId="050CE6C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5AFE059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5E29F6A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0AE9563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3916476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17B4C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327F891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1BA29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DCEED1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77</w:t>
            </w:r>
          </w:p>
        </w:tc>
        <w:tc>
          <w:tcPr>
            <w:tcW w:w="388" w:type="pct"/>
            <w:tcBorders>
              <w:top w:val="nil"/>
              <w:left w:val="nil"/>
              <w:bottom w:val="single" w:sz="8" w:space="0" w:color="auto"/>
              <w:right w:val="single" w:sz="8" w:space="0" w:color="auto"/>
            </w:tcBorders>
            <w:shd w:val="clear" w:color="auto" w:fill="auto"/>
            <w:noWrap/>
            <w:vAlign w:val="center"/>
            <w:hideMark/>
          </w:tcPr>
          <w:p w14:paraId="466AC38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16/10/2020</w:t>
            </w:r>
          </w:p>
        </w:tc>
        <w:tc>
          <w:tcPr>
            <w:tcW w:w="365" w:type="pct"/>
            <w:tcBorders>
              <w:top w:val="nil"/>
              <w:left w:val="nil"/>
              <w:bottom w:val="single" w:sz="8" w:space="0" w:color="auto"/>
              <w:right w:val="single" w:sz="8" w:space="0" w:color="auto"/>
            </w:tcBorders>
            <w:shd w:val="clear" w:color="auto" w:fill="auto"/>
            <w:noWrap/>
            <w:vAlign w:val="center"/>
            <w:hideMark/>
          </w:tcPr>
          <w:p w14:paraId="08DBFE0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7AACAF7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4DD4B4D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742B382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425AA4A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BCF6A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3A4E66A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CC4677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5C2EBF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78</w:t>
            </w:r>
          </w:p>
        </w:tc>
        <w:tc>
          <w:tcPr>
            <w:tcW w:w="388" w:type="pct"/>
            <w:tcBorders>
              <w:top w:val="nil"/>
              <w:left w:val="nil"/>
              <w:bottom w:val="single" w:sz="8" w:space="0" w:color="auto"/>
              <w:right w:val="single" w:sz="8" w:space="0" w:color="auto"/>
            </w:tcBorders>
            <w:shd w:val="clear" w:color="auto" w:fill="auto"/>
            <w:noWrap/>
            <w:vAlign w:val="center"/>
            <w:hideMark/>
          </w:tcPr>
          <w:p w14:paraId="61E26BF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16/10/2020</w:t>
            </w:r>
          </w:p>
        </w:tc>
        <w:tc>
          <w:tcPr>
            <w:tcW w:w="365" w:type="pct"/>
            <w:tcBorders>
              <w:top w:val="nil"/>
              <w:left w:val="nil"/>
              <w:bottom w:val="single" w:sz="8" w:space="0" w:color="auto"/>
              <w:right w:val="single" w:sz="8" w:space="0" w:color="auto"/>
            </w:tcBorders>
            <w:shd w:val="clear" w:color="auto" w:fill="auto"/>
            <w:noWrap/>
            <w:vAlign w:val="center"/>
            <w:hideMark/>
          </w:tcPr>
          <w:p w14:paraId="4654E6C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422555E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2D5D45F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6E515C9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6E9CDC4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6AE4A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61D2693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01AD2D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0188CD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79</w:t>
            </w:r>
          </w:p>
        </w:tc>
        <w:tc>
          <w:tcPr>
            <w:tcW w:w="388" w:type="pct"/>
            <w:tcBorders>
              <w:top w:val="nil"/>
              <w:left w:val="nil"/>
              <w:bottom w:val="single" w:sz="8" w:space="0" w:color="auto"/>
              <w:right w:val="single" w:sz="8" w:space="0" w:color="auto"/>
            </w:tcBorders>
            <w:shd w:val="clear" w:color="auto" w:fill="auto"/>
            <w:noWrap/>
            <w:vAlign w:val="center"/>
            <w:hideMark/>
          </w:tcPr>
          <w:p w14:paraId="48DF765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16/10/2020</w:t>
            </w:r>
          </w:p>
        </w:tc>
        <w:tc>
          <w:tcPr>
            <w:tcW w:w="365" w:type="pct"/>
            <w:tcBorders>
              <w:top w:val="nil"/>
              <w:left w:val="nil"/>
              <w:bottom w:val="single" w:sz="8" w:space="0" w:color="auto"/>
              <w:right w:val="single" w:sz="8" w:space="0" w:color="auto"/>
            </w:tcBorders>
            <w:shd w:val="clear" w:color="auto" w:fill="auto"/>
            <w:noWrap/>
            <w:vAlign w:val="center"/>
            <w:hideMark/>
          </w:tcPr>
          <w:p w14:paraId="3FCC7CF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22E3EE0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1D2F16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3272867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19C8C97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BB0B8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CB5E00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860704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6BFC6F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86</w:t>
            </w:r>
          </w:p>
        </w:tc>
        <w:tc>
          <w:tcPr>
            <w:tcW w:w="388" w:type="pct"/>
            <w:tcBorders>
              <w:top w:val="nil"/>
              <w:left w:val="nil"/>
              <w:bottom w:val="single" w:sz="8" w:space="0" w:color="auto"/>
              <w:right w:val="single" w:sz="8" w:space="0" w:color="auto"/>
            </w:tcBorders>
            <w:shd w:val="clear" w:color="auto" w:fill="auto"/>
            <w:noWrap/>
            <w:vAlign w:val="center"/>
            <w:hideMark/>
          </w:tcPr>
          <w:p w14:paraId="064162B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02/02/2021</w:t>
            </w:r>
          </w:p>
        </w:tc>
        <w:tc>
          <w:tcPr>
            <w:tcW w:w="365" w:type="pct"/>
            <w:tcBorders>
              <w:top w:val="nil"/>
              <w:left w:val="nil"/>
              <w:bottom w:val="single" w:sz="8" w:space="0" w:color="auto"/>
              <w:right w:val="single" w:sz="8" w:space="0" w:color="auto"/>
            </w:tcBorders>
            <w:shd w:val="clear" w:color="auto" w:fill="auto"/>
            <w:noWrap/>
            <w:vAlign w:val="center"/>
            <w:hideMark/>
          </w:tcPr>
          <w:p w14:paraId="15744CDD"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2.250,00</w:t>
            </w:r>
          </w:p>
        </w:tc>
        <w:tc>
          <w:tcPr>
            <w:tcW w:w="787" w:type="pct"/>
            <w:tcBorders>
              <w:top w:val="nil"/>
              <w:left w:val="nil"/>
              <w:bottom w:val="single" w:sz="8" w:space="0" w:color="auto"/>
              <w:right w:val="single" w:sz="8" w:space="0" w:color="auto"/>
            </w:tcBorders>
            <w:shd w:val="clear" w:color="auto" w:fill="auto"/>
            <w:vAlign w:val="center"/>
            <w:hideMark/>
          </w:tcPr>
          <w:p w14:paraId="29B579F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32152E6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71A31E2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36B58E5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6E5811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6D97402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E84F35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D78C62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132</w:t>
            </w:r>
          </w:p>
        </w:tc>
        <w:tc>
          <w:tcPr>
            <w:tcW w:w="388" w:type="pct"/>
            <w:tcBorders>
              <w:top w:val="nil"/>
              <w:left w:val="nil"/>
              <w:bottom w:val="single" w:sz="8" w:space="0" w:color="auto"/>
              <w:right w:val="single" w:sz="8" w:space="0" w:color="auto"/>
            </w:tcBorders>
            <w:shd w:val="clear" w:color="auto" w:fill="auto"/>
            <w:noWrap/>
            <w:vAlign w:val="center"/>
            <w:hideMark/>
          </w:tcPr>
          <w:p w14:paraId="0D565C5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04/08/2020</w:t>
            </w:r>
          </w:p>
        </w:tc>
        <w:tc>
          <w:tcPr>
            <w:tcW w:w="365" w:type="pct"/>
            <w:tcBorders>
              <w:top w:val="nil"/>
              <w:left w:val="nil"/>
              <w:bottom w:val="single" w:sz="8" w:space="0" w:color="auto"/>
              <w:right w:val="single" w:sz="8" w:space="0" w:color="auto"/>
            </w:tcBorders>
            <w:shd w:val="clear" w:color="auto" w:fill="auto"/>
            <w:noWrap/>
            <w:vAlign w:val="center"/>
            <w:hideMark/>
          </w:tcPr>
          <w:p w14:paraId="4521932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1.970,00</w:t>
            </w:r>
          </w:p>
        </w:tc>
        <w:tc>
          <w:tcPr>
            <w:tcW w:w="787" w:type="pct"/>
            <w:tcBorders>
              <w:top w:val="nil"/>
              <w:left w:val="nil"/>
              <w:bottom w:val="single" w:sz="8" w:space="0" w:color="auto"/>
              <w:right w:val="single" w:sz="8" w:space="0" w:color="auto"/>
            </w:tcBorders>
            <w:shd w:val="clear" w:color="auto" w:fill="auto"/>
            <w:vAlign w:val="center"/>
            <w:hideMark/>
          </w:tcPr>
          <w:p w14:paraId="341825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1D57048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2E56102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C3514" w:rsidRPr="005D7E34" w14:paraId="601013B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227CF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3C20F60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78A825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7B6443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138</w:t>
            </w:r>
          </w:p>
        </w:tc>
        <w:tc>
          <w:tcPr>
            <w:tcW w:w="388" w:type="pct"/>
            <w:tcBorders>
              <w:top w:val="nil"/>
              <w:left w:val="nil"/>
              <w:bottom w:val="single" w:sz="8" w:space="0" w:color="auto"/>
              <w:right w:val="single" w:sz="8" w:space="0" w:color="auto"/>
            </w:tcBorders>
            <w:shd w:val="clear" w:color="auto" w:fill="auto"/>
            <w:noWrap/>
            <w:vAlign w:val="center"/>
            <w:hideMark/>
          </w:tcPr>
          <w:p w14:paraId="2664470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02/09/2020</w:t>
            </w:r>
          </w:p>
        </w:tc>
        <w:tc>
          <w:tcPr>
            <w:tcW w:w="365" w:type="pct"/>
            <w:tcBorders>
              <w:top w:val="nil"/>
              <w:left w:val="nil"/>
              <w:bottom w:val="single" w:sz="8" w:space="0" w:color="auto"/>
              <w:right w:val="single" w:sz="8" w:space="0" w:color="auto"/>
            </w:tcBorders>
            <w:shd w:val="clear" w:color="auto" w:fill="auto"/>
            <w:noWrap/>
            <w:vAlign w:val="center"/>
            <w:hideMark/>
          </w:tcPr>
          <w:p w14:paraId="7004B46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1.716,00</w:t>
            </w:r>
          </w:p>
        </w:tc>
        <w:tc>
          <w:tcPr>
            <w:tcW w:w="787" w:type="pct"/>
            <w:tcBorders>
              <w:top w:val="nil"/>
              <w:left w:val="nil"/>
              <w:bottom w:val="single" w:sz="8" w:space="0" w:color="auto"/>
              <w:right w:val="single" w:sz="8" w:space="0" w:color="auto"/>
            </w:tcBorders>
            <w:shd w:val="clear" w:color="auto" w:fill="auto"/>
            <w:vAlign w:val="center"/>
            <w:hideMark/>
          </w:tcPr>
          <w:p w14:paraId="7F8A82E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7FCBBE1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464855C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C3514" w:rsidRPr="005D7E34" w14:paraId="6CCE25B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D0BAC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9995A3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B26396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476282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145</w:t>
            </w:r>
          </w:p>
        </w:tc>
        <w:tc>
          <w:tcPr>
            <w:tcW w:w="388" w:type="pct"/>
            <w:tcBorders>
              <w:top w:val="nil"/>
              <w:left w:val="nil"/>
              <w:bottom w:val="single" w:sz="8" w:space="0" w:color="auto"/>
              <w:right w:val="single" w:sz="8" w:space="0" w:color="auto"/>
            </w:tcBorders>
            <w:shd w:val="clear" w:color="auto" w:fill="auto"/>
            <w:noWrap/>
            <w:vAlign w:val="center"/>
            <w:hideMark/>
          </w:tcPr>
          <w:p w14:paraId="33EFF98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06/10/2020</w:t>
            </w:r>
          </w:p>
        </w:tc>
        <w:tc>
          <w:tcPr>
            <w:tcW w:w="365" w:type="pct"/>
            <w:tcBorders>
              <w:top w:val="nil"/>
              <w:left w:val="nil"/>
              <w:bottom w:val="single" w:sz="8" w:space="0" w:color="auto"/>
              <w:right w:val="single" w:sz="8" w:space="0" w:color="auto"/>
            </w:tcBorders>
            <w:shd w:val="clear" w:color="auto" w:fill="auto"/>
            <w:noWrap/>
            <w:vAlign w:val="center"/>
            <w:hideMark/>
          </w:tcPr>
          <w:p w14:paraId="184465D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1.794,00</w:t>
            </w:r>
          </w:p>
        </w:tc>
        <w:tc>
          <w:tcPr>
            <w:tcW w:w="787" w:type="pct"/>
            <w:tcBorders>
              <w:top w:val="nil"/>
              <w:left w:val="nil"/>
              <w:bottom w:val="single" w:sz="8" w:space="0" w:color="auto"/>
              <w:right w:val="single" w:sz="8" w:space="0" w:color="auto"/>
            </w:tcBorders>
            <w:shd w:val="clear" w:color="auto" w:fill="auto"/>
            <w:vAlign w:val="center"/>
            <w:hideMark/>
          </w:tcPr>
          <w:p w14:paraId="1303D2F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14C1B3E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661FCB7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C3514" w:rsidRPr="005D7E34" w14:paraId="2B4C44C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89DD3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32F9151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8AB32C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AC8D0B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146</w:t>
            </w:r>
          </w:p>
        </w:tc>
        <w:tc>
          <w:tcPr>
            <w:tcW w:w="388" w:type="pct"/>
            <w:tcBorders>
              <w:top w:val="nil"/>
              <w:left w:val="nil"/>
              <w:bottom w:val="single" w:sz="8" w:space="0" w:color="auto"/>
              <w:right w:val="single" w:sz="8" w:space="0" w:color="auto"/>
            </w:tcBorders>
            <w:shd w:val="clear" w:color="auto" w:fill="auto"/>
            <w:noWrap/>
            <w:vAlign w:val="center"/>
            <w:hideMark/>
          </w:tcPr>
          <w:p w14:paraId="04FAF79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06/10/2020</w:t>
            </w:r>
          </w:p>
        </w:tc>
        <w:tc>
          <w:tcPr>
            <w:tcW w:w="365" w:type="pct"/>
            <w:tcBorders>
              <w:top w:val="nil"/>
              <w:left w:val="nil"/>
              <w:bottom w:val="single" w:sz="8" w:space="0" w:color="auto"/>
              <w:right w:val="single" w:sz="8" w:space="0" w:color="auto"/>
            </w:tcBorders>
            <w:shd w:val="clear" w:color="auto" w:fill="auto"/>
            <w:noWrap/>
            <w:vAlign w:val="center"/>
            <w:hideMark/>
          </w:tcPr>
          <w:p w14:paraId="2AF7FA19"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27.750,00</w:t>
            </w:r>
          </w:p>
        </w:tc>
        <w:tc>
          <w:tcPr>
            <w:tcW w:w="787" w:type="pct"/>
            <w:tcBorders>
              <w:top w:val="nil"/>
              <w:left w:val="nil"/>
              <w:bottom w:val="single" w:sz="8" w:space="0" w:color="auto"/>
              <w:right w:val="single" w:sz="8" w:space="0" w:color="auto"/>
            </w:tcBorders>
            <w:shd w:val="clear" w:color="auto" w:fill="auto"/>
            <w:vAlign w:val="center"/>
            <w:hideMark/>
          </w:tcPr>
          <w:p w14:paraId="0642600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3B6BE42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351CC20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C3514" w:rsidRPr="005D7E34" w14:paraId="0CD6C6B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7F890D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5DA5C0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50A62E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A80D4E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172</w:t>
            </w:r>
          </w:p>
        </w:tc>
        <w:tc>
          <w:tcPr>
            <w:tcW w:w="388" w:type="pct"/>
            <w:tcBorders>
              <w:top w:val="nil"/>
              <w:left w:val="nil"/>
              <w:bottom w:val="single" w:sz="8" w:space="0" w:color="auto"/>
              <w:right w:val="single" w:sz="8" w:space="0" w:color="auto"/>
            </w:tcBorders>
            <w:shd w:val="clear" w:color="auto" w:fill="auto"/>
            <w:noWrap/>
            <w:vAlign w:val="center"/>
            <w:hideMark/>
          </w:tcPr>
          <w:p w14:paraId="5B74FA2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08/03/2021</w:t>
            </w:r>
          </w:p>
        </w:tc>
        <w:tc>
          <w:tcPr>
            <w:tcW w:w="365" w:type="pct"/>
            <w:tcBorders>
              <w:top w:val="nil"/>
              <w:left w:val="nil"/>
              <w:bottom w:val="single" w:sz="8" w:space="0" w:color="auto"/>
              <w:right w:val="single" w:sz="8" w:space="0" w:color="auto"/>
            </w:tcBorders>
            <w:shd w:val="clear" w:color="auto" w:fill="auto"/>
            <w:noWrap/>
            <w:vAlign w:val="center"/>
            <w:hideMark/>
          </w:tcPr>
          <w:p w14:paraId="31ADD8FA"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3.285,00</w:t>
            </w:r>
          </w:p>
        </w:tc>
        <w:tc>
          <w:tcPr>
            <w:tcW w:w="787" w:type="pct"/>
            <w:tcBorders>
              <w:top w:val="nil"/>
              <w:left w:val="nil"/>
              <w:bottom w:val="single" w:sz="8" w:space="0" w:color="auto"/>
              <w:right w:val="single" w:sz="8" w:space="0" w:color="auto"/>
            </w:tcBorders>
            <w:shd w:val="clear" w:color="auto" w:fill="auto"/>
            <w:vAlign w:val="center"/>
            <w:hideMark/>
          </w:tcPr>
          <w:p w14:paraId="7569BFB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485" w:type="pct"/>
            <w:tcBorders>
              <w:top w:val="nil"/>
              <w:left w:val="nil"/>
              <w:bottom w:val="single" w:sz="8" w:space="0" w:color="auto"/>
              <w:right w:val="single" w:sz="8" w:space="0" w:color="auto"/>
            </w:tcBorders>
            <w:shd w:val="clear" w:color="auto" w:fill="auto"/>
            <w:noWrap/>
            <w:vAlign w:val="center"/>
            <w:hideMark/>
          </w:tcPr>
          <w:p w14:paraId="74EDBC7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5F63A5A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C3514" w:rsidRPr="005D7E34" w14:paraId="5D2D3D0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924C8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58E75B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545C5F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0C782B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99</w:t>
            </w:r>
          </w:p>
        </w:tc>
        <w:tc>
          <w:tcPr>
            <w:tcW w:w="388" w:type="pct"/>
            <w:tcBorders>
              <w:top w:val="nil"/>
              <w:left w:val="nil"/>
              <w:bottom w:val="single" w:sz="8" w:space="0" w:color="auto"/>
              <w:right w:val="single" w:sz="8" w:space="0" w:color="auto"/>
            </w:tcBorders>
            <w:shd w:val="clear" w:color="auto" w:fill="auto"/>
            <w:noWrap/>
            <w:vAlign w:val="center"/>
            <w:hideMark/>
          </w:tcPr>
          <w:p w14:paraId="30EDBFD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04/09/2020</w:t>
            </w:r>
          </w:p>
        </w:tc>
        <w:tc>
          <w:tcPr>
            <w:tcW w:w="365" w:type="pct"/>
            <w:tcBorders>
              <w:top w:val="nil"/>
              <w:left w:val="nil"/>
              <w:bottom w:val="single" w:sz="8" w:space="0" w:color="auto"/>
              <w:right w:val="single" w:sz="8" w:space="0" w:color="auto"/>
            </w:tcBorders>
            <w:shd w:val="clear" w:color="auto" w:fill="auto"/>
            <w:noWrap/>
            <w:vAlign w:val="center"/>
            <w:hideMark/>
          </w:tcPr>
          <w:p w14:paraId="2BE507DA"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18.777,20</w:t>
            </w:r>
          </w:p>
        </w:tc>
        <w:tc>
          <w:tcPr>
            <w:tcW w:w="787" w:type="pct"/>
            <w:tcBorders>
              <w:top w:val="nil"/>
              <w:left w:val="nil"/>
              <w:bottom w:val="single" w:sz="8" w:space="0" w:color="auto"/>
              <w:right w:val="single" w:sz="8" w:space="0" w:color="auto"/>
            </w:tcBorders>
            <w:shd w:val="clear" w:color="auto" w:fill="auto"/>
            <w:vAlign w:val="center"/>
            <w:hideMark/>
          </w:tcPr>
          <w:p w14:paraId="0C6AF5E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485" w:type="pct"/>
            <w:tcBorders>
              <w:top w:val="nil"/>
              <w:left w:val="nil"/>
              <w:bottom w:val="single" w:sz="8" w:space="0" w:color="auto"/>
              <w:right w:val="single" w:sz="8" w:space="0" w:color="auto"/>
            </w:tcBorders>
            <w:shd w:val="clear" w:color="auto" w:fill="auto"/>
            <w:noWrap/>
            <w:vAlign w:val="center"/>
            <w:hideMark/>
          </w:tcPr>
          <w:p w14:paraId="7E67C81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6E736D1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3B26C2C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8A695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77F812D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2F85D1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D18D74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87</w:t>
            </w:r>
          </w:p>
        </w:tc>
        <w:tc>
          <w:tcPr>
            <w:tcW w:w="388" w:type="pct"/>
            <w:tcBorders>
              <w:top w:val="nil"/>
              <w:left w:val="nil"/>
              <w:bottom w:val="single" w:sz="8" w:space="0" w:color="auto"/>
              <w:right w:val="single" w:sz="8" w:space="0" w:color="auto"/>
            </w:tcBorders>
            <w:shd w:val="clear" w:color="auto" w:fill="auto"/>
            <w:noWrap/>
            <w:vAlign w:val="center"/>
            <w:hideMark/>
          </w:tcPr>
          <w:p w14:paraId="0D06E1E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06/08/2020</w:t>
            </w:r>
          </w:p>
        </w:tc>
        <w:tc>
          <w:tcPr>
            <w:tcW w:w="365" w:type="pct"/>
            <w:tcBorders>
              <w:top w:val="nil"/>
              <w:left w:val="nil"/>
              <w:bottom w:val="single" w:sz="8" w:space="0" w:color="auto"/>
              <w:right w:val="single" w:sz="8" w:space="0" w:color="auto"/>
            </w:tcBorders>
            <w:shd w:val="clear" w:color="auto" w:fill="auto"/>
            <w:noWrap/>
            <w:vAlign w:val="center"/>
            <w:hideMark/>
          </w:tcPr>
          <w:p w14:paraId="5C1482F1"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2.000,00</w:t>
            </w:r>
          </w:p>
        </w:tc>
        <w:tc>
          <w:tcPr>
            <w:tcW w:w="787" w:type="pct"/>
            <w:tcBorders>
              <w:top w:val="nil"/>
              <w:left w:val="nil"/>
              <w:bottom w:val="single" w:sz="8" w:space="0" w:color="auto"/>
              <w:right w:val="single" w:sz="8" w:space="0" w:color="auto"/>
            </w:tcBorders>
            <w:shd w:val="clear" w:color="auto" w:fill="auto"/>
            <w:vAlign w:val="center"/>
            <w:hideMark/>
          </w:tcPr>
          <w:p w14:paraId="19F03F0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485" w:type="pct"/>
            <w:tcBorders>
              <w:top w:val="nil"/>
              <w:left w:val="nil"/>
              <w:bottom w:val="single" w:sz="8" w:space="0" w:color="auto"/>
              <w:right w:val="single" w:sz="8" w:space="0" w:color="auto"/>
            </w:tcBorders>
            <w:shd w:val="clear" w:color="auto" w:fill="auto"/>
            <w:noWrap/>
            <w:vAlign w:val="center"/>
            <w:hideMark/>
          </w:tcPr>
          <w:p w14:paraId="30AFD76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64E8342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72BF4E4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90AD54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FA5239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D52478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88F7F7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90</w:t>
            </w:r>
          </w:p>
        </w:tc>
        <w:tc>
          <w:tcPr>
            <w:tcW w:w="388" w:type="pct"/>
            <w:tcBorders>
              <w:top w:val="nil"/>
              <w:left w:val="nil"/>
              <w:bottom w:val="single" w:sz="8" w:space="0" w:color="auto"/>
              <w:right w:val="single" w:sz="8" w:space="0" w:color="auto"/>
            </w:tcBorders>
            <w:shd w:val="clear" w:color="auto" w:fill="auto"/>
            <w:noWrap/>
            <w:vAlign w:val="center"/>
            <w:hideMark/>
          </w:tcPr>
          <w:p w14:paraId="641A5F4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06/08/2020</w:t>
            </w:r>
          </w:p>
        </w:tc>
        <w:tc>
          <w:tcPr>
            <w:tcW w:w="365" w:type="pct"/>
            <w:tcBorders>
              <w:top w:val="nil"/>
              <w:left w:val="nil"/>
              <w:bottom w:val="single" w:sz="8" w:space="0" w:color="auto"/>
              <w:right w:val="single" w:sz="8" w:space="0" w:color="auto"/>
            </w:tcBorders>
            <w:shd w:val="clear" w:color="auto" w:fill="auto"/>
            <w:noWrap/>
            <w:vAlign w:val="center"/>
            <w:hideMark/>
          </w:tcPr>
          <w:p w14:paraId="62C73A6E"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1.960,00</w:t>
            </w:r>
          </w:p>
        </w:tc>
        <w:tc>
          <w:tcPr>
            <w:tcW w:w="787" w:type="pct"/>
            <w:tcBorders>
              <w:top w:val="nil"/>
              <w:left w:val="nil"/>
              <w:bottom w:val="single" w:sz="8" w:space="0" w:color="auto"/>
              <w:right w:val="single" w:sz="8" w:space="0" w:color="auto"/>
            </w:tcBorders>
            <w:shd w:val="clear" w:color="auto" w:fill="auto"/>
            <w:vAlign w:val="center"/>
            <w:hideMark/>
          </w:tcPr>
          <w:p w14:paraId="10197AE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485" w:type="pct"/>
            <w:tcBorders>
              <w:top w:val="nil"/>
              <w:left w:val="nil"/>
              <w:bottom w:val="single" w:sz="8" w:space="0" w:color="auto"/>
              <w:right w:val="single" w:sz="8" w:space="0" w:color="auto"/>
            </w:tcBorders>
            <w:shd w:val="clear" w:color="auto" w:fill="auto"/>
            <w:noWrap/>
            <w:vAlign w:val="center"/>
            <w:hideMark/>
          </w:tcPr>
          <w:p w14:paraId="3C8CF42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067FDFF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0D641C5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2C0F2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54E3F1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5D6E26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FB8076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w:t>
            </w:r>
          </w:p>
        </w:tc>
        <w:tc>
          <w:tcPr>
            <w:tcW w:w="388" w:type="pct"/>
            <w:tcBorders>
              <w:top w:val="nil"/>
              <w:left w:val="nil"/>
              <w:bottom w:val="single" w:sz="8" w:space="0" w:color="auto"/>
              <w:right w:val="single" w:sz="8" w:space="0" w:color="auto"/>
            </w:tcBorders>
            <w:shd w:val="clear" w:color="auto" w:fill="auto"/>
            <w:noWrap/>
            <w:vAlign w:val="center"/>
            <w:hideMark/>
          </w:tcPr>
          <w:p w14:paraId="32008B3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04/12/2020</w:t>
            </w:r>
          </w:p>
        </w:tc>
        <w:tc>
          <w:tcPr>
            <w:tcW w:w="365" w:type="pct"/>
            <w:tcBorders>
              <w:top w:val="nil"/>
              <w:left w:val="nil"/>
              <w:bottom w:val="single" w:sz="8" w:space="0" w:color="auto"/>
              <w:right w:val="single" w:sz="8" w:space="0" w:color="auto"/>
            </w:tcBorders>
            <w:shd w:val="clear" w:color="auto" w:fill="auto"/>
            <w:noWrap/>
            <w:vAlign w:val="center"/>
            <w:hideMark/>
          </w:tcPr>
          <w:p w14:paraId="59E917B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25.975,85</w:t>
            </w:r>
          </w:p>
        </w:tc>
        <w:tc>
          <w:tcPr>
            <w:tcW w:w="787" w:type="pct"/>
            <w:tcBorders>
              <w:top w:val="nil"/>
              <w:left w:val="nil"/>
              <w:bottom w:val="single" w:sz="8" w:space="0" w:color="auto"/>
              <w:right w:val="single" w:sz="8" w:space="0" w:color="auto"/>
            </w:tcBorders>
            <w:shd w:val="clear" w:color="auto" w:fill="auto"/>
            <w:vAlign w:val="center"/>
            <w:hideMark/>
          </w:tcPr>
          <w:p w14:paraId="5E40A34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485" w:type="pct"/>
            <w:tcBorders>
              <w:top w:val="nil"/>
              <w:left w:val="nil"/>
              <w:bottom w:val="single" w:sz="8" w:space="0" w:color="auto"/>
              <w:right w:val="single" w:sz="8" w:space="0" w:color="auto"/>
            </w:tcBorders>
            <w:shd w:val="clear" w:color="auto" w:fill="auto"/>
            <w:noWrap/>
            <w:vAlign w:val="center"/>
            <w:hideMark/>
          </w:tcPr>
          <w:p w14:paraId="70C57B3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6313E5C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1EBC61F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9F8C1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7CE5CC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2CABD0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6C3656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104</w:t>
            </w:r>
          </w:p>
        </w:tc>
        <w:tc>
          <w:tcPr>
            <w:tcW w:w="388" w:type="pct"/>
            <w:tcBorders>
              <w:top w:val="nil"/>
              <w:left w:val="nil"/>
              <w:bottom w:val="single" w:sz="8" w:space="0" w:color="auto"/>
              <w:right w:val="single" w:sz="8" w:space="0" w:color="auto"/>
            </w:tcBorders>
            <w:shd w:val="clear" w:color="auto" w:fill="auto"/>
            <w:noWrap/>
            <w:vAlign w:val="center"/>
            <w:hideMark/>
          </w:tcPr>
          <w:p w14:paraId="111502E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09/10/2020</w:t>
            </w:r>
          </w:p>
        </w:tc>
        <w:tc>
          <w:tcPr>
            <w:tcW w:w="365" w:type="pct"/>
            <w:tcBorders>
              <w:top w:val="nil"/>
              <w:left w:val="nil"/>
              <w:bottom w:val="single" w:sz="8" w:space="0" w:color="auto"/>
              <w:right w:val="single" w:sz="8" w:space="0" w:color="auto"/>
            </w:tcBorders>
            <w:shd w:val="clear" w:color="auto" w:fill="auto"/>
            <w:noWrap/>
            <w:vAlign w:val="center"/>
            <w:hideMark/>
          </w:tcPr>
          <w:p w14:paraId="6E1DD28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23.532,82</w:t>
            </w:r>
          </w:p>
        </w:tc>
        <w:tc>
          <w:tcPr>
            <w:tcW w:w="787" w:type="pct"/>
            <w:tcBorders>
              <w:top w:val="nil"/>
              <w:left w:val="nil"/>
              <w:bottom w:val="single" w:sz="8" w:space="0" w:color="auto"/>
              <w:right w:val="single" w:sz="8" w:space="0" w:color="auto"/>
            </w:tcBorders>
            <w:shd w:val="clear" w:color="auto" w:fill="auto"/>
            <w:vAlign w:val="center"/>
            <w:hideMark/>
          </w:tcPr>
          <w:p w14:paraId="09235B9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485" w:type="pct"/>
            <w:tcBorders>
              <w:top w:val="nil"/>
              <w:left w:val="nil"/>
              <w:bottom w:val="single" w:sz="8" w:space="0" w:color="auto"/>
              <w:right w:val="single" w:sz="8" w:space="0" w:color="auto"/>
            </w:tcBorders>
            <w:shd w:val="clear" w:color="auto" w:fill="auto"/>
            <w:noWrap/>
            <w:vAlign w:val="center"/>
            <w:hideMark/>
          </w:tcPr>
          <w:p w14:paraId="2C7E818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0C3D178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5702096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C065AD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AD74FA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117B5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593199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112</w:t>
            </w:r>
          </w:p>
        </w:tc>
        <w:tc>
          <w:tcPr>
            <w:tcW w:w="388" w:type="pct"/>
            <w:tcBorders>
              <w:top w:val="nil"/>
              <w:left w:val="nil"/>
              <w:bottom w:val="single" w:sz="8" w:space="0" w:color="auto"/>
              <w:right w:val="single" w:sz="8" w:space="0" w:color="auto"/>
            </w:tcBorders>
            <w:shd w:val="clear" w:color="auto" w:fill="auto"/>
            <w:noWrap/>
            <w:vAlign w:val="center"/>
            <w:hideMark/>
          </w:tcPr>
          <w:p w14:paraId="0748E4A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11/11/2020</w:t>
            </w:r>
          </w:p>
        </w:tc>
        <w:tc>
          <w:tcPr>
            <w:tcW w:w="365" w:type="pct"/>
            <w:tcBorders>
              <w:top w:val="nil"/>
              <w:left w:val="nil"/>
              <w:bottom w:val="single" w:sz="8" w:space="0" w:color="auto"/>
              <w:right w:val="single" w:sz="8" w:space="0" w:color="auto"/>
            </w:tcBorders>
            <w:shd w:val="clear" w:color="auto" w:fill="auto"/>
            <w:noWrap/>
            <w:vAlign w:val="center"/>
            <w:hideMark/>
          </w:tcPr>
          <w:p w14:paraId="1277F89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12.448,80</w:t>
            </w:r>
          </w:p>
        </w:tc>
        <w:tc>
          <w:tcPr>
            <w:tcW w:w="787" w:type="pct"/>
            <w:tcBorders>
              <w:top w:val="nil"/>
              <w:left w:val="nil"/>
              <w:bottom w:val="single" w:sz="8" w:space="0" w:color="auto"/>
              <w:right w:val="single" w:sz="8" w:space="0" w:color="auto"/>
            </w:tcBorders>
            <w:shd w:val="clear" w:color="auto" w:fill="auto"/>
            <w:vAlign w:val="center"/>
            <w:hideMark/>
          </w:tcPr>
          <w:p w14:paraId="1F88754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485" w:type="pct"/>
            <w:tcBorders>
              <w:top w:val="nil"/>
              <w:left w:val="nil"/>
              <w:bottom w:val="single" w:sz="8" w:space="0" w:color="auto"/>
              <w:right w:val="single" w:sz="8" w:space="0" w:color="auto"/>
            </w:tcBorders>
            <w:shd w:val="clear" w:color="auto" w:fill="auto"/>
            <w:noWrap/>
            <w:vAlign w:val="center"/>
            <w:hideMark/>
          </w:tcPr>
          <w:p w14:paraId="5106DB2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0F12959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706B1DD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42F100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C85C59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2F8FEE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558AD3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13792</w:t>
            </w:r>
          </w:p>
        </w:tc>
        <w:tc>
          <w:tcPr>
            <w:tcW w:w="388" w:type="pct"/>
            <w:tcBorders>
              <w:top w:val="nil"/>
              <w:left w:val="nil"/>
              <w:bottom w:val="single" w:sz="8" w:space="0" w:color="auto"/>
              <w:right w:val="single" w:sz="8" w:space="0" w:color="auto"/>
            </w:tcBorders>
            <w:shd w:val="clear" w:color="auto" w:fill="auto"/>
            <w:noWrap/>
            <w:vAlign w:val="center"/>
            <w:hideMark/>
          </w:tcPr>
          <w:p w14:paraId="25FA6FD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13A0BEC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10.884,44</w:t>
            </w:r>
          </w:p>
        </w:tc>
        <w:tc>
          <w:tcPr>
            <w:tcW w:w="787" w:type="pct"/>
            <w:tcBorders>
              <w:top w:val="nil"/>
              <w:left w:val="nil"/>
              <w:bottom w:val="single" w:sz="8" w:space="0" w:color="auto"/>
              <w:right w:val="single" w:sz="8" w:space="0" w:color="auto"/>
            </w:tcBorders>
            <w:shd w:val="clear" w:color="auto" w:fill="auto"/>
            <w:vAlign w:val="center"/>
            <w:hideMark/>
          </w:tcPr>
          <w:p w14:paraId="18C2C86F" w14:textId="77777777" w:rsidR="004C3514" w:rsidRPr="005D7E34" w:rsidRDefault="004C3514" w:rsidP="00A32C10">
            <w:pPr>
              <w:rPr>
                <w:rFonts w:ascii="Ebrima" w:hAnsi="Ebrima" w:cs="Calibri"/>
                <w:sz w:val="18"/>
                <w:szCs w:val="18"/>
              </w:rPr>
            </w:pPr>
            <w:r w:rsidRPr="005D7E34">
              <w:rPr>
                <w:rFonts w:ascii="Ebrima" w:hAnsi="Ebrima" w:cs="Calibri"/>
                <w:sz w:val="18"/>
                <w:szCs w:val="18"/>
              </w:rPr>
              <w:t>ISOTERM IND COM EMBALAGENS</w:t>
            </w:r>
          </w:p>
        </w:tc>
        <w:tc>
          <w:tcPr>
            <w:tcW w:w="485" w:type="pct"/>
            <w:tcBorders>
              <w:top w:val="nil"/>
              <w:left w:val="nil"/>
              <w:bottom w:val="single" w:sz="8" w:space="0" w:color="auto"/>
              <w:right w:val="single" w:sz="8" w:space="0" w:color="auto"/>
            </w:tcBorders>
            <w:shd w:val="clear" w:color="auto" w:fill="auto"/>
            <w:noWrap/>
            <w:vAlign w:val="center"/>
            <w:hideMark/>
          </w:tcPr>
          <w:p w14:paraId="03900765" w14:textId="77777777" w:rsidR="004C3514" w:rsidRPr="005D7E34" w:rsidRDefault="004C3514" w:rsidP="00A32C10">
            <w:pPr>
              <w:rPr>
                <w:rFonts w:ascii="Ebrima" w:hAnsi="Ebrima" w:cs="Calibri"/>
                <w:sz w:val="18"/>
                <w:szCs w:val="18"/>
              </w:rPr>
            </w:pPr>
            <w:r w:rsidRPr="005D7E34">
              <w:rPr>
                <w:rFonts w:ascii="Ebrima" w:hAnsi="Ebrima" w:cs="Calibri"/>
                <w:sz w:val="18"/>
                <w:szCs w:val="18"/>
              </w:rPr>
              <w:t>56.415.979/0002-02</w:t>
            </w:r>
          </w:p>
        </w:tc>
        <w:tc>
          <w:tcPr>
            <w:tcW w:w="1176" w:type="pct"/>
            <w:tcBorders>
              <w:top w:val="nil"/>
              <w:left w:val="nil"/>
              <w:bottom w:val="single" w:sz="8" w:space="0" w:color="auto"/>
              <w:right w:val="single" w:sz="8" w:space="0" w:color="auto"/>
            </w:tcBorders>
            <w:shd w:val="clear" w:color="auto" w:fill="auto"/>
            <w:vAlign w:val="center"/>
            <w:hideMark/>
          </w:tcPr>
          <w:p w14:paraId="47786297" w14:textId="77777777" w:rsidR="004C3514" w:rsidRPr="005D7E34" w:rsidRDefault="004C3514" w:rsidP="00A32C10">
            <w:pPr>
              <w:rPr>
                <w:rFonts w:ascii="Ebrima" w:hAnsi="Ebrima" w:cs="Calibri"/>
                <w:sz w:val="18"/>
                <w:szCs w:val="18"/>
              </w:rPr>
            </w:pPr>
            <w:r w:rsidRPr="005D7E34">
              <w:rPr>
                <w:rFonts w:ascii="Ebrima" w:hAnsi="Ebrima" w:cs="Calibri"/>
                <w:sz w:val="18"/>
                <w:szCs w:val="18"/>
              </w:rPr>
              <w:t>LAJE C CANAL E RANHU T2</w:t>
            </w:r>
          </w:p>
        </w:tc>
      </w:tr>
      <w:tr w:rsidR="004C3514" w:rsidRPr="005D7E34" w14:paraId="535C289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864728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08BAD4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983EBD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4FA750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526</w:t>
            </w:r>
          </w:p>
        </w:tc>
        <w:tc>
          <w:tcPr>
            <w:tcW w:w="388" w:type="pct"/>
            <w:tcBorders>
              <w:top w:val="nil"/>
              <w:left w:val="nil"/>
              <w:bottom w:val="single" w:sz="8" w:space="0" w:color="auto"/>
              <w:right w:val="single" w:sz="8" w:space="0" w:color="auto"/>
            </w:tcBorders>
            <w:shd w:val="clear" w:color="auto" w:fill="auto"/>
            <w:noWrap/>
            <w:vAlign w:val="center"/>
            <w:hideMark/>
          </w:tcPr>
          <w:p w14:paraId="5768B86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30/10/2020</w:t>
            </w:r>
          </w:p>
        </w:tc>
        <w:tc>
          <w:tcPr>
            <w:tcW w:w="365" w:type="pct"/>
            <w:tcBorders>
              <w:top w:val="nil"/>
              <w:left w:val="nil"/>
              <w:bottom w:val="single" w:sz="8" w:space="0" w:color="auto"/>
              <w:right w:val="single" w:sz="8" w:space="0" w:color="auto"/>
            </w:tcBorders>
            <w:shd w:val="clear" w:color="auto" w:fill="auto"/>
            <w:noWrap/>
            <w:vAlign w:val="center"/>
            <w:hideMark/>
          </w:tcPr>
          <w:p w14:paraId="67764078"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19.922,42</w:t>
            </w:r>
          </w:p>
        </w:tc>
        <w:tc>
          <w:tcPr>
            <w:tcW w:w="787" w:type="pct"/>
            <w:tcBorders>
              <w:top w:val="nil"/>
              <w:left w:val="nil"/>
              <w:bottom w:val="single" w:sz="8" w:space="0" w:color="auto"/>
              <w:right w:val="single" w:sz="8" w:space="0" w:color="auto"/>
            </w:tcBorders>
            <w:shd w:val="clear" w:color="auto" w:fill="auto"/>
            <w:vAlign w:val="center"/>
            <w:hideMark/>
          </w:tcPr>
          <w:p w14:paraId="3E9436A0" w14:textId="77777777" w:rsidR="004C3514" w:rsidRPr="005D7E34" w:rsidRDefault="004C3514" w:rsidP="00A32C10">
            <w:pPr>
              <w:rPr>
                <w:rFonts w:ascii="Ebrima" w:hAnsi="Ebrima" w:cs="Calibri"/>
                <w:sz w:val="18"/>
                <w:szCs w:val="18"/>
              </w:rPr>
            </w:pPr>
            <w:r w:rsidRPr="005D7E34">
              <w:rPr>
                <w:rFonts w:ascii="Ebrima" w:hAnsi="Ebrima" w:cs="Calibri"/>
                <w:sz w:val="18"/>
                <w:szCs w:val="18"/>
              </w:rPr>
              <w:t>JR IND CORTE E DOBRA</w:t>
            </w:r>
          </w:p>
        </w:tc>
        <w:tc>
          <w:tcPr>
            <w:tcW w:w="485" w:type="pct"/>
            <w:tcBorders>
              <w:top w:val="nil"/>
              <w:left w:val="nil"/>
              <w:bottom w:val="single" w:sz="8" w:space="0" w:color="auto"/>
              <w:right w:val="single" w:sz="8" w:space="0" w:color="auto"/>
            </w:tcBorders>
            <w:shd w:val="clear" w:color="auto" w:fill="auto"/>
            <w:noWrap/>
            <w:vAlign w:val="center"/>
            <w:hideMark/>
          </w:tcPr>
          <w:p w14:paraId="57007BB4"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17.132.171/0002-58</w:t>
            </w:r>
          </w:p>
        </w:tc>
        <w:tc>
          <w:tcPr>
            <w:tcW w:w="1176" w:type="pct"/>
            <w:tcBorders>
              <w:top w:val="nil"/>
              <w:left w:val="nil"/>
              <w:bottom w:val="single" w:sz="8" w:space="0" w:color="auto"/>
              <w:right w:val="single" w:sz="8" w:space="0" w:color="auto"/>
            </w:tcBorders>
            <w:shd w:val="clear" w:color="auto" w:fill="auto"/>
            <w:vAlign w:val="center"/>
            <w:hideMark/>
          </w:tcPr>
          <w:p w14:paraId="48969197" w14:textId="77777777" w:rsidR="004C3514" w:rsidRPr="005D7E34" w:rsidRDefault="004C3514" w:rsidP="00A32C10">
            <w:pPr>
              <w:rPr>
                <w:rFonts w:ascii="Ebrima" w:hAnsi="Ebrima" w:cs="Calibri"/>
                <w:sz w:val="18"/>
                <w:szCs w:val="18"/>
              </w:rPr>
            </w:pPr>
            <w:r w:rsidRPr="005D7E34">
              <w:rPr>
                <w:rFonts w:ascii="Ebrima" w:hAnsi="Ebrima" w:cs="Calibri"/>
                <w:sz w:val="18"/>
                <w:szCs w:val="18"/>
              </w:rPr>
              <w:t>AÇO JR PRONTO 8 MM E TELA JR PRONTO</w:t>
            </w:r>
          </w:p>
        </w:tc>
      </w:tr>
      <w:tr w:rsidR="004C3514" w:rsidRPr="005D7E34" w14:paraId="2D35C06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8E27C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599185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D46D48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1536D7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3496414</w:t>
            </w:r>
          </w:p>
        </w:tc>
        <w:tc>
          <w:tcPr>
            <w:tcW w:w="388" w:type="pct"/>
            <w:tcBorders>
              <w:top w:val="nil"/>
              <w:left w:val="nil"/>
              <w:bottom w:val="single" w:sz="8" w:space="0" w:color="auto"/>
              <w:right w:val="single" w:sz="8" w:space="0" w:color="auto"/>
            </w:tcBorders>
            <w:shd w:val="clear" w:color="auto" w:fill="auto"/>
            <w:noWrap/>
            <w:vAlign w:val="center"/>
            <w:hideMark/>
          </w:tcPr>
          <w:p w14:paraId="489A8FA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04/08/2020</w:t>
            </w:r>
          </w:p>
        </w:tc>
        <w:tc>
          <w:tcPr>
            <w:tcW w:w="365" w:type="pct"/>
            <w:tcBorders>
              <w:top w:val="nil"/>
              <w:left w:val="nil"/>
              <w:bottom w:val="single" w:sz="8" w:space="0" w:color="auto"/>
              <w:right w:val="single" w:sz="8" w:space="0" w:color="auto"/>
            </w:tcBorders>
            <w:shd w:val="clear" w:color="auto" w:fill="auto"/>
            <w:noWrap/>
            <w:vAlign w:val="center"/>
            <w:hideMark/>
          </w:tcPr>
          <w:p w14:paraId="6C868A7B"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2.500,00</w:t>
            </w:r>
          </w:p>
        </w:tc>
        <w:tc>
          <w:tcPr>
            <w:tcW w:w="787" w:type="pct"/>
            <w:tcBorders>
              <w:top w:val="nil"/>
              <w:left w:val="nil"/>
              <w:bottom w:val="single" w:sz="8" w:space="0" w:color="auto"/>
              <w:right w:val="single" w:sz="8" w:space="0" w:color="auto"/>
            </w:tcBorders>
            <w:shd w:val="clear" w:color="auto" w:fill="auto"/>
            <w:vAlign w:val="center"/>
            <w:hideMark/>
          </w:tcPr>
          <w:p w14:paraId="007B781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JULIANA APARECIDA CERUTTI</w:t>
            </w:r>
          </w:p>
        </w:tc>
        <w:tc>
          <w:tcPr>
            <w:tcW w:w="485" w:type="pct"/>
            <w:tcBorders>
              <w:top w:val="nil"/>
              <w:left w:val="nil"/>
              <w:bottom w:val="single" w:sz="8" w:space="0" w:color="auto"/>
              <w:right w:val="single" w:sz="8" w:space="0" w:color="auto"/>
            </w:tcBorders>
            <w:shd w:val="clear" w:color="auto" w:fill="auto"/>
            <w:noWrap/>
            <w:vAlign w:val="center"/>
            <w:hideMark/>
          </w:tcPr>
          <w:p w14:paraId="1BBAB0F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30.177.488/0001-98</w:t>
            </w:r>
          </w:p>
        </w:tc>
        <w:tc>
          <w:tcPr>
            <w:tcW w:w="1176" w:type="pct"/>
            <w:tcBorders>
              <w:top w:val="nil"/>
              <w:left w:val="nil"/>
              <w:bottom w:val="single" w:sz="8" w:space="0" w:color="auto"/>
              <w:right w:val="single" w:sz="8" w:space="0" w:color="auto"/>
            </w:tcBorders>
            <w:shd w:val="clear" w:color="auto" w:fill="auto"/>
            <w:vAlign w:val="center"/>
            <w:hideMark/>
          </w:tcPr>
          <w:p w14:paraId="6422FC4B" w14:textId="77777777" w:rsidR="004C3514" w:rsidRPr="005D7E34" w:rsidRDefault="004C3514" w:rsidP="00A32C10">
            <w:pPr>
              <w:rPr>
                <w:rFonts w:ascii="Ebrima" w:hAnsi="Ebrima" w:cs="Calibri"/>
                <w:sz w:val="18"/>
                <w:szCs w:val="18"/>
              </w:rPr>
            </w:pPr>
            <w:r w:rsidRPr="005D7E34">
              <w:rPr>
                <w:rFonts w:ascii="Ebrima" w:hAnsi="Ebrima" w:cs="Calibri"/>
                <w:sz w:val="18"/>
                <w:szCs w:val="18"/>
              </w:rPr>
              <w:t>TOLDO PARA CONTEINER</w:t>
            </w:r>
          </w:p>
        </w:tc>
      </w:tr>
      <w:tr w:rsidR="004C3514" w:rsidRPr="005D7E34" w14:paraId="38942B5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223B21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E73374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51C775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01BE9B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369</w:t>
            </w:r>
          </w:p>
        </w:tc>
        <w:tc>
          <w:tcPr>
            <w:tcW w:w="388" w:type="pct"/>
            <w:tcBorders>
              <w:top w:val="nil"/>
              <w:left w:val="nil"/>
              <w:bottom w:val="single" w:sz="8" w:space="0" w:color="auto"/>
              <w:right w:val="single" w:sz="8" w:space="0" w:color="auto"/>
            </w:tcBorders>
            <w:shd w:val="clear" w:color="auto" w:fill="auto"/>
            <w:noWrap/>
            <w:vAlign w:val="center"/>
            <w:hideMark/>
          </w:tcPr>
          <w:p w14:paraId="49E24E3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09DFCFC1"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4.170,00</w:t>
            </w:r>
          </w:p>
        </w:tc>
        <w:tc>
          <w:tcPr>
            <w:tcW w:w="787" w:type="pct"/>
            <w:tcBorders>
              <w:top w:val="nil"/>
              <w:left w:val="nil"/>
              <w:bottom w:val="single" w:sz="8" w:space="0" w:color="auto"/>
              <w:right w:val="single" w:sz="8" w:space="0" w:color="auto"/>
            </w:tcBorders>
            <w:shd w:val="clear" w:color="auto" w:fill="auto"/>
            <w:vAlign w:val="center"/>
            <w:hideMark/>
          </w:tcPr>
          <w:p w14:paraId="6A31E85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FRANCOTEC INDUSTRIAL</w:t>
            </w:r>
          </w:p>
        </w:tc>
        <w:tc>
          <w:tcPr>
            <w:tcW w:w="485" w:type="pct"/>
            <w:tcBorders>
              <w:top w:val="nil"/>
              <w:left w:val="nil"/>
              <w:bottom w:val="single" w:sz="8" w:space="0" w:color="auto"/>
              <w:right w:val="single" w:sz="8" w:space="0" w:color="auto"/>
            </w:tcBorders>
            <w:shd w:val="clear" w:color="auto" w:fill="auto"/>
            <w:noWrap/>
            <w:vAlign w:val="center"/>
            <w:hideMark/>
          </w:tcPr>
          <w:p w14:paraId="17AA570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08.781.514/0001-33</w:t>
            </w:r>
          </w:p>
        </w:tc>
        <w:tc>
          <w:tcPr>
            <w:tcW w:w="1176" w:type="pct"/>
            <w:tcBorders>
              <w:top w:val="nil"/>
              <w:left w:val="nil"/>
              <w:bottom w:val="single" w:sz="8" w:space="0" w:color="auto"/>
              <w:right w:val="single" w:sz="8" w:space="0" w:color="auto"/>
            </w:tcBorders>
            <w:shd w:val="clear" w:color="auto" w:fill="auto"/>
            <w:vAlign w:val="center"/>
            <w:hideMark/>
          </w:tcPr>
          <w:p w14:paraId="7CD954B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C3514" w:rsidRPr="005D7E34" w14:paraId="3414CBB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74FF62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1A2596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C4CC99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8DD90E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392</w:t>
            </w:r>
          </w:p>
        </w:tc>
        <w:tc>
          <w:tcPr>
            <w:tcW w:w="388" w:type="pct"/>
            <w:tcBorders>
              <w:top w:val="nil"/>
              <w:left w:val="nil"/>
              <w:bottom w:val="single" w:sz="8" w:space="0" w:color="auto"/>
              <w:right w:val="single" w:sz="8" w:space="0" w:color="auto"/>
            </w:tcBorders>
            <w:shd w:val="clear" w:color="auto" w:fill="auto"/>
            <w:noWrap/>
            <w:vAlign w:val="center"/>
            <w:hideMark/>
          </w:tcPr>
          <w:p w14:paraId="670C9D7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6A02F829"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2.000,00</w:t>
            </w:r>
          </w:p>
        </w:tc>
        <w:tc>
          <w:tcPr>
            <w:tcW w:w="787" w:type="pct"/>
            <w:tcBorders>
              <w:top w:val="nil"/>
              <w:left w:val="nil"/>
              <w:bottom w:val="single" w:sz="8" w:space="0" w:color="auto"/>
              <w:right w:val="single" w:sz="8" w:space="0" w:color="auto"/>
            </w:tcBorders>
            <w:shd w:val="clear" w:color="auto" w:fill="auto"/>
            <w:vAlign w:val="center"/>
            <w:hideMark/>
          </w:tcPr>
          <w:p w14:paraId="0EF733B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FRANCOTEC INDUSTRIAL</w:t>
            </w:r>
          </w:p>
        </w:tc>
        <w:tc>
          <w:tcPr>
            <w:tcW w:w="485" w:type="pct"/>
            <w:tcBorders>
              <w:top w:val="nil"/>
              <w:left w:val="nil"/>
              <w:bottom w:val="single" w:sz="8" w:space="0" w:color="auto"/>
              <w:right w:val="single" w:sz="8" w:space="0" w:color="auto"/>
            </w:tcBorders>
            <w:shd w:val="clear" w:color="auto" w:fill="auto"/>
            <w:noWrap/>
            <w:vAlign w:val="center"/>
            <w:hideMark/>
          </w:tcPr>
          <w:p w14:paraId="3C8869E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08.781.514/0001-33</w:t>
            </w:r>
          </w:p>
        </w:tc>
        <w:tc>
          <w:tcPr>
            <w:tcW w:w="1176" w:type="pct"/>
            <w:tcBorders>
              <w:top w:val="nil"/>
              <w:left w:val="nil"/>
              <w:bottom w:val="single" w:sz="8" w:space="0" w:color="auto"/>
              <w:right w:val="single" w:sz="8" w:space="0" w:color="auto"/>
            </w:tcBorders>
            <w:shd w:val="clear" w:color="auto" w:fill="auto"/>
            <w:vAlign w:val="center"/>
            <w:hideMark/>
          </w:tcPr>
          <w:p w14:paraId="5854462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C3514" w:rsidRPr="005D7E34" w14:paraId="3A2F33B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CD915F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F2D35D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4777C6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6EB781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57</w:t>
            </w:r>
          </w:p>
        </w:tc>
        <w:tc>
          <w:tcPr>
            <w:tcW w:w="388" w:type="pct"/>
            <w:tcBorders>
              <w:top w:val="nil"/>
              <w:left w:val="nil"/>
              <w:bottom w:val="single" w:sz="8" w:space="0" w:color="auto"/>
              <w:right w:val="single" w:sz="8" w:space="0" w:color="auto"/>
            </w:tcBorders>
            <w:shd w:val="clear" w:color="auto" w:fill="auto"/>
            <w:noWrap/>
            <w:vAlign w:val="center"/>
            <w:hideMark/>
          </w:tcPr>
          <w:p w14:paraId="526A146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4A9E2A75"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15.708,56</w:t>
            </w:r>
          </w:p>
        </w:tc>
        <w:tc>
          <w:tcPr>
            <w:tcW w:w="787" w:type="pct"/>
            <w:tcBorders>
              <w:top w:val="nil"/>
              <w:left w:val="nil"/>
              <w:bottom w:val="single" w:sz="8" w:space="0" w:color="auto"/>
              <w:right w:val="single" w:sz="8" w:space="0" w:color="auto"/>
            </w:tcBorders>
            <w:shd w:val="clear" w:color="auto" w:fill="auto"/>
            <w:vAlign w:val="center"/>
            <w:hideMark/>
          </w:tcPr>
          <w:p w14:paraId="30CF9F5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MB ESTAQUEAMENTOS</w:t>
            </w:r>
          </w:p>
        </w:tc>
        <w:tc>
          <w:tcPr>
            <w:tcW w:w="485" w:type="pct"/>
            <w:tcBorders>
              <w:top w:val="nil"/>
              <w:left w:val="nil"/>
              <w:bottom w:val="single" w:sz="8" w:space="0" w:color="auto"/>
              <w:right w:val="single" w:sz="8" w:space="0" w:color="auto"/>
            </w:tcBorders>
            <w:shd w:val="clear" w:color="auto" w:fill="auto"/>
            <w:noWrap/>
            <w:vAlign w:val="center"/>
            <w:hideMark/>
          </w:tcPr>
          <w:p w14:paraId="281FFE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24.795.138/0001-92</w:t>
            </w:r>
          </w:p>
        </w:tc>
        <w:tc>
          <w:tcPr>
            <w:tcW w:w="1176" w:type="pct"/>
            <w:tcBorders>
              <w:top w:val="nil"/>
              <w:left w:val="nil"/>
              <w:bottom w:val="single" w:sz="8" w:space="0" w:color="auto"/>
              <w:right w:val="single" w:sz="8" w:space="0" w:color="auto"/>
            </w:tcBorders>
            <w:shd w:val="clear" w:color="auto" w:fill="auto"/>
            <w:vAlign w:val="center"/>
            <w:hideMark/>
          </w:tcPr>
          <w:p w14:paraId="6E6BD74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cravação de 488 metros estacas</w:t>
            </w:r>
          </w:p>
        </w:tc>
      </w:tr>
      <w:tr w:rsidR="004C3514" w:rsidRPr="005D7E34" w14:paraId="7FDF2A7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FE084E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357179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F31B46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0E1DEF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263</w:t>
            </w:r>
          </w:p>
        </w:tc>
        <w:tc>
          <w:tcPr>
            <w:tcW w:w="388" w:type="pct"/>
            <w:tcBorders>
              <w:top w:val="nil"/>
              <w:left w:val="nil"/>
              <w:bottom w:val="single" w:sz="8" w:space="0" w:color="auto"/>
              <w:right w:val="single" w:sz="8" w:space="0" w:color="auto"/>
            </w:tcBorders>
            <w:shd w:val="clear" w:color="auto" w:fill="auto"/>
            <w:noWrap/>
            <w:vAlign w:val="center"/>
            <w:hideMark/>
          </w:tcPr>
          <w:p w14:paraId="443412A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14/04/2021</w:t>
            </w:r>
          </w:p>
        </w:tc>
        <w:tc>
          <w:tcPr>
            <w:tcW w:w="365" w:type="pct"/>
            <w:tcBorders>
              <w:top w:val="nil"/>
              <w:left w:val="nil"/>
              <w:bottom w:val="single" w:sz="8" w:space="0" w:color="auto"/>
              <w:right w:val="single" w:sz="8" w:space="0" w:color="auto"/>
            </w:tcBorders>
            <w:shd w:val="clear" w:color="auto" w:fill="auto"/>
            <w:noWrap/>
            <w:vAlign w:val="center"/>
            <w:hideMark/>
          </w:tcPr>
          <w:p w14:paraId="1CBD92B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2.000,00</w:t>
            </w:r>
          </w:p>
        </w:tc>
        <w:tc>
          <w:tcPr>
            <w:tcW w:w="787" w:type="pct"/>
            <w:tcBorders>
              <w:top w:val="nil"/>
              <w:left w:val="nil"/>
              <w:bottom w:val="single" w:sz="8" w:space="0" w:color="auto"/>
              <w:right w:val="single" w:sz="8" w:space="0" w:color="auto"/>
            </w:tcBorders>
            <w:shd w:val="clear" w:color="auto" w:fill="auto"/>
            <w:vAlign w:val="center"/>
            <w:hideMark/>
          </w:tcPr>
          <w:p w14:paraId="2FB1AFA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MC PINTURAS LTDA</w:t>
            </w:r>
          </w:p>
        </w:tc>
        <w:tc>
          <w:tcPr>
            <w:tcW w:w="485" w:type="pct"/>
            <w:tcBorders>
              <w:top w:val="nil"/>
              <w:left w:val="nil"/>
              <w:bottom w:val="single" w:sz="8" w:space="0" w:color="auto"/>
              <w:right w:val="single" w:sz="8" w:space="0" w:color="auto"/>
            </w:tcBorders>
            <w:shd w:val="clear" w:color="auto" w:fill="auto"/>
            <w:noWrap/>
            <w:vAlign w:val="center"/>
            <w:hideMark/>
          </w:tcPr>
          <w:p w14:paraId="4EAD40B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19.790.665/0001-74</w:t>
            </w:r>
          </w:p>
        </w:tc>
        <w:tc>
          <w:tcPr>
            <w:tcW w:w="1176" w:type="pct"/>
            <w:tcBorders>
              <w:top w:val="nil"/>
              <w:left w:val="nil"/>
              <w:bottom w:val="single" w:sz="8" w:space="0" w:color="auto"/>
              <w:right w:val="single" w:sz="8" w:space="0" w:color="auto"/>
            </w:tcBorders>
            <w:shd w:val="clear" w:color="auto" w:fill="auto"/>
            <w:vAlign w:val="center"/>
            <w:hideMark/>
          </w:tcPr>
          <w:p w14:paraId="679951A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Mão de Obra Pintura Complementares PINTURA GUARDA CORPO PERIMETRAL</w:t>
            </w:r>
          </w:p>
        </w:tc>
      </w:tr>
      <w:tr w:rsidR="004C3514" w:rsidRPr="005D7E34" w14:paraId="3A8EBF3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F6D288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9B8319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A5314F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05840E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2452</w:t>
            </w:r>
          </w:p>
        </w:tc>
        <w:tc>
          <w:tcPr>
            <w:tcW w:w="388" w:type="pct"/>
            <w:tcBorders>
              <w:top w:val="nil"/>
              <w:left w:val="nil"/>
              <w:bottom w:val="single" w:sz="8" w:space="0" w:color="auto"/>
              <w:right w:val="single" w:sz="8" w:space="0" w:color="auto"/>
            </w:tcBorders>
            <w:shd w:val="clear" w:color="auto" w:fill="auto"/>
            <w:noWrap/>
            <w:vAlign w:val="center"/>
            <w:hideMark/>
          </w:tcPr>
          <w:p w14:paraId="34BE39B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02/09/2020</w:t>
            </w:r>
          </w:p>
        </w:tc>
        <w:tc>
          <w:tcPr>
            <w:tcW w:w="365" w:type="pct"/>
            <w:tcBorders>
              <w:top w:val="nil"/>
              <w:left w:val="nil"/>
              <w:bottom w:val="single" w:sz="8" w:space="0" w:color="auto"/>
              <w:right w:val="single" w:sz="8" w:space="0" w:color="auto"/>
            </w:tcBorders>
            <w:shd w:val="clear" w:color="auto" w:fill="auto"/>
            <w:noWrap/>
            <w:vAlign w:val="center"/>
            <w:hideMark/>
          </w:tcPr>
          <w:p w14:paraId="00B978A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3.360,00</w:t>
            </w:r>
          </w:p>
        </w:tc>
        <w:tc>
          <w:tcPr>
            <w:tcW w:w="787" w:type="pct"/>
            <w:tcBorders>
              <w:top w:val="nil"/>
              <w:left w:val="nil"/>
              <w:bottom w:val="single" w:sz="8" w:space="0" w:color="auto"/>
              <w:right w:val="single" w:sz="8" w:space="0" w:color="auto"/>
            </w:tcBorders>
            <w:shd w:val="clear" w:color="auto" w:fill="auto"/>
            <w:vAlign w:val="center"/>
            <w:hideMark/>
          </w:tcPr>
          <w:p w14:paraId="6657521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MAQ TOC LTDA ME</w:t>
            </w:r>
          </w:p>
        </w:tc>
        <w:tc>
          <w:tcPr>
            <w:tcW w:w="485" w:type="pct"/>
            <w:tcBorders>
              <w:top w:val="nil"/>
              <w:left w:val="nil"/>
              <w:bottom w:val="single" w:sz="8" w:space="0" w:color="auto"/>
              <w:right w:val="single" w:sz="8" w:space="0" w:color="auto"/>
            </w:tcBorders>
            <w:shd w:val="clear" w:color="auto" w:fill="auto"/>
            <w:noWrap/>
            <w:vAlign w:val="center"/>
            <w:hideMark/>
          </w:tcPr>
          <w:p w14:paraId="3EF56D5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01.722.112/0001-19</w:t>
            </w:r>
          </w:p>
        </w:tc>
        <w:tc>
          <w:tcPr>
            <w:tcW w:w="1176" w:type="pct"/>
            <w:tcBorders>
              <w:top w:val="nil"/>
              <w:left w:val="nil"/>
              <w:bottom w:val="single" w:sz="8" w:space="0" w:color="auto"/>
              <w:right w:val="single" w:sz="8" w:space="0" w:color="auto"/>
            </w:tcBorders>
            <w:shd w:val="clear" w:color="auto" w:fill="auto"/>
            <w:vAlign w:val="center"/>
            <w:hideMark/>
          </w:tcPr>
          <w:p w14:paraId="687062E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escavação de pequena monta prestado com mini escavadeira.</w:t>
            </w:r>
          </w:p>
        </w:tc>
      </w:tr>
      <w:tr w:rsidR="004C3514" w:rsidRPr="005D7E34" w14:paraId="295394A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495FA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6E7E4A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93CE4F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027C37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w:t>
            </w:r>
          </w:p>
        </w:tc>
        <w:tc>
          <w:tcPr>
            <w:tcW w:w="388" w:type="pct"/>
            <w:tcBorders>
              <w:top w:val="nil"/>
              <w:left w:val="nil"/>
              <w:bottom w:val="single" w:sz="8" w:space="0" w:color="auto"/>
              <w:right w:val="single" w:sz="8" w:space="0" w:color="auto"/>
            </w:tcBorders>
            <w:shd w:val="clear" w:color="auto" w:fill="auto"/>
            <w:noWrap/>
            <w:vAlign w:val="center"/>
            <w:hideMark/>
          </w:tcPr>
          <w:p w14:paraId="5081DAB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11/08/2020</w:t>
            </w:r>
          </w:p>
        </w:tc>
        <w:tc>
          <w:tcPr>
            <w:tcW w:w="365" w:type="pct"/>
            <w:tcBorders>
              <w:top w:val="nil"/>
              <w:left w:val="nil"/>
              <w:bottom w:val="single" w:sz="8" w:space="0" w:color="auto"/>
              <w:right w:val="single" w:sz="8" w:space="0" w:color="auto"/>
            </w:tcBorders>
            <w:shd w:val="clear" w:color="auto" w:fill="auto"/>
            <w:noWrap/>
            <w:vAlign w:val="center"/>
            <w:hideMark/>
          </w:tcPr>
          <w:p w14:paraId="20B039FB"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15.036,00</w:t>
            </w:r>
          </w:p>
        </w:tc>
        <w:tc>
          <w:tcPr>
            <w:tcW w:w="787" w:type="pct"/>
            <w:tcBorders>
              <w:top w:val="nil"/>
              <w:left w:val="nil"/>
              <w:bottom w:val="single" w:sz="8" w:space="0" w:color="auto"/>
              <w:right w:val="single" w:sz="8" w:space="0" w:color="auto"/>
            </w:tcBorders>
            <w:shd w:val="clear" w:color="auto" w:fill="auto"/>
            <w:vAlign w:val="center"/>
            <w:hideMark/>
          </w:tcPr>
          <w:p w14:paraId="23AD1F1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MB ESTAQUEAMENTOS</w:t>
            </w:r>
          </w:p>
        </w:tc>
        <w:tc>
          <w:tcPr>
            <w:tcW w:w="485" w:type="pct"/>
            <w:tcBorders>
              <w:top w:val="nil"/>
              <w:left w:val="nil"/>
              <w:bottom w:val="single" w:sz="8" w:space="0" w:color="auto"/>
              <w:right w:val="single" w:sz="8" w:space="0" w:color="auto"/>
            </w:tcBorders>
            <w:shd w:val="clear" w:color="auto" w:fill="auto"/>
            <w:noWrap/>
            <w:vAlign w:val="center"/>
            <w:hideMark/>
          </w:tcPr>
          <w:p w14:paraId="438D6A3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24.795.138/0001-92</w:t>
            </w:r>
          </w:p>
        </w:tc>
        <w:tc>
          <w:tcPr>
            <w:tcW w:w="1176" w:type="pct"/>
            <w:tcBorders>
              <w:top w:val="nil"/>
              <w:left w:val="nil"/>
              <w:bottom w:val="single" w:sz="8" w:space="0" w:color="auto"/>
              <w:right w:val="single" w:sz="8" w:space="0" w:color="auto"/>
            </w:tcBorders>
            <w:shd w:val="clear" w:color="auto" w:fill="auto"/>
            <w:vAlign w:val="center"/>
            <w:hideMark/>
          </w:tcPr>
          <w:p w14:paraId="2330FC8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cravação de 304 metros estacas</w:t>
            </w:r>
          </w:p>
        </w:tc>
      </w:tr>
      <w:tr w:rsidR="004C3514" w:rsidRPr="005D7E34" w14:paraId="70FD9E1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7A1EC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5FAE7B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5995A1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722C83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96412</w:t>
            </w:r>
          </w:p>
        </w:tc>
        <w:tc>
          <w:tcPr>
            <w:tcW w:w="388" w:type="pct"/>
            <w:tcBorders>
              <w:top w:val="nil"/>
              <w:left w:val="nil"/>
              <w:bottom w:val="single" w:sz="8" w:space="0" w:color="auto"/>
              <w:right w:val="single" w:sz="8" w:space="0" w:color="auto"/>
            </w:tcBorders>
            <w:shd w:val="clear" w:color="auto" w:fill="auto"/>
            <w:noWrap/>
            <w:vAlign w:val="center"/>
            <w:hideMark/>
          </w:tcPr>
          <w:p w14:paraId="0C67392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06/11/2020</w:t>
            </w:r>
          </w:p>
        </w:tc>
        <w:tc>
          <w:tcPr>
            <w:tcW w:w="365" w:type="pct"/>
            <w:tcBorders>
              <w:top w:val="nil"/>
              <w:left w:val="nil"/>
              <w:bottom w:val="single" w:sz="8" w:space="0" w:color="auto"/>
              <w:right w:val="single" w:sz="8" w:space="0" w:color="auto"/>
            </w:tcBorders>
            <w:shd w:val="clear" w:color="auto" w:fill="auto"/>
            <w:noWrap/>
            <w:vAlign w:val="center"/>
            <w:hideMark/>
          </w:tcPr>
          <w:p w14:paraId="6F093582"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1.564,00</w:t>
            </w:r>
          </w:p>
        </w:tc>
        <w:tc>
          <w:tcPr>
            <w:tcW w:w="787" w:type="pct"/>
            <w:tcBorders>
              <w:top w:val="nil"/>
              <w:left w:val="nil"/>
              <w:bottom w:val="single" w:sz="8" w:space="0" w:color="auto"/>
              <w:right w:val="single" w:sz="8" w:space="0" w:color="auto"/>
            </w:tcBorders>
            <w:shd w:val="clear" w:color="auto" w:fill="auto"/>
            <w:vAlign w:val="center"/>
            <w:hideMark/>
          </w:tcPr>
          <w:p w14:paraId="4F56A4FA" w14:textId="77777777" w:rsidR="004C3514" w:rsidRPr="005D7E34" w:rsidRDefault="004C3514" w:rsidP="00A32C10">
            <w:pPr>
              <w:rPr>
                <w:rFonts w:ascii="Ebrima" w:hAnsi="Ebrima" w:cs="Calibri"/>
                <w:sz w:val="18"/>
                <w:szCs w:val="18"/>
              </w:rPr>
            </w:pPr>
            <w:r w:rsidRPr="005D7E34">
              <w:rPr>
                <w:rFonts w:ascii="Ebrima" w:hAnsi="Ebrima" w:cs="Calibri"/>
                <w:sz w:val="18"/>
                <w:szCs w:val="18"/>
              </w:rPr>
              <w:t>MULTISEG COM EQPTO SEGURANÇA EIRELI</w:t>
            </w:r>
          </w:p>
        </w:tc>
        <w:tc>
          <w:tcPr>
            <w:tcW w:w="485" w:type="pct"/>
            <w:tcBorders>
              <w:top w:val="nil"/>
              <w:left w:val="nil"/>
              <w:bottom w:val="single" w:sz="8" w:space="0" w:color="auto"/>
              <w:right w:val="single" w:sz="8" w:space="0" w:color="auto"/>
            </w:tcBorders>
            <w:shd w:val="clear" w:color="000000" w:fill="FFFFFF"/>
            <w:vAlign w:val="center"/>
            <w:hideMark/>
          </w:tcPr>
          <w:p w14:paraId="4A03E24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10.498.304/0001-84</w:t>
            </w:r>
          </w:p>
        </w:tc>
        <w:tc>
          <w:tcPr>
            <w:tcW w:w="1176" w:type="pct"/>
            <w:tcBorders>
              <w:top w:val="nil"/>
              <w:left w:val="nil"/>
              <w:bottom w:val="single" w:sz="8" w:space="0" w:color="auto"/>
              <w:right w:val="single" w:sz="8" w:space="0" w:color="auto"/>
            </w:tcBorders>
            <w:shd w:val="clear" w:color="auto" w:fill="auto"/>
            <w:vAlign w:val="center"/>
            <w:hideMark/>
          </w:tcPr>
          <w:p w14:paraId="120BFD35"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DE OBRA</w:t>
            </w:r>
          </w:p>
        </w:tc>
      </w:tr>
      <w:tr w:rsidR="004C3514" w:rsidRPr="005D7E34" w14:paraId="17ECB8E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A5B4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C070FD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5F8647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532A7C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157296</w:t>
            </w:r>
          </w:p>
        </w:tc>
        <w:tc>
          <w:tcPr>
            <w:tcW w:w="388" w:type="pct"/>
            <w:tcBorders>
              <w:top w:val="nil"/>
              <w:left w:val="nil"/>
              <w:bottom w:val="single" w:sz="8" w:space="0" w:color="auto"/>
              <w:right w:val="single" w:sz="8" w:space="0" w:color="auto"/>
            </w:tcBorders>
            <w:shd w:val="clear" w:color="auto" w:fill="auto"/>
            <w:noWrap/>
            <w:vAlign w:val="center"/>
            <w:hideMark/>
          </w:tcPr>
          <w:p w14:paraId="235C78B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15/09/2020</w:t>
            </w:r>
          </w:p>
        </w:tc>
        <w:tc>
          <w:tcPr>
            <w:tcW w:w="365" w:type="pct"/>
            <w:tcBorders>
              <w:top w:val="nil"/>
              <w:left w:val="nil"/>
              <w:bottom w:val="single" w:sz="8" w:space="0" w:color="auto"/>
              <w:right w:val="single" w:sz="8" w:space="0" w:color="auto"/>
            </w:tcBorders>
            <w:shd w:val="clear" w:color="auto" w:fill="auto"/>
            <w:noWrap/>
            <w:vAlign w:val="center"/>
            <w:hideMark/>
          </w:tcPr>
          <w:p w14:paraId="2D90712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2.245,00</w:t>
            </w:r>
          </w:p>
        </w:tc>
        <w:tc>
          <w:tcPr>
            <w:tcW w:w="787" w:type="pct"/>
            <w:tcBorders>
              <w:top w:val="nil"/>
              <w:left w:val="nil"/>
              <w:bottom w:val="single" w:sz="8" w:space="0" w:color="auto"/>
              <w:right w:val="single" w:sz="8" w:space="0" w:color="auto"/>
            </w:tcBorders>
            <w:shd w:val="clear" w:color="auto" w:fill="auto"/>
            <w:vAlign w:val="center"/>
            <w:hideMark/>
          </w:tcPr>
          <w:p w14:paraId="1952C3FC"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ARDUINO NARDELLI E FILHOS</w:t>
            </w:r>
          </w:p>
        </w:tc>
        <w:tc>
          <w:tcPr>
            <w:tcW w:w="485" w:type="pct"/>
            <w:tcBorders>
              <w:top w:val="nil"/>
              <w:left w:val="nil"/>
              <w:bottom w:val="single" w:sz="8" w:space="0" w:color="auto"/>
              <w:right w:val="single" w:sz="8" w:space="0" w:color="auto"/>
            </w:tcBorders>
            <w:shd w:val="clear" w:color="auto" w:fill="auto"/>
            <w:noWrap/>
            <w:vAlign w:val="center"/>
            <w:hideMark/>
          </w:tcPr>
          <w:p w14:paraId="17355EF6" w14:textId="77777777" w:rsidR="004C3514" w:rsidRPr="005D7E34" w:rsidRDefault="004C3514" w:rsidP="00A32C10">
            <w:pPr>
              <w:rPr>
                <w:rFonts w:ascii="Ebrima" w:hAnsi="Ebrima" w:cs="Calibri"/>
                <w:sz w:val="18"/>
                <w:szCs w:val="18"/>
              </w:rPr>
            </w:pPr>
            <w:r w:rsidRPr="005D7E34">
              <w:rPr>
                <w:rFonts w:ascii="Ebrima" w:hAnsi="Ebrima" w:cs="Calibri"/>
                <w:sz w:val="18"/>
                <w:szCs w:val="18"/>
              </w:rPr>
              <w:t>75.862.961/0002-95</w:t>
            </w:r>
          </w:p>
        </w:tc>
        <w:tc>
          <w:tcPr>
            <w:tcW w:w="1176" w:type="pct"/>
            <w:tcBorders>
              <w:top w:val="nil"/>
              <w:left w:val="nil"/>
              <w:bottom w:val="single" w:sz="8" w:space="0" w:color="auto"/>
              <w:right w:val="single" w:sz="8" w:space="0" w:color="auto"/>
            </w:tcBorders>
            <w:shd w:val="clear" w:color="auto" w:fill="auto"/>
            <w:vAlign w:val="center"/>
            <w:hideMark/>
          </w:tcPr>
          <w:p w14:paraId="7588B09F" w14:textId="77777777" w:rsidR="004C3514" w:rsidRPr="005D7E34" w:rsidRDefault="004C3514" w:rsidP="00A32C10">
            <w:pPr>
              <w:rPr>
                <w:rFonts w:ascii="Ebrima" w:hAnsi="Ebrima" w:cs="Calibri"/>
                <w:sz w:val="18"/>
                <w:szCs w:val="18"/>
              </w:rPr>
            </w:pPr>
            <w:r w:rsidRPr="005D7E34">
              <w:rPr>
                <w:rFonts w:ascii="Ebrima" w:hAnsi="Ebrima" w:cs="Calibri"/>
                <w:sz w:val="18"/>
                <w:szCs w:val="18"/>
              </w:rPr>
              <w:t>AÇO 10 MM</w:t>
            </w:r>
          </w:p>
        </w:tc>
      </w:tr>
      <w:tr w:rsidR="004C3514" w:rsidRPr="005D7E34" w14:paraId="66B6D18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7D3F9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32FE6CD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5A3137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C2E39A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3287</w:t>
            </w:r>
          </w:p>
        </w:tc>
        <w:tc>
          <w:tcPr>
            <w:tcW w:w="388" w:type="pct"/>
            <w:tcBorders>
              <w:top w:val="nil"/>
              <w:left w:val="nil"/>
              <w:bottom w:val="single" w:sz="8" w:space="0" w:color="auto"/>
              <w:right w:val="single" w:sz="8" w:space="0" w:color="auto"/>
            </w:tcBorders>
            <w:shd w:val="clear" w:color="auto" w:fill="auto"/>
            <w:noWrap/>
            <w:vAlign w:val="center"/>
            <w:hideMark/>
          </w:tcPr>
          <w:p w14:paraId="5467C1A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12/08/2020</w:t>
            </w:r>
          </w:p>
        </w:tc>
        <w:tc>
          <w:tcPr>
            <w:tcW w:w="365" w:type="pct"/>
            <w:tcBorders>
              <w:top w:val="nil"/>
              <w:left w:val="nil"/>
              <w:bottom w:val="single" w:sz="8" w:space="0" w:color="auto"/>
              <w:right w:val="single" w:sz="8" w:space="0" w:color="auto"/>
            </w:tcBorders>
            <w:shd w:val="clear" w:color="auto" w:fill="auto"/>
            <w:noWrap/>
            <w:vAlign w:val="center"/>
            <w:hideMark/>
          </w:tcPr>
          <w:p w14:paraId="2B7DA7D2"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6.060,25</w:t>
            </w:r>
          </w:p>
        </w:tc>
        <w:tc>
          <w:tcPr>
            <w:tcW w:w="787" w:type="pct"/>
            <w:tcBorders>
              <w:top w:val="nil"/>
              <w:left w:val="nil"/>
              <w:bottom w:val="single" w:sz="8" w:space="0" w:color="auto"/>
              <w:right w:val="single" w:sz="8" w:space="0" w:color="auto"/>
            </w:tcBorders>
            <w:shd w:val="clear" w:color="auto" w:fill="auto"/>
            <w:vAlign w:val="center"/>
            <w:hideMark/>
          </w:tcPr>
          <w:p w14:paraId="0E9BEFF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0F50C36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2865DC07" w14:textId="77777777" w:rsidR="004C3514" w:rsidRPr="005D7E34" w:rsidRDefault="004C3514" w:rsidP="00A32C10">
            <w:pPr>
              <w:rPr>
                <w:rFonts w:ascii="Ebrima" w:hAnsi="Ebrima" w:cs="Calibri"/>
                <w:sz w:val="18"/>
                <w:szCs w:val="18"/>
              </w:rPr>
            </w:pPr>
            <w:r w:rsidRPr="005D7E34">
              <w:rPr>
                <w:rFonts w:ascii="Ebrima" w:hAnsi="Ebrima" w:cs="Calibri"/>
                <w:sz w:val="18"/>
                <w:szCs w:val="18"/>
              </w:rPr>
              <w:t>VARIOS TIPOS DE MADEIRAS</w:t>
            </w:r>
          </w:p>
        </w:tc>
      </w:tr>
      <w:tr w:rsidR="004C3514" w:rsidRPr="005D7E34" w14:paraId="5A3AEF8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E922CB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8C9890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69A75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E923DA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3316</w:t>
            </w:r>
          </w:p>
        </w:tc>
        <w:tc>
          <w:tcPr>
            <w:tcW w:w="388" w:type="pct"/>
            <w:tcBorders>
              <w:top w:val="nil"/>
              <w:left w:val="nil"/>
              <w:bottom w:val="single" w:sz="8" w:space="0" w:color="auto"/>
              <w:right w:val="single" w:sz="8" w:space="0" w:color="auto"/>
            </w:tcBorders>
            <w:shd w:val="clear" w:color="auto" w:fill="auto"/>
            <w:noWrap/>
            <w:vAlign w:val="center"/>
            <w:hideMark/>
          </w:tcPr>
          <w:p w14:paraId="7B53D1C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27/08/2020</w:t>
            </w:r>
          </w:p>
        </w:tc>
        <w:tc>
          <w:tcPr>
            <w:tcW w:w="365" w:type="pct"/>
            <w:tcBorders>
              <w:top w:val="nil"/>
              <w:left w:val="nil"/>
              <w:bottom w:val="single" w:sz="8" w:space="0" w:color="auto"/>
              <w:right w:val="single" w:sz="8" w:space="0" w:color="auto"/>
            </w:tcBorders>
            <w:shd w:val="clear" w:color="auto" w:fill="auto"/>
            <w:noWrap/>
            <w:vAlign w:val="center"/>
            <w:hideMark/>
          </w:tcPr>
          <w:p w14:paraId="59A2F231"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6.549,30</w:t>
            </w:r>
          </w:p>
        </w:tc>
        <w:tc>
          <w:tcPr>
            <w:tcW w:w="787" w:type="pct"/>
            <w:tcBorders>
              <w:top w:val="nil"/>
              <w:left w:val="nil"/>
              <w:bottom w:val="single" w:sz="8" w:space="0" w:color="auto"/>
              <w:right w:val="single" w:sz="8" w:space="0" w:color="auto"/>
            </w:tcBorders>
            <w:shd w:val="clear" w:color="auto" w:fill="auto"/>
            <w:vAlign w:val="center"/>
            <w:hideMark/>
          </w:tcPr>
          <w:p w14:paraId="5B321F3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2CE52E0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6F242F64" w14:textId="77777777" w:rsidR="004C3514" w:rsidRPr="005D7E34" w:rsidRDefault="004C3514" w:rsidP="00A32C10">
            <w:pPr>
              <w:rPr>
                <w:rFonts w:ascii="Ebrima" w:hAnsi="Ebrima" w:cs="Calibri"/>
                <w:sz w:val="18"/>
                <w:szCs w:val="18"/>
              </w:rPr>
            </w:pPr>
            <w:r w:rsidRPr="005D7E34">
              <w:rPr>
                <w:rFonts w:ascii="Ebrima" w:hAnsi="Ebrima" w:cs="Calibri"/>
                <w:sz w:val="18"/>
                <w:szCs w:val="18"/>
              </w:rPr>
              <w:t>VARIOS TIPOS DE MADEIRAS</w:t>
            </w:r>
          </w:p>
        </w:tc>
      </w:tr>
      <w:tr w:rsidR="004C3514" w:rsidRPr="005D7E34" w14:paraId="0356235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2043D4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7B0875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A4502A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4847A2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3375</w:t>
            </w:r>
          </w:p>
        </w:tc>
        <w:tc>
          <w:tcPr>
            <w:tcW w:w="388" w:type="pct"/>
            <w:tcBorders>
              <w:top w:val="nil"/>
              <w:left w:val="nil"/>
              <w:bottom w:val="single" w:sz="8" w:space="0" w:color="auto"/>
              <w:right w:val="single" w:sz="8" w:space="0" w:color="auto"/>
            </w:tcBorders>
            <w:shd w:val="clear" w:color="auto" w:fill="auto"/>
            <w:noWrap/>
            <w:vAlign w:val="center"/>
            <w:hideMark/>
          </w:tcPr>
          <w:p w14:paraId="194F9CD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24/09/2020</w:t>
            </w:r>
          </w:p>
        </w:tc>
        <w:tc>
          <w:tcPr>
            <w:tcW w:w="365" w:type="pct"/>
            <w:tcBorders>
              <w:top w:val="nil"/>
              <w:left w:val="nil"/>
              <w:bottom w:val="single" w:sz="8" w:space="0" w:color="auto"/>
              <w:right w:val="single" w:sz="8" w:space="0" w:color="auto"/>
            </w:tcBorders>
            <w:shd w:val="clear" w:color="auto" w:fill="auto"/>
            <w:noWrap/>
            <w:vAlign w:val="center"/>
            <w:hideMark/>
          </w:tcPr>
          <w:p w14:paraId="1E418AA7"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3.850,00</w:t>
            </w:r>
          </w:p>
        </w:tc>
        <w:tc>
          <w:tcPr>
            <w:tcW w:w="787" w:type="pct"/>
            <w:tcBorders>
              <w:top w:val="nil"/>
              <w:left w:val="nil"/>
              <w:bottom w:val="single" w:sz="8" w:space="0" w:color="auto"/>
              <w:right w:val="single" w:sz="8" w:space="0" w:color="auto"/>
            </w:tcBorders>
            <w:shd w:val="clear" w:color="auto" w:fill="auto"/>
            <w:vAlign w:val="center"/>
            <w:hideMark/>
          </w:tcPr>
          <w:p w14:paraId="5370DD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2BE567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1AB3EB4A" w14:textId="77777777" w:rsidR="004C3514" w:rsidRPr="005D7E34" w:rsidRDefault="004C3514" w:rsidP="00A32C10">
            <w:pPr>
              <w:rPr>
                <w:rFonts w:ascii="Ebrima" w:hAnsi="Ebrima" w:cs="Calibri"/>
                <w:sz w:val="18"/>
                <w:szCs w:val="18"/>
              </w:rPr>
            </w:pPr>
            <w:r w:rsidRPr="005D7E34">
              <w:rPr>
                <w:rFonts w:ascii="Ebrima" w:hAnsi="Ebrima" w:cs="Calibri"/>
                <w:sz w:val="18"/>
                <w:szCs w:val="18"/>
              </w:rPr>
              <w:t>VARIOS TIPOS DE MADEIRAS</w:t>
            </w:r>
          </w:p>
        </w:tc>
      </w:tr>
      <w:tr w:rsidR="004C3514" w:rsidRPr="005D7E34" w14:paraId="241273D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978A7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2A6DAD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626DA2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B8CC94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3460</w:t>
            </w:r>
          </w:p>
        </w:tc>
        <w:tc>
          <w:tcPr>
            <w:tcW w:w="388" w:type="pct"/>
            <w:tcBorders>
              <w:top w:val="nil"/>
              <w:left w:val="nil"/>
              <w:bottom w:val="single" w:sz="8" w:space="0" w:color="auto"/>
              <w:right w:val="single" w:sz="8" w:space="0" w:color="auto"/>
            </w:tcBorders>
            <w:shd w:val="clear" w:color="auto" w:fill="auto"/>
            <w:noWrap/>
            <w:vAlign w:val="center"/>
            <w:hideMark/>
          </w:tcPr>
          <w:p w14:paraId="1312E6A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13/11/2020</w:t>
            </w:r>
          </w:p>
        </w:tc>
        <w:tc>
          <w:tcPr>
            <w:tcW w:w="365" w:type="pct"/>
            <w:tcBorders>
              <w:top w:val="nil"/>
              <w:left w:val="nil"/>
              <w:bottom w:val="single" w:sz="8" w:space="0" w:color="auto"/>
              <w:right w:val="single" w:sz="8" w:space="0" w:color="auto"/>
            </w:tcBorders>
            <w:shd w:val="clear" w:color="auto" w:fill="auto"/>
            <w:noWrap/>
            <w:vAlign w:val="center"/>
            <w:hideMark/>
          </w:tcPr>
          <w:p w14:paraId="5727C60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9.213,50</w:t>
            </w:r>
          </w:p>
        </w:tc>
        <w:tc>
          <w:tcPr>
            <w:tcW w:w="787" w:type="pct"/>
            <w:tcBorders>
              <w:top w:val="nil"/>
              <w:left w:val="nil"/>
              <w:bottom w:val="single" w:sz="8" w:space="0" w:color="auto"/>
              <w:right w:val="single" w:sz="8" w:space="0" w:color="auto"/>
            </w:tcBorders>
            <w:shd w:val="clear" w:color="auto" w:fill="auto"/>
            <w:vAlign w:val="center"/>
            <w:hideMark/>
          </w:tcPr>
          <w:p w14:paraId="2BE4ABD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7EA16B3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119BE0F9" w14:textId="77777777" w:rsidR="004C3514" w:rsidRPr="005D7E34" w:rsidRDefault="004C3514" w:rsidP="00A32C10">
            <w:pPr>
              <w:rPr>
                <w:rFonts w:ascii="Ebrima" w:hAnsi="Ebrima" w:cs="Calibri"/>
                <w:sz w:val="18"/>
                <w:szCs w:val="18"/>
              </w:rPr>
            </w:pPr>
            <w:r w:rsidRPr="005D7E34">
              <w:rPr>
                <w:rFonts w:ascii="Ebrima" w:hAnsi="Ebrima" w:cs="Calibri"/>
                <w:sz w:val="18"/>
                <w:szCs w:val="18"/>
              </w:rPr>
              <w:t>VARIOS TIPOS DE MADEIRAS</w:t>
            </w:r>
          </w:p>
        </w:tc>
      </w:tr>
      <w:tr w:rsidR="004C3514" w:rsidRPr="005D7E34" w14:paraId="7BCDF0F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2F1FE1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8AD275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5CB525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42247E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3591</w:t>
            </w:r>
          </w:p>
        </w:tc>
        <w:tc>
          <w:tcPr>
            <w:tcW w:w="388" w:type="pct"/>
            <w:tcBorders>
              <w:top w:val="nil"/>
              <w:left w:val="nil"/>
              <w:bottom w:val="single" w:sz="8" w:space="0" w:color="auto"/>
              <w:right w:val="single" w:sz="8" w:space="0" w:color="auto"/>
            </w:tcBorders>
            <w:shd w:val="clear" w:color="auto" w:fill="auto"/>
            <w:noWrap/>
            <w:vAlign w:val="center"/>
            <w:hideMark/>
          </w:tcPr>
          <w:p w14:paraId="422DCF5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18/02/2021</w:t>
            </w:r>
          </w:p>
        </w:tc>
        <w:tc>
          <w:tcPr>
            <w:tcW w:w="365" w:type="pct"/>
            <w:tcBorders>
              <w:top w:val="nil"/>
              <w:left w:val="nil"/>
              <w:bottom w:val="single" w:sz="8" w:space="0" w:color="auto"/>
              <w:right w:val="single" w:sz="8" w:space="0" w:color="auto"/>
            </w:tcBorders>
            <w:shd w:val="clear" w:color="auto" w:fill="auto"/>
            <w:noWrap/>
            <w:vAlign w:val="center"/>
            <w:hideMark/>
          </w:tcPr>
          <w:p w14:paraId="72776B8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4.701,45</w:t>
            </w:r>
          </w:p>
        </w:tc>
        <w:tc>
          <w:tcPr>
            <w:tcW w:w="787" w:type="pct"/>
            <w:tcBorders>
              <w:top w:val="nil"/>
              <w:left w:val="nil"/>
              <w:bottom w:val="single" w:sz="8" w:space="0" w:color="auto"/>
              <w:right w:val="single" w:sz="8" w:space="0" w:color="auto"/>
            </w:tcBorders>
            <w:shd w:val="clear" w:color="auto" w:fill="auto"/>
            <w:vAlign w:val="center"/>
            <w:hideMark/>
          </w:tcPr>
          <w:p w14:paraId="6A652C1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4658D5D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5910FD30" w14:textId="77777777" w:rsidR="004C3514" w:rsidRPr="005D7E34" w:rsidRDefault="004C3514" w:rsidP="00A32C10">
            <w:pPr>
              <w:rPr>
                <w:rFonts w:ascii="Ebrima" w:hAnsi="Ebrima" w:cs="Calibri"/>
                <w:sz w:val="18"/>
                <w:szCs w:val="18"/>
              </w:rPr>
            </w:pPr>
            <w:r w:rsidRPr="005D7E34">
              <w:rPr>
                <w:rFonts w:ascii="Ebrima" w:hAnsi="Ebrima" w:cs="Calibri"/>
                <w:sz w:val="18"/>
                <w:szCs w:val="18"/>
              </w:rPr>
              <w:t>VARIOS TIPOS DE MADEIRAS</w:t>
            </w:r>
          </w:p>
        </w:tc>
      </w:tr>
      <w:tr w:rsidR="004C3514" w:rsidRPr="005D7E34" w14:paraId="3E97341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A29F2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7C0909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1776FC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E091D3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3657</w:t>
            </w:r>
          </w:p>
        </w:tc>
        <w:tc>
          <w:tcPr>
            <w:tcW w:w="388" w:type="pct"/>
            <w:tcBorders>
              <w:top w:val="nil"/>
              <w:left w:val="nil"/>
              <w:bottom w:val="single" w:sz="8" w:space="0" w:color="auto"/>
              <w:right w:val="single" w:sz="8" w:space="0" w:color="auto"/>
            </w:tcBorders>
            <w:shd w:val="clear" w:color="auto" w:fill="auto"/>
            <w:noWrap/>
            <w:vAlign w:val="center"/>
            <w:hideMark/>
          </w:tcPr>
          <w:p w14:paraId="5EB25F4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7BFD3B1E"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5.733,75</w:t>
            </w:r>
          </w:p>
        </w:tc>
        <w:tc>
          <w:tcPr>
            <w:tcW w:w="787" w:type="pct"/>
            <w:tcBorders>
              <w:top w:val="nil"/>
              <w:left w:val="nil"/>
              <w:bottom w:val="single" w:sz="8" w:space="0" w:color="auto"/>
              <w:right w:val="single" w:sz="8" w:space="0" w:color="auto"/>
            </w:tcBorders>
            <w:shd w:val="clear" w:color="auto" w:fill="auto"/>
            <w:vAlign w:val="center"/>
            <w:hideMark/>
          </w:tcPr>
          <w:p w14:paraId="3CD1ED6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5C8E4E6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5A63B803" w14:textId="77777777" w:rsidR="004C3514" w:rsidRPr="005D7E34" w:rsidRDefault="004C3514" w:rsidP="00A32C10">
            <w:pPr>
              <w:rPr>
                <w:rFonts w:ascii="Ebrima" w:hAnsi="Ebrima" w:cs="Calibri"/>
                <w:sz w:val="18"/>
                <w:szCs w:val="18"/>
              </w:rPr>
            </w:pPr>
            <w:r w:rsidRPr="005D7E34">
              <w:rPr>
                <w:rFonts w:ascii="Ebrima" w:hAnsi="Ebrima" w:cs="Calibri"/>
                <w:sz w:val="18"/>
                <w:szCs w:val="18"/>
              </w:rPr>
              <w:t>VARIOS TIPOS DE MADEIRAS</w:t>
            </w:r>
          </w:p>
        </w:tc>
      </w:tr>
      <w:tr w:rsidR="004C3514" w:rsidRPr="005D7E34" w14:paraId="01D5A5A5"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9B5360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7E5CFA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65C2D3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293F278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12747</w:t>
            </w:r>
          </w:p>
        </w:tc>
        <w:tc>
          <w:tcPr>
            <w:tcW w:w="388" w:type="pct"/>
            <w:tcBorders>
              <w:top w:val="nil"/>
              <w:left w:val="nil"/>
              <w:bottom w:val="single" w:sz="8" w:space="0" w:color="auto"/>
              <w:right w:val="single" w:sz="8" w:space="0" w:color="auto"/>
            </w:tcBorders>
            <w:shd w:val="clear" w:color="auto" w:fill="auto"/>
            <w:noWrap/>
            <w:vAlign w:val="center"/>
            <w:hideMark/>
          </w:tcPr>
          <w:p w14:paraId="76DCB87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11/02/2021</w:t>
            </w:r>
          </w:p>
        </w:tc>
        <w:tc>
          <w:tcPr>
            <w:tcW w:w="365" w:type="pct"/>
            <w:tcBorders>
              <w:top w:val="nil"/>
              <w:left w:val="nil"/>
              <w:bottom w:val="single" w:sz="8" w:space="0" w:color="auto"/>
              <w:right w:val="single" w:sz="8" w:space="0" w:color="auto"/>
            </w:tcBorders>
            <w:shd w:val="clear" w:color="auto" w:fill="auto"/>
            <w:noWrap/>
            <w:vAlign w:val="center"/>
            <w:hideMark/>
          </w:tcPr>
          <w:p w14:paraId="0C9CA2B1"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6.718,65</w:t>
            </w:r>
          </w:p>
        </w:tc>
        <w:tc>
          <w:tcPr>
            <w:tcW w:w="787" w:type="pct"/>
            <w:tcBorders>
              <w:top w:val="nil"/>
              <w:left w:val="nil"/>
              <w:bottom w:val="single" w:sz="8" w:space="0" w:color="auto"/>
              <w:right w:val="single" w:sz="8" w:space="0" w:color="auto"/>
            </w:tcBorders>
            <w:shd w:val="clear" w:color="auto" w:fill="auto"/>
            <w:vAlign w:val="center"/>
            <w:hideMark/>
          </w:tcPr>
          <w:p w14:paraId="701A197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3450012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7C486EF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CONCRETAGEM ORDEM DE COMPRA: 26602, NF: 95223;95226;95248</w:t>
            </w:r>
          </w:p>
        </w:tc>
      </w:tr>
      <w:tr w:rsidR="004C3514" w:rsidRPr="005D7E34" w14:paraId="4A7A2C39"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C40492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942A54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CCB4C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3E300A4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11271</w:t>
            </w:r>
          </w:p>
        </w:tc>
        <w:tc>
          <w:tcPr>
            <w:tcW w:w="388" w:type="pct"/>
            <w:tcBorders>
              <w:top w:val="nil"/>
              <w:left w:val="nil"/>
              <w:bottom w:val="single" w:sz="8" w:space="0" w:color="auto"/>
              <w:right w:val="single" w:sz="8" w:space="0" w:color="auto"/>
            </w:tcBorders>
            <w:shd w:val="clear" w:color="auto" w:fill="auto"/>
            <w:noWrap/>
            <w:vAlign w:val="center"/>
            <w:hideMark/>
          </w:tcPr>
          <w:p w14:paraId="5406EA9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28/08/2020</w:t>
            </w:r>
          </w:p>
        </w:tc>
        <w:tc>
          <w:tcPr>
            <w:tcW w:w="365" w:type="pct"/>
            <w:tcBorders>
              <w:top w:val="nil"/>
              <w:left w:val="nil"/>
              <w:bottom w:val="single" w:sz="8" w:space="0" w:color="auto"/>
              <w:right w:val="single" w:sz="8" w:space="0" w:color="auto"/>
            </w:tcBorders>
            <w:shd w:val="clear" w:color="auto" w:fill="auto"/>
            <w:noWrap/>
            <w:vAlign w:val="center"/>
            <w:hideMark/>
          </w:tcPr>
          <w:p w14:paraId="28623716"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17.538,33</w:t>
            </w:r>
          </w:p>
        </w:tc>
        <w:tc>
          <w:tcPr>
            <w:tcW w:w="787" w:type="pct"/>
            <w:tcBorders>
              <w:top w:val="nil"/>
              <w:left w:val="nil"/>
              <w:bottom w:val="single" w:sz="8" w:space="0" w:color="auto"/>
              <w:right w:val="single" w:sz="8" w:space="0" w:color="auto"/>
            </w:tcBorders>
            <w:shd w:val="clear" w:color="auto" w:fill="auto"/>
            <w:vAlign w:val="center"/>
            <w:hideMark/>
          </w:tcPr>
          <w:p w14:paraId="5AE8227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167F9A3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384BAEB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CONCRETAGEM NF: 92042;92024;92025;92026;92019;92020</w:t>
            </w:r>
          </w:p>
        </w:tc>
      </w:tr>
      <w:tr w:rsidR="004C3514" w:rsidRPr="005D7E34" w14:paraId="70C84A6C"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BFF51B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CEE862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59CD07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6BF5762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11943</w:t>
            </w:r>
          </w:p>
        </w:tc>
        <w:tc>
          <w:tcPr>
            <w:tcW w:w="388" w:type="pct"/>
            <w:tcBorders>
              <w:top w:val="nil"/>
              <w:left w:val="nil"/>
              <w:bottom w:val="single" w:sz="8" w:space="0" w:color="auto"/>
              <w:right w:val="single" w:sz="8" w:space="0" w:color="auto"/>
            </w:tcBorders>
            <w:shd w:val="clear" w:color="auto" w:fill="auto"/>
            <w:noWrap/>
            <w:vAlign w:val="center"/>
            <w:hideMark/>
          </w:tcPr>
          <w:p w14:paraId="42C3E1E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6FBF6736"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27.242,40</w:t>
            </w:r>
          </w:p>
        </w:tc>
        <w:tc>
          <w:tcPr>
            <w:tcW w:w="787" w:type="pct"/>
            <w:tcBorders>
              <w:top w:val="nil"/>
              <w:left w:val="nil"/>
              <w:bottom w:val="single" w:sz="8" w:space="0" w:color="auto"/>
              <w:right w:val="single" w:sz="8" w:space="0" w:color="auto"/>
            </w:tcBorders>
            <w:shd w:val="clear" w:color="auto" w:fill="auto"/>
            <w:vAlign w:val="center"/>
            <w:hideMark/>
          </w:tcPr>
          <w:p w14:paraId="1CE7773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76D4F80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633B30B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CONCRETAGEM NF: 93145;93432;93428;93429;93430;93421;93422;93434</w:t>
            </w:r>
          </w:p>
        </w:tc>
      </w:tr>
      <w:tr w:rsidR="004C3514" w:rsidRPr="005D7E34" w14:paraId="329B0B39"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EDBF3B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67209AD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8E176F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2C9D861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12723</w:t>
            </w:r>
          </w:p>
        </w:tc>
        <w:tc>
          <w:tcPr>
            <w:tcW w:w="388" w:type="pct"/>
            <w:tcBorders>
              <w:top w:val="nil"/>
              <w:left w:val="nil"/>
              <w:bottom w:val="single" w:sz="8" w:space="0" w:color="auto"/>
              <w:right w:val="single" w:sz="8" w:space="0" w:color="auto"/>
            </w:tcBorders>
            <w:shd w:val="clear" w:color="auto" w:fill="auto"/>
            <w:noWrap/>
            <w:vAlign w:val="center"/>
            <w:hideMark/>
          </w:tcPr>
          <w:p w14:paraId="322D3E0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0CB2469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13.216,00</w:t>
            </w:r>
          </w:p>
        </w:tc>
        <w:tc>
          <w:tcPr>
            <w:tcW w:w="787" w:type="pct"/>
            <w:tcBorders>
              <w:top w:val="nil"/>
              <w:left w:val="nil"/>
              <w:bottom w:val="single" w:sz="8" w:space="0" w:color="auto"/>
              <w:right w:val="single" w:sz="8" w:space="0" w:color="auto"/>
            </w:tcBorders>
            <w:shd w:val="clear" w:color="auto" w:fill="auto"/>
            <w:vAlign w:val="center"/>
            <w:hideMark/>
          </w:tcPr>
          <w:p w14:paraId="2E4A44A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7239816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232737F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CONCRETAGEM OBRA NO BREMER</w:t>
            </w:r>
          </w:p>
        </w:tc>
      </w:tr>
      <w:tr w:rsidR="004C3514" w:rsidRPr="005D7E34" w14:paraId="5DDF9D7A"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0A53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429FF9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A3F4F8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49DA9CD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13109</w:t>
            </w:r>
          </w:p>
        </w:tc>
        <w:tc>
          <w:tcPr>
            <w:tcW w:w="388" w:type="pct"/>
            <w:tcBorders>
              <w:top w:val="nil"/>
              <w:left w:val="nil"/>
              <w:bottom w:val="single" w:sz="8" w:space="0" w:color="auto"/>
              <w:right w:val="single" w:sz="8" w:space="0" w:color="auto"/>
            </w:tcBorders>
            <w:shd w:val="clear" w:color="auto" w:fill="auto"/>
            <w:noWrap/>
            <w:vAlign w:val="center"/>
            <w:hideMark/>
          </w:tcPr>
          <w:p w14:paraId="62BF671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12/03/2021</w:t>
            </w:r>
          </w:p>
        </w:tc>
        <w:tc>
          <w:tcPr>
            <w:tcW w:w="365" w:type="pct"/>
            <w:tcBorders>
              <w:top w:val="nil"/>
              <w:left w:val="nil"/>
              <w:bottom w:val="single" w:sz="8" w:space="0" w:color="auto"/>
              <w:right w:val="single" w:sz="8" w:space="0" w:color="auto"/>
            </w:tcBorders>
            <w:shd w:val="clear" w:color="auto" w:fill="auto"/>
            <w:noWrap/>
            <w:vAlign w:val="center"/>
            <w:hideMark/>
          </w:tcPr>
          <w:p w14:paraId="63E3347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20.152,00</w:t>
            </w:r>
          </w:p>
        </w:tc>
        <w:tc>
          <w:tcPr>
            <w:tcW w:w="787" w:type="pct"/>
            <w:tcBorders>
              <w:top w:val="nil"/>
              <w:left w:val="nil"/>
              <w:bottom w:val="single" w:sz="8" w:space="0" w:color="auto"/>
              <w:right w:val="single" w:sz="8" w:space="0" w:color="auto"/>
            </w:tcBorders>
            <w:shd w:val="clear" w:color="auto" w:fill="auto"/>
            <w:vAlign w:val="center"/>
            <w:hideMark/>
          </w:tcPr>
          <w:p w14:paraId="1E60F29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0847E65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495BB29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CONCRETAGEM NF: 96166;96172;96176;96189;96184;96198</w:t>
            </w:r>
          </w:p>
        </w:tc>
      </w:tr>
      <w:tr w:rsidR="004C3514" w:rsidRPr="005D7E34" w14:paraId="0C05A3B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6A941D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6508E6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B7309E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75108D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52706</w:t>
            </w:r>
          </w:p>
        </w:tc>
        <w:tc>
          <w:tcPr>
            <w:tcW w:w="388" w:type="pct"/>
            <w:tcBorders>
              <w:top w:val="nil"/>
              <w:left w:val="nil"/>
              <w:bottom w:val="single" w:sz="8" w:space="0" w:color="auto"/>
              <w:right w:val="single" w:sz="8" w:space="0" w:color="auto"/>
            </w:tcBorders>
            <w:shd w:val="clear" w:color="auto" w:fill="auto"/>
            <w:noWrap/>
            <w:vAlign w:val="center"/>
            <w:hideMark/>
          </w:tcPr>
          <w:p w14:paraId="2ACCF2F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15/07/2020</w:t>
            </w:r>
          </w:p>
        </w:tc>
        <w:tc>
          <w:tcPr>
            <w:tcW w:w="365" w:type="pct"/>
            <w:tcBorders>
              <w:top w:val="nil"/>
              <w:left w:val="nil"/>
              <w:bottom w:val="single" w:sz="8" w:space="0" w:color="auto"/>
              <w:right w:val="single" w:sz="8" w:space="0" w:color="auto"/>
            </w:tcBorders>
            <w:shd w:val="clear" w:color="auto" w:fill="auto"/>
            <w:noWrap/>
            <w:vAlign w:val="center"/>
            <w:hideMark/>
          </w:tcPr>
          <w:p w14:paraId="1392369E"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13.190,28</w:t>
            </w:r>
          </w:p>
        </w:tc>
        <w:tc>
          <w:tcPr>
            <w:tcW w:w="787" w:type="pct"/>
            <w:tcBorders>
              <w:top w:val="nil"/>
              <w:left w:val="nil"/>
              <w:bottom w:val="single" w:sz="8" w:space="0" w:color="auto"/>
              <w:right w:val="single" w:sz="8" w:space="0" w:color="auto"/>
            </w:tcBorders>
            <w:shd w:val="clear" w:color="auto" w:fill="auto"/>
            <w:vAlign w:val="center"/>
            <w:hideMark/>
          </w:tcPr>
          <w:p w14:paraId="6B45FE0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77300A7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090E7E08" w14:textId="77777777" w:rsidR="004C3514" w:rsidRPr="005D7E34" w:rsidRDefault="004C3514" w:rsidP="00A32C10">
            <w:pPr>
              <w:rPr>
                <w:rFonts w:ascii="Ebrima" w:hAnsi="Ebrima" w:cs="Calibri"/>
                <w:sz w:val="18"/>
                <w:szCs w:val="18"/>
              </w:rPr>
            </w:pPr>
            <w:r w:rsidRPr="005D7E34">
              <w:rPr>
                <w:rFonts w:ascii="Ebrima" w:hAnsi="Ebrima" w:cs="Calibri"/>
                <w:sz w:val="18"/>
                <w:szCs w:val="18"/>
              </w:rPr>
              <w:t>ESTACAS PROT.</w:t>
            </w:r>
          </w:p>
        </w:tc>
      </w:tr>
      <w:tr w:rsidR="004C3514" w:rsidRPr="005D7E34" w14:paraId="5286903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F658C4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5C3448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F27D1F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5AFE1E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52722</w:t>
            </w:r>
          </w:p>
        </w:tc>
        <w:tc>
          <w:tcPr>
            <w:tcW w:w="388" w:type="pct"/>
            <w:tcBorders>
              <w:top w:val="nil"/>
              <w:left w:val="nil"/>
              <w:bottom w:val="single" w:sz="8" w:space="0" w:color="auto"/>
              <w:right w:val="single" w:sz="8" w:space="0" w:color="auto"/>
            </w:tcBorders>
            <w:shd w:val="clear" w:color="auto" w:fill="auto"/>
            <w:noWrap/>
            <w:vAlign w:val="center"/>
            <w:hideMark/>
          </w:tcPr>
          <w:p w14:paraId="677A329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16/07/2020</w:t>
            </w:r>
          </w:p>
        </w:tc>
        <w:tc>
          <w:tcPr>
            <w:tcW w:w="365" w:type="pct"/>
            <w:tcBorders>
              <w:top w:val="nil"/>
              <w:left w:val="nil"/>
              <w:bottom w:val="single" w:sz="8" w:space="0" w:color="auto"/>
              <w:right w:val="single" w:sz="8" w:space="0" w:color="auto"/>
            </w:tcBorders>
            <w:shd w:val="clear" w:color="auto" w:fill="auto"/>
            <w:noWrap/>
            <w:vAlign w:val="center"/>
            <w:hideMark/>
          </w:tcPr>
          <w:p w14:paraId="55F36BE6"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12.596,43</w:t>
            </w:r>
          </w:p>
        </w:tc>
        <w:tc>
          <w:tcPr>
            <w:tcW w:w="787" w:type="pct"/>
            <w:tcBorders>
              <w:top w:val="nil"/>
              <w:left w:val="nil"/>
              <w:bottom w:val="single" w:sz="8" w:space="0" w:color="auto"/>
              <w:right w:val="single" w:sz="8" w:space="0" w:color="auto"/>
            </w:tcBorders>
            <w:shd w:val="clear" w:color="auto" w:fill="auto"/>
            <w:vAlign w:val="center"/>
            <w:hideMark/>
          </w:tcPr>
          <w:p w14:paraId="767F345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0908BD8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2F5B0975" w14:textId="77777777" w:rsidR="004C3514" w:rsidRPr="005D7E34" w:rsidRDefault="004C3514" w:rsidP="00A32C10">
            <w:pPr>
              <w:rPr>
                <w:rFonts w:ascii="Ebrima" w:hAnsi="Ebrima" w:cs="Calibri"/>
                <w:sz w:val="18"/>
                <w:szCs w:val="18"/>
              </w:rPr>
            </w:pPr>
            <w:r w:rsidRPr="005D7E34">
              <w:rPr>
                <w:rFonts w:ascii="Ebrima" w:hAnsi="Ebrima" w:cs="Calibri"/>
                <w:sz w:val="18"/>
                <w:szCs w:val="18"/>
              </w:rPr>
              <w:t>ESTACAS PROT.</w:t>
            </w:r>
          </w:p>
        </w:tc>
      </w:tr>
      <w:tr w:rsidR="004C3514" w:rsidRPr="005D7E34" w14:paraId="4C9E434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F56749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2C418C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7F671A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473608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52742</w:t>
            </w:r>
          </w:p>
        </w:tc>
        <w:tc>
          <w:tcPr>
            <w:tcW w:w="388" w:type="pct"/>
            <w:tcBorders>
              <w:top w:val="nil"/>
              <w:left w:val="nil"/>
              <w:bottom w:val="single" w:sz="8" w:space="0" w:color="auto"/>
              <w:right w:val="single" w:sz="8" w:space="0" w:color="auto"/>
            </w:tcBorders>
            <w:shd w:val="clear" w:color="auto" w:fill="auto"/>
            <w:noWrap/>
            <w:vAlign w:val="center"/>
            <w:hideMark/>
          </w:tcPr>
          <w:p w14:paraId="594AD66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17/07/2020</w:t>
            </w:r>
          </w:p>
        </w:tc>
        <w:tc>
          <w:tcPr>
            <w:tcW w:w="365" w:type="pct"/>
            <w:tcBorders>
              <w:top w:val="nil"/>
              <w:left w:val="nil"/>
              <w:bottom w:val="single" w:sz="8" w:space="0" w:color="auto"/>
              <w:right w:val="single" w:sz="8" w:space="0" w:color="auto"/>
            </w:tcBorders>
            <w:shd w:val="clear" w:color="auto" w:fill="auto"/>
            <w:noWrap/>
            <w:vAlign w:val="center"/>
            <w:hideMark/>
          </w:tcPr>
          <w:p w14:paraId="270F6869"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14.031,70</w:t>
            </w:r>
          </w:p>
        </w:tc>
        <w:tc>
          <w:tcPr>
            <w:tcW w:w="787" w:type="pct"/>
            <w:tcBorders>
              <w:top w:val="nil"/>
              <w:left w:val="nil"/>
              <w:bottom w:val="single" w:sz="8" w:space="0" w:color="auto"/>
              <w:right w:val="single" w:sz="8" w:space="0" w:color="auto"/>
            </w:tcBorders>
            <w:shd w:val="clear" w:color="auto" w:fill="auto"/>
            <w:vAlign w:val="center"/>
            <w:hideMark/>
          </w:tcPr>
          <w:p w14:paraId="152552D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53E7117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6296C206" w14:textId="77777777" w:rsidR="004C3514" w:rsidRPr="005D7E34" w:rsidRDefault="004C3514" w:rsidP="00A32C10">
            <w:pPr>
              <w:rPr>
                <w:rFonts w:ascii="Ebrima" w:hAnsi="Ebrima" w:cs="Calibri"/>
                <w:sz w:val="18"/>
                <w:szCs w:val="18"/>
              </w:rPr>
            </w:pPr>
            <w:r w:rsidRPr="005D7E34">
              <w:rPr>
                <w:rFonts w:ascii="Ebrima" w:hAnsi="Ebrima" w:cs="Calibri"/>
                <w:sz w:val="18"/>
                <w:szCs w:val="18"/>
              </w:rPr>
              <w:t>ESTACAS PROT.</w:t>
            </w:r>
          </w:p>
        </w:tc>
      </w:tr>
      <w:tr w:rsidR="004C3514" w:rsidRPr="005D7E34" w14:paraId="36C9097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89137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BBC163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9AE1EE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7E4E16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52784</w:t>
            </w:r>
          </w:p>
        </w:tc>
        <w:tc>
          <w:tcPr>
            <w:tcW w:w="388" w:type="pct"/>
            <w:tcBorders>
              <w:top w:val="nil"/>
              <w:left w:val="nil"/>
              <w:bottom w:val="single" w:sz="8" w:space="0" w:color="auto"/>
              <w:right w:val="single" w:sz="8" w:space="0" w:color="auto"/>
            </w:tcBorders>
            <w:shd w:val="clear" w:color="auto" w:fill="auto"/>
            <w:noWrap/>
            <w:vAlign w:val="center"/>
            <w:hideMark/>
          </w:tcPr>
          <w:p w14:paraId="32A829E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22/07/2020</w:t>
            </w:r>
          </w:p>
        </w:tc>
        <w:tc>
          <w:tcPr>
            <w:tcW w:w="365" w:type="pct"/>
            <w:tcBorders>
              <w:top w:val="nil"/>
              <w:left w:val="nil"/>
              <w:bottom w:val="single" w:sz="8" w:space="0" w:color="auto"/>
              <w:right w:val="single" w:sz="8" w:space="0" w:color="auto"/>
            </w:tcBorders>
            <w:shd w:val="clear" w:color="auto" w:fill="auto"/>
            <w:noWrap/>
            <w:vAlign w:val="center"/>
            <w:hideMark/>
          </w:tcPr>
          <w:p w14:paraId="785D261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11.074,06</w:t>
            </w:r>
          </w:p>
        </w:tc>
        <w:tc>
          <w:tcPr>
            <w:tcW w:w="787" w:type="pct"/>
            <w:tcBorders>
              <w:top w:val="nil"/>
              <w:left w:val="nil"/>
              <w:bottom w:val="single" w:sz="8" w:space="0" w:color="auto"/>
              <w:right w:val="single" w:sz="8" w:space="0" w:color="auto"/>
            </w:tcBorders>
            <w:shd w:val="clear" w:color="auto" w:fill="auto"/>
            <w:vAlign w:val="center"/>
            <w:hideMark/>
          </w:tcPr>
          <w:p w14:paraId="288B14A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7AA40B7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02594C19" w14:textId="77777777" w:rsidR="004C3514" w:rsidRPr="005D7E34" w:rsidRDefault="004C3514" w:rsidP="00A32C10">
            <w:pPr>
              <w:rPr>
                <w:rFonts w:ascii="Ebrima" w:hAnsi="Ebrima" w:cs="Calibri"/>
                <w:sz w:val="18"/>
                <w:szCs w:val="18"/>
              </w:rPr>
            </w:pPr>
            <w:r w:rsidRPr="005D7E34">
              <w:rPr>
                <w:rFonts w:ascii="Ebrima" w:hAnsi="Ebrima" w:cs="Calibri"/>
                <w:sz w:val="18"/>
                <w:szCs w:val="18"/>
              </w:rPr>
              <w:t>ESTACAS PROT.</w:t>
            </w:r>
          </w:p>
        </w:tc>
      </w:tr>
      <w:tr w:rsidR="004C3514" w:rsidRPr="005D7E34" w14:paraId="599DAFB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97CDE6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266D849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28466E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C6C81C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54084</w:t>
            </w:r>
          </w:p>
        </w:tc>
        <w:tc>
          <w:tcPr>
            <w:tcW w:w="388" w:type="pct"/>
            <w:tcBorders>
              <w:top w:val="nil"/>
              <w:left w:val="nil"/>
              <w:bottom w:val="single" w:sz="8" w:space="0" w:color="auto"/>
              <w:right w:val="single" w:sz="8" w:space="0" w:color="auto"/>
            </w:tcBorders>
            <w:shd w:val="clear" w:color="auto" w:fill="auto"/>
            <w:noWrap/>
            <w:vAlign w:val="center"/>
            <w:hideMark/>
          </w:tcPr>
          <w:p w14:paraId="29BBDC0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26F3DFF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12.581,35</w:t>
            </w:r>
          </w:p>
        </w:tc>
        <w:tc>
          <w:tcPr>
            <w:tcW w:w="787" w:type="pct"/>
            <w:tcBorders>
              <w:top w:val="nil"/>
              <w:left w:val="nil"/>
              <w:bottom w:val="single" w:sz="8" w:space="0" w:color="auto"/>
              <w:right w:val="single" w:sz="8" w:space="0" w:color="auto"/>
            </w:tcBorders>
            <w:shd w:val="clear" w:color="auto" w:fill="auto"/>
            <w:vAlign w:val="center"/>
            <w:hideMark/>
          </w:tcPr>
          <w:p w14:paraId="74E4CDA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08B1F98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2EBE67B7" w14:textId="77777777" w:rsidR="004C3514" w:rsidRPr="005D7E34" w:rsidRDefault="004C3514" w:rsidP="00A32C10">
            <w:pPr>
              <w:rPr>
                <w:rFonts w:ascii="Ebrima" w:hAnsi="Ebrima" w:cs="Calibri"/>
                <w:sz w:val="18"/>
                <w:szCs w:val="18"/>
              </w:rPr>
            </w:pPr>
            <w:r w:rsidRPr="005D7E34">
              <w:rPr>
                <w:rFonts w:ascii="Ebrima" w:hAnsi="Ebrima" w:cs="Calibri"/>
                <w:sz w:val="18"/>
                <w:szCs w:val="18"/>
              </w:rPr>
              <w:t>ESTACAS PROT.</w:t>
            </w:r>
          </w:p>
        </w:tc>
      </w:tr>
      <w:tr w:rsidR="004C3514" w:rsidRPr="005D7E34" w14:paraId="6B1294C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6C0B2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78F5A08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21D2DF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47865F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54516</w:t>
            </w:r>
          </w:p>
        </w:tc>
        <w:tc>
          <w:tcPr>
            <w:tcW w:w="388" w:type="pct"/>
            <w:tcBorders>
              <w:top w:val="nil"/>
              <w:left w:val="nil"/>
              <w:bottom w:val="single" w:sz="8" w:space="0" w:color="auto"/>
              <w:right w:val="single" w:sz="8" w:space="0" w:color="auto"/>
            </w:tcBorders>
            <w:shd w:val="clear" w:color="auto" w:fill="auto"/>
            <w:noWrap/>
            <w:vAlign w:val="center"/>
            <w:hideMark/>
          </w:tcPr>
          <w:p w14:paraId="09ECB8C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5978B6E7"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11.805,46</w:t>
            </w:r>
          </w:p>
        </w:tc>
        <w:tc>
          <w:tcPr>
            <w:tcW w:w="787" w:type="pct"/>
            <w:tcBorders>
              <w:top w:val="nil"/>
              <w:left w:val="nil"/>
              <w:bottom w:val="single" w:sz="8" w:space="0" w:color="auto"/>
              <w:right w:val="single" w:sz="8" w:space="0" w:color="auto"/>
            </w:tcBorders>
            <w:shd w:val="clear" w:color="auto" w:fill="auto"/>
            <w:vAlign w:val="center"/>
            <w:hideMark/>
          </w:tcPr>
          <w:p w14:paraId="070DA04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30C9730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3B4F44E3" w14:textId="77777777" w:rsidR="004C3514" w:rsidRPr="005D7E34" w:rsidRDefault="004C3514" w:rsidP="00A32C10">
            <w:pPr>
              <w:rPr>
                <w:rFonts w:ascii="Ebrima" w:hAnsi="Ebrima" w:cs="Calibri"/>
                <w:sz w:val="18"/>
                <w:szCs w:val="18"/>
              </w:rPr>
            </w:pPr>
            <w:r w:rsidRPr="005D7E34">
              <w:rPr>
                <w:rFonts w:ascii="Ebrima" w:hAnsi="Ebrima" w:cs="Calibri"/>
                <w:sz w:val="18"/>
                <w:szCs w:val="18"/>
              </w:rPr>
              <w:t>ESTACAS PROT.</w:t>
            </w:r>
          </w:p>
        </w:tc>
      </w:tr>
      <w:tr w:rsidR="004C3514" w:rsidRPr="005D7E34" w14:paraId="010EF21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E267B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02B2A89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AFA3DB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D1D4F7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54542</w:t>
            </w:r>
          </w:p>
        </w:tc>
        <w:tc>
          <w:tcPr>
            <w:tcW w:w="388" w:type="pct"/>
            <w:tcBorders>
              <w:top w:val="nil"/>
              <w:left w:val="nil"/>
              <w:bottom w:val="single" w:sz="8" w:space="0" w:color="auto"/>
              <w:right w:val="single" w:sz="8" w:space="0" w:color="auto"/>
            </w:tcBorders>
            <w:shd w:val="clear" w:color="auto" w:fill="auto"/>
            <w:noWrap/>
            <w:vAlign w:val="center"/>
            <w:hideMark/>
          </w:tcPr>
          <w:p w14:paraId="387DB65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49C8C6A0"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12.709,03</w:t>
            </w:r>
          </w:p>
        </w:tc>
        <w:tc>
          <w:tcPr>
            <w:tcW w:w="787" w:type="pct"/>
            <w:tcBorders>
              <w:top w:val="nil"/>
              <w:left w:val="nil"/>
              <w:bottom w:val="single" w:sz="8" w:space="0" w:color="auto"/>
              <w:right w:val="single" w:sz="8" w:space="0" w:color="auto"/>
            </w:tcBorders>
            <w:shd w:val="clear" w:color="auto" w:fill="auto"/>
            <w:vAlign w:val="center"/>
            <w:hideMark/>
          </w:tcPr>
          <w:p w14:paraId="3678C99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52DB253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3C2F63A8" w14:textId="77777777" w:rsidR="004C3514" w:rsidRPr="005D7E34" w:rsidRDefault="004C3514" w:rsidP="00A32C10">
            <w:pPr>
              <w:rPr>
                <w:rFonts w:ascii="Ebrima" w:hAnsi="Ebrima" w:cs="Calibri"/>
                <w:sz w:val="18"/>
                <w:szCs w:val="18"/>
              </w:rPr>
            </w:pPr>
            <w:r w:rsidRPr="005D7E34">
              <w:rPr>
                <w:rFonts w:ascii="Ebrima" w:hAnsi="Ebrima" w:cs="Calibri"/>
                <w:sz w:val="18"/>
                <w:szCs w:val="18"/>
              </w:rPr>
              <w:t>ESTACAS PROT.</w:t>
            </w:r>
          </w:p>
        </w:tc>
      </w:tr>
      <w:tr w:rsidR="004C3514" w:rsidRPr="005D7E34" w14:paraId="7E0CDB9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6AD9F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F39932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ECE449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A2A020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54583</w:t>
            </w:r>
          </w:p>
        </w:tc>
        <w:tc>
          <w:tcPr>
            <w:tcW w:w="388" w:type="pct"/>
            <w:tcBorders>
              <w:top w:val="nil"/>
              <w:left w:val="nil"/>
              <w:bottom w:val="single" w:sz="8" w:space="0" w:color="auto"/>
              <w:right w:val="single" w:sz="8" w:space="0" w:color="auto"/>
            </w:tcBorders>
            <w:shd w:val="clear" w:color="auto" w:fill="auto"/>
            <w:noWrap/>
            <w:vAlign w:val="center"/>
            <w:hideMark/>
          </w:tcPr>
          <w:p w14:paraId="089D016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07/12/2020</w:t>
            </w:r>
          </w:p>
        </w:tc>
        <w:tc>
          <w:tcPr>
            <w:tcW w:w="365" w:type="pct"/>
            <w:tcBorders>
              <w:top w:val="nil"/>
              <w:left w:val="nil"/>
              <w:bottom w:val="single" w:sz="8" w:space="0" w:color="auto"/>
              <w:right w:val="single" w:sz="8" w:space="0" w:color="auto"/>
            </w:tcBorders>
            <w:shd w:val="clear" w:color="auto" w:fill="auto"/>
            <w:noWrap/>
            <w:vAlign w:val="center"/>
            <w:hideMark/>
          </w:tcPr>
          <w:p w14:paraId="0A4C19CD"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10.041,88</w:t>
            </w:r>
          </w:p>
        </w:tc>
        <w:tc>
          <w:tcPr>
            <w:tcW w:w="787" w:type="pct"/>
            <w:tcBorders>
              <w:top w:val="nil"/>
              <w:left w:val="nil"/>
              <w:bottom w:val="single" w:sz="8" w:space="0" w:color="auto"/>
              <w:right w:val="single" w:sz="8" w:space="0" w:color="auto"/>
            </w:tcBorders>
            <w:shd w:val="clear" w:color="auto" w:fill="auto"/>
            <w:vAlign w:val="center"/>
            <w:hideMark/>
          </w:tcPr>
          <w:p w14:paraId="24867C3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5658A41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219C238F" w14:textId="77777777" w:rsidR="004C3514" w:rsidRPr="005D7E34" w:rsidRDefault="004C3514" w:rsidP="00A32C10">
            <w:pPr>
              <w:rPr>
                <w:rFonts w:ascii="Ebrima" w:hAnsi="Ebrima" w:cs="Calibri"/>
                <w:sz w:val="18"/>
                <w:szCs w:val="18"/>
              </w:rPr>
            </w:pPr>
            <w:r w:rsidRPr="005D7E34">
              <w:rPr>
                <w:rFonts w:ascii="Ebrima" w:hAnsi="Ebrima" w:cs="Calibri"/>
                <w:sz w:val="18"/>
                <w:szCs w:val="18"/>
              </w:rPr>
              <w:t>ESTACAS PROT.</w:t>
            </w:r>
          </w:p>
        </w:tc>
      </w:tr>
      <w:tr w:rsidR="004C3514" w:rsidRPr="005D7E34" w14:paraId="11A5A11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E5059D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7B9352D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DDEC63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668305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54028</w:t>
            </w:r>
          </w:p>
        </w:tc>
        <w:tc>
          <w:tcPr>
            <w:tcW w:w="388" w:type="pct"/>
            <w:tcBorders>
              <w:top w:val="nil"/>
              <w:left w:val="nil"/>
              <w:bottom w:val="single" w:sz="8" w:space="0" w:color="auto"/>
              <w:right w:val="single" w:sz="8" w:space="0" w:color="auto"/>
            </w:tcBorders>
            <w:shd w:val="clear" w:color="auto" w:fill="auto"/>
            <w:noWrap/>
            <w:vAlign w:val="center"/>
            <w:hideMark/>
          </w:tcPr>
          <w:p w14:paraId="261317B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15/10/2020</w:t>
            </w:r>
          </w:p>
        </w:tc>
        <w:tc>
          <w:tcPr>
            <w:tcW w:w="365" w:type="pct"/>
            <w:tcBorders>
              <w:top w:val="nil"/>
              <w:left w:val="nil"/>
              <w:bottom w:val="single" w:sz="8" w:space="0" w:color="auto"/>
              <w:right w:val="single" w:sz="8" w:space="0" w:color="auto"/>
            </w:tcBorders>
            <w:shd w:val="clear" w:color="auto" w:fill="auto"/>
            <w:noWrap/>
            <w:vAlign w:val="center"/>
            <w:hideMark/>
          </w:tcPr>
          <w:p w14:paraId="45821529"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2.877,50</w:t>
            </w:r>
          </w:p>
        </w:tc>
        <w:tc>
          <w:tcPr>
            <w:tcW w:w="787" w:type="pct"/>
            <w:tcBorders>
              <w:top w:val="nil"/>
              <w:left w:val="nil"/>
              <w:bottom w:val="single" w:sz="8" w:space="0" w:color="auto"/>
              <w:right w:val="single" w:sz="8" w:space="0" w:color="auto"/>
            </w:tcBorders>
            <w:shd w:val="clear" w:color="auto" w:fill="auto"/>
            <w:vAlign w:val="center"/>
            <w:hideMark/>
          </w:tcPr>
          <w:p w14:paraId="2A729086" w14:textId="77777777" w:rsidR="004C3514" w:rsidRPr="005D7E34" w:rsidRDefault="004C3514" w:rsidP="00A32C10">
            <w:pPr>
              <w:rPr>
                <w:rFonts w:ascii="Ebrima" w:hAnsi="Ebrima" w:cs="Calibri"/>
                <w:sz w:val="18"/>
                <w:szCs w:val="18"/>
              </w:rPr>
            </w:pPr>
            <w:r w:rsidRPr="005D7E34">
              <w:rPr>
                <w:rFonts w:ascii="Ebrima" w:hAnsi="Ebrima" w:cs="Calibri"/>
                <w:sz w:val="18"/>
                <w:szCs w:val="18"/>
              </w:rPr>
              <w:t>REAL PVC</w:t>
            </w:r>
          </w:p>
        </w:tc>
        <w:tc>
          <w:tcPr>
            <w:tcW w:w="485" w:type="pct"/>
            <w:tcBorders>
              <w:top w:val="nil"/>
              <w:left w:val="nil"/>
              <w:bottom w:val="single" w:sz="8" w:space="0" w:color="auto"/>
              <w:right w:val="single" w:sz="8" w:space="0" w:color="auto"/>
            </w:tcBorders>
            <w:shd w:val="clear" w:color="auto" w:fill="auto"/>
            <w:vAlign w:val="center"/>
            <w:hideMark/>
          </w:tcPr>
          <w:p w14:paraId="081F3B3A" w14:textId="77777777" w:rsidR="004C3514" w:rsidRPr="005D7E34" w:rsidRDefault="004C3514" w:rsidP="00A32C10">
            <w:pPr>
              <w:rPr>
                <w:rFonts w:ascii="Ebrima" w:hAnsi="Ebrima" w:cs="Calibri"/>
                <w:sz w:val="18"/>
                <w:szCs w:val="18"/>
              </w:rPr>
            </w:pPr>
            <w:r w:rsidRPr="005D7E34">
              <w:rPr>
                <w:rFonts w:ascii="Ebrima" w:hAnsi="Ebrima" w:cs="Calibri"/>
                <w:sz w:val="18"/>
                <w:szCs w:val="18"/>
              </w:rPr>
              <w:t>07.375.386/0001-65</w:t>
            </w:r>
          </w:p>
        </w:tc>
        <w:tc>
          <w:tcPr>
            <w:tcW w:w="1176" w:type="pct"/>
            <w:tcBorders>
              <w:top w:val="nil"/>
              <w:left w:val="nil"/>
              <w:bottom w:val="single" w:sz="8" w:space="0" w:color="auto"/>
              <w:right w:val="single" w:sz="8" w:space="0" w:color="auto"/>
            </w:tcBorders>
            <w:shd w:val="clear" w:color="auto" w:fill="auto"/>
            <w:vAlign w:val="center"/>
            <w:hideMark/>
          </w:tcPr>
          <w:p w14:paraId="312FCBAE" w14:textId="77777777" w:rsidR="004C3514" w:rsidRPr="005D7E34" w:rsidRDefault="004C3514" w:rsidP="00A32C10">
            <w:pPr>
              <w:rPr>
                <w:rFonts w:ascii="Ebrima" w:hAnsi="Ebrima" w:cs="Calibri"/>
                <w:sz w:val="18"/>
                <w:szCs w:val="18"/>
              </w:rPr>
            </w:pPr>
            <w:r w:rsidRPr="005D7E34">
              <w:rPr>
                <w:rFonts w:ascii="Ebrima" w:hAnsi="Ebrima" w:cs="Calibri"/>
                <w:sz w:val="18"/>
                <w:szCs w:val="18"/>
              </w:rPr>
              <w:t>ELETRODUTO PVC AMARELO E LARANJA</w:t>
            </w:r>
          </w:p>
        </w:tc>
      </w:tr>
      <w:tr w:rsidR="004C3514" w:rsidRPr="005D7E34" w14:paraId="7356704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22934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3B78D80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605024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9342C7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56211</w:t>
            </w:r>
          </w:p>
        </w:tc>
        <w:tc>
          <w:tcPr>
            <w:tcW w:w="388" w:type="pct"/>
            <w:tcBorders>
              <w:top w:val="nil"/>
              <w:left w:val="nil"/>
              <w:bottom w:val="single" w:sz="8" w:space="0" w:color="auto"/>
              <w:right w:val="single" w:sz="8" w:space="0" w:color="auto"/>
            </w:tcBorders>
            <w:shd w:val="clear" w:color="auto" w:fill="auto"/>
            <w:noWrap/>
            <w:vAlign w:val="center"/>
            <w:hideMark/>
          </w:tcPr>
          <w:p w14:paraId="5199A0B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15/03/2021</w:t>
            </w:r>
          </w:p>
        </w:tc>
        <w:tc>
          <w:tcPr>
            <w:tcW w:w="365" w:type="pct"/>
            <w:tcBorders>
              <w:top w:val="nil"/>
              <w:left w:val="nil"/>
              <w:bottom w:val="single" w:sz="8" w:space="0" w:color="auto"/>
              <w:right w:val="single" w:sz="8" w:space="0" w:color="auto"/>
            </w:tcBorders>
            <w:shd w:val="clear" w:color="auto" w:fill="auto"/>
            <w:noWrap/>
            <w:vAlign w:val="center"/>
            <w:hideMark/>
          </w:tcPr>
          <w:p w14:paraId="0DB6CEF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4.376,00</w:t>
            </w:r>
          </w:p>
        </w:tc>
        <w:tc>
          <w:tcPr>
            <w:tcW w:w="787" w:type="pct"/>
            <w:tcBorders>
              <w:top w:val="nil"/>
              <w:left w:val="nil"/>
              <w:bottom w:val="single" w:sz="8" w:space="0" w:color="auto"/>
              <w:right w:val="single" w:sz="8" w:space="0" w:color="auto"/>
            </w:tcBorders>
            <w:shd w:val="clear" w:color="auto" w:fill="auto"/>
            <w:vAlign w:val="center"/>
            <w:hideMark/>
          </w:tcPr>
          <w:p w14:paraId="392EAEB3" w14:textId="77777777" w:rsidR="004C3514" w:rsidRPr="005D7E34" w:rsidRDefault="004C3514" w:rsidP="00A32C10">
            <w:pPr>
              <w:rPr>
                <w:rFonts w:ascii="Ebrima" w:hAnsi="Ebrima" w:cs="Calibri"/>
                <w:sz w:val="18"/>
                <w:szCs w:val="18"/>
              </w:rPr>
            </w:pPr>
            <w:r w:rsidRPr="005D7E34">
              <w:rPr>
                <w:rFonts w:ascii="Ebrima" w:hAnsi="Ebrima" w:cs="Calibri"/>
                <w:sz w:val="18"/>
                <w:szCs w:val="18"/>
              </w:rPr>
              <w:t>REAL PVC</w:t>
            </w:r>
          </w:p>
        </w:tc>
        <w:tc>
          <w:tcPr>
            <w:tcW w:w="485" w:type="pct"/>
            <w:tcBorders>
              <w:top w:val="nil"/>
              <w:left w:val="nil"/>
              <w:bottom w:val="single" w:sz="8" w:space="0" w:color="auto"/>
              <w:right w:val="single" w:sz="8" w:space="0" w:color="auto"/>
            </w:tcBorders>
            <w:shd w:val="clear" w:color="auto" w:fill="auto"/>
            <w:vAlign w:val="center"/>
            <w:hideMark/>
          </w:tcPr>
          <w:p w14:paraId="4EF0E21E" w14:textId="77777777" w:rsidR="004C3514" w:rsidRPr="005D7E34" w:rsidRDefault="004C3514" w:rsidP="00A32C10">
            <w:pPr>
              <w:rPr>
                <w:rFonts w:ascii="Ebrima" w:hAnsi="Ebrima" w:cs="Calibri"/>
                <w:sz w:val="18"/>
                <w:szCs w:val="18"/>
              </w:rPr>
            </w:pPr>
            <w:r w:rsidRPr="005D7E34">
              <w:rPr>
                <w:rFonts w:ascii="Ebrima" w:hAnsi="Ebrima" w:cs="Calibri"/>
                <w:sz w:val="18"/>
                <w:szCs w:val="18"/>
              </w:rPr>
              <w:t>07.375.386/0001-65</w:t>
            </w:r>
          </w:p>
        </w:tc>
        <w:tc>
          <w:tcPr>
            <w:tcW w:w="1176" w:type="pct"/>
            <w:tcBorders>
              <w:top w:val="nil"/>
              <w:left w:val="nil"/>
              <w:bottom w:val="single" w:sz="8" w:space="0" w:color="auto"/>
              <w:right w:val="single" w:sz="8" w:space="0" w:color="auto"/>
            </w:tcBorders>
            <w:shd w:val="clear" w:color="auto" w:fill="auto"/>
            <w:vAlign w:val="center"/>
            <w:hideMark/>
          </w:tcPr>
          <w:p w14:paraId="0A1F719E" w14:textId="77777777" w:rsidR="004C3514" w:rsidRPr="005D7E34" w:rsidRDefault="004C3514" w:rsidP="00A32C10">
            <w:pPr>
              <w:rPr>
                <w:rFonts w:ascii="Ebrima" w:hAnsi="Ebrima" w:cs="Calibri"/>
                <w:sz w:val="18"/>
                <w:szCs w:val="18"/>
              </w:rPr>
            </w:pPr>
            <w:r w:rsidRPr="005D7E34">
              <w:rPr>
                <w:rFonts w:ascii="Ebrima" w:hAnsi="Ebrima" w:cs="Calibri"/>
                <w:sz w:val="18"/>
                <w:szCs w:val="18"/>
              </w:rPr>
              <w:t>ELETRODUTO PVC AMARELO E LARANJA</w:t>
            </w:r>
          </w:p>
        </w:tc>
      </w:tr>
      <w:tr w:rsidR="004C3514" w:rsidRPr="005D7E34" w14:paraId="2986E78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61DF7E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56BC6E6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5E4273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CC0E22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10410</w:t>
            </w:r>
          </w:p>
        </w:tc>
        <w:tc>
          <w:tcPr>
            <w:tcW w:w="388" w:type="pct"/>
            <w:tcBorders>
              <w:top w:val="nil"/>
              <w:left w:val="nil"/>
              <w:bottom w:val="single" w:sz="8" w:space="0" w:color="auto"/>
              <w:right w:val="single" w:sz="8" w:space="0" w:color="auto"/>
            </w:tcBorders>
            <w:shd w:val="clear" w:color="auto" w:fill="auto"/>
            <w:noWrap/>
            <w:vAlign w:val="center"/>
            <w:hideMark/>
          </w:tcPr>
          <w:p w14:paraId="3EB12AC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2DC376C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5.017,54</w:t>
            </w:r>
          </w:p>
        </w:tc>
        <w:tc>
          <w:tcPr>
            <w:tcW w:w="787" w:type="pct"/>
            <w:tcBorders>
              <w:top w:val="nil"/>
              <w:left w:val="nil"/>
              <w:bottom w:val="single" w:sz="8" w:space="0" w:color="auto"/>
              <w:right w:val="single" w:sz="8" w:space="0" w:color="auto"/>
            </w:tcBorders>
            <w:shd w:val="clear" w:color="auto" w:fill="auto"/>
            <w:vAlign w:val="center"/>
            <w:hideMark/>
          </w:tcPr>
          <w:p w14:paraId="3EB1742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RECOPY DIGITAL PRINT</w:t>
            </w:r>
          </w:p>
        </w:tc>
        <w:tc>
          <w:tcPr>
            <w:tcW w:w="485" w:type="pct"/>
            <w:tcBorders>
              <w:top w:val="nil"/>
              <w:left w:val="nil"/>
              <w:bottom w:val="nil"/>
              <w:right w:val="nil"/>
            </w:tcBorders>
            <w:shd w:val="clear" w:color="auto" w:fill="auto"/>
            <w:noWrap/>
            <w:vAlign w:val="center"/>
            <w:hideMark/>
          </w:tcPr>
          <w:p w14:paraId="38C1182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07.589.769/0001-36</w:t>
            </w:r>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62C7E41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PLOTAGENS DIVERSAS</w:t>
            </w:r>
          </w:p>
        </w:tc>
      </w:tr>
      <w:tr w:rsidR="004C3514" w:rsidRPr="005D7E34" w14:paraId="626EC9A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76C17D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8DB034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51A47F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C46870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w:t>
            </w:r>
          </w:p>
        </w:tc>
        <w:tc>
          <w:tcPr>
            <w:tcW w:w="388" w:type="pct"/>
            <w:tcBorders>
              <w:top w:val="nil"/>
              <w:left w:val="nil"/>
              <w:bottom w:val="single" w:sz="8" w:space="0" w:color="auto"/>
              <w:right w:val="single" w:sz="8" w:space="0" w:color="auto"/>
            </w:tcBorders>
            <w:shd w:val="clear" w:color="auto" w:fill="auto"/>
            <w:noWrap/>
            <w:vAlign w:val="center"/>
            <w:hideMark/>
          </w:tcPr>
          <w:p w14:paraId="28B7AE6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28/02/2021</w:t>
            </w:r>
          </w:p>
        </w:tc>
        <w:tc>
          <w:tcPr>
            <w:tcW w:w="365" w:type="pct"/>
            <w:tcBorders>
              <w:top w:val="nil"/>
              <w:left w:val="nil"/>
              <w:bottom w:val="single" w:sz="8" w:space="0" w:color="auto"/>
              <w:right w:val="single" w:sz="8" w:space="0" w:color="auto"/>
            </w:tcBorders>
            <w:shd w:val="clear" w:color="auto" w:fill="auto"/>
            <w:noWrap/>
            <w:vAlign w:val="center"/>
            <w:hideMark/>
          </w:tcPr>
          <w:p w14:paraId="29AB67F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2.800,00</w:t>
            </w:r>
          </w:p>
        </w:tc>
        <w:tc>
          <w:tcPr>
            <w:tcW w:w="787" w:type="pct"/>
            <w:tcBorders>
              <w:top w:val="nil"/>
              <w:left w:val="nil"/>
              <w:bottom w:val="single" w:sz="8" w:space="0" w:color="auto"/>
              <w:right w:val="single" w:sz="8" w:space="0" w:color="auto"/>
            </w:tcBorders>
            <w:shd w:val="clear" w:color="auto" w:fill="auto"/>
            <w:vAlign w:val="center"/>
            <w:hideMark/>
          </w:tcPr>
          <w:p w14:paraId="2FC106F7" w14:textId="77777777" w:rsidR="004C3514" w:rsidRPr="005D7E34" w:rsidRDefault="004C3514" w:rsidP="00A32C10">
            <w:pPr>
              <w:rPr>
                <w:rFonts w:ascii="Ebrima" w:hAnsi="Ebrima" w:cs="Calibri"/>
                <w:sz w:val="18"/>
                <w:szCs w:val="18"/>
              </w:rPr>
            </w:pPr>
            <w:r w:rsidRPr="005D7E34">
              <w:rPr>
                <w:rFonts w:ascii="Ebrima" w:hAnsi="Ebrima" w:cs="Calibri"/>
                <w:sz w:val="18"/>
                <w:szCs w:val="18"/>
              </w:rPr>
              <w:t>SRS KOSSAR SERVIÇOS ADM</w:t>
            </w:r>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1B34F219" w14:textId="77777777" w:rsidR="004C3514" w:rsidRPr="005D7E34" w:rsidRDefault="004C3514" w:rsidP="00A32C10">
            <w:pPr>
              <w:rPr>
                <w:rFonts w:ascii="Ebrima" w:hAnsi="Ebrima" w:cs="Calibri"/>
                <w:sz w:val="18"/>
                <w:szCs w:val="18"/>
              </w:rPr>
            </w:pPr>
            <w:r w:rsidRPr="005D7E34">
              <w:rPr>
                <w:rFonts w:ascii="Ebrima" w:hAnsi="Ebrima" w:cs="Calibri"/>
                <w:sz w:val="18"/>
                <w:szCs w:val="18"/>
              </w:rPr>
              <w:t>23.395.846/0001-73</w:t>
            </w:r>
          </w:p>
        </w:tc>
        <w:tc>
          <w:tcPr>
            <w:tcW w:w="1176" w:type="pct"/>
            <w:tcBorders>
              <w:top w:val="nil"/>
              <w:left w:val="nil"/>
              <w:bottom w:val="single" w:sz="8" w:space="0" w:color="auto"/>
              <w:right w:val="single" w:sz="8" w:space="0" w:color="auto"/>
            </w:tcBorders>
            <w:shd w:val="clear" w:color="auto" w:fill="auto"/>
            <w:vAlign w:val="center"/>
            <w:hideMark/>
          </w:tcPr>
          <w:p w14:paraId="59385DAE" w14:textId="77777777" w:rsidR="004C3514" w:rsidRPr="005D7E34" w:rsidRDefault="004C3514" w:rsidP="00A32C10">
            <w:pPr>
              <w:rPr>
                <w:rFonts w:ascii="Ebrima" w:hAnsi="Ebrima" w:cs="Calibri"/>
                <w:sz w:val="18"/>
                <w:szCs w:val="18"/>
              </w:rPr>
            </w:pPr>
            <w:r w:rsidRPr="005D7E34">
              <w:rPr>
                <w:rFonts w:ascii="Ebrima" w:hAnsi="Ebrima" w:cs="Calibri"/>
                <w:sz w:val="18"/>
                <w:szCs w:val="18"/>
              </w:rPr>
              <w:t>SERVIÇOS DE ENGENHARIA</w:t>
            </w:r>
          </w:p>
        </w:tc>
      </w:tr>
      <w:tr w:rsidR="004C3514" w:rsidRPr="005D7E34" w14:paraId="576BB4F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F3C008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4BEC756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96206F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0B294F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436622</w:t>
            </w:r>
          </w:p>
        </w:tc>
        <w:tc>
          <w:tcPr>
            <w:tcW w:w="388" w:type="pct"/>
            <w:tcBorders>
              <w:top w:val="nil"/>
              <w:left w:val="nil"/>
              <w:bottom w:val="single" w:sz="8" w:space="0" w:color="auto"/>
              <w:right w:val="single" w:sz="8" w:space="0" w:color="auto"/>
            </w:tcBorders>
            <w:shd w:val="clear" w:color="auto" w:fill="auto"/>
            <w:noWrap/>
            <w:vAlign w:val="center"/>
            <w:hideMark/>
          </w:tcPr>
          <w:p w14:paraId="6E0A848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248B07F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3.670,40</w:t>
            </w:r>
          </w:p>
        </w:tc>
        <w:tc>
          <w:tcPr>
            <w:tcW w:w="787" w:type="pct"/>
            <w:tcBorders>
              <w:top w:val="nil"/>
              <w:left w:val="nil"/>
              <w:bottom w:val="single" w:sz="8" w:space="0" w:color="auto"/>
              <w:right w:val="single" w:sz="8" w:space="0" w:color="auto"/>
            </w:tcBorders>
            <w:shd w:val="clear" w:color="auto" w:fill="auto"/>
            <w:vAlign w:val="center"/>
            <w:hideMark/>
          </w:tcPr>
          <w:p w14:paraId="04BE196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SUPREMO CIMENTOS</w:t>
            </w:r>
          </w:p>
        </w:tc>
        <w:tc>
          <w:tcPr>
            <w:tcW w:w="485" w:type="pct"/>
            <w:tcBorders>
              <w:top w:val="nil"/>
              <w:left w:val="nil"/>
              <w:bottom w:val="single" w:sz="8" w:space="0" w:color="auto"/>
              <w:right w:val="single" w:sz="8" w:space="0" w:color="auto"/>
            </w:tcBorders>
            <w:shd w:val="clear" w:color="000000" w:fill="FFFFFF"/>
            <w:vAlign w:val="center"/>
            <w:hideMark/>
          </w:tcPr>
          <w:p w14:paraId="0BE1498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05.798.883/0001-40</w:t>
            </w:r>
          </w:p>
        </w:tc>
        <w:tc>
          <w:tcPr>
            <w:tcW w:w="1176" w:type="pct"/>
            <w:tcBorders>
              <w:top w:val="nil"/>
              <w:left w:val="nil"/>
              <w:bottom w:val="single" w:sz="8" w:space="0" w:color="auto"/>
              <w:right w:val="single" w:sz="8" w:space="0" w:color="auto"/>
            </w:tcBorders>
            <w:shd w:val="clear" w:color="auto" w:fill="auto"/>
            <w:vAlign w:val="center"/>
            <w:hideMark/>
          </w:tcPr>
          <w:p w14:paraId="5CCD9F78" w14:textId="77777777" w:rsidR="004C3514" w:rsidRPr="005D7E34" w:rsidRDefault="004C3514" w:rsidP="00A32C10">
            <w:pPr>
              <w:rPr>
                <w:rFonts w:ascii="Ebrima" w:hAnsi="Ebrima" w:cs="Calibri"/>
                <w:sz w:val="18"/>
                <w:szCs w:val="18"/>
              </w:rPr>
            </w:pPr>
            <w:r w:rsidRPr="005D7E34">
              <w:rPr>
                <w:rFonts w:ascii="Ebrima" w:hAnsi="Ebrima" w:cs="Calibri"/>
                <w:sz w:val="18"/>
                <w:szCs w:val="18"/>
              </w:rPr>
              <w:t>CIMENTO ENSACADO CPII</w:t>
            </w:r>
          </w:p>
        </w:tc>
      </w:tr>
      <w:tr w:rsidR="004C3514" w:rsidRPr="005D7E34" w14:paraId="06E144B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0ADAB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6D75C75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A6E4B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440F1F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427328</w:t>
            </w:r>
          </w:p>
        </w:tc>
        <w:tc>
          <w:tcPr>
            <w:tcW w:w="388" w:type="pct"/>
            <w:tcBorders>
              <w:top w:val="nil"/>
              <w:left w:val="nil"/>
              <w:bottom w:val="single" w:sz="8" w:space="0" w:color="auto"/>
              <w:right w:val="single" w:sz="8" w:space="0" w:color="auto"/>
            </w:tcBorders>
            <w:shd w:val="clear" w:color="auto" w:fill="auto"/>
            <w:noWrap/>
            <w:vAlign w:val="center"/>
            <w:hideMark/>
          </w:tcPr>
          <w:p w14:paraId="5A900AF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06/11/2020</w:t>
            </w:r>
          </w:p>
        </w:tc>
        <w:tc>
          <w:tcPr>
            <w:tcW w:w="365" w:type="pct"/>
            <w:tcBorders>
              <w:top w:val="nil"/>
              <w:left w:val="nil"/>
              <w:bottom w:val="single" w:sz="8" w:space="0" w:color="auto"/>
              <w:right w:val="single" w:sz="8" w:space="0" w:color="auto"/>
            </w:tcBorders>
            <w:shd w:val="clear" w:color="auto" w:fill="auto"/>
            <w:noWrap/>
            <w:vAlign w:val="center"/>
            <w:hideMark/>
          </w:tcPr>
          <w:p w14:paraId="63027FD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4.414,00</w:t>
            </w:r>
          </w:p>
        </w:tc>
        <w:tc>
          <w:tcPr>
            <w:tcW w:w="787" w:type="pct"/>
            <w:tcBorders>
              <w:top w:val="nil"/>
              <w:left w:val="nil"/>
              <w:bottom w:val="single" w:sz="8" w:space="0" w:color="auto"/>
              <w:right w:val="single" w:sz="8" w:space="0" w:color="auto"/>
            </w:tcBorders>
            <w:shd w:val="clear" w:color="auto" w:fill="auto"/>
            <w:vAlign w:val="center"/>
            <w:hideMark/>
          </w:tcPr>
          <w:p w14:paraId="71EE9B6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SUPREMO CIMENTOS</w:t>
            </w:r>
          </w:p>
        </w:tc>
        <w:tc>
          <w:tcPr>
            <w:tcW w:w="485" w:type="pct"/>
            <w:tcBorders>
              <w:top w:val="nil"/>
              <w:left w:val="nil"/>
              <w:bottom w:val="single" w:sz="8" w:space="0" w:color="auto"/>
              <w:right w:val="single" w:sz="8" w:space="0" w:color="auto"/>
            </w:tcBorders>
            <w:shd w:val="clear" w:color="000000" w:fill="FFFFFF"/>
            <w:vAlign w:val="center"/>
            <w:hideMark/>
          </w:tcPr>
          <w:p w14:paraId="69CD229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05.798.883/0001-40</w:t>
            </w:r>
          </w:p>
        </w:tc>
        <w:tc>
          <w:tcPr>
            <w:tcW w:w="1176" w:type="pct"/>
            <w:tcBorders>
              <w:top w:val="nil"/>
              <w:left w:val="nil"/>
              <w:bottom w:val="single" w:sz="8" w:space="0" w:color="auto"/>
              <w:right w:val="single" w:sz="8" w:space="0" w:color="auto"/>
            </w:tcBorders>
            <w:shd w:val="clear" w:color="auto" w:fill="auto"/>
            <w:vAlign w:val="center"/>
            <w:hideMark/>
          </w:tcPr>
          <w:p w14:paraId="7DB43EFC" w14:textId="77777777" w:rsidR="004C3514" w:rsidRPr="005D7E34" w:rsidRDefault="004C3514" w:rsidP="00A32C10">
            <w:pPr>
              <w:rPr>
                <w:rFonts w:ascii="Ebrima" w:hAnsi="Ebrima" w:cs="Calibri"/>
                <w:sz w:val="18"/>
                <w:szCs w:val="18"/>
              </w:rPr>
            </w:pPr>
            <w:r w:rsidRPr="005D7E34">
              <w:rPr>
                <w:rFonts w:ascii="Ebrima" w:hAnsi="Ebrima" w:cs="Calibri"/>
                <w:sz w:val="18"/>
                <w:szCs w:val="18"/>
              </w:rPr>
              <w:t>CIMENTO ENSACADO CPII</w:t>
            </w:r>
          </w:p>
        </w:tc>
      </w:tr>
      <w:tr w:rsidR="004C3514" w:rsidRPr="005D7E34" w14:paraId="273FF2F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16851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79FC7DF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678AEC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ED566C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41908</w:t>
            </w:r>
          </w:p>
        </w:tc>
        <w:tc>
          <w:tcPr>
            <w:tcW w:w="388" w:type="pct"/>
            <w:tcBorders>
              <w:top w:val="nil"/>
              <w:left w:val="nil"/>
              <w:bottom w:val="single" w:sz="8" w:space="0" w:color="auto"/>
              <w:right w:val="single" w:sz="8" w:space="0" w:color="auto"/>
            </w:tcBorders>
            <w:shd w:val="clear" w:color="auto" w:fill="auto"/>
            <w:noWrap/>
            <w:vAlign w:val="center"/>
            <w:hideMark/>
          </w:tcPr>
          <w:p w14:paraId="1BD598E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6C575B8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14.399,70</w:t>
            </w:r>
          </w:p>
        </w:tc>
        <w:tc>
          <w:tcPr>
            <w:tcW w:w="787" w:type="pct"/>
            <w:tcBorders>
              <w:top w:val="nil"/>
              <w:left w:val="nil"/>
              <w:bottom w:val="single" w:sz="8" w:space="0" w:color="auto"/>
              <w:right w:val="single" w:sz="8" w:space="0" w:color="auto"/>
            </w:tcBorders>
            <w:shd w:val="clear" w:color="auto" w:fill="auto"/>
            <w:vAlign w:val="center"/>
            <w:hideMark/>
          </w:tcPr>
          <w:p w14:paraId="6E5F888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TECNOCELL INDUSTRIAL LTDA</w:t>
            </w:r>
          </w:p>
        </w:tc>
        <w:tc>
          <w:tcPr>
            <w:tcW w:w="485" w:type="pct"/>
            <w:tcBorders>
              <w:top w:val="nil"/>
              <w:left w:val="nil"/>
              <w:bottom w:val="single" w:sz="8" w:space="0" w:color="auto"/>
              <w:right w:val="single" w:sz="8" w:space="0" w:color="auto"/>
            </w:tcBorders>
            <w:shd w:val="clear" w:color="auto" w:fill="auto"/>
            <w:noWrap/>
            <w:vAlign w:val="center"/>
            <w:hideMark/>
          </w:tcPr>
          <w:p w14:paraId="6204D93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01.527.909/0001-65</w:t>
            </w:r>
          </w:p>
        </w:tc>
        <w:tc>
          <w:tcPr>
            <w:tcW w:w="1176" w:type="pct"/>
            <w:tcBorders>
              <w:top w:val="nil"/>
              <w:left w:val="nil"/>
              <w:bottom w:val="single" w:sz="8" w:space="0" w:color="auto"/>
              <w:right w:val="single" w:sz="8" w:space="0" w:color="auto"/>
            </w:tcBorders>
            <w:shd w:val="clear" w:color="auto" w:fill="auto"/>
            <w:vAlign w:val="center"/>
            <w:hideMark/>
          </w:tcPr>
          <w:p w14:paraId="6F0ED64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LAJECELL MACICA ANGULAR NEW</w:t>
            </w:r>
          </w:p>
        </w:tc>
      </w:tr>
      <w:tr w:rsidR="004C3514" w:rsidRPr="005D7E34" w14:paraId="353D88D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B596B3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296" w:type="pct"/>
            <w:tcBorders>
              <w:top w:val="nil"/>
              <w:left w:val="nil"/>
              <w:bottom w:val="single" w:sz="8" w:space="0" w:color="auto"/>
              <w:right w:val="single" w:sz="8" w:space="0" w:color="auto"/>
            </w:tcBorders>
            <w:shd w:val="clear" w:color="auto" w:fill="auto"/>
            <w:noWrap/>
            <w:vAlign w:val="center"/>
            <w:hideMark/>
          </w:tcPr>
          <w:p w14:paraId="1072E34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28569B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3356C4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 </w:t>
            </w:r>
          </w:p>
        </w:tc>
        <w:tc>
          <w:tcPr>
            <w:tcW w:w="388" w:type="pct"/>
            <w:tcBorders>
              <w:top w:val="nil"/>
              <w:left w:val="nil"/>
              <w:bottom w:val="single" w:sz="8" w:space="0" w:color="auto"/>
              <w:right w:val="single" w:sz="8" w:space="0" w:color="auto"/>
            </w:tcBorders>
            <w:shd w:val="clear" w:color="auto" w:fill="auto"/>
            <w:noWrap/>
            <w:vAlign w:val="center"/>
            <w:hideMark/>
          </w:tcPr>
          <w:p w14:paraId="638858C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12/03/2021</w:t>
            </w:r>
          </w:p>
        </w:tc>
        <w:tc>
          <w:tcPr>
            <w:tcW w:w="365" w:type="pct"/>
            <w:tcBorders>
              <w:top w:val="nil"/>
              <w:left w:val="nil"/>
              <w:bottom w:val="single" w:sz="8" w:space="0" w:color="auto"/>
              <w:right w:val="single" w:sz="8" w:space="0" w:color="auto"/>
            </w:tcBorders>
            <w:shd w:val="clear" w:color="auto" w:fill="auto"/>
            <w:noWrap/>
            <w:vAlign w:val="center"/>
            <w:hideMark/>
          </w:tcPr>
          <w:p w14:paraId="00C2BAE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6.900,05</w:t>
            </w:r>
          </w:p>
        </w:tc>
        <w:tc>
          <w:tcPr>
            <w:tcW w:w="787" w:type="pct"/>
            <w:tcBorders>
              <w:top w:val="nil"/>
              <w:left w:val="nil"/>
              <w:bottom w:val="single" w:sz="8" w:space="0" w:color="auto"/>
              <w:right w:val="single" w:sz="8" w:space="0" w:color="auto"/>
            </w:tcBorders>
            <w:shd w:val="clear" w:color="auto" w:fill="auto"/>
            <w:vAlign w:val="center"/>
            <w:hideMark/>
          </w:tcPr>
          <w:p w14:paraId="498956B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LIBERTY SEGUROS</w:t>
            </w:r>
          </w:p>
        </w:tc>
        <w:tc>
          <w:tcPr>
            <w:tcW w:w="485" w:type="pct"/>
            <w:tcBorders>
              <w:top w:val="nil"/>
              <w:left w:val="nil"/>
              <w:bottom w:val="single" w:sz="8" w:space="0" w:color="auto"/>
              <w:right w:val="single" w:sz="8" w:space="0" w:color="auto"/>
            </w:tcBorders>
            <w:shd w:val="clear" w:color="auto" w:fill="auto"/>
            <w:noWrap/>
            <w:vAlign w:val="center"/>
            <w:hideMark/>
          </w:tcPr>
          <w:p w14:paraId="34D0445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010.798.823/0001-68</w:t>
            </w:r>
          </w:p>
        </w:tc>
        <w:tc>
          <w:tcPr>
            <w:tcW w:w="1176" w:type="pct"/>
            <w:tcBorders>
              <w:top w:val="nil"/>
              <w:left w:val="nil"/>
              <w:bottom w:val="single" w:sz="8" w:space="0" w:color="auto"/>
              <w:right w:val="single" w:sz="8" w:space="0" w:color="auto"/>
            </w:tcBorders>
            <w:shd w:val="clear" w:color="auto" w:fill="auto"/>
            <w:vAlign w:val="center"/>
            <w:hideMark/>
          </w:tcPr>
          <w:p w14:paraId="34DA495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SEGURO</w:t>
            </w:r>
          </w:p>
        </w:tc>
      </w:tr>
    </w:tbl>
    <w:p w14:paraId="67ADF73C" w14:textId="05141D2B" w:rsidR="00BA72AF" w:rsidRPr="005D7E34" w:rsidRDefault="004C3514" w:rsidP="00BA72AF">
      <w:pPr>
        <w:suppressAutoHyphens/>
        <w:spacing w:line="276" w:lineRule="auto"/>
        <w:jc w:val="center"/>
        <w:rPr>
          <w:rFonts w:ascii="Ebrima" w:hAnsi="Ebrima" w:cs="Leelawadee"/>
          <w:i/>
          <w:sz w:val="22"/>
          <w:szCs w:val="22"/>
        </w:rPr>
      </w:pPr>
      <w:r w:rsidRPr="005D7E34" w:rsidDel="004C3514">
        <w:rPr>
          <w:rFonts w:ascii="Ebrima" w:hAnsi="Ebrima" w:cs="Leelawadee"/>
          <w:i/>
          <w:sz w:val="22"/>
          <w:szCs w:val="22"/>
        </w:rPr>
        <w:t xml:space="preserve"> </w:t>
      </w:r>
    </w:p>
    <w:p w14:paraId="60BBD0B4" w14:textId="77777777" w:rsidR="00BA72AF" w:rsidRPr="005D7E34" w:rsidRDefault="00BA72AF" w:rsidP="00BA72AF">
      <w:pPr>
        <w:spacing w:line="276" w:lineRule="auto"/>
        <w:contextualSpacing/>
        <w:jc w:val="center"/>
        <w:rPr>
          <w:rFonts w:ascii="Ebrima" w:hAnsi="Ebrima" w:cs="Leelawadee"/>
          <w:b/>
          <w:bCs/>
          <w:sz w:val="22"/>
          <w:szCs w:val="22"/>
        </w:rPr>
      </w:pPr>
    </w:p>
    <w:p w14:paraId="2DDD007F" w14:textId="77777777" w:rsidR="00D43E50" w:rsidRPr="005D7E34" w:rsidRDefault="00D43E50" w:rsidP="00BA72AF">
      <w:pPr>
        <w:spacing w:line="276" w:lineRule="auto"/>
        <w:contextualSpacing/>
        <w:jc w:val="center"/>
        <w:rPr>
          <w:rFonts w:ascii="Ebrima" w:hAnsi="Ebrima" w:cs="Leelawadee"/>
          <w:b/>
          <w:bCs/>
          <w:sz w:val="22"/>
          <w:szCs w:val="22"/>
        </w:rPr>
      </w:pPr>
    </w:p>
    <w:p w14:paraId="17F2AFB6" w14:textId="20426302" w:rsidR="00D43E50" w:rsidRPr="005D7E34" w:rsidRDefault="00D43E50" w:rsidP="00BA72AF">
      <w:pPr>
        <w:spacing w:line="276" w:lineRule="auto"/>
        <w:contextualSpacing/>
        <w:jc w:val="center"/>
        <w:rPr>
          <w:rFonts w:ascii="Ebrima" w:hAnsi="Ebrima" w:cs="Leelawadee"/>
          <w:b/>
          <w:bCs/>
          <w:sz w:val="22"/>
          <w:szCs w:val="22"/>
        </w:rPr>
        <w:sectPr w:rsidR="00D43E50" w:rsidRPr="005D7E34" w:rsidSect="00CC7D33">
          <w:pgSz w:w="16839" w:h="11907" w:orient="landscape" w:code="9"/>
          <w:pgMar w:top="1080" w:right="1440" w:bottom="1080" w:left="1440" w:header="709" w:footer="709" w:gutter="0"/>
          <w:cols w:space="708"/>
          <w:titlePg/>
          <w:docGrid w:linePitch="360"/>
        </w:sectPr>
      </w:pPr>
    </w:p>
    <w:p w14:paraId="544B96B5" w14:textId="03938CC3" w:rsidR="00BA72AF" w:rsidRPr="005D7E34" w:rsidRDefault="00BA72AF" w:rsidP="00BA72AF">
      <w:pPr>
        <w:spacing w:line="276" w:lineRule="auto"/>
        <w:contextualSpacing/>
        <w:jc w:val="center"/>
        <w:rPr>
          <w:rFonts w:ascii="Ebrima" w:hAnsi="Ebrima" w:cs="Leelawadee"/>
          <w:b/>
          <w:bCs/>
          <w:sz w:val="22"/>
          <w:szCs w:val="22"/>
        </w:rPr>
      </w:pPr>
      <w:r w:rsidRPr="005D7E34">
        <w:rPr>
          <w:rFonts w:ascii="Ebrima" w:hAnsi="Ebrima" w:cs="Leelawadee"/>
          <w:b/>
          <w:bCs/>
          <w:sz w:val="22"/>
          <w:szCs w:val="22"/>
        </w:rPr>
        <w:t>ANEXO XII</w:t>
      </w:r>
      <w:r w:rsidR="001951F0" w:rsidRPr="005D7E34">
        <w:rPr>
          <w:rFonts w:ascii="Ebrima" w:hAnsi="Ebrima" w:cs="Leelawadee"/>
          <w:b/>
          <w:bCs/>
          <w:sz w:val="22"/>
          <w:szCs w:val="22"/>
        </w:rPr>
        <w:t>I</w:t>
      </w:r>
    </w:p>
    <w:p w14:paraId="72E1836E" w14:textId="77777777" w:rsidR="00BA72AF" w:rsidRPr="005D7E34" w:rsidRDefault="00BA72AF" w:rsidP="00BA72AF">
      <w:pPr>
        <w:pStyle w:val="DeltaViewTableBody"/>
        <w:widowControl w:val="0"/>
        <w:suppressAutoHyphens/>
        <w:spacing w:line="276" w:lineRule="auto"/>
        <w:jc w:val="center"/>
        <w:rPr>
          <w:rFonts w:ascii="Ebrima" w:hAnsi="Ebrima"/>
          <w:b/>
          <w:bCs/>
          <w:sz w:val="22"/>
          <w:szCs w:val="22"/>
          <w:lang w:val="pt-BR"/>
        </w:rPr>
      </w:pPr>
      <w:r w:rsidRPr="005D7E34">
        <w:rPr>
          <w:rFonts w:ascii="Ebrima" w:hAnsi="Ebrima"/>
          <w:b/>
          <w:bCs/>
          <w:sz w:val="22"/>
          <w:szCs w:val="22"/>
          <w:lang w:val="pt-BR"/>
        </w:rPr>
        <w:t xml:space="preserve">DECLARAÇÃO DA EMISSORA RELATIVA ÀS DESPESAS OBJETO DE REEMBOLSO </w:t>
      </w:r>
    </w:p>
    <w:p w14:paraId="507BFF75" w14:textId="77777777" w:rsidR="00BA72AF" w:rsidRPr="005D7E34" w:rsidRDefault="00BA72AF" w:rsidP="00BA72AF">
      <w:pPr>
        <w:pStyle w:val="DeltaViewTableBody"/>
        <w:widowControl w:val="0"/>
        <w:suppressAutoHyphens/>
        <w:spacing w:line="276" w:lineRule="auto"/>
        <w:jc w:val="center"/>
        <w:rPr>
          <w:rFonts w:ascii="Ebrima" w:hAnsi="Ebrima"/>
          <w:sz w:val="22"/>
          <w:szCs w:val="22"/>
          <w:lang w:val="pt-BR"/>
        </w:rPr>
      </w:pPr>
    </w:p>
    <w:p w14:paraId="0C7ADB34" w14:textId="6FAF9F55" w:rsidR="001951F0" w:rsidRPr="005D7E34" w:rsidRDefault="001951F0" w:rsidP="001951F0">
      <w:pPr>
        <w:pStyle w:val="DeltaViewTableBody"/>
        <w:widowControl w:val="0"/>
        <w:suppressAutoHyphens/>
        <w:spacing w:line="276" w:lineRule="auto"/>
        <w:jc w:val="both"/>
        <w:rPr>
          <w:rFonts w:ascii="Ebrima" w:hAnsi="Ebrima"/>
          <w:sz w:val="22"/>
          <w:szCs w:val="22"/>
          <w:lang w:val="pt-BR"/>
        </w:rPr>
      </w:pPr>
      <w:r w:rsidRPr="005D7E34">
        <w:rPr>
          <w:rFonts w:ascii="Ebrima" w:hAnsi="Ebrima"/>
          <w:sz w:val="22"/>
          <w:szCs w:val="22"/>
        </w:rPr>
        <w:t xml:space="preserve"> </w:t>
      </w:r>
      <w:r w:rsidRPr="005D7E34">
        <w:rPr>
          <w:rFonts w:ascii="Ebrima" w:hAnsi="Ebrima"/>
          <w:sz w:val="22"/>
          <w:szCs w:val="22"/>
          <w:lang w:val="pt-BR"/>
        </w:rPr>
        <w:t xml:space="preserve">A </w:t>
      </w:r>
      <w:r w:rsidRPr="005D7E34">
        <w:rPr>
          <w:rFonts w:ascii="Ebrima" w:hAnsi="Ebrima"/>
          <w:b/>
          <w:bCs/>
          <w:sz w:val="22"/>
          <w:szCs w:val="22"/>
          <w:lang w:val="pt-BR"/>
        </w:rPr>
        <w:t>BASE SECURITIZADORA DE CRÉDITOS IMOBILIÁRIOS S.A</w:t>
      </w:r>
      <w:r w:rsidRPr="005D7E34">
        <w:rPr>
          <w:rFonts w:ascii="Ebrima" w:hAnsi="Ebrima"/>
          <w:sz w:val="22"/>
          <w:szCs w:val="22"/>
          <w:lang w:val="pt-BR"/>
        </w:rPr>
        <w:t xml:space="preserve">., companhia securitizadora com sede na Cidade de São Paulo, Estado de São Paulo, na </w:t>
      </w:r>
      <w:r w:rsidRPr="005D7E34">
        <w:rPr>
          <w:rFonts w:ascii="Ebrima" w:hAnsi="Ebrima" w:cs="Leelawadee"/>
          <w:color w:val="000000"/>
          <w:sz w:val="22"/>
          <w:szCs w:val="22"/>
          <w:lang w:val="pt-BR"/>
        </w:rPr>
        <w:t>Rua Fidencio Ramos, nº 195, 14º andar, sala 141, Vila Olímpia, CEP 04.551-010</w:t>
      </w:r>
      <w:r w:rsidRPr="005D7E34">
        <w:rPr>
          <w:rFonts w:ascii="Ebrima" w:hAnsi="Ebrima"/>
          <w:sz w:val="22"/>
          <w:szCs w:val="22"/>
          <w:lang w:val="pt-BR"/>
        </w:rPr>
        <w:t>, inscrita no Cadastro Nacional das Pessoas Jurídicas do Ministério da Economia (“</w:t>
      </w:r>
      <w:r w:rsidRPr="005D7E34">
        <w:rPr>
          <w:rFonts w:ascii="Ebrima" w:hAnsi="Ebrima"/>
          <w:sz w:val="22"/>
          <w:szCs w:val="22"/>
          <w:u w:val="single"/>
          <w:lang w:val="pt-BR"/>
        </w:rPr>
        <w:t>CNPJ/ME</w:t>
      </w:r>
      <w:r w:rsidRPr="005D7E34">
        <w:rPr>
          <w:rFonts w:ascii="Ebrima" w:hAnsi="Ebrima"/>
          <w:sz w:val="22"/>
          <w:szCs w:val="22"/>
          <w:lang w:val="pt-BR"/>
        </w:rPr>
        <w:t>”) sob o nº 35.082.277/0001-95, neste ato representada na forma de seu Estatuto Social (“</w:t>
      </w:r>
      <w:r w:rsidRPr="005D7E34">
        <w:rPr>
          <w:rFonts w:ascii="Ebrima" w:hAnsi="Ebrima"/>
          <w:sz w:val="22"/>
          <w:szCs w:val="22"/>
          <w:u w:val="single"/>
          <w:lang w:val="pt-BR"/>
        </w:rPr>
        <w:t>Securitizadora</w:t>
      </w:r>
      <w:r w:rsidRPr="005D7E34">
        <w:rPr>
          <w:rFonts w:ascii="Ebrima" w:hAnsi="Ebrima"/>
          <w:sz w:val="22"/>
          <w:szCs w:val="22"/>
          <w:lang w:val="pt-BR"/>
        </w:rPr>
        <w:t>”), na qualidade de companhia emissora dos Certificados de Recebíveis Imobiliários das 2</w:t>
      </w:r>
      <w:r w:rsidRPr="005D7E34">
        <w:rPr>
          <w:rFonts w:ascii="Ebrima" w:hAnsi="Ebrima"/>
          <w:color w:val="000000"/>
          <w:sz w:val="22"/>
          <w:szCs w:val="22"/>
          <w:lang w:val="pt-BR"/>
        </w:rPr>
        <w:t xml:space="preserve">ª, </w:t>
      </w:r>
      <w:r w:rsidRPr="005D7E34">
        <w:rPr>
          <w:rFonts w:ascii="Ebrima" w:hAnsi="Ebrima"/>
          <w:sz w:val="22"/>
          <w:szCs w:val="22"/>
          <w:lang w:val="pt-BR"/>
        </w:rPr>
        <w:t>3</w:t>
      </w:r>
      <w:r w:rsidRPr="005D7E34">
        <w:rPr>
          <w:rFonts w:ascii="Ebrima" w:hAnsi="Ebrima"/>
          <w:color w:val="000000"/>
          <w:sz w:val="22"/>
          <w:szCs w:val="22"/>
          <w:lang w:val="pt-BR"/>
        </w:rPr>
        <w:t xml:space="preserve">ª, </w:t>
      </w:r>
      <w:r w:rsidRPr="005D7E34">
        <w:rPr>
          <w:rFonts w:ascii="Ebrima" w:hAnsi="Ebrima"/>
          <w:sz w:val="22"/>
          <w:szCs w:val="22"/>
          <w:lang w:val="pt-BR"/>
        </w:rPr>
        <w:t>4</w:t>
      </w:r>
      <w:r w:rsidRPr="005D7E34">
        <w:rPr>
          <w:rFonts w:ascii="Ebrima" w:hAnsi="Ebrima"/>
          <w:color w:val="000000"/>
          <w:sz w:val="22"/>
          <w:szCs w:val="22"/>
          <w:lang w:val="pt-BR"/>
        </w:rPr>
        <w:t xml:space="preserve">ª, </w:t>
      </w:r>
      <w:r w:rsidRPr="005D7E34">
        <w:rPr>
          <w:rFonts w:ascii="Ebrima" w:hAnsi="Ebrima"/>
          <w:sz w:val="22"/>
          <w:szCs w:val="22"/>
          <w:lang w:val="pt-BR"/>
        </w:rPr>
        <w:t>5</w:t>
      </w:r>
      <w:r w:rsidRPr="005D7E34">
        <w:rPr>
          <w:rFonts w:ascii="Ebrima" w:hAnsi="Ebrima"/>
          <w:color w:val="000000"/>
          <w:sz w:val="22"/>
          <w:szCs w:val="22"/>
          <w:lang w:val="pt-BR"/>
        </w:rPr>
        <w:t>ª, 6ª, 7ª, 8ª e 9ª</w:t>
      </w:r>
      <w:r w:rsidRPr="005D7E34">
        <w:rPr>
          <w:rFonts w:ascii="Ebrima" w:hAnsi="Ebrima"/>
          <w:sz w:val="22"/>
          <w:szCs w:val="22"/>
          <w:lang w:val="pt-BR"/>
        </w:rPr>
        <w:t xml:space="preserve"> Séries de sua 1ª Emissão (“</w:t>
      </w:r>
      <w:r w:rsidRPr="005D7E34">
        <w:rPr>
          <w:rFonts w:ascii="Ebrima" w:hAnsi="Ebrima"/>
          <w:sz w:val="22"/>
          <w:szCs w:val="22"/>
          <w:u w:val="single"/>
          <w:lang w:val="pt-BR"/>
        </w:rPr>
        <w:t>CRI</w:t>
      </w:r>
      <w:r w:rsidRPr="005D7E34">
        <w:rPr>
          <w:rFonts w:ascii="Ebrima" w:hAnsi="Ebrima"/>
          <w:sz w:val="22"/>
          <w:szCs w:val="22"/>
          <w:lang w:val="pt-BR"/>
        </w:rPr>
        <w:t>” e “</w:t>
      </w:r>
      <w:r w:rsidRPr="005D7E34">
        <w:rPr>
          <w:rFonts w:ascii="Ebrima" w:hAnsi="Ebrima"/>
          <w:sz w:val="22"/>
          <w:szCs w:val="22"/>
          <w:u w:val="single"/>
          <w:lang w:val="pt-BR"/>
        </w:rPr>
        <w:t>Emissão</w:t>
      </w:r>
      <w:r w:rsidRPr="005D7E34">
        <w:rPr>
          <w:rFonts w:ascii="Ebrima" w:hAnsi="Ebrima"/>
          <w:sz w:val="22"/>
          <w:szCs w:val="22"/>
          <w:lang w:val="pt-BR"/>
        </w:rPr>
        <w:t>”, respectivamente), que serão objeto de oferta pública de distribuição, nos termos da Instrução CVM nº 476, conforme alterada, declara, para todos os fins e efeitos, que as despesas a serem objeto de reembolso no âmbito dos CRI não estão vinculadas a qualquer outra emissão de certificados de recebíveis imobiliários lastreado em crédito imobiliários.</w:t>
      </w:r>
    </w:p>
    <w:p w14:paraId="60380D4A" w14:textId="77777777" w:rsidR="001951F0" w:rsidRPr="005D7E34" w:rsidRDefault="001951F0" w:rsidP="001951F0">
      <w:pPr>
        <w:pStyle w:val="DeltaViewTableBody"/>
        <w:widowControl w:val="0"/>
        <w:suppressAutoHyphens/>
        <w:spacing w:line="276" w:lineRule="auto"/>
        <w:jc w:val="both"/>
        <w:rPr>
          <w:rFonts w:ascii="Ebrima" w:hAnsi="Ebrima"/>
          <w:sz w:val="22"/>
          <w:szCs w:val="22"/>
          <w:lang w:val="pt-BR"/>
        </w:rPr>
      </w:pPr>
    </w:p>
    <w:p w14:paraId="6162C0F3" w14:textId="77777777" w:rsidR="001951F0" w:rsidRPr="005D7E34" w:rsidRDefault="001951F0" w:rsidP="001951F0">
      <w:pPr>
        <w:pStyle w:val="DeltaViewTableBody"/>
        <w:widowControl w:val="0"/>
        <w:suppressAutoHyphens/>
        <w:spacing w:line="276" w:lineRule="auto"/>
        <w:jc w:val="both"/>
        <w:rPr>
          <w:rFonts w:ascii="Ebrima" w:hAnsi="Ebrima"/>
          <w:sz w:val="22"/>
          <w:szCs w:val="22"/>
          <w:lang w:val="pt-BR"/>
        </w:rPr>
      </w:pPr>
      <w:r w:rsidRPr="005D7E34">
        <w:rPr>
          <w:rFonts w:ascii="Ebrima" w:hAnsi="Ebrima"/>
          <w:sz w:val="22"/>
          <w:szCs w:val="22"/>
          <w:lang w:val="pt-BR"/>
        </w:rPr>
        <w:t>As palavras e expressões iniciadas em letra maiúscula que não sejam definidas nesta Declaração terão o significado previsto no “</w:t>
      </w:r>
      <w:r w:rsidRPr="005D7E34">
        <w:rPr>
          <w:rFonts w:ascii="Ebrima" w:hAnsi="Ebrima"/>
          <w:i/>
          <w:iCs/>
          <w:sz w:val="22"/>
          <w:szCs w:val="22"/>
          <w:lang w:val="pt-BR"/>
        </w:rPr>
        <w:t>Termo de Securitização de Créditos Imobiliários das 2</w:t>
      </w:r>
      <w:r w:rsidRPr="005D7E34">
        <w:rPr>
          <w:rFonts w:ascii="Ebrima" w:hAnsi="Ebrima"/>
          <w:i/>
          <w:iCs/>
          <w:color w:val="000000"/>
          <w:sz w:val="22"/>
          <w:szCs w:val="22"/>
          <w:lang w:val="pt-BR"/>
        </w:rPr>
        <w:t xml:space="preserve">ª, </w:t>
      </w:r>
      <w:r w:rsidRPr="005D7E34">
        <w:rPr>
          <w:rFonts w:ascii="Ebrima" w:hAnsi="Ebrima"/>
          <w:i/>
          <w:iCs/>
          <w:sz w:val="22"/>
          <w:szCs w:val="22"/>
          <w:lang w:val="pt-BR"/>
        </w:rPr>
        <w:t>3</w:t>
      </w:r>
      <w:r w:rsidRPr="005D7E34">
        <w:rPr>
          <w:rFonts w:ascii="Ebrima" w:hAnsi="Ebrima"/>
          <w:i/>
          <w:iCs/>
          <w:color w:val="000000"/>
          <w:sz w:val="22"/>
          <w:szCs w:val="22"/>
          <w:lang w:val="pt-BR"/>
        </w:rPr>
        <w:t xml:space="preserve">ª, </w:t>
      </w:r>
      <w:r w:rsidRPr="005D7E34">
        <w:rPr>
          <w:rFonts w:ascii="Ebrima" w:hAnsi="Ebrima"/>
          <w:i/>
          <w:iCs/>
          <w:sz w:val="22"/>
          <w:szCs w:val="22"/>
          <w:lang w:val="pt-BR"/>
        </w:rPr>
        <w:t>4</w:t>
      </w:r>
      <w:r w:rsidRPr="005D7E34">
        <w:rPr>
          <w:rFonts w:ascii="Ebrima" w:hAnsi="Ebrima"/>
          <w:i/>
          <w:iCs/>
          <w:color w:val="000000"/>
          <w:sz w:val="22"/>
          <w:szCs w:val="22"/>
          <w:lang w:val="pt-BR"/>
        </w:rPr>
        <w:t xml:space="preserve">ª, </w:t>
      </w:r>
      <w:r w:rsidRPr="005D7E34">
        <w:rPr>
          <w:rFonts w:ascii="Ebrima" w:hAnsi="Ebrima"/>
          <w:i/>
          <w:iCs/>
          <w:sz w:val="22"/>
          <w:szCs w:val="22"/>
          <w:lang w:val="pt-BR"/>
        </w:rPr>
        <w:t>5</w:t>
      </w:r>
      <w:r w:rsidRPr="005D7E34">
        <w:rPr>
          <w:rFonts w:ascii="Ebrima" w:hAnsi="Ebrima"/>
          <w:i/>
          <w:iCs/>
          <w:color w:val="000000"/>
          <w:sz w:val="22"/>
          <w:szCs w:val="22"/>
          <w:lang w:val="pt-BR"/>
        </w:rPr>
        <w:t xml:space="preserve">ª, 6ª, 7ª, 8ª e 9ª </w:t>
      </w:r>
      <w:r w:rsidRPr="005D7E34">
        <w:rPr>
          <w:rFonts w:ascii="Ebrima" w:hAnsi="Ebrima"/>
          <w:i/>
          <w:iCs/>
          <w:sz w:val="22"/>
          <w:szCs w:val="22"/>
          <w:lang w:val="pt-BR"/>
        </w:rPr>
        <w:t>Séries da 1ª Emissão da Base Securitizadora de Créditos Imobiliários S.A.</w:t>
      </w:r>
      <w:r w:rsidRPr="005D7E34">
        <w:rPr>
          <w:rFonts w:ascii="Ebrima" w:hAnsi="Ebrima"/>
          <w:sz w:val="22"/>
          <w:szCs w:val="22"/>
          <w:lang w:val="pt-BR"/>
        </w:rPr>
        <w:t xml:space="preserve">“, celebrado na presente data, entre a Securitizadora e a </w:t>
      </w:r>
      <w:r w:rsidRPr="005D7E34">
        <w:rPr>
          <w:rFonts w:ascii="Ebrima" w:hAnsi="Ebrima" w:cs="Leelawadee"/>
          <w:b/>
          <w:bCs/>
          <w:color w:val="000000"/>
          <w:sz w:val="22"/>
          <w:szCs w:val="22"/>
          <w:lang w:val="pt-BR"/>
        </w:rPr>
        <w:t>SIMPLIFIC PAVARINI DISTRIBUIDORA DE TÍTULOS E VALORES MOBILIÁRIOS LTDA.</w:t>
      </w:r>
      <w:r w:rsidRPr="005D7E34">
        <w:rPr>
          <w:rFonts w:ascii="Ebrima" w:hAnsi="Ebrima"/>
          <w:bCs/>
          <w:color w:val="000000" w:themeColor="text1"/>
          <w:sz w:val="22"/>
          <w:szCs w:val="22"/>
          <w:lang w:val="pt-BR"/>
        </w:rPr>
        <w:t>, inscrita no CNPJ/ME sob o nº </w:t>
      </w:r>
      <w:r w:rsidRPr="005D7E34">
        <w:rPr>
          <w:rFonts w:ascii="Ebrima" w:hAnsi="Ebrima" w:cs="Leelawadee"/>
          <w:color w:val="000000"/>
          <w:sz w:val="22"/>
          <w:szCs w:val="22"/>
          <w:lang w:val="pt-BR"/>
        </w:rPr>
        <w:t>15.227.994.0004-01</w:t>
      </w:r>
      <w:r w:rsidRPr="005D7E34">
        <w:rPr>
          <w:rFonts w:ascii="Ebrima" w:hAnsi="Ebrima"/>
          <w:sz w:val="22"/>
          <w:szCs w:val="22"/>
          <w:lang w:val="pt-BR"/>
        </w:rPr>
        <w:t>.</w:t>
      </w:r>
    </w:p>
    <w:p w14:paraId="249107CA" w14:textId="77777777" w:rsidR="001951F0" w:rsidRPr="005D7E34" w:rsidRDefault="001951F0" w:rsidP="001951F0">
      <w:pPr>
        <w:pStyle w:val="DeltaViewTableBody"/>
        <w:widowControl w:val="0"/>
        <w:suppressAutoHyphens/>
        <w:spacing w:line="276" w:lineRule="auto"/>
        <w:jc w:val="both"/>
        <w:rPr>
          <w:rFonts w:ascii="Ebrima" w:hAnsi="Ebrima"/>
          <w:sz w:val="22"/>
          <w:szCs w:val="22"/>
          <w:lang w:val="pt-BR"/>
        </w:rPr>
      </w:pPr>
    </w:p>
    <w:p w14:paraId="6AE49E3B" w14:textId="77777777" w:rsidR="001951F0" w:rsidRPr="005D7E34" w:rsidRDefault="001951F0" w:rsidP="001951F0">
      <w:pPr>
        <w:pStyle w:val="DeltaViewTableBody"/>
        <w:widowControl w:val="0"/>
        <w:suppressAutoHyphens/>
        <w:spacing w:line="276" w:lineRule="auto"/>
        <w:jc w:val="both"/>
        <w:rPr>
          <w:rFonts w:ascii="Ebrima" w:hAnsi="Ebrima"/>
          <w:sz w:val="22"/>
          <w:szCs w:val="22"/>
          <w:lang w:val="pt-BR"/>
        </w:rPr>
      </w:pPr>
    </w:p>
    <w:p w14:paraId="5F973312" w14:textId="77777777" w:rsidR="001951F0" w:rsidRPr="005D7E34" w:rsidRDefault="001951F0" w:rsidP="001951F0">
      <w:pPr>
        <w:pStyle w:val="DeltaViewTableBody"/>
        <w:widowControl w:val="0"/>
        <w:suppressAutoHyphens/>
        <w:spacing w:line="276" w:lineRule="auto"/>
        <w:jc w:val="center"/>
        <w:rPr>
          <w:rFonts w:ascii="Ebrima" w:hAnsi="Ebrima"/>
          <w:sz w:val="22"/>
          <w:szCs w:val="22"/>
          <w:lang w:val="pt-BR"/>
        </w:rPr>
      </w:pPr>
      <w:r w:rsidRPr="005D7E34">
        <w:rPr>
          <w:rFonts w:ascii="Ebrima" w:hAnsi="Ebrima"/>
          <w:sz w:val="22"/>
          <w:szCs w:val="22"/>
          <w:lang w:val="pt-BR"/>
        </w:rPr>
        <w:t>São Paulo, 18 de junho de 2021</w:t>
      </w:r>
    </w:p>
    <w:p w14:paraId="468F1A45" w14:textId="77777777" w:rsidR="001951F0" w:rsidRPr="005D7E34" w:rsidRDefault="001951F0" w:rsidP="001951F0">
      <w:pPr>
        <w:pStyle w:val="DeltaViewTableBody"/>
        <w:widowControl w:val="0"/>
        <w:suppressAutoHyphens/>
        <w:spacing w:line="276" w:lineRule="auto"/>
        <w:jc w:val="center"/>
        <w:rPr>
          <w:rFonts w:ascii="Ebrima" w:hAnsi="Ebrima"/>
          <w:sz w:val="22"/>
          <w:szCs w:val="22"/>
          <w:lang w:val="pt-BR"/>
        </w:rPr>
      </w:pPr>
    </w:p>
    <w:p w14:paraId="7AEFB602" w14:textId="77777777" w:rsidR="001951F0" w:rsidRPr="005D7E34" w:rsidRDefault="001951F0" w:rsidP="001951F0">
      <w:pPr>
        <w:pStyle w:val="DeltaViewTableBody"/>
        <w:widowControl w:val="0"/>
        <w:suppressAutoHyphens/>
        <w:spacing w:line="276" w:lineRule="auto"/>
        <w:jc w:val="center"/>
        <w:rPr>
          <w:rFonts w:ascii="Ebrima" w:hAnsi="Ebrima"/>
          <w:sz w:val="22"/>
          <w:szCs w:val="22"/>
          <w:lang w:val="pt-BR"/>
        </w:rPr>
      </w:pPr>
    </w:p>
    <w:p w14:paraId="400405F1" w14:textId="59266EF9" w:rsidR="00BA72AF" w:rsidRPr="005D7E34" w:rsidRDefault="001951F0" w:rsidP="001951F0">
      <w:pPr>
        <w:suppressAutoHyphens/>
        <w:spacing w:line="276" w:lineRule="auto"/>
        <w:jc w:val="center"/>
        <w:rPr>
          <w:rFonts w:ascii="Ebrima" w:hAnsi="Ebrima" w:cs="Leelawadee"/>
          <w:i/>
          <w:sz w:val="22"/>
          <w:szCs w:val="22"/>
        </w:rPr>
      </w:pPr>
      <w:r w:rsidRPr="005D7E34">
        <w:rPr>
          <w:rFonts w:ascii="Ebrima" w:hAnsi="Ebrima"/>
          <w:b/>
          <w:bCs/>
          <w:sz w:val="22"/>
          <w:szCs w:val="22"/>
        </w:rPr>
        <w:t>BASE SECURITIZADORA DE CRÉDITOS IMOBILIÁRIOS S.A.</w:t>
      </w:r>
    </w:p>
    <w:p w14:paraId="7564D19A" w14:textId="77777777" w:rsidR="00BA72AF" w:rsidRPr="005D7E34" w:rsidRDefault="00BA72AF" w:rsidP="00BA72AF">
      <w:pPr>
        <w:spacing w:line="276" w:lineRule="auto"/>
        <w:contextualSpacing/>
        <w:jc w:val="center"/>
        <w:rPr>
          <w:rFonts w:ascii="Ebrima" w:hAnsi="Ebrima"/>
          <w:b/>
          <w:bCs/>
          <w:sz w:val="22"/>
          <w:szCs w:val="22"/>
        </w:rPr>
      </w:pPr>
    </w:p>
    <w:p w14:paraId="37CA0618" w14:textId="77777777" w:rsidR="00BA72AF" w:rsidRPr="005D7E34" w:rsidRDefault="00BA72AF" w:rsidP="00BA72AF">
      <w:pPr>
        <w:spacing w:line="276" w:lineRule="auto"/>
        <w:contextualSpacing/>
        <w:jc w:val="center"/>
        <w:rPr>
          <w:rFonts w:ascii="Ebrima" w:hAnsi="Ebrima"/>
          <w:b/>
          <w:bCs/>
          <w:sz w:val="22"/>
          <w:szCs w:val="22"/>
        </w:rPr>
      </w:pPr>
    </w:p>
    <w:p w14:paraId="5C589804" w14:textId="77777777" w:rsidR="00BA72AF" w:rsidRPr="005D7E34" w:rsidRDefault="00BA72AF" w:rsidP="00BA72AF">
      <w:pPr>
        <w:rPr>
          <w:rFonts w:ascii="Ebrima" w:hAnsi="Ebrima" w:cs="Leelawadee"/>
          <w:b/>
          <w:bCs/>
          <w:sz w:val="22"/>
          <w:szCs w:val="22"/>
        </w:rPr>
        <w:sectPr w:rsidR="00BA72AF" w:rsidRPr="005D7E34" w:rsidSect="00CC7D33">
          <w:pgSz w:w="11907" w:h="16839" w:code="9"/>
          <w:pgMar w:top="1440" w:right="1080" w:bottom="1440" w:left="1080" w:header="709" w:footer="709" w:gutter="0"/>
          <w:cols w:space="708"/>
          <w:titlePg/>
          <w:docGrid w:linePitch="360"/>
        </w:sectPr>
      </w:pPr>
    </w:p>
    <w:p w14:paraId="4DCCAE5D" w14:textId="3F80803B" w:rsidR="00BA72AF" w:rsidRPr="005D7E34" w:rsidRDefault="00BA72AF" w:rsidP="00BA72AF">
      <w:pPr>
        <w:spacing w:line="276" w:lineRule="auto"/>
        <w:contextualSpacing/>
        <w:jc w:val="center"/>
        <w:rPr>
          <w:rFonts w:ascii="Ebrima" w:hAnsi="Ebrima" w:cs="Leelawadee"/>
          <w:b/>
          <w:bCs/>
          <w:sz w:val="22"/>
          <w:szCs w:val="22"/>
        </w:rPr>
      </w:pPr>
      <w:r w:rsidRPr="005D7E34">
        <w:rPr>
          <w:rFonts w:ascii="Ebrima" w:hAnsi="Ebrima" w:cs="Leelawadee"/>
          <w:b/>
          <w:bCs/>
          <w:sz w:val="22"/>
          <w:szCs w:val="22"/>
        </w:rPr>
        <w:t>ANEXO XI</w:t>
      </w:r>
      <w:r w:rsidR="005D7E34" w:rsidRPr="005D7E34">
        <w:rPr>
          <w:rFonts w:ascii="Ebrima" w:hAnsi="Ebrima" w:cs="Leelawadee"/>
          <w:b/>
          <w:bCs/>
          <w:sz w:val="22"/>
          <w:szCs w:val="22"/>
        </w:rPr>
        <w:t>V</w:t>
      </w:r>
    </w:p>
    <w:p w14:paraId="404A089E" w14:textId="77777777" w:rsidR="00BA72AF" w:rsidRPr="005D7E34" w:rsidRDefault="00BA72AF" w:rsidP="00BA72AF">
      <w:pPr>
        <w:jc w:val="center"/>
        <w:rPr>
          <w:rFonts w:ascii="Ebrima" w:hAnsi="Ebrima"/>
          <w:sz w:val="22"/>
          <w:szCs w:val="22"/>
        </w:rPr>
      </w:pPr>
      <w:r w:rsidRPr="005D7E34">
        <w:rPr>
          <w:rFonts w:ascii="Ebrima" w:hAnsi="Ebrima" w:cstheme="minorHAnsi"/>
          <w:b/>
          <w:iCs/>
          <w:sz w:val="22"/>
          <w:szCs w:val="22"/>
        </w:rPr>
        <w:t>DECLARAÇÃO DA EMISSORA RELATIVA A DESTINAÇÃO DOS RECURSOS</w:t>
      </w:r>
    </w:p>
    <w:p w14:paraId="73395F46" w14:textId="77777777" w:rsidR="00BA72AF" w:rsidRPr="005D7E34" w:rsidRDefault="00BA72AF" w:rsidP="00BA72AF">
      <w:pPr>
        <w:jc w:val="both"/>
        <w:rPr>
          <w:rFonts w:ascii="Ebrima" w:hAnsi="Ebrima"/>
          <w:sz w:val="22"/>
          <w:szCs w:val="22"/>
        </w:rPr>
      </w:pPr>
    </w:p>
    <w:p w14:paraId="76114409" w14:textId="77777777" w:rsidR="005D7E34" w:rsidRPr="005D7E34" w:rsidRDefault="005D7E34" w:rsidP="005D7E34">
      <w:pPr>
        <w:jc w:val="both"/>
        <w:rPr>
          <w:rFonts w:ascii="Ebrima" w:hAnsi="Ebrima"/>
          <w:sz w:val="22"/>
          <w:szCs w:val="22"/>
        </w:rPr>
      </w:pPr>
      <w:r w:rsidRPr="005D7E34">
        <w:rPr>
          <w:rFonts w:ascii="Ebrima" w:hAnsi="Ebrima"/>
          <w:sz w:val="22"/>
          <w:szCs w:val="22"/>
        </w:rPr>
        <w:t xml:space="preserve">Declaramos, em cumprimento ao disposto na Cláusula 3.5.2 do Termo de Securitização de Créditos Imobiliários das 2ª, 3ª, 4ª, 5ª, 6ª, 7ª, 8ª e 9ª Séries da 1ª Emissão de Certificados de Recebíveis Imobiliários da </w:t>
      </w:r>
      <w:r w:rsidRPr="005D7E34">
        <w:rPr>
          <w:rFonts w:ascii="Ebrima" w:hAnsi="Ebrima"/>
          <w:b/>
          <w:bCs/>
          <w:sz w:val="22"/>
          <w:szCs w:val="22"/>
        </w:rPr>
        <w:t>BASE SECURITIZADORA S.A.</w:t>
      </w:r>
      <w:r w:rsidRPr="005D7E34">
        <w:rPr>
          <w:rFonts w:ascii="Ebrima" w:hAnsi="Ebrima"/>
          <w:sz w:val="22"/>
          <w:szCs w:val="22"/>
        </w:rPr>
        <w:t xml:space="preserve"> (“</w:t>
      </w:r>
      <w:r w:rsidRPr="005D7E34">
        <w:rPr>
          <w:rFonts w:ascii="Ebrima" w:hAnsi="Ebrima"/>
          <w:sz w:val="22"/>
          <w:szCs w:val="22"/>
          <w:u w:val="single"/>
        </w:rPr>
        <w:t>Termo de Securitização</w:t>
      </w:r>
      <w:r w:rsidRPr="005D7E34">
        <w:rPr>
          <w:rFonts w:ascii="Ebrima" w:hAnsi="Ebrima"/>
          <w:sz w:val="22"/>
          <w:szCs w:val="22"/>
        </w:rPr>
        <w:t>”), que os recursos disponibilizados na operação firmada por meio da Debênture foram utilizados até a presente data para a construção, reforma ou aquisição dos imóveis conforme listados abaixo:</w:t>
      </w:r>
    </w:p>
    <w:p w14:paraId="0F6BFEA4" w14:textId="77777777" w:rsidR="005D7E34" w:rsidRPr="005D7E34" w:rsidRDefault="005D7E34" w:rsidP="005D7E34">
      <w:pPr>
        <w:jc w:val="both"/>
        <w:rPr>
          <w:rFonts w:ascii="Ebrima" w:hAnsi="Ebrima"/>
          <w:sz w:val="22"/>
          <w:szCs w:val="22"/>
        </w:rPr>
      </w:pPr>
    </w:p>
    <w:p w14:paraId="3D148650" w14:textId="77777777" w:rsidR="005D7E34" w:rsidRPr="005D7E34" w:rsidRDefault="005D7E34" w:rsidP="005D7E34">
      <w:pPr>
        <w:spacing w:line="276" w:lineRule="auto"/>
        <w:contextualSpacing/>
        <w:rPr>
          <w:rFonts w:ascii="Ebrima" w:hAnsi="Ebrima" w:cs="Leelawadee"/>
          <w:b/>
          <w:color w:val="000000"/>
          <w:sz w:val="22"/>
          <w:szCs w:val="22"/>
        </w:rPr>
      </w:pPr>
    </w:p>
    <w:tbl>
      <w:tblPr>
        <w:tblW w:w="0" w:type="auto"/>
        <w:tblCellMar>
          <w:left w:w="70" w:type="dxa"/>
          <w:right w:w="70" w:type="dxa"/>
        </w:tblCellMar>
        <w:tblLook w:val="04A0" w:firstRow="1" w:lastRow="0" w:firstColumn="1" w:lastColumn="0" w:noHBand="0" w:noVBand="1"/>
      </w:tblPr>
      <w:tblGrid>
        <w:gridCol w:w="816"/>
        <w:gridCol w:w="1320"/>
        <w:gridCol w:w="1285"/>
        <w:gridCol w:w="767"/>
        <w:gridCol w:w="844"/>
        <w:gridCol w:w="853"/>
        <w:gridCol w:w="775"/>
        <w:gridCol w:w="979"/>
        <w:gridCol w:w="752"/>
        <w:gridCol w:w="953"/>
      </w:tblGrid>
      <w:tr w:rsidR="005D7E34" w:rsidRPr="005D7E34" w14:paraId="5A33604C" w14:textId="77777777" w:rsidTr="00A32C1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716F65"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35CB68B5"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77CBAA0"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71061EA"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A894D62"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6AA0B7"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5A4468E"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Percentual total utilizado, com relação ao valor total captado na oferta</w:t>
            </w:r>
          </w:p>
        </w:tc>
      </w:tr>
      <w:tr w:rsidR="005D7E34" w:rsidRPr="005D7E34" w14:paraId="308C8400" w14:textId="77777777" w:rsidTr="00A32C10">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2171F" w14:textId="77777777" w:rsidR="005D7E34" w:rsidRPr="005D7E34" w:rsidRDefault="005D7E34" w:rsidP="00A32C10">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6B3DB16A"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38CC0F58"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7757086"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3F6A7815"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728D8854"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40264" w14:textId="77777777" w:rsidR="005D7E34" w:rsidRPr="005D7E34" w:rsidRDefault="005D7E34" w:rsidP="00A32C1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C842E" w14:textId="77777777" w:rsidR="005D7E34" w:rsidRPr="005D7E34" w:rsidRDefault="005D7E34" w:rsidP="00A32C1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7A7FD" w14:textId="77777777" w:rsidR="005D7E34" w:rsidRPr="005D7E34" w:rsidRDefault="005D7E34" w:rsidP="00A32C1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44F21" w14:textId="77777777" w:rsidR="005D7E34" w:rsidRPr="005D7E34" w:rsidRDefault="005D7E34" w:rsidP="00A32C10">
            <w:pPr>
              <w:rPr>
                <w:rFonts w:ascii="Ebrima" w:hAnsi="Ebrima" w:cs="Calibri"/>
                <w:b/>
                <w:bCs/>
                <w:color w:val="000000"/>
                <w:sz w:val="14"/>
                <w:szCs w:val="14"/>
              </w:rPr>
            </w:pPr>
          </w:p>
        </w:tc>
      </w:tr>
      <w:tr w:rsidR="005D7E34" w:rsidRPr="005D7E34" w14:paraId="5865CEE2" w14:textId="77777777" w:rsidTr="00A32C10">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B0B3C4"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2AED2FC9"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Green Coast Residence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684EF3BB"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Green Coast Residence</w:t>
            </w:r>
          </w:p>
        </w:tc>
        <w:tc>
          <w:tcPr>
            <w:tcW w:w="0" w:type="auto"/>
            <w:tcBorders>
              <w:top w:val="nil"/>
              <w:left w:val="nil"/>
              <w:bottom w:val="single" w:sz="4" w:space="0" w:color="auto"/>
              <w:right w:val="single" w:sz="4" w:space="0" w:color="auto"/>
            </w:tcBorders>
            <w:shd w:val="clear" w:color="auto" w:fill="auto"/>
            <w:vAlign w:val="center"/>
            <w:hideMark/>
          </w:tcPr>
          <w:p w14:paraId="37E9323D"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31135</w:t>
            </w:r>
          </w:p>
        </w:tc>
        <w:tc>
          <w:tcPr>
            <w:tcW w:w="0" w:type="auto"/>
            <w:tcBorders>
              <w:top w:val="nil"/>
              <w:left w:val="nil"/>
              <w:bottom w:val="single" w:sz="4" w:space="0" w:color="auto"/>
              <w:right w:val="single" w:sz="4" w:space="0" w:color="auto"/>
            </w:tcBorders>
            <w:shd w:val="clear" w:color="auto" w:fill="auto"/>
            <w:vAlign w:val="center"/>
            <w:hideMark/>
          </w:tcPr>
          <w:p w14:paraId="083917D2"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1153759C"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9D39C7E"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562757CD"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E603EFF"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D5D8938"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r>
      <w:tr w:rsidR="005D7E34" w:rsidRPr="005D7E34" w14:paraId="34D29EB1" w14:textId="77777777" w:rsidTr="00A32C1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BE8E04"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2D5B0818"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MS Perequê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185255FD"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Perequê Home Park</w:t>
            </w:r>
          </w:p>
        </w:tc>
        <w:tc>
          <w:tcPr>
            <w:tcW w:w="0" w:type="auto"/>
            <w:tcBorders>
              <w:top w:val="nil"/>
              <w:left w:val="nil"/>
              <w:bottom w:val="single" w:sz="4" w:space="0" w:color="auto"/>
              <w:right w:val="single" w:sz="4" w:space="0" w:color="auto"/>
            </w:tcBorders>
            <w:shd w:val="clear" w:color="auto" w:fill="auto"/>
            <w:vAlign w:val="center"/>
            <w:hideMark/>
          </w:tcPr>
          <w:p w14:paraId="29B99983"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19028</w:t>
            </w:r>
          </w:p>
        </w:tc>
        <w:tc>
          <w:tcPr>
            <w:tcW w:w="0" w:type="auto"/>
            <w:tcBorders>
              <w:top w:val="nil"/>
              <w:left w:val="nil"/>
              <w:bottom w:val="single" w:sz="4" w:space="0" w:color="auto"/>
              <w:right w:val="single" w:sz="4" w:space="0" w:color="auto"/>
            </w:tcBorders>
            <w:shd w:val="clear" w:color="auto" w:fill="auto"/>
            <w:vAlign w:val="center"/>
            <w:hideMark/>
          </w:tcPr>
          <w:p w14:paraId="5042FED2"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35369C06"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B0C74F0"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7EEDE18"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21CB46CA"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0E6787D5"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r>
      <w:tr w:rsidR="005D7E34" w:rsidRPr="005D7E34" w14:paraId="6CADD506" w14:textId="77777777" w:rsidTr="00A32C1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1EBB81"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290BF71E"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4B13F6AA"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Spazio Vitta</w:t>
            </w:r>
          </w:p>
        </w:tc>
        <w:tc>
          <w:tcPr>
            <w:tcW w:w="0" w:type="auto"/>
            <w:tcBorders>
              <w:top w:val="nil"/>
              <w:left w:val="nil"/>
              <w:bottom w:val="single" w:sz="4" w:space="0" w:color="auto"/>
              <w:right w:val="single" w:sz="4" w:space="0" w:color="auto"/>
            </w:tcBorders>
            <w:shd w:val="clear" w:color="auto" w:fill="auto"/>
            <w:vAlign w:val="center"/>
            <w:hideMark/>
          </w:tcPr>
          <w:p w14:paraId="57EABD82"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63550</w:t>
            </w:r>
          </w:p>
        </w:tc>
        <w:tc>
          <w:tcPr>
            <w:tcW w:w="0" w:type="auto"/>
            <w:tcBorders>
              <w:top w:val="nil"/>
              <w:left w:val="nil"/>
              <w:bottom w:val="single" w:sz="4" w:space="0" w:color="auto"/>
              <w:right w:val="single" w:sz="4" w:space="0" w:color="auto"/>
            </w:tcBorders>
            <w:shd w:val="clear" w:color="auto" w:fill="auto"/>
            <w:vAlign w:val="center"/>
            <w:hideMark/>
          </w:tcPr>
          <w:p w14:paraId="637517B0"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Oficio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1E1AB79F"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2030BD5"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49E99F47"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229049C7"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146B1FC0"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r>
      <w:tr w:rsidR="005D7E34" w:rsidRPr="005D7E34" w14:paraId="1E50D468" w14:textId="77777777" w:rsidTr="00A32C10">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63D243EF"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1485124D"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501BCBB8"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55633114"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595EA0EF"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 </w:t>
            </w:r>
          </w:p>
        </w:tc>
      </w:tr>
    </w:tbl>
    <w:p w14:paraId="1DF15C9F" w14:textId="77777777" w:rsidR="005D7E34" w:rsidRPr="005D7E34" w:rsidRDefault="005D7E34" w:rsidP="005D7E34">
      <w:pPr>
        <w:jc w:val="center"/>
        <w:rPr>
          <w:rFonts w:ascii="Ebrima" w:hAnsi="Ebrima"/>
          <w:sz w:val="22"/>
          <w:szCs w:val="22"/>
        </w:rPr>
      </w:pPr>
      <w:r w:rsidRPr="005D7E34">
        <w:rPr>
          <w:rFonts w:ascii="Ebrima" w:hAnsi="Ebrima"/>
          <w:sz w:val="22"/>
          <w:szCs w:val="22"/>
        </w:rPr>
        <w:t>São Paulo, [DATA].</w:t>
      </w:r>
    </w:p>
    <w:p w14:paraId="4F7AF423" w14:textId="77777777" w:rsidR="005D7E34" w:rsidRPr="005D7E34" w:rsidRDefault="005D7E34" w:rsidP="005D7E34">
      <w:pPr>
        <w:jc w:val="center"/>
        <w:rPr>
          <w:rFonts w:ascii="Ebrima" w:hAnsi="Ebrima"/>
          <w:sz w:val="22"/>
          <w:szCs w:val="22"/>
        </w:rPr>
      </w:pPr>
    </w:p>
    <w:p w14:paraId="3AF4BB48" w14:textId="77777777" w:rsidR="005D7E34" w:rsidRPr="005D7E34" w:rsidRDefault="005D7E34" w:rsidP="005D7E34">
      <w:pPr>
        <w:jc w:val="center"/>
        <w:rPr>
          <w:rFonts w:ascii="Ebrima" w:hAnsi="Ebrima"/>
          <w:b/>
          <w:bCs/>
          <w:sz w:val="22"/>
          <w:szCs w:val="22"/>
        </w:rPr>
      </w:pPr>
      <w:r w:rsidRPr="005D7E34">
        <w:rPr>
          <w:rFonts w:ascii="Ebrima" w:hAnsi="Ebrima"/>
          <w:b/>
          <w:bCs/>
          <w:sz w:val="22"/>
          <w:szCs w:val="22"/>
        </w:rPr>
        <w:t>[Devedora]</w:t>
      </w:r>
    </w:p>
    <w:p w14:paraId="59C18774" w14:textId="77777777" w:rsidR="005D7E34" w:rsidRPr="005D7E34" w:rsidRDefault="005D7E34" w:rsidP="005D7E34">
      <w:pPr>
        <w:jc w:val="center"/>
        <w:rPr>
          <w:rFonts w:ascii="Ebrima" w:hAnsi="Ebrima"/>
          <w:sz w:val="22"/>
          <w:szCs w:val="22"/>
        </w:rPr>
      </w:pPr>
    </w:p>
    <w:p w14:paraId="70766639" w14:textId="77777777" w:rsidR="005D7E34" w:rsidRPr="005D7E34" w:rsidRDefault="005D7E34" w:rsidP="005D7E34">
      <w:pPr>
        <w:rPr>
          <w:rFonts w:ascii="Ebrima" w:hAnsi="Ebrima"/>
          <w:b/>
          <w:u w:val="single"/>
        </w:rPr>
      </w:pPr>
    </w:p>
    <w:p w14:paraId="093C86EE" w14:textId="77777777" w:rsidR="005D7E34" w:rsidRPr="005D7E34" w:rsidRDefault="005D7E34" w:rsidP="005D7E34">
      <w:pPr>
        <w:rPr>
          <w:rFonts w:ascii="Ebrima" w:hAnsi="Ebrima"/>
          <w:b/>
          <w:u w:val="single"/>
        </w:rPr>
      </w:pPr>
    </w:p>
    <w:tbl>
      <w:tblPr>
        <w:tblW w:w="0" w:type="auto"/>
        <w:jc w:val="center"/>
        <w:tblLook w:val="01E0" w:firstRow="1" w:lastRow="1" w:firstColumn="1" w:lastColumn="1" w:noHBand="0" w:noVBand="0"/>
      </w:tblPr>
      <w:tblGrid>
        <w:gridCol w:w="4677"/>
        <w:gridCol w:w="4677"/>
      </w:tblGrid>
      <w:tr w:rsidR="005D7E34" w:rsidRPr="005D7E34" w14:paraId="3E3CF0DE" w14:textId="77777777" w:rsidTr="00A32C10">
        <w:trPr>
          <w:jc w:val="center"/>
        </w:trPr>
        <w:tc>
          <w:tcPr>
            <w:tcW w:w="4773" w:type="dxa"/>
          </w:tcPr>
          <w:p w14:paraId="7211136D" w14:textId="77777777" w:rsidR="005D7E34" w:rsidRPr="005D7E34" w:rsidRDefault="005D7E34" w:rsidP="00A32C10">
            <w:pPr>
              <w:suppressAutoHyphens/>
              <w:contextualSpacing/>
              <w:rPr>
                <w:rFonts w:ascii="Ebrima" w:hAnsi="Ebrima"/>
                <w:sz w:val="22"/>
                <w:szCs w:val="22"/>
              </w:rPr>
            </w:pPr>
            <w:r w:rsidRPr="005D7E34">
              <w:rPr>
                <w:rFonts w:ascii="Ebrima" w:hAnsi="Ebrima"/>
                <w:sz w:val="22"/>
                <w:szCs w:val="22"/>
              </w:rPr>
              <w:t>_________________________________</w:t>
            </w:r>
          </w:p>
          <w:p w14:paraId="14233AEE" w14:textId="77777777" w:rsidR="005D7E34" w:rsidRPr="005D7E34" w:rsidRDefault="005D7E34" w:rsidP="00A32C10">
            <w:pPr>
              <w:suppressAutoHyphens/>
              <w:contextualSpacing/>
              <w:rPr>
                <w:rFonts w:ascii="Ebrima" w:hAnsi="Ebrima"/>
                <w:sz w:val="22"/>
                <w:szCs w:val="22"/>
              </w:rPr>
            </w:pPr>
            <w:r w:rsidRPr="005D7E34">
              <w:rPr>
                <w:rFonts w:ascii="Ebrima" w:hAnsi="Ebrima"/>
                <w:sz w:val="22"/>
                <w:szCs w:val="22"/>
              </w:rPr>
              <w:t>Nome:</w:t>
            </w:r>
          </w:p>
          <w:p w14:paraId="26987988" w14:textId="77777777" w:rsidR="005D7E34" w:rsidRPr="005D7E34" w:rsidRDefault="005D7E34" w:rsidP="00A32C10">
            <w:pPr>
              <w:suppressAutoHyphens/>
              <w:contextualSpacing/>
              <w:rPr>
                <w:rFonts w:ascii="Ebrima" w:hAnsi="Ebrima"/>
                <w:sz w:val="22"/>
                <w:szCs w:val="22"/>
              </w:rPr>
            </w:pPr>
            <w:r w:rsidRPr="005D7E34">
              <w:rPr>
                <w:rFonts w:ascii="Ebrima" w:hAnsi="Ebrima"/>
                <w:sz w:val="22"/>
                <w:szCs w:val="22"/>
              </w:rPr>
              <w:t>Cargo:</w:t>
            </w:r>
          </w:p>
        </w:tc>
        <w:tc>
          <w:tcPr>
            <w:tcW w:w="4773" w:type="dxa"/>
          </w:tcPr>
          <w:p w14:paraId="427B0B4E" w14:textId="77777777" w:rsidR="005D7E34" w:rsidRPr="005D7E34" w:rsidRDefault="005D7E34" w:rsidP="00A32C10">
            <w:pPr>
              <w:suppressAutoHyphens/>
              <w:contextualSpacing/>
              <w:rPr>
                <w:rFonts w:ascii="Ebrima" w:hAnsi="Ebrima"/>
                <w:sz w:val="22"/>
                <w:szCs w:val="22"/>
              </w:rPr>
            </w:pPr>
            <w:r w:rsidRPr="005D7E34">
              <w:rPr>
                <w:rFonts w:ascii="Ebrima" w:hAnsi="Ebrima"/>
                <w:sz w:val="22"/>
                <w:szCs w:val="22"/>
              </w:rPr>
              <w:t>_________________________________</w:t>
            </w:r>
          </w:p>
          <w:p w14:paraId="056D9252" w14:textId="77777777" w:rsidR="005D7E34" w:rsidRPr="005D7E34" w:rsidRDefault="005D7E34" w:rsidP="00A32C10">
            <w:pPr>
              <w:suppressAutoHyphens/>
              <w:contextualSpacing/>
              <w:rPr>
                <w:rFonts w:ascii="Ebrima" w:hAnsi="Ebrima"/>
                <w:sz w:val="22"/>
                <w:szCs w:val="22"/>
              </w:rPr>
            </w:pPr>
            <w:r w:rsidRPr="005D7E34">
              <w:rPr>
                <w:rFonts w:ascii="Ebrima" w:hAnsi="Ebrima"/>
                <w:sz w:val="22"/>
                <w:szCs w:val="22"/>
              </w:rPr>
              <w:t>Nome:</w:t>
            </w:r>
          </w:p>
          <w:p w14:paraId="5793053E" w14:textId="77777777" w:rsidR="005D7E34" w:rsidRPr="005D7E34" w:rsidRDefault="005D7E34" w:rsidP="00A32C10">
            <w:pPr>
              <w:suppressAutoHyphens/>
              <w:contextualSpacing/>
              <w:rPr>
                <w:rFonts w:ascii="Ebrima" w:hAnsi="Ebrima"/>
                <w:sz w:val="22"/>
                <w:szCs w:val="22"/>
              </w:rPr>
            </w:pPr>
            <w:r w:rsidRPr="005D7E34">
              <w:rPr>
                <w:rFonts w:ascii="Ebrima" w:hAnsi="Ebrima"/>
                <w:sz w:val="22"/>
                <w:szCs w:val="22"/>
              </w:rPr>
              <w:t>Cargo:</w:t>
            </w:r>
          </w:p>
        </w:tc>
      </w:tr>
    </w:tbl>
    <w:p w14:paraId="7B090460" w14:textId="3FC4371E" w:rsidR="00BA72AF" w:rsidRPr="005D7E34" w:rsidRDefault="00BA72AF" w:rsidP="00BA72AF">
      <w:pPr>
        <w:suppressAutoHyphens/>
        <w:spacing w:line="276" w:lineRule="auto"/>
        <w:jc w:val="center"/>
        <w:rPr>
          <w:rFonts w:ascii="Ebrima" w:hAnsi="Ebrima" w:cs="Leelawadee"/>
          <w:i/>
          <w:sz w:val="22"/>
          <w:szCs w:val="22"/>
        </w:rPr>
      </w:pPr>
    </w:p>
    <w:p w14:paraId="23F9D222" w14:textId="77777777" w:rsidR="00BA72AF" w:rsidRPr="005D7E34" w:rsidRDefault="00BA72AF" w:rsidP="00BA72AF">
      <w:pPr>
        <w:spacing w:line="276" w:lineRule="auto"/>
        <w:contextualSpacing/>
        <w:jc w:val="center"/>
        <w:rPr>
          <w:rFonts w:ascii="Ebrima" w:hAnsi="Ebrima" w:cs="Leelawadee"/>
          <w:b/>
          <w:bCs/>
          <w:sz w:val="22"/>
          <w:szCs w:val="22"/>
        </w:rPr>
      </w:pPr>
    </w:p>
    <w:p w14:paraId="63759536" w14:textId="77777777" w:rsidR="007158DC" w:rsidRPr="005D7E34" w:rsidRDefault="007158DC" w:rsidP="000A525C">
      <w:pPr>
        <w:spacing w:line="276" w:lineRule="auto"/>
        <w:jc w:val="center"/>
        <w:rPr>
          <w:rFonts w:ascii="Ebrima" w:hAnsi="Ebrima"/>
          <w:b/>
          <w:sz w:val="22"/>
          <w:szCs w:val="22"/>
        </w:rPr>
      </w:pPr>
    </w:p>
    <w:p w14:paraId="1EAEF01D" w14:textId="77777777" w:rsidR="000A525C" w:rsidRPr="005D7E34" w:rsidRDefault="000A525C" w:rsidP="000A525C">
      <w:pPr>
        <w:spacing w:line="276" w:lineRule="auto"/>
        <w:jc w:val="center"/>
        <w:rPr>
          <w:rFonts w:ascii="Ebrima" w:hAnsi="Ebrima"/>
          <w:b/>
          <w:sz w:val="22"/>
          <w:szCs w:val="22"/>
        </w:rPr>
      </w:pPr>
    </w:p>
    <w:p w14:paraId="383E5A6F" w14:textId="77777777" w:rsidR="000A525C" w:rsidRPr="005D7E34" w:rsidRDefault="000A525C" w:rsidP="000A525C">
      <w:pPr>
        <w:spacing w:line="276" w:lineRule="auto"/>
        <w:jc w:val="center"/>
        <w:rPr>
          <w:rFonts w:ascii="Ebrima" w:hAnsi="Ebrima"/>
          <w:b/>
          <w:sz w:val="22"/>
          <w:szCs w:val="22"/>
        </w:rPr>
      </w:pPr>
    </w:p>
    <w:bookmarkEnd w:id="3"/>
    <w:bookmarkEnd w:id="4"/>
    <w:p w14:paraId="7FC85C7F" w14:textId="77777777" w:rsidR="00A94A95" w:rsidRPr="005D7E34" w:rsidRDefault="00A94A95" w:rsidP="000A525C">
      <w:pPr>
        <w:rPr>
          <w:rFonts w:ascii="Ebrima" w:hAnsi="Ebrima"/>
        </w:rPr>
      </w:pPr>
    </w:p>
    <w:sectPr w:rsidR="00A94A95" w:rsidRPr="005D7E34" w:rsidSect="002F2045">
      <w:footerReference w:type="default" r:id="rId22"/>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AACCB" w14:textId="77777777" w:rsidR="003802EE" w:rsidRDefault="003802EE" w:rsidP="00305E0B">
      <w:r>
        <w:separator/>
      </w:r>
    </w:p>
  </w:endnote>
  <w:endnote w:type="continuationSeparator" w:id="0">
    <w:p w14:paraId="5B4D5353" w14:textId="77777777" w:rsidR="003802EE" w:rsidRDefault="003802EE" w:rsidP="00305E0B">
      <w:r>
        <w:continuationSeparator/>
      </w:r>
    </w:p>
  </w:endnote>
  <w:endnote w:type="continuationNotice" w:id="1">
    <w:p w14:paraId="6741116D" w14:textId="77777777" w:rsidR="003802EE" w:rsidRDefault="00380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altName w:val="Leelawadee UI"/>
    <w:panose1 w:val="020B0502040204020203"/>
    <w:charset w:val="DE"/>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4AAC5" w14:textId="77777777" w:rsidR="00CC7D33" w:rsidRPr="000E7026" w:rsidRDefault="00CC7D33">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00A739CA">
      <w:rPr>
        <w:rFonts w:ascii="Ebrima" w:hAnsi="Ebrima" w:cs="Leelawadee"/>
        <w:noProof/>
        <w:sz w:val="18"/>
        <w:szCs w:val="18"/>
      </w:rPr>
      <w:t>34</w:t>
    </w:r>
    <w:r w:rsidRPr="000E7026">
      <w:rPr>
        <w:rFonts w:ascii="Ebrima" w:hAnsi="Ebrima" w:cs="Leelawadee"/>
        <w:sz w:val="18"/>
        <w:szCs w:val="18"/>
      </w:rPr>
      <w:fldChar w:fldCharType="end"/>
    </w:r>
  </w:p>
  <w:p w14:paraId="48D81844" w14:textId="77777777" w:rsidR="00CC7D33" w:rsidRDefault="00CC7D3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80270" w14:textId="77777777" w:rsidR="00CC7D33" w:rsidRDefault="00CC7D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A24FA4" w14:textId="77777777" w:rsidR="00CC7D33" w:rsidRDefault="00CC7D3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8B8AE" w14:textId="77777777" w:rsidR="00CC7D33" w:rsidRPr="00BF2F87" w:rsidRDefault="00CC7D33">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00A739CA">
      <w:rPr>
        <w:rFonts w:ascii="Leelawadee" w:hAnsi="Leelawadee" w:cs="Leelawadee"/>
        <w:noProof/>
        <w:sz w:val="20"/>
      </w:rPr>
      <w:t>145</w:t>
    </w:r>
    <w:r w:rsidRPr="00BF2F87">
      <w:rPr>
        <w:rFonts w:ascii="Leelawadee" w:hAnsi="Leelawadee" w:cs="Leelawadee" w:hint="cs"/>
        <w:sz w:val="20"/>
      </w:rPr>
      <w:fldChar w:fldCharType="end"/>
    </w:r>
  </w:p>
  <w:p w14:paraId="2EA19F5D" w14:textId="77777777" w:rsidR="00CC7D33" w:rsidRPr="00F908FA" w:rsidRDefault="00CC7D33" w:rsidP="00CC7D33">
    <w:pPr>
      <w:jc w:val="righ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73EC9" w14:textId="77777777" w:rsidR="00CC7D33" w:rsidRPr="00BF2F87" w:rsidRDefault="00CC7D33">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00A739CA">
      <w:rPr>
        <w:rFonts w:ascii="Leelawadee" w:hAnsi="Leelawadee" w:cs="Leelawadee"/>
        <w:noProof/>
        <w:sz w:val="20"/>
      </w:rPr>
      <w:t>86</w:t>
    </w:r>
    <w:r w:rsidRPr="00BF2F87">
      <w:rPr>
        <w:rFonts w:ascii="Leelawadee" w:hAnsi="Leelawadee" w:cs="Leelawadee" w:hint="cs"/>
        <w:sz w:val="20"/>
      </w:rPr>
      <w:fldChar w:fldCharType="end"/>
    </w:r>
  </w:p>
  <w:p w14:paraId="50C057F8" w14:textId="77777777" w:rsidR="00CC7D33" w:rsidRPr="003364D1" w:rsidRDefault="00CC7D33" w:rsidP="00CC7D33">
    <w:pPr>
      <w:pStyle w:val="Rodap"/>
      <w:jc w:val="right"/>
      <w:rPr>
        <w:rFonts w:ascii="Trebuchet MS" w:hAnsi="Trebuchet MS"/>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08560"/>
      <w:docPartObj>
        <w:docPartGallery w:val="Page Numbers (Bottom of Page)"/>
        <w:docPartUnique/>
      </w:docPartObj>
    </w:sdtPr>
    <w:sdtEndPr>
      <w:rPr>
        <w:rFonts w:ascii="Ebrima" w:hAnsi="Ebrima"/>
        <w:sz w:val="18"/>
        <w:szCs w:val="18"/>
      </w:rPr>
    </w:sdtEndPr>
    <w:sdtContent>
      <w:p w14:paraId="48D5809F" w14:textId="6311FD81" w:rsidR="00CC7D33" w:rsidRPr="00E61141" w:rsidRDefault="00CC7D33"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00A739CA">
          <w:rPr>
            <w:rFonts w:ascii="Ebrima" w:hAnsi="Ebrima"/>
            <w:noProof/>
            <w:sz w:val="18"/>
            <w:szCs w:val="18"/>
          </w:rPr>
          <w:t>1</w:t>
        </w:r>
        <w:r w:rsidRPr="00E61141">
          <w:rPr>
            <w:rFonts w:ascii="Ebrima" w:hAnsi="Ebrima"/>
            <w:sz w:val="18"/>
            <w:szCs w:val="18"/>
          </w:rPr>
          <w:fldChar w:fldCharType="end"/>
        </w:r>
      </w:p>
    </w:sdtContent>
  </w:sdt>
  <w:p w14:paraId="44132B49" w14:textId="77777777" w:rsidR="00CC7D33" w:rsidRDefault="00CC7D3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7B5C2" w14:textId="77777777" w:rsidR="003802EE" w:rsidRDefault="003802EE" w:rsidP="00305E0B">
      <w:r>
        <w:separator/>
      </w:r>
    </w:p>
  </w:footnote>
  <w:footnote w:type="continuationSeparator" w:id="0">
    <w:p w14:paraId="102DAF14" w14:textId="77777777" w:rsidR="003802EE" w:rsidRDefault="003802EE" w:rsidP="00305E0B">
      <w:r>
        <w:continuationSeparator/>
      </w:r>
    </w:p>
  </w:footnote>
  <w:footnote w:type="continuationNotice" w:id="1">
    <w:p w14:paraId="447CAEA2" w14:textId="77777777" w:rsidR="003802EE" w:rsidRDefault="003802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4797B" w14:textId="77777777" w:rsidR="00CC7D33" w:rsidRPr="00295C48" w:rsidRDefault="00CC7D33" w:rsidP="00CC7D33">
    <w:pPr>
      <w:pStyle w:val="Cabealho"/>
      <w:spacing w:line="360" w:lineRule="auto"/>
      <w:jc w:val="right"/>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A18DE" w14:textId="77777777" w:rsidR="00CC7D33" w:rsidRDefault="00CC7D33">
    <w:pPr>
      <w:pStyle w:val="Cabealho"/>
    </w:pPr>
  </w:p>
  <w:p w14:paraId="72D8E9E4" w14:textId="77777777" w:rsidR="00CC7D33" w:rsidRDefault="00CC7D3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51F85" w14:textId="77777777" w:rsidR="00CC7D33" w:rsidRDefault="00CC7D33">
    <w:pPr>
      <w:pStyle w:val="Cabealho"/>
      <w:jc w:val="right"/>
      <w:rPr>
        <w:rFonts w:ascii="Trebuchet MS" w:hAnsi="Trebuchet MS"/>
        <w:sz w:val="20"/>
      </w:rPr>
    </w:pPr>
  </w:p>
  <w:p w14:paraId="53C6EC36" w14:textId="77777777" w:rsidR="00CC7D33" w:rsidRDefault="00CC7D3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BCE13" w14:textId="77777777" w:rsidR="00CC7D33" w:rsidRPr="008F7355" w:rsidRDefault="00CC7D33" w:rsidP="00CC7D33">
    <w:pPr>
      <w:pStyle w:val="Cabealho"/>
      <w:jc w:val="right"/>
      <w:rPr>
        <w:rFonts w:ascii="Trebuchet MS" w:hAnsi="Trebuchet MS"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1"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2"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4"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5781BA1"/>
    <w:multiLevelType w:val="hybridMultilevel"/>
    <w:tmpl w:val="F1C6F3D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4"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7"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8"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0"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21"/>
  </w:num>
  <w:num w:numId="3">
    <w:abstractNumId w:val="23"/>
  </w:num>
  <w:num w:numId="4">
    <w:abstractNumId w:val="10"/>
  </w:num>
  <w:num w:numId="5">
    <w:abstractNumId w:val="6"/>
  </w:num>
  <w:num w:numId="6">
    <w:abstractNumId w:val="1"/>
  </w:num>
  <w:num w:numId="7">
    <w:abstractNumId w:val="0"/>
  </w:num>
  <w:num w:numId="8">
    <w:abstractNumId w:val="32"/>
  </w:num>
  <w:num w:numId="9">
    <w:abstractNumId w:val="1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6"/>
  </w:num>
  <w:num w:numId="13">
    <w:abstractNumId w:val="39"/>
  </w:num>
  <w:num w:numId="14">
    <w:abstractNumId w:val="40"/>
  </w:num>
  <w:num w:numId="15">
    <w:abstractNumId w:val="16"/>
  </w:num>
  <w:num w:numId="16">
    <w:abstractNumId w:val="12"/>
  </w:num>
  <w:num w:numId="17">
    <w:abstractNumId w:val="24"/>
  </w:num>
  <w:num w:numId="18">
    <w:abstractNumId w:val="3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8"/>
  </w:num>
  <w:num w:numId="22">
    <w:abstractNumId w:val="14"/>
  </w:num>
  <w:num w:numId="23">
    <w:abstractNumId w:val="38"/>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7"/>
  </w:num>
  <w:num w:numId="27">
    <w:abstractNumId w:val="43"/>
  </w:num>
  <w:num w:numId="28">
    <w:abstractNumId w:val="13"/>
  </w:num>
  <w:num w:numId="29">
    <w:abstractNumId w:val="44"/>
  </w:num>
  <w:num w:numId="30">
    <w:abstractNumId w:val="34"/>
  </w:num>
  <w:num w:numId="31">
    <w:abstractNumId w:val="29"/>
  </w:num>
  <w:num w:numId="32">
    <w:abstractNumId w:val="36"/>
  </w:num>
  <w:num w:numId="33">
    <w:abstractNumId w:val="22"/>
  </w:num>
  <w:num w:numId="34">
    <w:abstractNumId w:val="15"/>
  </w:num>
  <w:num w:numId="35">
    <w:abstractNumId w:val="35"/>
  </w:num>
  <w:num w:numId="36">
    <w:abstractNumId w:val="20"/>
  </w:num>
  <w:num w:numId="37">
    <w:abstractNumId w:val="9"/>
  </w:num>
  <w:num w:numId="38">
    <w:abstractNumId w:val="11"/>
  </w:num>
  <w:num w:numId="39">
    <w:abstractNumId w:val="7"/>
  </w:num>
  <w:num w:numId="40">
    <w:abstractNumId w:val="2"/>
  </w:num>
  <w:num w:numId="41">
    <w:abstractNumId w:val="4"/>
  </w:num>
  <w:num w:numId="42">
    <w:abstractNumId w:val="17"/>
  </w:num>
  <w:num w:numId="43">
    <w:abstractNumId w:val="37"/>
  </w:num>
  <w:num w:numId="44">
    <w:abstractNumId w:val="25"/>
  </w:num>
  <w:num w:numId="45">
    <w:abstractNumId w:val="3"/>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312D"/>
    <w:rsid w:val="000646A0"/>
    <w:rsid w:val="00065365"/>
    <w:rsid w:val="00065BAA"/>
    <w:rsid w:val="00065D2C"/>
    <w:rsid w:val="00067851"/>
    <w:rsid w:val="00070E9D"/>
    <w:rsid w:val="000719E4"/>
    <w:rsid w:val="00072F45"/>
    <w:rsid w:val="000733CC"/>
    <w:rsid w:val="00073573"/>
    <w:rsid w:val="00076E10"/>
    <w:rsid w:val="00076F2E"/>
    <w:rsid w:val="00081089"/>
    <w:rsid w:val="0008153A"/>
    <w:rsid w:val="00087396"/>
    <w:rsid w:val="00087B20"/>
    <w:rsid w:val="00091F3A"/>
    <w:rsid w:val="0009201A"/>
    <w:rsid w:val="0009257D"/>
    <w:rsid w:val="000925E4"/>
    <w:rsid w:val="000937AC"/>
    <w:rsid w:val="00093DA5"/>
    <w:rsid w:val="0009414B"/>
    <w:rsid w:val="000947CE"/>
    <w:rsid w:val="000961D3"/>
    <w:rsid w:val="00096A24"/>
    <w:rsid w:val="000A0F4B"/>
    <w:rsid w:val="000A1341"/>
    <w:rsid w:val="000A1496"/>
    <w:rsid w:val="000A2371"/>
    <w:rsid w:val="000A2B1D"/>
    <w:rsid w:val="000A3752"/>
    <w:rsid w:val="000A525C"/>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1991"/>
    <w:rsid w:val="000E32A1"/>
    <w:rsid w:val="000E38A1"/>
    <w:rsid w:val="000E564A"/>
    <w:rsid w:val="000E57C9"/>
    <w:rsid w:val="000E7767"/>
    <w:rsid w:val="000E7C4A"/>
    <w:rsid w:val="000F1018"/>
    <w:rsid w:val="000F4B27"/>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4129B"/>
    <w:rsid w:val="00144E0D"/>
    <w:rsid w:val="00144FEA"/>
    <w:rsid w:val="001457B4"/>
    <w:rsid w:val="00146B4C"/>
    <w:rsid w:val="0015065D"/>
    <w:rsid w:val="001516C4"/>
    <w:rsid w:val="0015388F"/>
    <w:rsid w:val="001538C2"/>
    <w:rsid w:val="00155358"/>
    <w:rsid w:val="001563E0"/>
    <w:rsid w:val="001614B1"/>
    <w:rsid w:val="001627B7"/>
    <w:rsid w:val="00162889"/>
    <w:rsid w:val="00162FE1"/>
    <w:rsid w:val="0016376F"/>
    <w:rsid w:val="00164296"/>
    <w:rsid w:val="0016516A"/>
    <w:rsid w:val="0016736D"/>
    <w:rsid w:val="00167791"/>
    <w:rsid w:val="00167D15"/>
    <w:rsid w:val="00167F34"/>
    <w:rsid w:val="001733C9"/>
    <w:rsid w:val="001748D0"/>
    <w:rsid w:val="00174C0C"/>
    <w:rsid w:val="00176C84"/>
    <w:rsid w:val="001808E4"/>
    <w:rsid w:val="001844B6"/>
    <w:rsid w:val="00185E72"/>
    <w:rsid w:val="001863AC"/>
    <w:rsid w:val="001951F0"/>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2B98"/>
    <w:rsid w:val="001C30F4"/>
    <w:rsid w:val="001C35C4"/>
    <w:rsid w:val="001C50F6"/>
    <w:rsid w:val="001C5F90"/>
    <w:rsid w:val="001D0D0D"/>
    <w:rsid w:val="001D1CDD"/>
    <w:rsid w:val="001D47F7"/>
    <w:rsid w:val="001D49C8"/>
    <w:rsid w:val="001D6721"/>
    <w:rsid w:val="001D7983"/>
    <w:rsid w:val="001E008D"/>
    <w:rsid w:val="001E07A5"/>
    <w:rsid w:val="001E0BA2"/>
    <w:rsid w:val="001E10A0"/>
    <w:rsid w:val="001E3779"/>
    <w:rsid w:val="001E67B3"/>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671A"/>
    <w:rsid w:val="00221BE8"/>
    <w:rsid w:val="00222CE4"/>
    <w:rsid w:val="00230358"/>
    <w:rsid w:val="00232BBA"/>
    <w:rsid w:val="00233767"/>
    <w:rsid w:val="00234484"/>
    <w:rsid w:val="00234B92"/>
    <w:rsid w:val="002412C7"/>
    <w:rsid w:val="002420DF"/>
    <w:rsid w:val="002424FC"/>
    <w:rsid w:val="00245FC3"/>
    <w:rsid w:val="00247C2F"/>
    <w:rsid w:val="002507FE"/>
    <w:rsid w:val="002511A4"/>
    <w:rsid w:val="002559DF"/>
    <w:rsid w:val="002563C9"/>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502"/>
    <w:rsid w:val="002978A0"/>
    <w:rsid w:val="002A060F"/>
    <w:rsid w:val="002A0693"/>
    <w:rsid w:val="002A2BF7"/>
    <w:rsid w:val="002A727B"/>
    <w:rsid w:val="002B0F94"/>
    <w:rsid w:val="002B2159"/>
    <w:rsid w:val="002B67D1"/>
    <w:rsid w:val="002C097E"/>
    <w:rsid w:val="002C1556"/>
    <w:rsid w:val="002C203F"/>
    <w:rsid w:val="002C2FA6"/>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06D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577A"/>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38CF"/>
    <w:rsid w:val="00355BDC"/>
    <w:rsid w:val="00357082"/>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02EE"/>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7A6C"/>
    <w:rsid w:val="003C041B"/>
    <w:rsid w:val="003C2D87"/>
    <w:rsid w:val="003C3FEA"/>
    <w:rsid w:val="003C5EAE"/>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2518"/>
    <w:rsid w:val="00423507"/>
    <w:rsid w:val="004241D8"/>
    <w:rsid w:val="0042433B"/>
    <w:rsid w:val="00424FA0"/>
    <w:rsid w:val="00425B9B"/>
    <w:rsid w:val="004262EC"/>
    <w:rsid w:val="004269E2"/>
    <w:rsid w:val="00427031"/>
    <w:rsid w:val="00430489"/>
    <w:rsid w:val="00431347"/>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6AD"/>
    <w:rsid w:val="004A4A4C"/>
    <w:rsid w:val="004A4D68"/>
    <w:rsid w:val="004B149D"/>
    <w:rsid w:val="004B158C"/>
    <w:rsid w:val="004B1FD8"/>
    <w:rsid w:val="004B22AB"/>
    <w:rsid w:val="004B4648"/>
    <w:rsid w:val="004B49B0"/>
    <w:rsid w:val="004B49B9"/>
    <w:rsid w:val="004B5A8C"/>
    <w:rsid w:val="004C1F04"/>
    <w:rsid w:val="004C321B"/>
    <w:rsid w:val="004C3514"/>
    <w:rsid w:val="004C3E86"/>
    <w:rsid w:val="004C3F95"/>
    <w:rsid w:val="004C4467"/>
    <w:rsid w:val="004C5156"/>
    <w:rsid w:val="004C5807"/>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4E7"/>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0C2B"/>
    <w:rsid w:val="005B3B2F"/>
    <w:rsid w:val="005B43F6"/>
    <w:rsid w:val="005B7B32"/>
    <w:rsid w:val="005C01DB"/>
    <w:rsid w:val="005C12BB"/>
    <w:rsid w:val="005C469B"/>
    <w:rsid w:val="005C4CC0"/>
    <w:rsid w:val="005C4D0C"/>
    <w:rsid w:val="005C55B3"/>
    <w:rsid w:val="005D202C"/>
    <w:rsid w:val="005D24B7"/>
    <w:rsid w:val="005D31CF"/>
    <w:rsid w:val="005D57F8"/>
    <w:rsid w:val="005D6EFD"/>
    <w:rsid w:val="005D7E34"/>
    <w:rsid w:val="005E4387"/>
    <w:rsid w:val="005E57A1"/>
    <w:rsid w:val="005E66D4"/>
    <w:rsid w:val="005F1B58"/>
    <w:rsid w:val="005F25E5"/>
    <w:rsid w:val="005F34F0"/>
    <w:rsid w:val="005F37C1"/>
    <w:rsid w:val="005F41F8"/>
    <w:rsid w:val="005F4AA4"/>
    <w:rsid w:val="005F51AE"/>
    <w:rsid w:val="005F5EF9"/>
    <w:rsid w:val="005F7735"/>
    <w:rsid w:val="0060139E"/>
    <w:rsid w:val="0060295E"/>
    <w:rsid w:val="006030F9"/>
    <w:rsid w:val="006060CE"/>
    <w:rsid w:val="006065B5"/>
    <w:rsid w:val="00606A50"/>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DE3"/>
    <w:rsid w:val="00686091"/>
    <w:rsid w:val="0068789E"/>
    <w:rsid w:val="00690673"/>
    <w:rsid w:val="006938C8"/>
    <w:rsid w:val="00694930"/>
    <w:rsid w:val="00694D7C"/>
    <w:rsid w:val="0069532D"/>
    <w:rsid w:val="00696654"/>
    <w:rsid w:val="006A23BB"/>
    <w:rsid w:val="006A582D"/>
    <w:rsid w:val="006A5D00"/>
    <w:rsid w:val="006B0518"/>
    <w:rsid w:val="006B2299"/>
    <w:rsid w:val="006B24EA"/>
    <w:rsid w:val="006B3BE8"/>
    <w:rsid w:val="006C03F6"/>
    <w:rsid w:val="006C2CEE"/>
    <w:rsid w:val="006C38E2"/>
    <w:rsid w:val="006C3ACE"/>
    <w:rsid w:val="006C4671"/>
    <w:rsid w:val="006C478A"/>
    <w:rsid w:val="006C5284"/>
    <w:rsid w:val="006D341B"/>
    <w:rsid w:val="006D461C"/>
    <w:rsid w:val="006D5BFE"/>
    <w:rsid w:val="006D68A9"/>
    <w:rsid w:val="006D7498"/>
    <w:rsid w:val="006D7516"/>
    <w:rsid w:val="006E011F"/>
    <w:rsid w:val="006E08DF"/>
    <w:rsid w:val="006E12DE"/>
    <w:rsid w:val="006E36AA"/>
    <w:rsid w:val="006E3928"/>
    <w:rsid w:val="006E3D8C"/>
    <w:rsid w:val="006E526F"/>
    <w:rsid w:val="006E6819"/>
    <w:rsid w:val="006E6CBC"/>
    <w:rsid w:val="006E6F3D"/>
    <w:rsid w:val="006E6F40"/>
    <w:rsid w:val="006F30C8"/>
    <w:rsid w:val="006F7605"/>
    <w:rsid w:val="006F7943"/>
    <w:rsid w:val="006F7AF5"/>
    <w:rsid w:val="00706295"/>
    <w:rsid w:val="00706AE5"/>
    <w:rsid w:val="00707B82"/>
    <w:rsid w:val="007115E6"/>
    <w:rsid w:val="00712BCE"/>
    <w:rsid w:val="007158DC"/>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4F5F"/>
    <w:rsid w:val="00745144"/>
    <w:rsid w:val="007454E8"/>
    <w:rsid w:val="007469FA"/>
    <w:rsid w:val="00746DC0"/>
    <w:rsid w:val="00747B5C"/>
    <w:rsid w:val="007518B5"/>
    <w:rsid w:val="00751C15"/>
    <w:rsid w:val="00751D14"/>
    <w:rsid w:val="007520FB"/>
    <w:rsid w:val="0075400B"/>
    <w:rsid w:val="007548DA"/>
    <w:rsid w:val="007565C8"/>
    <w:rsid w:val="007566B8"/>
    <w:rsid w:val="00757955"/>
    <w:rsid w:val="007605D4"/>
    <w:rsid w:val="00761EDD"/>
    <w:rsid w:val="0076212C"/>
    <w:rsid w:val="00762667"/>
    <w:rsid w:val="00762A60"/>
    <w:rsid w:val="0076433A"/>
    <w:rsid w:val="00764D80"/>
    <w:rsid w:val="007673EA"/>
    <w:rsid w:val="007676D2"/>
    <w:rsid w:val="00767A70"/>
    <w:rsid w:val="007715D4"/>
    <w:rsid w:val="00771D13"/>
    <w:rsid w:val="00775267"/>
    <w:rsid w:val="0077539B"/>
    <w:rsid w:val="007779C8"/>
    <w:rsid w:val="00780E18"/>
    <w:rsid w:val="00781CA9"/>
    <w:rsid w:val="00782D7A"/>
    <w:rsid w:val="00782EAF"/>
    <w:rsid w:val="00784051"/>
    <w:rsid w:val="0078631B"/>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D706F"/>
    <w:rsid w:val="007E3440"/>
    <w:rsid w:val="007F081A"/>
    <w:rsid w:val="007F3BC7"/>
    <w:rsid w:val="007F56E9"/>
    <w:rsid w:val="007F588C"/>
    <w:rsid w:val="007F7192"/>
    <w:rsid w:val="007F7B38"/>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279ED"/>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7515"/>
    <w:rsid w:val="00897D46"/>
    <w:rsid w:val="008A00B2"/>
    <w:rsid w:val="008A0CF3"/>
    <w:rsid w:val="008A1132"/>
    <w:rsid w:val="008A6D10"/>
    <w:rsid w:val="008A7208"/>
    <w:rsid w:val="008B172A"/>
    <w:rsid w:val="008B1941"/>
    <w:rsid w:val="008B2E42"/>
    <w:rsid w:val="008B2E9B"/>
    <w:rsid w:val="008B3447"/>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51FA"/>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52BE"/>
    <w:rsid w:val="00956101"/>
    <w:rsid w:val="00956362"/>
    <w:rsid w:val="00956869"/>
    <w:rsid w:val="00956EB6"/>
    <w:rsid w:val="0095733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E5"/>
    <w:rsid w:val="009B129F"/>
    <w:rsid w:val="009B1920"/>
    <w:rsid w:val="009B2274"/>
    <w:rsid w:val="009B2A97"/>
    <w:rsid w:val="009B4901"/>
    <w:rsid w:val="009B59B9"/>
    <w:rsid w:val="009B5ADF"/>
    <w:rsid w:val="009B6E33"/>
    <w:rsid w:val="009B6FD9"/>
    <w:rsid w:val="009B74B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359E"/>
    <w:rsid w:val="009E54F2"/>
    <w:rsid w:val="009E5914"/>
    <w:rsid w:val="009E73B3"/>
    <w:rsid w:val="009F020C"/>
    <w:rsid w:val="009F0E7A"/>
    <w:rsid w:val="009F0ED2"/>
    <w:rsid w:val="009F11B3"/>
    <w:rsid w:val="009F46C6"/>
    <w:rsid w:val="009F608E"/>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E77"/>
    <w:rsid w:val="00A37405"/>
    <w:rsid w:val="00A37C12"/>
    <w:rsid w:val="00A41C03"/>
    <w:rsid w:val="00A464F6"/>
    <w:rsid w:val="00A46FDE"/>
    <w:rsid w:val="00A501F1"/>
    <w:rsid w:val="00A50CB8"/>
    <w:rsid w:val="00A52499"/>
    <w:rsid w:val="00A54AFF"/>
    <w:rsid w:val="00A54C9A"/>
    <w:rsid w:val="00A54F1F"/>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39CA"/>
    <w:rsid w:val="00A74ECD"/>
    <w:rsid w:val="00A7670B"/>
    <w:rsid w:val="00A77CBD"/>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8E0"/>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037"/>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73FD"/>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A72AF"/>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204C"/>
    <w:rsid w:val="00C04E00"/>
    <w:rsid w:val="00C06995"/>
    <w:rsid w:val="00C10068"/>
    <w:rsid w:val="00C10CEF"/>
    <w:rsid w:val="00C11686"/>
    <w:rsid w:val="00C15196"/>
    <w:rsid w:val="00C15CC1"/>
    <w:rsid w:val="00C17821"/>
    <w:rsid w:val="00C2118C"/>
    <w:rsid w:val="00C23371"/>
    <w:rsid w:val="00C23480"/>
    <w:rsid w:val="00C249B4"/>
    <w:rsid w:val="00C24E99"/>
    <w:rsid w:val="00C24FB8"/>
    <w:rsid w:val="00C253C9"/>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78F"/>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329E"/>
    <w:rsid w:val="00CA5295"/>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D33"/>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2A7D"/>
    <w:rsid w:val="00D14282"/>
    <w:rsid w:val="00D14C99"/>
    <w:rsid w:val="00D20658"/>
    <w:rsid w:val="00D2149C"/>
    <w:rsid w:val="00D21C34"/>
    <w:rsid w:val="00D2313B"/>
    <w:rsid w:val="00D236C3"/>
    <w:rsid w:val="00D2384E"/>
    <w:rsid w:val="00D24207"/>
    <w:rsid w:val="00D272DE"/>
    <w:rsid w:val="00D32E8F"/>
    <w:rsid w:val="00D33422"/>
    <w:rsid w:val="00D40152"/>
    <w:rsid w:val="00D40817"/>
    <w:rsid w:val="00D429C7"/>
    <w:rsid w:val="00D42DA6"/>
    <w:rsid w:val="00D43338"/>
    <w:rsid w:val="00D43E50"/>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5F"/>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373"/>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2AA"/>
    <w:rsid w:val="00DE77EC"/>
    <w:rsid w:val="00DF0A28"/>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BAE"/>
    <w:rsid w:val="00E06DB4"/>
    <w:rsid w:val="00E0736A"/>
    <w:rsid w:val="00E07D4F"/>
    <w:rsid w:val="00E11768"/>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940"/>
    <w:rsid w:val="00E32C75"/>
    <w:rsid w:val="00E344A7"/>
    <w:rsid w:val="00E347E3"/>
    <w:rsid w:val="00E3500F"/>
    <w:rsid w:val="00E36C96"/>
    <w:rsid w:val="00E36D0A"/>
    <w:rsid w:val="00E36F35"/>
    <w:rsid w:val="00E37D80"/>
    <w:rsid w:val="00E41350"/>
    <w:rsid w:val="00E441EF"/>
    <w:rsid w:val="00E4437C"/>
    <w:rsid w:val="00E4589C"/>
    <w:rsid w:val="00E45D33"/>
    <w:rsid w:val="00E464E4"/>
    <w:rsid w:val="00E46763"/>
    <w:rsid w:val="00E51495"/>
    <w:rsid w:val="00E5259E"/>
    <w:rsid w:val="00E52C84"/>
    <w:rsid w:val="00E53862"/>
    <w:rsid w:val="00E551CD"/>
    <w:rsid w:val="00E56356"/>
    <w:rsid w:val="00E56E96"/>
    <w:rsid w:val="00E61141"/>
    <w:rsid w:val="00E63E70"/>
    <w:rsid w:val="00E655FF"/>
    <w:rsid w:val="00E66B74"/>
    <w:rsid w:val="00E67565"/>
    <w:rsid w:val="00E6775E"/>
    <w:rsid w:val="00E70450"/>
    <w:rsid w:val="00E7258F"/>
    <w:rsid w:val="00E730C5"/>
    <w:rsid w:val="00E733F4"/>
    <w:rsid w:val="00E739FE"/>
    <w:rsid w:val="00E73ECD"/>
    <w:rsid w:val="00E7612D"/>
    <w:rsid w:val="00E83A65"/>
    <w:rsid w:val="00E83ED5"/>
    <w:rsid w:val="00E83F11"/>
    <w:rsid w:val="00E87BB2"/>
    <w:rsid w:val="00E87F59"/>
    <w:rsid w:val="00E90C2E"/>
    <w:rsid w:val="00E912B4"/>
    <w:rsid w:val="00E91467"/>
    <w:rsid w:val="00E91B8B"/>
    <w:rsid w:val="00E927AF"/>
    <w:rsid w:val="00E93D9A"/>
    <w:rsid w:val="00E94885"/>
    <w:rsid w:val="00E96451"/>
    <w:rsid w:val="00E97806"/>
    <w:rsid w:val="00EA0877"/>
    <w:rsid w:val="00EA1256"/>
    <w:rsid w:val="00EA48F0"/>
    <w:rsid w:val="00EA5785"/>
    <w:rsid w:val="00EA58BB"/>
    <w:rsid w:val="00EA7057"/>
    <w:rsid w:val="00EB0158"/>
    <w:rsid w:val="00EB01D7"/>
    <w:rsid w:val="00EB2C71"/>
    <w:rsid w:val="00EB3CFB"/>
    <w:rsid w:val="00EB5745"/>
    <w:rsid w:val="00EB66D4"/>
    <w:rsid w:val="00EB77E3"/>
    <w:rsid w:val="00EB7C17"/>
    <w:rsid w:val="00EC00E9"/>
    <w:rsid w:val="00EC1175"/>
    <w:rsid w:val="00EC3EE7"/>
    <w:rsid w:val="00EC4752"/>
    <w:rsid w:val="00EC754D"/>
    <w:rsid w:val="00ED0013"/>
    <w:rsid w:val="00ED10EE"/>
    <w:rsid w:val="00ED1C35"/>
    <w:rsid w:val="00ED2D79"/>
    <w:rsid w:val="00ED2D93"/>
    <w:rsid w:val="00ED3065"/>
    <w:rsid w:val="00ED4489"/>
    <w:rsid w:val="00ED4CB3"/>
    <w:rsid w:val="00EE0CA7"/>
    <w:rsid w:val="00EE2B14"/>
    <w:rsid w:val="00EE30E8"/>
    <w:rsid w:val="00EE38C7"/>
    <w:rsid w:val="00EE4A59"/>
    <w:rsid w:val="00EE680B"/>
    <w:rsid w:val="00EE68E2"/>
    <w:rsid w:val="00EE729A"/>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3976"/>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C03F0"/>
    <w:rsid w:val="00FC1F78"/>
    <w:rsid w:val="00FC2836"/>
    <w:rsid w:val="00FC2ECD"/>
    <w:rsid w:val="00FC4A2B"/>
    <w:rsid w:val="00FC4E3D"/>
    <w:rsid w:val="00FC572A"/>
    <w:rsid w:val="00FC6047"/>
    <w:rsid w:val="00FC61B0"/>
    <w:rsid w:val="00FD02A1"/>
    <w:rsid w:val="00FD03D9"/>
    <w:rsid w:val="00FD2FD0"/>
    <w:rsid w:val="00FD34B4"/>
    <w:rsid w:val="00FD4252"/>
    <w:rsid w:val="00FD64C6"/>
    <w:rsid w:val="00FE16F7"/>
    <w:rsid w:val="00FE1F8D"/>
    <w:rsid w:val="00FE4E67"/>
    <w:rsid w:val="00FE56FA"/>
    <w:rsid w:val="00FE65A5"/>
    <w:rsid w:val="00FE721B"/>
    <w:rsid w:val="00FE7941"/>
    <w:rsid w:val="00FF0566"/>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9"/>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BA72A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D448CA"/>
    <w:pPr>
      <w:keepNext/>
      <w:outlineLvl w:val="4"/>
    </w:pPr>
    <w:rPr>
      <w:szCs w:val="26"/>
    </w:rPr>
  </w:style>
  <w:style w:type="paragraph" w:styleId="Ttulo6">
    <w:name w:val="heading 6"/>
    <w:basedOn w:val="Normal"/>
    <w:next w:val="Normal"/>
    <w:link w:val="Ttulo6Char"/>
    <w:uiPriority w:val="99"/>
    <w:qFormat/>
    <w:rsid w:val="00BA72A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BA72A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BA72A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Normal numerado,Meu,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Normal numerado Char,Meu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uiPriority w:val="99"/>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uiPriority w:val="99"/>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Agmt Title,title,2"/>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Agmt Title Char,title Char,2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Heading 31"/>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rsid w:val="00D448CA"/>
    <w:pPr>
      <w:ind w:left="240"/>
    </w:pPr>
    <w:rPr>
      <w:rFonts w:ascii="Tahoma" w:hAnsi="Tahoma"/>
    </w:rPr>
  </w:style>
  <w:style w:type="character" w:styleId="HiperlinkVisitado">
    <w:name w:val="FollowedHyperlink"/>
    <w:basedOn w:val="Fontepargpadro"/>
    <w:uiPriority w:val="99"/>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uiPriority w:val="99"/>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BC07D3"/>
    <w:rPr>
      <w:color w:val="605E5C"/>
      <w:shd w:val="clear" w:color="auto" w:fill="E1DFDD"/>
    </w:rPr>
  </w:style>
  <w:style w:type="character" w:customStyle="1" w:styleId="Ttulo4Char">
    <w:name w:val="Título 4 Char"/>
    <w:basedOn w:val="Fontepargpadro"/>
    <w:link w:val="Ttulo4"/>
    <w:uiPriority w:val="99"/>
    <w:rsid w:val="00BA72AF"/>
    <w:rPr>
      <w:rFonts w:ascii="Times New Roman" w:eastAsia="Times New Roman" w:hAnsi="Times New Roman" w:cs="Times New Roman"/>
      <w:b/>
      <w:sz w:val="28"/>
      <w:szCs w:val="20"/>
      <w:lang w:val="x-none" w:eastAsia="pt-BR"/>
    </w:rPr>
  </w:style>
  <w:style w:type="character" w:customStyle="1" w:styleId="Ttulo6Char">
    <w:name w:val="Título 6 Char"/>
    <w:basedOn w:val="Fontepargpadro"/>
    <w:link w:val="Ttulo6"/>
    <w:uiPriority w:val="99"/>
    <w:rsid w:val="00BA72AF"/>
    <w:rPr>
      <w:rFonts w:ascii="Arial" w:eastAsia="Times New Roman" w:hAnsi="Arial" w:cs="Times New Roman"/>
      <w:b/>
      <w:sz w:val="20"/>
      <w:szCs w:val="20"/>
      <w:lang w:val="x-none" w:eastAsia="x-none"/>
    </w:rPr>
  </w:style>
  <w:style w:type="character" w:customStyle="1" w:styleId="Ttulo7Char">
    <w:name w:val="Título 7 Char"/>
    <w:basedOn w:val="Fontepargpadro"/>
    <w:link w:val="Ttulo7"/>
    <w:uiPriority w:val="99"/>
    <w:rsid w:val="00BA72AF"/>
    <w:rPr>
      <w:rFonts w:ascii="Arial" w:eastAsia="Times New Roman" w:hAnsi="Arial" w:cs="Times New Roman"/>
      <w:b/>
      <w:sz w:val="24"/>
      <w:szCs w:val="20"/>
      <w:lang w:val="x-none" w:eastAsia="x-none"/>
    </w:rPr>
  </w:style>
  <w:style w:type="character" w:customStyle="1" w:styleId="Ttulo8Char">
    <w:name w:val="Título 8 Char"/>
    <w:basedOn w:val="Fontepargpadro"/>
    <w:link w:val="Ttulo8"/>
    <w:uiPriority w:val="99"/>
    <w:rsid w:val="00BA72AF"/>
    <w:rPr>
      <w:rFonts w:ascii="Arial" w:eastAsia="Times New Roman" w:hAnsi="Arial" w:cs="Times New Roman"/>
      <w:b/>
      <w:sz w:val="20"/>
      <w:szCs w:val="20"/>
      <w:lang w:val="x-none" w:eastAsia="x-none"/>
    </w:rPr>
  </w:style>
  <w:style w:type="paragraph" w:customStyle="1" w:styleId="Char1CharCharCharCharCharCharCharCharCharChar">
    <w:name w:val="Char1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BA72A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BA72AF"/>
    <w:pPr>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uiPriority w:val="99"/>
    <w:rsid w:val="00BA72AF"/>
    <w:rPr>
      <w:rFonts w:ascii="Times New Roman" w:eastAsia="Times New Roman" w:hAnsi="Times New Roman" w:cs="Times New Roman"/>
      <w:sz w:val="24"/>
      <w:szCs w:val="20"/>
      <w:lang w:val="x-none" w:eastAsia="pt-BR"/>
    </w:rPr>
  </w:style>
  <w:style w:type="paragraph" w:styleId="Recuodecorpodetexto3">
    <w:name w:val="Body Text Indent 3"/>
    <w:basedOn w:val="Normal"/>
    <w:link w:val="Recuodecorpodetexto3Char"/>
    <w:uiPriority w:val="99"/>
    <w:rsid w:val="00BA72AF"/>
    <w:pPr>
      <w:spacing w:line="360" w:lineRule="auto"/>
      <w:ind w:left="1080" w:hanging="360"/>
      <w:jc w:val="both"/>
    </w:pPr>
    <w:rPr>
      <w:lang w:val="x-none"/>
    </w:rPr>
  </w:style>
  <w:style w:type="character" w:customStyle="1" w:styleId="Recuodecorpodetexto3Char">
    <w:name w:val="Recuo de corpo de texto 3 Char"/>
    <w:basedOn w:val="Fontepargpadro"/>
    <w:link w:val="Recuodecorpodetexto3"/>
    <w:uiPriority w:val="99"/>
    <w:rsid w:val="00BA72AF"/>
    <w:rPr>
      <w:rFonts w:ascii="Times New Roman" w:eastAsia="Times New Roman" w:hAnsi="Times New Roman" w:cs="Times New Roman"/>
      <w:sz w:val="24"/>
      <w:szCs w:val="24"/>
      <w:lang w:val="x-none" w:eastAsia="pt-BR"/>
    </w:rPr>
  </w:style>
  <w:style w:type="paragraph" w:styleId="Recuodecorpodetexto">
    <w:name w:val="Body Text Indent"/>
    <w:basedOn w:val="Normal"/>
    <w:link w:val="RecuodecorpodetextoChar"/>
    <w:uiPriority w:val="99"/>
    <w:rsid w:val="00BA72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uiPriority w:val="99"/>
    <w:rsid w:val="00BA72AF"/>
    <w:rPr>
      <w:rFonts w:ascii="Arial" w:eastAsia="Times New Roman" w:hAnsi="Arial" w:cs="Times New Roman"/>
      <w:sz w:val="20"/>
      <w:szCs w:val="20"/>
      <w:lang w:val="x-none" w:eastAsia="x-none"/>
    </w:rPr>
  </w:style>
  <w:style w:type="paragraph" w:styleId="NormalWeb">
    <w:name w:val="Normal (Web)"/>
    <w:basedOn w:val="Normal"/>
    <w:uiPriority w:val="99"/>
    <w:rsid w:val="00BA72A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BA72AF"/>
    <w:pPr>
      <w:shd w:val="clear" w:color="auto" w:fill="000080"/>
    </w:pPr>
    <w:rPr>
      <w:rFonts w:ascii="Tahoma" w:hAnsi="Tahoma"/>
      <w:sz w:val="20"/>
      <w:szCs w:val="20"/>
      <w:lang w:val="x-none"/>
    </w:rPr>
  </w:style>
  <w:style w:type="character" w:customStyle="1" w:styleId="MapadoDocumentoChar">
    <w:name w:val="Mapa do Documento Char"/>
    <w:basedOn w:val="Fontepargpadro"/>
    <w:link w:val="MapadoDocumento"/>
    <w:semiHidden/>
    <w:rsid w:val="00BA72AF"/>
    <w:rPr>
      <w:rFonts w:ascii="Tahoma" w:eastAsia="Times New Roman" w:hAnsi="Tahoma" w:cs="Times New Roman"/>
      <w:sz w:val="20"/>
      <w:szCs w:val="20"/>
      <w:shd w:val="clear" w:color="auto" w:fill="000080"/>
      <w:lang w:val="x-none" w:eastAsia="pt-BR"/>
    </w:rPr>
  </w:style>
  <w:style w:type="paragraph" w:styleId="Legenda">
    <w:name w:val="caption"/>
    <w:basedOn w:val="Normal"/>
    <w:next w:val="Normal"/>
    <w:qFormat/>
    <w:rsid w:val="00BA72AF"/>
    <w:rPr>
      <w:b/>
      <w:bCs/>
      <w:sz w:val="20"/>
      <w:szCs w:val="20"/>
    </w:rPr>
  </w:style>
  <w:style w:type="paragraph" w:customStyle="1" w:styleId="end">
    <w:name w:val="end"/>
    <w:rsid w:val="00BA72AF"/>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paragraph" w:customStyle="1" w:styleId="BalloonText1">
    <w:name w:val="Balloon Text1"/>
    <w:basedOn w:val="Normal"/>
    <w:semiHidden/>
    <w:rsid w:val="00BA72AF"/>
    <w:rPr>
      <w:rFonts w:ascii="Tahoma" w:hAnsi="Tahoma" w:cs="Tahoma"/>
      <w:sz w:val="16"/>
      <w:szCs w:val="16"/>
    </w:rPr>
  </w:style>
  <w:style w:type="character" w:styleId="Nmerodepgina">
    <w:name w:val="page number"/>
    <w:rsid w:val="00BA72AF"/>
    <w:rPr>
      <w:rFonts w:cs="Times New Roman"/>
    </w:rPr>
  </w:style>
  <w:style w:type="paragraph" w:styleId="Corpodetexto3">
    <w:name w:val="Body Text 3"/>
    <w:basedOn w:val="Normal"/>
    <w:link w:val="Corpodetexto3Char"/>
    <w:rsid w:val="00BA72AF"/>
    <w:pPr>
      <w:spacing w:after="120"/>
    </w:pPr>
    <w:rPr>
      <w:sz w:val="16"/>
      <w:szCs w:val="20"/>
      <w:lang w:val="x-none"/>
    </w:rPr>
  </w:style>
  <w:style w:type="character" w:customStyle="1" w:styleId="Corpodetexto3Char">
    <w:name w:val="Corpo de texto 3 Char"/>
    <w:basedOn w:val="Fontepargpadro"/>
    <w:link w:val="Corpodetexto3"/>
    <w:rsid w:val="00BA72AF"/>
    <w:rPr>
      <w:rFonts w:ascii="Times New Roman" w:eastAsia="Times New Roman" w:hAnsi="Times New Roman" w:cs="Times New Roman"/>
      <w:sz w:val="16"/>
      <w:szCs w:val="20"/>
      <w:lang w:val="x-none" w:eastAsia="pt-BR"/>
    </w:rPr>
  </w:style>
  <w:style w:type="character" w:customStyle="1" w:styleId="Char">
    <w:name w:val="Char"/>
    <w:rsid w:val="00BA72AF"/>
    <w:rPr>
      <w:rFonts w:ascii="Tahoma" w:hAnsi="Tahoma"/>
      <w:b/>
      <w:sz w:val="14"/>
      <w:lang w:val="pt-BR" w:eastAsia="pt-BR"/>
    </w:rPr>
  </w:style>
  <w:style w:type="paragraph" w:customStyle="1" w:styleId="Heading21">
    <w:name w:val="Heading 21"/>
    <w:aliases w:val="h2"/>
    <w:basedOn w:val="Normal"/>
    <w:next w:val="Normal"/>
    <w:rsid w:val="00BA72AF"/>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BA72AF"/>
    <w:pPr>
      <w:spacing w:after="160" w:line="240" w:lineRule="exact"/>
    </w:pPr>
    <w:rPr>
      <w:rFonts w:ascii="Verdana" w:eastAsia="MS Mincho" w:hAnsi="Verdana"/>
      <w:sz w:val="20"/>
      <w:szCs w:val="20"/>
      <w:lang w:val="en-US" w:eastAsia="en-US"/>
    </w:rPr>
  </w:style>
  <w:style w:type="character" w:styleId="Forte">
    <w:name w:val="Strong"/>
    <w:uiPriority w:val="99"/>
    <w:qFormat/>
    <w:rsid w:val="00BA72AF"/>
    <w:rPr>
      <w:b/>
    </w:rPr>
  </w:style>
  <w:style w:type="paragraph" w:customStyle="1" w:styleId="CharCharCharCharCharCharCharCharChar">
    <w:name w:val="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A72A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BA72AF"/>
    <w:rPr>
      <w:strike/>
      <w:color w:val="FF0000"/>
      <w:spacing w:val="0"/>
    </w:rPr>
  </w:style>
  <w:style w:type="paragraph" w:customStyle="1" w:styleId="CharCharCharCharCharCharCharCharCharCharCharCharChar">
    <w:name w:val="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xl27">
    <w:name w:val="xl27"/>
    <w:basedOn w:val="Normal"/>
    <w:rsid w:val="00BA72A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BA72A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BA72A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BA72A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BA72A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BA72A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BA72A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BA72A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BA72A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BA72A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BA7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BA72A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BA72A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BA72A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BA72A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BA72A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BA72A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BA72A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BA72A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BA72A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BA72A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BA72A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BA72A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BA72A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BA72AF"/>
    <w:pPr>
      <w:widowControl w:val="0"/>
      <w:autoSpaceDE w:val="0"/>
      <w:autoSpaceDN w:val="0"/>
      <w:adjustRightInd w:val="0"/>
      <w:ind w:left="708"/>
    </w:pPr>
  </w:style>
  <w:style w:type="paragraph" w:customStyle="1" w:styleId="p0">
    <w:name w:val="p0"/>
    <w:basedOn w:val="Normal"/>
    <w:uiPriority w:val="99"/>
    <w:rsid w:val="00BA72A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BA72A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BA72AF"/>
    <w:rPr>
      <w:color w:val="00C000"/>
      <w:spacing w:val="0"/>
      <w:u w:val="double"/>
    </w:rPr>
  </w:style>
  <w:style w:type="paragraph" w:customStyle="1" w:styleId="Header1">
    <w:name w:val="Header1"/>
    <w:basedOn w:val="Normal"/>
    <w:rsid w:val="00BA72A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BA72A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BA72A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BA72AF"/>
    <w:pPr>
      <w:numPr>
        <w:numId w:val="6"/>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BA72AF"/>
    <w:pPr>
      <w:numPr>
        <w:ilvl w:val="1"/>
        <w:numId w:val="6"/>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BA72AF"/>
    <w:pPr>
      <w:numPr>
        <w:ilvl w:val="2"/>
        <w:numId w:val="6"/>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BA72AF"/>
    <w:pPr>
      <w:numPr>
        <w:ilvl w:val="3"/>
        <w:numId w:val="6"/>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BA72AF"/>
    <w:pPr>
      <w:numPr>
        <w:ilvl w:val="4"/>
        <w:numId w:val="6"/>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BA72AF"/>
    <w:pPr>
      <w:numPr>
        <w:ilvl w:val="5"/>
        <w:numId w:val="6"/>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BA72AF"/>
    <w:pPr>
      <w:numPr>
        <w:ilvl w:val="6"/>
        <w:numId w:val="6"/>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BA72AF"/>
    <w:pPr>
      <w:numPr>
        <w:ilvl w:val="7"/>
        <w:numId w:val="6"/>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BA72AF"/>
    <w:pPr>
      <w:numPr>
        <w:ilvl w:val="8"/>
        <w:numId w:val="6"/>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BA72AF"/>
  </w:style>
  <w:style w:type="character" w:customStyle="1" w:styleId="WW8Num27z0">
    <w:name w:val="WW8Num27z0"/>
    <w:rsid w:val="00BA72AF"/>
  </w:style>
  <w:style w:type="paragraph" w:customStyle="1" w:styleId="bodytext210">
    <w:name w:val="bodytext21"/>
    <w:basedOn w:val="Normal"/>
    <w:rsid w:val="00BA72AF"/>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BA72A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BA72AF"/>
    <w:rPr>
      <w:rFonts w:cs="Times New Roman"/>
    </w:rPr>
  </w:style>
  <w:style w:type="paragraph" w:customStyle="1" w:styleId="CharChar21Char">
    <w:name w:val="Char Char21 Char"/>
    <w:basedOn w:val="Normal"/>
    <w:rsid w:val="00BA72A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BA72AF"/>
    <w:rPr>
      <w:vertAlign w:val="superscript"/>
    </w:rPr>
  </w:style>
  <w:style w:type="paragraph" w:customStyle="1" w:styleId="ListParagraph2">
    <w:name w:val="List Paragraph2"/>
    <w:basedOn w:val="Normal"/>
    <w:rsid w:val="00BA72AF"/>
    <w:pPr>
      <w:ind w:left="708"/>
    </w:pPr>
  </w:style>
  <w:style w:type="paragraph" w:customStyle="1" w:styleId="PargrafodaLista2">
    <w:name w:val="Parágrafo da Lista2"/>
    <w:basedOn w:val="Normal"/>
    <w:rsid w:val="00BA72AF"/>
    <w:pPr>
      <w:ind w:left="708"/>
    </w:pPr>
  </w:style>
  <w:style w:type="paragraph" w:customStyle="1" w:styleId="ListParagraph1">
    <w:name w:val="List Paragraph1"/>
    <w:basedOn w:val="Normal"/>
    <w:qFormat/>
    <w:rsid w:val="00BA72AF"/>
    <w:pPr>
      <w:ind w:left="720"/>
    </w:pPr>
  </w:style>
  <w:style w:type="paragraph" w:customStyle="1" w:styleId="Revision2">
    <w:name w:val="Revision2"/>
    <w:hidden/>
    <w:semiHidden/>
    <w:rsid w:val="00BA72AF"/>
    <w:pPr>
      <w:spacing w:after="0" w:line="240" w:lineRule="auto"/>
    </w:pPr>
    <w:rPr>
      <w:rFonts w:ascii="Times New Roman" w:eastAsia="Times New Roman" w:hAnsi="Times New Roman" w:cs="Times New Roman"/>
      <w:sz w:val="24"/>
      <w:szCs w:val="24"/>
      <w:lang w:eastAsia="pt-BR"/>
    </w:rPr>
  </w:style>
  <w:style w:type="paragraph" w:customStyle="1" w:styleId="Rodolpho1">
    <w:name w:val="Rodolpho1"/>
    <w:basedOn w:val="Normal"/>
    <w:uiPriority w:val="99"/>
    <w:rsid w:val="00BA72AF"/>
    <w:pPr>
      <w:jc w:val="both"/>
    </w:pPr>
    <w:rPr>
      <w:rFonts w:ascii="Arial" w:hAnsi="Arial" w:cs="Arial"/>
    </w:rPr>
  </w:style>
  <w:style w:type="paragraph" w:customStyle="1" w:styleId="CharCharCharCharCharChar">
    <w:name w:val="Char Char Char Char Char Char"/>
    <w:basedOn w:val="Corpodetexto"/>
    <w:next w:val="Corpodetexto"/>
    <w:rsid w:val="00BA72AF"/>
    <w:pPr>
      <w:spacing w:before="60" w:after="160"/>
      <w:ind w:left="794"/>
      <w:jc w:val="left"/>
    </w:pPr>
    <w:rPr>
      <w:rFonts w:ascii="LinePrinter" w:hAnsi="LinePrinter" w:cs="LinePrinter"/>
      <w:b w:val="0"/>
      <w:i w:val="0"/>
      <w:color w:val="000000"/>
      <w:szCs w:val="20"/>
      <w:lang w:val="en-US"/>
    </w:rPr>
  </w:style>
  <w:style w:type="paragraph" w:customStyle="1" w:styleId="CharCharCharCharCharCharCharChar1CharCharCharChar">
    <w:name w:val="Char Char Char Char Char Char Char Char1 Char Char Char Char"/>
    <w:basedOn w:val="Normal"/>
    <w:rsid w:val="00BA72AF"/>
    <w:rPr>
      <w:rFonts w:eastAsia="SimSun"/>
      <w:sz w:val="20"/>
      <w:szCs w:val="20"/>
      <w:lang w:val="en-US" w:eastAsia="en-US"/>
    </w:rPr>
  </w:style>
  <w:style w:type="paragraph" w:customStyle="1" w:styleId="1">
    <w:name w:val="1"/>
    <w:basedOn w:val="Normal"/>
    <w:rsid w:val="00BA72A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BA72A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BA72A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BA72AF"/>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BA72AF"/>
    <w:rPr>
      <w:rFonts w:ascii="Times New Roman" w:eastAsia="Times New Roman" w:hAnsi="Times New Roman" w:cs="Times New Roman"/>
      <w:sz w:val="20"/>
      <w:szCs w:val="20"/>
      <w:lang w:eastAsia="pt-BR"/>
    </w:rPr>
  </w:style>
  <w:style w:type="character" w:styleId="nfase">
    <w:name w:val="Emphasis"/>
    <w:qFormat/>
    <w:rsid w:val="00BA72AF"/>
    <w:rPr>
      <w:i/>
    </w:rPr>
  </w:style>
  <w:style w:type="character" w:customStyle="1" w:styleId="TextodebaloChar1">
    <w:name w:val="Texto de balão Char1"/>
    <w:uiPriority w:val="99"/>
    <w:locked/>
    <w:rsid w:val="00BA72AF"/>
    <w:rPr>
      <w:rFonts w:ascii="Tahoma" w:eastAsia="Times New Roman" w:hAnsi="Tahoma" w:cs="Times New Roman"/>
      <w:sz w:val="16"/>
      <w:szCs w:val="20"/>
      <w:lang w:eastAsia="pt-BR"/>
    </w:rPr>
  </w:style>
  <w:style w:type="character" w:customStyle="1" w:styleId="BNDESChar">
    <w:name w:val="BNDES Char"/>
    <w:link w:val="BNDES"/>
    <w:locked/>
    <w:rsid w:val="00BA72AF"/>
    <w:rPr>
      <w:rFonts w:ascii="Arial" w:hAnsi="Arial" w:cs="Arial"/>
      <w:sz w:val="24"/>
      <w:lang w:val="en-US"/>
    </w:rPr>
  </w:style>
  <w:style w:type="paragraph" w:customStyle="1" w:styleId="BNDES">
    <w:name w:val="BNDES"/>
    <w:link w:val="BNDESChar"/>
    <w:rsid w:val="00BA72AF"/>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BA72AF"/>
    <w:rPr>
      <w:rFonts w:ascii="Tahoma" w:eastAsia="Times New Roman" w:hAnsi="Tahoma" w:cs="Times New Roman"/>
      <w:b/>
      <w:sz w:val="14"/>
      <w:szCs w:val="20"/>
      <w:lang w:eastAsia="pt-BR"/>
    </w:rPr>
  </w:style>
  <w:style w:type="character" w:customStyle="1" w:styleId="WW8Num1z1">
    <w:name w:val="WW8Num1z1"/>
    <w:rsid w:val="00BA72AF"/>
  </w:style>
  <w:style w:type="character" w:customStyle="1" w:styleId="WW8Num7z0">
    <w:name w:val="WW8Num7z0"/>
    <w:rsid w:val="00BA72AF"/>
    <w:rPr>
      <w:color w:val="auto"/>
    </w:rPr>
  </w:style>
  <w:style w:type="character" w:customStyle="1" w:styleId="WW8Num9z1">
    <w:name w:val="WW8Num9z1"/>
    <w:rsid w:val="00BA72AF"/>
  </w:style>
  <w:style w:type="character" w:customStyle="1" w:styleId="WW8Num13z1">
    <w:name w:val="WW8Num13z1"/>
    <w:rsid w:val="00BA72AF"/>
  </w:style>
  <w:style w:type="character" w:customStyle="1" w:styleId="WW8Num16z0">
    <w:name w:val="WW8Num16z0"/>
    <w:rsid w:val="00BA72AF"/>
    <w:rPr>
      <w:rFonts w:eastAsia="Times New Roman"/>
    </w:rPr>
  </w:style>
  <w:style w:type="character" w:customStyle="1" w:styleId="WW8Num17z0">
    <w:name w:val="WW8Num17z0"/>
    <w:rsid w:val="00BA72AF"/>
  </w:style>
  <w:style w:type="character" w:customStyle="1" w:styleId="WW8Num19z0">
    <w:name w:val="WW8Num19z0"/>
    <w:rsid w:val="00BA72AF"/>
    <w:rPr>
      <w:color w:val="auto"/>
      <w:spacing w:val="0"/>
    </w:rPr>
  </w:style>
  <w:style w:type="character" w:customStyle="1" w:styleId="WW8Num25z0">
    <w:name w:val="WW8Num25z0"/>
    <w:rsid w:val="00BA72AF"/>
  </w:style>
  <w:style w:type="character" w:customStyle="1" w:styleId="WW8Num31z0">
    <w:name w:val="WW8Num31z0"/>
    <w:rsid w:val="00BA72AF"/>
  </w:style>
  <w:style w:type="character" w:customStyle="1" w:styleId="WW8Num32z0">
    <w:name w:val="WW8Num32z0"/>
    <w:rsid w:val="00BA72AF"/>
  </w:style>
  <w:style w:type="character" w:customStyle="1" w:styleId="WW8Num34z0">
    <w:name w:val="WW8Num34z0"/>
    <w:rsid w:val="00BA72AF"/>
  </w:style>
  <w:style w:type="character" w:customStyle="1" w:styleId="WW8Num42z0">
    <w:name w:val="WW8Num42z0"/>
    <w:rsid w:val="00BA72AF"/>
  </w:style>
  <w:style w:type="character" w:customStyle="1" w:styleId="Fontepargpadro1">
    <w:name w:val="Fonte parág. padrão1"/>
    <w:rsid w:val="00BA72AF"/>
  </w:style>
  <w:style w:type="character" w:customStyle="1" w:styleId="Ttulo2Char1">
    <w:name w:val="Título 2 Char1"/>
    <w:rsid w:val="00BA72AF"/>
    <w:rPr>
      <w:rFonts w:ascii="Tahoma" w:hAnsi="Tahoma"/>
      <w:b/>
      <w:sz w:val="14"/>
      <w:lang w:val="pt-BR" w:eastAsia="ar-SA" w:bidi="ar-SA"/>
    </w:rPr>
  </w:style>
  <w:style w:type="character" w:customStyle="1" w:styleId="liChar">
    <w:name w:val="li Char"/>
    <w:rsid w:val="00BA72AF"/>
    <w:rPr>
      <w:rFonts w:ascii="Trebuchet MS" w:hAnsi="Trebuchet MS"/>
      <w:b/>
      <w:sz w:val="24"/>
      <w:lang w:val="pt-BR" w:eastAsia="ar-SA" w:bidi="ar-SA"/>
    </w:rPr>
  </w:style>
  <w:style w:type="paragraph" w:customStyle="1" w:styleId="Heading">
    <w:name w:val="Heading"/>
    <w:basedOn w:val="Normal"/>
    <w:next w:val="Corpodetexto"/>
    <w:rsid w:val="00BA72AF"/>
    <w:pPr>
      <w:keepNext/>
      <w:suppressAutoHyphens/>
      <w:spacing w:before="240" w:after="120"/>
    </w:pPr>
    <w:rPr>
      <w:rFonts w:ascii="Arial" w:hAnsi="Arial" w:cs="DejaVu Sans"/>
      <w:sz w:val="28"/>
      <w:szCs w:val="28"/>
      <w:lang w:eastAsia="ar-SA"/>
    </w:rPr>
  </w:style>
  <w:style w:type="paragraph" w:styleId="Lista">
    <w:name w:val="List"/>
    <w:basedOn w:val="Corpodetexto"/>
    <w:rsid w:val="00BA72AF"/>
    <w:pPr>
      <w:suppressAutoHyphens/>
    </w:pPr>
    <w:rPr>
      <w:b w:val="0"/>
      <w:i w:val="0"/>
      <w:szCs w:val="20"/>
      <w:lang w:val="x-none" w:eastAsia="ar-SA"/>
    </w:rPr>
  </w:style>
  <w:style w:type="paragraph" w:customStyle="1" w:styleId="Index">
    <w:name w:val="Index"/>
    <w:basedOn w:val="Normal"/>
    <w:rsid w:val="00BA72AF"/>
    <w:pPr>
      <w:suppressLineNumbers/>
      <w:suppressAutoHyphens/>
    </w:pPr>
    <w:rPr>
      <w:lang w:eastAsia="ar-SA"/>
    </w:rPr>
  </w:style>
  <w:style w:type="paragraph" w:customStyle="1" w:styleId="citcar">
    <w:name w:val="citcar"/>
    <w:basedOn w:val="Normal"/>
    <w:rsid w:val="00BA72AF"/>
    <w:pPr>
      <w:widowControl w:val="0"/>
      <w:suppressAutoHyphens/>
      <w:spacing w:line="240" w:lineRule="exact"/>
      <w:ind w:left="1134" w:right="1134"/>
    </w:pPr>
    <w:rPr>
      <w:lang w:eastAsia="ar-SA"/>
    </w:rPr>
  </w:style>
  <w:style w:type="paragraph" w:customStyle="1" w:styleId="citpet">
    <w:name w:val="citpet"/>
    <w:basedOn w:val="citcar"/>
    <w:rsid w:val="00BA72AF"/>
    <w:pPr>
      <w:ind w:left="1418" w:right="1418"/>
    </w:pPr>
    <w:rPr>
      <w:sz w:val="20"/>
    </w:rPr>
  </w:style>
  <w:style w:type="paragraph" w:customStyle="1" w:styleId="Celso1">
    <w:name w:val="Celso1"/>
    <w:basedOn w:val="Normal"/>
    <w:rsid w:val="00BA72AF"/>
    <w:pPr>
      <w:widowControl w:val="0"/>
      <w:suppressAutoHyphens/>
      <w:jc w:val="both"/>
    </w:pPr>
    <w:rPr>
      <w:rFonts w:ascii="Univers (W1)" w:hAnsi="Univers (W1)"/>
      <w:szCs w:val="20"/>
      <w:lang w:eastAsia="ar-SA"/>
    </w:rPr>
  </w:style>
  <w:style w:type="paragraph" w:customStyle="1" w:styleId="Corpodetexto31">
    <w:name w:val="Corpo de texto 31"/>
    <w:basedOn w:val="Normal"/>
    <w:rsid w:val="00BA72AF"/>
    <w:pPr>
      <w:suppressAutoHyphens/>
      <w:autoSpaceDE w:val="0"/>
      <w:spacing w:line="312" w:lineRule="auto"/>
      <w:jc w:val="both"/>
    </w:pPr>
    <w:rPr>
      <w:color w:val="0000FF"/>
      <w:szCs w:val="20"/>
      <w:lang w:eastAsia="ar-SA"/>
    </w:rPr>
  </w:style>
  <w:style w:type="paragraph" w:customStyle="1" w:styleId="Recuodecorpodetexto21">
    <w:name w:val="Recuo de corpo de texto 21"/>
    <w:basedOn w:val="Normal"/>
    <w:rsid w:val="00BA72AF"/>
    <w:pPr>
      <w:suppressAutoHyphens/>
      <w:spacing w:line="360" w:lineRule="auto"/>
      <w:ind w:left="1440" w:hanging="720"/>
      <w:jc w:val="both"/>
    </w:pPr>
    <w:rPr>
      <w:lang w:eastAsia="ar-SA"/>
    </w:rPr>
  </w:style>
  <w:style w:type="paragraph" w:customStyle="1" w:styleId="Recuodecorpodetexto31">
    <w:name w:val="Recuo de corpo de texto 31"/>
    <w:basedOn w:val="Normal"/>
    <w:rsid w:val="00BA72AF"/>
    <w:pPr>
      <w:suppressAutoHyphens/>
      <w:spacing w:line="360" w:lineRule="auto"/>
      <w:ind w:left="1080" w:hanging="360"/>
      <w:jc w:val="both"/>
    </w:pPr>
    <w:rPr>
      <w:lang w:eastAsia="ar-SA"/>
    </w:rPr>
  </w:style>
  <w:style w:type="paragraph" w:customStyle="1" w:styleId="Legenda1">
    <w:name w:val="Legenda1"/>
    <w:basedOn w:val="Normal"/>
    <w:next w:val="Normal"/>
    <w:rsid w:val="00BA72AF"/>
    <w:pPr>
      <w:suppressAutoHyphens/>
    </w:pPr>
    <w:rPr>
      <w:b/>
      <w:bCs/>
      <w:sz w:val="20"/>
      <w:szCs w:val="20"/>
      <w:lang w:eastAsia="ar-SA"/>
    </w:rPr>
  </w:style>
  <w:style w:type="paragraph" w:customStyle="1" w:styleId="li">
    <w:name w:val="li"/>
    <w:basedOn w:val="Ttulo2"/>
    <w:rsid w:val="00BA72AF"/>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BA72AF"/>
    <w:pPr>
      <w:suppressAutoHyphens/>
      <w:jc w:val="both"/>
    </w:pPr>
    <w:rPr>
      <w:szCs w:val="20"/>
      <w:lang w:eastAsia="ar-SA"/>
    </w:rPr>
  </w:style>
  <w:style w:type="paragraph" w:customStyle="1" w:styleId="BodyMain">
    <w:name w:val="Body Main"/>
    <w:basedOn w:val="Normal"/>
    <w:rsid w:val="00BA72AF"/>
    <w:pPr>
      <w:suppressAutoHyphens/>
      <w:spacing w:before="240"/>
      <w:jc w:val="both"/>
    </w:pPr>
    <w:rPr>
      <w:lang w:eastAsia="ar-SA"/>
    </w:rPr>
  </w:style>
  <w:style w:type="paragraph" w:customStyle="1" w:styleId="Textodecomentrio1">
    <w:name w:val="Texto de comentário1"/>
    <w:basedOn w:val="Normal"/>
    <w:rsid w:val="00BA72AF"/>
    <w:pPr>
      <w:suppressAutoHyphens/>
    </w:pPr>
    <w:rPr>
      <w:lang w:eastAsia="ar-SA"/>
    </w:rPr>
  </w:style>
  <w:style w:type="paragraph" w:customStyle="1" w:styleId="BodyText24">
    <w:name w:val="Body Text 24"/>
    <w:basedOn w:val="Normal"/>
    <w:rsid w:val="00BA72AF"/>
    <w:pPr>
      <w:suppressAutoHyphens/>
      <w:jc w:val="both"/>
    </w:pPr>
    <w:rPr>
      <w:szCs w:val="20"/>
      <w:lang w:eastAsia="ar-SA"/>
    </w:rPr>
  </w:style>
  <w:style w:type="paragraph" w:customStyle="1" w:styleId="Char1">
    <w:name w:val="Char1"/>
    <w:basedOn w:val="Normal"/>
    <w:rsid w:val="00BA72A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BA72A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BA72A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BA72A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BA72AF"/>
    <w:pPr>
      <w:suppressAutoHyphens/>
    </w:pPr>
    <w:rPr>
      <w:rFonts w:ascii="Tahoma" w:hAnsi="Tahoma" w:cs="Tahoma"/>
      <w:sz w:val="16"/>
      <w:szCs w:val="16"/>
      <w:lang w:eastAsia="ar-SA"/>
    </w:rPr>
  </w:style>
  <w:style w:type="paragraph" w:customStyle="1" w:styleId="Char1CharCharChar">
    <w:name w:val="Char1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A72A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BA72AF"/>
    <w:pPr>
      <w:suppressLineNumbers/>
      <w:suppressAutoHyphens/>
    </w:pPr>
    <w:rPr>
      <w:lang w:eastAsia="ar-SA"/>
    </w:rPr>
  </w:style>
  <w:style w:type="paragraph" w:customStyle="1" w:styleId="TableHeading">
    <w:name w:val="Table Heading"/>
    <w:basedOn w:val="TableContents"/>
    <w:rsid w:val="00BA72AF"/>
    <w:pPr>
      <w:jc w:val="center"/>
    </w:pPr>
    <w:rPr>
      <w:b/>
      <w:bCs/>
    </w:rPr>
  </w:style>
  <w:style w:type="paragraph" w:customStyle="1" w:styleId="Framecontents">
    <w:name w:val="Frame contents"/>
    <w:basedOn w:val="Corpodetexto"/>
    <w:rsid w:val="00BA72AF"/>
    <w:pPr>
      <w:suppressAutoHyphens/>
    </w:pPr>
    <w:rPr>
      <w:b w:val="0"/>
      <w:i w:val="0"/>
      <w:szCs w:val="20"/>
      <w:lang w:val="x-none" w:eastAsia="ar-SA"/>
    </w:rPr>
  </w:style>
  <w:style w:type="paragraph" w:customStyle="1" w:styleId="Style">
    <w:name w:val="Style"/>
    <w:basedOn w:val="Normal"/>
    <w:rsid w:val="00BA72A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BA72A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BA72A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BA72AF"/>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BA72AF"/>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BA72A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BA72A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BA72AF"/>
    <w:rPr>
      <w:rFonts w:ascii="Trebuchet MS" w:hAnsi="Trebuchet MS"/>
    </w:rPr>
  </w:style>
  <w:style w:type="paragraph" w:customStyle="1" w:styleId="CharChar1CharCharCharChar">
    <w:name w:val="Char Char1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BA72AF"/>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BA72AF"/>
    <w:pPr>
      <w:autoSpaceDE w:val="0"/>
      <w:autoSpaceDN w:val="0"/>
      <w:adjustRightInd w:val="0"/>
      <w:jc w:val="both"/>
    </w:pPr>
    <w:rPr>
      <w:b/>
      <w:sz w:val="20"/>
      <w:szCs w:val="20"/>
    </w:rPr>
  </w:style>
  <w:style w:type="paragraph" w:customStyle="1" w:styleId="alpha3">
    <w:name w:val="alpha 3"/>
    <w:basedOn w:val="Normal"/>
    <w:rsid w:val="00BA72A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BA72A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BA72AF"/>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BA72A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A72AF"/>
    <w:pPr>
      <w:numPr>
        <w:numId w:val="8"/>
      </w:numPr>
    </w:pPr>
  </w:style>
  <w:style w:type="paragraph" w:customStyle="1" w:styleId="Cibramodelo2">
    <w:name w:val="Cibra modelo 2"/>
    <w:basedOn w:val="Normal"/>
    <w:link w:val="Cibramodelo2Char"/>
    <w:qFormat/>
    <w:rsid w:val="00BA72AF"/>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BA72AF"/>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BA72AF"/>
    <w:pPr>
      <w:ind w:left="708"/>
    </w:pPr>
  </w:style>
  <w:style w:type="paragraph" w:customStyle="1" w:styleId="PDG-3">
    <w:name w:val="PDG - 3"/>
    <w:basedOn w:val="Normal"/>
    <w:rsid w:val="00BA72AF"/>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BA72AF"/>
    <w:pPr>
      <w:autoSpaceDE w:val="0"/>
      <w:autoSpaceDN w:val="0"/>
      <w:adjustRightInd w:val="0"/>
      <w:spacing w:after="120"/>
    </w:pPr>
    <w:rPr>
      <w:rFonts w:ascii="Arial" w:hAnsi="Arial" w:cs="Arial"/>
      <w:b/>
      <w:bCs/>
      <w:lang w:val="en-US"/>
    </w:rPr>
  </w:style>
  <w:style w:type="paragraph" w:customStyle="1" w:styleId="par1">
    <w:name w:val="par1"/>
    <w:basedOn w:val="Normal"/>
    <w:uiPriority w:val="99"/>
    <w:rsid w:val="00BA72AF"/>
    <w:pPr>
      <w:ind w:left="284" w:hanging="284"/>
    </w:pPr>
    <w:rPr>
      <w:rFonts w:ascii="Arial" w:hAnsi="Arial" w:cs="Arial"/>
      <w:sz w:val="17"/>
      <w:szCs w:val="17"/>
    </w:rPr>
  </w:style>
  <w:style w:type="paragraph" w:customStyle="1" w:styleId="times">
    <w:name w:val="times"/>
    <w:basedOn w:val="Normal"/>
    <w:uiPriority w:val="99"/>
    <w:rsid w:val="00BA72AF"/>
    <w:pPr>
      <w:jc w:val="both"/>
    </w:pPr>
    <w:rPr>
      <w:rFonts w:eastAsia="MS Mincho"/>
      <w:lang w:val="en-US"/>
    </w:rPr>
  </w:style>
  <w:style w:type="paragraph" w:customStyle="1" w:styleId="para">
    <w:name w:val="para"/>
    <w:rsid w:val="00BA72AF"/>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western">
    <w:name w:val="western"/>
    <w:basedOn w:val="Normal"/>
    <w:rsid w:val="00BA72AF"/>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BA72A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apple-converted-space">
    <w:name w:val="apple-converted-space"/>
    <w:basedOn w:val="Fontepargpadro"/>
    <w:rsid w:val="00BA72AF"/>
  </w:style>
  <w:style w:type="paragraph" w:customStyle="1" w:styleId="xl64">
    <w:name w:val="xl64"/>
    <w:basedOn w:val="Normal"/>
    <w:rsid w:val="00BA72AF"/>
    <w:pPr>
      <w:spacing w:before="100" w:beforeAutospacing="1" w:after="100" w:afterAutospacing="1"/>
    </w:pPr>
    <w:rPr>
      <w:rFonts w:ascii="Arial" w:hAnsi="Arial" w:cs="Arial"/>
    </w:rPr>
  </w:style>
  <w:style w:type="paragraph" w:customStyle="1" w:styleId="xl79">
    <w:name w:val="xl79"/>
    <w:basedOn w:val="Normal"/>
    <w:rsid w:val="00BA72A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BA72A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BA72A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BA72AF"/>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BA72AF"/>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BA72AF"/>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BA72AF"/>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BA72AF"/>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BA72AF"/>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BA72AF"/>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BA72AF"/>
    <w:rPr>
      <w:rFonts w:ascii="CG Times" w:hAnsi="CG Times"/>
      <w:lang w:val="x-none" w:eastAsia="pt-BR" w:bidi="ar-SA"/>
    </w:rPr>
  </w:style>
  <w:style w:type="paragraph" w:customStyle="1" w:styleId="DefaultText">
    <w:name w:val="Default Text"/>
    <w:basedOn w:val="Normal"/>
    <w:rsid w:val="00BA72AF"/>
    <w:pPr>
      <w:autoSpaceDE w:val="0"/>
      <w:autoSpaceDN w:val="0"/>
      <w:adjustRightInd w:val="0"/>
    </w:pPr>
    <w:rPr>
      <w:lang w:val="en-US"/>
    </w:rPr>
  </w:style>
  <w:style w:type="paragraph" w:customStyle="1" w:styleId="DeltaViewTableBody">
    <w:name w:val="DeltaView Table Body"/>
    <w:basedOn w:val="Normal"/>
    <w:uiPriority w:val="99"/>
    <w:rsid w:val="00BA72AF"/>
    <w:pPr>
      <w:autoSpaceDE w:val="0"/>
      <w:autoSpaceDN w:val="0"/>
      <w:adjustRightInd w:val="0"/>
    </w:pPr>
    <w:rPr>
      <w:rFonts w:ascii="Arial" w:hAnsi="Arial" w:cs="Arial"/>
      <w:lang w:val="en-US"/>
    </w:rPr>
  </w:style>
  <w:style w:type="paragraph" w:customStyle="1" w:styleId="Normala">
    <w:name w:val="Normal(a)"/>
    <w:basedOn w:val="Normal"/>
    <w:rsid w:val="00BA72AF"/>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BA72AF"/>
    <w:rPr>
      <w:color w:val="808080"/>
      <w:shd w:val="clear" w:color="auto" w:fill="E6E6E6"/>
    </w:rPr>
  </w:style>
  <w:style w:type="paragraph" w:customStyle="1" w:styleId="xl97">
    <w:name w:val="xl97"/>
    <w:basedOn w:val="Normal"/>
    <w:rsid w:val="00BA72A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BA72AF"/>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BA72A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BA72A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BA72AF"/>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BA72A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BA72A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BA72AF"/>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BA72AF"/>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2.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999C2-0F0B-47FE-878B-4E601E06E044}">
  <ds:schemaRefs>
    <ds:schemaRef ds:uri="http://www.w3.org/XML/1998/namespace"/>
    <ds:schemaRef ds:uri="http://schemas.microsoft.com/office/infopath/2007/PartnerControls"/>
    <ds:schemaRef ds:uri="25f61430-050b-48a0-8214-bc3c6854fc4b"/>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3d645ca5-30c4-4270-9d85-86aba2d8f824"/>
    <ds:schemaRef ds:uri="http://schemas.microsoft.com/office/2006/metadata/properties"/>
  </ds:schemaRefs>
</ds:datastoreItem>
</file>

<file path=customXml/itemProps4.xml><?xml version="1.0" encoding="utf-8"?>
<ds:datastoreItem xmlns:ds="http://schemas.openxmlformats.org/officeDocument/2006/customXml" ds:itemID="{3CC11893-A8C8-4AD9-B790-7F568596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147</Pages>
  <Words>43613</Words>
  <Characters>235511</Characters>
  <Application>Microsoft Office Word</Application>
  <DocSecurity>0</DocSecurity>
  <Lines>1962</Lines>
  <Paragraphs>557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4</cp:revision>
  <dcterms:created xsi:type="dcterms:W3CDTF">2021-07-26T20:55:00Z</dcterms:created>
  <dcterms:modified xsi:type="dcterms:W3CDTF">2021-07-26T20:59:00Z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