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765B" w14:textId="69EDFCE3" w:rsidR="00D5724F" w:rsidRPr="00093918" w:rsidRDefault="00D5229D" w:rsidP="002C636E">
      <w:pPr>
        <w:jc w:val="center"/>
        <w:rPr>
          <w:rFonts w:cstheme="minorHAnsi"/>
          <w:b/>
          <w:sz w:val="22"/>
          <w:szCs w:val="22"/>
        </w:rPr>
      </w:pPr>
      <w:bookmarkStart w:id="0" w:name="_Hlk98768196"/>
      <w:r w:rsidRPr="00093918">
        <w:rPr>
          <w:rFonts w:cstheme="minorHAnsi"/>
          <w:b/>
          <w:sz w:val="22"/>
          <w:szCs w:val="22"/>
        </w:rPr>
        <w:t xml:space="preserve">CONTRATO DE ABERTURA E ADMNISTRAÇÃO DE CONTA </w:t>
      </w:r>
      <w:r w:rsidR="001B2D9D" w:rsidRPr="00093918">
        <w:rPr>
          <w:rFonts w:cstheme="minorHAnsi"/>
          <w:b/>
          <w:sz w:val="22"/>
          <w:szCs w:val="22"/>
        </w:rPr>
        <w:t xml:space="preserve">VINCULADA </w:t>
      </w:r>
      <w:r w:rsidR="001D6795" w:rsidRPr="00093918">
        <w:rPr>
          <w:rFonts w:cstheme="minorHAnsi"/>
          <w:b/>
          <w:sz w:val="22"/>
          <w:szCs w:val="22"/>
        </w:rPr>
        <w:t xml:space="preserve">E OUTRAS AVENÇAS </w:t>
      </w:r>
      <w:r w:rsidRPr="00093918">
        <w:rPr>
          <w:rFonts w:cstheme="minorHAnsi"/>
          <w:b/>
          <w:sz w:val="22"/>
          <w:szCs w:val="22"/>
        </w:rPr>
        <w:t>- N</w:t>
      </w:r>
      <w:r w:rsidRPr="00093918">
        <w:rPr>
          <w:rFonts w:cstheme="minorHAnsi"/>
          <w:b/>
          <w:sz w:val="22"/>
          <w:szCs w:val="22"/>
          <w:vertAlign w:val="superscript"/>
        </w:rPr>
        <w:t>o</w:t>
      </w:r>
      <w:r w:rsidRPr="00093918">
        <w:rPr>
          <w:rFonts w:cstheme="minorHAnsi"/>
          <w:b/>
          <w:sz w:val="22"/>
          <w:szCs w:val="22"/>
          <w:highlight w:val="yellow"/>
        </w:rPr>
        <w:t xml:space="preserve"> </w:t>
      </w:r>
      <w:r w:rsidR="00A86D26" w:rsidRPr="009F64B4">
        <w:rPr>
          <w:rFonts w:cstheme="minorHAnsi"/>
          <w:b/>
          <w:sz w:val="22"/>
          <w:szCs w:val="22"/>
          <w:highlight w:val="yellow"/>
        </w:rPr>
        <w:t>[</w:t>
      </w:r>
      <w:r w:rsidR="009F64B4" w:rsidRPr="000A54E7">
        <w:rPr>
          <w:rFonts w:cstheme="minorHAnsi"/>
          <w:b/>
          <w:sz w:val="22"/>
          <w:szCs w:val="22"/>
          <w:highlight w:val="yellow"/>
        </w:rPr>
        <w:t>0070096-3, 0070095-5, 0070093-0, 0070094-8 e 0070092-2</w:t>
      </w:r>
      <w:r w:rsidR="00A86D26" w:rsidRPr="00093918">
        <w:rPr>
          <w:rFonts w:cstheme="minorHAnsi"/>
          <w:b/>
          <w:sz w:val="22"/>
          <w:szCs w:val="22"/>
          <w:highlight w:val="yellow"/>
        </w:rPr>
        <w:t>]</w:t>
      </w:r>
      <w:bookmarkEnd w:id="0"/>
      <w:r w:rsidRPr="00093918">
        <w:rPr>
          <w:rFonts w:cstheme="minorHAnsi"/>
          <w:b/>
          <w:sz w:val="22"/>
          <w:szCs w:val="22"/>
        </w:rPr>
        <w:fldChar w:fldCharType="begin"/>
      </w:r>
      <w:r w:rsidRPr="00093918">
        <w:rPr>
          <w:rFonts w:cstheme="minorHAnsi"/>
          <w:b/>
          <w:sz w:val="22"/>
          <w:szCs w:val="22"/>
        </w:rPr>
        <w:instrText xml:space="preserve"> MERGEFIELD Número_conta </w:instrText>
      </w:r>
      <w:r w:rsidRPr="00093918">
        <w:rPr>
          <w:rFonts w:cstheme="minorHAnsi"/>
          <w:b/>
          <w:sz w:val="22"/>
          <w:szCs w:val="22"/>
        </w:rPr>
        <w:fldChar w:fldCharType="end"/>
      </w:r>
    </w:p>
    <w:p w14:paraId="1DA6B5A9" w14:textId="77777777" w:rsidR="00595BE5" w:rsidRPr="00093918" w:rsidRDefault="00595BE5" w:rsidP="002C636E">
      <w:pPr>
        <w:jc w:val="both"/>
        <w:rPr>
          <w:rFonts w:cstheme="minorHAnsi"/>
          <w:bCs/>
          <w:sz w:val="22"/>
          <w:szCs w:val="22"/>
        </w:rPr>
      </w:pPr>
    </w:p>
    <w:p w14:paraId="25536765" w14:textId="6FD05331" w:rsidR="00F76393" w:rsidRPr="00093918" w:rsidRDefault="00F76393"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Razão_Social </w:instrText>
      </w:r>
      <w:r w:rsidRPr="00093918">
        <w:rPr>
          <w:rFonts w:cstheme="minorHAnsi"/>
          <w:b/>
          <w:sz w:val="22"/>
          <w:szCs w:val="22"/>
          <w:highlight w:val="yellow"/>
        </w:rPr>
        <w:fldChar w:fldCharType="end"/>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bCs/>
          <w:sz w:val="22"/>
          <w:szCs w:val="22"/>
        </w:rPr>
        <w:t xml:space="preserve">no CNPJ/MF sob nº </w:t>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sz w:val="22"/>
          <w:szCs w:val="22"/>
        </w:rPr>
        <w:t>com sede na</w:t>
      </w:r>
      <w:r w:rsidRPr="00093918">
        <w:rPr>
          <w:rFonts w:cstheme="minorHAnsi"/>
          <w:b/>
          <w:sz w:val="22"/>
          <w:szCs w:val="22"/>
        </w:rPr>
        <w:t xml:space="preserve"> </w:t>
      </w:r>
      <w:r w:rsidR="00A86D26" w:rsidRPr="00093918">
        <w:rPr>
          <w:rFonts w:cstheme="minorHAnsi"/>
          <w:b/>
          <w:sz w:val="22"/>
          <w:szCs w:val="22"/>
          <w:highlight w:val="yellow"/>
        </w:rPr>
        <w:t>[</w:t>
      </w:r>
      <w:r w:rsidR="00DC66C3" w:rsidRPr="00093918">
        <w:rPr>
          <w:rFonts w:cstheme="minorHAnsi"/>
          <w:b/>
          <w:sz w:val="22"/>
          <w:szCs w:val="22"/>
          <w:highlight w:val="yellow"/>
        </w:rPr>
        <w:t>•]</w:t>
      </w:r>
      <w:r w:rsidRPr="00093918">
        <w:rPr>
          <w:rFonts w:cstheme="minorHAnsi"/>
          <w:bCs/>
          <w:sz w:val="22"/>
          <w:szCs w:val="22"/>
        </w:rPr>
        <w:t>, nº</w:t>
      </w:r>
      <w:r w:rsidR="00675B2F" w:rsidRPr="00093918">
        <w:rPr>
          <w:rFonts w:cstheme="minorHAnsi"/>
          <w:bCs/>
          <w:sz w:val="22"/>
          <w:szCs w:val="22"/>
        </w:rPr>
        <w:t xml:space="preserve"> </w:t>
      </w:r>
      <w:r w:rsidRPr="00093918">
        <w:rPr>
          <w:rFonts w:cstheme="minorHAnsi"/>
          <w:bCs/>
          <w:sz w:val="22"/>
          <w:szCs w:val="22"/>
        </w:rPr>
        <w:t xml:space="preserve">– Bairro: </w:t>
      </w:r>
      <w:r w:rsidR="00DC66C3" w:rsidRPr="00093918">
        <w:rPr>
          <w:rFonts w:cstheme="minorHAnsi"/>
          <w:bCs/>
          <w:sz w:val="22"/>
          <w:szCs w:val="22"/>
        </w:rPr>
        <w:t>[</w:t>
      </w:r>
      <w:r w:rsidR="00DC66C3" w:rsidRPr="00093918">
        <w:rPr>
          <w:rFonts w:cstheme="minorHAnsi"/>
          <w:b/>
          <w:sz w:val="22"/>
          <w:szCs w:val="22"/>
          <w:highlight w:val="yellow"/>
        </w:rPr>
        <w:t>•</w:t>
      </w:r>
      <w:r w:rsidR="00A86D26" w:rsidRPr="00093918">
        <w:rPr>
          <w:rFonts w:cstheme="minorHAnsi"/>
          <w:b/>
          <w:sz w:val="22"/>
          <w:szCs w:val="22"/>
          <w:highlight w:val="yellow"/>
        </w:rPr>
        <w:t>]</w:t>
      </w:r>
      <w:r w:rsidRPr="00093918">
        <w:rPr>
          <w:rFonts w:cstheme="minorHAnsi"/>
          <w:bCs/>
          <w:sz w:val="22"/>
          <w:szCs w:val="22"/>
        </w:rPr>
        <w:t xml:space="preserve">, na </w:t>
      </w:r>
      <w:r w:rsidRPr="00093918">
        <w:rPr>
          <w:rFonts w:cstheme="minorHAnsi"/>
          <w:sz w:val="22"/>
          <w:szCs w:val="22"/>
        </w:rPr>
        <w:t xml:space="preserve">cidade </w:t>
      </w:r>
      <w:r w:rsidR="00DC66C3" w:rsidRPr="00093918">
        <w:rPr>
          <w:rFonts w:cstheme="minorHAnsi"/>
          <w:b/>
          <w:sz w:val="22"/>
          <w:szCs w:val="22"/>
          <w:highlight w:val="yellow"/>
        </w:rPr>
        <w:t>[•</w:t>
      </w:r>
      <w:r w:rsidR="00A86D26" w:rsidRPr="00093918">
        <w:rPr>
          <w:rFonts w:cstheme="minorHAnsi"/>
          <w:b/>
          <w:sz w:val="22"/>
          <w:szCs w:val="22"/>
          <w:highlight w:val="yellow"/>
        </w:rPr>
        <w:t>]</w:t>
      </w:r>
      <w:r w:rsidRPr="00093918">
        <w:rPr>
          <w:rFonts w:cstheme="minorHAnsi"/>
          <w:bCs/>
          <w:sz w:val="22"/>
          <w:szCs w:val="22"/>
        </w:rPr>
        <w:t>,</w:t>
      </w:r>
      <w:r w:rsidRPr="00093918">
        <w:rPr>
          <w:rFonts w:cstheme="minorHAnsi"/>
          <w:sz w:val="22"/>
          <w:szCs w:val="22"/>
        </w:rPr>
        <w:t xml:space="preserve"> CEP </w:t>
      </w:r>
      <w:r w:rsidR="00A86D26" w:rsidRPr="00093918">
        <w:rPr>
          <w:rFonts w:cstheme="minorHAnsi"/>
          <w:b/>
          <w:sz w:val="22"/>
          <w:szCs w:val="22"/>
          <w:highlight w:val="yellow"/>
        </w:rPr>
        <w:t>[</w:t>
      </w:r>
      <w:r w:rsidR="00DC66C3" w:rsidRPr="00093918">
        <w:rPr>
          <w:rFonts w:cstheme="minorHAnsi"/>
          <w:b/>
          <w:sz w:val="22"/>
          <w:szCs w:val="22"/>
          <w:highlight w:val="yellow"/>
        </w:rPr>
        <w:t>•</w:t>
      </w:r>
      <w:r w:rsidR="00A86D26" w:rsidRPr="00093918">
        <w:rPr>
          <w:rFonts w:cstheme="minorHAnsi"/>
          <w:b/>
          <w:sz w:val="22"/>
          <w:szCs w:val="22"/>
          <w:highlight w:val="yellow"/>
        </w:rPr>
        <w:t>]</w:t>
      </w:r>
      <w:r w:rsidR="00A86D26" w:rsidRPr="00093918">
        <w:rPr>
          <w:rFonts w:cstheme="minorHAnsi"/>
          <w:b/>
          <w:sz w:val="22"/>
          <w:szCs w:val="22"/>
        </w:rPr>
        <w:t xml:space="preserve"> </w:t>
      </w:r>
      <w:r w:rsidRPr="00093918">
        <w:rPr>
          <w:rFonts w:cstheme="minorHAnsi"/>
          <w:bCs/>
          <w:sz w:val="22"/>
          <w:szCs w:val="22"/>
        </w:rPr>
        <w:t>neste ato representada na forma dos seus documentos societários, doravante denominado “</w:t>
      </w:r>
      <w:r w:rsidRPr="00093918">
        <w:rPr>
          <w:rFonts w:cstheme="minorHAnsi"/>
          <w:b/>
          <w:sz w:val="22"/>
          <w:szCs w:val="22"/>
        </w:rPr>
        <w:t>Titular</w:t>
      </w:r>
      <w:r w:rsidRPr="00093918">
        <w:rPr>
          <w:rFonts w:cstheme="minorHAnsi"/>
          <w:bCs/>
          <w:sz w:val="22"/>
          <w:szCs w:val="22"/>
        </w:rPr>
        <w:t>”</w:t>
      </w:r>
      <w:r w:rsidR="00FE5C61" w:rsidRPr="00093918">
        <w:rPr>
          <w:rFonts w:cstheme="minorHAnsi"/>
          <w:bCs/>
          <w:sz w:val="22"/>
          <w:szCs w:val="22"/>
        </w:rPr>
        <w:t>;</w:t>
      </w:r>
      <w:r w:rsidR="005D6BA1" w:rsidRPr="00093918">
        <w:rPr>
          <w:rFonts w:cstheme="minorHAnsi"/>
          <w:bCs/>
          <w:sz w:val="22"/>
          <w:szCs w:val="22"/>
        </w:rPr>
        <w:t xml:space="preserve"> </w:t>
      </w:r>
      <w:r w:rsidR="00517FAD" w:rsidRPr="00093918">
        <w:rPr>
          <w:rFonts w:cstheme="minorHAnsi"/>
          <w:bCs/>
          <w:sz w:val="22"/>
          <w:szCs w:val="22"/>
        </w:rPr>
        <w:t>[</w:t>
      </w:r>
      <w:r w:rsidR="00517FAD" w:rsidRPr="00093918">
        <w:rPr>
          <w:rFonts w:cstheme="minorHAnsi"/>
          <w:bCs/>
          <w:sz w:val="22"/>
          <w:szCs w:val="22"/>
          <w:highlight w:val="yellow"/>
        </w:rPr>
        <w:t xml:space="preserve">Nota NFA: Como teremos um contrato de conta vinculada para cada consórcio, o preâmbulo será preenchido após </w:t>
      </w:r>
      <w:proofErr w:type="spellStart"/>
      <w:r w:rsidR="00517FAD" w:rsidRPr="00093918">
        <w:rPr>
          <w:rFonts w:cstheme="minorHAnsi"/>
          <w:bCs/>
          <w:sz w:val="22"/>
          <w:szCs w:val="22"/>
          <w:highlight w:val="yellow"/>
        </w:rPr>
        <w:t>sign</w:t>
      </w:r>
      <w:proofErr w:type="spellEnd"/>
      <w:r w:rsidR="00517FAD" w:rsidRPr="00093918">
        <w:rPr>
          <w:rFonts w:cstheme="minorHAnsi"/>
          <w:bCs/>
          <w:sz w:val="22"/>
          <w:szCs w:val="22"/>
          <w:highlight w:val="yellow"/>
        </w:rPr>
        <w:t xml:space="preserve"> off da minuta e divisão em uma minuta para cada consórcio</w:t>
      </w:r>
      <w:r w:rsidR="00517FAD" w:rsidRPr="00093918">
        <w:rPr>
          <w:rFonts w:cstheme="minorHAnsi"/>
          <w:bCs/>
          <w:sz w:val="22"/>
          <w:szCs w:val="22"/>
        </w:rPr>
        <w:t>]</w:t>
      </w:r>
      <w:r w:rsidR="00460AD5" w:rsidRPr="00093918">
        <w:rPr>
          <w:rFonts w:cstheme="minorHAnsi"/>
          <w:bCs/>
          <w:sz w:val="22"/>
          <w:szCs w:val="22"/>
          <w:highlight w:val="lightGray"/>
        </w:rPr>
        <w:t xml:space="preserve"> </w:t>
      </w:r>
      <w:proofErr w:type="spellStart"/>
      <w:r w:rsidR="00460AD5" w:rsidRPr="00093918">
        <w:rPr>
          <w:rFonts w:cstheme="minorHAnsi"/>
          <w:bCs/>
          <w:sz w:val="22"/>
          <w:szCs w:val="22"/>
          <w:highlight w:val="lightGray"/>
        </w:rPr>
        <w:t>Jur</w:t>
      </w:r>
      <w:proofErr w:type="spellEnd"/>
      <w:r w:rsidR="00460AD5" w:rsidRPr="00093918">
        <w:rPr>
          <w:rFonts w:cstheme="minorHAnsi"/>
          <w:bCs/>
          <w:sz w:val="22"/>
          <w:szCs w:val="22"/>
          <w:highlight w:val="lightGray"/>
        </w:rPr>
        <w:t xml:space="preserve"> Blum:</w:t>
      </w:r>
      <w:r w:rsidR="00460AD5" w:rsidRPr="002C636E">
        <w:rPr>
          <w:rFonts w:cstheme="minorHAnsi"/>
          <w:bCs/>
          <w:sz w:val="22"/>
          <w:szCs w:val="22"/>
          <w:highlight w:val="lightGray"/>
        </w:rPr>
        <w:t xml:space="preserve"> ok</w:t>
      </w:r>
      <w:r w:rsidR="00460AD5" w:rsidRPr="00093918">
        <w:rPr>
          <w:rFonts w:cstheme="minorHAnsi"/>
          <w:bCs/>
          <w:sz w:val="22"/>
          <w:szCs w:val="22"/>
        </w:rPr>
        <w:t>]</w:t>
      </w:r>
    </w:p>
    <w:p w14:paraId="3C8676CE" w14:textId="404C574D" w:rsidR="00977CAA" w:rsidRPr="00093918" w:rsidRDefault="005D6AE8"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Consultoria </w:instrText>
      </w:r>
      <w:r w:rsidRPr="00093918">
        <w:rPr>
          <w:rFonts w:cstheme="minorHAnsi"/>
          <w:b/>
          <w:sz w:val="22"/>
          <w:szCs w:val="22"/>
          <w:highlight w:val="yellow"/>
        </w:rPr>
        <w:fldChar w:fldCharType="end"/>
      </w:r>
      <w:proofErr w:type="spellStart"/>
      <w:r w:rsidR="00E56DEF" w:rsidRPr="00093918">
        <w:rPr>
          <w:rFonts w:cstheme="minorHAnsi"/>
          <w:b/>
          <w:color w:val="000000" w:themeColor="text1"/>
          <w:sz w:val="22"/>
          <w:szCs w:val="22"/>
        </w:rPr>
        <w:t>Reag</w:t>
      </w:r>
      <w:proofErr w:type="spellEnd"/>
      <w:r w:rsidR="00E56DEF" w:rsidRPr="00093918">
        <w:rPr>
          <w:rFonts w:cstheme="minorHAnsi"/>
          <w:b/>
          <w:color w:val="000000" w:themeColor="text1"/>
          <w:sz w:val="22"/>
          <w:szCs w:val="22"/>
        </w:rPr>
        <w:t xml:space="preserve"> Distribuidora de Títulos e Valores Mobiliários S.A.</w:t>
      </w:r>
      <w:r w:rsidR="00E56DEF" w:rsidRPr="00093918">
        <w:rPr>
          <w:rFonts w:cstheme="minorHAnsi"/>
          <w:color w:val="000000" w:themeColor="text1"/>
          <w:sz w:val="22"/>
          <w:szCs w:val="22"/>
        </w:rPr>
        <w:t>, sociedade anônima de capital fechado, inscrita no CNPJ sob o nº 34.829.992/0001-86, com sede na Avenida Brigadeiro Faria Lima, nº 2.277, 17º andar, conjunto 1.702, Jardim Paulistano, Cidade e Estado de São Paulo, CEP 01452-000</w:t>
      </w:r>
      <w:r w:rsidR="00391622" w:rsidRPr="00093918">
        <w:rPr>
          <w:rFonts w:cstheme="minorHAnsi"/>
          <w:color w:val="000000" w:themeColor="text1"/>
          <w:sz w:val="22"/>
          <w:szCs w:val="22"/>
        </w:rPr>
        <w:t xml:space="preserve">, </w:t>
      </w:r>
      <w:r w:rsidR="00BD3EC5" w:rsidRPr="00093918">
        <w:rPr>
          <w:rFonts w:cstheme="minorHAnsi"/>
          <w:bCs/>
          <w:sz w:val="22"/>
          <w:szCs w:val="22"/>
        </w:rPr>
        <w:t xml:space="preserve">neste ato representada na forma dos seus documentos societários, doravante denominado </w:t>
      </w:r>
      <w:r w:rsidRPr="00093918">
        <w:rPr>
          <w:rFonts w:cstheme="minorHAnsi"/>
          <w:bCs/>
          <w:sz w:val="22"/>
          <w:szCs w:val="22"/>
        </w:rPr>
        <w:t>“</w:t>
      </w:r>
      <w:r w:rsidRPr="00093918">
        <w:rPr>
          <w:rFonts w:cstheme="minorHAnsi"/>
          <w:b/>
          <w:sz w:val="22"/>
          <w:szCs w:val="22"/>
        </w:rPr>
        <w:t>Administrador</w:t>
      </w:r>
      <w:r w:rsidRPr="00093918">
        <w:rPr>
          <w:rFonts w:cstheme="minorHAnsi"/>
          <w:bCs/>
          <w:sz w:val="22"/>
          <w:szCs w:val="22"/>
        </w:rPr>
        <w:t>”;</w:t>
      </w:r>
    </w:p>
    <w:p w14:paraId="058C76FB" w14:textId="08A80BF9" w:rsidR="00E56DEF" w:rsidRPr="00093918" w:rsidRDefault="00E56DEF" w:rsidP="00093918">
      <w:pPr>
        <w:jc w:val="both"/>
        <w:rPr>
          <w:rFonts w:cstheme="minorHAnsi"/>
          <w:bCs/>
          <w:sz w:val="22"/>
          <w:szCs w:val="22"/>
        </w:rPr>
      </w:pPr>
      <w:r w:rsidRPr="00093918">
        <w:rPr>
          <w:rFonts w:cstheme="minorHAnsi"/>
          <w:b/>
          <w:sz w:val="22"/>
          <w:szCs w:val="22"/>
          <w:highlight w:val="yellow"/>
        </w:rPr>
        <w:fldChar w:fldCharType="begin"/>
      </w:r>
      <w:r w:rsidRPr="00093918">
        <w:rPr>
          <w:rFonts w:cstheme="minorHAnsi"/>
          <w:b/>
          <w:sz w:val="22"/>
          <w:szCs w:val="22"/>
          <w:highlight w:val="yellow"/>
        </w:rPr>
        <w:instrText xml:space="preserve"> MERGEFIELD Consultoria </w:instrText>
      </w:r>
      <w:r w:rsidRPr="00093918">
        <w:rPr>
          <w:rFonts w:cstheme="minorHAnsi"/>
          <w:b/>
          <w:sz w:val="22"/>
          <w:szCs w:val="22"/>
          <w:highlight w:val="yellow"/>
        </w:rPr>
        <w:fldChar w:fldCharType="end"/>
      </w:r>
      <w:bookmarkStart w:id="1" w:name="_Hlk92198368"/>
      <w:bookmarkStart w:id="2" w:name="_Hlk29997527"/>
      <w:r w:rsidRPr="00093918">
        <w:rPr>
          <w:rFonts w:cstheme="minorHAnsi"/>
          <w:b/>
          <w:sz w:val="22"/>
          <w:szCs w:val="22"/>
        </w:rPr>
        <w:t>BLUM Companhia de Securitização de Créditos</w:t>
      </w:r>
      <w:bookmarkEnd w:id="1"/>
      <w:r w:rsidRPr="00093918">
        <w:rPr>
          <w:rFonts w:cstheme="minorHAnsi"/>
          <w:b/>
          <w:sz w:val="22"/>
          <w:szCs w:val="22"/>
        </w:rPr>
        <w:t xml:space="preserve"> S.A.</w:t>
      </w:r>
      <w:r w:rsidRPr="00093918">
        <w:rPr>
          <w:rFonts w:cstheme="minorHAnsi"/>
          <w:sz w:val="22"/>
          <w:szCs w:val="22"/>
        </w:rPr>
        <w:t>, sociedade anônima, com sede na Cidade de Barueri, Estado de São Paulo, na Alameda Rio Negro, n°. 1030</w:t>
      </w:r>
      <w:r w:rsidRPr="00093918">
        <w:rPr>
          <w:rFonts w:cstheme="minorHAnsi"/>
          <w:color w:val="000000"/>
          <w:sz w:val="22"/>
          <w:szCs w:val="22"/>
        </w:rPr>
        <w:t xml:space="preserve">, escritório 206 - parte, CEP </w:t>
      </w:r>
      <w:r w:rsidRPr="00093918">
        <w:rPr>
          <w:rFonts w:cstheme="minorHAnsi"/>
          <w:sz w:val="22"/>
          <w:szCs w:val="22"/>
        </w:rPr>
        <w:t xml:space="preserve">06454-000, inscrita no CNPJ sob o nº </w:t>
      </w:r>
      <w:bookmarkEnd w:id="2"/>
      <w:r w:rsidRPr="00093918">
        <w:rPr>
          <w:rFonts w:cstheme="minorHAnsi"/>
          <w:sz w:val="22"/>
          <w:szCs w:val="22"/>
        </w:rPr>
        <w:t xml:space="preserve">20.451.953/0001-83, </w:t>
      </w:r>
      <w:r w:rsidRPr="00093918">
        <w:rPr>
          <w:rFonts w:cstheme="minorHAnsi"/>
          <w:bCs/>
          <w:sz w:val="22"/>
          <w:szCs w:val="22"/>
        </w:rPr>
        <w:t>neste ato representada na forma dos seus documentos societários, doravante denominado “</w:t>
      </w:r>
      <w:r w:rsidRPr="00093918">
        <w:rPr>
          <w:rFonts w:cstheme="minorHAnsi"/>
          <w:b/>
          <w:sz w:val="22"/>
          <w:szCs w:val="22"/>
        </w:rPr>
        <w:t>Securitizadora</w:t>
      </w:r>
      <w:r w:rsidRPr="00093918">
        <w:rPr>
          <w:rFonts w:cstheme="minorHAnsi"/>
          <w:bCs/>
          <w:sz w:val="22"/>
          <w:szCs w:val="22"/>
        </w:rPr>
        <w:t>”;</w:t>
      </w:r>
      <w:r w:rsidR="00593EAE" w:rsidRPr="00093918">
        <w:rPr>
          <w:rFonts w:cstheme="minorHAnsi"/>
          <w:bCs/>
          <w:sz w:val="22"/>
          <w:szCs w:val="22"/>
        </w:rPr>
        <w:t xml:space="preserve"> e</w:t>
      </w:r>
    </w:p>
    <w:p w14:paraId="16881AAC" w14:textId="742127C4" w:rsidR="00D5229D" w:rsidRPr="00093918" w:rsidRDefault="00D5229D" w:rsidP="002C636E">
      <w:pPr>
        <w:jc w:val="both"/>
        <w:rPr>
          <w:rFonts w:cstheme="minorHAnsi"/>
          <w:bCs/>
          <w:sz w:val="22"/>
          <w:szCs w:val="22"/>
        </w:rPr>
      </w:pPr>
      <w:bookmarkStart w:id="3" w:name="_Hlk94724685"/>
      <w:r w:rsidRPr="00093918">
        <w:rPr>
          <w:rFonts w:cstheme="minorHAnsi"/>
          <w:b/>
          <w:sz w:val="22"/>
          <w:szCs w:val="22"/>
        </w:rPr>
        <w:t>MONEY PLUS SOCIEDADE DE CRÉDITO AO MICROEMPREENDEDOR E À EMPRESA DE PEQUENO PORTE LTDA</w:t>
      </w:r>
      <w:r w:rsidR="00F2394E" w:rsidRPr="00093918">
        <w:rPr>
          <w:rFonts w:cstheme="minorHAnsi"/>
          <w:b/>
          <w:sz w:val="22"/>
          <w:szCs w:val="22"/>
        </w:rPr>
        <w:t>.</w:t>
      </w:r>
      <w:bookmarkEnd w:id="3"/>
      <w:r w:rsidRPr="00093918">
        <w:rPr>
          <w:rFonts w:cstheme="minorHAnsi"/>
          <w:bCs/>
          <w:sz w:val="22"/>
          <w:szCs w:val="22"/>
        </w:rPr>
        <w:t>, instituição financeira, inscrita no CNPJ/MF sob nº 11.581.339/0001-45, com sede na Av. Paulista, 1</w:t>
      </w:r>
      <w:r w:rsidR="00AE3B99" w:rsidRPr="00093918">
        <w:rPr>
          <w:rFonts w:cstheme="minorHAnsi"/>
          <w:bCs/>
          <w:sz w:val="22"/>
          <w:szCs w:val="22"/>
        </w:rPr>
        <w:t>.</w:t>
      </w:r>
      <w:r w:rsidRPr="00093918">
        <w:rPr>
          <w:rFonts w:cstheme="minorHAnsi"/>
          <w:bCs/>
          <w:sz w:val="22"/>
          <w:szCs w:val="22"/>
        </w:rPr>
        <w:t xml:space="preserve">765, 1º </w:t>
      </w:r>
      <w:r w:rsidR="00AE3B99" w:rsidRPr="00093918">
        <w:rPr>
          <w:rFonts w:cstheme="minorHAnsi"/>
          <w:bCs/>
          <w:sz w:val="22"/>
          <w:szCs w:val="22"/>
        </w:rPr>
        <w:t>andar</w:t>
      </w:r>
      <w:r w:rsidRPr="00093918">
        <w:rPr>
          <w:rFonts w:cstheme="minorHAnsi"/>
          <w:bCs/>
          <w:sz w:val="22"/>
          <w:szCs w:val="22"/>
        </w:rPr>
        <w:t>, CEP 01311-200, São Paulo</w:t>
      </w:r>
      <w:r w:rsidR="00AE3B99" w:rsidRPr="00093918">
        <w:rPr>
          <w:rFonts w:cstheme="minorHAnsi"/>
          <w:bCs/>
          <w:sz w:val="22"/>
          <w:szCs w:val="22"/>
        </w:rPr>
        <w:t>/</w:t>
      </w:r>
      <w:r w:rsidRPr="00093918">
        <w:rPr>
          <w:rFonts w:cstheme="minorHAnsi"/>
          <w:bCs/>
          <w:sz w:val="22"/>
          <w:szCs w:val="22"/>
        </w:rPr>
        <w:t>SP, neste ato, representada na forma do seu Contrato Social, doravante denominado “</w:t>
      </w:r>
      <w:r w:rsidRPr="00177C23">
        <w:rPr>
          <w:rFonts w:cstheme="minorHAnsi"/>
          <w:b/>
          <w:sz w:val="22"/>
          <w:szCs w:val="22"/>
        </w:rPr>
        <w:t>Money Plus</w:t>
      </w:r>
      <w:r w:rsidRPr="00093918">
        <w:rPr>
          <w:rFonts w:cstheme="minorHAnsi"/>
          <w:bCs/>
          <w:sz w:val="22"/>
          <w:szCs w:val="22"/>
        </w:rPr>
        <w:t>”</w:t>
      </w:r>
      <w:r w:rsidR="00CB1BBB" w:rsidRPr="00093918">
        <w:rPr>
          <w:rFonts w:cstheme="minorHAnsi"/>
          <w:bCs/>
          <w:sz w:val="22"/>
          <w:szCs w:val="22"/>
        </w:rPr>
        <w:t>.</w:t>
      </w:r>
    </w:p>
    <w:p w14:paraId="36BA0B47" w14:textId="77777777" w:rsidR="00D5229D" w:rsidRPr="00093918" w:rsidRDefault="00D5229D" w:rsidP="002C636E">
      <w:pPr>
        <w:jc w:val="both"/>
        <w:rPr>
          <w:rFonts w:cstheme="minorHAnsi"/>
          <w:sz w:val="22"/>
          <w:szCs w:val="22"/>
        </w:rPr>
      </w:pPr>
      <w:r w:rsidRPr="00093918">
        <w:rPr>
          <w:rFonts w:cstheme="minorHAnsi"/>
          <w:b/>
          <w:sz w:val="22"/>
          <w:szCs w:val="22"/>
        </w:rPr>
        <w:t>DEFINIÇÕES</w:t>
      </w:r>
      <w:r w:rsidRPr="00093918">
        <w:rPr>
          <w:rFonts w:cstheme="minorHAnsi"/>
          <w:sz w:val="22"/>
          <w:szCs w:val="22"/>
        </w:rPr>
        <w:t>:</w:t>
      </w:r>
    </w:p>
    <w:p w14:paraId="73FA80B7" w14:textId="26147CAF" w:rsidR="00D5229D" w:rsidRPr="00093918" w:rsidRDefault="00415B5C" w:rsidP="002C636E">
      <w:pPr>
        <w:jc w:val="both"/>
        <w:rPr>
          <w:rFonts w:cstheme="minorHAnsi"/>
          <w:sz w:val="22"/>
          <w:szCs w:val="22"/>
        </w:rPr>
      </w:pPr>
      <w:r w:rsidRPr="00093918">
        <w:rPr>
          <w:rFonts w:cstheme="minorHAnsi"/>
          <w:sz w:val="22"/>
          <w:szCs w:val="22"/>
        </w:rPr>
        <w:t>Para os fins deste instrumento, adotam-se as seguintes definições, no singular ou no plural, sem prejuízo daquelas que forem estabelecidas no corpo do presente instrumento</w:t>
      </w:r>
      <w:r w:rsidR="00D5229D" w:rsidRPr="00093918">
        <w:rPr>
          <w:rFonts w:cstheme="minorHAnsi"/>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2189"/>
        <w:gridCol w:w="6299"/>
      </w:tblGrid>
      <w:tr w:rsidR="00DF420D" w:rsidRPr="00093918" w14:paraId="6F6D172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1025E" w14:textId="0DBD7310"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"Cedente”</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48A5D" w14:textId="665162D3"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bookmarkStart w:id="4" w:name="_Hlk91495967"/>
            <w:proofErr w:type="spellStart"/>
            <w:r w:rsidRPr="002C636E">
              <w:rPr>
                <w:rFonts w:cstheme="minorHAnsi"/>
                <w:b/>
                <w:bCs/>
                <w:color w:val="000000" w:themeColor="text1"/>
                <w:sz w:val="22"/>
                <w:szCs w:val="22"/>
              </w:rPr>
              <w:t>Forgreen</w:t>
            </w:r>
            <w:proofErr w:type="spellEnd"/>
            <w:r w:rsidRPr="002C636E">
              <w:rPr>
                <w:rFonts w:cstheme="minorHAnsi"/>
                <w:b/>
                <w:bCs/>
                <w:color w:val="000000" w:themeColor="text1"/>
                <w:sz w:val="22"/>
                <w:szCs w:val="22"/>
              </w:rPr>
              <w:t xml:space="preserve"> Fundo de Investimento Imobiliário</w:t>
            </w:r>
            <w:bookmarkEnd w:id="4"/>
            <w:r w:rsidRPr="002C636E">
              <w:rPr>
                <w:rFonts w:cstheme="minorHAnsi"/>
                <w:color w:val="000000" w:themeColor="text1"/>
                <w:sz w:val="22"/>
                <w:szCs w:val="22"/>
              </w:rPr>
              <w:t>,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w:t>
            </w:r>
            <w:r w:rsidRPr="002C636E">
              <w:rPr>
                <w:rFonts w:cstheme="minorHAnsi"/>
                <w:bCs/>
                <w:sz w:val="22"/>
                <w:szCs w:val="22"/>
              </w:rPr>
              <w:t>.</w:t>
            </w:r>
          </w:p>
        </w:tc>
      </w:tr>
      <w:tr w:rsidR="00D5229D" w:rsidRPr="00093918" w14:paraId="4CEDCC5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9B677" w14:textId="09CBD573"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lastRenderedPageBreak/>
              <w:t xml:space="preserve">“Conta </w:t>
            </w:r>
            <w:r w:rsidR="00416353" w:rsidRPr="00093918">
              <w:rPr>
                <w:rFonts w:cstheme="minorHAnsi"/>
                <w:b/>
                <w:bCs/>
                <w:color w:val="000000"/>
                <w:sz w:val="22"/>
                <w:szCs w:val="22"/>
              </w:rPr>
              <w:t>Vinculada</w:t>
            </w:r>
            <w:r w:rsidRPr="00093918">
              <w:rPr>
                <w:rFonts w:cstheme="minorHAnsi"/>
                <w:b/>
                <w:bCs/>
                <w:color w:val="000000"/>
                <w:sz w:val="22"/>
                <w:szCs w:val="22"/>
              </w:rPr>
              <w:t>”</w:t>
            </w:r>
            <w:r w:rsidR="00416353" w:rsidRPr="00093918">
              <w:rPr>
                <w:rFonts w:cstheme="minorHAnsi"/>
                <w:b/>
                <w:bCs/>
                <w:color w:val="000000"/>
                <w:sz w:val="22"/>
                <w:szCs w:val="22"/>
              </w:rPr>
              <w:t xml:space="preserve">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99F37" w14:textId="08D552B7"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significa a conta </w:t>
            </w:r>
            <w:r w:rsidR="001B2D9D" w:rsidRPr="00093918">
              <w:rPr>
                <w:rFonts w:cstheme="minorHAnsi"/>
                <w:color w:val="000000"/>
                <w:sz w:val="22"/>
                <w:szCs w:val="22"/>
              </w:rPr>
              <w:t>vinculada</w:t>
            </w:r>
            <w:r w:rsidRPr="00093918">
              <w:rPr>
                <w:rFonts w:cstheme="minorHAnsi"/>
                <w:sz w:val="22"/>
                <w:szCs w:val="22"/>
              </w:rPr>
              <w:t xml:space="preserve"> de titularidade do </w:t>
            </w:r>
            <w:r w:rsidR="00AC4993" w:rsidRPr="00093918">
              <w:rPr>
                <w:rFonts w:cstheme="minorHAnsi"/>
                <w:sz w:val="22"/>
                <w:szCs w:val="22"/>
              </w:rPr>
              <w:t xml:space="preserve">Titular </w:t>
            </w:r>
            <w:r w:rsidRPr="00093918">
              <w:rPr>
                <w:rFonts w:cstheme="minorHAnsi"/>
                <w:sz w:val="22"/>
                <w:szCs w:val="22"/>
              </w:rPr>
              <w:t xml:space="preserve">e administrada pela Money Plus conforme os termos deste </w:t>
            </w:r>
            <w:r w:rsidRPr="00093918">
              <w:rPr>
                <w:rFonts w:cstheme="minorHAnsi"/>
                <w:bCs/>
                <w:sz w:val="22"/>
                <w:szCs w:val="22"/>
              </w:rPr>
              <w:t>Instrumento</w:t>
            </w:r>
          </w:p>
        </w:tc>
      </w:tr>
      <w:tr w:rsidR="00422F13" w:rsidRPr="00093918" w14:paraId="73C84BDD"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68E07" w14:textId="08739964" w:rsidR="00422F13" w:rsidRPr="00093918" w:rsidRDefault="00422F13" w:rsidP="002C636E">
            <w:pPr>
              <w:jc w:val="both"/>
              <w:rPr>
                <w:rFonts w:cstheme="minorHAnsi"/>
                <w:b/>
                <w:bCs/>
                <w:color w:val="000000"/>
                <w:sz w:val="22"/>
                <w:szCs w:val="22"/>
              </w:rPr>
            </w:pPr>
            <w:r w:rsidRPr="00093918">
              <w:rPr>
                <w:rFonts w:cstheme="minorHAnsi"/>
                <w:b/>
                <w:bCs/>
                <w:color w:val="000000"/>
                <w:sz w:val="22"/>
                <w:szCs w:val="22"/>
              </w:rPr>
              <w:t>“Conta Centralizadora”</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3581E" w14:textId="55D03ECF" w:rsidR="00422F13" w:rsidRPr="00093918" w:rsidRDefault="00422F13" w:rsidP="002C636E">
            <w:pPr>
              <w:jc w:val="both"/>
              <w:rPr>
                <w:rFonts w:cstheme="minorHAnsi"/>
                <w:color w:val="000000"/>
                <w:sz w:val="22"/>
                <w:szCs w:val="22"/>
              </w:rPr>
            </w:pPr>
            <w:r w:rsidRPr="00093918">
              <w:rPr>
                <w:rFonts w:cstheme="minorHAnsi"/>
                <w:color w:val="000000"/>
                <w:sz w:val="22"/>
                <w:szCs w:val="22"/>
              </w:rPr>
              <w:t xml:space="preserve">A </w:t>
            </w:r>
            <w:bookmarkStart w:id="5" w:name="_Hlk92813587"/>
            <w:r w:rsidRPr="00093918">
              <w:rPr>
                <w:rFonts w:cstheme="minorHAnsi"/>
                <w:color w:val="000000"/>
                <w:sz w:val="22"/>
                <w:szCs w:val="22"/>
              </w:rPr>
              <w:t>conta corrente nº 14952-6, agência nº 0001, do Banco Money Plus (274)</w:t>
            </w:r>
            <w:bookmarkEnd w:id="5"/>
            <w:r w:rsidRPr="00093918">
              <w:rPr>
                <w:rFonts w:cstheme="minorHAnsi"/>
                <w:color w:val="000000"/>
                <w:sz w:val="22"/>
                <w:szCs w:val="22"/>
              </w:rPr>
              <w:t>, de titularidade da Securitizadora.</w:t>
            </w:r>
          </w:p>
        </w:tc>
      </w:tr>
      <w:tr w:rsidR="00AC4993" w:rsidRPr="00093918" w14:paraId="28D0ACE3"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65037" w14:textId="3A5860C4" w:rsidR="00AC4993" w:rsidRPr="00093918" w:rsidRDefault="00AC4993" w:rsidP="002C636E">
            <w:pPr>
              <w:jc w:val="both"/>
              <w:rPr>
                <w:rFonts w:cstheme="minorHAnsi"/>
                <w:b/>
                <w:bCs/>
                <w:color w:val="000000"/>
                <w:sz w:val="22"/>
                <w:szCs w:val="22"/>
              </w:rPr>
            </w:pPr>
            <w:r w:rsidRPr="00093918">
              <w:rPr>
                <w:rFonts w:cstheme="minorHAnsi"/>
                <w:b/>
                <w:bCs/>
                <w:color w:val="000000"/>
                <w:sz w:val="22"/>
                <w:szCs w:val="22"/>
              </w:rPr>
              <w:t>“Conta Débito”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019F5" w14:textId="5BC3209A" w:rsidR="00AC4993" w:rsidRPr="00093918" w:rsidRDefault="00AC4993" w:rsidP="002C636E">
            <w:pPr>
              <w:jc w:val="both"/>
              <w:rPr>
                <w:rFonts w:cstheme="minorHAnsi"/>
                <w:color w:val="000000"/>
                <w:sz w:val="22"/>
                <w:szCs w:val="22"/>
              </w:rPr>
            </w:pPr>
            <w:r w:rsidRPr="00093918">
              <w:rPr>
                <w:rFonts w:cstheme="minorHAnsi"/>
                <w:color w:val="000000"/>
                <w:sz w:val="22"/>
                <w:szCs w:val="22"/>
              </w:rPr>
              <w:t xml:space="preserve">A conta corrente nº </w:t>
            </w:r>
            <w:r w:rsidRPr="00093918">
              <w:rPr>
                <w:rFonts w:cstheme="minorHAnsi"/>
                <w:color w:val="000000"/>
                <w:sz w:val="22"/>
                <w:szCs w:val="22"/>
                <w:highlight w:val="yellow"/>
              </w:rPr>
              <w:t>[•]</w:t>
            </w:r>
            <w:r w:rsidRPr="00093918">
              <w:rPr>
                <w:rFonts w:cstheme="minorHAnsi"/>
                <w:color w:val="000000"/>
                <w:sz w:val="22"/>
                <w:szCs w:val="22"/>
              </w:rPr>
              <w:t xml:space="preserve">, agência nº </w:t>
            </w:r>
            <w:r w:rsidRPr="00093918">
              <w:rPr>
                <w:rFonts w:cstheme="minorHAnsi"/>
                <w:color w:val="000000"/>
                <w:sz w:val="22"/>
                <w:szCs w:val="22"/>
                <w:highlight w:val="yellow"/>
              </w:rPr>
              <w:t>[•]</w:t>
            </w:r>
            <w:r w:rsidRPr="00093918">
              <w:rPr>
                <w:rFonts w:cstheme="minorHAnsi"/>
                <w:color w:val="000000"/>
                <w:sz w:val="22"/>
                <w:szCs w:val="22"/>
              </w:rPr>
              <w:t xml:space="preserve">, do Banco </w:t>
            </w:r>
            <w:r w:rsidRPr="00093918">
              <w:rPr>
                <w:rFonts w:cstheme="minorHAnsi"/>
                <w:color w:val="000000"/>
                <w:sz w:val="22"/>
                <w:szCs w:val="22"/>
                <w:highlight w:val="yellow"/>
              </w:rPr>
              <w:t>[•]</w:t>
            </w:r>
            <w:r w:rsidRPr="00093918">
              <w:rPr>
                <w:rFonts w:cstheme="minorHAnsi"/>
                <w:color w:val="000000"/>
                <w:sz w:val="22"/>
                <w:szCs w:val="22"/>
              </w:rPr>
              <w:t xml:space="preserve"> (</w:t>
            </w:r>
            <w:r w:rsidRPr="00093918">
              <w:rPr>
                <w:rFonts w:cstheme="minorHAnsi"/>
                <w:color w:val="000000"/>
                <w:sz w:val="22"/>
                <w:szCs w:val="22"/>
                <w:highlight w:val="yellow"/>
              </w:rPr>
              <w:t>[•]</w:t>
            </w:r>
            <w:r w:rsidRPr="00093918">
              <w:rPr>
                <w:rFonts w:cstheme="minorHAnsi"/>
                <w:color w:val="000000"/>
                <w:sz w:val="22"/>
                <w:szCs w:val="22"/>
              </w:rPr>
              <w:t>), de titularidade do Titular.</w:t>
            </w:r>
            <w:r w:rsidR="00626F4C">
              <w:rPr>
                <w:rFonts w:cstheme="minorHAnsi"/>
                <w:color w:val="000000"/>
                <w:sz w:val="22"/>
                <w:szCs w:val="22"/>
              </w:rPr>
              <w:t xml:space="preserve"> [</w:t>
            </w:r>
            <w:r w:rsidR="00626F4C" w:rsidRPr="00177C23">
              <w:rPr>
                <w:rFonts w:cstheme="minorHAnsi"/>
                <w:color w:val="000000"/>
                <w:sz w:val="22"/>
                <w:szCs w:val="22"/>
                <w:highlight w:val="yellow"/>
              </w:rPr>
              <w:t>Nota NFA: Utilizar dados das contas na planilha enviada por Alex em 18/03</w:t>
            </w:r>
            <w:r w:rsidR="00626F4C">
              <w:rPr>
                <w:rFonts w:cstheme="minorHAnsi"/>
                <w:color w:val="000000"/>
                <w:sz w:val="22"/>
                <w:szCs w:val="22"/>
              </w:rPr>
              <w:t>]</w:t>
            </w:r>
          </w:p>
        </w:tc>
      </w:tr>
      <w:tr w:rsidR="005720EE" w:rsidRPr="00093918" w14:paraId="315207AA"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11D77" w14:textId="16A2494A" w:rsidR="005720EE" w:rsidRPr="00093918" w:rsidRDefault="005720EE" w:rsidP="002C636E">
            <w:pPr>
              <w:jc w:val="both"/>
              <w:rPr>
                <w:rFonts w:cstheme="minorHAnsi"/>
                <w:b/>
                <w:bCs/>
                <w:color w:val="000000"/>
                <w:sz w:val="22"/>
                <w:szCs w:val="22"/>
              </w:rPr>
            </w:pPr>
            <w:r w:rsidRPr="00093918">
              <w:rPr>
                <w:rFonts w:cstheme="minorHAnsi"/>
                <w:b/>
                <w:bCs/>
                <w:color w:val="000000"/>
                <w:sz w:val="22"/>
                <w:szCs w:val="22"/>
              </w:rPr>
              <w:t>“Consorciada Líder”</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41EE4" w14:textId="1CDC74F6" w:rsidR="005720EE" w:rsidRPr="00093918" w:rsidRDefault="00030502" w:rsidP="002C636E">
            <w:pPr>
              <w:jc w:val="both"/>
              <w:rPr>
                <w:rFonts w:cstheme="minorHAnsi"/>
                <w:color w:val="000000"/>
                <w:sz w:val="22"/>
                <w:szCs w:val="22"/>
              </w:rPr>
            </w:pPr>
            <w:r w:rsidRPr="002C636E">
              <w:rPr>
                <w:rFonts w:cstheme="minorHAnsi"/>
                <w:sz w:val="22"/>
                <w:szCs w:val="22"/>
              </w:rPr>
              <w:t xml:space="preserve">A </w:t>
            </w:r>
            <w:r w:rsidRPr="002C636E">
              <w:rPr>
                <w:rFonts w:cstheme="minorHAnsi"/>
                <w:b/>
                <w:bCs/>
                <w:sz w:val="22"/>
                <w:szCs w:val="22"/>
              </w:rPr>
              <w:t xml:space="preserve">Green </w:t>
            </w:r>
            <w:proofErr w:type="spellStart"/>
            <w:r w:rsidRPr="002C636E">
              <w:rPr>
                <w:rFonts w:cstheme="minorHAnsi"/>
                <w:b/>
                <w:bCs/>
                <w:sz w:val="22"/>
                <w:szCs w:val="22"/>
              </w:rPr>
              <w:t>Pay</w:t>
            </w:r>
            <w:proofErr w:type="spellEnd"/>
            <w:r w:rsidRPr="002C636E">
              <w:rPr>
                <w:rFonts w:cstheme="minorHAnsi"/>
                <w:b/>
                <w:bCs/>
                <w:sz w:val="22"/>
                <w:szCs w:val="22"/>
              </w:rPr>
              <w:t xml:space="preserve"> </w:t>
            </w:r>
            <w:proofErr w:type="spellStart"/>
            <w:r w:rsidRPr="002C636E">
              <w:rPr>
                <w:rFonts w:cstheme="minorHAnsi"/>
                <w:b/>
                <w:bCs/>
                <w:sz w:val="22"/>
                <w:szCs w:val="22"/>
              </w:rPr>
              <w:t>Plataform</w:t>
            </w:r>
            <w:proofErr w:type="spellEnd"/>
            <w:r w:rsidRPr="002C636E">
              <w:rPr>
                <w:rFonts w:cstheme="minorHAnsi"/>
                <w:b/>
                <w:bCs/>
                <w:sz w:val="22"/>
                <w:szCs w:val="22"/>
              </w:rPr>
              <w:t xml:space="preserve"> S.A.</w:t>
            </w:r>
            <w:r w:rsidRPr="002C636E">
              <w:rPr>
                <w:rFonts w:cstheme="minorHAnsi"/>
                <w:sz w:val="22"/>
                <w:szCs w:val="22"/>
              </w:rPr>
              <w:t>, sociedade anônima fechada com sede na cidade de Belo Horizonte, Estado de Minas Gerais, na Avenida Getúlio Vargas, nº 1300, 21º andar, sala 2103, Savassi, CEP 30112-024, inscrita no CNPJ sob o nº 40.166.885/0001-18</w:t>
            </w:r>
          </w:p>
        </w:tc>
      </w:tr>
      <w:tr w:rsidR="00EB27B2" w:rsidRPr="00093918" w14:paraId="65BD16C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0583D" w14:textId="3B15B76B" w:rsidR="00EB27B2" w:rsidRPr="00093918" w:rsidRDefault="00EB27B2" w:rsidP="002C636E">
            <w:pPr>
              <w:jc w:val="both"/>
              <w:rPr>
                <w:rFonts w:cstheme="minorHAnsi"/>
                <w:b/>
                <w:bCs/>
                <w:color w:val="000000"/>
                <w:sz w:val="22"/>
                <w:szCs w:val="22"/>
              </w:rPr>
            </w:pPr>
            <w:r w:rsidRPr="00093918">
              <w:rPr>
                <w:rFonts w:cstheme="minorHAnsi"/>
                <w:b/>
                <w:bCs/>
                <w:color w:val="000000"/>
                <w:sz w:val="22"/>
                <w:szCs w:val="22"/>
              </w:rPr>
              <w:t>“Consorciados”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25F1E1" w14:textId="40A943DD" w:rsidR="00EB27B2" w:rsidRPr="00093918" w:rsidRDefault="00C44157" w:rsidP="002C636E">
            <w:pPr>
              <w:jc w:val="both"/>
              <w:rPr>
                <w:rFonts w:cstheme="minorHAnsi"/>
                <w:color w:val="000000"/>
                <w:sz w:val="22"/>
                <w:szCs w:val="22"/>
              </w:rPr>
            </w:pPr>
            <w:r w:rsidRPr="00093918">
              <w:rPr>
                <w:rFonts w:cstheme="minorHAnsi"/>
                <w:color w:val="000000"/>
                <w:sz w:val="22"/>
                <w:szCs w:val="22"/>
              </w:rPr>
              <w:t>Os consorciados do Titular, na qualidade de consórcio constituído nos termos do artigo 278 e seguintes da Lei nº 6.404/1976.</w:t>
            </w:r>
          </w:p>
        </w:tc>
      </w:tr>
      <w:tr w:rsidR="00624741" w:rsidRPr="00093918" w14:paraId="3B2B93A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87502" w14:textId="20AD33BF" w:rsidR="00624741" w:rsidRPr="002C636E" w:rsidRDefault="00624741" w:rsidP="002C636E">
            <w:pPr>
              <w:jc w:val="both"/>
              <w:rPr>
                <w:rFonts w:cstheme="minorHAnsi"/>
                <w:b/>
                <w:bCs/>
                <w:sz w:val="22"/>
                <w:szCs w:val="22"/>
              </w:rPr>
            </w:pPr>
            <w:r w:rsidRPr="002C636E">
              <w:rPr>
                <w:rFonts w:cstheme="minorHAnsi"/>
                <w:b/>
                <w:color w:val="000000"/>
                <w:sz w:val="22"/>
                <w:szCs w:val="22"/>
              </w:rPr>
              <w:t>“Contrato de Cessão”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FDBC3E" w14:textId="57E1ECEC" w:rsidR="00624741" w:rsidRPr="002C636E" w:rsidRDefault="00624741" w:rsidP="002C636E">
            <w:pPr>
              <w:jc w:val="both"/>
              <w:rPr>
                <w:rFonts w:cstheme="minorHAnsi"/>
                <w:sz w:val="22"/>
                <w:szCs w:val="22"/>
              </w:rPr>
            </w:pPr>
            <w:r w:rsidRPr="002C636E">
              <w:rPr>
                <w:rFonts w:cstheme="minorHAnsi"/>
                <w:color w:val="000000"/>
                <w:sz w:val="22"/>
                <w:szCs w:val="22"/>
              </w:rPr>
              <w:t xml:space="preserve">O </w:t>
            </w:r>
            <w:r w:rsidRPr="002C636E">
              <w:rPr>
                <w:rFonts w:cstheme="minorHAnsi"/>
                <w:i/>
                <w:color w:val="000000"/>
                <w:sz w:val="22"/>
                <w:szCs w:val="22"/>
              </w:rPr>
              <w:t>Instrumento Particular de Cessão de Créditos Imobiliários</w:t>
            </w:r>
            <w:r w:rsidRPr="002C636E">
              <w:rPr>
                <w:rFonts w:cstheme="minorHAnsi"/>
                <w:color w:val="000000"/>
                <w:sz w:val="22"/>
                <w:szCs w:val="22"/>
              </w:rPr>
              <w:t xml:space="preserve"> </w:t>
            </w:r>
            <w:r w:rsidRPr="002C636E">
              <w:rPr>
                <w:rFonts w:cstheme="minorHAnsi"/>
                <w:i/>
                <w:color w:val="000000"/>
                <w:sz w:val="22"/>
                <w:szCs w:val="22"/>
              </w:rPr>
              <w:t>e Outras Avenças</w:t>
            </w:r>
            <w:r w:rsidRPr="002C636E">
              <w:rPr>
                <w:rFonts w:cstheme="minorHAnsi"/>
                <w:color w:val="000000"/>
                <w:sz w:val="22"/>
                <w:szCs w:val="22"/>
              </w:rPr>
              <w:t xml:space="preserve">, </w:t>
            </w:r>
            <w:r w:rsidRPr="002C636E">
              <w:rPr>
                <w:rFonts w:cstheme="minorHAnsi"/>
                <w:color w:val="000000" w:themeColor="text1"/>
                <w:sz w:val="22"/>
                <w:szCs w:val="22"/>
              </w:rPr>
              <w:t xml:space="preserve">a ser celebrado </w:t>
            </w:r>
            <w:r w:rsidRPr="002C636E">
              <w:rPr>
                <w:rFonts w:cstheme="minorHAnsi"/>
                <w:color w:val="000000"/>
                <w:sz w:val="22"/>
                <w:szCs w:val="22"/>
              </w:rPr>
              <w:t>entre o Cedente, na qualidade de cedente, e a Securitizadora, na qualidade de cessionária, bem como os Garantidores, na qualidade de intervenientes, por meio do qual os Créditos Imobiliários</w:t>
            </w:r>
            <w:r w:rsidR="0061455C">
              <w:rPr>
                <w:rFonts w:cstheme="minorHAnsi"/>
                <w:color w:val="000000"/>
                <w:sz w:val="22"/>
                <w:szCs w:val="22"/>
              </w:rPr>
              <w:t xml:space="preserve"> </w:t>
            </w:r>
            <w:r w:rsidR="0061455C" w:rsidRPr="0061455C">
              <w:rPr>
                <w:rFonts w:cstheme="minorHAnsi"/>
                <w:color w:val="000000"/>
                <w:sz w:val="22"/>
                <w:szCs w:val="22"/>
              </w:rPr>
              <w:t>Cedidos</w:t>
            </w:r>
            <w:r w:rsidRPr="002C636E">
              <w:rPr>
                <w:rFonts w:cstheme="minorHAnsi"/>
                <w:color w:val="000000"/>
                <w:sz w:val="22"/>
                <w:szCs w:val="22"/>
              </w:rPr>
              <w:t xml:space="preserve"> são cedidos à Securitizadora.</w:t>
            </w:r>
          </w:p>
        </w:tc>
      </w:tr>
      <w:tr w:rsidR="00624741" w:rsidRPr="00093918" w14:paraId="69A6C326"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44BE9" w14:textId="1C533BBC" w:rsidR="00624741" w:rsidRPr="002C636E" w:rsidRDefault="00624741" w:rsidP="002C636E">
            <w:pPr>
              <w:jc w:val="both"/>
              <w:rPr>
                <w:rFonts w:cstheme="minorHAnsi"/>
                <w:b/>
                <w:color w:val="000000"/>
                <w:sz w:val="22"/>
                <w:szCs w:val="22"/>
              </w:rPr>
            </w:pPr>
            <w:r w:rsidRPr="002C636E">
              <w:rPr>
                <w:rFonts w:cstheme="minorHAnsi"/>
                <w:b/>
                <w:color w:val="000000" w:themeColor="text1"/>
                <w:sz w:val="22"/>
                <w:szCs w:val="22"/>
              </w:rPr>
              <w:t>“Contrato de Cessão Fiduciária”</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10056" w14:textId="00EB08B8" w:rsidR="00624741" w:rsidRPr="002C636E" w:rsidRDefault="00624741"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 xml:space="preserve">Instrumento Particular de Cessão Fiduciária de Direitos Creditórios </w:t>
            </w:r>
            <w:r w:rsidR="00FB4319">
              <w:rPr>
                <w:rFonts w:cstheme="minorHAnsi"/>
                <w:i/>
                <w:iCs/>
                <w:sz w:val="22"/>
                <w:szCs w:val="22"/>
              </w:rPr>
              <w:t xml:space="preserve">sob Condição Suspensiva </w:t>
            </w:r>
            <w:r w:rsidRPr="002C636E">
              <w:rPr>
                <w:rFonts w:cstheme="minorHAnsi"/>
                <w:i/>
                <w:iCs/>
                <w:sz w:val="22"/>
                <w:szCs w:val="22"/>
              </w:rPr>
              <w:t xml:space="preserve">e </w:t>
            </w:r>
            <w:r w:rsidR="00FB4319">
              <w:rPr>
                <w:rFonts w:cstheme="minorHAnsi"/>
                <w:i/>
                <w:iCs/>
                <w:sz w:val="22"/>
                <w:szCs w:val="22"/>
              </w:rPr>
              <w:t xml:space="preserve">de </w:t>
            </w:r>
            <w:r w:rsidRPr="002C636E">
              <w:rPr>
                <w:rFonts w:cstheme="minorHAnsi"/>
                <w:i/>
                <w:iCs/>
                <w:sz w:val="22"/>
                <w:szCs w:val="22"/>
              </w:rPr>
              <w:t xml:space="preserve">Contas </w:t>
            </w:r>
            <w:r w:rsidR="008F5023">
              <w:rPr>
                <w:rFonts w:cstheme="minorHAnsi"/>
                <w:i/>
                <w:iCs/>
                <w:sz w:val="22"/>
                <w:szCs w:val="22"/>
              </w:rPr>
              <w:t>Bancárias</w:t>
            </w:r>
            <w:r w:rsidRPr="002C636E">
              <w:rPr>
                <w:rFonts w:cstheme="minorHAnsi"/>
                <w:i/>
                <w:iCs/>
                <w:sz w:val="22"/>
                <w:szCs w:val="22"/>
              </w:rPr>
              <w:t xml:space="preserve"> em Garantia e Outras Avenças</w:t>
            </w:r>
            <w:r w:rsidRPr="002C636E">
              <w:rPr>
                <w:rFonts w:cstheme="minorHAnsi"/>
                <w:sz w:val="22"/>
                <w:szCs w:val="22"/>
              </w:rPr>
              <w:t>, celebrado pela Securitizadora, pelo Titular e pelo Administrador, para a constituição da Cessão Fiduciária.</w:t>
            </w:r>
          </w:p>
        </w:tc>
      </w:tr>
      <w:tr w:rsidR="00624741" w:rsidRPr="00093918" w14:paraId="5D6164F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A5D32" w14:textId="3234001A" w:rsidR="00624741" w:rsidRPr="002C636E" w:rsidRDefault="00624741" w:rsidP="002C636E">
            <w:pPr>
              <w:jc w:val="both"/>
              <w:rPr>
                <w:rFonts w:cstheme="minorHAnsi"/>
                <w:b/>
                <w:bCs/>
                <w:sz w:val="22"/>
                <w:szCs w:val="22"/>
              </w:rPr>
            </w:pPr>
            <w:r w:rsidRPr="00093918">
              <w:rPr>
                <w:rFonts w:cstheme="minorHAnsi"/>
                <w:b/>
                <w:bCs/>
                <w:color w:val="000000"/>
                <w:sz w:val="22"/>
                <w:szCs w:val="22"/>
              </w:rPr>
              <w:t>“Contratos de Consórcios”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62A4C" w14:textId="0FF4A73C" w:rsidR="00624741" w:rsidRPr="002C636E" w:rsidRDefault="00624741" w:rsidP="002C636E">
            <w:pPr>
              <w:jc w:val="both"/>
              <w:rPr>
                <w:rFonts w:cstheme="minorHAnsi"/>
                <w:sz w:val="22"/>
                <w:szCs w:val="22"/>
              </w:rPr>
            </w:pPr>
            <w:r w:rsidRPr="00093918">
              <w:rPr>
                <w:rFonts w:cstheme="minorHAnsi"/>
                <w:color w:val="000000"/>
                <w:sz w:val="22"/>
                <w:szCs w:val="22"/>
              </w:rPr>
              <w:t>Cada contrato de consórcio, instituído nos termos do artigo 278 e seguintes da Lei nº 6.404/1976, que a Consorciada Líder representa.</w:t>
            </w:r>
          </w:p>
        </w:tc>
      </w:tr>
      <w:tr w:rsidR="00DF420D" w:rsidRPr="00093918" w14:paraId="161D91A5"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799BD4" w14:textId="2137384B"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1”</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BCEEA" w14:textId="23C894E1"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III, por meio do qual foram estabelecidos os termos e condições para a locação atípica do Imóvel 1. </w:t>
            </w:r>
          </w:p>
        </w:tc>
      </w:tr>
      <w:tr w:rsidR="00DF420D" w:rsidRPr="00093918" w14:paraId="11562B58"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9E9AC" w14:textId="78F5DE41" w:rsidR="00DF420D" w:rsidRPr="00093918" w:rsidRDefault="00DF420D" w:rsidP="002C636E">
            <w:pPr>
              <w:jc w:val="both"/>
              <w:rPr>
                <w:rFonts w:cstheme="minorHAnsi"/>
                <w:b/>
                <w:bCs/>
                <w:color w:val="000000"/>
                <w:sz w:val="22"/>
                <w:szCs w:val="22"/>
              </w:rPr>
            </w:pPr>
            <w:r w:rsidRPr="002C636E">
              <w:rPr>
                <w:rFonts w:cstheme="minorHAnsi"/>
                <w:b/>
                <w:bCs/>
                <w:sz w:val="22"/>
                <w:szCs w:val="22"/>
              </w:rPr>
              <w:lastRenderedPageBreak/>
              <w:t>“Contrato de Locação – BTS 2”</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62494" w14:textId="0B5C4A5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III, por meio do qual foram estabelecidos os termos e condições para a locação atípica do Imóvel 2. </w:t>
            </w:r>
          </w:p>
        </w:tc>
      </w:tr>
      <w:tr w:rsidR="00DF420D" w:rsidRPr="00093918" w14:paraId="6D58A86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1C956" w14:textId="0F7D7605"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3”</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5EC58" w14:textId="5B255BC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3. </w:t>
            </w:r>
          </w:p>
        </w:tc>
      </w:tr>
      <w:tr w:rsidR="00DF420D" w:rsidRPr="00093918" w14:paraId="415F6190"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D4091" w14:textId="5F9CA874"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4”</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2E4C5" w14:textId="17F74674"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4. </w:t>
            </w:r>
          </w:p>
        </w:tc>
      </w:tr>
      <w:tr w:rsidR="00DF420D" w:rsidRPr="00093918" w14:paraId="0AB7F00E"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75B5E" w14:textId="0A81E258"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5”</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91BB0" w14:textId="33D4FE32"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 por meio do qual foram estabelecidos os termos e condições para a locação atípica do Imóvel 5. </w:t>
            </w:r>
          </w:p>
        </w:tc>
      </w:tr>
      <w:tr w:rsidR="00DF420D" w:rsidRPr="00093918" w14:paraId="434E1A3A"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40030" w14:textId="67FAD849"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6”</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7F567" w14:textId="1D4860DB"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 por meio do qual foram estabelecidos os termos e condições para a locação atípica do Imóvel 6. </w:t>
            </w:r>
          </w:p>
        </w:tc>
      </w:tr>
      <w:tr w:rsidR="00DF420D" w:rsidRPr="00093918" w14:paraId="6C7A80BB"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4B91F" w14:textId="4D24EC9C"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7”</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EC363" w14:textId="1C95E9ED"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VI, por meio do qual foram estabelecidos os termos e condições para a locação atípica do Imóvel 7. </w:t>
            </w:r>
          </w:p>
        </w:tc>
      </w:tr>
      <w:tr w:rsidR="00DF420D" w:rsidRPr="00093918" w14:paraId="69FB433F"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824894" w14:textId="1B19531A" w:rsidR="00DF420D" w:rsidRPr="00093918" w:rsidRDefault="00DF420D" w:rsidP="002C636E">
            <w:pPr>
              <w:jc w:val="both"/>
              <w:rPr>
                <w:rFonts w:cstheme="minorHAnsi"/>
                <w:b/>
                <w:bCs/>
                <w:color w:val="000000"/>
                <w:sz w:val="22"/>
                <w:szCs w:val="22"/>
              </w:rPr>
            </w:pPr>
            <w:r w:rsidRPr="002C636E">
              <w:rPr>
                <w:rFonts w:cstheme="minorHAnsi"/>
                <w:b/>
                <w:bCs/>
                <w:sz w:val="22"/>
                <w:szCs w:val="22"/>
              </w:rPr>
              <w:lastRenderedPageBreak/>
              <w:t>“Contrato de Locação – BTS 8”</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72D22" w14:textId="3595C218"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V, por meio do qual foram estabelecidos os termos e condições para a locação atípica do Imóvel 8. </w:t>
            </w:r>
          </w:p>
        </w:tc>
      </w:tr>
      <w:tr w:rsidR="00DF420D" w:rsidRPr="00093918" w14:paraId="4410B10E"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A6CC4" w14:textId="42277800" w:rsidR="00DF420D" w:rsidRPr="00093918" w:rsidRDefault="00DF420D" w:rsidP="002C636E">
            <w:pPr>
              <w:jc w:val="both"/>
              <w:rPr>
                <w:rFonts w:cstheme="minorHAnsi"/>
                <w:b/>
                <w:bCs/>
                <w:color w:val="000000"/>
                <w:sz w:val="22"/>
                <w:szCs w:val="22"/>
              </w:rPr>
            </w:pPr>
            <w:r w:rsidRPr="002C636E">
              <w:rPr>
                <w:rFonts w:cstheme="minorHAnsi"/>
                <w:b/>
                <w:bCs/>
                <w:sz w:val="22"/>
                <w:szCs w:val="22"/>
              </w:rPr>
              <w:t>“Contrato de Locação – BTS 9”</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B5460" w14:textId="7F337116" w:rsidR="00DF420D" w:rsidRPr="00093918" w:rsidRDefault="00DF420D" w:rsidP="002C636E">
            <w:pPr>
              <w:jc w:val="both"/>
              <w:rPr>
                <w:rFonts w:cstheme="minorHAnsi"/>
                <w:color w:val="000000"/>
                <w:sz w:val="22"/>
                <w:szCs w:val="22"/>
              </w:rPr>
            </w:pPr>
            <w:r w:rsidRPr="002C636E">
              <w:rPr>
                <w:rFonts w:cstheme="minorHAnsi"/>
                <w:sz w:val="22"/>
                <w:szCs w:val="22"/>
              </w:rPr>
              <w:t xml:space="preserve">O </w:t>
            </w:r>
            <w:r w:rsidRPr="002C636E">
              <w:rPr>
                <w:rFonts w:cstheme="minorHAnsi"/>
                <w:i/>
                <w:iCs/>
                <w:sz w:val="22"/>
                <w:szCs w:val="22"/>
              </w:rPr>
              <w:t>Instrumento Particular de Contrato de Locação de Bem Imóvel Para Fins Não Residenciais na Modalidade Atípica e Outras Avenças</w:t>
            </w:r>
            <w:r w:rsidRPr="002C636E">
              <w:rPr>
                <w:rFonts w:cstheme="minorHAnsi"/>
                <w:sz w:val="22"/>
                <w:szCs w:val="22"/>
              </w:rPr>
              <w:t xml:space="preserve">, celebrado entre o Cedente e a Locatária </w:t>
            </w:r>
            <w:proofErr w:type="spellStart"/>
            <w:r w:rsidRPr="002C636E">
              <w:rPr>
                <w:rFonts w:cstheme="minorHAnsi"/>
                <w:sz w:val="22"/>
                <w:szCs w:val="22"/>
              </w:rPr>
              <w:t>Greenpay</w:t>
            </w:r>
            <w:proofErr w:type="spellEnd"/>
            <w:r w:rsidRPr="002C636E">
              <w:rPr>
                <w:rFonts w:cstheme="minorHAnsi"/>
                <w:sz w:val="22"/>
                <w:szCs w:val="22"/>
              </w:rPr>
              <w:t xml:space="preserve"> II, por meio do qual foram estabelecidos os termos e condições para a locação atípica do Imóvel 9. </w:t>
            </w:r>
          </w:p>
        </w:tc>
      </w:tr>
      <w:tr w:rsidR="00DF420D" w:rsidRPr="00093918" w14:paraId="1A94BB84"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52AE81" w14:textId="03ED86C8" w:rsidR="00DF420D" w:rsidRPr="00093918" w:rsidRDefault="00DF420D" w:rsidP="002C636E">
            <w:pPr>
              <w:jc w:val="both"/>
              <w:rPr>
                <w:rFonts w:cstheme="minorHAnsi"/>
                <w:b/>
                <w:bCs/>
                <w:color w:val="000000"/>
                <w:sz w:val="22"/>
                <w:szCs w:val="22"/>
              </w:rPr>
            </w:pPr>
            <w:r w:rsidRPr="002C636E">
              <w:rPr>
                <w:rFonts w:cstheme="minorHAnsi"/>
                <w:b/>
                <w:bCs/>
                <w:sz w:val="22"/>
                <w:szCs w:val="22"/>
              </w:rPr>
              <w:t>“Contratos de Locação”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D5438" w14:textId="4A584AD9" w:rsidR="00DF420D" w:rsidRPr="00093918" w:rsidRDefault="00DF420D" w:rsidP="002C636E">
            <w:pPr>
              <w:jc w:val="both"/>
              <w:rPr>
                <w:rFonts w:cstheme="minorHAnsi"/>
                <w:color w:val="000000"/>
                <w:sz w:val="22"/>
                <w:szCs w:val="22"/>
              </w:rPr>
            </w:pPr>
            <w:r w:rsidRPr="002C636E">
              <w:rPr>
                <w:rFonts w:cstheme="minorHAnsi"/>
                <w:sz w:val="22"/>
                <w:szCs w:val="22"/>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47371" w:rsidRPr="00093918" w14:paraId="0C81CFE4"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DC00AF" w14:textId="19B00AF5" w:rsidR="00647371" w:rsidRPr="006D4FEB" w:rsidRDefault="00647371" w:rsidP="002C636E">
            <w:pPr>
              <w:jc w:val="both"/>
              <w:rPr>
                <w:rFonts w:cstheme="minorHAnsi"/>
                <w:b/>
                <w:bCs/>
                <w:color w:val="000000"/>
                <w:sz w:val="22"/>
                <w:szCs w:val="22"/>
              </w:rPr>
            </w:pPr>
            <w:r w:rsidRPr="006D4FEB">
              <w:rPr>
                <w:rFonts w:cstheme="minorHAnsi"/>
                <w:b/>
                <w:color w:val="000000"/>
                <w:sz w:val="22"/>
                <w:szCs w:val="22"/>
              </w:rPr>
              <w:t>“Créditos Imobiliários</w:t>
            </w:r>
            <w:r w:rsidR="0061455C">
              <w:rPr>
                <w:rFonts w:cstheme="minorHAnsi"/>
                <w:b/>
                <w:color w:val="000000"/>
                <w:sz w:val="22"/>
                <w:szCs w:val="22"/>
              </w:rPr>
              <w:t xml:space="preserve"> Cedidos</w:t>
            </w:r>
            <w:r w:rsidRPr="006D4FEB">
              <w:rPr>
                <w:rFonts w:cstheme="minorHAnsi"/>
                <w:b/>
                <w:color w:val="000000"/>
                <w:sz w:val="22"/>
                <w:szCs w:val="22"/>
              </w:rPr>
              <w:t>”</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2E256" w14:textId="6A3DD624" w:rsidR="00647371" w:rsidRPr="006D4FEB" w:rsidRDefault="00647371" w:rsidP="002C636E">
            <w:pPr>
              <w:jc w:val="both"/>
              <w:rPr>
                <w:rFonts w:cstheme="minorHAnsi"/>
                <w:color w:val="000000"/>
                <w:sz w:val="22"/>
                <w:szCs w:val="22"/>
              </w:rPr>
            </w:pPr>
            <w:r w:rsidRPr="006D4FEB">
              <w:rPr>
                <w:rFonts w:cstheme="minorHAnsi"/>
                <w:sz w:val="22"/>
                <w:szCs w:val="22"/>
              </w:rPr>
              <w:t xml:space="preserve">As obrigações assumidas pelas Locatárias nos termos dos respectivos Contratos de Locação, incluindo, entre outras obrigações, a de pagar ao Cedente </w:t>
            </w:r>
            <w:r w:rsidR="006D4FEB" w:rsidRPr="00177C23">
              <w:rPr>
                <w:rFonts w:cstheme="minorHAnsi"/>
                <w:sz w:val="22"/>
                <w:szCs w:val="22"/>
              </w:rPr>
              <w:t xml:space="preserve">a fração equivalente a </w:t>
            </w:r>
            <w:r w:rsidR="00FB4319" w:rsidRPr="005621E2">
              <w:rPr>
                <w:rFonts w:cstheme="minorHAnsi"/>
                <w:sz w:val="22"/>
                <w:szCs w:val="22"/>
              </w:rPr>
              <w:t xml:space="preserve">90,16%% (noventa inteiros e dezesseis centésimos por cento) </w:t>
            </w:r>
            <w:r w:rsidR="006D4FEB" w:rsidRPr="00177C23">
              <w:rPr>
                <w:rFonts w:cstheme="minorHAnsi"/>
                <w:sz w:val="22"/>
                <w:szCs w:val="22"/>
              </w:rPr>
              <w:t xml:space="preserve">dos Créditos Imobiliários Totais, equivalente </w:t>
            </w:r>
            <w:r w:rsidR="006D4FEB" w:rsidRPr="006D4FEB">
              <w:rPr>
                <w:rFonts w:cstheme="minorHAnsi"/>
                <w:sz w:val="22"/>
                <w:szCs w:val="22"/>
              </w:rPr>
              <w:t xml:space="preserve">aos </w:t>
            </w:r>
            <w:r w:rsidRPr="006D4FEB">
              <w:rPr>
                <w:rFonts w:cstheme="minorHAnsi"/>
                <w:sz w:val="22"/>
                <w:szCs w:val="22"/>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w:t>
            </w:r>
            <w:r w:rsidR="00DF420D" w:rsidRPr="006D4FEB">
              <w:rPr>
                <w:rFonts w:cstheme="minorHAnsi"/>
                <w:sz w:val="22"/>
                <w:szCs w:val="22"/>
              </w:rPr>
              <w:t>multa indenizatória</w:t>
            </w:r>
            <w:r w:rsidRPr="006D4FEB">
              <w:rPr>
                <w:rFonts w:cstheme="minorHAnsi"/>
                <w:sz w:val="22"/>
                <w:szCs w:val="22"/>
              </w:rPr>
              <w:t xml:space="preserve">,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61455C" w:rsidRPr="0061455C">
              <w:rPr>
                <w:rFonts w:cstheme="minorHAnsi"/>
                <w:color w:val="000000"/>
                <w:sz w:val="22"/>
                <w:szCs w:val="22"/>
              </w:rPr>
              <w:t>Cedidos</w:t>
            </w:r>
            <w:r w:rsidR="0061455C" w:rsidRPr="006D4FEB">
              <w:rPr>
                <w:rFonts w:cstheme="minorHAnsi"/>
                <w:sz w:val="22"/>
                <w:szCs w:val="22"/>
              </w:rPr>
              <w:t xml:space="preserve"> </w:t>
            </w:r>
            <w:r w:rsidRPr="006D4FEB">
              <w:rPr>
                <w:rFonts w:cstheme="minorHAnsi"/>
                <w:sz w:val="22"/>
                <w:szCs w:val="22"/>
              </w:rPr>
              <w:t xml:space="preserve">estão devidamente descritos e caracterizados no Anexo IV </w:t>
            </w:r>
            <w:r w:rsidR="00DF420D" w:rsidRPr="006D4FEB">
              <w:rPr>
                <w:rFonts w:cstheme="minorHAnsi"/>
                <w:sz w:val="22"/>
                <w:szCs w:val="22"/>
              </w:rPr>
              <w:t>do Contrato de Cessão</w:t>
            </w:r>
            <w:r w:rsidRPr="006D4FEB">
              <w:rPr>
                <w:rFonts w:cstheme="minorHAnsi"/>
                <w:sz w:val="22"/>
                <w:szCs w:val="22"/>
              </w:rPr>
              <w:t>.</w:t>
            </w:r>
          </w:p>
        </w:tc>
      </w:tr>
      <w:tr w:rsidR="00545F44" w:rsidRPr="00093918" w14:paraId="221FA3A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F6C3C" w14:textId="0D4BE3AF" w:rsidR="00545F44" w:rsidRPr="006D4FEB" w:rsidRDefault="00545F44" w:rsidP="002C636E">
            <w:pPr>
              <w:jc w:val="both"/>
              <w:rPr>
                <w:rFonts w:cstheme="minorHAnsi"/>
                <w:b/>
                <w:color w:val="000000"/>
                <w:sz w:val="22"/>
                <w:szCs w:val="22"/>
              </w:rPr>
            </w:pPr>
            <w:r w:rsidRPr="006D4FEB">
              <w:rPr>
                <w:rFonts w:cstheme="minorHAnsi"/>
                <w:b/>
                <w:color w:val="000000"/>
                <w:sz w:val="22"/>
                <w:szCs w:val="22"/>
              </w:rPr>
              <w:lastRenderedPageBreak/>
              <w:t>“Créditos Imobiliários Não Vinculados”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834D5" w14:textId="3D514922" w:rsidR="00545F44" w:rsidRPr="006D4FEB" w:rsidRDefault="00545F44" w:rsidP="002C636E">
            <w:pPr>
              <w:jc w:val="both"/>
              <w:rPr>
                <w:rFonts w:cstheme="minorHAnsi"/>
                <w:sz w:val="22"/>
                <w:szCs w:val="22"/>
              </w:rPr>
            </w:pPr>
            <w:r w:rsidRPr="006D4FEB">
              <w:rPr>
                <w:rFonts w:cstheme="minorHAnsi"/>
                <w:sz w:val="22"/>
                <w:szCs w:val="22"/>
              </w:rPr>
              <w:t xml:space="preserve">A fração </w:t>
            </w:r>
            <w:r w:rsidR="006D4FEB" w:rsidRPr="00177C23">
              <w:rPr>
                <w:rFonts w:cstheme="minorHAnsi"/>
                <w:sz w:val="22"/>
                <w:szCs w:val="22"/>
              </w:rPr>
              <w:t xml:space="preserve">equivalente a </w:t>
            </w:r>
            <w:r w:rsidR="00FB4319" w:rsidRPr="005621E2">
              <w:rPr>
                <w:rFonts w:cstheme="minorHAnsi"/>
                <w:sz w:val="22"/>
                <w:szCs w:val="22"/>
              </w:rPr>
              <w:t xml:space="preserve">9,84%% (nove inteiros e oitenta e quatro centésimos por cento) </w:t>
            </w:r>
            <w:r w:rsidRPr="006D4FEB">
              <w:rPr>
                <w:rFonts w:cstheme="minorHAnsi"/>
                <w:sz w:val="22"/>
                <w:szCs w:val="22"/>
              </w:rPr>
              <w:t xml:space="preserve">dos </w:t>
            </w:r>
            <w:r w:rsidR="006D4FEB" w:rsidRPr="006D4FEB">
              <w:rPr>
                <w:rFonts w:cstheme="minorHAnsi"/>
                <w:sz w:val="22"/>
                <w:szCs w:val="22"/>
              </w:rPr>
              <w:t>C</w:t>
            </w:r>
            <w:r w:rsidRPr="006D4FEB">
              <w:rPr>
                <w:rFonts w:cstheme="minorHAnsi"/>
                <w:sz w:val="22"/>
                <w:szCs w:val="22"/>
              </w:rPr>
              <w:t xml:space="preserve">réditos </w:t>
            </w:r>
            <w:r w:rsidR="006D4FEB" w:rsidRPr="006D4FEB">
              <w:rPr>
                <w:rFonts w:cstheme="minorHAnsi"/>
                <w:sz w:val="22"/>
                <w:szCs w:val="22"/>
              </w:rPr>
              <w:t>I</w:t>
            </w:r>
            <w:r w:rsidRPr="006D4FEB">
              <w:rPr>
                <w:rFonts w:cstheme="minorHAnsi"/>
                <w:sz w:val="22"/>
                <w:szCs w:val="22"/>
              </w:rPr>
              <w:t xml:space="preserve">mobiliários </w:t>
            </w:r>
            <w:r w:rsidR="006D4FEB" w:rsidRPr="006D4FEB">
              <w:rPr>
                <w:rFonts w:cstheme="minorHAnsi"/>
                <w:sz w:val="22"/>
                <w:szCs w:val="22"/>
              </w:rPr>
              <w:t xml:space="preserve">Totais </w:t>
            </w:r>
            <w:r w:rsidRPr="006D4FEB">
              <w:rPr>
                <w:rFonts w:cstheme="minorHAnsi"/>
                <w:sz w:val="22"/>
                <w:szCs w:val="22"/>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 (conforme definida no Contrato de Cessão).</w:t>
            </w:r>
          </w:p>
        </w:tc>
      </w:tr>
      <w:tr w:rsidR="006D4FEB" w:rsidRPr="00093918" w14:paraId="274841A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D2A3E" w14:textId="5BCD1FB5" w:rsidR="006D4FEB" w:rsidRPr="006D4FEB" w:rsidRDefault="006D4FEB" w:rsidP="006D4FEB">
            <w:pPr>
              <w:jc w:val="both"/>
              <w:rPr>
                <w:rFonts w:cstheme="minorHAnsi"/>
                <w:b/>
                <w:color w:val="000000"/>
                <w:sz w:val="22"/>
                <w:szCs w:val="22"/>
              </w:rPr>
            </w:pPr>
            <w:r w:rsidRPr="00177C23">
              <w:rPr>
                <w:rFonts w:cstheme="minorHAnsi"/>
                <w:b/>
                <w:color w:val="000000"/>
                <w:sz w:val="22"/>
                <w:szCs w:val="22"/>
              </w:rPr>
              <w:t>“Créditos Imobiliários Totais”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A9378" w14:textId="4306D8E4" w:rsidR="006D4FEB" w:rsidRPr="006D4FEB" w:rsidRDefault="006D4FEB" w:rsidP="006D4FEB">
            <w:pPr>
              <w:jc w:val="both"/>
              <w:rPr>
                <w:rFonts w:cstheme="minorHAnsi"/>
                <w:sz w:val="22"/>
                <w:szCs w:val="22"/>
              </w:rPr>
            </w:pPr>
            <w:r w:rsidRPr="00177C23">
              <w:rPr>
                <w:rFonts w:cstheme="minorHAnsi"/>
                <w:sz w:val="22"/>
                <w:szCs w:val="22"/>
              </w:rPr>
              <w:t xml:space="preserve">A totalidade dos créditos imobiliários oriundos das obrigações assumidas pelas Locatárias nos termos dos respectivos Contratos de Locação, </w:t>
            </w:r>
            <w:r w:rsidR="00FB4319" w:rsidRPr="005621E2">
              <w:rPr>
                <w:rFonts w:cstheme="minorHAnsi"/>
                <w:sz w:val="22"/>
                <w:szCs w:val="22"/>
              </w:rPr>
              <w:t xml:space="preserve">desde a data de início dos Contratos de Locação até 25/08/2034 (inclusive), </w:t>
            </w:r>
            <w:r w:rsidRPr="00177C23">
              <w:rPr>
                <w:rFonts w:cstheme="minorHAnsi"/>
                <w:sz w:val="22"/>
                <w:szCs w:val="22"/>
              </w:rPr>
              <w:t xml:space="preserve">correspondente a somatória dos Créditos Imobiliários </w:t>
            </w:r>
            <w:r w:rsidR="0061455C" w:rsidRPr="0061455C">
              <w:rPr>
                <w:rFonts w:cstheme="minorHAnsi"/>
                <w:color w:val="000000"/>
                <w:sz w:val="22"/>
                <w:szCs w:val="22"/>
              </w:rPr>
              <w:t>Cedidos</w:t>
            </w:r>
            <w:r w:rsidR="0061455C" w:rsidRPr="0061455C">
              <w:rPr>
                <w:rFonts w:cstheme="minorHAnsi"/>
                <w:sz w:val="22"/>
                <w:szCs w:val="22"/>
              </w:rPr>
              <w:t xml:space="preserve"> </w:t>
            </w:r>
            <w:r w:rsidRPr="00177C23">
              <w:rPr>
                <w:rFonts w:cstheme="minorHAnsi"/>
                <w:sz w:val="22"/>
                <w:szCs w:val="22"/>
              </w:rPr>
              <w:t>e dos Créditos Imobiliários Não Vinculados.</w:t>
            </w:r>
          </w:p>
        </w:tc>
      </w:tr>
      <w:tr w:rsidR="00624741" w:rsidRPr="00093918" w14:paraId="38EBB4C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412B7" w14:textId="7D4EEED1"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ECAEC" w14:textId="582CBBC4" w:rsidR="00624741" w:rsidRPr="00093918" w:rsidRDefault="00624741" w:rsidP="002C636E">
            <w:pPr>
              <w:jc w:val="both"/>
              <w:rPr>
                <w:rFonts w:cstheme="minorHAnsi"/>
                <w:color w:val="000000"/>
                <w:sz w:val="22"/>
                <w:szCs w:val="22"/>
              </w:rPr>
            </w:pPr>
            <w:r w:rsidRPr="002C636E">
              <w:rPr>
                <w:rFonts w:cstheme="minorHAnsi"/>
                <w:sz w:val="22"/>
                <w:szCs w:val="22"/>
              </w:rPr>
              <w:t>São, quando denominados em conjunto, os CRI Seniores e os CRI Subordinados.</w:t>
            </w:r>
          </w:p>
        </w:tc>
      </w:tr>
      <w:tr w:rsidR="00624741" w:rsidRPr="00093918" w14:paraId="3C99038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D44E7" w14:textId="472C2126"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 Seniores”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90671" w14:textId="03008B92" w:rsidR="00624741" w:rsidRPr="00093918" w:rsidRDefault="00624741" w:rsidP="002C636E">
            <w:pPr>
              <w:jc w:val="both"/>
              <w:rPr>
                <w:rFonts w:cstheme="minorHAnsi"/>
                <w:color w:val="000000"/>
                <w:sz w:val="22"/>
                <w:szCs w:val="22"/>
              </w:rPr>
            </w:pPr>
            <w:r w:rsidRPr="002C636E">
              <w:rPr>
                <w:rFonts w:cstheme="minorHAnsi"/>
                <w:sz w:val="22"/>
                <w:szCs w:val="22"/>
              </w:rPr>
              <w:t>São os Certificados de Recebíveis Imobiliários da 7ª série da 1ª emissão da Securitizadora. Os CRI Seniores têm preferência no recebimento dos pagamentos de Juros Remuneratórios e encargos moratórios eventualmente incorridos, em relação aos CRI Subordinados</w:t>
            </w:r>
          </w:p>
        </w:tc>
      </w:tr>
      <w:tr w:rsidR="00624741" w:rsidRPr="00093918" w14:paraId="2F6ACFF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EDCA9" w14:textId="46F70E92" w:rsidR="00624741" w:rsidRPr="00093918" w:rsidRDefault="00624741" w:rsidP="002C636E">
            <w:pPr>
              <w:jc w:val="both"/>
              <w:rPr>
                <w:rFonts w:cstheme="minorHAnsi"/>
                <w:b/>
                <w:bCs/>
                <w:color w:val="000000"/>
                <w:sz w:val="22"/>
                <w:szCs w:val="22"/>
              </w:rPr>
            </w:pPr>
            <w:r w:rsidRPr="002C636E">
              <w:rPr>
                <w:rFonts w:cstheme="minorHAnsi"/>
                <w:b/>
                <w:color w:val="000000"/>
                <w:sz w:val="22"/>
                <w:szCs w:val="22"/>
              </w:rPr>
              <w:t>“CRI Subordinados”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437BA" w14:textId="0EF6C92B" w:rsidR="00624741" w:rsidRPr="00093918" w:rsidRDefault="00624741" w:rsidP="002C636E">
            <w:pPr>
              <w:jc w:val="both"/>
              <w:rPr>
                <w:rFonts w:cstheme="minorHAnsi"/>
                <w:color w:val="000000"/>
                <w:sz w:val="22"/>
                <w:szCs w:val="22"/>
              </w:rPr>
            </w:pPr>
            <w:r w:rsidRPr="002C636E">
              <w:rPr>
                <w:rFonts w:cstheme="minorHAnsi"/>
                <w:sz w:val="22"/>
                <w:szCs w:val="22"/>
              </w:rPr>
              <w:t>São os Certificados de Recebíveis Imobiliários da 8ª série da 1ª emissão da Securitizadora. Os CRI Subordinados recebem os pagamentos de Juros Remuneratórios e encargos moratórios eventualmente incorridos, somente após o pagamento dos CRI Seniores.</w:t>
            </w:r>
          </w:p>
        </w:tc>
      </w:tr>
      <w:tr w:rsidR="002D741B" w:rsidRPr="00093918" w14:paraId="7519A434"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E546A" w14:textId="7DC12B10" w:rsidR="002D741B" w:rsidRPr="00093918" w:rsidRDefault="002D741B" w:rsidP="002C636E">
            <w:pPr>
              <w:jc w:val="both"/>
              <w:rPr>
                <w:rFonts w:cstheme="minorHAnsi"/>
                <w:b/>
                <w:bCs/>
                <w:color w:val="000000"/>
                <w:sz w:val="22"/>
                <w:szCs w:val="22"/>
              </w:rPr>
            </w:pPr>
            <w:r w:rsidRPr="00093918">
              <w:rPr>
                <w:rFonts w:cstheme="minorHAnsi"/>
                <w:b/>
                <w:bCs/>
                <w:color w:val="000000"/>
                <w:sz w:val="22"/>
                <w:szCs w:val="22"/>
              </w:rPr>
              <w:t>“Dados Cadastrais”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94930" w14:textId="769E0456" w:rsidR="002D741B" w:rsidRPr="00093918" w:rsidRDefault="002D741B" w:rsidP="002C636E">
            <w:pPr>
              <w:jc w:val="both"/>
              <w:rPr>
                <w:rFonts w:cstheme="minorHAnsi"/>
                <w:color w:val="000000"/>
                <w:sz w:val="22"/>
                <w:szCs w:val="22"/>
              </w:rPr>
            </w:pPr>
            <w:r w:rsidRPr="00093918">
              <w:rPr>
                <w:rFonts w:cstheme="minorHAnsi"/>
                <w:color w:val="000000"/>
                <w:sz w:val="22"/>
                <w:szCs w:val="22"/>
              </w:rPr>
              <w:t>significa qualquer dado disponibilizado pelo Titular que, de alguma forma, o identifique, tais como, mas não se limitando a, nome completo, CNPJ, endereço, número de telefone e endereço de e-mail.</w:t>
            </w:r>
          </w:p>
        </w:tc>
      </w:tr>
      <w:tr w:rsidR="00D5229D" w:rsidRPr="00093918" w14:paraId="35FFB57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8907A" w14:textId="7AD2EADA"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 xml:space="preserve">“Dados do </w:t>
            </w:r>
            <w:r w:rsidR="00AC4993" w:rsidRPr="00093918">
              <w:rPr>
                <w:rFonts w:cstheme="minorHAnsi"/>
                <w:b/>
                <w:bCs/>
                <w:color w:val="000000"/>
                <w:sz w:val="22"/>
                <w:szCs w:val="22"/>
              </w:rPr>
              <w:t>Titular</w:t>
            </w:r>
            <w:r w:rsidRPr="00093918">
              <w:rPr>
                <w:rFonts w:cstheme="minorHAnsi"/>
                <w:b/>
                <w:bCs/>
                <w:color w:val="000000"/>
                <w:sz w:val="22"/>
                <w:szCs w:val="22"/>
              </w:rPr>
              <w:t>(</w:t>
            </w:r>
            <w:r w:rsidR="00AC4993" w:rsidRPr="00093918">
              <w:rPr>
                <w:rFonts w:cstheme="minorHAnsi"/>
                <w:b/>
                <w:bCs/>
                <w:color w:val="000000"/>
                <w:sz w:val="22"/>
                <w:szCs w:val="22"/>
              </w:rPr>
              <w:t>e</w:t>
            </w:r>
            <w:r w:rsidRPr="00093918">
              <w:rPr>
                <w:rFonts w:cstheme="minorHAnsi"/>
                <w:b/>
                <w:bCs/>
                <w:color w:val="000000"/>
                <w:sz w:val="22"/>
                <w:szCs w:val="22"/>
              </w:rPr>
              <w:t>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B5384" w14:textId="507FB18C"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são os dados relacionados a números de telefone comercial e celular, nome e </w:t>
            </w:r>
            <w:r w:rsidR="004F41BC" w:rsidRPr="00093918">
              <w:rPr>
                <w:rFonts w:cstheme="minorHAnsi"/>
                <w:color w:val="000000"/>
                <w:sz w:val="22"/>
                <w:szCs w:val="22"/>
              </w:rPr>
              <w:t xml:space="preserve">CNPJ </w:t>
            </w:r>
            <w:r w:rsidRPr="00093918">
              <w:rPr>
                <w:rFonts w:cstheme="minorHAnsi"/>
                <w:color w:val="000000"/>
                <w:sz w:val="22"/>
                <w:szCs w:val="22"/>
              </w:rPr>
              <w:t>do(s) responsável(</w:t>
            </w:r>
            <w:proofErr w:type="spellStart"/>
            <w:r w:rsidRPr="00093918">
              <w:rPr>
                <w:rFonts w:cstheme="minorHAnsi"/>
                <w:color w:val="000000"/>
                <w:sz w:val="22"/>
                <w:szCs w:val="22"/>
              </w:rPr>
              <w:t>is</w:t>
            </w:r>
            <w:proofErr w:type="spellEnd"/>
            <w:r w:rsidRPr="00093918">
              <w:rPr>
                <w:rFonts w:cstheme="minorHAnsi"/>
                <w:color w:val="000000"/>
                <w:sz w:val="22"/>
                <w:szCs w:val="22"/>
              </w:rPr>
              <w:t>) legal(</w:t>
            </w:r>
            <w:proofErr w:type="spellStart"/>
            <w:r w:rsidRPr="00093918">
              <w:rPr>
                <w:rFonts w:cstheme="minorHAnsi"/>
                <w:color w:val="000000"/>
                <w:sz w:val="22"/>
                <w:szCs w:val="22"/>
              </w:rPr>
              <w:t>is</w:t>
            </w:r>
            <w:proofErr w:type="spellEnd"/>
            <w:r w:rsidRPr="00093918">
              <w:rPr>
                <w:rFonts w:cstheme="minorHAnsi"/>
                <w:color w:val="000000"/>
                <w:sz w:val="22"/>
                <w:szCs w:val="22"/>
              </w:rPr>
              <w:t xml:space="preserve">) do </w:t>
            </w:r>
            <w:r w:rsidR="00AC4993" w:rsidRPr="00093918">
              <w:rPr>
                <w:rFonts w:cstheme="minorHAnsi"/>
                <w:color w:val="000000"/>
                <w:sz w:val="22"/>
                <w:szCs w:val="22"/>
              </w:rPr>
              <w:t>Titular</w:t>
            </w:r>
          </w:p>
        </w:tc>
      </w:tr>
      <w:tr w:rsidR="00D5229D" w:rsidRPr="00093918" w14:paraId="6972EB40"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E146C9"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lastRenderedPageBreak/>
              <w:t>“Dados Financeiros”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55B78" w14:textId="7E401612"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são os dados financeiros do </w:t>
            </w:r>
            <w:r w:rsidR="00AC4993" w:rsidRPr="00093918">
              <w:rPr>
                <w:rFonts w:cstheme="minorHAnsi"/>
                <w:color w:val="000000"/>
                <w:sz w:val="22"/>
                <w:szCs w:val="22"/>
              </w:rPr>
              <w:t xml:space="preserve">Titular </w:t>
            </w:r>
          </w:p>
        </w:tc>
      </w:tr>
      <w:tr w:rsidR="008F2975" w:rsidRPr="00093918" w14:paraId="1E1C9E92" w14:textId="77777777" w:rsidTr="00422F13">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1030B" w14:textId="547289BE" w:rsidR="008F2975" w:rsidRPr="00093918" w:rsidRDefault="008F2975" w:rsidP="002C636E">
            <w:pPr>
              <w:jc w:val="both"/>
              <w:rPr>
                <w:rFonts w:cstheme="minorHAnsi"/>
                <w:b/>
                <w:bCs/>
                <w:color w:val="000000"/>
                <w:sz w:val="22"/>
                <w:szCs w:val="22"/>
              </w:rPr>
            </w:pPr>
            <w:r w:rsidRPr="00093918">
              <w:rPr>
                <w:rFonts w:cstheme="minorHAnsi"/>
                <w:b/>
                <w:bCs/>
                <w:color w:val="000000"/>
                <w:sz w:val="22"/>
                <w:szCs w:val="22"/>
              </w:rPr>
              <w:t>“Direitos Creditórios”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E987C" w14:textId="7DA18116" w:rsidR="008F2975" w:rsidRPr="00093918" w:rsidRDefault="008F2975" w:rsidP="002C636E">
            <w:pPr>
              <w:jc w:val="both"/>
              <w:rPr>
                <w:rFonts w:cstheme="minorHAnsi"/>
                <w:color w:val="000000"/>
                <w:sz w:val="22"/>
                <w:szCs w:val="22"/>
              </w:rPr>
            </w:pPr>
            <w:r w:rsidRPr="00093918">
              <w:rPr>
                <w:rFonts w:cstheme="minorHAnsi"/>
                <w:color w:val="000000"/>
                <w:sz w:val="22"/>
                <w:szCs w:val="22"/>
              </w:rPr>
              <w:t xml:space="preserve">todos os direitos creditórios, presentes e futuros, oriundos dos pagamentos </w:t>
            </w:r>
            <w:r w:rsidR="00EB27B2" w:rsidRPr="00093918">
              <w:rPr>
                <w:rFonts w:cstheme="minorHAnsi"/>
                <w:color w:val="000000"/>
                <w:sz w:val="22"/>
                <w:szCs w:val="22"/>
              </w:rPr>
              <w:t xml:space="preserve">efetuados pelos Consorciados </w:t>
            </w:r>
            <w:r w:rsidR="00A35064" w:rsidRPr="00093918">
              <w:rPr>
                <w:rFonts w:cstheme="minorHAnsi"/>
                <w:color w:val="000000"/>
                <w:sz w:val="22"/>
                <w:szCs w:val="22"/>
              </w:rPr>
              <w:t xml:space="preserve">ao Titular, </w:t>
            </w:r>
            <w:r w:rsidRPr="00093918">
              <w:rPr>
                <w:rFonts w:cstheme="minorHAnsi"/>
                <w:color w:val="000000"/>
                <w:sz w:val="22"/>
                <w:szCs w:val="22"/>
              </w:rPr>
              <w:t xml:space="preserve">referentes </w:t>
            </w:r>
            <w:r w:rsidR="00A35064" w:rsidRPr="00093918">
              <w:rPr>
                <w:rFonts w:cstheme="minorHAnsi"/>
                <w:color w:val="000000"/>
                <w:sz w:val="22"/>
                <w:szCs w:val="22"/>
              </w:rPr>
              <w:t>aos serviços de locação e exploração das Usinas para geração de energia elétrica e o seu compartilhamento entre os Consorciados</w:t>
            </w:r>
            <w:r w:rsidRPr="00093918">
              <w:rPr>
                <w:rFonts w:cstheme="minorHAnsi"/>
                <w:color w:val="000000"/>
                <w:sz w:val="22"/>
                <w:szCs w:val="22"/>
              </w:rPr>
              <w:t xml:space="preserve">, a que o Titular faz jus, na forma e prazos estabelecidos nos respectivos </w:t>
            </w:r>
            <w:r w:rsidR="00E243FA" w:rsidRPr="00093918">
              <w:rPr>
                <w:rFonts w:cstheme="minorHAnsi"/>
                <w:color w:val="000000"/>
                <w:sz w:val="22"/>
                <w:szCs w:val="22"/>
              </w:rPr>
              <w:t>Contratos de Consórcio e Termos de Adesão</w:t>
            </w:r>
            <w:r w:rsidR="00527C1E" w:rsidRPr="00093918">
              <w:rPr>
                <w:rFonts w:cstheme="minorHAnsi"/>
                <w:color w:val="000000"/>
                <w:sz w:val="22"/>
                <w:szCs w:val="22"/>
              </w:rPr>
              <w:t>,</w:t>
            </w:r>
            <w:r w:rsidR="00C42B2E" w:rsidRPr="00093918">
              <w:rPr>
                <w:rFonts w:cstheme="minorHAnsi"/>
                <w:color w:val="000000"/>
                <w:sz w:val="22"/>
                <w:szCs w:val="22"/>
              </w:rPr>
              <w:t xml:space="preserve"> </w:t>
            </w:r>
            <w:r w:rsidRPr="00093918">
              <w:rPr>
                <w:rFonts w:cstheme="minorHAnsi"/>
                <w:color w:val="000000"/>
                <w:sz w:val="22"/>
                <w:szCs w:val="22"/>
              </w:rPr>
              <w:t xml:space="preserve">bem como de todos e quaisquer outros direitos creditórios devidos pelos consorciados ao Titular,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DF420D" w:rsidRPr="00093918" w14:paraId="79506D5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94CEBC" w14:textId="5BEBDCAA"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1”</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BD251" w14:textId="027D4080" w:rsidR="00DF420D" w:rsidRPr="00093918" w:rsidRDefault="00DF420D" w:rsidP="002C636E">
            <w:pPr>
              <w:jc w:val="both"/>
              <w:rPr>
                <w:rFonts w:cstheme="minorHAnsi"/>
                <w:color w:val="000000"/>
                <w:sz w:val="22"/>
                <w:szCs w:val="22"/>
              </w:rPr>
            </w:pPr>
            <w:bookmarkStart w:id="6" w:name="_Hlk94541563"/>
            <w:r w:rsidRPr="002C636E">
              <w:rPr>
                <w:rFonts w:cstheme="minorHAnsi"/>
                <w:sz w:val="22"/>
                <w:szCs w:val="22"/>
              </w:rPr>
              <w:t xml:space="preserve">O imóvel localizado no Município de São Sebastião do Oeste, Estado de Minas Gerais, objeto da matrícula de nº 34.899, registrada perante o Registro de Imóveis da Comarca de Itapecerica/MG. </w:t>
            </w:r>
            <w:bookmarkEnd w:id="6"/>
          </w:p>
        </w:tc>
      </w:tr>
      <w:tr w:rsidR="00DF420D" w:rsidRPr="00093918" w14:paraId="7F75CE56"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4D035" w14:textId="1A2020B4"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2”</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44EF5" w14:textId="5D9367B1"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Sacramento, Estado de Minas Gerais, objeto da matrícula de nº 11.222, registrada perante o Registro de Imóveis da Comarca de Sacramento/MG. </w:t>
            </w:r>
          </w:p>
        </w:tc>
      </w:tr>
      <w:tr w:rsidR="00DF420D" w:rsidRPr="00093918" w14:paraId="6AAC673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82B74E" w14:textId="7AFDDB05"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3”</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F0193" w14:textId="77C85A54"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Bom Sucesso, Estado do Minas Gerais, objeto da matrícula de nº 28.396, registrada perante o Registro de Imóveis da Comarca de Bom Sucesso/MG. </w:t>
            </w:r>
          </w:p>
        </w:tc>
      </w:tr>
      <w:tr w:rsidR="00DF420D" w:rsidRPr="00093918" w14:paraId="2886ACE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EA800" w14:textId="5C3E511C"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4”</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FF0D3" w14:textId="5DBA7E1B"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Bom Sucesso, Estado do Minas Gerais, objeto da matrícula de nº 28.396, registrada perante o Registro de Imóveis da Comarca de Bom Sucesso/MG. </w:t>
            </w:r>
          </w:p>
        </w:tc>
      </w:tr>
      <w:tr w:rsidR="00DF420D" w:rsidRPr="00093918" w14:paraId="2E8D2675"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316FD" w14:textId="5684B0F7"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5”</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5C9D7" w14:textId="3B85E7CC"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Coromandel, Estado de Minas Gerais, objeto da matrícula de nº 31.644, registrada perante o Registro de Imóveis da Comarca de Coromandel/MG. </w:t>
            </w:r>
          </w:p>
        </w:tc>
      </w:tr>
      <w:tr w:rsidR="00DF420D" w:rsidRPr="00093918" w14:paraId="26987A0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F23E6" w14:textId="1B1A3E73"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lastRenderedPageBreak/>
              <w:t>“Imóvel 6”</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11C52" w14:textId="58DA843D"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Patos de Minas, Estado de Minas Gerais, objeto da matrícula de nº 5.300, registrada perante o Registro de Imóveis da Comarca de Patos de Minas. </w:t>
            </w:r>
          </w:p>
        </w:tc>
      </w:tr>
      <w:tr w:rsidR="00DF420D" w:rsidRPr="00093918" w14:paraId="6E14568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BE278" w14:textId="520FF66B"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7”</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8BE672" w14:textId="496D540B"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Cordisburgo, Estado de Minas Gerais, objeto da matrícula de nº 19.697, registrada perante o Registro de Imóveis da Comarca de Paraopeba/MG. </w:t>
            </w:r>
          </w:p>
        </w:tc>
      </w:tr>
      <w:tr w:rsidR="00DF420D" w:rsidRPr="00093918" w14:paraId="159F7823"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3ACBD" w14:textId="023DF66D"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8”</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6B1CA" w14:textId="1E237191"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Piumhi, Estado de Minas Gerais, objeto da matrícula de nº 41.790 registrada perante o Registro de Imóveis da Comarca de Piumhi/MG. </w:t>
            </w:r>
          </w:p>
        </w:tc>
      </w:tr>
      <w:tr w:rsidR="00DF420D" w:rsidRPr="00093918" w14:paraId="3ACCAA32"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0A675" w14:textId="50C88378"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“Imóvel 9”</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1EC732" w14:textId="3768817D" w:rsidR="00DF420D" w:rsidRPr="00093918" w:rsidRDefault="00DF420D" w:rsidP="002C636E">
            <w:pPr>
              <w:jc w:val="both"/>
              <w:rPr>
                <w:rFonts w:cstheme="minorHAnsi"/>
                <w:color w:val="000000"/>
                <w:sz w:val="22"/>
                <w:szCs w:val="22"/>
              </w:rPr>
            </w:pPr>
            <w:r w:rsidRPr="002C636E">
              <w:rPr>
                <w:rFonts w:cstheme="minorHAnsi"/>
                <w:sz w:val="22"/>
                <w:szCs w:val="22"/>
              </w:rPr>
              <w:t xml:space="preserve">O imóvel localizado no Município de Divinópolis, Estado do Minas Gerais, o qual encontra-se devidamente descrito na matrícula de nº 85.850, registrada perante o Registro de Imóveis da Comarca de Divinópolis/MG. </w:t>
            </w:r>
          </w:p>
        </w:tc>
      </w:tr>
      <w:tr w:rsidR="00DF420D" w:rsidRPr="00093918" w14:paraId="5FD50A77"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1D4E8" w14:textId="3F3C6BA8"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“Imóveis”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1A5DE" w14:textId="0BFADE4E" w:rsidR="00DF420D" w:rsidRPr="00093918" w:rsidRDefault="00DF420D" w:rsidP="002C636E">
            <w:pPr>
              <w:jc w:val="both"/>
              <w:rPr>
                <w:rFonts w:cstheme="minorHAnsi"/>
                <w:color w:val="000000"/>
                <w:sz w:val="22"/>
                <w:szCs w:val="22"/>
              </w:rPr>
            </w:pPr>
            <w:r w:rsidRPr="002C636E">
              <w:rPr>
                <w:rFonts w:cstheme="minorHAnsi"/>
                <w:color w:val="000000" w:themeColor="text1"/>
                <w:sz w:val="22"/>
                <w:szCs w:val="22"/>
              </w:rPr>
              <w:t>Quando denominados em conjuntos, o Imóvel 1, o Imóvel 2, o Imóvel 3, o Imóvel 4, o Imóvel 5, o Imóvel 6, o Imóvel 7, o Imóvel 8 e o Imóvel 9.</w:t>
            </w:r>
          </w:p>
        </w:tc>
      </w:tr>
      <w:tr w:rsidR="00D5229D" w:rsidRPr="00093918" w14:paraId="004CC65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08363" w14:textId="7F965569"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 xml:space="preserve">“Informações do </w:t>
            </w:r>
            <w:r w:rsidR="00AC4993" w:rsidRPr="00093918">
              <w:rPr>
                <w:rFonts w:cstheme="minorHAnsi"/>
                <w:b/>
                <w:bCs/>
                <w:color w:val="000000"/>
                <w:sz w:val="22"/>
                <w:szCs w:val="22"/>
              </w:rPr>
              <w:t>Titular</w:t>
            </w:r>
            <w:r w:rsidRPr="00093918">
              <w:rPr>
                <w:rFonts w:cstheme="minorHAnsi"/>
                <w:b/>
                <w:bCs/>
                <w:color w:val="000000"/>
                <w:sz w:val="22"/>
                <w:szCs w:val="22"/>
              </w:rPr>
              <w:t>”</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D2FBA" w14:textId="26A7B242" w:rsidR="00D5229D" w:rsidRPr="00093918" w:rsidRDefault="00D5229D" w:rsidP="002C636E">
            <w:pPr>
              <w:jc w:val="both"/>
              <w:rPr>
                <w:rFonts w:cstheme="minorHAnsi"/>
                <w:color w:val="000000"/>
                <w:sz w:val="22"/>
                <w:szCs w:val="22"/>
              </w:rPr>
            </w:pPr>
            <w:r w:rsidRPr="00093918">
              <w:rPr>
                <w:rFonts w:cstheme="minorHAnsi"/>
                <w:color w:val="000000"/>
                <w:sz w:val="22"/>
                <w:szCs w:val="22"/>
              </w:rPr>
              <w:t xml:space="preserve">significa, conjuntamente e conforme aplicável, os Dados </w:t>
            </w:r>
            <w:r w:rsidR="004F41BC" w:rsidRPr="00093918">
              <w:rPr>
                <w:rFonts w:cstheme="minorHAnsi"/>
                <w:color w:val="000000"/>
                <w:sz w:val="22"/>
                <w:szCs w:val="22"/>
              </w:rPr>
              <w:t>Cadastrais</w:t>
            </w:r>
            <w:r w:rsidRPr="00093918">
              <w:rPr>
                <w:rFonts w:cstheme="minorHAnsi"/>
                <w:color w:val="000000"/>
                <w:sz w:val="22"/>
                <w:szCs w:val="22"/>
              </w:rPr>
              <w:t xml:space="preserve">, os Dados Financeiros e os Dados do </w:t>
            </w:r>
            <w:r w:rsidR="00AC4993" w:rsidRPr="00093918">
              <w:rPr>
                <w:rFonts w:cstheme="minorHAnsi"/>
                <w:color w:val="000000"/>
                <w:sz w:val="22"/>
                <w:szCs w:val="22"/>
              </w:rPr>
              <w:t>Titular</w:t>
            </w:r>
            <w:r w:rsidRPr="00093918">
              <w:rPr>
                <w:rFonts w:cstheme="minorHAnsi"/>
                <w:color w:val="000000"/>
                <w:sz w:val="22"/>
                <w:szCs w:val="22"/>
              </w:rPr>
              <w:t>.</w:t>
            </w:r>
          </w:p>
        </w:tc>
      </w:tr>
      <w:tr w:rsidR="00DF420D" w:rsidRPr="00093918" w14:paraId="23CCF9E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10BE6" w14:textId="4F6E31AD"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III”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2315F" w14:textId="7D667DAB"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III</w:t>
            </w:r>
            <w:r w:rsidRPr="002C636E">
              <w:rPr>
                <w:rFonts w:eastAsia="Arial Unicode MS" w:cstheme="minorHAnsi"/>
                <w:bCs/>
                <w:sz w:val="22"/>
                <w:szCs w:val="22"/>
              </w:rPr>
              <w:t>, com sede na Cidade de Belo Horizonte, Estado de Minas Gerais, na Av. Barão Homem de Melo, 4500, sala 1420, inscrita no CNPJ sob n.º 43.914.995/0001-09</w:t>
            </w:r>
            <w:r w:rsidRPr="002C636E">
              <w:rPr>
                <w:rFonts w:cstheme="minorHAnsi"/>
                <w:sz w:val="22"/>
                <w:szCs w:val="22"/>
              </w:rPr>
              <w:t>.</w:t>
            </w:r>
          </w:p>
        </w:tc>
      </w:tr>
      <w:tr w:rsidR="00DF420D" w:rsidRPr="00093918" w14:paraId="1510026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89979" w14:textId="5FF005F3"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VI”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4633E" w14:textId="16212CCC"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VI</w:t>
            </w:r>
            <w:r w:rsidRPr="002C636E">
              <w:rPr>
                <w:rFonts w:eastAsia="Arial Unicode MS" w:cstheme="minorHAnsi"/>
                <w:bCs/>
                <w:sz w:val="22"/>
                <w:szCs w:val="22"/>
              </w:rPr>
              <w:t>, com sede na Cidade de Belo Horizonte, Estado de Minas Gerais, na Av. Barão Homem de Melo, nº 4500, sala 1420, inscrita no CNPJ sob n.º 43.914.932/0001-52</w:t>
            </w:r>
            <w:r w:rsidRPr="002C636E">
              <w:rPr>
                <w:rFonts w:cstheme="minorHAnsi"/>
                <w:sz w:val="22"/>
                <w:szCs w:val="22"/>
              </w:rPr>
              <w:t>.</w:t>
            </w:r>
          </w:p>
        </w:tc>
      </w:tr>
      <w:tr w:rsidR="00DF420D" w:rsidRPr="00093918" w14:paraId="0900D34E"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0337D" w14:textId="11C048B5"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44250" w14:textId="18B1FCE1"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w:t>
            </w:r>
            <w:r w:rsidRPr="002C636E">
              <w:rPr>
                <w:rFonts w:eastAsia="Arial Unicode MS" w:cstheme="minorHAnsi"/>
                <w:bCs/>
                <w:sz w:val="22"/>
                <w:szCs w:val="22"/>
              </w:rPr>
              <w:t>, com sede na Cidade de Belo Horizonte, Estado de Minas Gerais, na Av. Barão Homem de Melo, nº 4500, sala 1420, inscrita no CNPJ sob n.º 43.915.049/0001-87</w:t>
            </w:r>
            <w:r w:rsidRPr="002C636E">
              <w:rPr>
                <w:rFonts w:cstheme="minorHAnsi"/>
                <w:sz w:val="22"/>
                <w:szCs w:val="22"/>
              </w:rPr>
              <w:t>.</w:t>
            </w:r>
          </w:p>
        </w:tc>
      </w:tr>
      <w:tr w:rsidR="00DF420D" w:rsidRPr="00093918" w14:paraId="027A69E0"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AC792" w14:textId="7F3F1542"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lastRenderedPageBreak/>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V”</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6EA61" w14:textId="321F76CB"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V</w:t>
            </w:r>
            <w:r w:rsidRPr="002C636E">
              <w:rPr>
                <w:rFonts w:eastAsia="Arial Unicode MS" w:cstheme="minorHAnsi"/>
                <w:bCs/>
                <w:sz w:val="22"/>
                <w:szCs w:val="22"/>
              </w:rPr>
              <w:t>, com sede na Cidade de Belo Horizonte, Estado de Minas Gerais, na Av. Barão Homem de Melo, 4500, sala 1420, inscrita no CNPJ sob n.º 43.914.956/0001-01</w:t>
            </w:r>
            <w:r w:rsidRPr="002C636E">
              <w:rPr>
                <w:rFonts w:cstheme="minorHAnsi"/>
                <w:sz w:val="22"/>
                <w:szCs w:val="22"/>
              </w:rPr>
              <w:t>.</w:t>
            </w:r>
          </w:p>
        </w:tc>
      </w:tr>
      <w:tr w:rsidR="00DF420D" w:rsidRPr="00093918" w14:paraId="26F16258"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642A3" w14:textId="7C1D2049"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 xml:space="preserve">“Locatária </w:t>
            </w:r>
            <w:proofErr w:type="spellStart"/>
            <w:r w:rsidRPr="002C636E">
              <w:rPr>
                <w:rFonts w:cstheme="minorHAnsi"/>
                <w:b/>
                <w:color w:val="000000"/>
                <w:sz w:val="22"/>
                <w:szCs w:val="22"/>
              </w:rPr>
              <w:t>Greenpay</w:t>
            </w:r>
            <w:proofErr w:type="spellEnd"/>
            <w:r w:rsidRPr="002C636E">
              <w:rPr>
                <w:rFonts w:cstheme="minorHAnsi"/>
                <w:b/>
                <w:color w:val="000000"/>
                <w:sz w:val="22"/>
                <w:szCs w:val="22"/>
              </w:rPr>
              <w:t xml:space="preserve"> II”</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71F1C" w14:textId="046C88DC" w:rsidR="00DF420D" w:rsidRPr="00093918" w:rsidRDefault="00DF420D" w:rsidP="002C636E">
            <w:pPr>
              <w:jc w:val="both"/>
              <w:rPr>
                <w:rFonts w:cstheme="minorHAnsi"/>
                <w:color w:val="000000"/>
                <w:sz w:val="22"/>
                <w:szCs w:val="22"/>
              </w:rPr>
            </w:pPr>
            <w:r w:rsidRPr="002C636E">
              <w:rPr>
                <w:rFonts w:eastAsia="Arial Unicode MS" w:cstheme="minorHAnsi"/>
                <w:b/>
                <w:sz w:val="22"/>
                <w:szCs w:val="22"/>
              </w:rPr>
              <w:t>CONSÓRCIO SOLAR GREENPAY II</w:t>
            </w:r>
            <w:r w:rsidRPr="002C636E">
              <w:rPr>
                <w:rFonts w:eastAsia="Arial Unicode MS" w:cstheme="minorHAnsi"/>
                <w:bCs/>
                <w:sz w:val="22"/>
                <w:szCs w:val="22"/>
              </w:rPr>
              <w:t>, com sede na Cidade de Belo Horizonte, Estado de Minas Gerais, na Av. Barão Homem de Melo, nº 4500, sala 1420, Estoril, inscrita no CNPJ sob n.º 43.915.011/0001-04</w:t>
            </w:r>
            <w:r w:rsidRPr="002C636E">
              <w:rPr>
                <w:rFonts w:cstheme="minorHAnsi"/>
                <w:sz w:val="22"/>
                <w:szCs w:val="22"/>
              </w:rPr>
              <w:t>.</w:t>
            </w:r>
          </w:p>
        </w:tc>
      </w:tr>
      <w:tr w:rsidR="00DF420D" w:rsidRPr="00093918" w14:paraId="28CDCCDA"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3B7DD" w14:textId="52CB089B" w:rsidR="00DF420D" w:rsidRPr="00093918" w:rsidRDefault="00DF420D" w:rsidP="002C636E">
            <w:pPr>
              <w:jc w:val="both"/>
              <w:rPr>
                <w:rFonts w:cstheme="minorHAnsi"/>
                <w:b/>
                <w:bCs/>
                <w:color w:val="000000"/>
                <w:sz w:val="22"/>
                <w:szCs w:val="22"/>
              </w:rPr>
            </w:pPr>
            <w:r w:rsidRPr="002C636E">
              <w:rPr>
                <w:rFonts w:cstheme="minorHAnsi"/>
                <w:b/>
                <w:color w:val="000000"/>
                <w:sz w:val="22"/>
                <w:szCs w:val="22"/>
              </w:rPr>
              <w:t>“Locatárias”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14917" w14:textId="52161459" w:rsidR="00DF420D" w:rsidRPr="00093918" w:rsidRDefault="00DF420D" w:rsidP="002C636E">
            <w:pPr>
              <w:jc w:val="both"/>
              <w:rPr>
                <w:rFonts w:cstheme="minorHAnsi"/>
                <w:color w:val="000000"/>
                <w:sz w:val="22"/>
                <w:szCs w:val="22"/>
              </w:rPr>
            </w:pPr>
            <w:r w:rsidRPr="002C636E">
              <w:rPr>
                <w:rFonts w:cstheme="minorHAnsi"/>
                <w:sz w:val="22"/>
                <w:szCs w:val="22"/>
              </w:rPr>
              <w:t xml:space="preserve">Quando denominadas em conjunto, a Locatária </w:t>
            </w:r>
            <w:proofErr w:type="spellStart"/>
            <w:r w:rsidRPr="002C636E">
              <w:rPr>
                <w:rFonts w:cstheme="minorHAnsi"/>
                <w:sz w:val="22"/>
                <w:szCs w:val="22"/>
              </w:rPr>
              <w:t>Greenpay</w:t>
            </w:r>
            <w:proofErr w:type="spellEnd"/>
            <w:r w:rsidRPr="002C636E">
              <w:rPr>
                <w:rFonts w:cstheme="minorHAnsi"/>
                <w:sz w:val="22"/>
                <w:szCs w:val="22"/>
              </w:rPr>
              <w:t xml:space="preserve"> III, a Locatária </w:t>
            </w:r>
            <w:proofErr w:type="spellStart"/>
            <w:r w:rsidRPr="002C636E">
              <w:rPr>
                <w:rFonts w:cstheme="minorHAnsi"/>
                <w:sz w:val="22"/>
                <w:szCs w:val="22"/>
              </w:rPr>
              <w:t>Greenpay</w:t>
            </w:r>
            <w:proofErr w:type="spellEnd"/>
            <w:r w:rsidRPr="002C636E">
              <w:rPr>
                <w:rFonts w:cstheme="minorHAnsi"/>
                <w:sz w:val="22"/>
                <w:szCs w:val="22"/>
              </w:rPr>
              <w:t xml:space="preserve"> VI, a Locatária </w:t>
            </w:r>
            <w:proofErr w:type="spellStart"/>
            <w:r w:rsidRPr="002C636E">
              <w:rPr>
                <w:rFonts w:cstheme="minorHAnsi"/>
                <w:sz w:val="22"/>
                <w:szCs w:val="22"/>
              </w:rPr>
              <w:t>Greenpay</w:t>
            </w:r>
            <w:proofErr w:type="spellEnd"/>
            <w:r w:rsidRPr="002C636E">
              <w:rPr>
                <w:rFonts w:cstheme="minorHAnsi"/>
                <w:sz w:val="22"/>
                <w:szCs w:val="22"/>
              </w:rPr>
              <w:t xml:space="preserve"> I, a Locatária </w:t>
            </w:r>
            <w:proofErr w:type="spellStart"/>
            <w:r w:rsidRPr="002C636E">
              <w:rPr>
                <w:rFonts w:cstheme="minorHAnsi"/>
                <w:sz w:val="22"/>
                <w:szCs w:val="22"/>
              </w:rPr>
              <w:t>Greenpay</w:t>
            </w:r>
            <w:proofErr w:type="spellEnd"/>
            <w:r w:rsidRPr="002C636E">
              <w:rPr>
                <w:rFonts w:cstheme="minorHAnsi"/>
                <w:sz w:val="22"/>
                <w:szCs w:val="22"/>
              </w:rPr>
              <w:t xml:space="preserve"> V e a Locatária </w:t>
            </w:r>
            <w:proofErr w:type="spellStart"/>
            <w:r w:rsidRPr="002C636E">
              <w:rPr>
                <w:rFonts w:cstheme="minorHAnsi"/>
                <w:sz w:val="22"/>
                <w:szCs w:val="22"/>
              </w:rPr>
              <w:t>Greenpay</w:t>
            </w:r>
            <w:proofErr w:type="spellEnd"/>
            <w:r w:rsidRPr="002C636E">
              <w:rPr>
                <w:rFonts w:cstheme="minorHAnsi"/>
                <w:sz w:val="22"/>
                <w:szCs w:val="22"/>
              </w:rPr>
              <w:t xml:space="preserve"> II.</w:t>
            </w:r>
          </w:p>
        </w:tc>
      </w:tr>
      <w:tr w:rsidR="00D5229D" w:rsidRPr="00093918" w14:paraId="32C4EF9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61D44B"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“Login”</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1A0F2C" w14:textId="77777777" w:rsidR="00D5229D" w:rsidRPr="00093918" w:rsidRDefault="00D5229D" w:rsidP="002C636E">
            <w:pPr>
              <w:jc w:val="both"/>
              <w:rPr>
                <w:rFonts w:cstheme="minorHAnsi"/>
                <w:color w:val="000000"/>
                <w:sz w:val="22"/>
                <w:szCs w:val="22"/>
              </w:rPr>
            </w:pPr>
            <w:r w:rsidRPr="00093918">
              <w:rPr>
                <w:rFonts w:cstheme="minorHAnsi"/>
                <w:color w:val="000000"/>
                <w:sz w:val="22"/>
                <w:szCs w:val="22"/>
              </w:rPr>
              <w:t>tem o significado indicado no Termos de Uso.</w:t>
            </w:r>
          </w:p>
        </w:tc>
      </w:tr>
      <w:tr w:rsidR="002D741B" w:rsidRPr="00093918" w14:paraId="5FB7A57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61BAD" w14:textId="2472A986" w:rsidR="002D741B" w:rsidRPr="00093918" w:rsidRDefault="002D741B" w:rsidP="002C636E">
            <w:pPr>
              <w:jc w:val="both"/>
              <w:rPr>
                <w:rFonts w:cstheme="minorHAnsi"/>
                <w:b/>
                <w:bCs/>
                <w:color w:val="000000"/>
                <w:sz w:val="22"/>
                <w:szCs w:val="22"/>
              </w:rPr>
            </w:pPr>
            <w:r w:rsidRPr="00093918">
              <w:rPr>
                <w:rFonts w:cstheme="minorHAnsi"/>
                <w:b/>
                <w:bCs/>
                <w:color w:val="000000"/>
                <w:sz w:val="22"/>
                <w:szCs w:val="22"/>
              </w:rPr>
              <w:t xml:space="preserve">“Ordens” </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08AC0" w14:textId="215510D2" w:rsidR="002D741B" w:rsidRPr="00093918" w:rsidRDefault="002D741B" w:rsidP="002C636E">
            <w:pPr>
              <w:jc w:val="both"/>
              <w:rPr>
                <w:rFonts w:cstheme="minorHAnsi"/>
                <w:color w:val="000000"/>
                <w:sz w:val="22"/>
                <w:szCs w:val="22"/>
              </w:rPr>
            </w:pPr>
            <w:r w:rsidRPr="00093918">
              <w:rPr>
                <w:rFonts w:cstheme="minorHAnsi"/>
                <w:color w:val="000000"/>
                <w:sz w:val="22"/>
                <w:szCs w:val="22"/>
              </w:rPr>
              <w:t>São as ordens de débito e crédito operacionalizadas pelo Administrador.</w:t>
            </w:r>
          </w:p>
        </w:tc>
      </w:tr>
      <w:tr w:rsidR="00D5229D" w:rsidRPr="00093918" w14:paraId="61775C3C"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CCEE4" w14:textId="77777777" w:rsidR="00D5229D" w:rsidRPr="00093918" w:rsidRDefault="00D5229D" w:rsidP="002C636E">
            <w:pPr>
              <w:jc w:val="both"/>
              <w:rPr>
                <w:rFonts w:cstheme="minorHAnsi"/>
                <w:b/>
                <w:bCs/>
                <w:color w:val="000000"/>
                <w:sz w:val="22"/>
                <w:szCs w:val="22"/>
              </w:rPr>
            </w:pPr>
            <w:r w:rsidRPr="00093918">
              <w:rPr>
                <w:rFonts w:cstheme="minorHAnsi"/>
                <w:b/>
                <w:bCs/>
                <w:color w:val="000000"/>
                <w:sz w:val="22"/>
                <w:szCs w:val="22"/>
              </w:rPr>
              <w:t>“Serviço”</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89CC82" w14:textId="40404D3D" w:rsidR="00D5229D" w:rsidRPr="00093918" w:rsidRDefault="00D5229D" w:rsidP="002C636E">
            <w:pPr>
              <w:jc w:val="both"/>
              <w:rPr>
                <w:rFonts w:cstheme="minorHAnsi"/>
                <w:color w:val="000000"/>
                <w:sz w:val="22"/>
                <w:szCs w:val="22"/>
              </w:rPr>
            </w:pPr>
            <w:r w:rsidRPr="00093918">
              <w:rPr>
                <w:rFonts w:cstheme="minorHAnsi"/>
                <w:color w:val="000000"/>
                <w:sz w:val="22"/>
                <w:szCs w:val="22"/>
              </w:rPr>
              <w:t>significa ferramentas e as facilidades ofertadas pela Money Plus</w:t>
            </w:r>
            <w:r w:rsidR="00EE3453" w:rsidRPr="00093918">
              <w:rPr>
                <w:rFonts w:cstheme="minorHAnsi"/>
                <w:color w:val="000000"/>
                <w:sz w:val="22"/>
                <w:szCs w:val="22"/>
              </w:rPr>
              <w:t>,</w:t>
            </w:r>
            <w:r w:rsidR="00FC22A4" w:rsidRPr="00093918">
              <w:rPr>
                <w:rFonts w:cstheme="minorHAnsi"/>
                <w:color w:val="000000"/>
                <w:sz w:val="22"/>
                <w:szCs w:val="22"/>
              </w:rPr>
              <w:t xml:space="preserve"> e que envolvem </w:t>
            </w:r>
            <w:r w:rsidRPr="00093918">
              <w:rPr>
                <w:rFonts w:cstheme="minorHAnsi"/>
                <w:color w:val="000000"/>
                <w:sz w:val="22"/>
                <w:szCs w:val="22"/>
              </w:rPr>
              <w:t xml:space="preserve">a utilização da Conta </w:t>
            </w:r>
            <w:r w:rsidR="001B2D9D" w:rsidRPr="00093918">
              <w:rPr>
                <w:rFonts w:cstheme="minorHAnsi"/>
                <w:color w:val="000000"/>
                <w:sz w:val="22"/>
                <w:szCs w:val="22"/>
              </w:rPr>
              <w:t xml:space="preserve">Vinculada </w:t>
            </w:r>
            <w:r w:rsidR="00FC22A4" w:rsidRPr="00093918">
              <w:rPr>
                <w:rFonts w:cstheme="minorHAnsi"/>
                <w:color w:val="000000"/>
                <w:sz w:val="22"/>
                <w:szCs w:val="22"/>
              </w:rPr>
              <w:t xml:space="preserve">via </w:t>
            </w:r>
            <w:r w:rsidRPr="00093918">
              <w:rPr>
                <w:rFonts w:cstheme="minorHAnsi"/>
                <w:color w:val="000000"/>
                <w:sz w:val="22"/>
                <w:szCs w:val="22"/>
              </w:rPr>
              <w:t xml:space="preserve">ordem de crédito e débito de recursos </w:t>
            </w:r>
            <w:r w:rsidR="00FC22A4" w:rsidRPr="00093918">
              <w:rPr>
                <w:rFonts w:cstheme="minorHAnsi"/>
                <w:color w:val="000000"/>
                <w:sz w:val="22"/>
                <w:szCs w:val="22"/>
              </w:rPr>
              <w:t>na Conta Vinculada</w:t>
            </w:r>
            <w:r w:rsidRPr="00093918">
              <w:rPr>
                <w:rFonts w:cstheme="minorHAnsi"/>
                <w:color w:val="000000"/>
                <w:sz w:val="22"/>
                <w:szCs w:val="22"/>
              </w:rPr>
              <w:t>.</w:t>
            </w:r>
          </w:p>
        </w:tc>
      </w:tr>
      <w:tr w:rsidR="008F2975" w:rsidRPr="00093918" w14:paraId="02AB3E1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FEDA7" w14:textId="502835E8" w:rsidR="008F2975" w:rsidRPr="00093918" w:rsidRDefault="008F2975" w:rsidP="002C636E">
            <w:pPr>
              <w:jc w:val="both"/>
              <w:rPr>
                <w:rFonts w:cstheme="minorHAnsi"/>
                <w:b/>
                <w:bCs/>
                <w:color w:val="000000"/>
                <w:sz w:val="22"/>
                <w:szCs w:val="22"/>
              </w:rPr>
            </w:pPr>
            <w:r w:rsidRPr="00093918">
              <w:rPr>
                <w:rFonts w:cstheme="minorHAnsi"/>
                <w:b/>
                <w:bCs/>
                <w:color w:val="000000"/>
                <w:sz w:val="22"/>
                <w:szCs w:val="22"/>
              </w:rPr>
              <w:t>“Usinas”</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CC415" w14:textId="111CAED1" w:rsidR="008F2975" w:rsidRPr="00093918" w:rsidRDefault="008F2975" w:rsidP="002C636E">
            <w:pPr>
              <w:jc w:val="both"/>
              <w:rPr>
                <w:rFonts w:cstheme="minorHAnsi"/>
                <w:color w:val="000000"/>
                <w:sz w:val="22"/>
                <w:szCs w:val="22"/>
              </w:rPr>
            </w:pPr>
            <w:r w:rsidRPr="00093918">
              <w:rPr>
                <w:rFonts w:cstheme="minorHAnsi"/>
                <w:color w:val="000000"/>
                <w:sz w:val="22"/>
                <w:szCs w:val="22"/>
              </w:rPr>
              <w:t xml:space="preserve">As usinas de geração de energia solar fotovoltaica, no regime do sistema de compensação de energia elétrica (SCEE), a serem implementadas </w:t>
            </w:r>
            <w:r w:rsidR="00EB27B2" w:rsidRPr="00093918">
              <w:rPr>
                <w:rFonts w:cstheme="minorHAnsi"/>
                <w:color w:val="000000"/>
                <w:sz w:val="22"/>
                <w:szCs w:val="22"/>
              </w:rPr>
              <w:t>n</w:t>
            </w:r>
            <w:r w:rsidR="006E7108" w:rsidRPr="00093918">
              <w:rPr>
                <w:rFonts w:cstheme="minorHAnsi"/>
                <w:color w:val="000000"/>
                <w:sz w:val="22"/>
                <w:szCs w:val="22"/>
              </w:rPr>
              <w:t>o</w:t>
            </w:r>
            <w:r w:rsidR="003D1B0F" w:rsidRPr="00093918">
              <w:rPr>
                <w:rFonts w:cstheme="minorHAnsi"/>
                <w:color w:val="000000"/>
                <w:sz w:val="22"/>
                <w:szCs w:val="22"/>
              </w:rPr>
              <w:t>s</w:t>
            </w:r>
            <w:r w:rsidR="006E7108" w:rsidRPr="00093918">
              <w:rPr>
                <w:rFonts w:cstheme="minorHAnsi"/>
                <w:color w:val="000000"/>
                <w:sz w:val="22"/>
                <w:szCs w:val="22"/>
              </w:rPr>
              <w:t xml:space="preserve"> Imóve</w:t>
            </w:r>
            <w:r w:rsidR="003D1B0F" w:rsidRPr="00093918">
              <w:rPr>
                <w:rFonts w:cstheme="minorHAnsi"/>
                <w:color w:val="000000"/>
                <w:sz w:val="22"/>
                <w:szCs w:val="22"/>
              </w:rPr>
              <w:t>is</w:t>
            </w:r>
            <w:r w:rsidRPr="00093918">
              <w:rPr>
                <w:rFonts w:cstheme="minorHAnsi"/>
                <w:color w:val="000000"/>
                <w:sz w:val="22"/>
                <w:szCs w:val="22"/>
              </w:rPr>
              <w:t>, dotadas de um conjunto de sistemas fotovoltaicos projetados para a geração de energia elétrica e transmissão da eletricidade até a rede da concessionária pública local.</w:t>
            </w:r>
          </w:p>
        </w:tc>
      </w:tr>
      <w:tr w:rsidR="00DF3182" w:rsidRPr="00093918" w14:paraId="7F7078AD" w14:textId="77777777" w:rsidTr="007932D9">
        <w:tc>
          <w:tcPr>
            <w:tcW w:w="2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8FD02" w14:textId="0589DEF7" w:rsidR="00DF3182" w:rsidRPr="00093918" w:rsidRDefault="00DF3182" w:rsidP="002C636E">
            <w:pPr>
              <w:jc w:val="both"/>
              <w:rPr>
                <w:rFonts w:cstheme="minorHAnsi"/>
                <w:b/>
                <w:bCs/>
                <w:color w:val="000000"/>
                <w:sz w:val="22"/>
                <w:szCs w:val="22"/>
              </w:rPr>
            </w:pPr>
            <w:r w:rsidRPr="00093918">
              <w:rPr>
                <w:rFonts w:cstheme="minorHAnsi"/>
                <w:b/>
                <w:bCs/>
                <w:color w:val="000000"/>
                <w:sz w:val="22"/>
                <w:szCs w:val="22"/>
              </w:rPr>
              <w:t>“Valor do Aluguel”</w:t>
            </w:r>
          </w:p>
        </w:tc>
        <w:tc>
          <w:tcPr>
            <w:tcW w:w="62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F25F9" w14:textId="49387964" w:rsidR="00DF3182" w:rsidRPr="00093918" w:rsidRDefault="00525F90" w:rsidP="002C636E">
            <w:pPr>
              <w:jc w:val="both"/>
              <w:rPr>
                <w:rFonts w:cstheme="minorHAnsi"/>
                <w:color w:val="000000"/>
                <w:sz w:val="22"/>
                <w:szCs w:val="22"/>
              </w:rPr>
            </w:pPr>
            <w:r w:rsidRPr="00177C23">
              <w:rPr>
                <w:rFonts w:cstheme="minorHAnsi"/>
                <w:color w:val="000000"/>
                <w:sz w:val="22"/>
                <w:szCs w:val="22"/>
              </w:rPr>
              <w:t>O montante total a ser pago, mensalmente, p</w:t>
            </w:r>
            <w:r>
              <w:rPr>
                <w:rFonts w:cstheme="minorHAnsi"/>
                <w:color w:val="000000"/>
                <w:sz w:val="22"/>
                <w:szCs w:val="22"/>
              </w:rPr>
              <w:t>elo Titular</w:t>
            </w:r>
            <w:r w:rsidRPr="00177C23">
              <w:rPr>
                <w:rFonts w:cstheme="minorHAnsi"/>
                <w:color w:val="000000"/>
                <w:sz w:val="22"/>
                <w:szCs w:val="22"/>
              </w:rPr>
              <w:t xml:space="preserve">, nos termos do respectivo Contrato de Locação, </w:t>
            </w:r>
            <w:r w:rsidR="00CB582A">
              <w:rPr>
                <w:rFonts w:cstheme="minorHAnsi"/>
                <w:color w:val="000000"/>
                <w:sz w:val="22"/>
                <w:szCs w:val="22"/>
              </w:rPr>
              <w:t>constante no Anexo I ao presente instrumento</w:t>
            </w:r>
            <w:r w:rsidRPr="00177C23">
              <w:rPr>
                <w:rFonts w:cstheme="minorHAnsi"/>
                <w:color w:val="000000"/>
                <w:sz w:val="22"/>
                <w:szCs w:val="22"/>
              </w:rPr>
              <w:t>.</w:t>
            </w:r>
          </w:p>
        </w:tc>
      </w:tr>
    </w:tbl>
    <w:p w14:paraId="32A61CE9" w14:textId="77777777" w:rsidR="00AE3B99" w:rsidRPr="00093918" w:rsidRDefault="00AE3B99" w:rsidP="002C636E">
      <w:pPr>
        <w:jc w:val="both"/>
        <w:rPr>
          <w:rFonts w:cstheme="minorHAnsi"/>
          <w:sz w:val="22"/>
          <w:szCs w:val="22"/>
        </w:rPr>
      </w:pPr>
    </w:p>
    <w:p w14:paraId="1F40122C" w14:textId="59566587" w:rsidR="00D5229D" w:rsidRPr="00093918" w:rsidRDefault="00D5229D" w:rsidP="002C636E">
      <w:pPr>
        <w:jc w:val="both"/>
        <w:rPr>
          <w:rFonts w:cstheme="minorHAnsi"/>
          <w:sz w:val="22"/>
          <w:szCs w:val="22"/>
        </w:rPr>
      </w:pPr>
      <w:r w:rsidRPr="00093918">
        <w:rPr>
          <w:rFonts w:cstheme="minorHAnsi"/>
          <w:b/>
          <w:sz w:val="22"/>
          <w:szCs w:val="22"/>
        </w:rPr>
        <w:t>CONSIDERANDO QUE</w:t>
      </w:r>
      <w:r w:rsidRPr="00093918">
        <w:rPr>
          <w:rFonts w:cstheme="minorHAnsi"/>
          <w:sz w:val="22"/>
          <w:szCs w:val="22"/>
        </w:rPr>
        <w:t>:</w:t>
      </w:r>
    </w:p>
    <w:p w14:paraId="6281D637" w14:textId="77777777" w:rsidR="007C3793" w:rsidRPr="00093918" w:rsidRDefault="007C3793" w:rsidP="002C636E">
      <w:pPr>
        <w:jc w:val="both"/>
        <w:rPr>
          <w:rFonts w:cstheme="minorHAnsi"/>
          <w:sz w:val="22"/>
          <w:szCs w:val="22"/>
        </w:rPr>
      </w:pPr>
    </w:p>
    <w:p w14:paraId="541F2B34" w14:textId="72D818CF"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lastRenderedPageBreak/>
        <w:t xml:space="preserve">A </w:t>
      </w:r>
      <w:r w:rsidR="00ED5A2C" w:rsidRPr="00093918">
        <w:rPr>
          <w:rFonts w:cstheme="minorHAnsi"/>
          <w:bCs/>
        </w:rPr>
        <w:t>Money Plus</w:t>
      </w:r>
      <w:r w:rsidR="00ED5A2C" w:rsidRPr="00093918" w:rsidDel="00ED5A2C">
        <w:rPr>
          <w:rFonts w:cstheme="minorHAnsi"/>
          <w:b/>
        </w:rPr>
        <w:t xml:space="preserve"> </w:t>
      </w:r>
      <w:r w:rsidRPr="00093918">
        <w:rPr>
          <w:rFonts w:cstheme="minorHAnsi"/>
        </w:rPr>
        <w:t xml:space="preserve">oferta, através de interveniência de instituição financeira, diversos serviços bancários entre eles a abertura de contas </w:t>
      </w:r>
      <w:r w:rsidR="007977D7" w:rsidRPr="00093918">
        <w:rPr>
          <w:rFonts w:cstheme="minorHAnsi"/>
        </w:rPr>
        <w:t>vinculadas</w:t>
      </w:r>
      <w:r w:rsidRPr="00093918">
        <w:rPr>
          <w:rFonts w:cstheme="minorHAnsi"/>
        </w:rPr>
        <w:t>;</w:t>
      </w:r>
    </w:p>
    <w:p w14:paraId="3117D4A5" w14:textId="77777777" w:rsidR="00640AAA" w:rsidRPr="00093918" w:rsidRDefault="00640AAA" w:rsidP="002C636E">
      <w:pPr>
        <w:pStyle w:val="PargrafodaLista"/>
        <w:spacing w:after="200" w:line="288" w:lineRule="auto"/>
        <w:ind w:left="1077"/>
        <w:jc w:val="both"/>
        <w:rPr>
          <w:rFonts w:cstheme="minorHAnsi"/>
        </w:rPr>
      </w:pPr>
    </w:p>
    <w:p w14:paraId="4AC95304" w14:textId="1E374363"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t xml:space="preserve">a Money Plus é instituição financeira apta ao oferecimento de Serviços entre eles o de abertura de contas </w:t>
      </w:r>
      <w:r w:rsidR="001C1C4A" w:rsidRPr="00093918">
        <w:rPr>
          <w:rFonts w:cstheme="minorHAnsi"/>
        </w:rPr>
        <w:t xml:space="preserve">vinculadas </w:t>
      </w:r>
      <w:r w:rsidRPr="00093918">
        <w:rPr>
          <w:rFonts w:cstheme="minorHAnsi"/>
        </w:rPr>
        <w:t xml:space="preserve">para fins de depósito e movimentação dos recursos financeiros </w:t>
      </w:r>
      <w:r w:rsidR="004E0EF2" w:rsidRPr="00093918">
        <w:rPr>
          <w:rFonts w:cstheme="minorHAnsi"/>
        </w:rPr>
        <w:t xml:space="preserve">vinculados a </w:t>
      </w:r>
      <w:r w:rsidR="00C04266" w:rsidRPr="00093918">
        <w:rPr>
          <w:rFonts w:cstheme="minorHAnsi"/>
        </w:rPr>
        <w:t>operações de mercado de capitais</w:t>
      </w:r>
      <w:r w:rsidRPr="00093918">
        <w:rPr>
          <w:rFonts w:cstheme="minorHAnsi"/>
        </w:rPr>
        <w:t>; e</w:t>
      </w:r>
    </w:p>
    <w:p w14:paraId="751729FF" w14:textId="77777777" w:rsidR="00640AAA" w:rsidRPr="00093918" w:rsidRDefault="00640AAA" w:rsidP="002C636E">
      <w:pPr>
        <w:pStyle w:val="PargrafodaLista"/>
        <w:spacing w:after="200" w:line="288" w:lineRule="auto"/>
        <w:ind w:left="1077"/>
        <w:jc w:val="both"/>
        <w:rPr>
          <w:rFonts w:cstheme="minorHAnsi"/>
        </w:rPr>
      </w:pPr>
    </w:p>
    <w:p w14:paraId="2882943A" w14:textId="0D0D03B3" w:rsidR="007C3793" w:rsidRPr="00093918" w:rsidRDefault="007C3793" w:rsidP="002C636E">
      <w:pPr>
        <w:pStyle w:val="PargrafodaLista"/>
        <w:numPr>
          <w:ilvl w:val="0"/>
          <w:numId w:val="1"/>
        </w:numPr>
        <w:spacing w:after="200" w:line="288" w:lineRule="auto"/>
        <w:ind w:left="1077"/>
        <w:jc w:val="both"/>
        <w:rPr>
          <w:rFonts w:cstheme="minorHAnsi"/>
        </w:rPr>
      </w:pPr>
      <w:r w:rsidRPr="00093918">
        <w:rPr>
          <w:rFonts w:cstheme="minorHAnsi"/>
        </w:rPr>
        <w:t xml:space="preserve">O Titular, por intermédio </w:t>
      </w:r>
      <w:r w:rsidR="00A60C44" w:rsidRPr="00093918">
        <w:rPr>
          <w:rFonts w:cstheme="minorHAnsi"/>
        </w:rPr>
        <w:t xml:space="preserve">do </w:t>
      </w:r>
      <w:r w:rsidR="00A60C44" w:rsidRPr="00093918">
        <w:rPr>
          <w:rFonts w:cstheme="minorHAnsi"/>
          <w:b/>
        </w:rPr>
        <w:t>Administrador</w:t>
      </w:r>
      <w:r w:rsidR="00A86D26" w:rsidRPr="00093918">
        <w:rPr>
          <w:rFonts w:cstheme="minorHAnsi"/>
          <w:bCs/>
        </w:rPr>
        <w:t xml:space="preserve"> </w:t>
      </w:r>
      <w:r w:rsidRPr="00093918">
        <w:rPr>
          <w:rFonts w:cstheme="minorHAnsi"/>
        </w:rPr>
        <w:t xml:space="preserve">deseja contratar a abertura de Conta </w:t>
      </w:r>
      <w:r w:rsidR="001B2D9D" w:rsidRPr="00093918">
        <w:rPr>
          <w:rFonts w:cstheme="minorHAnsi"/>
        </w:rPr>
        <w:t xml:space="preserve">Vinculada </w:t>
      </w:r>
      <w:r w:rsidRPr="00093918">
        <w:rPr>
          <w:rFonts w:cstheme="minorHAnsi"/>
        </w:rPr>
        <w:t xml:space="preserve">junto </w:t>
      </w:r>
      <w:r w:rsidR="00CD7A63" w:rsidRPr="00093918">
        <w:rPr>
          <w:rFonts w:cstheme="minorHAnsi"/>
        </w:rPr>
        <w:t xml:space="preserve">à </w:t>
      </w:r>
      <w:r w:rsidR="00640AAA" w:rsidRPr="00093918">
        <w:rPr>
          <w:rFonts w:cstheme="minorHAnsi"/>
        </w:rPr>
        <w:t>Money Plus</w:t>
      </w:r>
      <w:r w:rsidRPr="00093918">
        <w:rPr>
          <w:rFonts w:cstheme="minorHAnsi"/>
        </w:rPr>
        <w:t>.</w:t>
      </w:r>
    </w:p>
    <w:p w14:paraId="72E5DE9E" w14:textId="77777777" w:rsidR="00E32CEC" w:rsidRPr="00093918" w:rsidRDefault="00E32CEC" w:rsidP="002C636E">
      <w:pPr>
        <w:jc w:val="both"/>
        <w:rPr>
          <w:rFonts w:cstheme="minorHAnsi"/>
          <w:b/>
          <w:sz w:val="22"/>
          <w:szCs w:val="22"/>
        </w:rPr>
      </w:pPr>
    </w:p>
    <w:p w14:paraId="0B1772CA" w14:textId="44C89075" w:rsidR="00D5229D" w:rsidRPr="00093918" w:rsidRDefault="00D5229D" w:rsidP="002C636E">
      <w:pPr>
        <w:jc w:val="both"/>
        <w:rPr>
          <w:rFonts w:cstheme="minorHAnsi"/>
          <w:sz w:val="22"/>
          <w:szCs w:val="22"/>
        </w:rPr>
      </w:pPr>
      <w:r w:rsidRPr="00093918">
        <w:rPr>
          <w:rFonts w:cstheme="minorHAnsi"/>
          <w:b/>
          <w:sz w:val="22"/>
          <w:szCs w:val="22"/>
        </w:rPr>
        <w:t xml:space="preserve">RESOLVEM </w:t>
      </w:r>
      <w:r w:rsidRPr="00093918">
        <w:rPr>
          <w:rFonts w:cstheme="minorHAnsi"/>
          <w:sz w:val="22"/>
          <w:szCs w:val="22"/>
        </w:rPr>
        <w:t>as Partes celebrar o presente “</w:t>
      </w:r>
      <w:r w:rsidRPr="00093918">
        <w:rPr>
          <w:rFonts w:cstheme="minorHAnsi"/>
          <w:i/>
          <w:sz w:val="22"/>
          <w:szCs w:val="22"/>
        </w:rPr>
        <w:t xml:space="preserve">Contrato de Abertura e Administração de Conta </w:t>
      </w:r>
      <w:r w:rsidR="001B2D9D" w:rsidRPr="00093918">
        <w:rPr>
          <w:rFonts w:cstheme="minorHAnsi"/>
          <w:i/>
          <w:sz w:val="22"/>
          <w:szCs w:val="22"/>
        </w:rPr>
        <w:t>Vinculada</w:t>
      </w:r>
      <w:r w:rsidRPr="00093918">
        <w:rPr>
          <w:rFonts w:cstheme="minorHAnsi"/>
          <w:sz w:val="22"/>
          <w:szCs w:val="22"/>
        </w:rPr>
        <w:t>” (“</w:t>
      </w:r>
      <w:r w:rsidRPr="00093918">
        <w:rPr>
          <w:rFonts w:cstheme="minorHAnsi"/>
          <w:sz w:val="22"/>
          <w:szCs w:val="22"/>
          <w:u w:val="single"/>
        </w:rPr>
        <w:t>Contrato</w:t>
      </w:r>
      <w:r w:rsidRPr="00093918">
        <w:rPr>
          <w:rFonts w:cstheme="minorHAnsi"/>
          <w:sz w:val="22"/>
          <w:szCs w:val="22"/>
        </w:rPr>
        <w:t xml:space="preserve">” ou </w:t>
      </w:r>
      <w:r w:rsidR="00297787" w:rsidRPr="00093918">
        <w:rPr>
          <w:rFonts w:cstheme="minorHAnsi"/>
          <w:sz w:val="22"/>
          <w:szCs w:val="22"/>
        </w:rPr>
        <w:t>“</w:t>
      </w:r>
      <w:r w:rsidRPr="002C636E">
        <w:rPr>
          <w:rFonts w:cstheme="minorHAnsi"/>
          <w:sz w:val="22"/>
          <w:szCs w:val="22"/>
          <w:u w:val="single"/>
        </w:rPr>
        <w:t>Instrumento</w:t>
      </w:r>
      <w:r w:rsidR="00297787" w:rsidRPr="00093918">
        <w:rPr>
          <w:rFonts w:cstheme="minorHAnsi"/>
          <w:sz w:val="22"/>
          <w:szCs w:val="22"/>
        </w:rPr>
        <w:t>”</w:t>
      </w:r>
      <w:r w:rsidRPr="00093918">
        <w:rPr>
          <w:rFonts w:cstheme="minorHAnsi"/>
          <w:sz w:val="22"/>
          <w:szCs w:val="22"/>
        </w:rPr>
        <w:t>), que será regido pelas disposições legais aplicáveis, bem como pelas seguintes cláusulas e condições:</w:t>
      </w:r>
    </w:p>
    <w:p w14:paraId="1D9B778B" w14:textId="77777777" w:rsidR="00D5229D" w:rsidRPr="00093918" w:rsidRDefault="00D5229D" w:rsidP="002C636E">
      <w:pPr>
        <w:jc w:val="both"/>
        <w:rPr>
          <w:rFonts w:cstheme="minorHAnsi"/>
          <w:sz w:val="22"/>
          <w:szCs w:val="22"/>
        </w:rPr>
      </w:pPr>
    </w:p>
    <w:p w14:paraId="7045BFE6"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OBJETO</w:t>
      </w:r>
    </w:p>
    <w:p w14:paraId="3EDFC16E" w14:textId="77777777" w:rsidR="00D5229D" w:rsidRPr="00093918" w:rsidRDefault="00D5229D" w:rsidP="002C636E">
      <w:pPr>
        <w:jc w:val="both"/>
        <w:rPr>
          <w:rFonts w:cstheme="minorHAnsi"/>
          <w:b/>
          <w:sz w:val="22"/>
          <w:szCs w:val="22"/>
        </w:rPr>
      </w:pPr>
    </w:p>
    <w:p w14:paraId="290C81F0" w14:textId="11FCEC99" w:rsidR="00D5229D" w:rsidRPr="00093918" w:rsidRDefault="00D5229D" w:rsidP="002C636E">
      <w:pPr>
        <w:pStyle w:val="PargrafodaLista"/>
        <w:numPr>
          <w:ilvl w:val="1"/>
          <w:numId w:val="6"/>
        </w:numPr>
        <w:spacing w:after="200" w:line="288" w:lineRule="auto"/>
        <w:ind w:left="0" w:firstLine="0"/>
        <w:jc w:val="both"/>
        <w:rPr>
          <w:rFonts w:eastAsia="Times New Roman" w:cstheme="minorHAnsi"/>
          <w:b/>
          <w:bCs/>
          <w:color w:val="000000"/>
          <w:lang w:eastAsia="pt-BR"/>
        </w:rPr>
      </w:pPr>
      <w:r w:rsidRPr="00093918">
        <w:rPr>
          <w:rFonts w:cstheme="minorHAnsi"/>
        </w:rPr>
        <w:t xml:space="preserve">O presente Contrato tem por objeto regular a prestação de serviços de abertura, administração e monitoramento da </w:t>
      </w:r>
      <w:r w:rsidR="00297787" w:rsidRPr="00093918">
        <w:rPr>
          <w:rFonts w:cstheme="minorHAnsi"/>
        </w:rPr>
        <w:t>Conta Vinculada</w:t>
      </w:r>
      <w:r w:rsidR="00EC223A" w:rsidRPr="00093918">
        <w:rPr>
          <w:rFonts w:cstheme="minorHAnsi"/>
        </w:rPr>
        <w:t>,</w:t>
      </w:r>
      <w:r w:rsidRPr="00093918">
        <w:rPr>
          <w:rFonts w:cstheme="minorHAnsi"/>
        </w:rPr>
        <w:t xml:space="preserve"> aberta </w:t>
      </w:r>
      <w:r w:rsidRPr="00093918">
        <w:rPr>
          <w:rFonts w:cstheme="minorHAnsi"/>
          <w:b/>
        </w:rPr>
        <w:t xml:space="preserve">na </w:t>
      </w:r>
      <w:r w:rsidR="007C3793" w:rsidRPr="00093918">
        <w:rPr>
          <w:rFonts w:cstheme="minorHAnsi"/>
          <w:b/>
        </w:rPr>
        <w:t>A</w:t>
      </w:r>
      <w:r w:rsidRPr="00093918">
        <w:rPr>
          <w:rFonts w:cstheme="minorHAnsi"/>
          <w:b/>
        </w:rPr>
        <w:t>gência 0001</w:t>
      </w:r>
      <w:r w:rsidRPr="00093918">
        <w:rPr>
          <w:rFonts w:cstheme="minorHAnsi"/>
          <w:b/>
          <w:bCs/>
        </w:rPr>
        <w:t>, da Money</w:t>
      </w:r>
      <w:r w:rsidR="00F2394E" w:rsidRPr="00093918">
        <w:rPr>
          <w:rFonts w:cstheme="minorHAnsi"/>
          <w:b/>
          <w:bCs/>
        </w:rPr>
        <w:t xml:space="preserve"> Plus</w:t>
      </w:r>
      <w:r w:rsidR="007C3793" w:rsidRPr="00093918">
        <w:rPr>
          <w:rFonts w:cstheme="minorHAnsi"/>
          <w:b/>
          <w:bCs/>
        </w:rPr>
        <w:t xml:space="preserve"> </w:t>
      </w:r>
      <w:r w:rsidR="007C3793" w:rsidRPr="00093918">
        <w:rPr>
          <w:rFonts w:cstheme="minorHAnsi"/>
        </w:rPr>
        <w:t>0274, sob o</w:t>
      </w:r>
      <w:r w:rsidR="007C3793" w:rsidRPr="00093918">
        <w:rPr>
          <w:rFonts w:cstheme="minorHAnsi"/>
          <w:b/>
          <w:bCs/>
        </w:rPr>
        <w:t xml:space="preserve"> n° </w:t>
      </w:r>
      <w:proofErr w:type="gramStart"/>
      <w:r w:rsidR="00A86D26" w:rsidRPr="00093918">
        <w:rPr>
          <w:rFonts w:cstheme="minorHAnsi"/>
          <w:b/>
          <w:highlight w:val="yellow"/>
        </w:rPr>
        <w:t xml:space="preserve">[  </w:t>
      </w:r>
      <w:proofErr w:type="gramEnd"/>
      <w:r w:rsidR="00A86D26" w:rsidRPr="00093918">
        <w:rPr>
          <w:rFonts w:cstheme="minorHAnsi"/>
          <w:b/>
          <w:highlight w:val="yellow"/>
        </w:rPr>
        <w:t xml:space="preserve">               ]</w:t>
      </w:r>
      <w:r w:rsidR="00A86D26" w:rsidRPr="00093918">
        <w:rPr>
          <w:rFonts w:cstheme="minorHAnsi"/>
          <w:bCs/>
        </w:rPr>
        <w:t xml:space="preserve"> </w:t>
      </w:r>
      <w:r w:rsidRPr="00093918">
        <w:rPr>
          <w:rFonts w:cstheme="minorHAnsi"/>
          <w:b/>
        </w:rPr>
        <w:fldChar w:fldCharType="begin"/>
      </w:r>
      <w:r w:rsidRPr="00093918">
        <w:rPr>
          <w:rFonts w:cstheme="minorHAnsi"/>
          <w:b/>
        </w:rPr>
        <w:instrText xml:space="preserve"> MERGEFIELD Número_conta </w:instrText>
      </w:r>
      <w:r w:rsidRPr="00093918">
        <w:rPr>
          <w:rFonts w:cstheme="minorHAnsi"/>
          <w:b/>
        </w:rPr>
        <w:fldChar w:fldCharType="end"/>
      </w:r>
      <w:r w:rsidRPr="00093918">
        <w:rPr>
          <w:rFonts w:cstheme="minorHAnsi"/>
          <w:b/>
        </w:rPr>
        <w:t>-</w:t>
      </w:r>
      <w:r w:rsidRPr="00093918">
        <w:rPr>
          <w:rFonts w:cstheme="minorHAnsi"/>
          <w:b/>
        </w:rPr>
        <w:fldChar w:fldCharType="begin"/>
      </w:r>
      <w:r w:rsidRPr="00093918">
        <w:rPr>
          <w:rFonts w:cstheme="minorHAnsi"/>
          <w:b/>
        </w:rPr>
        <w:instrText xml:space="preserve"> MERGEFIELD Dígito_conta </w:instrText>
      </w:r>
      <w:r w:rsidRPr="00093918">
        <w:rPr>
          <w:rFonts w:cstheme="minorHAnsi"/>
          <w:b/>
        </w:rPr>
        <w:fldChar w:fldCharType="end"/>
      </w:r>
      <w:r w:rsidRPr="00093918">
        <w:rPr>
          <w:rFonts w:cstheme="minorHAnsi"/>
          <w:b/>
        </w:rPr>
        <w:t xml:space="preserve"> </w:t>
      </w:r>
      <w:r w:rsidRPr="00093918">
        <w:rPr>
          <w:rFonts w:cstheme="minorHAnsi"/>
        </w:rPr>
        <w:t xml:space="preserve">de titularidade do </w:t>
      </w:r>
      <w:r w:rsidR="00AC4993" w:rsidRPr="00093918">
        <w:rPr>
          <w:rFonts w:cstheme="minorHAnsi"/>
          <w:color w:val="000000"/>
        </w:rPr>
        <w:t>Titular</w:t>
      </w:r>
      <w:r w:rsidRPr="00093918">
        <w:rPr>
          <w:rFonts w:cstheme="minorHAnsi"/>
        </w:rPr>
        <w:t>.</w:t>
      </w:r>
      <w:r w:rsidR="005D6BA1" w:rsidRPr="00093918">
        <w:rPr>
          <w:rFonts w:cstheme="minorHAnsi"/>
        </w:rPr>
        <w:t xml:space="preserve"> </w:t>
      </w:r>
    </w:p>
    <w:p w14:paraId="5FE19A05" w14:textId="77777777" w:rsidR="00D5229D" w:rsidRPr="00093918" w:rsidRDefault="00D5229D" w:rsidP="002C636E">
      <w:pPr>
        <w:pStyle w:val="PargrafodaLista"/>
        <w:spacing w:after="200" w:line="288" w:lineRule="auto"/>
        <w:ind w:left="0"/>
        <w:jc w:val="both"/>
        <w:rPr>
          <w:rFonts w:eastAsia="Times New Roman" w:cstheme="minorHAnsi"/>
          <w:b/>
          <w:bCs/>
          <w:color w:val="000000"/>
          <w:lang w:eastAsia="pt-BR"/>
        </w:rPr>
      </w:pPr>
    </w:p>
    <w:p w14:paraId="6CDE96BE" w14:textId="1695CE9E" w:rsidR="00D5229D" w:rsidRPr="00093918" w:rsidRDefault="00D5229D" w:rsidP="002C636E">
      <w:pPr>
        <w:pStyle w:val="PargrafodaLista"/>
        <w:numPr>
          <w:ilvl w:val="1"/>
          <w:numId w:val="6"/>
        </w:numPr>
        <w:spacing w:after="200" w:line="288" w:lineRule="auto"/>
        <w:ind w:left="0" w:firstLine="0"/>
        <w:jc w:val="both"/>
        <w:rPr>
          <w:rFonts w:cstheme="minorHAnsi"/>
        </w:rPr>
      </w:pPr>
      <w:r w:rsidRPr="00093918">
        <w:rPr>
          <w:rFonts w:cstheme="minorHAnsi"/>
        </w:rPr>
        <w:t xml:space="preserve">A Money Plus será </w:t>
      </w:r>
      <w:r w:rsidR="00297787" w:rsidRPr="00093918">
        <w:rPr>
          <w:rFonts w:cstheme="minorHAnsi"/>
        </w:rPr>
        <w:t xml:space="preserve">a </w:t>
      </w:r>
      <w:r w:rsidRPr="00093918">
        <w:rPr>
          <w:rFonts w:cstheme="minorHAnsi"/>
        </w:rPr>
        <w:t>responsável por receber</w:t>
      </w:r>
      <w:r w:rsidR="00382391" w:rsidRPr="00093918">
        <w:rPr>
          <w:rFonts w:cstheme="minorHAnsi"/>
        </w:rPr>
        <w:t xml:space="preserve"> os Direitos Creditórios</w:t>
      </w:r>
      <w:r w:rsidR="00A311E6" w:rsidRPr="00093918">
        <w:rPr>
          <w:rFonts w:cstheme="minorHAnsi"/>
        </w:rPr>
        <w:t>,</w:t>
      </w:r>
      <w:r w:rsidRPr="00093918">
        <w:rPr>
          <w:rFonts w:cstheme="minorHAnsi"/>
        </w:rPr>
        <w:t xml:space="preserve"> em depósito</w:t>
      </w:r>
      <w:r w:rsidR="00A311E6" w:rsidRPr="00093918">
        <w:rPr>
          <w:rFonts w:cstheme="minorHAnsi"/>
        </w:rPr>
        <w:t>,</w:t>
      </w:r>
      <w:r w:rsidRPr="00093918">
        <w:rPr>
          <w:rFonts w:cstheme="minorHAnsi"/>
        </w:rPr>
        <w:t xml:space="preserve"> </w:t>
      </w:r>
      <w:r w:rsidR="00AE1B27" w:rsidRPr="00093918">
        <w:rPr>
          <w:rFonts w:cstheme="minorHAnsi"/>
        </w:rPr>
        <w:t xml:space="preserve">assim como quaisquer </w:t>
      </w:r>
      <w:r w:rsidRPr="00093918">
        <w:rPr>
          <w:rFonts w:cstheme="minorHAnsi"/>
        </w:rPr>
        <w:t xml:space="preserve">valores referentes às movimentações diárias do </w:t>
      </w:r>
      <w:r w:rsidR="00AC4993" w:rsidRPr="00093918">
        <w:rPr>
          <w:rFonts w:cstheme="minorHAnsi"/>
          <w:color w:val="000000"/>
        </w:rPr>
        <w:t>Titular</w:t>
      </w:r>
      <w:r w:rsidRPr="00093918">
        <w:rPr>
          <w:rFonts w:cstheme="minorHAnsi"/>
        </w:rPr>
        <w:t>.</w:t>
      </w:r>
    </w:p>
    <w:p w14:paraId="6E2F697C" w14:textId="77777777" w:rsidR="007C3793" w:rsidRPr="00093918" w:rsidRDefault="007C3793" w:rsidP="002C636E">
      <w:pPr>
        <w:pStyle w:val="PargrafodaLista"/>
        <w:spacing w:after="200" w:line="288" w:lineRule="auto"/>
        <w:ind w:left="0"/>
        <w:jc w:val="both"/>
        <w:rPr>
          <w:rFonts w:cstheme="minorHAnsi"/>
        </w:rPr>
      </w:pPr>
    </w:p>
    <w:p w14:paraId="6135F61C" w14:textId="652BD79B" w:rsidR="007C3793" w:rsidRPr="00093918" w:rsidRDefault="005D6BA1" w:rsidP="002C636E">
      <w:pPr>
        <w:pStyle w:val="PargrafodaLista"/>
        <w:numPr>
          <w:ilvl w:val="1"/>
          <w:numId w:val="6"/>
        </w:numPr>
        <w:spacing w:after="200" w:line="288" w:lineRule="auto"/>
        <w:ind w:left="0" w:firstLine="0"/>
        <w:jc w:val="both"/>
        <w:rPr>
          <w:rFonts w:cstheme="minorHAnsi"/>
        </w:rPr>
      </w:pPr>
      <w:r w:rsidRPr="00093918">
        <w:rPr>
          <w:rFonts w:cstheme="minorHAnsi"/>
        </w:rPr>
        <w:t xml:space="preserve">A Conta </w:t>
      </w:r>
      <w:r w:rsidR="001B2D9D" w:rsidRPr="00093918">
        <w:rPr>
          <w:rFonts w:cstheme="minorHAnsi"/>
        </w:rPr>
        <w:t>Vinculada</w:t>
      </w:r>
      <w:r w:rsidRPr="00093918">
        <w:rPr>
          <w:rFonts w:cstheme="minorHAnsi"/>
        </w:rPr>
        <w:t xml:space="preserve"> e todos os </w:t>
      </w:r>
      <w:r w:rsidR="00437ECD" w:rsidRPr="00093918">
        <w:rPr>
          <w:rFonts w:cstheme="minorHAnsi"/>
        </w:rPr>
        <w:t>Direitos Creditórios</w:t>
      </w:r>
      <w:r w:rsidRPr="00093918">
        <w:rPr>
          <w:rFonts w:cstheme="minorHAnsi"/>
        </w:rPr>
        <w:t xml:space="preserve"> nela depositados serão objeto de cessão fiduciária em garantia da</w:t>
      </w:r>
      <w:r w:rsidR="00174F8B" w:rsidRPr="00093918">
        <w:rPr>
          <w:rFonts w:cstheme="minorHAnsi"/>
        </w:rPr>
        <w:t>s Obrigações Garantidas (conforme definidas no Contrato de Cessão Fiduciária), no âmbito da</w:t>
      </w:r>
      <w:r w:rsidR="00624741" w:rsidRPr="00093918">
        <w:rPr>
          <w:rFonts w:cstheme="minorHAnsi"/>
        </w:rPr>
        <w:t xml:space="preserve"> emissão dos CRI</w:t>
      </w:r>
      <w:r w:rsidRPr="00093918">
        <w:rPr>
          <w:rFonts w:cstheme="minorHAnsi"/>
        </w:rPr>
        <w:t xml:space="preserve">, conforme disposto no </w:t>
      </w:r>
      <w:r w:rsidR="00624741" w:rsidRPr="00093918">
        <w:rPr>
          <w:rFonts w:cstheme="minorHAnsi"/>
        </w:rPr>
        <w:t xml:space="preserve">Contrato </w:t>
      </w:r>
      <w:r w:rsidRPr="00093918">
        <w:rPr>
          <w:rFonts w:cstheme="minorHAnsi"/>
        </w:rPr>
        <w:t>de Cessão Fiduciária</w:t>
      </w:r>
      <w:r w:rsidR="00864A1A" w:rsidRPr="00093918">
        <w:rPr>
          <w:rFonts w:cstheme="minorHAnsi"/>
        </w:rPr>
        <w:t xml:space="preserve">, </w:t>
      </w:r>
      <w:r w:rsidRPr="00093918">
        <w:rPr>
          <w:rFonts w:cstheme="minorHAnsi"/>
        </w:rPr>
        <w:t xml:space="preserve">de modo que </w:t>
      </w:r>
      <w:r w:rsidR="007C3793" w:rsidRPr="00093918">
        <w:rPr>
          <w:rFonts w:cstheme="minorHAnsi"/>
        </w:rPr>
        <w:t>a Money Plus</w:t>
      </w:r>
      <w:r w:rsidR="003B01CF" w:rsidRPr="00093918">
        <w:rPr>
          <w:rFonts w:cstheme="minorHAnsi"/>
        </w:rPr>
        <w:t>, por meio do Administrador,</w:t>
      </w:r>
      <w:r w:rsidR="007C3793" w:rsidRPr="00093918">
        <w:rPr>
          <w:rFonts w:cstheme="minorHAnsi"/>
        </w:rPr>
        <w:t xml:space="preserve"> será também responsável por desempenhar serviços de monitoramento de todos e quaisquer valores creditados e disponíveis na Conta Vinculada para atendimento aos termos e as condições de tais operações.</w:t>
      </w:r>
    </w:p>
    <w:p w14:paraId="3249EA90" w14:textId="77777777" w:rsidR="00D5229D" w:rsidRPr="00093918" w:rsidRDefault="00D5229D" w:rsidP="002C636E">
      <w:pPr>
        <w:pStyle w:val="PargrafodaLista"/>
        <w:spacing w:after="200" w:line="288" w:lineRule="auto"/>
        <w:ind w:left="0"/>
        <w:jc w:val="both"/>
        <w:rPr>
          <w:rFonts w:cstheme="minorHAnsi"/>
        </w:rPr>
      </w:pPr>
    </w:p>
    <w:p w14:paraId="46BE413F" w14:textId="1E0E24DA" w:rsidR="00D5229D" w:rsidRPr="00062EE3" w:rsidRDefault="00D5229D" w:rsidP="002C636E">
      <w:pPr>
        <w:pStyle w:val="PargrafodaLista"/>
        <w:numPr>
          <w:ilvl w:val="1"/>
          <w:numId w:val="6"/>
        </w:numPr>
        <w:spacing w:after="200" w:line="288" w:lineRule="auto"/>
        <w:ind w:left="0" w:firstLine="0"/>
        <w:jc w:val="both"/>
        <w:rPr>
          <w:rFonts w:cstheme="minorHAnsi"/>
        </w:rPr>
      </w:pPr>
      <w:r w:rsidRPr="00062EE3">
        <w:rPr>
          <w:rFonts w:cstheme="minorHAnsi"/>
        </w:rPr>
        <w:t xml:space="preserve">Os Serviços prestados pela Money Plus estão sujeitos ao cumprimento integral dos </w:t>
      </w:r>
      <w:r w:rsidRPr="000A54E7">
        <w:rPr>
          <w:rFonts w:cstheme="minorHAnsi"/>
        </w:rPr>
        <w:t>termos e condições gerais de uso bem como das políticas da Money Plus</w:t>
      </w:r>
      <w:r w:rsidRPr="00062EE3">
        <w:rPr>
          <w:rFonts w:cstheme="minorHAnsi"/>
        </w:rPr>
        <w:t xml:space="preserve">, </w:t>
      </w:r>
      <w:r w:rsidR="00A311E6" w:rsidRPr="00062EE3">
        <w:rPr>
          <w:rFonts w:cstheme="minorHAnsi"/>
        </w:rPr>
        <w:t>que serão</w:t>
      </w:r>
      <w:r w:rsidRPr="00062EE3">
        <w:rPr>
          <w:rFonts w:cstheme="minorHAnsi"/>
        </w:rPr>
        <w:t xml:space="preserve"> acordados de forma apartada pelas Partes</w:t>
      </w:r>
      <w:r w:rsidR="00A311E6" w:rsidRPr="00062EE3">
        <w:rPr>
          <w:rFonts w:cstheme="minorHAnsi"/>
        </w:rPr>
        <w:t>.</w:t>
      </w:r>
      <w:r w:rsidR="00675D59" w:rsidRPr="00062EE3">
        <w:rPr>
          <w:rFonts w:cstheme="minorHAnsi"/>
        </w:rPr>
        <w:t xml:space="preserve"> </w:t>
      </w:r>
    </w:p>
    <w:p w14:paraId="0BD9EE19" w14:textId="77777777" w:rsidR="00D5229D" w:rsidRPr="00093918" w:rsidRDefault="00D5229D" w:rsidP="002C636E">
      <w:pPr>
        <w:jc w:val="both"/>
        <w:rPr>
          <w:rFonts w:cstheme="minorHAnsi"/>
          <w:sz w:val="22"/>
          <w:szCs w:val="22"/>
        </w:rPr>
      </w:pPr>
    </w:p>
    <w:p w14:paraId="182256B7" w14:textId="7D4C3968" w:rsidR="007C3793"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lastRenderedPageBreak/>
        <w:t xml:space="preserve">OPERACIONALIZAÇÃO DA CONTA </w:t>
      </w:r>
      <w:r w:rsidR="001B2D9D" w:rsidRPr="00093918">
        <w:rPr>
          <w:rFonts w:cstheme="minorHAnsi"/>
          <w:b/>
        </w:rPr>
        <w:t xml:space="preserve">VINCULADA  </w:t>
      </w:r>
    </w:p>
    <w:p w14:paraId="6093BFB8" w14:textId="77777777" w:rsidR="004A4C3C" w:rsidRPr="00093918" w:rsidRDefault="004A4C3C" w:rsidP="002C636E">
      <w:pPr>
        <w:jc w:val="both"/>
        <w:rPr>
          <w:rFonts w:cstheme="minorHAnsi"/>
          <w:b/>
          <w:sz w:val="22"/>
          <w:szCs w:val="22"/>
        </w:rPr>
      </w:pPr>
    </w:p>
    <w:p w14:paraId="16947D2F" w14:textId="2BA0C876" w:rsidR="00B4557C" w:rsidRPr="002C636E" w:rsidRDefault="00B4557C" w:rsidP="00093918">
      <w:pPr>
        <w:pStyle w:val="PargrafodaLista"/>
        <w:numPr>
          <w:ilvl w:val="1"/>
          <w:numId w:val="7"/>
        </w:numPr>
        <w:spacing w:after="200" w:line="288" w:lineRule="auto"/>
        <w:ind w:left="0" w:firstLine="0"/>
        <w:jc w:val="both"/>
        <w:rPr>
          <w:rFonts w:cstheme="minorHAnsi"/>
        </w:rPr>
      </w:pPr>
      <w:r w:rsidRPr="00093918">
        <w:rPr>
          <w:rFonts w:cstheme="minorHAnsi"/>
          <w:color w:val="000000"/>
        </w:rPr>
        <w:t xml:space="preserve">A movimentação da Conta </w:t>
      </w:r>
      <w:r w:rsidR="001B2D9D" w:rsidRPr="00093918">
        <w:rPr>
          <w:rFonts w:cstheme="minorHAnsi"/>
          <w:color w:val="000000"/>
          <w:lang w:bidi="pa-IN"/>
        </w:rPr>
        <w:t>Vinculada</w:t>
      </w:r>
      <w:r w:rsidRPr="00093918">
        <w:rPr>
          <w:rFonts w:cstheme="minorHAnsi"/>
          <w:color w:val="000000"/>
        </w:rPr>
        <w:t xml:space="preserve"> caberá, exclusivamente, à Money Plus, por intermédio do Administrador</w:t>
      </w:r>
      <w:r w:rsidRPr="00093918">
        <w:rPr>
          <w:rFonts w:cstheme="minorHAnsi"/>
          <w:color w:val="000000"/>
          <w:lang w:bidi="pa-IN"/>
        </w:rPr>
        <w:t xml:space="preserve">, </w:t>
      </w:r>
      <w:r w:rsidR="00475C44" w:rsidRPr="00093918">
        <w:rPr>
          <w:rFonts w:cstheme="minorHAnsi"/>
          <w:color w:val="000000"/>
          <w:lang w:bidi="pa-IN"/>
        </w:rPr>
        <w:t xml:space="preserve">conforme </w:t>
      </w:r>
      <w:r w:rsidR="0010313D" w:rsidRPr="00093918">
        <w:rPr>
          <w:rFonts w:cstheme="minorHAnsi"/>
          <w:color w:val="000000"/>
          <w:lang w:bidi="pa-IN"/>
        </w:rPr>
        <w:t xml:space="preserve">instruções </w:t>
      </w:r>
      <w:r w:rsidR="0046257B" w:rsidRPr="00093918">
        <w:rPr>
          <w:rFonts w:cstheme="minorHAnsi"/>
          <w:color w:val="000000"/>
          <w:lang w:bidi="pa-IN"/>
        </w:rPr>
        <w:t xml:space="preserve">recebidas </w:t>
      </w:r>
      <w:r w:rsidR="00580714" w:rsidRPr="00093918">
        <w:rPr>
          <w:rFonts w:cstheme="minorHAnsi"/>
          <w:color w:val="000000"/>
          <w:lang w:bidi="pa-IN"/>
        </w:rPr>
        <w:t>da Securitizadora</w:t>
      </w:r>
      <w:r w:rsidR="00580714" w:rsidRPr="00093918">
        <w:rPr>
          <w:rFonts w:cstheme="minorHAnsi"/>
          <w:color w:val="000000"/>
        </w:rPr>
        <w:t xml:space="preserve">, </w:t>
      </w:r>
      <w:r w:rsidR="0010313D" w:rsidRPr="00093918">
        <w:rPr>
          <w:rFonts w:cstheme="minorHAnsi"/>
          <w:color w:val="000000"/>
        </w:rPr>
        <w:t xml:space="preserve">de acordo com as orientações </w:t>
      </w:r>
      <w:r w:rsidRPr="00093918">
        <w:rPr>
          <w:rFonts w:cstheme="minorHAnsi"/>
          <w:color w:val="000000"/>
        </w:rPr>
        <w:t>previstas neste instrumento</w:t>
      </w:r>
      <w:r w:rsidR="000E530C" w:rsidRPr="00093918">
        <w:rPr>
          <w:rFonts w:cstheme="minorHAnsi"/>
          <w:color w:val="000000"/>
        </w:rPr>
        <w:t>, no Contrato de Cessão</w:t>
      </w:r>
      <w:r w:rsidRPr="00093918">
        <w:rPr>
          <w:rFonts w:cstheme="minorHAnsi"/>
          <w:color w:val="000000"/>
        </w:rPr>
        <w:t xml:space="preserve"> e no Contrato de Cessão Fiduciária.</w:t>
      </w:r>
    </w:p>
    <w:p w14:paraId="4F78FC4A" w14:textId="77777777" w:rsidR="006F32EC" w:rsidRPr="00093918" w:rsidRDefault="006F32EC" w:rsidP="002C636E">
      <w:pPr>
        <w:pStyle w:val="PargrafodaLista"/>
        <w:spacing w:after="200" w:line="288" w:lineRule="auto"/>
        <w:ind w:left="0"/>
        <w:jc w:val="both"/>
        <w:rPr>
          <w:rFonts w:cstheme="minorHAnsi"/>
        </w:rPr>
      </w:pPr>
    </w:p>
    <w:p w14:paraId="12E8C79B" w14:textId="633D2F65" w:rsidR="00B4557C" w:rsidRPr="00765243" w:rsidRDefault="00B4557C" w:rsidP="00765243">
      <w:pPr>
        <w:pStyle w:val="PargrafodaLista"/>
        <w:widowControl w:val="0"/>
        <w:numPr>
          <w:ilvl w:val="2"/>
          <w:numId w:val="7"/>
        </w:numPr>
        <w:spacing w:after="200" w:line="288" w:lineRule="auto"/>
        <w:ind w:hanging="11"/>
        <w:contextualSpacing w:val="0"/>
        <w:jc w:val="both"/>
        <w:rPr>
          <w:rFonts w:cstheme="minorHAnsi"/>
          <w:color w:val="000000"/>
        </w:rPr>
      </w:pPr>
      <w:bookmarkStart w:id="7" w:name="_Hlk97634924"/>
      <w:r w:rsidRPr="00765243">
        <w:rPr>
          <w:rFonts w:cstheme="minorHAnsi"/>
          <w:color w:val="000000"/>
        </w:rPr>
        <w:t>O Administrador</w:t>
      </w:r>
      <w:r w:rsidR="00580714" w:rsidRPr="00765243">
        <w:rPr>
          <w:rFonts w:cstheme="minorHAnsi"/>
          <w:color w:val="000000"/>
          <w:lang w:bidi="pa-IN"/>
        </w:rPr>
        <w:t xml:space="preserve">, </w:t>
      </w:r>
      <w:r w:rsidR="0010313D" w:rsidRPr="00765243">
        <w:rPr>
          <w:rFonts w:cstheme="minorHAnsi"/>
          <w:color w:val="000000"/>
          <w:lang w:bidi="pa-IN"/>
        </w:rPr>
        <w:t>após expressas instruções da Securitizadora</w:t>
      </w:r>
      <w:r w:rsidR="00032CDB" w:rsidRPr="00765243">
        <w:rPr>
          <w:rFonts w:cstheme="minorHAnsi"/>
          <w:color w:val="000000"/>
          <w:lang w:bidi="pa-IN"/>
        </w:rPr>
        <w:t xml:space="preserve"> ou em conformidade com </w:t>
      </w:r>
      <w:r w:rsidR="00A03E7C" w:rsidRPr="00765243">
        <w:rPr>
          <w:rFonts w:cstheme="minorHAnsi"/>
          <w:color w:val="000000"/>
          <w:lang w:bidi="pa-IN"/>
        </w:rPr>
        <w:t xml:space="preserve">as disposições do </w:t>
      </w:r>
      <w:r w:rsidR="00032CDB" w:rsidRPr="00765243">
        <w:rPr>
          <w:rFonts w:cstheme="minorHAnsi"/>
          <w:color w:val="000000"/>
          <w:lang w:bidi="pa-IN"/>
        </w:rPr>
        <w:t>Contrato de Cessão Fiduciária</w:t>
      </w:r>
      <w:r w:rsidR="00A827E8" w:rsidRPr="00765243">
        <w:rPr>
          <w:rFonts w:cstheme="minorHAnsi"/>
          <w:color w:val="000000"/>
          <w:lang w:bidi="pa-IN"/>
        </w:rPr>
        <w:t>,</w:t>
      </w:r>
      <w:r w:rsidR="00A827E8" w:rsidRPr="00765243">
        <w:rPr>
          <w:rFonts w:cstheme="minorHAnsi"/>
          <w:color w:val="000000"/>
        </w:rPr>
        <w:t xml:space="preserve"> </w:t>
      </w:r>
      <w:r w:rsidRPr="00765243">
        <w:rPr>
          <w:rFonts w:cstheme="minorHAnsi"/>
          <w:color w:val="000000"/>
        </w:rPr>
        <w:t xml:space="preserve">será o único autorizado a </w:t>
      </w:r>
      <w:r w:rsidR="00BA1B2C" w:rsidRPr="00765243">
        <w:rPr>
          <w:rFonts w:cstheme="minorHAnsi"/>
        </w:rPr>
        <w:t>operacionalizar</w:t>
      </w:r>
      <w:r w:rsidR="00BA1B2C" w:rsidRPr="00765243">
        <w:rPr>
          <w:rFonts w:cstheme="minorHAnsi"/>
          <w:color w:val="000000"/>
        </w:rPr>
        <w:t xml:space="preserve"> </w:t>
      </w:r>
      <w:r w:rsidR="0035484C" w:rsidRPr="00765243">
        <w:rPr>
          <w:rFonts w:cstheme="minorHAnsi"/>
          <w:color w:val="000000"/>
        </w:rPr>
        <w:t xml:space="preserve">as </w:t>
      </w:r>
      <w:r w:rsidRPr="00765243">
        <w:rPr>
          <w:rFonts w:cstheme="minorHAnsi"/>
          <w:color w:val="000000"/>
        </w:rPr>
        <w:t xml:space="preserve">instruções ou </w:t>
      </w:r>
      <w:r w:rsidR="00A03E7C" w:rsidRPr="00765243">
        <w:rPr>
          <w:rFonts w:cstheme="minorHAnsi"/>
          <w:color w:val="000000"/>
        </w:rPr>
        <w:t xml:space="preserve">Ordens </w:t>
      </w:r>
      <w:r w:rsidR="0035484C" w:rsidRPr="00765243">
        <w:rPr>
          <w:rFonts w:cstheme="minorHAnsi"/>
          <w:color w:val="000000"/>
        </w:rPr>
        <w:t>da Securitizadora, no sistema da</w:t>
      </w:r>
      <w:r w:rsidRPr="00765243">
        <w:rPr>
          <w:rFonts w:cstheme="minorHAnsi"/>
          <w:color w:val="000000"/>
        </w:rPr>
        <w:t xml:space="preserve"> Money Plus em relação </w:t>
      </w:r>
      <w:r w:rsidR="000E530C" w:rsidRPr="00765243">
        <w:rPr>
          <w:rFonts w:cstheme="minorHAnsi"/>
          <w:color w:val="000000"/>
          <w:lang w:bidi="pa-IN"/>
        </w:rPr>
        <w:t>aos</w:t>
      </w:r>
      <w:r w:rsidR="004B7DB7" w:rsidRPr="00765243">
        <w:rPr>
          <w:rFonts w:cstheme="minorHAnsi"/>
          <w:color w:val="000000"/>
          <w:lang w:bidi="pa-IN"/>
        </w:rPr>
        <w:t xml:space="preserve"> Direitos Creditórios </w:t>
      </w:r>
      <w:r w:rsidR="00A051BE" w:rsidRPr="00765243">
        <w:rPr>
          <w:rFonts w:cstheme="minorHAnsi"/>
          <w:color w:val="000000"/>
          <w:lang w:bidi="pa-IN"/>
        </w:rPr>
        <w:t xml:space="preserve">depositados na </w:t>
      </w:r>
      <w:r w:rsidRPr="00765243">
        <w:rPr>
          <w:rFonts w:cstheme="minorHAnsi"/>
          <w:color w:val="000000"/>
          <w:lang w:bidi="pa-IN"/>
        </w:rPr>
        <w:t xml:space="preserve">Conta </w:t>
      </w:r>
      <w:r w:rsidR="001B2D9D" w:rsidRPr="00765243">
        <w:rPr>
          <w:rFonts w:cstheme="minorHAnsi"/>
          <w:color w:val="000000"/>
          <w:lang w:bidi="pa-IN"/>
        </w:rPr>
        <w:t>Vinculada</w:t>
      </w:r>
      <w:bookmarkEnd w:id="7"/>
      <w:r w:rsidRPr="00765243">
        <w:rPr>
          <w:rFonts w:cstheme="minorHAnsi"/>
          <w:color w:val="000000"/>
        </w:rPr>
        <w:t>.</w:t>
      </w:r>
    </w:p>
    <w:p w14:paraId="42BABC85" w14:textId="77777777" w:rsidR="006F32EC" w:rsidRPr="00093918" w:rsidRDefault="006F32EC" w:rsidP="002C636E">
      <w:pPr>
        <w:pStyle w:val="PargrafodaLista"/>
        <w:widowControl w:val="0"/>
        <w:spacing w:after="200" w:line="288" w:lineRule="auto"/>
        <w:contextualSpacing w:val="0"/>
        <w:jc w:val="both"/>
        <w:rPr>
          <w:rFonts w:cstheme="minorHAnsi"/>
          <w:color w:val="000000"/>
        </w:rPr>
      </w:pPr>
    </w:p>
    <w:p w14:paraId="60E667EE" w14:textId="510335CF" w:rsidR="004B7DB7" w:rsidRDefault="00B4557C" w:rsidP="00093918">
      <w:pPr>
        <w:pStyle w:val="PargrafodaLista"/>
        <w:widowControl w:val="0"/>
        <w:numPr>
          <w:ilvl w:val="2"/>
          <w:numId w:val="7"/>
        </w:numPr>
        <w:spacing w:after="200" w:line="288" w:lineRule="auto"/>
        <w:ind w:hanging="11"/>
        <w:contextualSpacing w:val="0"/>
        <w:jc w:val="both"/>
        <w:rPr>
          <w:rFonts w:cstheme="minorHAnsi"/>
          <w:color w:val="000000"/>
          <w:lang w:bidi="pa-IN"/>
        </w:rPr>
      </w:pPr>
      <w:bookmarkStart w:id="8" w:name="_Hlk97634960"/>
      <w:r w:rsidRPr="00093918">
        <w:rPr>
          <w:rFonts w:cstheme="minorHAnsi"/>
          <w:color w:val="000000"/>
        </w:rPr>
        <w:t>O Administrador deverá, no prazo de</w:t>
      </w:r>
      <w:r w:rsidRPr="00093918">
        <w:rPr>
          <w:rFonts w:cstheme="minorHAnsi"/>
          <w:color w:val="000000"/>
          <w:lang w:bidi="pa-IN"/>
        </w:rPr>
        <w:t xml:space="preserve"> </w:t>
      </w:r>
      <w:r w:rsidR="00D27C7D" w:rsidRPr="00093918">
        <w:rPr>
          <w:rFonts w:cstheme="minorHAnsi"/>
          <w:color w:val="000000"/>
          <w:lang w:bidi="pa-IN"/>
        </w:rPr>
        <w:t>até</w:t>
      </w:r>
      <w:r w:rsidR="00D27C7D" w:rsidRPr="00093918">
        <w:rPr>
          <w:rFonts w:cstheme="minorHAnsi"/>
          <w:color w:val="000000"/>
        </w:rPr>
        <w:t xml:space="preserve"> </w:t>
      </w:r>
      <w:r w:rsidR="006C36B3" w:rsidRPr="00093918">
        <w:rPr>
          <w:rFonts w:cstheme="minorHAnsi"/>
          <w:color w:val="000000"/>
        </w:rPr>
        <w:t xml:space="preserve">1 </w:t>
      </w:r>
      <w:r w:rsidRPr="00093918">
        <w:rPr>
          <w:rFonts w:cstheme="minorHAnsi"/>
          <w:color w:val="000000"/>
        </w:rPr>
        <w:t>(</w:t>
      </w:r>
      <w:r w:rsidR="006C36B3" w:rsidRPr="00093918">
        <w:rPr>
          <w:rFonts w:cstheme="minorHAnsi"/>
          <w:color w:val="000000"/>
        </w:rPr>
        <w:t>um</w:t>
      </w:r>
      <w:r w:rsidRPr="00093918">
        <w:rPr>
          <w:rFonts w:cstheme="minorHAnsi"/>
          <w:color w:val="000000"/>
        </w:rPr>
        <w:t xml:space="preserve">) Dia </w:t>
      </w:r>
      <w:r w:rsidR="006C36B3" w:rsidRPr="00093918">
        <w:rPr>
          <w:rFonts w:cstheme="minorHAnsi"/>
          <w:color w:val="000000"/>
        </w:rPr>
        <w:t>Útil</w:t>
      </w:r>
      <w:r w:rsidRPr="00093918">
        <w:rPr>
          <w:rFonts w:cstheme="minorHAnsi"/>
          <w:color w:val="000000"/>
        </w:rPr>
        <w:t xml:space="preserve">, comunicar </w:t>
      </w:r>
      <w:r w:rsidR="00A051BE" w:rsidRPr="00093918">
        <w:rPr>
          <w:rFonts w:cstheme="minorHAnsi"/>
          <w:color w:val="000000"/>
        </w:rPr>
        <w:t xml:space="preserve">à </w:t>
      </w:r>
      <w:r w:rsidRPr="00093918">
        <w:rPr>
          <w:rFonts w:cstheme="minorHAnsi"/>
          <w:color w:val="000000"/>
        </w:rPr>
        <w:t xml:space="preserve">Securitizadora </w:t>
      </w:r>
      <w:bookmarkStart w:id="9" w:name="_Hlk97634967"/>
      <w:bookmarkEnd w:id="8"/>
      <w:r w:rsidR="004B7DB7" w:rsidRPr="00093918">
        <w:rPr>
          <w:rFonts w:cstheme="minorHAnsi"/>
          <w:color w:val="000000"/>
          <w:lang w:bidi="pa-IN"/>
        </w:rPr>
        <w:t xml:space="preserve">caso ocorra qualquer erro, material ou formal, na manutenção, administração ou realização de </w:t>
      </w:r>
      <w:r w:rsidR="006C36B3" w:rsidRPr="00093918">
        <w:rPr>
          <w:rFonts w:cstheme="minorHAnsi"/>
          <w:color w:val="000000"/>
          <w:lang w:bidi="pa-IN"/>
        </w:rPr>
        <w:t xml:space="preserve">Ordens nas </w:t>
      </w:r>
      <w:r w:rsidR="004B7DB7" w:rsidRPr="00093918">
        <w:rPr>
          <w:rFonts w:cstheme="minorHAnsi"/>
          <w:color w:val="000000"/>
          <w:lang w:bidi="pa-IN"/>
        </w:rPr>
        <w:t>Contas Vinculadas.</w:t>
      </w:r>
      <w:bookmarkEnd w:id="9"/>
    </w:p>
    <w:p w14:paraId="44975E5F" w14:textId="77777777" w:rsidR="006F32EC" w:rsidRPr="00093918" w:rsidRDefault="006F32EC" w:rsidP="002C636E">
      <w:pPr>
        <w:pStyle w:val="PargrafodaLista"/>
        <w:widowControl w:val="0"/>
        <w:spacing w:after="200" w:line="288" w:lineRule="auto"/>
        <w:contextualSpacing w:val="0"/>
        <w:jc w:val="both"/>
        <w:rPr>
          <w:rFonts w:cstheme="minorHAnsi"/>
          <w:color w:val="000000"/>
          <w:lang w:bidi="pa-IN"/>
        </w:rPr>
      </w:pPr>
    </w:p>
    <w:p w14:paraId="19A78FC8" w14:textId="5CE5621E" w:rsidR="00370BC9" w:rsidRPr="00062EE3" w:rsidRDefault="001A2A50" w:rsidP="00093918">
      <w:pPr>
        <w:pStyle w:val="Level2"/>
        <w:numPr>
          <w:ilvl w:val="2"/>
          <w:numId w:val="7"/>
        </w:numPr>
        <w:tabs>
          <w:tab w:val="left" w:pos="1134"/>
        </w:tabs>
        <w:spacing w:after="200" w:line="288" w:lineRule="auto"/>
        <w:ind w:hanging="11"/>
        <w:rPr>
          <w:rFonts w:asciiTheme="minorHAnsi" w:hAnsiTheme="minorHAnsi" w:cstheme="minorHAnsi"/>
          <w:color w:val="000000"/>
          <w:sz w:val="22"/>
          <w:szCs w:val="22"/>
        </w:rPr>
      </w:pPr>
      <w:bookmarkStart w:id="10" w:name="_Hlk97634981"/>
      <w:r w:rsidRPr="00062EE3">
        <w:rPr>
          <w:rFonts w:asciiTheme="minorHAnsi" w:hAnsiTheme="minorHAnsi" w:cstheme="minorHAnsi"/>
          <w:color w:val="000000"/>
          <w:sz w:val="22"/>
          <w:szCs w:val="22"/>
          <w:lang w:val="pt-BR"/>
        </w:rPr>
        <w:t>A cada dia 3, 9, 16, e 23 de cada mês, ou no dia útil subsequente,</w:t>
      </w:r>
      <w:r w:rsidR="00B4557C" w:rsidRPr="00062EE3">
        <w:rPr>
          <w:rFonts w:asciiTheme="minorHAnsi" w:hAnsiTheme="minorHAnsi" w:cstheme="minorHAnsi"/>
          <w:color w:val="000000"/>
          <w:sz w:val="22"/>
          <w:szCs w:val="22"/>
          <w:lang w:val="pt-BR"/>
        </w:rPr>
        <w:t xml:space="preserve"> </w:t>
      </w:r>
      <w:r w:rsidR="00176608" w:rsidRPr="00062EE3">
        <w:rPr>
          <w:rFonts w:asciiTheme="minorHAnsi" w:hAnsiTheme="minorHAnsi" w:cstheme="minorHAnsi"/>
          <w:color w:val="000000"/>
          <w:sz w:val="22"/>
          <w:szCs w:val="22"/>
          <w:lang w:val="pt-BR"/>
        </w:rPr>
        <w:t xml:space="preserve">e caso não haja expressa instrução da Securitizadora </w:t>
      </w:r>
      <w:r w:rsidR="00696881" w:rsidRPr="00062EE3">
        <w:rPr>
          <w:rFonts w:asciiTheme="minorHAnsi" w:hAnsiTheme="minorHAnsi" w:cstheme="minorHAnsi"/>
          <w:color w:val="000000"/>
          <w:sz w:val="22"/>
          <w:szCs w:val="22"/>
          <w:lang w:val="pt-BR"/>
        </w:rPr>
        <w:t>em</w:t>
      </w:r>
      <w:r w:rsidR="00176608" w:rsidRPr="00062EE3">
        <w:rPr>
          <w:rFonts w:asciiTheme="minorHAnsi" w:hAnsiTheme="minorHAnsi" w:cstheme="minorHAnsi"/>
          <w:color w:val="000000"/>
          <w:sz w:val="22"/>
          <w:szCs w:val="22"/>
          <w:lang w:val="pt-BR"/>
        </w:rPr>
        <w:t xml:space="preserve"> sentido contrário, </w:t>
      </w:r>
      <w:r w:rsidR="00C95DDC" w:rsidRPr="00062EE3">
        <w:rPr>
          <w:rFonts w:asciiTheme="minorHAnsi" w:hAnsiTheme="minorHAnsi" w:cstheme="minorHAnsi"/>
          <w:color w:val="000000"/>
          <w:sz w:val="22"/>
          <w:szCs w:val="22"/>
          <w:lang w:val="pt-BR"/>
        </w:rPr>
        <w:t xml:space="preserve">o Administrador </w:t>
      </w:r>
      <w:r w:rsidRPr="00062EE3">
        <w:rPr>
          <w:rFonts w:asciiTheme="minorHAnsi" w:hAnsiTheme="minorHAnsi" w:cstheme="minorHAnsi"/>
          <w:color w:val="000000"/>
          <w:sz w:val="22"/>
          <w:szCs w:val="22"/>
          <w:lang w:val="pt-BR"/>
        </w:rPr>
        <w:t>coletará e reterá o saldo de recursos dep</w:t>
      </w:r>
      <w:r w:rsidRPr="00062EE3">
        <w:rPr>
          <w:rFonts w:asciiTheme="minorHAnsi" w:hAnsiTheme="minorHAnsi" w:cstheme="minorHAnsi"/>
          <w:color w:val="000000"/>
          <w:sz w:val="22"/>
          <w:szCs w:val="22"/>
          <w:lang w:val="pt-BR" w:bidi="pa-IN"/>
        </w:rPr>
        <w:t>ositados na Conta Vinculada, em cada data, até o atingimento</w:t>
      </w:r>
      <w:r w:rsidR="00C81858" w:rsidRPr="00062EE3">
        <w:rPr>
          <w:rFonts w:asciiTheme="minorHAnsi" w:hAnsiTheme="minorHAnsi" w:cstheme="minorHAnsi"/>
          <w:color w:val="000000"/>
          <w:sz w:val="22"/>
          <w:szCs w:val="22"/>
          <w:lang w:val="pt-BR" w:bidi="pa-IN"/>
        </w:rPr>
        <w:t xml:space="preserve"> do valor necessário à cobertura </w:t>
      </w:r>
      <w:r w:rsidR="00C81858" w:rsidRPr="000A54E7">
        <w:rPr>
          <w:rFonts w:asciiTheme="minorHAnsi" w:hAnsiTheme="minorHAnsi" w:cstheme="minorHAnsi"/>
          <w:color w:val="000000"/>
          <w:sz w:val="22"/>
          <w:szCs w:val="22"/>
          <w:lang w:val="pt-BR" w:bidi="pa-IN"/>
        </w:rPr>
        <w:t>do Valor do Aluguel</w:t>
      </w:r>
      <w:r w:rsidR="00C81858" w:rsidRPr="00062EE3">
        <w:rPr>
          <w:rFonts w:asciiTheme="minorHAnsi" w:hAnsiTheme="minorHAnsi" w:cstheme="minorHAnsi"/>
          <w:color w:val="000000"/>
          <w:sz w:val="22"/>
          <w:szCs w:val="22"/>
          <w:lang w:val="pt-BR" w:bidi="pa-IN"/>
        </w:rPr>
        <w:t xml:space="preserve"> do mês vigente</w:t>
      </w:r>
      <w:r w:rsidR="005823F6" w:rsidRPr="00062EE3">
        <w:rPr>
          <w:rFonts w:asciiTheme="minorHAnsi" w:hAnsiTheme="minorHAnsi" w:cstheme="minorHAnsi"/>
          <w:color w:val="000000"/>
          <w:sz w:val="22"/>
          <w:szCs w:val="22"/>
          <w:lang w:val="pt-BR" w:bidi="pa-IN"/>
        </w:rPr>
        <w:t>, a ser verificado pelo Administrador de acordo com os Valores dos Aluguéis listados no Anexo I deste instrumento</w:t>
      </w:r>
      <w:r w:rsidRPr="00062EE3">
        <w:rPr>
          <w:rFonts w:asciiTheme="minorHAnsi" w:hAnsiTheme="minorHAnsi" w:cstheme="minorHAnsi"/>
          <w:color w:val="000000"/>
          <w:sz w:val="22"/>
          <w:szCs w:val="22"/>
          <w:lang w:val="pt-BR" w:bidi="pa-IN"/>
        </w:rPr>
        <w:t xml:space="preserve">. Assim que </w:t>
      </w:r>
      <w:r w:rsidRPr="000A54E7">
        <w:rPr>
          <w:rFonts w:asciiTheme="minorHAnsi" w:hAnsiTheme="minorHAnsi" w:cstheme="minorHAnsi"/>
          <w:color w:val="000000"/>
          <w:sz w:val="22"/>
          <w:szCs w:val="22"/>
          <w:lang w:val="pt-BR" w:bidi="pa-IN"/>
        </w:rPr>
        <w:t xml:space="preserve">o Valor do Aluguel do mês vigente for integralmente coletado, </w:t>
      </w:r>
      <w:r w:rsidR="00AF294A" w:rsidRPr="000A54E7">
        <w:rPr>
          <w:rFonts w:asciiTheme="minorHAnsi" w:hAnsiTheme="minorHAnsi" w:cstheme="minorHAnsi"/>
          <w:color w:val="000000"/>
          <w:sz w:val="22"/>
          <w:szCs w:val="22"/>
          <w:lang w:val="pt-BR" w:bidi="pa-IN"/>
        </w:rPr>
        <w:t xml:space="preserve">o </w:t>
      </w:r>
      <w:bookmarkStart w:id="11" w:name="_Hlk99545247"/>
      <w:r w:rsidR="00901E10" w:rsidRPr="000A54E7">
        <w:rPr>
          <w:rFonts w:asciiTheme="minorHAnsi" w:hAnsiTheme="minorHAnsi" w:cstheme="minorHAnsi"/>
          <w:color w:val="000000"/>
          <w:sz w:val="22"/>
          <w:szCs w:val="22"/>
          <w:lang w:val="pt-BR" w:bidi="pa-IN"/>
        </w:rPr>
        <w:t xml:space="preserve">Administrador fica expressamente autorizado pelo </w:t>
      </w:r>
      <w:r w:rsidR="00AF294A" w:rsidRPr="000A54E7">
        <w:rPr>
          <w:rFonts w:asciiTheme="minorHAnsi" w:hAnsiTheme="minorHAnsi" w:cstheme="minorHAnsi"/>
          <w:color w:val="000000"/>
          <w:sz w:val="22"/>
          <w:szCs w:val="22"/>
          <w:lang w:val="pt-BR" w:bidi="pa-IN"/>
        </w:rPr>
        <w:t xml:space="preserve">Titular </w:t>
      </w:r>
      <w:r w:rsidR="00901E10" w:rsidRPr="000A54E7">
        <w:rPr>
          <w:rFonts w:asciiTheme="minorHAnsi" w:hAnsiTheme="minorHAnsi" w:cstheme="minorHAnsi"/>
          <w:color w:val="000000"/>
          <w:sz w:val="22"/>
          <w:szCs w:val="22"/>
          <w:lang w:val="pt-BR" w:bidi="pa-IN"/>
        </w:rPr>
        <w:t xml:space="preserve">a </w:t>
      </w:r>
      <w:r w:rsidR="00973798" w:rsidRPr="000A54E7">
        <w:rPr>
          <w:rFonts w:asciiTheme="minorHAnsi" w:hAnsiTheme="minorHAnsi" w:cstheme="minorHAnsi"/>
          <w:color w:val="000000"/>
          <w:sz w:val="22"/>
          <w:szCs w:val="22"/>
          <w:lang w:val="pt-BR" w:bidi="pa-IN"/>
        </w:rPr>
        <w:t>encaminh</w:t>
      </w:r>
      <w:r w:rsidR="00AF294A" w:rsidRPr="000A54E7">
        <w:rPr>
          <w:rFonts w:asciiTheme="minorHAnsi" w:hAnsiTheme="minorHAnsi" w:cstheme="minorHAnsi"/>
          <w:color w:val="000000"/>
          <w:sz w:val="22"/>
          <w:szCs w:val="22"/>
          <w:lang w:val="pt-BR" w:bidi="pa-IN"/>
        </w:rPr>
        <w:t xml:space="preserve">ar </w:t>
      </w:r>
      <w:r w:rsidRPr="000A54E7">
        <w:rPr>
          <w:rFonts w:asciiTheme="minorHAnsi" w:hAnsiTheme="minorHAnsi" w:cstheme="minorHAnsi"/>
          <w:color w:val="000000"/>
          <w:sz w:val="22"/>
          <w:szCs w:val="22"/>
          <w:lang w:val="pt-BR" w:bidi="pa-IN"/>
        </w:rPr>
        <w:t xml:space="preserve">os recursos </w:t>
      </w:r>
      <w:r w:rsidR="00AF294A" w:rsidRPr="000A54E7">
        <w:rPr>
          <w:rFonts w:asciiTheme="minorHAnsi" w:hAnsiTheme="minorHAnsi" w:cstheme="minorHAnsi"/>
          <w:color w:val="000000"/>
          <w:sz w:val="22"/>
          <w:szCs w:val="22"/>
          <w:lang w:val="pt-BR" w:bidi="pa-IN"/>
        </w:rPr>
        <w:t>nela depositados para pagamentos</w:t>
      </w:r>
      <w:r w:rsidR="005823F6" w:rsidRPr="000A54E7">
        <w:rPr>
          <w:rFonts w:asciiTheme="minorHAnsi" w:hAnsiTheme="minorHAnsi" w:cstheme="minorHAnsi"/>
          <w:color w:val="000000"/>
          <w:sz w:val="22"/>
          <w:szCs w:val="22"/>
          <w:lang w:val="pt-BR" w:bidi="pa-IN"/>
        </w:rPr>
        <w:t>, pelo Titular,</w:t>
      </w:r>
      <w:r w:rsidR="00AF294A" w:rsidRPr="000A54E7">
        <w:rPr>
          <w:rFonts w:asciiTheme="minorHAnsi" w:hAnsiTheme="minorHAnsi" w:cstheme="minorHAnsi"/>
          <w:color w:val="000000"/>
          <w:sz w:val="22"/>
          <w:szCs w:val="22"/>
          <w:lang w:val="pt-BR" w:bidi="pa-IN"/>
        </w:rPr>
        <w:t xml:space="preserve"> dos</w:t>
      </w:r>
      <w:r w:rsidR="000E530C" w:rsidRPr="000A54E7">
        <w:rPr>
          <w:rFonts w:asciiTheme="minorHAnsi" w:hAnsiTheme="minorHAnsi" w:cstheme="minorHAnsi"/>
          <w:color w:val="000000"/>
          <w:sz w:val="22"/>
          <w:szCs w:val="22"/>
          <w:lang w:val="pt-BR" w:bidi="pa-IN"/>
        </w:rPr>
        <w:t xml:space="preserve"> Créditos Imobiliários </w:t>
      </w:r>
      <w:r w:rsidR="0061455C" w:rsidRPr="000A54E7">
        <w:rPr>
          <w:rFonts w:asciiTheme="minorHAnsi" w:hAnsiTheme="minorHAnsi" w:cstheme="minorHAnsi"/>
          <w:color w:val="000000"/>
          <w:sz w:val="22"/>
          <w:szCs w:val="22"/>
          <w:lang w:val="pt-BR" w:bidi="pa-IN"/>
        </w:rPr>
        <w:t>Totais</w:t>
      </w:r>
      <w:r w:rsidR="005823F6" w:rsidRPr="000A54E7">
        <w:rPr>
          <w:rFonts w:asciiTheme="minorHAnsi" w:hAnsiTheme="minorHAnsi" w:cstheme="minorHAnsi"/>
          <w:color w:val="000000"/>
          <w:sz w:val="22"/>
          <w:szCs w:val="22"/>
          <w:lang w:val="pt-BR" w:bidi="pa-IN"/>
        </w:rPr>
        <w:t>, oriundos do Contrato de Locação</w:t>
      </w:r>
      <w:r w:rsidR="0061455C" w:rsidRPr="000A54E7">
        <w:rPr>
          <w:rFonts w:asciiTheme="minorHAnsi" w:hAnsiTheme="minorHAnsi" w:cstheme="minorHAnsi"/>
          <w:color w:val="000000"/>
          <w:sz w:val="22"/>
          <w:szCs w:val="22"/>
          <w:lang w:val="pt-BR" w:bidi="pa-IN"/>
        </w:rPr>
        <w:t xml:space="preserve"> </w:t>
      </w:r>
      <w:bookmarkEnd w:id="11"/>
      <w:r w:rsidR="00AF294A" w:rsidRPr="000A54E7">
        <w:rPr>
          <w:rFonts w:asciiTheme="minorHAnsi" w:hAnsiTheme="minorHAnsi" w:cstheme="minorHAnsi"/>
          <w:color w:val="000000"/>
          <w:sz w:val="22"/>
          <w:szCs w:val="22"/>
          <w:lang w:val="pt-BR" w:bidi="pa-IN"/>
        </w:rPr>
        <w:t>diretamente na Conta Centralizadora</w:t>
      </w:r>
      <w:r w:rsidR="00C81858" w:rsidRPr="00062EE3">
        <w:rPr>
          <w:rFonts w:asciiTheme="minorHAnsi" w:hAnsiTheme="minorHAnsi" w:cstheme="minorHAnsi"/>
          <w:color w:val="000000"/>
          <w:sz w:val="22"/>
          <w:szCs w:val="22"/>
          <w:lang w:val="pt-BR" w:bidi="pa-IN"/>
        </w:rPr>
        <w:t>,</w:t>
      </w:r>
      <w:r w:rsidR="00696881" w:rsidRPr="00062EE3">
        <w:rPr>
          <w:rFonts w:asciiTheme="minorHAnsi" w:hAnsiTheme="minorHAnsi" w:cstheme="minorHAnsi"/>
          <w:color w:val="000000"/>
          <w:sz w:val="22"/>
          <w:szCs w:val="22"/>
          <w:lang w:val="pt-BR" w:bidi="pa-IN"/>
        </w:rPr>
        <w:t xml:space="preserve"> </w:t>
      </w:r>
      <w:r w:rsidRPr="00062EE3">
        <w:rPr>
          <w:rFonts w:asciiTheme="minorHAnsi" w:hAnsiTheme="minorHAnsi" w:cstheme="minorHAnsi"/>
          <w:color w:val="000000"/>
          <w:sz w:val="22"/>
          <w:szCs w:val="22"/>
          <w:lang w:val="pt-BR" w:bidi="pa-IN"/>
        </w:rPr>
        <w:t>devendo</w:t>
      </w:r>
      <w:r w:rsidR="00B4557C" w:rsidRPr="00062EE3">
        <w:rPr>
          <w:rFonts w:asciiTheme="minorHAnsi" w:hAnsiTheme="minorHAnsi" w:cstheme="minorHAnsi"/>
          <w:color w:val="000000"/>
          <w:sz w:val="22"/>
          <w:szCs w:val="22"/>
          <w:lang w:val="pt-BR"/>
        </w:rPr>
        <w:t xml:space="preserve"> </w:t>
      </w:r>
      <w:r w:rsidR="00543D3A" w:rsidRPr="00062EE3">
        <w:rPr>
          <w:rFonts w:asciiTheme="minorHAnsi" w:hAnsiTheme="minorHAnsi" w:cstheme="minorHAnsi"/>
          <w:color w:val="000000"/>
          <w:sz w:val="22"/>
          <w:szCs w:val="22"/>
          <w:lang w:val="pt-BR"/>
        </w:rPr>
        <w:t>o saldo</w:t>
      </w:r>
      <w:r w:rsidR="00B4557C" w:rsidRPr="00062EE3">
        <w:rPr>
          <w:rFonts w:asciiTheme="minorHAnsi" w:hAnsiTheme="minorHAnsi" w:cstheme="minorHAnsi"/>
          <w:color w:val="000000"/>
          <w:sz w:val="22"/>
          <w:szCs w:val="22"/>
          <w:lang w:val="pt-BR"/>
        </w:rPr>
        <w:t xml:space="preserve"> dos recursos </w:t>
      </w:r>
      <w:r w:rsidR="00696881" w:rsidRPr="00062EE3">
        <w:rPr>
          <w:rFonts w:asciiTheme="minorHAnsi" w:hAnsiTheme="minorHAnsi" w:cstheme="minorHAnsi"/>
          <w:color w:val="000000"/>
          <w:sz w:val="22"/>
          <w:szCs w:val="22"/>
          <w:lang w:val="pt-BR"/>
        </w:rPr>
        <w:t>excedentes</w:t>
      </w:r>
      <w:r w:rsidR="00543D3A" w:rsidRPr="00062EE3">
        <w:rPr>
          <w:rFonts w:asciiTheme="minorHAnsi" w:hAnsiTheme="minorHAnsi" w:cstheme="minorHAnsi"/>
          <w:color w:val="000000"/>
          <w:sz w:val="22"/>
          <w:szCs w:val="22"/>
          <w:lang w:val="pt-BR"/>
        </w:rPr>
        <w:t>, presentes e que venham a ser depositados dentro do mesmo mês,</w:t>
      </w:r>
      <w:r w:rsidR="00696881" w:rsidRPr="00062EE3">
        <w:rPr>
          <w:rFonts w:asciiTheme="minorHAnsi" w:hAnsiTheme="minorHAnsi" w:cstheme="minorHAnsi"/>
          <w:color w:val="000000"/>
          <w:sz w:val="22"/>
          <w:szCs w:val="22"/>
          <w:lang w:val="pt-BR"/>
        </w:rPr>
        <w:t xml:space="preserve"> </w:t>
      </w:r>
      <w:r w:rsidR="00A17D52" w:rsidRPr="000A54E7">
        <w:rPr>
          <w:rFonts w:asciiTheme="minorHAnsi" w:hAnsiTheme="minorHAnsi" w:cstheme="minorHAnsi"/>
          <w:color w:val="000000"/>
          <w:sz w:val="22"/>
          <w:szCs w:val="22"/>
          <w:lang w:val="pt-BR"/>
        </w:rPr>
        <w:t xml:space="preserve">correspondentes aos Créditos Imobiliários Não Vinculados, </w:t>
      </w:r>
      <w:r w:rsidR="00543D3A" w:rsidRPr="000A54E7">
        <w:rPr>
          <w:rFonts w:asciiTheme="minorHAnsi" w:hAnsiTheme="minorHAnsi" w:cstheme="minorHAnsi"/>
          <w:color w:val="000000"/>
          <w:sz w:val="22"/>
          <w:szCs w:val="22"/>
          <w:lang w:val="pt-BR"/>
        </w:rPr>
        <w:t>ser</w:t>
      </w:r>
      <w:r w:rsidR="00A17D52" w:rsidRPr="000A54E7">
        <w:rPr>
          <w:rFonts w:asciiTheme="minorHAnsi" w:hAnsiTheme="minorHAnsi" w:cstheme="minorHAnsi"/>
          <w:color w:val="000000"/>
          <w:sz w:val="22"/>
          <w:szCs w:val="22"/>
          <w:lang w:val="pt-BR"/>
        </w:rPr>
        <w:t xml:space="preserve">ão </w:t>
      </w:r>
      <w:r w:rsidR="00543D3A" w:rsidRPr="000A54E7">
        <w:rPr>
          <w:rFonts w:asciiTheme="minorHAnsi" w:hAnsiTheme="minorHAnsi" w:cstheme="minorHAnsi"/>
          <w:color w:val="000000"/>
          <w:sz w:val="22"/>
          <w:szCs w:val="22"/>
          <w:lang w:val="pt-BR"/>
        </w:rPr>
        <w:t>liberados e direcionados</w:t>
      </w:r>
      <w:r w:rsidR="00696881" w:rsidRPr="000A54E7">
        <w:rPr>
          <w:rFonts w:asciiTheme="minorHAnsi" w:hAnsiTheme="minorHAnsi" w:cstheme="minorHAnsi"/>
          <w:color w:val="000000"/>
          <w:sz w:val="22"/>
          <w:szCs w:val="22"/>
          <w:lang w:val="pt-BR"/>
        </w:rPr>
        <w:t xml:space="preserve"> à </w:t>
      </w:r>
      <w:r w:rsidR="00370BC9" w:rsidRPr="000A54E7">
        <w:rPr>
          <w:rFonts w:asciiTheme="minorHAnsi" w:hAnsiTheme="minorHAnsi" w:cstheme="minorHAnsi"/>
          <w:color w:val="000000"/>
          <w:sz w:val="22"/>
          <w:szCs w:val="22"/>
          <w:lang w:val="pt-BR"/>
        </w:rPr>
        <w:t>Conta Débito</w:t>
      </w:r>
      <w:r w:rsidR="00B4557C" w:rsidRPr="00062EE3">
        <w:rPr>
          <w:rFonts w:asciiTheme="minorHAnsi" w:hAnsiTheme="minorHAnsi" w:cstheme="minorHAnsi"/>
          <w:color w:val="000000"/>
          <w:sz w:val="22"/>
          <w:szCs w:val="22"/>
          <w:lang w:val="pt-BR"/>
        </w:rPr>
        <w:t xml:space="preserve">, exceto nas hipóteses </w:t>
      </w:r>
      <w:r w:rsidR="00C95DDC" w:rsidRPr="00062EE3">
        <w:rPr>
          <w:rFonts w:asciiTheme="minorHAnsi" w:hAnsiTheme="minorHAnsi" w:cstheme="minorHAnsi"/>
          <w:color w:val="000000"/>
          <w:sz w:val="22"/>
          <w:szCs w:val="22"/>
          <w:lang w:val="pt-BR" w:bidi="pa-IN"/>
        </w:rPr>
        <w:t xml:space="preserve">mencionadas na Cláusula 2.1.4, </w:t>
      </w:r>
      <w:r w:rsidR="00B4557C" w:rsidRPr="00062EE3">
        <w:rPr>
          <w:rFonts w:asciiTheme="minorHAnsi" w:hAnsiTheme="minorHAnsi" w:cstheme="minorHAnsi"/>
          <w:color w:val="000000"/>
          <w:sz w:val="22"/>
          <w:szCs w:val="22"/>
          <w:lang w:val="pt-BR"/>
        </w:rPr>
        <w:t>abaixo</w:t>
      </w:r>
      <w:r w:rsidR="00B4557C" w:rsidRPr="00062EE3">
        <w:rPr>
          <w:rFonts w:asciiTheme="minorHAnsi" w:hAnsiTheme="minorHAnsi" w:cstheme="minorHAnsi"/>
          <w:color w:val="000000"/>
          <w:sz w:val="22"/>
          <w:szCs w:val="22"/>
          <w:lang w:val="pt-BR" w:bidi="pa-IN"/>
        </w:rPr>
        <w:t>.</w:t>
      </w:r>
      <w:r w:rsidR="00067552" w:rsidRPr="00062EE3">
        <w:rPr>
          <w:rFonts w:asciiTheme="minorHAnsi" w:hAnsiTheme="minorHAnsi" w:cstheme="minorHAnsi"/>
          <w:color w:val="000000"/>
          <w:sz w:val="22"/>
          <w:szCs w:val="22"/>
          <w:lang w:val="pt-BR" w:bidi="pa-IN"/>
        </w:rPr>
        <w:t xml:space="preserve"> </w:t>
      </w:r>
      <w:bookmarkEnd w:id="10"/>
      <w:r w:rsidR="00117223" w:rsidRPr="00062EE3">
        <w:rPr>
          <w:rFonts w:asciiTheme="minorHAnsi" w:hAnsiTheme="minorHAnsi" w:cstheme="minorHAnsi"/>
          <w:color w:val="000000"/>
          <w:sz w:val="22"/>
          <w:szCs w:val="22"/>
          <w:lang w:val="pt-BR" w:bidi="pa-IN"/>
        </w:rPr>
        <w:t xml:space="preserve"> </w:t>
      </w:r>
    </w:p>
    <w:p w14:paraId="13DCD5A2" w14:textId="77777777" w:rsidR="006F32EC" w:rsidRPr="002C636E" w:rsidRDefault="006F32EC" w:rsidP="002C636E">
      <w:pPr>
        <w:pStyle w:val="Level2"/>
        <w:numPr>
          <w:ilvl w:val="0"/>
          <w:numId w:val="0"/>
        </w:numPr>
        <w:tabs>
          <w:tab w:val="left" w:pos="1134"/>
        </w:tabs>
        <w:spacing w:after="200" w:line="288" w:lineRule="auto"/>
        <w:ind w:left="720"/>
        <w:rPr>
          <w:rFonts w:asciiTheme="minorHAnsi" w:hAnsiTheme="minorHAnsi" w:cstheme="minorHAnsi"/>
          <w:color w:val="000000"/>
          <w:sz w:val="22"/>
          <w:szCs w:val="22"/>
        </w:rPr>
      </w:pPr>
    </w:p>
    <w:p w14:paraId="786E9030" w14:textId="31732A16" w:rsidR="00B4557C" w:rsidRPr="002C636E" w:rsidRDefault="00370BC9" w:rsidP="006F32EC">
      <w:pPr>
        <w:pStyle w:val="Level2"/>
        <w:numPr>
          <w:ilvl w:val="3"/>
          <w:numId w:val="7"/>
        </w:numPr>
        <w:tabs>
          <w:tab w:val="left" w:pos="1134"/>
        </w:tabs>
        <w:spacing w:after="200" w:line="288" w:lineRule="auto"/>
        <w:ind w:left="1701" w:firstLine="0"/>
        <w:rPr>
          <w:rFonts w:asciiTheme="minorHAnsi" w:hAnsiTheme="minorHAnsi" w:cstheme="minorHAnsi"/>
          <w:color w:val="000000"/>
          <w:sz w:val="22"/>
          <w:szCs w:val="22"/>
        </w:rPr>
      </w:pPr>
      <w:r w:rsidRPr="00093918">
        <w:rPr>
          <w:rFonts w:asciiTheme="minorHAnsi" w:hAnsiTheme="minorHAnsi" w:cstheme="minorHAnsi"/>
          <w:color w:val="000000"/>
          <w:sz w:val="22"/>
          <w:szCs w:val="22"/>
          <w:lang w:val="pt-BR" w:bidi="pa-IN"/>
        </w:rPr>
        <w:lastRenderedPageBreak/>
        <w:t xml:space="preserve">O Valor do Aluguel </w:t>
      </w:r>
      <w:r w:rsidR="00E620AA">
        <w:rPr>
          <w:rFonts w:asciiTheme="minorHAnsi" w:hAnsiTheme="minorHAnsi" w:cstheme="minorHAnsi"/>
          <w:color w:val="000000"/>
          <w:sz w:val="22"/>
          <w:szCs w:val="22"/>
          <w:lang w:val="pt-BR" w:bidi="pa-IN"/>
        </w:rPr>
        <w:t>de cada mês será aquele constante no Anexo I do presente instrumento</w:t>
      </w:r>
      <w:r w:rsidRPr="00093918">
        <w:rPr>
          <w:rFonts w:asciiTheme="minorHAnsi" w:hAnsiTheme="minorHAnsi" w:cstheme="minorHAnsi"/>
          <w:color w:val="000000"/>
          <w:sz w:val="22"/>
          <w:szCs w:val="22"/>
          <w:lang w:val="pt-BR" w:bidi="pa-IN"/>
        </w:rPr>
        <w:t>.</w:t>
      </w:r>
      <w:r w:rsidR="00696881" w:rsidRPr="00093918">
        <w:rPr>
          <w:rFonts w:asciiTheme="minorHAnsi" w:hAnsiTheme="minorHAnsi" w:cstheme="minorHAnsi"/>
          <w:color w:val="000000"/>
          <w:sz w:val="22"/>
          <w:szCs w:val="22"/>
          <w:lang w:val="pt-BR" w:bidi="pa-IN"/>
        </w:rPr>
        <w:t xml:space="preserve"> </w:t>
      </w:r>
    </w:p>
    <w:p w14:paraId="32FE9621" w14:textId="77777777" w:rsidR="006F32EC" w:rsidRPr="00093918" w:rsidRDefault="006F32EC" w:rsidP="002C636E">
      <w:pPr>
        <w:pStyle w:val="Level2"/>
        <w:numPr>
          <w:ilvl w:val="0"/>
          <w:numId w:val="0"/>
        </w:numPr>
        <w:tabs>
          <w:tab w:val="left" w:pos="1134"/>
        </w:tabs>
        <w:spacing w:after="200" w:line="288" w:lineRule="auto"/>
        <w:ind w:left="1701"/>
        <w:rPr>
          <w:rFonts w:asciiTheme="minorHAnsi" w:hAnsiTheme="minorHAnsi" w:cstheme="minorHAnsi"/>
          <w:color w:val="000000"/>
          <w:sz w:val="22"/>
          <w:szCs w:val="22"/>
        </w:rPr>
      </w:pPr>
    </w:p>
    <w:p w14:paraId="449E8A08" w14:textId="11BBF539" w:rsidR="00B4557C" w:rsidRPr="002C636E" w:rsidRDefault="00B4557C" w:rsidP="00093918">
      <w:pPr>
        <w:pStyle w:val="Level2"/>
        <w:numPr>
          <w:ilvl w:val="2"/>
          <w:numId w:val="7"/>
        </w:numPr>
        <w:tabs>
          <w:tab w:val="left" w:pos="1134"/>
        </w:tabs>
        <w:spacing w:after="200" w:line="288" w:lineRule="auto"/>
        <w:ind w:hanging="11"/>
        <w:rPr>
          <w:rFonts w:asciiTheme="minorHAnsi" w:hAnsiTheme="minorHAnsi" w:cstheme="minorHAnsi"/>
          <w:color w:val="000000"/>
          <w:sz w:val="22"/>
          <w:szCs w:val="22"/>
        </w:rPr>
      </w:pPr>
      <w:r w:rsidRPr="00093918">
        <w:rPr>
          <w:rFonts w:asciiTheme="minorHAnsi" w:hAnsiTheme="minorHAnsi" w:cstheme="minorHAnsi"/>
          <w:color w:val="000000"/>
          <w:sz w:val="22"/>
          <w:szCs w:val="22"/>
          <w:lang w:val="pt-BR"/>
        </w:rPr>
        <w:t xml:space="preserve">Caso seja verificado pela Securitizadora o inadimplemento de qualquer das </w:t>
      </w:r>
      <w:r w:rsidR="00174F8B" w:rsidRPr="00093918">
        <w:rPr>
          <w:rFonts w:asciiTheme="minorHAnsi" w:hAnsiTheme="minorHAnsi" w:cstheme="minorHAnsi"/>
          <w:color w:val="000000"/>
          <w:sz w:val="22"/>
          <w:szCs w:val="22"/>
          <w:lang w:val="pt-BR"/>
        </w:rPr>
        <w:t>Obrigações Garantidas (conforme definidas no Contrato de Cessão Fiduciária)</w:t>
      </w:r>
      <w:r w:rsidR="00EC7D39" w:rsidRPr="00093918">
        <w:rPr>
          <w:rFonts w:asciiTheme="minorHAnsi" w:hAnsiTheme="minorHAnsi" w:cstheme="minorHAnsi"/>
          <w:color w:val="000000"/>
          <w:sz w:val="22"/>
          <w:szCs w:val="22"/>
          <w:lang w:val="pt-BR"/>
        </w:rPr>
        <w:t xml:space="preserve"> e/ou</w:t>
      </w:r>
      <w:r w:rsidRPr="00093918">
        <w:rPr>
          <w:rFonts w:asciiTheme="minorHAnsi" w:hAnsiTheme="minorHAnsi" w:cstheme="minorHAnsi"/>
          <w:color w:val="000000"/>
          <w:sz w:val="22"/>
          <w:szCs w:val="22"/>
          <w:lang w:val="pt-BR"/>
        </w:rPr>
        <w:t xml:space="preserve"> </w:t>
      </w:r>
      <w:r w:rsidR="00422F13" w:rsidRPr="00093918">
        <w:rPr>
          <w:rFonts w:asciiTheme="minorHAnsi" w:hAnsiTheme="minorHAnsi" w:cstheme="minorHAnsi"/>
          <w:color w:val="000000"/>
          <w:sz w:val="22"/>
          <w:szCs w:val="22"/>
          <w:lang w:val="pt-BR" w:bidi="pa-IN"/>
        </w:rPr>
        <w:t xml:space="preserve">qualquer um dos Eventos de Inadimplemento (conforme definidos no Contrato de Cessão), </w:t>
      </w:r>
      <w:r w:rsidRPr="00093918">
        <w:rPr>
          <w:rFonts w:asciiTheme="minorHAnsi" w:hAnsiTheme="minorHAnsi" w:cstheme="minorHAnsi"/>
          <w:color w:val="000000"/>
          <w:sz w:val="22"/>
          <w:szCs w:val="22"/>
          <w:lang w:val="pt-BR"/>
        </w:rPr>
        <w:t xml:space="preserve">o recebimento de ordem judicial, ou ainda, a ocorrência, ou iminência da ocorrência, de dano ou perda aos </w:t>
      </w:r>
      <w:r w:rsidR="00174F8B" w:rsidRPr="00093918">
        <w:rPr>
          <w:rFonts w:asciiTheme="minorHAnsi" w:hAnsiTheme="minorHAnsi" w:cstheme="minorHAnsi"/>
          <w:color w:val="000000"/>
          <w:sz w:val="22"/>
          <w:szCs w:val="22"/>
          <w:lang w:val="pt-BR"/>
        </w:rPr>
        <w:t xml:space="preserve">investidores </w:t>
      </w:r>
      <w:r w:rsidRPr="00093918">
        <w:rPr>
          <w:rFonts w:asciiTheme="minorHAnsi" w:hAnsiTheme="minorHAnsi" w:cstheme="minorHAnsi"/>
          <w:color w:val="000000"/>
          <w:sz w:val="22"/>
          <w:szCs w:val="22"/>
          <w:lang w:val="pt-BR"/>
        </w:rPr>
        <w:t xml:space="preserve">dos CRI, a Securitizadora, deverá notificar </w:t>
      </w:r>
      <w:r w:rsidR="00174F8B" w:rsidRPr="00093918">
        <w:rPr>
          <w:rFonts w:asciiTheme="minorHAnsi" w:hAnsiTheme="minorHAnsi" w:cstheme="minorHAnsi"/>
          <w:color w:val="000000"/>
          <w:sz w:val="22"/>
          <w:szCs w:val="22"/>
          <w:lang w:val="pt-BR"/>
        </w:rPr>
        <w:t xml:space="preserve">a Money Plus </w:t>
      </w:r>
      <w:r w:rsidR="00B504B2" w:rsidRPr="00093918">
        <w:rPr>
          <w:rFonts w:asciiTheme="minorHAnsi" w:hAnsiTheme="minorHAnsi" w:cstheme="minorHAnsi"/>
          <w:color w:val="000000"/>
          <w:sz w:val="22"/>
          <w:szCs w:val="22"/>
          <w:lang w:val="pt-BR" w:bidi="pa-IN"/>
        </w:rPr>
        <w:t xml:space="preserve">e o Administrador </w:t>
      </w:r>
      <w:r w:rsidRPr="00093918">
        <w:rPr>
          <w:rFonts w:asciiTheme="minorHAnsi" w:hAnsiTheme="minorHAnsi" w:cstheme="minorHAnsi"/>
          <w:color w:val="000000"/>
          <w:sz w:val="22"/>
          <w:szCs w:val="22"/>
          <w:lang w:val="pt-BR"/>
        </w:rPr>
        <w:t>para que todos e quaisquer recursos existentes</w:t>
      </w:r>
      <w:r w:rsidR="008D7083" w:rsidRPr="00093918">
        <w:rPr>
          <w:rFonts w:asciiTheme="minorHAnsi" w:hAnsiTheme="minorHAnsi" w:cstheme="minorHAnsi"/>
          <w:color w:val="000000"/>
          <w:sz w:val="22"/>
          <w:szCs w:val="22"/>
          <w:lang w:val="pt-BR"/>
        </w:rPr>
        <w:t xml:space="preserve"> e que venham a ser</w:t>
      </w:r>
      <w:r w:rsidRPr="00093918">
        <w:rPr>
          <w:rFonts w:asciiTheme="minorHAnsi" w:hAnsiTheme="minorHAnsi" w:cstheme="minorHAnsi"/>
          <w:color w:val="000000"/>
          <w:sz w:val="22"/>
          <w:szCs w:val="22"/>
          <w:lang w:val="pt-BR"/>
        </w:rPr>
        <w:t xml:space="preserve"> depositados na</w:t>
      </w:r>
      <w:r w:rsidR="00174F8B" w:rsidRPr="00093918">
        <w:rPr>
          <w:rFonts w:asciiTheme="minorHAnsi" w:hAnsiTheme="minorHAnsi" w:cstheme="minorHAnsi"/>
          <w:color w:val="000000"/>
          <w:sz w:val="22"/>
          <w:szCs w:val="22"/>
          <w:lang w:val="pt-BR"/>
        </w:rPr>
        <w:t xml:space="preserve"> </w:t>
      </w:r>
      <w:r w:rsidRPr="00093918">
        <w:rPr>
          <w:rFonts w:asciiTheme="minorHAnsi" w:hAnsiTheme="minorHAnsi" w:cstheme="minorHAnsi"/>
          <w:color w:val="000000"/>
          <w:sz w:val="22"/>
          <w:szCs w:val="22"/>
          <w:lang w:val="pt-BR"/>
        </w:rPr>
        <w:t>Conta</w:t>
      </w:r>
      <w:r w:rsidR="00174F8B" w:rsidRPr="00093918">
        <w:rPr>
          <w:rFonts w:asciiTheme="minorHAnsi" w:hAnsiTheme="minorHAnsi" w:cstheme="minorHAnsi"/>
          <w:color w:val="000000"/>
          <w:sz w:val="22"/>
          <w:szCs w:val="22"/>
          <w:lang w:val="pt-BR"/>
        </w:rPr>
        <w:t xml:space="preserve"> </w:t>
      </w:r>
      <w:r w:rsidR="001B2D9D" w:rsidRPr="00093918">
        <w:rPr>
          <w:rFonts w:asciiTheme="minorHAnsi" w:hAnsiTheme="minorHAnsi" w:cstheme="minorHAnsi"/>
          <w:color w:val="000000"/>
          <w:sz w:val="22"/>
          <w:szCs w:val="22"/>
          <w:lang w:val="pt-BR" w:bidi="pa-IN"/>
        </w:rPr>
        <w:t>Vinculada</w:t>
      </w:r>
      <w:r w:rsidR="00174F8B" w:rsidRPr="00093918">
        <w:rPr>
          <w:rFonts w:asciiTheme="minorHAnsi" w:hAnsiTheme="minorHAnsi" w:cstheme="minorHAnsi"/>
          <w:color w:val="000000"/>
          <w:sz w:val="22"/>
          <w:szCs w:val="22"/>
          <w:lang w:val="pt-BR" w:bidi="pa-IN"/>
        </w:rPr>
        <w:t xml:space="preserve"> </w:t>
      </w:r>
      <w:r w:rsidRPr="00093918">
        <w:rPr>
          <w:rFonts w:asciiTheme="minorHAnsi" w:hAnsiTheme="minorHAnsi" w:cstheme="minorHAnsi"/>
          <w:color w:val="000000"/>
          <w:sz w:val="22"/>
          <w:szCs w:val="22"/>
          <w:lang w:val="pt-BR" w:bidi="pa-IN"/>
        </w:rPr>
        <w:t xml:space="preserve">sejam </w:t>
      </w:r>
      <w:r w:rsidR="004351A9" w:rsidRPr="00093918">
        <w:rPr>
          <w:rFonts w:asciiTheme="minorHAnsi" w:hAnsiTheme="minorHAnsi" w:cstheme="minorHAnsi"/>
          <w:color w:val="000000"/>
          <w:sz w:val="22"/>
          <w:szCs w:val="22"/>
          <w:lang w:val="pt-BR" w:bidi="pa-IN"/>
        </w:rPr>
        <w:t xml:space="preserve">imediatamente </w:t>
      </w:r>
      <w:r w:rsidR="00424EF7" w:rsidRPr="00093918">
        <w:rPr>
          <w:rFonts w:asciiTheme="minorHAnsi" w:hAnsiTheme="minorHAnsi" w:cstheme="minorHAnsi"/>
          <w:color w:val="000000"/>
          <w:sz w:val="22"/>
          <w:szCs w:val="22"/>
          <w:lang w:val="pt-BR" w:bidi="pa-IN"/>
        </w:rPr>
        <w:t>direcionados para a Conta Centralizadora</w:t>
      </w:r>
      <w:r w:rsidRPr="00093918">
        <w:rPr>
          <w:rFonts w:asciiTheme="minorHAnsi" w:hAnsiTheme="minorHAnsi" w:cstheme="minorHAnsi"/>
          <w:color w:val="000000"/>
          <w:sz w:val="22"/>
          <w:szCs w:val="22"/>
          <w:lang w:val="pt-BR" w:bidi="pa-IN"/>
        </w:rPr>
        <w:t>,</w:t>
      </w:r>
      <w:r w:rsidRPr="00093918">
        <w:rPr>
          <w:rFonts w:asciiTheme="minorHAnsi" w:hAnsiTheme="minorHAnsi" w:cstheme="minorHAnsi"/>
          <w:color w:val="000000"/>
          <w:sz w:val="22"/>
          <w:szCs w:val="22"/>
          <w:lang w:val="pt-BR"/>
        </w:rPr>
        <w:t xml:space="preserve"> até que ocorra orientação expressa da Securitizadora </w:t>
      </w:r>
      <w:r w:rsidR="00424EF7" w:rsidRPr="00093918">
        <w:rPr>
          <w:rFonts w:asciiTheme="minorHAnsi" w:hAnsiTheme="minorHAnsi" w:cstheme="minorHAnsi"/>
          <w:color w:val="000000"/>
          <w:sz w:val="22"/>
          <w:szCs w:val="22"/>
          <w:lang w:val="pt-BR" w:bidi="pa-IN"/>
        </w:rPr>
        <w:t>em</w:t>
      </w:r>
      <w:r w:rsidRPr="00093918">
        <w:rPr>
          <w:rFonts w:asciiTheme="minorHAnsi" w:hAnsiTheme="minorHAnsi" w:cstheme="minorHAnsi"/>
          <w:color w:val="000000"/>
          <w:sz w:val="22"/>
          <w:szCs w:val="22"/>
          <w:lang w:val="pt-BR"/>
        </w:rPr>
        <w:t xml:space="preserve"> sentido</w:t>
      </w:r>
      <w:r w:rsidR="00424EF7" w:rsidRPr="00093918">
        <w:rPr>
          <w:rFonts w:asciiTheme="minorHAnsi" w:hAnsiTheme="minorHAnsi" w:cstheme="minorHAnsi"/>
          <w:color w:val="000000"/>
          <w:sz w:val="22"/>
          <w:szCs w:val="22"/>
          <w:lang w:val="pt-BR" w:bidi="pa-IN"/>
        </w:rPr>
        <w:t xml:space="preserve"> contrário</w:t>
      </w:r>
      <w:r w:rsidRPr="00093918">
        <w:rPr>
          <w:rFonts w:asciiTheme="minorHAnsi" w:hAnsiTheme="minorHAnsi" w:cstheme="minorHAnsi"/>
          <w:color w:val="000000"/>
          <w:sz w:val="22"/>
          <w:szCs w:val="22"/>
          <w:lang w:val="pt-BR" w:bidi="pa-IN"/>
        </w:rPr>
        <w:t>.</w:t>
      </w:r>
      <w:r w:rsidR="00424EF7" w:rsidRPr="00093918">
        <w:rPr>
          <w:rFonts w:asciiTheme="minorHAnsi" w:hAnsiTheme="minorHAnsi" w:cstheme="minorHAnsi"/>
          <w:color w:val="000000"/>
          <w:sz w:val="22"/>
          <w:szCs w:val="22"/>
          <w:lang w:val="pt-BR" w:bidi="pa-IN"/>
        </w:rPr>
        <w:t xml:space="preserve"> </w:t>
      </w:r>
    </w:p>
    <w:p w14:paraId="5537E43F" w14:textId="77777777" w:rsidR="006F32EC" w:rsidRPr="00093918" w:rsidRDefault="006F32EC" w:rsidP="002C636E">
      <w:pPr>
        <w:pStyle w:val="Level2"/>
        <w:numPr>
          <w:ilvl w:val="0"/>
          <w:numId w:val="0"/>
        </w:numPr>
        <w:tabs>
          <w:tab w:val="left" w:pos="1134"/>
        </w:tabs>
        <w:spacing w:after="200" w:line="288" w:lineRule="auto"/>
        <w:ind w:left="720"/>
        <w:rPr>
          <w:rFonts w:asciiTheme="minorHAnsi" w:hAnsiTheme="minorHAnsi" w:cstheme="minorHAnsi"/>
          <w:color w:val="000000"/>
          <w:sz w:val="22"/>
          <w:szCs w:val="22"/>
        </w:rPr>
      </w:pPr>
    </w:p>
    <w:p w14:paraId="7DFEC149" w14:textId="777C7EE5" w:rsidR="00B4557C" w:rsidRPr="002C636E" w:rsidRDefault="00B4557C" w:rsidP="00093918">
      <w:pPr>
        <w:pStyle w:val="PargrafodaLista"/>
        <w:numPr>
          <w:ilvl w:val="1"/>
          <w:numId w:val="7"/>
        </w:numPr>
        <w:spacing w:after="200" w:line="288" w:lineRule="auto"/>
        <w:ind w:left="0" w:firstLine="0"/>
        <w:jc w:val="both"/>
        <w:rPr>
          <w:rFonts w:cstheme="minorHAnsi"/>
        </w:rPr>
      </w:pPr>
      <w:r w:rsidRPr="00093918">
        <w:rPr>
          <w:rFonts w:cstheme="minorHAnsi"/>
          <w:color w:val="000000"/>
          <w:u w:val="single"/>
        </w:rPr>
        <w:t>Restrições à Movimentação</w:t>
      </w:r>
      <w:r w:rsidRPr="00093918">
        <w:rPr>
          <w:rFonts w:cstheme="minorHAnsi"/>
          <w:color w:val="000000"/>
        </w:rPr>
        <w:t xml:space="preserve">. A partir da presente data, </w:t>
      </w:r>
      <w:r w:rsidR="00174F8B" w:rsidRPr="00093918">
        <w:rPr>
          <w:rFonts w:cstheme="minorHAnsi"/>
          <w:color w:val="000000"/>
        </w:rPr>
        <w:t xml:space="preserve">o Titular </w:t>
      </w:r>
      <w:r w:rsidRPr="00093918">
        <w:rPr>
          <w:rFonts w:cstheme="minorHAnsi"/>
          <w:color w:val="000000"/>
        </w:rPr>
        <w:t xml:space="preserve">não terá direito de movimentar os recursos depositados </w:t>
      </w:r>
      <w:r w:rsidR="00174F8B" w:rsidRPr="00093918">
        <w:rPr>
          <w:rFonts w:cstheme="minorHAnsi"/>
          <w:color w:val="000000"/>
        </w:rPr>
        <w:t xml:space="preserve">na Conta </w:t>
      </w:r>
      <w:r w:rsidR="001B2D9D" w:rsidRPr="00093918">
        <w:rPr>
          <w:rFonts w:cstheme="minorHAnsi"/>
          <w:color w:val="000000"/>
          <w:lang w:bidi="pa-IN"/>
        </w:rPr>
        <w:t>Vinculada</w:t>
      </w:r>
      <w:r w:rsidRPr="00093918">
        <w:rPr>
          <w:rFonts w:cstheme="minorHAnsi"/>
          <w:color w:val="000000"/>
        </w:rPr>
        <w:t>, ficando proibid</w:t>
      </w:r>
      <w:r w:rsidR="00466A14" w:rsidRPr="00093918">
        <w:rPr>
          <w:rFonts w:cstheme="minorHAnsi"/>
          <w:color w:val="000000"/>
        </w:rPr>
        <w:t>o</w:t>
      </w:r>
      <w:r w:rsidRPr="00093918">
        <w:rPr>
          <w:rFonts w:cstheme="minorHAnsi"/>
          <w:color w:val="000000"/>
        </w:rPr>
        <w:t xml:space="preserve"> de fornecer quaisquer instruções diretamente </w:t>
      </w:r>
      <w:r w:rsidR="00174F8B" w:rsidRPr="00093918">
        <w:rPr>
          <w:rFonts w:cstheme="minorHAnsi"/>
          <w:color w:val="000000"/>
        </w:rPr>
        <w:t xml:space="preserve">à Money Plus </w:t>
      </w:r>
      <w:r w:rsidRPr="00093918">
        <w:rPr>
          <w:rFonts w:cstheme="minorHAnsi"/>
          <w:color w:val="000000"/>
        </w:rPr>
        <w:t xml:space="preserve">relativas </w:t>
      </w:r>
      <w:r w:rsidR="00174F8B" w:rsidRPr="00093918">
        <w:rPr>
          <w:rFonts w:cstheme="minorHAnsi"/>
          <w:color w:val="000000"/>
        </w:rPr>
        <w:t xml:space="preserve">à Conta </w:t>
      </w:r>
      <w:r w:rsidR="001B2D9D" w:rsidRPr="00093918">
        <w:rPr>
          <w:rFonts w:cstheme="minorHAnsi"/>
          <w:color w:val="000000"/>
          <w:lang w:bidi="pa-IN"/>
        </w:rPr>
        <w:t>Vinculada</w:t>
      </w:r>
      <w:r w:rsidRPr="00093918">
        <w:rPr>
          <w:rFonts w:cstheme="minorHAnsi"/>
          <w:color w:val="000000"/>
        </w:rPr>
        <w:t xml:space="preserve">, sem a prévia e expressa anuência da Securitizadora. </w:t>
      </w:r>
    </w:p>
    <w:p w14:paraId="7E1D13B8" w14:textId="77777777" w:rsidR="006F32EC" w:rsidRPr="00093918" w:rsidRDefault="006F32EC" w:rsidP="002C636E">
      <w:pPr>
        <w:pStyle w:val="PargrafodaLista"/>
        <w:spacing w:after="200" w:line="288" w:lineRule="auto"/>
        <w:ind w:left="0"/>
        <w:jc w:val="both"/>
        <w:rPr>
          <w:rFonts w:cstheme="minorHAnsi"/>
        </w:rPr>
      </w:pPr>
    </w:p>
    <w:p w14:paraId="4CF9A4C5" w14:textId="2F2D01B0" w:rsidR="00B4557C"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Para fins do acima disposto, o </w:t>
      </w:r>
      <w:r w:rsidR="00B6273E" w:rsidRPr="00093918">
        <w:rPr>
          <w:rFonts w:cstheme="minorHAnsi"/>
        </w:rPr>
        <w:t xml:space="preserve">Titular </w:t>
      </w:r>
      <w:r w:rsidRPr="00093918">
        <w:rPr>
          <w:rFonts w:cstheme="minorHAnsi"/>
        </w:rPr>
        <w:t xml:space="preserve">declara ter ciência de que </w:t>
      </w:r>
      <w:r w:rsidR="00B6273E" w:rsidRPr="00093918">
        <w:rPr>
          <w:rFonts w:cstheme="minorHAnsi"/>
        </w:rPr>
        <w:t xml:space="preserve">a </w:t>
      </w:r>
      <w:r w:rsidR="00B6273E" w:rsidRPr="00093918">
        <w:rPr>
          <w:rFonts w:cstheme="minorHAnsi"/>
          <w:color w:val="000000"/>
        </w:rPr>
        <w:t xml:space="preserve">Conta </w:t>
      </w:r>
      <w:r w:rsidR="001B2D9D" w:rsidRPr="00093918">
        <w:rPr>
          <w:rFonts w:cstheme="minorHAnsi"/>
          <w:color w:val="000000"/>
          <w:lang w:bidi="pa-IN"/>
        </w:rPr>
        <w:t>Vinculada</w:t>
      </w:r>
      <w:r w:rsidR="00B6273E" w:rsidRPr="00093918">
        <w:rPr>
          <w:rFonts w:cstheme="minorHAnsi"/>
        </w:rPr>
        <w:t xml:space="preserve"> </w:t>
      </w:r>
      <w:r w:rsidRPr="00093918">
        <w:rPr>
          <w:rFonts w:cstheme="minorHAnsi"/>
        </w:rPr>
        <w:t>ter</w:t>
      </w:r>
      <w:r w:rsidR="00B6273E" w:rsidRPr="00093918">
        <w:rPr>
          <w:rFonts w:cstheme="minorHAnsi"/>
        </w:rPr>
        <w:t>á</w:t>
      </w:r>
      <w:r w:rsidRPr="00093918">
        <w:rPr>
          <w:rFonts w:cstheme="minorHAnsi"/>
        </w:rPr>
        <w:t xml:space="preserve"> movimentação restrita, renunciando, expressamente, a qualquer direito de movimentar as referidas contas, que ficarão submetidas às regras e condições estabelecidas neste instrumento</w:t>
      </w:r>
      <w:r w:rsidR="00B6273E" w:rsidRPr="00093918">
        <w:rPr>
          <w:rFonts w:cstheme="minorHAnsi"/>
        </w:rPr>
        <w:t xml:space="preserve"> e </w:t>
      </w:r>
      <w:r w:rsidRPr="00093918">
        <w:rPr>
          <w:rFonts w:cstheme="minorHAnsi"/>
        </w:rPr>
        <w:t>no Contrato de Cessão Fiduciária.</w:t>
      </w:r>
    </w:p>
    <w:p w14:paraId="6CA68F22" w14:textId="77777777" w:rsidR="006F32EC" w:rsidRPr="00093918" w:rsidRDefault="006F32EC" w:rsidP="002C636E">
      <w:pPr>
        <w:pStyle w:val="PargrafodaLista"/>
        <w:widowControl w:val="0"/>
        <w:spacing w:after="200" w:line="288" w:lineRule="auto"/>
        <w:ind w:hanging="11"/>
        <w:contextualSpacing w:val="0"/>
        <w:jc w:val="both"/>
        <w:rPr>
          <w:rFonts w:cstheme="minorHAnsi"/>
        </w:rPr>
      </w:pPr>
    </w:p>
    <w:p w14:paraId="2032E76B" w14:textId="7ED130AF" w:rsidR="00B4557C"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Após a quitação integral das Obrigações Garantidas </w:t>
      </w:r>
      <w:r w:rsidR="00B6273E" w:rsidRPr="00093918">
        <w:rPr>
          <w:rFonts w:cstheme="minorHAnsi"/>
        </w:rPr>
        <w:t xml:space="preserve">(conforme definidas no Contrato de Cessão Fiduciária) </w:t>
      </w:r>
      <w:r w:rsidRPr="00093918">
        <w:rPr>
          <w:rFonts w:cstheme="minorHAnsi"/>
        </w:rPr>
        <w:t xml:space="preserve">e encerrado o </w:t>
      </w:r>
      <w:r w:rsidR="00B6273E" w:rsidRPr="00093918">
        <w:rPr>
          <w:rFonts w:cstheme="minorHAnsi"/>
        </w:rPr>
        <w:t>patrimônio separado dos CRI</w:t>
      </w:r>
      <w:r w:rsidRPr="00093918">
        <w:rPr>
          <w:rFonts w:cstheme="minorHAnsi"/>
        </w:rPr>
        <w:t>, eventuais recursos remanescentes na</w:t>
      </w:r>
      <w:r w:rsidR="00B6273E" w:rsidRPr="00093918">
        <w:rPr>
          <w:rFonts w:cstheme="minorHAnsi"/>
        </w:rPr>
        <w:t xml:space="preserve"> </w:t>
      </w:r>
      <w:r w:rsidR="00B6273E" w:rsidRPr="00093918">
        <w:rPr>
          <w:rFonts w:cstheme="minorHAnsi"/>
          <w:color w:val="000000"/>
        </w:rPr>
        <w:t xml:space="preserve">Conta </w:t>
      </w:r>
      <w:r w:rsidR="001B2D9D" w:rsidRPr="00093918">
        <w:rPr>
          <w:rFonts w:cstheme="minorHAnsi"/>
          <w:color w:val="000000"/>
          <w:lang w:bidi="pa-IN"/>
        </w:rPr>
        <w:t>Vinculada</w:t>
      </w:r>
      <w:r w:rsidR="00B6273E" w:rsidRPr="00093918">
        <w:rPr>
          <w:rFonts w:cstheme="minorHAnsi"/>
        </w:rPr>
        <w:t xml:space="preserve"> </w:t>
      </w:r>
      <w:r w:rsidRPr="00093918">
        <w:rPr>
          <w:rFonts w:cstheme="minorHAnsi"/>
        </w:rPr>
        <w:t xml:space="preserve">deverão ser transferidos à </w:t>
      </w:r>
      <w:r w:rsidR="00580F06" w:rsidRPr="00093918">
        <w:rPr>
          <w:rFonts w:cstheme="minorHAnsi"/>
        </w:rPr>
        <w:t>Conta Débito</w:t>
      </w:r>
      <w:r w:rsidRPr="00093918">
        <w:rPr>
          <w:rFonts w:cstheme="minorHAnsi"/>
        </w:rPr>
        <w:t xml:space="preserve">. Para tanto, </w:t>
      </w:r>
      <w:r w:rsidR="00480AFB" w:rsidRPr="00093918">
        <w:rPr>
          <w:rFonts w:cstheme="minorHAnsi"/>
        </w:rPr>
        <w:t>a Securitizad</w:t>
      </w:r>
      <w:r w:rsidR="00CC2B92" w:rsidRPr="00093918">
        <w:rPr>
          <w:rFonts w:cstheme="minorHAnsi"/>
        </w:rPr>
        <w:t>ora</w:t>
      </w:r>
      <w:r w:rsidRPr="00093918">
        <w:rPr>
          <w:rFonts w:cstheme="minorHAnsi"/>
        </w:rPr>
        <w:t xml:space="preserve"> emitirá </w:t>
      </w:r>
      <w:r w:rsidR="00162FE4" w:rsidRPr="00093918">
        <w:rPr>
          <w:rFonts w:cstheme="minorHAnsi"/>
        </w:rPr>
        <w:t xml:space="preserve">Ordem </w:t>
      </w:r>
      <w:r w:rsidR="00B6273E" w:rsidRPr="00093918">
        <w:rPr>
          <w:rFonts w:cstheme="minorHAnsi"/>
        </w:rPr>
        <w:t xml:space="preserve">à Money Plus </w:t>
      </w:r>
      <w:r w:rsidR="00162FE4" w:rsidRPr="009D10B3">
        <w:rPr>
          <w:rFonts w:cstheme="minorHAnsi"/>
        </w:rPr>
        <w:t xml:space="preserve">e ao Administrador </w:t>
      </w:r>
      <w:r w:rsidRPr="009D10B3">
        <w:rPr>
          <w:rFonts w:cstheme="minorHAnsi"/>
        </w:rPr>
        <w:t xml:space="preserve">para que </w:t>
      </w:r>
      <w:r w:rsidR="00162FE4" w:rsidRPr="009D10B3">
        <w:rPr>
          <w:rFonts w:cstheme="minorHAnsi"/>
        </w:rPr>
        <w:t xml:space="preserve">seja realizada </w:t>
      </w:r>
      <w:r w:rsidRPr="009D10B3">
        <w:rPr>
          <w:rFonts w:cstheme="minorHAnsi"/>
        </w:rPr>
        <w:t xml:space="preserve">a transferência de tais recursos para a </w:t>
      </w:r>
      <w:r w:rsidR="00942AB4" w:rsidRPr="00177C23">
        <w:rPr>
          <w:rFonts w:cstheme="minorHAnsi"/>
        </w:rPr>
        <w:t>Conta Débito</w:t>
      </w:r>
      <w:r w:rsidRPr="009D10B3">
        <w:rPr>
          <w:rFonts w:cstheme="minorHAnsi"/>
        </w:rPr>
        <w:t>. A</w:t>
      </w:r>
      <w:r w:rsidRPr="00093918">
        <w:rPr>
          <w:rFonts w:cstheme="minorHAnsi"/>
        </w:rPr>
        <w:t xml:space="preserve"> ordem de transferência aqui prevista deve ser dada pela Securitizadora ato contínuo do encerramento do </w:t>
      </w:r>
      <w:r w:rsidR="00B6273E" w:rsidRPr="00093918">
        <w:rPr>
          <w:rFonts w:cstheme="minorHAnsi"/>
        </w:rPr>
        <w:t xml:space="preserve">patrimônio separado dos CRI </w:t>
      </w:r>
      <w:r w:rsidRPr="00093918">
        <w:rPr>
          <w:rFonts w:cstheme="minorHAnsi"/>
        </w:rPr>
        <w:t>e, uma vez realizada a transferência aqui mencionada a</w:t>
      </w:r>
      <w:r w:rsidR="00B6273E" w:rsidRPr="00093918">
        <w:rPr>
          <w:rFonts w:cstheme="minorHAnsi"/>
        </w:rPr>
        <w:t xml:space="preserve"> </w:t>
      </w:r>
      <w:r w:rsidR="00B6273E" w:rsidRPr="00093918">
        <w:rPr>
          <w:rFonts w:cstheme="minorHAnsi"/>
          <w:color w:val="000000"/>
        </w:rPr>
        <w:t xml:space="preserve">Conta </w:t>
      </w:r>
      <w:r w:rsidR="001B2D9D" w:rsidRPr="00093918">
        <w:rPr>
          <w:rFonts w:cstheme="minorHAnsi"/>
          <w:color w:val="000000"/>
          <w:lang w:bidi="pa-IN"/>
        </w:rPr>
        <w:t xml:space="preserve">Vinculada </w:t>
      </w:r>
      <w:r w:rsidRPr="00093918">
        <w:rPr>
          <w:rFonts w:cstheme="minorHAnsi"/>
        </w:rPr>
        <w:t>ser</w:t>
      </w:r>
      <w:r w:rsidR="00B6273E" w:rsidRPr="00093918">
        <w:rPr>
          <w:rFonts w:cstheme="minorHAnsi"/>
        </w:rPr>
        <w:t>á</w:t>
      </w:r>
      <w:r w:rsidRPr="00093918">
        <w:rPr>
          <w:rFonts w:cstheme="minorHAnsi"/>
        </w:rPr>
        <w:t xml:space="preserve"> encerrada.</w:t>
      </w:r>
      <w:r w:rsidR="00D61A65" w:rsidRPr="00093918">
        <w:rPr>
          <w:rFonts w:cstheme="minorHAnsi"/>
        </w:rPr>
        <w:t xml:space="preserve"> </w:t>
      </w:r>
    </w:p>
    <w:p w14:paraId="26243B6D" w14:textId="77777777" w:rsidR="006F32EC" w:rsidRPr="00093918" w:rsidRDefault="006F32EC" w:rsidP="002C636E">
      <w:pPr>
        <w:pStyle w:val="PargrafodaLista"/>
        <w:widowControl w:val="0"/>
        <w:spacing w:after="200" w:line="288" w:lineRule="auto"/>
        <w:ind w:hanging="11"/>
        <w:contextualSpacing w:val="0"/>
        <w:jc w:val="both"/>
        <w:rPr>
          <w:rFonts w:cstheme="minorHAnsi"/>
        </w:rPr>
      </w:pPr>
    </w:p>
    <w:p w14:paraId="5BE4C325" w14:textId="3A78CA0C" w:rsidR="00B4557C" w:rsidRPr="00093918" w:rsidRDefault="00B4557C" w:rsidP="002C636E">
      <w:pPr>
        <w:pStyle w:val="PargrafodaLista"/>
        <w:widowControl w:val="0"/>
        <w:numPr>
          <w:ilvl w:val="2"/>
          <w:numId w:val="7"/>
        </w:numPr>
        <w:spacing w:after="200" w:line="288" w:lineRule="auto"/>
        <w:ind w:hanging="11"/>
        <w:contextualSpacing w:val="0"/>
        <w:jc w:val="both"/>
        <w:rPr>
          <w:rFonts w:cstheme="minorHAnsi"/>
        </w:rPr>
      </w:pPr>
      <w:r w:rsidRPr="00093918">
        <w:rPr>
          <w:rFonts w:cstheme="minorHAnsi"/>
        </w:rPr>
        <w:t xml:space="preserve">Fica desde já estabelecido que, nos termos do artigo 1º, parágrafo 3º, inciso V, da Lei Complementar n.º 105, de 10 de janeiro de 2001, conforme alterada, as </w:t>
      </w:r>
      <w:r w:rsidRPr="00093918">
        <w:rPr>
          <w:rFonts w:cstheme="minorHAnsi"/>
        </w:rPr>
        <w:lastRenderedPageBreak/>
        <w:t xml:space="preserve">providências adotadas </w:t>
      </w:r>
      <w:r w:rsidR="00B6273E" w:rsidRPr="00093918">
        <w:rPr>
          <w:rFonts w:cstheme="minorHAnsi"/>
        </w:rPr>
        <w:t>pela Money Plus</w:t>
      </w:r>
      <w:r w:rsidRPr="00093918">
        <w:rPr>
          <w:rFonts w:cstheme="minorHAnsi"/>
        </w:rPr>
        <w:t>, previstas neste instrumento</w:t>
      </w:r>
      <w:r w:rsidR="00B6273E" w:rsidRPr="00093918">
        <w:rPr>
          <w:rFonts w:cstheme="minorHAnsi"/>
        </w:rPr>
        <w:t xml:space="preserve"> e no Contrato de Cessão </w:t>
      </w:r>
      <w:proofErr w:type="spellStart"/>
      <w:proofErr w:type="gramStart"/>
      <w:r w:rsidR="00B6273E" w:rsidRPr="00093918">
        <w:rPr>
          <w:rFonts w:cstheme="minorHAnsi"/>
        </w:rPr>
        <w:t>Fiduciária</w:t>
      </w:r>
      <w:r w:rsidRPr="00093918">
        <w:rPr>
          <w:rFonts w:cstheme="minorHAnsi"/>
        </w:rPr>
        <w:t>,em</w:t>
      </w:r>
      <w:proofErr w:type="spellEnd"/>
      <w:proofErr w:type="gramEnd"/>
      <w:r w:rsidRPr="00093918">
        <w:rPr>
          <w:rFonts w:cstheme="minorHAnsi"/>
        </w:rPr>
        <w:t xml:space="preserve"> especial, mas não limitado às desta Cláusula </w:t>
      </w:r>
      <w:r w:rsidR="00B6273E" w:rsidRPr="00093918">
        <w:rPr>
          <w:rFonts w:cstheme="minorHAnsi"/>
        </w:rPr>
        <w:t>Segunda</w:t>
      </w:r>
      <w:r w:rsidRPr="00093918">
        <w:rPr>
          <w:rFonts w:cstheme="minorHAnsi"/>
        </w:rPr>
        <w:t>, nunca serão consideradas violação ao sigilo bancário previsto em lei.</w:t>
      </w:r>
    </w:p>
    <w:p w14:paraId="1F3C1EA5" w14:textId="77777777" w:rsidR="00B4557C" w:rsidRPr="00093918" w:rsidRDefault="00B4557C" w:rsidP="002C636E">
      <w:pPr>
        <w:pStyle w:val="PargrafodaLista"/>
        <w:spacing w:after="200" w:line="288" w:lineRule="auto"/>
        <w:jc w:val="both"/>
        <w:rPr>
          <w:rFonts w:cstheme="minorHAnsi"/>
        </w:rPr>
      </w:pPr>
    </w:p>
    <w:p w14:paraId="59E7969D" w14:textId="15D95042" w:rsidR="00D5229D" w:rsidRPr="00093918" w:rsidRDefault="00D5229D" w:rsidP="002C636E">
      <w:pPr>
        <w:pStyle w:val="PargrafodaLista"/>
        <w:numPr>
          <w:ilvl w:val="1"/>
          <w:numId w:val="7"/>
        </w:numPr>
        <w:spacing w:after="200" w:line="288" w:lineRule="auto"/>
        <w:ind w:left="0" w:firstLine="0"/>
        <w:jc w:val="both"/>
        <w:rPr>
          <w:rFonts w:cstheme="minorHAnsi"/>
        </w:rPr>
      </w:pPr>
      <w:r w:rsidRPr="00093918">
        <w:rPr>
          <w:rFonts w:cstheme="minorHAnsi"/>
        </w:rPr>
        <w:t xml:space="preserve">As movimentações da Conta </w:t>
      </w:r>
      <w:r w:rsidR="001B2D9D" w:rsidRPr="00093918">
        <w:rPr>
          <w:rFonts w:cstheme="minorHAnsi"/>
        </w:rPr>
        <w:t xml:space="preserve">Vinculada </w:t>
      </w:r>
      <w:r w:rsidRPr="00093918">
        <w:rPr>
          <w:rFonts w:cstheme="minorHAnsi"/>
        </w:rPr>
        <w:t>serão feitas exclusivamente por meio de Documento de Ordem de Crédito – DOC e/ou Transferência Eletrônica Disponível – TED</w:t>
      </w:r>
      <w:r w:rsidR="00605A99" w:rsidRPr="00093918">
        <w:rPr>
          <w:rFonts w:cstheme="minorHAnsi"/>
        </w:rPr>
        <w:t xml:space="preserve"> e/ou pagamento instantâneo - PIX</w:t>
      </w:r>
      <w:r w:rsidRPr="00093918">
        <w:rPr>
          <w:rFonts w:cstheme="minorHAnsi"/>
        </w:rPr>
        <w:t xml:space="preserve">, não sendo, por conseguinte, emitidos talonários de cheques para sua movimentação. As Ordens serão validadas junto </w:t>
      </w:r>
      <w:r w:rsidR="0072281A" w:rsidRPr="00093918">
        <w:rPr>
          <w:rFonts w:cstheme="minorHAnsi"/>
        </w:rPr>
        <w:t xml:space="preserve">à </w:t>
      </w:r>
      <w:r w:rsidRPr="00093918">
        <w:rPr>
          <w:rFonts w:cstheme="minorHAnsi"/>
        </w:rPr>
        <w:t>Money Plus</w:t>
      </w:r>
      <w:r w:rsidR="00FF7019" w:rsidRPr="00093918">
        <w:rPr>
          <w:rFonts w:cstheme="minorHAnsi"/>
        </w:rPr>
        <w:t xml:space="preserve"> e acatadas pelo Administrador</w:t>
      </w:r>
      <w:r w:rsidRPr="00093918">
        <w:rPr>
          <w:rFonts w:cstheme="minorHAnsi"/>
        </w:rPr>
        <w:t xml:space="preserve"> no mesmo Dia Útil, caso recebidas até às 16h, ou no Dia Útil imediatamente posterior, caso recebidas após às 16h.</w:t>
      </w:r>
      <w:r w:rsidR="009B082D" w:rsidRPr="00093918">
        <w:rPr>
          <w:rFonts w:cstheme="minorHAnsi"/>
        </w:rPr>
        <w:t xml:space="preserve"> </w:t>
      </w:r>
    </w:p>
    <w:p w14:paraId="77CBACEA" w14:textId="77777777" w:rsidR="008F2975" w:rsidRPr="00093918" w:rsidRDefault="008F2975" w:rsidP="002C636E">
      <w:pPr>
        <w:pStyle w:val="PargrafodaLista"/>
        <w:spacing w:after="200" w:line="288" w:lineRule="auto"/>
        <w:ind w:left="0"/>
        <w:jc w:val="both"/>
        <w:rPr>
          <w:rFonts w:cstheme="minorHAnsi"/>
        </w:rPr>
      </w:pPr>
    </w:p>
    <w:p w14:paraId="6026125E" w14:textId="04F7E318" w:rsidR="008F2975" w:rsidRPr="00093918" w:rsidRDefault="008F2975" w:rsidP="002C636E">
      <w:pPr>
        <w:pStyle w:val="PargrafodaLista"/>
        <w:numPr>
          <w:ilvl w:val="1"/>
          <w:numId w:val="7"/>
        </w:numPr>
        <w:spacing w:after="200" w:line="288" w:lineRule="auto"/>
        <w:ind w:left="0" w:firstLine="0"/>
        <w:jc w:val="both"/>
        <w:rPr>
          <w:rFonts w:cstheme="minorHAnsi"/>
        </w:rPr>
      </w:pPr>
      <w:r w:rsidRPr="00093918">
        <w:rPr>
          <w:rFonts w:cstheme="minorHAnsi"/>
        </w:rPr>
        <w:t xml:space="preserve">A partir da presente data e até a integral liquidação dos CRI, todos os boletos bancários de cobrança dos Direitos Creditórios serão emitidos através da Conta Vinculada e terão os seguintes dizeres, a partir desta data: </w:t>
      </w:r>
    </w:p>
    <w:p w14:paraId="5EA82DB2" w14:textId="77777777" w:rsidR="008F2975" w:rsidRPr="00093918" w:rsidRDefault="008F2975" w:rsidP="002C636E">
      <w:pPr>
        <w:pStyle w:val="PargrafodaLista"/>
        <w:spacing w:after="200" w:line="288" w:lineRule="auto"/>
        <w:ind w:left="0"/>
        <w:jc w:val="both"/>
        <w:rPr>
          <w:rFonts w:cstheme="minorHAnsi"/>
        </w:rPr>
      </w:pPr>
    </w:p>
    <w:p w14:paraId="3E6FB60F" w14:textId="71C3642B" w:rsidR="008F2975" w:rsidRPr="002C636E" w:rsidRDefault="008F2975" w:rsidP="002C636E">
      <w:pPr>
        <w:ind w:left="708"/>
        <w:jc w:val="both"/>
        <w:rPr>
          <w:rFonts w:cstheme="minorHAnsi"/>
          <w:i/>
          <w:iCs/>
          <w:sz w:val="22"/>
          <w:szCs w:val="22"/>
        </w:rPr>
      </w:pPr>
      <w:r w:rsidRPr="00093918">
        <w:rPr>
          <w:rFonts w:cstheme="minorHAnsi"/>
          <w:i/>
          <w:iCs/>
          <w:sz w:val="22"/>
          <w:szCs w:val="22"/>
        </w:rPr>
        <w:t xml:space="preserve">“Crédito cedido fiduciariamente para a BLUM Companhia de Securitização de Créditos S.A., inscrita no CNPJ </w:t>
      </w:r>
      <w:proofErr w:type="gramStart"/>
      <w:r w:rsidRPr="00093918">
        <w:rPr>
          <w:rFonts w:cstheme="minorHAnsi"/>
          <w:i/>
          <w:iCs/>
          <w:sz w:val="22"/>
          <w:szCs w:val="22"/>
        </w:rPr>
        <w:t>n.º</w:t>
      </w:r>
      <w:proofErr w:type="gramEnd"/>
      <w:r w:rsidRPr="00093918">
        <w:rPr>
          <w:rFonts w:cstheme="minorHAnsi"/>
          <w:i/>
          <w:iCs/>
          <w:sz w:val="22"/>
          <w:szCs w:val="22"/>
        </w:rPr>
        <w:t>20.451.953/0001-83”.</w:t>
      </w:r>
    </w:p>
    <w:p w14:paraId="2489E000" w14:textId="77777777" w:rsidR="00D5229D" w:rsidRPr="00093918" w:rsidRDefault="00D5229D" w:rsidP="002C636E">
      <w:pPr>
        <w:jc w:val="both"/>
        <w:rPr>
          <w:rFonts w:cstheme="minorHAnsi"/>
          <w:sz w:val="22"/>
          <w:szCs w:val="22"/>
        </w:rPr>
      </w:pPr>
    </w:p>
    <w:p w14:paraId="43835EC5" w14:textId="3F7C2EC7" w:rsidR="00BE537F" w:rsidRPr="00093918" w:rsidRDefault="00D5229D" w:rsidP="002C636E">
      <w:pPr>
        <w:pStyle w:val="PargrafodaLista"/>
        <w:numPr>
          <w:ilvl w:val="1"/>
          <w:numId w:val="7"/>
        </w:numPr>
        <w:spacing w:after="200" w:line="288" w:lineRule="auto"/>
        <w:ind w:left="0" w:firstLine="0"/>
        <w:jc w:val="both"/>
        <w:rPr>
          <w:rFonts w:cstheme="minorHAnsi"/>
        </w:rPr>
      </w:pPr>
      <w:r w:rsidRPr="00093918">
        <w:rPr>
          <w:rFonts w:cstheme="minorHAnsi"/>
        </w:rPr>
        <w:t>A Money Plus reserva</w:t>
      </w:r>
      <w:r w:rsidR="00CB1BBB" w:rsidRPr="00093918">
        <w:rPr>
          <w:rFonts w:cstheme="minorHAnsi"/>
        </w:rPr>
        <w:t>-se</w:t>
      </w:r>
      <w:r w:rsidRPr="00093918">
        <w:rPr>
          <w:rFonts w:cstheme="minorHAnsi"/>
        </w:rPr>
        <w:t xml:space="preserve"> o direito de bloquear, suspender e/ou excluir </w:t>
      </w:r>
      <w:r w:rsidR="00BE537F" w:rsidRPr="00093918">
        <w:rPr>
          <w:rFonts w:cstheme="minorHAnsi"/>
        </w:rPr>
        <w:t>operações</w:t>
      </w:r>
      <w:r w:rsidR="00CB1BBB" w:rsidRPr="00093918">
        <w:rPr>
          <w:rFonts w:cstheme="minorHAnsi"/>
        </w:rPr>
        <w:t xml:space="preserve"> da </w:t>
      </w:r>
      <w:r w:rsidR="004D4521" w:rsidRPr="00093918">
        <w:rPr>
          <w:rFonts w:cstheme="minorHAnsi"/>
        </w:rPr>
        <w:t>C</w:t>
      </w:r>
      <w:r w:rsidR="00CB1BBB" w:rsidRPr="00093918">
        <w:rPr>
          <w:rFonts w:cstheme="minorHAnsi"/>
        </w:rPr>
        <w:t xml:space="preserve">onta </w:t>
      </w:r>
      <w:r w:rsidR="007750DA" w:rsidRPr="00093918">
        <w:rPr>
          <w:rFonts w:cstheme="minorHAnsi"/>
        </w:rPr>
        <w:t>Vinculada</w:t>
      </w:r>
      <w:r w:rsidR="00CB1BBB" w:rsidRPr="00093918">
        <w:rPr>
          <w:rFonts w:cstheme="minorHAnsi"/>
        </w:rPr>
        <w:t xml:space="preserve"> </w:t>
      </w:r>
      <w:r w:rsidRPr="00093918">
        <w:rPr>
          <w:rFonts w:cstheme="minorHAnsi"/>
        </w:rPr>
        <w:t>ou, ainda, cancelar ordens que tenham sido feitas em desacordo com o presente instrumento.</w:t>
      </w:r>
    </w:p>
    <w:p w14:paraId="2978AC2C" w14:textId="77777777" w:rsidR="004A4C3C" w:rsidRPr="00093918" w:rsidRDefault="004A4C3C" w:rsidP="002C636E">
      <w:pPr>
        <w:pStyle w:val="PargrafodaLista"/>
        <w:spacing w:after="200" w:line="288" w:lineRule="auto"/>
        <w:rPr>
          <w:rFonts w:cstheme="minorHAnsi"/>
        </w:rPr>
      </w:pPr>
    </w:p>
    <w:p w14:paraId="4CBF3DA3"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OBRIGAÇÕES E RESPONSABILIDADES</w:t>
      </w:r>
    </w:p>
    <w:p w14:paraId="7D15740F" w14:textId="77777777" w:rsidR="004A4C3C" w:rsidRPr="00093918" w:rsidRDefault="004A4C3C" w:rsidP="002C636E">
      <w:pPr>
        <w:jc w:val="both"/>
        <w:rPr>
          <w:rFonts w:cstheme="minorHAnsi"/>
          <w:vanish/>
          <w:sz w:val="22"/>
          <w:szCs w:val="22"/>
        </w:rPr>
      </w:pPr>
    </w:p>
    <w:p w14:paraId="59028EBC" w14:textId="522AA128" w:rsidR="004D4521" w:rsidRPr="00093918" w:rsidRDefault="00BE537F" w:rsidP="002C636E">
      <w:pPr>
        <w:jc w:val="both"/>
        <w:rPr>
          <w:rFonts w:cstheme="minorHAnsi"/>
          <w:sz w:val="22"/>
          <w:szCs w:val="22"/>
        </w:rPr>
      </w:pPr>
      <w:r w:rsidRPr="00093918">
        <w:rPr>
          <w:rFonts w:cstheme="minorHAnsi"/>
          <w:sz w:val="22"/>
          <w:szCs w:val="22"/>
        </w:rPr>
        <w:t>3.1.</w:t>
      </w:r>
      <w:r w:rsidR="00D5229D" w:rsidRPr="00093918">
        <w:rPr>
          <w:rFonts w:cstheme="minorHAnsi"/>
          <w:sz w:val="22"/>
          <w:szCs w:val="22"/>
        </w:rPr>
        <w:tab/>
        <w:t>Para cumprimento do disposto neste Contrato, a Money Plus se obriga a:</w:t>
      </w:r>
    </w:p>
    <w:p w14:paraId="2F84D9C8" w14:textId="77777777" w:rsidR="00D5229D" w:rsidRPr="00093918" w:rsidRDefault="00D5229D" w:rsidP="002C636E">
      <w:pPr>
        <w:ind w:left="709" w:hanging="709"/>
        <w:jc w:val="both"/>
        <w:rPr>
          <w:rFonts w:cstheme="minorHAnsi"/>
          <w:sz w:val="22"/>
          <w:szCs w:val="22"/>
        </w:rPr>
      </w:pPr>
    </w:p>
    <w:p w14:paraId="65C0C440" w14:textId="1A1B59AB" w:rsidR="004A4C3C" w:rsidRPr="00093918" w:rsidRDefault="00BE2463"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considerando </w:t>
      </w:r>
      <w:r w:rsidR="004A4C3C" w:rsidRPr="00093918">
        <w:rPr>
          <w:rFonts w:cstheme="minorHAnsi"/>
        </w:rPr>
        <w:t>se tratar de Conta Vinculada, realizar os procedimentos relativos aos serviços de monitoramento;</w:t>
      </w:r>
    </w:p>
    <w:p w14:paraId="3A753939" w14:textId="528C63E2" w:rsidR="004A4C3C" w:rsidRPr="00093918" w:rsidRDefault="004A4C3C" w:rsidP="002C636E">
      <w:pPr>
        <w:pStyle w:val="PargrafodaLista"/>
        <w:numPr>
          <w:ilvl w:val="0"/>
          <w:numId w:val="2"/>
        </w:numPr>
        <w:spacing w:after="200" w:line="288" w:lineRule="auto"/>
        <w:ind w:left="851" w:hanging="851"/>
        <w:jc w:val="both"/>
        <w:rPr>
          <w:rFonts w:cstheme="minorHAnsi"/>
        </w:rPr>
      </w:pPr>
      <w:r w:rsidRPr="00093918">
        <w:rPr>
          <w:rFonts w:cstheme="minorHAnsi"/>
        </w:rPr>
        <w:t>providenciar a movimentação da Conta Vinculada</w:t>
      </w:r>
      <w:r w:rsidR="00157B41" w:rsidRPr="00093918">
        <w:rPr>
          <w:rFonts w:cstheme="minorHAnsi"/>
        </w:rPr>
        <w:t>, por meio do acesso aos seus sistemas pelo Administrador,</w:t>
      </w:r>
      <w:r w:rsidRPr="00093918">
        <w:rPr>
          <w:rFonts w:cstheme="minorHAnsi"/>
        </w:rPr>
        <w:t xml:space="preserve"> para saque ou débitos de recursos do Titular</w:t>
      </w:r>
      <w:r w:rsidR="002633E5" w:rsidRPr="00093918">
        <w:rPr>
          <w:rFonts w:cstheme="minorHAnsi"/>
        </w:rPr>
        <w:t>,</w:t>
      </w:r>
      <w:r w:rsidRPr="00093918">
        <w:rPr>
          <w:rFonts w:cstheme="minorHAnsi"/>
        </w:rPr>
        <w:t xml:space="preserve"> de acordo </w:t>
      </w:r>
      <w:r w:rsidR="005B2AA3" w:rsidRPr="00093918">
        <w:rPr>
          <w:rFonts w:cstheme="minorHAnsi"/>
        </w:rPr>
        <w:t xml:space="preserve">com </w:t>
      </w:r>
      <w:r w:rsidRPr="00093918">
        <w:rPr>
          <w:rFonts w:cstheme="minorHAnsi"/>
        </w:rPr>
        <w:t>os termos e condições estabelecidos neste Contrato;</w:t>
      </w:r>
    </w:p>
    <w:p w14:paraId="163FC8A6" w14:textId="61702348" w:rsidR="004A4C3C" w:rsidRPr="00093918" w:rsidRDefault="002633E5"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disponibilizar </w:t>
      </w:r>
      <w:r w:rsidR="004A4C3C" w:rsidRPr="00093918">
        <w:rPr>
          <w:rFonts w:cstheme="minorHAnsi"/>
        </w:rPr>
        <w:t xml:space="preserve">manualmente às demais Partes os extratos analíticos mensais da Conta </w:t>
      </w:r>
      <w:r w:rsidR="001B2D9D" w:rsidRPr="00093918">
        <w:rPr>
          <w:rFonts w:cstheme="minorHAnsi"/>
        </w:rPr>
        <w:t>Vinculada</w:t>
      </w:r>
      <w:r w:rsidR="004A4C3C" w:rsidRPr="00093918">
        <w:rPr>
          <w:rFonts w:cstheme="minorHAnsi"/>
        </w:rPr>
        <w:t>, os quais serão reconhecidos como documentos hábeis para prestação de contas relativas ao presente Contrato</w:t>
      </w:r>
      <w:r w:rsidR="005D3937" w:rsidRPr="00093918">
        <w:rPr>
          <w:rFonts w:cstheme="minorHAnsi"/>
        </w:rPr>
        <w:t>;</w:t>
      </w:r>
    </w:p>
    <w:p w14:paraId="51C6E02E" w14:textId="1B3923F1" w:rsidR="004A4C3C" w:rsidRPr="00093918" w:rsidRDefault="005D3937" w:rsidP="002C636E">
      <w:pPr>
        <w:pStyle w:val="PargrafodaLista"/>
        <w:numPr>
          <w:ilvl w:val="0"/>
          <w:numId w:val="2"/>
        </w:numPr>
        <w:spacing w:after="200" w:line="288" w:lineRule="auto"/>
        <w:ind w:left="851" w:hanging="851"/>
        <w:jc w:val="both"/>
        <w:rPr>
          <w:rFonts w:cstheme="minorHAnsi"/>
        </w:rPr>
      </w:pPr>
      <w:r w:rsidRPr="00093918">
        <w:rPr>
          <w:rFonts w:cstheme="minorHAnsi"/>
        </w:rPr>
        <w:t xml:space="preserve">receber </w:t>
      </w:r>
      <w:r w:rsidR="004A4C3C" w:rsidRPr="00093918">
        <w:rPr>
          <w:rFonts w:cstheme="minorHAnsi"/>
        </w:rPr>
        <w:t xml:space="preserve">em depósito e manter em guarda todos </w:t>
      </w:r>
      <w:r w:rsidR="002F2873">
        <w:rPr>
          <w:rFonts w:cstheme="minorHAnsi"/>
        </w:rPr>
        <w:t xml:space="preserve">os </w:t>
      </w:r>
      <w:r w:rsidRPr="00093918">
        <w:rPr>
          <w:rFonts w:cstheme="minorHAnsi"/>
        </w:rPr>
        <w:t>Direitos Creditórios</w:t>
      </w:r>
      <w:r w:rsidR="004A4C3C" w:rsidRPr="00093918">
        <w:rPr>
          <w:rFonts w:cstheme="minorHAnsi"/>
        </w:rPr>
        <w:t>;</w:t>
      </w:r>
      <w:r w:rsidRPr="00093918">
        <w:rPr>
          <w:rFonts w:cstheme="minorHAnsi"/>
        </w:rPr>
        <w:t xml:space="preserve"> e</w:t>
      </w:r>
    </w:p>
    <w:p w14:paraId="0BF30BC3" w14:textId="6653A97A" w:rsidR="004A4C3C" w:rsidRPr="00093918" w:rsidRDefault="005D3937" w:rsidP="002C636E">
      <w:pPr>
        <w:pStyle w:val="PargrafodaLista"/>
        <w:numPr>
          <w:ilvl w:val="0"/>
          <w:numId w:val="2"/>
        </w:numPr>
        <w:spacing w:after="200" w:line="288" w:lineRule="auto"/>
        <w:ind w:left="851" w:hanging="851"/>
        <w:jc w:val="both"/>
        <w:rPr>
          <w:rFonts w:cstheme="minorHAnsi"/>
        </w:rPr>
      </w:pPr>
      <w:r w:rsidRPr="00093918">
        <w:rPr>
          <w:rFonts w:cstheme="minorHAnsi"/>
        </w:rPr>
        <w:lastRenderedPageBreak/>
        <w:t xml:space="preserve">validar </w:t>
      </w:r>
      <w:r w:rsidR="004A4C3C" w:rsidRPr="00093918">
        <w:rPr>
          <w:rFonts w:cstheme="minorHAnsi"/>
        </w:rPr>
        <w:t xml:space="preserve">a movimentação da Conta </w:t>
      </w:r>
      <w:r w:rsidR="001B2D9D" w:rsidRPr="00093918">
        <w:rPr>
          <w:rFonts w:cstheme="minorHAnsi"/>
        </w:rPr>
        <w:t>Vinculada</w:t>
      </w:r>
      <w:r w:rsidR="00BA7E46" w:rsidRPr="00093918">
        <w:rPr>
          <w:rFonts w:cstheme="minorHAnsi"/>
        </w:rPr>
        <w:t xml:space="preserve"> pelo Administrador</w:t>
      </w:r>
      <w:r w:rsidRPr="00093918">
        <w:rPr>
          <w:rFonts w:cstheme="minorHAnsi"/>
        </w:rPr>
        <w:t>,</w:t>
      </w:r>
      <w:r w:rsidR="001B2D9D" w:rsidRPr="00093918">
        <w:rPr>
          <w:rFonts w:cstheme="minorHAnsi"/>
        </w:rPr>
        <w:t xml:space="preserve"> </w:t>
      </w:r>
      <w:r w:rsidR="004A4C3C" w:rsidRPr="00093918">
        <w:rPr>
          <w:rFonts w:cstheme="minorHAnsi"/>
        </w:rPr>
        <w:t xml:space="preserve">de acordo as </w:t>
      </w:r>
      <w:r w:rsidRPr="00093918">
        <w:rPr>
          <w:rFonts w:cstheme="minorHAnsi"/>
        </w:rPr>
        <w:t xml:space="preserve">Ordens </w:t>
      </w:r>
      <w:r w:rsidR="00BD12D4" w:rsidRPr="00093918">
        <w:rPr>
          <w:rFonts w:cstheme="minorHAnsi"/>
        </w:rPr>
        <w:t>da Securitizadora</w:t>
      </w:r>
      <w:r w:rsidR="004A4C3C" w:rsidRPr="00093918">
        <w:rPr>
          <w:rFonts w:cstheme="minorHAnsi"/>
        </w:rPr>
        <w:t>;</w:t>
      </w:r>
    </w:p>
    <w:p w14:paraId="7F2F4F2C" w14:textId="77777777" w:rsidR="00D5229D" w:rsidRPr="00093918" w:rsidRDefault="00D5229D" w:rsidP="002C636E">
      <w:pPr>
        <w:jc w:val="both"/>
        <w:rPr>
          <w:rFonts w:cstheme="minorHAnsi"/>
          <w:b/>
          <w:sz w:val="22"/>
          <w:szCs w:val="22"/>
        </w:rPr>
      </w:pPr>
    </w:p>
    <w:p w14:paraId="54FD4318" w14:textId="47D196D5" w:rsidR="00D5229D" w:rsidRPr="00093918" w:rsidRDefault="00D5229D"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A Money Plus não poderá ser responsabilizada por qualquer ordem não atendida, cancelada e/ou transferência não efetivada, se não tiverem sido atendidas plenamente as condições previstas neste Contrato, inclusive quanto à forma e prazo das solicitações, bem como quanto à existência de saldo disponível na Conta </w:t>
      </w:r>
      <w:r w:rsidR="00F118C0" w:rsidRPr="00093918">
        <w:rPr>
          <w:rFonts w:cstheme="minorHAnsi"/>
        </w:rPr>
        <w:t>Vinculada</w:t>
      </w:r>
      <w:r w:rsidRPr="00093918">
        <w:rPr>
          <w:rFonts w:cstheme="minorHAnsi"/>
        </w:rPr>
        <w:t xml:space="preserve">. </w:t>
      </w:r>
      <w:r w:rsidR="004D4521" w:rsidRPr="00093918">
        <w:rPr>
          <w:rFonts w:cstheme="minorHAnsi"/>
        </w:rPr>
        <w:t>Será</w:t>
      </w:r>
      <w:r w:rsidRPr="00093918">
        <w:rPr>
          <w:rFonts w:cstheme="minorHAnsi"/>
        </w:rPr>
        <w:t xml:space="preserve"> objeto de indenização os danos e perdas que tenham sido diretamente causados pela Money Plus e limitado ao montante total das remunerações recebidas pela Money Plus no âmbito deste Contrato. </w:t>
      </w:r>
    </w:p>
    <w:p w14:paraId="1303D028" w14:textId="77777777" w:rsidR="00D5229D" w:rsidRPr="00093918" w:rsidRDefault="00D5229D" w:rsidP="002C636E">
      <w:pPr>
        <w:pStyle w:val="PargrafodaLista"/>
        <w:spacing w:after="200" w:line="288" w:lineRule="auto"/>
        <w:ind w:left="0"/>
        <w:jc w:val="both"/>
        <w:rPr>
          <w:rFonts w:cstheme="minorHAnsi"/>
        </w:rPr>
      </w:pPr>
    </w:p>
    <w:p w14:paraId="1455393E" w14:textId="1F804EB1" w:rsidR="00D5229D" w:rsidRPr="00093918" w:rsidRDefault="00D5229D"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Sem prejuízo da Conta </w:t>
      </w:r>
      <w:r w:rsidR="00102CDC" w:rsidRPr="00093918">
        <w:rPr>
          <w:rFonts w:cstheme="minorHAnsi"/>
        </w:rPr>
        <w:t xml:space="preserve">Vinculada </w:t>
      </w:r>
      <w:r w:rsidRPr="00093918">
        <w:rPr>
          <w:rFonts w:cstheme="minorHAnsi"/>
        </w:rPr>
        <w:t xml:space="preserve">consistir em conta aberta com o propósito de receber </w:t>
      </w:r>
      <w:r w:rsidR="00532AB4" w:rsidRPr="00093918">
        <w:rPr>
          <w:rFonts w:cstheme="minorHAnsi"/>
        </w:rPr>
        <w:t>Direitos Creditórios</w:t>
      </w:r>
      <w:r w:rsidRPr="00093918">
        <w:rPr>
          <w:rFonts w:cstheme="minorHAnsi"/>
        </w:rPr>
        <w:t xml:space="preserve">, na hipótese de penhora, arresto ou bloqueio </w:t>
      </w:r>
      <w:r w:rsidR="00C10C1A" w:rsidRPr="00093918">
        <w:rPr>
          <w:rFonts w:cstheme="minorHAnsi"/>
        </w:rPr>
        <w:t>dos Direitos Creditórios</w:t>
      </w:r>
      <w:r w:rsidRPr="00093918">
        <w:rPr>
          <w:rFonts w:cstheme="minorHAnsi"/>
        </w:rPr>
        <w:t xml:space="preserve"> por força de determinação judicial, as Partes serão informadas pela Money Plus do recebimento da respectiva notificação ou intimação, sendo certo que a Money Plus não será responsabilizada sob qualquer aspecto pelo cumprimento de tal ordem.</w:t>
      </w:r>
    </w:p>
    <w:p w14:paraId="552E6DEA" w14:textId="5BE800B9" w:rsidR="00D5229D" w:rsidRPr="00093918" w:rsidRDefault="00D5229D" w:rsidP="002C636E">
      <w:pPr>
        <w:pStyle w:val="PargrafodaLista"/>
        <w:spacing w:after="200" w:line="288" w:lineRule="auto"/>
        <w:ind w:left="0"/>
        <w:jc w:val="both"/>
        <w:rPr>
          <w:rFonts w:cstheme="minorHAnsi"/>
        </w:rPr>
      </w:pPr>
    </w:p>
    <w:p w14:paraId="713B9228" w14:textId="5CD2FB63" w:rsidR="00D5229D"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Quando aplicável, as Partes desde já reconhecem, para todos os fins, que a prestação dos serviços de administração da Conta Vinculada será exclusivamente realizada conforme instruções recebidas da </w:t>
      </w:r>
      <w:r w:rsidR="00416353" w:rsidRPr="00093918">
        <w:rPr>
          <w:rFonts w:cstheme="minorHAnsi"/>
        </w:rPr>
        <w:t>Securitizadora</w:t>
      </w:r>
      <w:r w:rsidRPr="00093918">
        <w:rPr>
          <w:rFonts w:cstheme="minorHAnsi"/>
        </w:rPr>
        <w:t xml:space="preserve"> por meio de comunicação, não sendo exigido da Money Plus qualquer análise ou interpretação dos termos e condições de qualquer instrumento contratual celebrado entre as Partes.</w:t>
      </w:r>
      <w:r w:rsidR="00416353" w:rsidRPr="00093918">
        <w:rPr>
          <w:rFonts w:cstheme="minorHAnsi"/>
        </w:rPr>
        <w:t xml:space="preserve"> </w:t>
      </w:r>
    </w:p>
    <w:p w14:paraId="1562F4CE" w14:textId="77777777" w:rsidR="00D5229D" w:rsidRPr="00093918" w:rsidRDefault="00D5229D" w:rsidP="002C636E">
      <w:pPr>
        <w:pStyle w:val="PargrafodaLista"/>
        <w:spacing w:after="200" w:line="288" w:lineRule="auto"/>
        <w:ind w:left="0"/>
        <w:jc w:val="both"/>
        <w:rPr>
          <w:rFonts w:cstheme="minorHAnsi"/>
        </w:rPr>
      </w:pPr>
    </w:p>
    <w:p w14:paraId="10564873" w14:textId="20CA8C22" w:rsidR="00D5229D"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O </w:t>
      </w:r>
      <w:r w:rsidR="00416353" w:rsidRPr="00093918">
        <w:rPr>
          <w:rFonts w:cstheme="minorHAnsi"/>
        </w:rPr>
        <w:t xml:space="preserve">Titular </w:t>
      </w:r>
      <w:r w:rsidRPr="00093918">
        <w:rPr>
          <w:rFonts w:cstheme="minorHAnsi"/>
        </w:rPr>
        <w:t xml:space="preserve">reconhece, expressamente, que os recursos mantidos na Conta </w:t>
      </w:r>
      <w:r w:rsidR="00102CDC" w:rsidRPr="00093918">
        <w:rPr>
          <w:rFonts w:cstheme="minorHAnsi"/>
        </w:rPr>
        <w:t xml:space="preserve">Vinculada </w:t>
      </w:r>
      <w:r w:rsidRPr="00093918">
        <w:rPr>
          <w:rFonts w:cstheme="minorHAnsi"/>
        </w:rPr>
        <w:t>são decorrentes de depósitos realizados por terceiros</w:t>
      </w:r>
      <w:r w:rsidR="00416353" w:rsidRPr="00093918">
        <w:rPr>
          <w:rFonts w:cstheme="minorHAnsi"/>
        </w:rPr>
        <w:t>, consorciados</w:t>
      </w:r>
      <w:r w:rsidR="00296CDD" w:rsidRPr="00093918">
        <w:rPr>
          <w:rFonts w:cstheme="minorHAnsi"/>
        </w:rPr>
        <w:t xml:space="preserve"> que fazem parte do consórcio formado e administrado pelo Titular</w:t>
      </w:r>
      <w:r w:rsidRPr="00093918">
        <w:rPr>
          <w:rFonts w:cstheme="minorHAnsi"/>
        </w:rPr>
        <w:t>.</w:t>
      </w:r>
    </w:p>
    <w:p w14:paraId="2DF0F4BF" w14:textId="77777777" w:rsidR="004A4C3C" w:rsidRPr="00093918" w:rsidRDefault="004A4C3C" w:rsidP="002C636E">
      <w:pPr>
        <w:pStyle w:val="PargrafodaLista"/>
        <w:spacing w:after="200" w:line="288" w:lineRule="auto"/>
        <w:rPr>
          <w:rFonts w:cstheme="minorHAnsi"/>
        </w:rPr>
      </w:pPr>
    </w:p>
    <w:p w14:paraId="2AB99E0C" w14:textId="2502DE6E" w:rsidR="004A4C3C" w:rsidRPr="00093918" w:rsidRDefault="004A4C3C" w:rsidP="002C636E">
      <w:pPr>
        <w:pStyle w:val="PargrafodaLista"/>
        <w:numPr>
          <w:ilvl w:val="1"/>
          <w:numId w:val="9"/>
        </w:numPr>
        <w:spacing w:after="200" w:line="288" w:lineRule="auto"/>
        <w:ind w:left="0" w:firstLine="0"/>
        <w:jc w:val="both"/>
        <w:rPr>
          <w:rFonts w:cstheme="minorHAnsi"/>
        </w:rPr>
      </w:pPr>
      <w:r w:rsidRPr="00093918">
        <w:rPr>
          <w:rFonts w:cstheme="minorHAnsi"/>
        </w:rPr>
        <w:t xml:space="preserve">As </w:t>
      </w:r>
      <w:r w:rsidR="00BD12D4" w:rsidRPr="00093918">
        <w:rPr>
          <w:rFonts w:cstheme="minorHAnsi"/>
        </w:rPr>
        <w:t xml:space="preserve">Partes </w:t>
      </w:r>
      <w:r w:rsidRPr="00093918">
        <w:rPr>
          <w:rFonts w:cstheme="minorHAnsi"/>
        </w:rPr>
        <w:t>desde já reconhecem, para todos os fins, que a prestação dos Serviços pela Money Plus, está exaustivamente contemplada neste Contrato, não sendo exigido da mesma qualquer análise ou interpretação dos seus termos.</w:t>
      </w:r>
    </w:p>
    <w:p w14:paraId="59260D70" w14:textId="6C272BF5" w:rsidR="00D5229D" w:rsidRPr="00093918" w:rsidRDefault="00D5229D" w:rsidP="002C636E">
      <w:pPr>
        <w:jc w:val="both"/>
        <w:rPr>
          <w:rFonts w:cstheme="minorHAnsi"/>
          <w:sz w:val="22"/>
          <w:szCs w:val="22"/>
        </w:rPr>
      </w:pPr>
    </w:p>
    <w:p w14:paraId="42F48155" w14:textId="2D82B005" w:rsidR="00147EC1" w:rsidRPr="00093918" w:rsidRDefault="00D5229D" w:rsidP="002C636E">
      <w:pPr>
        <w:pStyle w:val="PargrafodaLista"/>
        <w:numPr>
          <w:ilvl w:val="0"/>
          <w:numId w:val="5"/>
        </w:numPr>
        <w:spacing w:after="200" w:line="288" w:lineRule="auto"/>
        <w:ind w:hanging="720"/>
        <w:jc w:val="both"/>
        <w:rPr>
          <w:rFonts w:cstheme="minorHAnsi"/>
          <w:b/>
          <w:bCs/>
        </w:rPr>
      </w:pPr>
      <w:r w:rsidRPr="00093918">
        <w:rPr>
          <w:rFonts w:cstheme="minorHAnsi"/>
          <w:b/>
          <w:bCs/>
        </w:rPr>
        <w:t>REMUNERAÇÃO</w:t>
      </w:r>
    </w:p>
    <w:p w14:paraId="31205ED3" w14:textId="77777777" w:rsidR="004A4C3C" w:rsidRPr="00093918" w:rsidRDefault="004A4C3C" w:rsidP="002C636E">
      <w:pPr>
        <w:jc w:val="both"/>
        <w:rPr>
          <w:rFonts w:cstheme="minorHAnsi"/>
          <w:vanish/>
          <w:sz w:val="22"/>
          <w:szCs w:val="22"/>
        </w:rPr>
      </w:pPr>
    </w:p>
    <w:p w14:paraId="3896C96F" w14:textId="74C5D959" w:rsidR="00D5229D" w:rsidRPr="00177C23" w:rsidRDefault="00950F7A" w:rsidP="002C636E">
      <w:pPr>
        <w:pStyle w:val="PargrafodaLista"/>
        <w:numPr>
          <w:ilvl w:val="1"/>
          <w:numId w:val="10"/>
        </w:numPr>
        <w:spacing w:after="200" w:line="288" w:lineRule="auto"/>
        <w:ind w:left="0" w:firstLine="0"/>
        <w:jc w:val="both"/>
        <w:rPr>
          <w:rFonts w:cstheme="minorHAnsi"/>
        </w:rPr>
      </w:pPr>
      <w:r w:rsidRPr="009D10B3">
        <w:rPr>
          <w:rFonts w:cstheme="minorHAnsi"/>
        </w:rPr>
        <w:t xml:space="preserve">Em contraprestação aos serviços prestados nos termos deste Contrato, a Money Plus fará jus a uma taxa de administração equivalente a </w:t>
      </w:r>
      <w:bookmarkStart w:id="12" w:name="_Hlk83307324"/>
      <w:r w:rsidRPr="009D10B3">
        <w:rPr>
          <w:rFonts w:cstheme="minorHAnsi"/>
          <w:b/>
          <w:bCs/>
        </w:rPr>
        <w:t xml:space="preserve">R$ </w:t>
      </w:r>
      <w:r w:rsidR="00DF3182" w:rsidRPr="009D10B3">
        <w:rPr>
          <w:rFonts w:cstheme="minorHAnsi"/>
          <w:b/>
        </w:rPr>
        <w:t>5.000,00</w:t>
      </w:r>
      <w:r w:rsidR="00A86D26" w:rsidRPr="009D10B3">
        <w:rPr>
          <w:rFonts w:cstheme="minorHAnsi"/>
          <w:bCs/>
        </w:rPr>
        <w:t xml:space="preserve"> </w:t>
      </w:r>
      <w:r w:rsidR="00521852" w:rsidRPr="009D10B3">
        <w:rPr>
          <w:rFonts w:cstheme="minorHAnsi"/>
          <w:b/>
          <w:bCs/>
        </w:rPr>
        <w:t>(</w:t>
      </w:r>
      <w:r w:rsidR="00DF3182" w:rsidRPr="009D10B3">
        <w:rPr>
          <w:rFonts w:cstheme="minorHAnsi"/>
          <w:b/>
          <w:bCs/>
        </w:rPr>
        <w:t>cinco mil reais</w:t>
      </w:r>
      <w:r w:rsidRPr="009D10B3">
        <w:rPr>
          <w:rFonts w:cstheme="minorHAnsi"/>
          <w:b/>
          <w:bCs/>
        </w:rPr>
        <w:t xml:space="preserve">) </w:t>
      </w:r>
      <w:bookmarkEnd w:id="12"/>
      <w:r w:rsidRPr="009D10B3">
        <w:rPr>
          <w:rFonts w:cstheme="minorHAnsi"/>
        </w:rPr>
        <w:t xml:space="preserve">por mês, a ser debitada preferencialmente na conta de titularidade do Titular indicada no preâmbulo deste Contrato como "Conta Débito", ou, se não houver saldo na Conta Débito, na própria Conta </w:t>
      </w:r>
      <w:r w:rsidR="00102CDC" w:rsidRPr="009D10B3">
        <w:rPr>
          <w:rFonts w:cstheme="minorHAnsi"/>
        </w:rPr>
        <w:t>Vinculada</w:t>
      </w:r>
      <w:r w:rsidRPr="009D10B3">
        <w:rPr>
          <w:rFonts w:cstheme="minorHAnsi"/>
        </w:rPr>
        <w:t>.</w:t>
      </w:r>
      <w:r w:rsidR="001B32CB" w:rsidRPr="009D10B3">
        <w:rPr>
          <w:rFonts w:cstheme="minorHAnsi"/>
        </w:rPr>
        <w:t xml:space="preserve"> </w:t>
      </w:r>
    </w:p>
    <w:p w14:paraId="0BBA87AF" w14:textId="77777777" w:rsidR="00D5229D" w:rsidRPr="00093918" w:rsidRDefault="00D5229D" w:rsidP="002C636E">
      <w:pPr>
        <w:pStyle w:val="PargrafodaLista"/>
        <w:spacing w:after="200" w:line="288" w:lineRule="auto"/>
        <w:ind w:left="0"/>
        <w:jc w:val="both"/>
        <w:rPr>
          <w:rFonts w:cstheme="minorHAnsi"/>
        </w:rPr>
      </w:pPr>
    </w:p>
    <w:p w14:paraId="0DF40EAF" w14:textId="63A7ACB1" w:rsidR="00D5229D" w:rsidRPr="00093918" w:rsidRDefault="00950F7A" w:rsidP="002C636E">
      <w:pPr>
        <w:pStyle w:val="PargrafodaLista"/>
        <w:numPr>
          <w:ilvl w:val="1"/>
          <w:numId w:val="10"/>
        </w:numPr>
        <w:spacing w:after="200" w:line="288" w:lineRule="auto"/>
        <w:ind w:left="0" w:firstLine="0"/>
        <w:jc w:val="both"/>
        <w:rPr>
          <w:rFonts w:cstheme="minorHAnsi"/>
        </w:rPr>
      </w:pPr>
      <w:r w:rsidRPr="00093918">
        <w:rPr>
          <w:rFonts w:cstheme="minorHAnsi"/>
        </w:rPr>
        <w:t>A taxa de administração será atualizada anualmente, ou no menor período que se tornar legalmente autorizado, pela variação positiva do Índice de Preço ao Consumidor Amplo – IPCA, calculado e divulgado pelo Instituto Brasileiro de Geografia e Estatística (IBGE).</w:t>
      </w:r>
    </w:p>
    <w:p w14:paraId="66E3F556" w14:textId="77777777" w:rsidR="00D5229D" w:rsidRPr="00093918" w:rsidRDefault="00D5229D" w:rsidP="002C636E">
      <w:pPr>
        <w:pStyle w:val="PargrafodaLista"/>
        <w:spacing w:after="200" w:line="288" w:lineRule="auto"/>
        <w:ind w:left="0"/>
        <w:jc w:val="both"/>
        <w:rPr>
          <w:rFonts w:cstheme="minorHAnsi"/>
        </w:rPr>
      </w:pPr>
    </w:p>
    <w:p w14:paraId="0BF0CEB7" w14:textId="462A1040" w:rsidR="00950F7A" w:rsidRPr="00093918" w:rsidRDefault="005D6AE8" w:rsidP="002C636E">
      <w:pPr>
        <w:pStyle w:val="PargrafodaLista"/>
        <w:numPr>
          <w:ilvl w:val="1"/>
          <w:numId w:val="10"/>
        </w:numPr>
        <w:spacing w:after="200" w:line="288" w:lineRule="auto"/>
        <w:ind w:left="0" w:firstLine="0"/>
        <w:jc w:val="both"/>
        <w:rPr>
          <w:rFonts w:cstheme="minorHAnsi"/>
        </w:rPr>
      </w:pPr>
      <w:r w:rsidRPr="00093918">
        <w:rPr>
          <w:rFonts w:cstheme="minorHAnsi"/>
        </w:rPr>
        <w:t xml:space="preserve">O </w:t>
      </w:r>
      <w:r w:rsidR="00023440" w:rsidRPr="00093918">
        <w:rPr>
          <w:rFonts w:cstheme="minorHAnsi"/>
        </w:rPr>
        <w:t xml:space="preserve">Titular </w:t>
      </w:r>
      <w:r w:rsidRPr="00093918">
        <w:rPr>
          <w:rFonts w:cstheme="minorHAnsi"/>
        </w:rPr>
        <w:t>autoriza desde já, expressamente, de forma irrevogável e irretratável, o lançamento a débito nas contas elencadas nas Cláusulas 4.1 a 4.4 acima.</w:t>
      </w:r>
    </w:p>
    <w:p w14:paraId="3187D547" w14:textId="77777777" w:rsidR="00FC4A5B" w:rsidRPr="00093918" w:rsidRDefault="00FC4A5B" w:rsidP="002C636E">
      <w:pPr>
        <w:pStyle w:val="PargrafodaLista"/>
        <w:spacing w:after="200" w:line="288" w:lineRule="auto"/>
        <w:ind w:left="0"/>
        <w:jc w:val="both"/>
        <w:rPr>
          <w:rFonts w:cstheme="minorHAnsi"/>
        </w:rPr>
      </w:pPr>
    </w:p>
    <w:p w14:paraId="607F4989" w14:textId="00B8C807" w:rsidR="005D6AE8"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VIGÊNCIA E RESCISÃO</w:t>
      </w:r>
    </w:p>
    <w:p w14:paraId="707D883F" w14:textId="77777777" w:rsidR="00D5229D" w:rsidRPr="00093918" w:rsidRDefault="00D5229D" w:rsidP="002C636E">
      <w:pPr>
        <w:jc w:val="both"/>
        <w:rPr>
          <w:rFonts w:cstheme="minorHAnsi"/>
          <w:b/>
          <w:sz w:val="22"/>
          <w:szCs w:val="22"/>
        </w:rPr>
      </w:pPr>
    </w:p>
    <w:p w14:paraId="3E2062AC" w14:textId="59869B8A" w:rsidR="00D5229D" w:rsidRPr="00093918" w:rsidRDefault="00D5229D" w:rsidP="002C636E">
      <w:pPr>
        <w:pStyle w:val="PargrafodaLista"/>
        <w:numPr>
          <w:ilvl w:val="1"/>
          <w:numId w:val="11"/>
        </w:numPr>
        <w:spacing w:after="200" w:line="288" w:lineRule="auto"/>
        <w:jc w:val="both"/>
        <w:rPr>
          <w:rFonts w:cstheme="minorHAnsi"/>
        </w:rPr>
      </w:pPr>
      <w:r w:rsidRPr="00093918">
        <w:rPr>
          <w:rFonts w:cstheme="minorHAnsi"/>
        </w:rPr>
        <w:t>Este Contrato entra em vigor nesta data, assim permanecendo por prazo indeterminado.</w:t>
      </w:r>
    </w:p>
    <w:p w14:paraId="7B763EE4" w14:textId="77777777" w:rsidR="00D5229D" w:rsidRPr="00093918" w:rsidRDefault="00D5229D" w:rsidP="002C636E">
      <w:pPr>
        <w:pStyle w:val="PargrafodaLista"/>
        <w:spacing w:after="200" w:line="288" w:lineRule="auto"/>
        <w:ind w:left="0"/>
        <w:jc w:val="both"/>
        <w:rPr>
          <w:rFonts w:cstheme="minorHAnsi"/>
        </w:rPr>
      </w:pPr>
    </w:p>
    <w:p w14:paraId="0257ABF0" w14:textId="5139CE2D" w:rsidR="00D5229D" w:rsidRPr="00093918" w:rsidRDefault="00D5229D" w:rsidP="002C636E">
      <w:pPr>
        <w:pStyle w:val="PargrafodaLista"/>
        <w:numPr>
          <w:ilvl w:val="1"/>
          <w:numId w:val="11"/>
        </w:numPr>
        <w:spacing w:after="200" w:line="288" w:lineRule="auto"/>
        <w:ind w:left="0" w:firstLine="0"/>
        <w:jc w:val="both"/>
        <w:rPr>
          <w:rFonts w:cstheme="minorHAnsi"/>
        </w:rPr>
      </w:pPr>
      <w:r w:rsidRPr="00093918">
        <w:rPr>
          <w:rFonts w:cstheme="minorHAnsi"/>
        </w:rPr>
        <w:t>Este Contrato poderá ser resilido, a qualquer momento</w:t>
      </w:r>
      <w:r w:rsidR="002A424F" w:rsidRPr="00093918">
        <w:rPr>
          <w:rFonts w:cstheme="minorHAnsi"/>
        </w:rPr>
        <w:t xml:space="preserve"> </w:t>
      </w:r>
      <w:r w:rsidR="00714B3F" w:rsidRPr="00093918">
        <w:rPr>
          <w:rFonts w:cstheme="minorHAnsi"/>
        </w:rPr>
        <w:t>pela Securitizadora</w:t>
      </w:r>
      <w:r w:rsidRPr="00093918">
        <w:rPr>
          <w:rFonts w:cstheme="minorHAnsi"/>
        </w:rPr>
        <w:t xml:space="preserve">, </w:t>
      </w:r>
      <w:r w:rsidR="00DF04D7">
        <w:rPr>
          <w:rFonts w:cstheme="minorHAnsi"/>
        </w:rPr>
        <w:t>após a liquidação e pagamento integral das Obrigações Garantidas e consequente encerramento do Patrimônio Separado</w:t>
      </w:r>
      <w:r w:rsidRPr="00093918">
        <w:rPr>
          <w:rFonts w:cstheme="minorHAnsi"/>
        </w:rPr>
        <w:t xml:space="preserve">. Resilido este Contrato, a Conta </w:t>
      </w:r>
      <w:r w:rsidR="00102CDC" w:rsidRPr="00093918">
        <w:rPr>
          <w:rFonts w:cstheme="minorHAnsi"/>
        </w:rPr>
        <w:t xml:space="preserve">Vinculada </w:t>
      </w:r>
      <w:r w:rsidRPr="00093918">
        <w:rPr>
          <w:rFonts w:cstheme="minorHAnsi"/>
        </w:rPr>
        <w:t>será automaticamente encerrada pela Money Plus.</w:t>
      </w:r>
      <w:r w:rsidR="002A424F" w:rsidRPr="00093918">
        <w:rPr>
          <w:rFonts w:cstheme="minorHAnsi"/>
        </w:rPr>
        <w:t xml:space="preserve"> </w:t>
      </w:r>
    </w:p>
    <w:p w14:paraId="40297497" w14:textId="77777777" w:rsidR="005D6AE8" w:rsidRPr="00093918" w:rsidRDefault="005D6AE8" w:rsidP="002C636E">
      <w:pPr>
        <w:pStyle w:val="PargrafodaLista"/>
        <w:spacing w:after="200" w:line="288" w:lineRule="auto"/>
        <w:rPr>
          <w:rFonts w:cstheme="minorHAnsi"/>
        </w:rPr>
      </w:pPr>
    </w:p>
    <w:p w14:paraId="7B2E8181" w14:textId="3B314FBE" w:rsidR="00D5229D" w:rsidRPr="00093918" w:rsidRDefault="00D5229D" w:rsidP="002C636E">
      <w:pPr>
        <w:pStyle w:val="PargrafodaLista"/>
        <w:numPr>
          <w:ilvl w:val="1"/>
          <w:numId w:val="11"/>
        </w:numPr>
        <w:spacing w:after="200" w:line="288" w:lineRule="auto"/>
        <w:ind w:left="0" w:firstLine="0"/>
        <w:jc w:val="both"/>
        <w:rPr>
          <w:rFonts w:cstheme="minorHAnsi"/>
        </w:rPr>
      </w:pPr>
      <w:r w:rsidRPr="00093918">
        <w:rPr>
          <w:rFonts w:cstheme="minorHAnsi"/>
        </w:rPr>
        <w:t xml:space="preserve">A infração de quaisquer das cláusulas ou condições aqui estipuladas pelo </w:t>
      </w:r>
      <w:r w:rsidR="00AC4993" w:rsidRPr="00093918">
        <w:rPr>
          <w:rFonts w:cstheme="minorHAnsi"/>
          <w:color w:val="000000"/>
        </w:rPr>
        <w:t>Titular</w:t>
      </w:r>
      <w:r w:rsidR="004C397F" w:rsidRPr="00093918">
        <w:rPr>
          <w:rFonts w:cstheme="minorHAnsi"/>
        </w:rPr>
        <w:t xml:space="preserve"> </w:t>
      </w:r>
      <w:r w:rsidRPr="00093918">
        <w:rPr>
          <w:rFonts w:cstheme="minorHAnsi"/>
        </w:rPr>
        <w:t xml:space="preserve">poderá ensejar a imediata rescisão deste Contrato por simples comunicação escrita com indicação da infração às demais Partes, que terão o prazo de 5 (cinco) </w:t>
      </w:r>
      <w:r w:rsidR="007C2C55" w:rsidRPr="00093918">
        <w:rPr>
          <w:rFonts w:cstheme="minorHAnsi"/>
        </w:rPr>
        <w:t>Dias Úteis</w:t>
      </w:r>
      <w:r w:rsidRPr="00093918">
        <w:rPr>
          <w:rFonts w:cstheme="minorHAnsi"/>
        </w:rPr>
        <w:t xml:space="preserve">, após o recebimento da comunicação, para sanar a falta indicada pela Money Plus na referida notificação. Decorrido o prazo e não tendo sido sanada a falta, o presente Contrato ficará rescindido de pleno direito, respondendo ainda </w:t>
      </w:r>
      <w:r w:rsidR="00050C86" w:rsidRPr="00093918">
        <w:rPr>
          <w:rFonts w:cstheme="minorHAnsi"/>
        </w:rPr>
        <w:t>o Titular</w:t>
      </w:r>
      <w:r w:rsidRPr="00093918">
        <w:rPr>
          <w:rFonts w:cstheme="minorHAnsi"/>
        </w:rPr>
        <w:t xml:space="preserve"> pelas </w:t>
      </w:r>
      <w:r w:rsidR="00AD7D0E" w:rsidRPr="00093918">
        <w:rPr>
          <w:rFonts w:cstheme="minorHAnsi"/>
        </w:rPr>
        <w:t>perdas e danos eventualmente incorridos</w:t>
      </w:r>
      <w:r w:rsidRPr="00093918">
        <w:rPr>
          <w:rFonts w:cstheme="minorHAnsi"/>
        </w:rPr>
        <w:t xml:space="preserve"> pela Money Plus.</w:t>
      </w:r>
    </w:p>
    <w:p w14:paraId="6B33F9F7" w14:textId="77777777" w:rsidR="00D5229D" w:rsidRPr="00093918" w:rsidRDefault="00D5229D" w:rsidP="002C636E">
      <w:pPr>
        <w:jc w:val="both"/>
        <w:rPr>
          <w:rFonts w:cstheme="minorHAnsi"/>
          <w:sz w:val="22"/>
          <w:szCs w:val="22"/>
        </w:rPr>
      </w:pPr>
    </w:p>
    <w:p w14:paraId="44096633"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DECLARAÇÕES</w:t>
      </w:r>
    </w:p>
    <w:p w14:paraId="4B3B835E" w14:textId="77777777" w:rsidR="005D6AE8" w:rsidRPr="00093918" w:rsidRDefault="005D6AE8" w:rsidP="002C636E">
      <w:pPr>
        <w:jc w:val="both"/>
        <w:rPr>
          <w:rFonts w:cstheme="minorHAnsi"/>
          <w:vanish/>
          <w:sz w:val="22"/>
          <w:szCs w:val="22"/>
        </w:rPr>
      </w:pPr>
    </w:p>
    <w:p w14:paraId="27946778" w14:textId="74EB9E15"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433240" w:rsidRPr="00093918">
        <w:rPr>
          <w:rFonts w:cstheme="minorHAnsi"/>
        </w:rPr>
        <w:t xml:space="preserve">Titular </w:t>
      </w:r>
      <w:r w:rsidR="00DD75C5" w:rsidRPr="00093918">
        <w:rPr>
          <w:rFonts w:cstheme="minorHAnsi"/>
        </w:rPr>
        <w:t xml:space="preserve">e o Administrador </w:t>
      </w:r>
      <w:r w:rsidRPr="00093918">
        <w:rPr>
          <w:rFonts w:cstheme="minorHAnsi"/>
        </w:rPr>
        <w:t>declara</w:t>
      </w:r>
      <w:r w:rsidR="00DD75C5" w:rsidRPr="00093918">
        <w:rPr>
          <w:rFonts w:cstheme="minorHAnsi"/>
        </w:rPr>
        <w:t>m</w:t>
      </w:r>
      <w:r w:rsidRPr="00093918">
        <w:rPr>
          <w:rFonts w:cstheme="minorHAnsi"/>
        </w:rPr>
        <w:t xml:space="preserve"> e garante</w:t>
      </w:r>
      <w:r w:rsidR="00DD75C5" w:rsidRPr="00093918">
        <w:rPr>
          <w:rFonts w:cstheme="minorHAnsi"/>
        </w:rPr>
        <w:t>m</w:t>
      </w:r>
      <w:r w:rsidRPr="00093918">
        <w:rPr>
          <w:rFonts w:cstheme="minorHAnsi"/>
        </w:rPr>
        <w:t>, que:</w:t>
      </w:r>
      <w:r w:rsidR="00DD75C5" w:rsidRPr="00093918">
        <w:rPr>
          <w:rFonts w:cstheme="minorHAnsi"/>
        </w:rPr>
        <w:t xml:space="preserve"> </w:t>
      </w:r>
    </w:p>
    <w:p w14:paraId="035230DA" w14:textId="77777777" w:rsidR="00D5229D" w:rsidRPr="00093918" w:rsidRDefault="00D5229D" w:rsidP="002C636E">
      <w:pPr>
        <w:jc w:val="both"/>
        <w:rPr>
          <w:rFonts w:cstheme="minorHAnsi"/>
          <w:sz w:val="22"/>
          <w:szCs w:val="22"/>
        </w:rPr>
      </w:pPr>
    </w:p>
    <w:p w14:paraId="0328CEE6" w14:textId="6A58E422"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F</w:t>
      </w:r>
      <w:r w:rsidR="00D5229D" w:rsidRPr="00093918">
        <w:rPr>
          <w:rFonts w:cstheme="minorHAnsi"/>
        </w:rPr>
        <w:t>o</w:t>
      </w:r>
      <w:r w:rsidR="00DD75C5" w:rsidRPr="00093918">
        <w:rPr>
          <w:rFonts w:cstheme="minorHAnsi"/>
        </w:rPr>
        <w:t>ram</w:t>
      </w:r>
      <w:r w:rsidR="00D5229D" w:rsidRPr="00093918">
        <w:rPr>
          <w:rFonts w:cstheme="minorHAnsi"/>
        </w:rPr>
        <w:t xml:space="preserve"> devidamente constituído</w:t>
      </w:r>
      <w:r w:rsidR="00DD75C5" w:rsidRPr="00093918">
        <w:rPr>
          <w:rFonts w:cstheme="minorHAnsi"/>
        </w:rPr>
        <w:t>s</w:t>
      </w:r>
      <w:r w:rsidR="00D5229D" w:rsidRPr="00093918">
        <w:rPr>
          <w:rFonts w:cstheme="minorHAnsi"/>
        </w:rPr>
        <w:t xml:space="preserve"> e </w:t>
      </w:r>
      <w:r w:rsidR="00DD75C5" w:rsidRPr="00093918">
        <w:rPr>
          <w:rFonts w:cstheme="minorHAnsi"/>
        </w:rPr>
        <w:t xml:space="preserve">são </w:t>
      </w:r>
      <w:r w:rsidR="00D5229D" w:rsidRPr="00093918">
        <w:rPr>
          <w:rFonts w:cstheme="minorHAnsi"/>
        </w:rPr>
        <w:t>validamente existente</w:t>
      </w:r>
      <w:r w:rsidR="00DD75C5" w:rsidRPr="00093918">
        <w:rPr>
          <w:rFonts w:cstheme="minorHAnsi"/>
        </w:rPr>
        <w:t>s</w:t>
      </w:r>
      <w:r w:rsidR="00D5229D" w:rsidRPr="00093918">
        <w:rPr>
          <w:rFonts w:cstheme="minorHAnsi"/>
        </w:rPr>
        <w:t xml:space="preserve"> de acordo com as leis brasileiras, possuindo capacidade e legitimidade para celebrar este Contrato;</w:t>
      </w:r>
    </w:p>
    <w:p w14:paraId="4A9B2297" w14:textId="290A3EE9"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A</w:t>
      </w:r>
      <w:r w:rsidR="00D5229D" w:rsidRPr="00093918">
        <w:rPr>
          <w:rFonts w:cstheme="minorHAnsi"/>
        </w:rPr>
        <w:t xml:space="preserve"> celebração deste Contrato e o cumprimento das obrigações nele previstas não requerem autorização de órgão ou autoridade pública ou de quaisquer terceiros, nem qualquer autorização societária ou prevista em regulamento que não tenha sido devidamente obtida;</w:t>
      </w:r>
    </w:p>
    <w:p w14:paraId="36BACF11" w14:textId="452F837C"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U</w:t>
      </w:r>
      <w:r w:rsidR="00D5229D" w:rsidRPr="00093918">
        <w:rPr>
          <w:rFonts w:cstheme="minorHAnsi"/>
        </w:rPr>
        <w:t>tiliza</w:t>
      </w:r>
      <w:r w:rsidR="00DD75C5" w:rsidRPr="00093918">
        <w:rPr>
          <w:rFonts w:cstheme="minorHAnsi"/>
        </w:rPr>
        <w:t>m</w:t>
      </w:r>
      <w:r w:rsidR="00D5229D" w:rsidRPr="00093918">
        <w:rPr>
          <w:rFonts w:cstheme="minorHAnsi"/>
        </w:rPr>
        <w:t xml:space="preserve"> mão-de-obra qualificada, devidamente treinada, apta a realizar o objeto do presente </w:t>
      </w:r>
      <w:r w:rsidR="00DD75C5" w:rsidRPr="00093918">
        <w:rPr>
          <w:rFonts w:cstheme="minorHAnsi"/>
        </w:rPr>
        <w:t>Contrato</w:t>
      </w:r>
      <w:r w:rsidR="00D5229D" w:rsidRPr="00093918">
        <w:rPr>
          <w:rFonts w:cstheme="minorHAnsi"/>
        </w:rPr>
        <w:t>;</w:t>
      </w:r>
    </w:p>
    <w:p w14:paraId="0D2F214B" w14:textId="0619E275" w:rsidR="00D5229D" w:rsidRPr="00093918" w:rsidRDefault="00DD75C5" w:rsidP="002C636E">
      <w:pPr>
        <w:pStyle w:val="PargrafodaLista"/>
        <w:numPr>
          <w:ilvl w:val="0"/>
          <w:numId w:val="3"/>
        </w:numPr>
        <w:spacing w:after="200" w:line="288" w:lineRule="auto"/>
        <w:ind w:left="709" w:hanging="709"/>
        <w:jc w:val="both"/>
        <w:rPr>
          <w:rFonts w:cstheme="minorHAnsi"/>
        </w:rPr>
      </w:pPr>
      <w:r w:rsidRPr="00093918">
        <w:rPr>
          <w:rFonts w:cstheme="minorHAnsi"/>
        </w:rPr>
        <w:lastRenderedPageBreak/>
        <w:t xml:space="preserve">Irão </w:t>
      </w:r>
      <w:r w:rsidR="00D5229D" w:rsidRPr="00093918">
        <w:rPr>
          <w:rFonts w:cstheme="minorHAnsi"/>
        </w:rPr>
        <w:t xml:space="preserve">seguir e cumprir fielmente com todos os procedimentos e instruções estabelecidos neste Contrato e nos demais documentos celebrados pelas Partes no âmbito dos </w:t>
      </w:r>
      <w:r w:rsidR="004C397F" w:rsidRPr="00093918">
        <w:rPr>
          <w:rFonts w:cstheme="minorHAnsi"/>
        </w:rPr>
        <w:t xml:space="preserve">serviços </w:t>
      </w:r>
      <w:r w:rsidR="00D5229D" w:rsidRPr="00093918">
        <w:rPr>
          <w:rFonts w:cstheme="minorHAnsi"/>
        </w:rPr>
        <w:t>da Money Plus;</w:t>
      </w:r>
    </w:p>
    <w:p w14:paraId="449686DA" w14:textId="477F386E"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O</w:t>
      </w:r>
      <w:r w:rsidR="00D5229D" w:rsidRPr="00093918">
        <w:rPr>
          <w:rFonts w:cstheme="minorHAnsi"/>
        </w:rPr>
        <w:t>rganiza</w:t>
      </w:r>
      <w:r w:rsidR="005A7794" w:rsidRPr="00093918">
        <w:rPr>
          <w:rFonts w:cstheme="minorHAnsi"/>
        </w:rPr>
        <w:t>m</w:t>
      </w:r>
      <w:r w:rsidR="00D5229D" w:rsidRPr="00093918">
        <w:rPr>
          <w:rFonts w:cstheme="minorHAnsi"/>
        </w:rPr>
        <w:t xml:space="preserve"> rotinas administrativas e todos os processos internos necessários para a realização das operações descritas no âmbito deste documento;</w:t>
      </w:r>
    </w:p>
    <w:p w14:paraId="3416338D" w14:textId="1C730017"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N</w:t>
      </w:r>
      <w:r w:rsidR="00D5229D" w:rsidRPr="00093918">
        <w:rPr>
          <w:rFonts w:cstheme="minorHAnsi"/>
        </w:rPr>
        <w:t>ão se utiliza</w:t>
      </w:r>
      <w:r w:rsidR="005A7794" w:rsidRPr="00093918">
        <w:rPr>
          <w:rFonts w:cstheme="minorHAnsi"/>
        </w:rPr>
        <w:t>m</w:t>
      </w:r>
      <w:r w:rsidR="00D5229D" w:rsidRPr="00093918">
        <w:rPr>
          <w:rFonts w:cstheme="minorHAnsi"/>
        </w:rPr>
        <w:t xml:space="preserve"> e nunca se </w:t>
      </w:r>
      <w:r w:rsidR="005A7794" w:rsidRPr="00093918">
        <w:rPr>
          <w:rFonts w:cstheme="minorHAnsi"/>
        </w:rPr>
        <w:t xml:space="preserve">utilizaram </w:t>
      </w:r>
      <w:r w:rsidR="00D5229D" w:rsidRPr="00093918">
        <w:rPr>
          <w:rFonts w:cstheme="minorHAnsi"/>
        </w:rPr>
        <w:t>de trabalho escravo ou infantil;</w:t>
      </w:r>
    </w:p>
    <w:p w14:paraId="520C4BC2" w14:textId="3A54395E" w:rsidR="00D5229D" w:rsidRPr="00093918" w:rsidRDefault="005A7794"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Praticarão </w:t>
      </w:r>
      <w:r w:rsidR="00D5229D" w:rsidRPr="00093918">
        <w:rPr>
          <w:rFonts w:cstheme="minorHAnsi"/>
        </w:rPr>
        <w:t>todos os atos necessários para preservar a imagem e boa reputação comercial das Partes, sempre exercendo suas atividades de acordo com as normas legais vigentes, bem como com as melhores práticas profissionais e éticas;</w:t>
      </w:r>
    </w:p>
    <w:p w14:paraId="28C8B86C" w14:textId="234C53B2" w:rsidR="00D5229D" w:rsidRPr="00093918" w:rsidRDefault="002A7A51"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Informarão </w:t>
      </w:r>
      <w:r w:rsidR="00D5229D" w:rsidRPr="00093918">
        <w:rPr>
          <w:rFonts w:cstheme="minorHAnsi"/>
        </w:rPr>
        <w:t xml:space="preserve">à Money Plus acerca da existência de qualquer reclamação ou controvérsia da qual venham a tomar ciência, ou mesmo, eventual ação judicial ou procedimento arbitral que </w:t>
      </w:r>
      <w:r w:rsidR="00433240" w:rsidRPr="00093918">
        <w:rPr>
          <w:rFonts w:cstheme="minorHAnsi"/>
        </w:rPr>
        <w:t>possa prejudicar os termos desse Contrato;</w:t>
      </w:r>
    </w:p>
    <w:p w14:paraId="796478F8" w14:textId="68CDFB26"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C</w:t>
      </w:r>
      <w:r w:rsidR="00D5229D" w:rsidRPr="00093918">
        <w:rPr>
          <w:rFonts w:cstheme="minorHAnsi"/>
        </w:rPr>
        <w:t>umpre</w:t>
      </w:r>
      <w:r w:rsidR="008B79FE" w:rsidRPr="00093918">
        <w:rPr>
          <w:rFonts w:cstheme="minorHAnsi"/>
        </w:rPr>
        <w:t>m</w:t>
      </w:r>
      <w:r w:rsidR="00D5229D" w:rsidRPr="00093918">
        <w:rPr>
          <w:rFonts w:cstheme="minorHAnsi"/>
        </w:rPr>
        <w:t xml:space="preserve"> integralmente a legislação e regulamentação ambiental aplicável;</w:t>
      </w:r>
    </w:p>
    <w:p w14:paraId="70EB47AB" w14:textId="5BBCFA5A" w:rsidR="00D5229D" w:rsidRPr="00093918" w:rsidRDefault="008B79FE" w:rsidP="002C636E">
      <w:pPr>
        <w:pStyle w:val="PargrafodaLista"/>
        <w:numPr>
          <w:ilvl w:val="0"/>
          <w:numId w:val="3"/>
        </w:numPr>
        <w:spacing w:after="200" w:line="288" w:lineRule="auto"/>
        <w:ind w:left="709" w:hanging="709"/>
        <w:jc w:val="both"/>
        <w:rPr>
          <w:rFonts w:cstheme="minorHAnsi"/>
        </w:rPr>
      </w:pPr>
      <w:r w:rsidRPr="00093918">
        <w:rPr>
          <w:rFonts w:cstheme="minorHAnsi"/>
        </w:rPr>
        <w:t xml:space="preserve">Possuem </w:t>
      </w:r>
      <w:r w:rsidR="00D5229D" w:rsidRPr="00093918">
        <w:rPr>
          <w:rFonts w:cstheme="minorHAnsi"/>
        </w:rPr>
        <w:t>todas as licenças exigidas pelas autoridades federais, estaduais e municipais para o exercício de suas atividades;</w:t>
      </w:r>
    </w:p>
    <w:p w14:paraId="0560EB02" w14:textId="3F41BDE3"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C</w:t>
      </w:r>
      <w:r w:rsidR="00D5229D" w:rsidRPr="00093918">
        <w:rPr>
          <w:rFonts w:cstheme="minorHAnsi"/>
        </w:rPr>
        <w:t>umpre</w:t>
      </w:r>
      <w:r w:rsidR="008B79FE" w:rsidRPr="00093918">
        <w:rPr>
          <w:rFonts w:cstheme="minorHAnsi"/>
        </w:rPr>
        <w:t>m</w:t>
      </w:r>
      <w:r w:rsidR="00D5229D" w:rsidRPr="00093918">
        <w:rPr>
          <w:rFonts w:cstheme="minorHAnsi"/>
        </w:rPr>
        <w:t xml:space="preserve"> integralmente a legislação trabalhista, principalmente as normas relativas à saúde e à segurança ocupacional e à inexistência de trabalho análogo ao escravo e infantil;</w:t>
      </w:r>
    </w:p>
    <w:p w14:paraId="79E92E1A" w14:textId="3FE0DDDC"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N</w:t>
      </w:r>
      <w:r w:rsidR="00D5229D" w:rsidRPr="00093918">
        <w:rPr>
          <w:rFonts w:cstheme="minorHAnsi"/>
        </w:rPr>
        <w:t>ão explora</w:t>
      </w:r>
      <w:r w:rsidR="008B79FE" w:rsidRPr="00093918">
        <w:rPr>
          <w:rFonts w:cstheme="minorHAnsi"/>
        </w:rPr>
        <w:t>m</w:t>
      </w:r>
      <w:r w:rsidR="00D5229D" w:rsidRPr="00093918">
        <w:rPr>
          <w:rFonts w:cstheme="minorHAnsi"/>
        </w:rPr>
        <w:t xml:space="preserve"> ou tira proveito criminoso da prostituição; e</w:t>
      </w:r>
    </w:p>
    <w:p w14:paraId="2060E2F0" w14:textId="5A1A98F4" w:rsidR="00D5229D" w:rsidRPr="00093918" w:rsidRDefault="005D6AE8" w:rsidP="002C636E">
      <w:pPr>
        <w:pStyle w:val="PargrafodaLista"/>
        <w:numPr>
          <w:ilvl w:val="0"/>
          <w:numId w:val="3"/>
        </w:numPr>
        <w:spacing w:after="200" w:line="288" w:lineRule="auto"/>
        <w:ind w:left="709" w:hanging="709"/>
        <w:jc w:val="both"/>
        <w:rPr>
          <w:rFonts w:cstheme="minorHAnsi"/>
        </w:rPr>
      </w:pPr>
      <w:r w:rsidRPr="00093918">
        <w:rPr>
          <w:rFonts w:cstheme="minorHAnsi"/>
        </w:rPr>
        <w:t>A</w:t>
      </w:r>
      <w:r w:rsidR="00D5229D" w:rsidRPr="00093918">
        <w:rPr>
          <w:rFonts w:cstheme="minorHAnsi"/>
        </w:rPr>
        <w:t>utoriza</w:t>
      </w:r>
      <w:r w:rsidR="008B79FE" w:rsidRPr="00093918">
        <w:rPr>
          <w:rFonts w:cstheme="minorHAnsi"/>
        </w:rPr>
        <w:t>m</w:t>
      </w:r>
      <w:r w:rsidR="00D5229D" w:rsidRPr="00093918">
        <w:rPr>
          <w:rFonts w:cstheme="minorHAnsi"/>
        </w:rPr>
        <w:t xml:space="preserve"> o uso, pela Money Plus, de dados necessários para a prestação dos serviços ora acordados.</w:t>
      </w:r>
    </w:p>
    <w:p w14:paraId="3FEED0BA" w14:textId="77777777" w:rsidR="00D5229D" w:rsidRPr="00093918" w:rsidRDefault="00D5229D" w:rsidP="002C636E">
      <w:pPr>
        <w:jc w:val="both"/>
        <w:rPr>
          <w:rFonts w:cstheme="minorHAnsi"/>
          <w:b/>
          <w:sz w:val="22"/>
          <w:szCs w:val="22"/>
        </w:rPr>
      </w:pPr>
    </w:p>
    <w:p w14:paraId="47CA561C" w14:textId="0FFB898C"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5D6AE8" w:rsidRPr="002C636E">
        <w:rPr>
          <w:rFonts w:cstheme="minorHAnsi"/>
        </w:rPr>
        <w:t>Titular</w:t>
      </w:r>
      <w:r w:rsidRPr="00093918">
        <w:rPr>
          <w:rFonts w:cstheme="minorHAnsi"/>
        </w:rPr>
        <w:t xml:space="preserve"> compromete</w:t>
      </w:r>
      <w:r w:rsidR="004C397F" w:rsidRPr="00093918">
        <w:rPr>
          <w:rFonts w:cstheme="minorHAnsi"/>
        </w:rPr>
        <w:t>-se</w:t>
      </w:r>
      <w:r w:rsidRPr="00093918">
        <w:rPr>
          <w:rFonts w:cstheme="minorHAnsi"/>
        </w:rPr>
        <w:t xml:space="preserve"> a não utilizar os recursos relativos à Conta </w:t>
      </w:r>
      <w:r w:rsidR="00102CDC" w:rsidRPr="00093918">
        <w:rPr>
          <w:rFonts w:cstheme="minorHAnsi"/>
        </w:rPr>
        <w:t xml:space="preserve">Vinculada </w:t>
      </w:r>
      <w:r w:rsidRPr="00093918">
        <w:rPr>
          <w:rFonts w:cstheme="minorHAnsi"/>
        </w:rPr>
        <w:t xml:space="preserve">ou decorrentes de outros negócios realizados com a Money Plus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4C397F" w:rsidRPr="00093918">
        <w:rPr>
          <w:rFonts w:cstheme="minorHAnsi"/>
        </w:rPr>
        <w:t>histórico-cultural</w:t>
      </w:r>
      <w:r w:rsidRPr="00093918">
        <w:rPr>
          <w:rFonts w:cstheme="minorHAnsi"/>
        </w:rPr>
        <w:t xml:space="preserve"> e administração ambiental, as quais o </w:t>
      </w:r>
      <w:r w:rsidR="00AC4993" w:rsidRPr="00093918">
        <w:rPr>
          <w:rFonts w:cstheme="minorHAnsi"/>
          <w:color w:val="000000"/>
        </w:rPr>
        <w:t>Titular</w:t>
      </w:r>
      <w:r w:rsidR="00AE3B99" w:rsidRPr="00093918">
        <w:rPr>
          <w:rFonts w:cstheme="minorHAnsi"/>
        </w:rPr>
        <w:t xml:space="preserve"> </w:t>
      </w:r>
      <w:r w:rsidRPr="00093918">
        <w:rPr>
          <w:rFonts w:cstheme="minorHAnsi"/>
        </w:rPr>
        <w:t>se obriga a cumprir.</w:t>
      </w:r>
      <w:r w:rsidR="00FF2B79" w:rsidRPr="00093918">
        <w:rPr>
          <w:rFonts w:cstheme="minorHAnsi"/>
        </w:rPr>
        <w:t xml:space="preserve"> </w:t>
      </w:r>
    </w:p>
    <w:p w14:paraId="38564CEF" w14:textId="77777777" w:rsidR="00D5229D" w:rsidRPr="00093918" w:rsidRDefault="00D5229D" w:rsidP="002C636E">
      <w:pPr>
        <w:pStyle w:val="PargrafodaLista"/>
        <w:spacing w:after="200" w:line="288" w:lineRule="auto"/>
        <w:ind w:left="0"/>
        <w:jc w:val="both"/>
        <w:rPr>
          <w:rFonts w:cstheme="minorHAnsi"/>
        </w:rPr>
      </w:pPr>
    </w:p>
    <w:p w14:paraId="61D241B7" w14:textId="140B3DDA"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obriga</w:t>
      </w:r>
      <w:r w:rsidR="004C397F" w:rsidRPr="00093918">
        <w:rPr>
          <w:rFonts w:cstheme="minorHAnsi"/>
        </w:rPr>
        <w:t>-se</w:t>
      </w:r>
      <w:r w:rsidRPr="00093918">
        <w:rPr>
          <w:rFonts w:cstheme="minorHAnsi"/>
        </w:rPr>
        <w:t>, ainda, a (i) monitorar suas atividades de forma a identificar e mitigar impactos ambientais não antevistos no momento da assinatura deste Contrato; e (</w:t>
      </w:r>
      <w:proofErr w:type="spellStart"/>
      <w:r w:rsidRPr="00093918">
        <w:rPr>
          <w:rFonts w:cstheme="minorHAnsi"/>
        </w:rPr>
        <w:t>ii</w:t>
      </w:r>
      <w:proofErr w:type="spellEnd"/>
      <w:r w:rsidRPr="00093918">
        <w:rPr>
          <w:rFonts w:cstheme="minorHAnsi"/>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5A3001F7" w14:textId="77777777" w:rsidR="00D5229D" w:rsidRPr="00093918" w:rsidRDefault="00D5229D" w:rsidP="002C636E">
      <w:pPr>
        <w:pStyle w:val="PargrafodaLista"/>
        <w:spacing w:after="200" w:line="288" w:lineRule="auto"/>
        <w:ind w:left="0"/>
        <w:jc w:val="both"/>
        <w:rPr>
          <w:rFonts w:cstheme="minorHAnsi"/>
        </w:rPr>
      </w:pPr>
    </w:p>
    <w:p w14:paraId="7EC83D90" w14:textId="6D371E49"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lastRenderedPageBreak/>
        <w:t xml:space="preserve">Adicionalmente, o </w:t>
      </w:r>
      <w:r w:rsidR="00AC4993" w:rsidRPr="00093918">
        <w:rPr>
          <w:rFonts w:cstheme="minorHAnsi"/>
          <w:color w:val="000000"/>
        </w:rPr>
        <w:t>Titular</w:t>
      </w:r>
      <w:r w:rsidR="00AE3B99" w:rsidRPr="00093918">
        <w:rPr>
          <w:rFonts w:cstheme="minorHAnsi"/>
        </w:rPr>
        <w:t xml:space="preserve"> </w:t>
      </w:r>
      <w:r w:rsidRPr="00093918">
        <w:rPr>
          <w:rFonts w:cstheme="minorHAnsi"/>
        </w:rPr>
        <w:t>declara e garante, em relação a si próprio e a seus administradores, diretores, funcionários e agentes, bem como seus sócios, controladores e sociedades controladas e coligadas, conforme aplicável, que:</w:t>
      </w:r>
    </w:p>
    <w:p w14:paraId="62EEBF89" w14:textId="77777777" w:rsidR="00D5229D" w:rsidRPr="00093918" w:rsidRDefault="00D5229D" w:rsidP="002C636E">
      <w:pPr>
        <w:pStyle w:val="PargrafodaLista"/>
        <w:spacing w:after="200" w:line="288" w:lineRule="auto"/>
        <w:ind w:left="0"/>
        <w:jc w:val="both"/>
        <w:rPr>
          <w:rFonts w:cstheme="minorHAnsi"/>
        </w:rPr>
      </w:pPr>
    </w:p>
    <w:p w14:paraId="7C36DF48"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conhece e entende os termos de todas as disposições legais e regulamentares anticorrupção a que estão sujeitos, no Brasil e/ou no exterior, como as constantes da Lei n° 12.846/13, do Decreto n° 8.420/15, do FCPA (</w:t>
      </w:r>
      <w:proofErr w:type="spellStart"/>
      <w:r w:rsidRPr="00093918">
        <w:rPr>
          <w:rFonts w:cstheme="minorHAnsi"/>
          <w:i/>
        </w:rPr>
        <w:t>Foreign</w:t>
      </w:r>
      <w:proofErr w:type="spellEnd"/>
      <w:r w:rsidRPr="00093918">
        <w:rPr>
          <w:rFonts w:cstheme="minorHAnsi"/>
          <w:i/>
        </w:rPr>
        <w:t xml:space="preserve"> </w:t>
      </w:r>
      <w:proofErr w:type="spellStart"/>
      <w:r w:rsidRPr="00093918">
        <w:rPr>
          <w:rFonts w:cstheme="minorHAnsi"/>
          <w:i/>
        </w:rPr>
        <w:t>Corrupt</w:t>
      </w:r>
      <w:proofErr w:type="spellEnd"/>
      <w:r w:rsidRPr="00093918">
        <w:rPr>
          <w:rFonts w:cstheme="minorHAnsi"/>
          <w:i/>
        </w:rPr>
        <w:t xml:space="preserve"> </w:t>
      </w:r>
      <w:proofErr w:type="spellStart"/>
      <w:r w:rsidRPr="00093918">
        <w:rPr>
          <w:rFonts w:cstheme="minorHAnsi"/>
          <w:i/>
        </w:rPr>
        <w:t>Practices</w:t>
      </w:r>
      <w:proofErr w:type="spellEnd"/>
      <w:r w:rsidRPr="00093918">
        <w:rPr>
          <w:rFonts w:cstheme="minorHAnsi"/>
          <w:i/>
        </w:rPr>
        <w:t xml:space="preserve"> </w:t>
      </w:r>
      <w:proofErr w:type="spellStart"/>
      <w:r w:rsidRPr="00093918">
        <w:rPr>
          <w:rFonts w:cstheme="minorHAnsi"/>
          <w:i/>
        </w:rPr>
        <w:t>Act</w:t>
      </w:r>
      <w:proofErr w:type="spellEnd"/>
      <w:r w:rsidRPr="00093918">
        <w:rPr>
          <w:rFonts w:cstheme="minorHAnsi"/>
        </w:rPr>
        <w:t xml:space="preserve">) e do </w:t>
      </w:r>
      <w:proofErr w:type="spellStart"/>
      <w:r w:rsidRPr="00093918">
        <w:rPr>
          <w:rFonts w:cstheme="minorHAnsi"/>
        </w:rPr>
        <w:t>Anti-Bribery</w:t>
      </w:r>
      <w:proofErr w:type="spellEnd"/>
      <w:r w:rsidRPr="00093918">
        <w:rPr>
          <w:rFonts w:cstheme="minorHAnsi"/>
        </w:rPr>
        <w:t xml:space="preserve"> </w:t>
      </w:r>
      <w:proofErr w:type="spellStart"/>
      <w:r w:rsidRPr="00093918">
        <w:rPr>
          <w:rFonts w:cstheme="minorHAnsi"/>
        </w:rPr>
        <w:t>Act</w:t>
      </w:r>
      <w:proofErr w:type="spellEnd"/>
      <w:r w:rsidRPr="00093918">
        <w:rPr>
          <w:rFonts w:cstheme="minorHAnsi"/>
        </w:rPr>
        <w:t xml:space="preserve"> (</w:t>
      </w:r>
      <w:proofErr w:type="spellStart"/>
      <w:r w:rsidRPr="00093918">
        <w:rPr>
          <w:rFonts w:cstheme="minorHAnsi"/>
          <w:i/>
        </w:rPr>
        <w:t>Bribery</w:t>
      </w:r>
      <w:proofErr w:type="spellEnd"/>
      <w:r w:rsidRPr="00093918">
        <w:rPr>
          <w:rFonts w:cstheme="minorHAnsi"/>
          <w:i/>
        </w:rPr>
        <w:t xml:space="preserve"> </w:t>
      </w:r>
      <w:proofErr w:type="spellStart"/>
      <w:r w:rsidRPr="00093918">
        <w:rPr>
          <w:rFonts w:cstheme="minorHAnsi"/>
          <w:i/>
        </w:rPr>
        <w:t>Act</w:t>
      </w:r>
      <w:proofErr w:type="spellEnd"/>
      <w:r w:rsidRPr="00093918">
        <w:rPr>
          <w:rFonts w:cstheme="minorHAnsi"/>
        </w:rPr>
        <w:t xml:space="preserve"> 2010) entre outras ("</w:t>
      </w:r>
      <w:r w:rsidRPr="00093918">
        <w:rPr>
          <w:rFonts w:cstheme="minorHAnsi"/>
          <w:u w:val="single"/>
        </w:rPr>
        <w:t>Regras Anticorrupção</w:t>
      </w:r>
      <w:r w:rsidRPr="00093918">
        <w:rPr>
          <w:rFonts w:cstheme="minorHAnsi"/>
        </w:rPr>
        <w:t>"), comprometendo-se a se abster de qualquer atividade que constitua violação a qualquer das Regras Anticorrupção;</w:t>
      </w:r>
    </w:p>
    <w:p w14:paraId="624B5895" w14:textId="7691C436"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busca os mais elevados níveis de eficiência, produtividade e lucratividade por meio da utilização dos Serviços da Money Plus e deverá agir sempre em consonância com os princípios estabelecidos neste Contrato, respeitando-se as disposições contidas nos instrumentos assinados por meio dos Serviços da Money Plus,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093918">
        <w:rPr>
          <w:rFonts w:cstheme="minorHAnsi"/>
          <w:u w:val="single"/>
        </w:rPr>
        <w:t>CMN</w:t>
      </w:r>
      <w:r w:rsidRPr="00093918">
        <w:rPr>
          <w:rFonts w:cstheme="minorHAnsi"/>
        </w:rPr>
        <w:t>”) - CMN e o Banco Central do Brasil;</w:t>
      </w:r>
    </w:p>
    <w:p w14:paraId="27DDE934"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conduz e continuará conduzindo, durante a vigência deste Contrato, suas práticas comerciais de forma ética e em conformidade com os preceitos legais aplicáveis;</w:t>
      </w:r>
    </w:p>
    <w:p w14:paraId="7816C112" w14:textId="512148D2" w:rsidR="00D5229D" w:rsidRPr="00093918" w:rsidRDefault="00FF2B79" w:rsidP="002C636E">
      <w:pPr>
        <w:pStyle w:val="PargrafodaLista"/>
        <w:numPr>
          <w:ilvl w:val="0"/>
          <w:numId w:val="4"/>
        </w:numPr>
        <w:spacing w:after="200" w:line="288" w:lineRule="auto"/>
        <w:ind w:left="709" w:hanging="709"/>
        <w:jc w:val="both"/>
        <w:rPr>
          <w:rFonts w:cstheme="minorHAnsi"/>
        </w:rPr>
      </w:pPr>
      <w:r w:rsidRPr="00093918">
        <w:rPr>
          <w:rFonts w:cstheme="minorHAnsi"/>
        </w:rPr>
        <w:t xml:space="preserve">tem </w:t>
      </w:r>
      <w:r w:rsidR="00D5229D" w:rsidRPr="00093918">
        <w:rPr>
          <w:rFonts w:cstheme="minorHAnsi"/>
        </w:rPr>
        <w:t>implementado um programa de conformidade e treinamento razoavelmente eficaz na prevenção e detecção de violações às Regras Anticorrupção;</w:t>
      </w:r>
    </w:p>
    <w:p w14:paraId="5B416B25"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no melhor de seu conhecimento, não é parte em qualquer processo administrativo ou judicial em razão da prática de atos ilícitos ou crimes previstos nas Regras Anticorrupção;</w:t>
      </w:r>
    </w:p>
    <w:p w14:paraId="77284166"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não violou, viola ou violarão qualquer dispositivo das Regras Anticorrupção; e</w:t>
      </w:r>
    </w:p>
    <w:p w14:paraId="697E29BE" w14:textId="77777777" w:rsidR="00D5229D" w:rsidRPr="00093918" w:rsidRDefault="00D5229D" w:rsidP="002C636E">
      <w:pPr>
        <w:pStyle w:val="PargrafodaLista"/>
        <w:numPr>
          <w:ilvl w:val="0"/>
          <w:numId w:val="4"/>
        </w:numPr>
        <w:spacing w:after="200" w:line="288" w:lineRule="auto"/>
        <w:ind w:left="709" w:hanging="709"/>
        <w:jc w:val="both"/>
        <w:rPr>
          <w:rFonts w:cstheme="minorHAnsi"/>
        </w:rPr>
      </w:pPr>
      <w:r w:rsidRPr="00093918">
        <w:rPr>
          <w:rFonts w:cstheme="minorHAnsi"/>
        </w:rPr>
        <w:t>têm ciência de que qualquer atividade que viole as Regras Anticorrupção é proibida e conhece as consequências possíveis de tal violação.</w:t>
      </w:r>
    </w:p>
    <w:p w14:paraId="281454B6" w14:textId="77777777" w:rsidR="00D5229D" w:rsidRPr="00093918" w:rsidRDefault="00D5229D" w:rsidP="002C636E">
      <w:pPr>
        <w:jc w:val="both"/>
        <w:rPr>
          <w:rFonts w:cstheme="minorHAnsi"/>
          <w:b/>
          <w:sz w:val="22"/>
          <w:szCs w:val="22"/>
        </w:rPr>
      </w:pPr>
    </w:p>
    <w:p w14:paraId="2F02992B" w14:textId="04F38E36"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Durante a vigência deste Contrato, o </w:t>
      </w:r>
      <w:r w:rsidR="00AC4993" w:rsidRPr="00093918">
        <w:rPr>
          <w:rFonts w:cstheme="minorHAnsi"/>
          <w:color w:val="000000"/>
        </w:rPr>
        <w:t>Titular</w:t>
      </w:r>
      <w:r w:rsidR="004C397F" w:rsidRPr="00093918">
        <w:rPr>
          <w:rFonts w:cstheme="minorHAnsi"/>
        </w:rPr>
        <w:t xml:space="preserve"> </w:t>
      </w:r>
      <w:r w:rsidRPr="00093918">
        <w:rPr>
          <w:rFonts w:cstheme="minorHAnsi"/>
        </w:rPr>
        <w:t xml:space="preserve">não poderá oferecer, dar ou se comprometer a dar a quem quer que seja, ou aceitar ou se comprometer a aceitar de quem quer que seja, tanto por conta própria quanto por meio de terceiros, qualquer pagamento, doação, </w:t>
      </w:r>
      <w:r w:rsidRPr="00093918">
        <w:rPr>
          <w:rFonts w:cstheme="minorHAnsi"/>
        </w:rPr>
        <w:lastRenderedPageBreak/>
        <w:t>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w:t>
      </w:r>
    </w:p>
    <w:p w14:paraId="11BAD24D" w14:textId="77777777" w:rsidR="00D5229D" w:rsidRPr="00093918" w:rsidRDefault="00D5229D" w:rsidP="002C636E">
      <w:pPr>
        <w:pStyle w:val="PargrafodaLista"/>
        <w:spacing w:after="200" w:line="288" w:lineRule="auto"/>
        <w:ind w:left="0"/>
        <w:jc w:val="both"/>
        <w:rPr>
          <w:rFonts w:cstheme="minorHAnsi"/>
        </w:rPr>
      </w:pPr>
    </w:p>
    <w:p w14:paraId="472298FB" w14:textId="0EA37301"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As declarações e garantias do </w:t>
      </w:r>
      <w:r w:rsidR="00AC4993" w:rsidRPr="00093918">
        <w:rPr>
          <w:rFonts w:cstheme="minorHAnsi"/>
          <w:color w:val="000000"/>
        </w:rPr>
        <w:t>Titular</w:t>
      </w:r>
      <w:r w:rsidR="00AE3B99" w:rsidRPr="00093918">
        <w:rPr>
          <w:rFonts w:cstheme="minorHAnsi"/>
        </w:rPr>
        <w:t xml:space="preserve"> </w:t>
      </w:r>
      <w:r w:rsidRPr="00093918">
        <w:rPr>
          <w:rFonts w:cstheme="minorHAnsi"/>
        </w:rPr>
        <w:t>contidas neste Contrato deverão permanecer verdadeiras, completas e suficientes durante toda a vigência deste Contrato.</w:t>
      </w:r>
    </w:p>
    <w:p w14:paraId="1553BA31" w14:textId="77777777" w:rsidR="00D5229D" w:rsidRPr="00093918" w:rsidRDefault="00D5229D" w:rsidP="002C636E">
      <w:pPr>
        <w:pStyle w:val="PargrafodaLista"/>
        <w:spacing w:after="200" w:line="288" w:lineRule="auto"/>
        <w:ind w:left="0"/>
        <w:jc w:val="both"/>
        <w:rPr>
          <w:rFonts w:cstheme="minorHAnsi"/>
        </w:rPr>
      </w:pPr>
    </w:p>
    <w:p w14:paraId="481A9795" w14:textId="4F6F5C96"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São de exclusiva responsabilidade do </w:t>
      </w:r>
      <w:r w:rsidR="00AC4993" w:rsidRPr="00093918">
        <w:rPr>
          <w:rFonts w:cstheme="minorHAnsi"/>
          <w:color w:val="000000"/>
        </w:rPr>
        <w:t>Titular</w:t>
      </w:r>
      <w:r w:rsidR="00AE3B99" w:rsidRPr="00093918">
        <w:rPr>
          <w:rFonts w:cstheme="minorHAnsi"/>
        </w:rPr>
        <w:t xml:space="preserve"> </w:t>
      </w:r>
      <w:r w:rsidRPr="00093918">
        <w:rPr>
          <w:rFonts w:cstheme="minorHAnsi"/>
        </w:rPr>
        <w:t xml:space="preserve">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w:t>
      </w:r>
      <w:r w:rsidR="00AC4993" w:rsidRPr="00093918">
        <w:rPr>
          <w:rFonts w:cstheme="minorHAnsi"/>
          <w:color w:val="000000"/>
        </w:rPr>
        <w:t>Titular</w:t>
      </w:r>
      <w:r w:rsidR="00AE3B99" w:rsidRPr="00093918">
        <w:rPr>
          <w:rFonts w:cstheme="minorHAnsi"/>
        </w:rPr>
        <w:t xml:space="preserve"> </w:t>
      </w:r>
      <w:r w:rsidRPr="00093918">
        <w:rPr>
          <w:rFonts w:cstheme="minorHAnsi"/>
        </w:rPr>
        <w:t>pelas sanções ou danos aqui referidos, causados ou originados durante a vigência deste Contrato, permanece ainda que seus efeitos sejam conhecidos ou ocorram após o seu término.</w:t>
      </w:r>
    </w:p>
    <w:p w14:paraId="3F36084B" w14:textId="77777777" w:rsidR="00D5229D" w:rsidRPr="00093918" w:rsidRDefault="00D5229D" w:rsidP="002C636E">
      <w:pPr>
        <w:pStyle w:val="PargrafodaLista"/>
        <w:spacing w:after="200" w:line="288" w:lineRule="auto"/>
        <w:ind w:left="0"/>
        <w:jc w:val="both"/>
        <w:rPr>
          <w:rFonts w:cstheme="minorHAnsi"/>
        </w:rPr>
      </w:pPr>
    </w:p>
    <w:p w14:paraId="16E904EF" w14:textId="7E3FC187" w:rsidR="00D5229D" w:rsidRPr="00093918" w:rsidRDefault="00D5229D" w:rsidP="002C636E">
      <w:pPr>
        <w:pStyle w:val="PargrafodaLista"/>
        <w:numPr>
          <w:ilvl w:val="1"/>
          <w:numId w:val="12"/>
        </w:numPr>
        <w:spacing w:after="200" w:line="288" w:lineRule="auto"/>
        <w:ind w:left="0" w:firstLine="0"/>
        <w:jc w:val="both"/>
        <w:rPr>
          <w:rFonts w:cstheme="minorHAnsi"/>
        </w:rPr>
      </w:pPr>
      <w:r w:rsidRPr="00093918">
        <w:rPr>
          <w:rFonts w:cstheme="minorHAnsi"/>
        </w:rPr>
        <w:t xml:space="preserve">A Money Plus manterá registros completos e exatos de todas as operações realizadas no âmbito </w:t>
      </w:r>
      <w:r w:rsidR="00BC4335" w:rsidRPr="00093918">
        <w:rPr>
          <w:rFonts w:cstheme="minorHAnsi"/>
        </w:rPr>
        <w:t>d</w:t>
      </w:r>
      <w:r w:rsidRPr="00093918">
        <w:rPr>
          <w:rFonts w:cstheme="minorHAnsi"/>
        </w:rPr>
        <w:t>o presente instrumento, tanto as realizadas, quanto as canceladas, e de quaisquer registros financeiros a elas relacionadas. As Partes guardarão os registros mencionados nesta cláusula por no mínimo 5 (cinco) anos.</w:t>
      </w:r>
    </w:p>
    <w:p w14:paraId="2FF6569F" w14:textId="77777777" w:rsidR="00D5229D" w:rsidRPr="00093918" w:rsidRDefault="00D5229D" w:rsidP="002C636E">
      <w:pPr>
        <w:jc w:val="both"/>
        <w:rPr>
          <w:rFonts w:cstheme="minorHAnsi"/>
          <w:sz w:val="22"/>
          <w:szCs w:val="22"/>
        </w:rPr>
      </w:pPr>
    </w:p>
    <w:p w14:paraId="1865D6D9"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 xml:space="preserve">COMUNICAÇÕES </w:t>
      </w:r>
    </w:p>
    <w:p w14:paraId="3480A713" w14:textId="77777777" w:rsidR="00D5229D" w:rsidRPr="00093918" w:rsidRDefault="00D5229D" w:rsidP="002C636E">
      <w:pPr>
        <w:jc w:val="both"/>
        <w:rPr>
          <w:rFonts w:cstheme="minorHAnsi"/>
          <w:sz w:val="22"/>
          <w:szCs w:val="22"/>
        </w:rPr>
      </w:pPr>
    </w:p>
    <w:p w14:paraId="46965D71" w14:textId="534FE1B4" w:rsidR="00D5229D" w:rsidRPr="00093918" w:rsidRDefault="004C397F" w:rsidP="002C636E">
      <w:pPr>
        <w:pStyle w:val="PargrafodaLista"/>
        <w:spacing w:after="200" w:line="288" w:lineRule="auto"/>
        <w:ind w:left="0"/>
        <w:jc w:val="both"/>
        <w:rPr>
          <w:rFonts w:cstheme="minorHAnsi"/>
        </w:rPr>
      </w:pPr>
      <w:r w:rsidRPr="00093918">
        <w:rPr>
          <w:rFonts w:cstheme="minorHAnsi"/>
        </w:rPr>
        <w:t>7.1.</w:t>
      </w:r>
      <w:r w:rsidRPr="00093918">
        <w:rPr>
          <w:rFonts w:cstheme="minorHAnsi"/>
        </w:rPr>
        <w:tab/>
      </w:r>
      <w:r w:rsidR="00FA0115" w:rsidRPr="00093918">
        <w:rPr>
          <w:rFonts w:cstheme="minorHAnsi"/>
        </w:rPr>
        <w:t xml:space="preserve">Todos os avisos, notificações ou comunicações que, de acordo com o presente instrumento, devem ser feitos por escrito </w:t>
      </w:r>
      <w:r w:rsidR="00FA0115" w:rsidRPr="00093918">
        <w:rPr>
          <w:rFonts w:eastAsia="Times New Roman" w:cstheme="minorHAnsi"/>
        </w:rPr>
        <w:t>serão</w:t>
      </w:r>
      <w:r w:rsidR="00FA0115" w:rsidRPr="00093918">
        <w:rPr>
          <w:rFonts w:cstheme="minorHAnsi"/>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FA0115" w:rsidRPr="00093918">
        <w:rPr>
          <w:rFonts w:cstheme="minorHAnsi"/>
          <w:lang w:bidi="pa-IN"/>
        </w:rPr>
        <w:t>:</w:t>
      </w:r>
    </w:p>
    <w:p w14:paraId="38B248AE" w14:textId="25B96F23" w:rsidR="00FA0115" w:rsidRPr="00093918" w:rsidRDefault="00FA0115" w:rsidP="002C636E">
      <w:pPr>
        <w:ind w:left="567"/>
        <w:rPr>
          <w:rFonts w:cstheme="minorHAnsi"/>
          <w:sz w:val="22"/>
          <w:szCs w:val="22"/>
        </w:rPr>
      </w:pPr>
      <w:bookmarkStart w:id="13" w:name="_Hlk57053884"/>
      <w:bookmarkStart w:id="14" w:name="_Hlk501532874"/>
      <w:r w:rsidRPr="00093918">
        <w:rPr>
          <w:rFonts w:eastAsia="Arial Unicode MS" w:cstheme="minorHAnsi"/>
          <w:b/>
          <w:sz w:val="22"/>
          <w:szCs w:val="22"/>
          <w:highlight w:val="yellow"/>
        </w:rPr>
        <w:t>[•]</w:t>
      </w:r>
      <w:r w:rsidRPr="00093918">
        <w:rPr>
          <w:rFonts w:cstheme="minorHAnsi"/>
          <w:b/>
          <w:sz w:val="22"/>
          <w:szCs w:val="22"/>
        </w:rPr>
        <w:br/>
      </w:r>
      <w:r w:rsidRPr="00093918">
        <w:rPr>
          <w:rFonts w:cstheme="minorHAnsi"/>
          <w:sz w:val="22"/>
          <w:szCs w:val="22"/>
        </w:rPr>
        <w:t>Av. Bar</w:t>
      </w:r>
      <w:r w:rsidR="00364D7A" w:rsidRPr="00093918">
        <w:rPr>
          <w:rFonts w:cstheme="minorHAnsi"/>
          <w:sz w:val="22"/>
          <w:szCs w:val="22"/>
        </w:rPr>
        <w:t>ã</w:t>
      </w:r>
      <w:r w:rsidRPr="00093918">
        <w:rPr>
          <w:rFonts w:cstheme="minorHAnsi"/>
          <w:sz w:val="22"/>
          <w:szCs w:val="22"/>
        </w:rPr>
        <w:t xml:space="preserve">o Homem de Melo, 4500, 14 andar, </w:t>
      </w:r>
      <w:r w:rsidR="00364D7A" w:rsidRPr="00093918">
        <w:rPr>
          <w:rFonts w:cstheme="minorHAnsi"/>
          <w:sz w:val="22"/>
          <w:szCs w:val="22"/>
        </w:rPr>
        <w:t xml:space="preserve">conjunto </w:t>
      </w:r>
      <w:r w:rsidRPr="00093918">
        <w:rPr>
          <w:rFonts w:cstheme="minorHAnsi"/>
          <w:sz w:val="22"/>
          <w:szCs w:val="22"/>
        </w:rPr>
        <w:t>1401/1410</w:t>
      </w:r>
      <w:r w:rsidRPr="00093918">
        <w:rPr>
          <w:rFonts w:cstheme="minorHAnsi"/>
          <w:b/>
          <w:sz w:val="22"/>
          <w:szCs w:val="22"/>
        </w:rPr>
        <w:br/>
      </w:r>
      <w:r w:rsidRPr="00093918">
        <w:rPr>
          <w:rFonts w:cstheme="minorHAnsi"/>
          <w:sz w:val="22"/>
          <w:szCs w:val="22"/>
        </w:rPr>
        <w:t>bairro Estoril, Belo Horizonte/MG.</w:t>
      </w:r>
      <w:r w:rsidRPr="00093918">
        <w:rPr>
          <w:rFonts w:cstheme="minorHAnsi"/>
          <w:b/>
          <w:sz w:val="22"/>
          <w:szCs w:val="22"/>
        </w:rPr>
        <w:br/>
      </w:r>
      <w:r w:rsidRPr="00093918">
        <w:rPr>
          <w:rFonts w:eastAsia="Arial Unicode MS" w:cstheme="minorHAnsi"/>
          <w:sz w:val="22"/>
          <w:szCs w:val="22"/>
          <w:lang w:bidi="pa-IN"/>
        </w:rPr>
        <w:t xml:space="preserve">CEP </w:t>
      </w:r>
      <w:r w:rsidRPr="00093918">
        <w:rPr>
          <w:rFonts w:cstheme="minorHAnsi"/>
          <w:sz w:val="22"/>
          <w:szCs w:val="22"/>
        </w:rPr>
        <w:t>30.494-270</w:t>
      </w:r>
      <w:r w:rsidRPr="00093918">
        <w:rPr>
          <w:rFonts w:cstheme="minorHAnsi"/>
          <w:b/>
          <w:sz w:val="22"/>
          <w:szCs w:val="22"/>
        </w:rPr>
        <w:br/>
      </w:r>
      <w:r w:rsidRPr="00093918">
        <w:rPr>
          <w:rFonts w:cstheme="minorHAnsi"/>
          <w:sz w:val="22"/>
          <w:szCs w:val="22"/>
        </w:rPr>
        <w:t>At.: Antonio Terra de Oliveira Neto</w:t>
      </w:r>
      <w:r w:rsidRPr="00093918">
        <w:rPr>
          <w:rFonts w:cstheme="minorHAnsi"/>
          <w:b/>
          <w:bCs/>
          <w:sz w:val="22"/>
          <w:szCs w:val="22"/>
        </w:rPr>
        <w:br/>
      </w:r>
      <w:r w:rsidRPr="00093918">
        <w:rPr>
          <w:rFonts w:cstheme="minorHAnsi"/>
          <w:sz w:val="22"/>
          <w:szCs w:val="22"/>
        </w:rPr>
        <w:t>Telefone: 31.2516.3903/ 31.99294.0702</w:t>
      </w:r>
      <w:r w:rsidRPr="00093918">
        <w:rPr>
          <w:rFonts w:cstheme="minorHAnsi"/>
          <w:b/>
          <w:bCs/>
          <w:sz w:val="22"/>
          <w:szCs w:val="22"/>
        </w:rPr>
        <w:br/>
      </w:r>
      <w:r w:rsidRPr="00093918">
        <w:rPr>
          <w:rFonts w:cstheme="minorHAnsi"/>
          <w:sz w:val="22"/>
          <w:szCs w:val="22"/>
        </w:rPr>
        <w:t xml:space="preserve">E-mail: </w:t>
      </w:r>
      <w:hyperlink r:id="rId11" w:history="1">
        <w:r w:rsidRPr="002C636E">
          <w:rPr>
            <w:rStyle w:val="Hyperlink"/>
            <w:rFonts w:asciiTheme="minorHAnsi" w:hAnsiTheme="minorHAnsi" w:cstheme="minorHAnsi"/>
            <w:color w:val="auto"/>
            <w:sz w:val="22"/>
            <w:szCs w:val="22"/>
          </w:rPr>
          <w:t>antonio.terra@forgreen.com.br</w:t>
        </w:r>
      </w:hyperlink>
      <w:bookmarkStart w:id="15" w:name="_Hlk92198436"/>
      <w:bookmarkStart w:id="16" w:name="_Hlk57053891"/>
      <w:bookmarkEnd w:id="13"/>
    </w:p>
    <w:p w14:paraId="7D78A63F" w14:textId="62D29880" w:rsidR="00FA0115" w:rsidRPr="002C636E" w:rsidRDefault="00FA0115" w:rsidP="002C636E">
      <w:pPr>
        <w:ind w:left="567"/>
        <w:rPr>
          <w:rStyle w:val="Hyperlink"/>
          <w:rFonts w:asciiTheme="minorHAnsi" w:hAnsiTheme="minorHAnsi" w:cstheme="minorHAnsi"/>
          <w:color w:val="auto"/>
          <w:sz w:val="22"/>
          <w:szCs w:val="22"/>
        </w:rPr>
      </w:pPr>
      <w:r w:rsidRPr="00093918">
        <w:rPr>
          <w:rFonts w:cstheme="minorHAnsi"/>
          <w:b/>
          <w:sz w:val="22"/>
          <w:szCs w:val="22"/>
        </w:rPr>
        <w:lastRenderedPageBreak/>
        <w:t>BLUM Companhia de Securitização de Créditos</w:t>
      </w:r>
      <w:bookmarkEnd w:id="15"/>
      <w:r w:rsidRPr="00093918">
        <w:rPr>
          <w:rFonts w:cstheme="minorHAnsi"/>
          <w:b/>
          <w:sz w:val="22"/>
          <w:szCs w:val="22"/>
        </w:rPr>
        <w:t xml:space="preserve"> S.A.</w:t>
      </w:r>
      <w:r w:rsidRPr="00093918">
        <w:rPr>
          <w:rFonts w:cstheme="minorHAnsi"/>
          <w:b/>
          <w:sz w:val="22"/>
          <w:szCs w:val="22"/>
        </w:rPr>
        <w:br/>
      </w:r>
      <w:r w:rsidRPr="00093918">
        <w:rPr>
          <w:rFonts w:cstheme="minorHAnsi"/>
          <w:sz w:val="22"/>
          <w:szCs w:val="22"/>
        </w:rPr>
        <w:t>Alameda Rio Negro, n°. 1030</w:t>
      </w:r>
      <w:r w:rsidRPr="002C636E">
        <w:rPr>
          <w:rFonts w:cstheme="minorHAnsi"/>
          <w:sz w:val="22"/>
          <w:szCs w:val="22"/>
        </w:rPr>
        <w:t>, escritório 206 - parte</w:t>
      </w:r>
      <w:r w:rsidRPr="00093918">
        <w:rPr>
          <w:rFonts w:cstheme="minorHAnsi"/>
          <w:b/>
          <w:sz w:val="22"/>
          <w:szCs w:val="22"/>
        </w:rPr>
        <w:br/>
      </w:r>
      <w:r w:rsidRPr="00093918">
        <w:rPr>
          <w:rFonts w:eastAsia="Arial Unicode MS" w:cstheme="minorHAnsi"/>
          <w:sz w:val="22"/>
          <w:szCs w:val="22"/>
          <w:lang w:bidi="pa-IN"/>
        </w:rPr>
        <w:t xml:space="preserve">CEP </w:t>
      </w:r>
      <w:r w:rsidRPr="00093918">
        <w:rPr>
          <w:rFonts w:cstheme="minorHAnsi"/>
          <w:sz w:val="22"/>
          <w:szCs w:val="22"/>
        </w:rPr>
        <w:t>06454-000</w:t>
      </w:r>
      <w:r w:rsidRPr="00093918">
        <w:rPr>
          <w:rFonts w:cstheme="minorHAnsi"/>
          <w:b/>
          <w:sz w:val="22"/>
          <w:szCs w:val="22"/>
        </w:rPr>
        <w:br/>
      </w:r>
      <w:r w:rsidRPr="00093918">
        <w:rPr>
          <w:rFonts w:eastAsia="Arial Unicode MS" w:cstheme="minorHAnsi"/>
          <w:sz w:val="22"/>
          <w:szCs w:val="22"/>
          <w:lang w:bidi="pa-IN"/>
        </w:rPr>
        <w:t xml:space="preserve">At.: </w:t>
      </w:r>
      <w:r w:rsidRPr="00093918">
        <w:rPr>
          <w:rFonts w:cstheme="minorHAnsi"/>
          <w:sz w:val="22"/>
          <w:szCs w:val="22"/>
        </w:rPr>
        <w:t>Blum Securitizadora</w:t>
      </w:r>
      <w:r w:rsidR="00153964">
        <w:rPr>
          <w:rFonts w:cstheme="minorHAnsi"/>
          <w:sz w:val="22"/>
          <w:szCs w:val="22"/>
        </w:rPr>
        <w:br/>
        <w:t>Barueri - SP</w:t>
      </w:r>
      <w:r w:rsidR="006F32EC">
        <w:rPr>
          <w:rFonts w:cstheme="minorHAnsi"/>
          <w:sz w:val="22"/>
          <w:szCs w:val="22"/>
        </w:rPr>
        <w:br/>
      </w:r>
      <w:r w:rsidRPr="00093918">
        <w:rPr>
          <w:rFonts w:cstheme="minorHAnsi"/>
          <w:sz w:val="22"/>
          <w:szCs w:val="22"/>
        </w:rPr>
        <w:t xml:space="preserve">Telefone: </w:t>
      </w:r>
      <w:r w:rsidR="005C63E4" w:rsidRPr="002C636E">
        <w:rPr>
          <w:rFonts w:eastAsia="Arial Unicode MS" w:cstheme="minorHAnsi"/>
          <w:sz w:val="22"/>
          <w:szCs w:val="22"/>
          <w:lang w:bidi="pa-IN"/>
        </w:rPr>
        <w:t>(</w:t>
      </w:r>
      <w:r w:rsidR="005C63E4" w:rsidRPr="002C636E">
        <w:rPr>
          <w:rFonts w:cstheme="minorHAnsi"/>
          <w:sz w:val="22"/>
          <w:szCs w:val="22"/>
        </w:rPr>
        <w:t>11</w:t>
      </w:r>
      <w:r w:rsidR="005C63E4" w:rsidRPr="002C636E">
        <w:rPr>
          <w:rFonts w:eastAsia="Arial Unicode MS" w:cstheme="minorHAnsi"/>
          <w:sz w:val="22"/>
          <w:szCs w:val="22"/>
          <w:lang w:bidi="pa-IN"/>
        </w:rPr>
        <w:t xml:space="preserve">) </w:t>
      </w:r>
      <w:r w:rsidR="005C63E4" w:rsidRPr="002C636E">
        <w:rPr>
          <w:rFonts w:cstheme="minorHAnsi"/>
          <w:sz w:val="22"/>
          <w:szCs w:val="22"/>
        </w:rPr>
        <w:t>5990-0903 / ramal 1616</w:t>
      </w:r>
      <w:r w:rsidRPr="00093918">
        <w:rPr>
          <w:rFonts w:cstheme="minorHAnsi"/>
          <w:b/>
          <w:sz w:val="22"/>
          <w:szCs w:val="22"/>
        </w:rPr>
        <w:br/>
      </w:r>
      <w:r w:rsidRPr="00093918">
        <w:rPr>
          <w:rFonts w:eastAsia="Arial Unicode MS" w:cstheme="minorHAnsi"/>
          <w:sz w:val="22"/>
          <w:szCs w:val="22"/>
          <w:lang w:bidi="pa-IN"/>
        </w:rPr>
        <w:t xml:space="preserve">E-mail: </w:t>
      </w:r>
      <w:hyperlink r:id="rId12" w:history="1">
        <w:r w:rsidR="00AE5F5E" w:rsidRPr="002C636E">
          <w:rPr>
            <w:rStyle w:val="Hyperlink"/>
            <w:rFonts w:asciiTheme="minorHAnsi" w:hAnsiTheme="minorHAnsi" w:cstheme="minorHAnsi"/>
            <w:color w:val="auto"/>
            <w:sz w:val="22"/>
            <w:szCs w:val="22"/>
          </w:rPr>
          <w:t>blumsec@b</w:t>
        </w:r>
        <w:r w:rsidR="00AE5F5E" w:rsidRPr="003267FC">
          <w:rPr>
            <w:rStyle w:val="Hyperlink"/>
            <w:rFonts w:asciiTheme="minorHAnsi" w:hAnsiTheme="minorHAnsi" w:cstheme="minorHAnsi"/>
            <w:color w:val="auto"/>
            <w:sz w:val="22"/>
            <w:szCs w:val="22"/>
          </w:rPr>
          <w:t>lum</w:t>
        </w:r>
        <w:r w:rsidR="00AE5F5E" w:rsidRPr="00177C23">
          <w:rPr>
            <w:rStyle w:val="Hyperlink"/>
            <w:rFonts w:asciiTheme="minorHAnsi" w:hAnsiTheme="minorHAnsi" w:cstheme="minorHAnsi"/>
            <w:color w:val="auto"/>
            <w:sz w:val="22"/>
            <w:szCs w:val="22"/>
          </w:rPr>
          <w:t>-</w:t>
        </w:r>
        <w:r w:rsidR="00AE5F5E" w:rsidRPr="003267FC">
          <w:rPr>
            <w:rStyle w:val="Hyperlink"/>
            <w:rFonts w:asciiTheme="minorHAnsi" w:hAnsiTheme="minorHAnsi" w:cstheme="minorHAnsi"/>
            <w:color w:val="auto"/>
            <w:sz w:val="22"/>
            <w:szCs w:val="22"/>
          </w:rPr>
          <w:t>sec</w:t>
        </w:r>
        <w:r w:rsidR="00AE5F5E" w:rsidRPr="002C636E">
          <w:rPr>
            <w:rStyle w:val="Hyperlink"/>
            <w:rFonts w:asciiTheme="minorHAnsi" w:hAnsiTheme="minorHAnsi" w:cstheme="minorHAnsi"/>
            <w:color w:val="auto"/>
            <w:sz w:val="22"/>
            <w:szCs w:val="22"/>
          </w:rPr>
          <w:t>.com</w:t>
        </w:r>
      </w:hyperlink>
      <w:r w:rsidR="00AE5F5E" w:rsidRPr="00093918">
        <w:rPr>
          <w:rFonts w:cstheme="minorHAnsi"/>
          <w:sz w:val="22"/>
          <w:szCs w:val="22"/>
        </w:rPr>
        <w:t xml:space="preserve"> </w:t>
      </w:r>
    </w:p>
    <w:p w14:paraId="366B30EF" w14:textId="5DD370CF" w:rsidR="00FA0115" w:rsidRPr="00093918" w:rsidRDefault="00FA0115" w:rsidP="002C636E">
      <w:pPr>
        <w:ind w:left="567"/>
        <w:rPr>
          <w:rFonts w:eastAsia="Arial Unicode MS" w:cstheme="minorHAnsi"/>
          <w:bCs/>
          <w:sz w:val="22"/>
          <w:szCs w:val="22"/>
        </w:rPr>
      </w:pPr>
      <w:proofErr w:type="spellStart"/>
      <w:r w:rsidRPr="00093918">
        <w:rPr>
          <w:rFonts w:cstheme="minorHAnsi"/>
          <w:b/>
          <w:bCs/>
          <w:color w:val="000000" w:themeColor="text1"/>
          <w:sz w:val="22"/>
          <w:szCs w:val="22"/>
        </w:rPr>
        <w:t>Reag</w:t>
      </w:r>
      <w:proofErr w:type="spellEnd"/>
      <w:r w:rsidRPr="00093918">
        <w:rPr>
          <w:rFonts w:cstheme="minorHAnsi"/>
          <w:b/>
          <w:bCs/>
          <w:color w:val="000000" w:themeColor="text1"/>
          <w:sz w:val="22"/>
          <w:szCs w:val="22"/>
        </w:rPr>
        <w:t xml:space="preserve"> Distribuidora de Títulos e Valores Mobiliários S.A.</w:t>
      </w:r>
      <w:r w:rsidRPr="00093918">
        <w:rPr>
          <w:rFonts w:eastAsia="Arial Unicode MS" w:cstheme="minorHAnsi"/>
          <w:b/>
          <w:bCs/>
          <w:sz w:val="22"/>
          <w:szCs w:val="22"/>
        </w:rPr>
        <w:t xml:space="preserve"> </w:t>
      </w:r>
      <w:r w:rsidRPr="00093918">
        <w:rPr>
          <w:rFonts w:eastAsia="Arial Unicode MS" w:cstheme="minorHAnsi"/>
          <w:b/>
          <w:bCs/>
          <w:sz w:val="22"/>
          <w:szCs w:val="22"/>
        </w:rPr>
        <w:br/>
      </w:r>
      <w:r w:rsidRPr="00093918">
        <w:rPr>
          <w:rFonts w:eastAsia="Arial Unicode MS" w:cstheme="minorHAnsi"/>
          <w:bCs/>
          <w:sz w:val="22"/>
          <w:szCs w:val="22"/>
        </w:rPr>
        <w:t xml:space="preserve">Avenida Brigadeiro Faria Lima, nº 2277, 17º andar – </w:t>
      </w:r>
      <w:proofErr w:type="spellStart"/>
      <w:r w:rsidRPr="00093918">
        <w:rPr>
          <w:rFonts w:eastAsia="Arial Unicode MS" w:cstheme="minorHAnsi"/>
          <w:bCs/>
          <w:sz w:val="22"/>
          <w:szCs w:val="22"/>
        </w:rPr>
        <w:t>cjto</w:t>
      </w:r>
      <w:proofErr w:type="spellEnd"/>
      <w:r w:rsidRPr="00093918">
        <w:rPr>
          <w:rFonts w:eastAsia="Arial Unicode MS" w:cstheme="minorHAnsi"/>
          <w:bCs/>
          <w:sz w:val="22"/>
          <w:szCs w:val="22"/>
        </w:rPr>
        <w:t xml:space="preserve"> 1702 – Jardim Paulistano – São Paulo/SP</w:t>
      </w:r>
      <w:r w:rsidRPr="00093918">
        <w:rPr>
          <w:rFonts w:cstheme="minorHAnsi"/>
          <w:b/>
          <w:sz w:val="22"/>
          <w:szCs w:val="22"/>
        </w:rPr>
        <w:br/>
      </w:r>
      <w:r w:rsidRPr="00093918">
        <w:rPr>
          <w:rFonts w:eastAsia="Arial Unicode MS" w:cstheme="minorHAnsi"/>
          <w:bCs/>
          <w:sz w:val="22"/>
          <w:szCs w:val="22"/>
        </w:rPr>
        <w:t>CEP 01452-000</w:t>
      </w:r>
      <w:r w:rsidRPr="00093918">
        <w:rPr>
          <w:rFonts w:cstheme="minorHAnsi"/>
          <w:b/>
          <w:sz w:val="22"/>
          <w:szCs w:val="22"/>
        </w:rPr>
        <w:br/>
      </w:r>
      <w:r w:rsidRPr="00093918">
        <w:rPr>
          <w:rFonts w:cstheme="minorHAnsi"/>
          <w:sz w:val="22"/>
          <w:szCs w:val="22"/>
        </w:rPr>
        <w:t xml:space="preserve">At.: </w:t>
      </w:r>
      <w:r w:rsidRPr="00093918">
        <w:rPr>
          <w:rFonts w:eastAsia="Arial Unicode MS" w:cstheme="minorHAnsi"/>
          <w:bCs/>
          <w:sz w:val="22"/>
          <w:szCs w:val="22"/>
        </w:rPr>
        <w:t>Sr. Silvano Gersztel</w:t>
      </w:r>
      <w:r w:rsidRPr="00093918">
        <w:rPr>
          <w:rFonts w:cstheme="minorHAnsi"/>
          <w:b/>
          <w:bCs/>
          <w:sz w:val="22"/>
          <w:szCs w:val="22"/>
        </w:rPr>
        <w:br/>
      </w:r>
      <w:r w:rsidRPr="00093918">
        <w:rPr>
          <w:rFonts w:cstheme="minorHAnsi"/>
          <w:sz w:val="22"/>
          <w:szCs w:val="22"/>
        </w:rPr>
        <w:t>Telefone: (</w:t>
      </w:r>
      <w:r w:rsidRPr="00093918">
        <w:rPr>
          <w:rFonts w:eastAsia="Arial Unicode MS" w:cstheme="minorHAnsi"/>
          <w:bCs/>
          <w:sz w:val="22"/>
          <w:szCs w:val="22"/>
        </w:rPr>
        <w:t>11</w:t>
      </w:r>
      <w:r w:rsidRPr="00093918">
        <w:rPr>
          <w:rFonts w:cstheme="minorHAnsi"/>
          <w:sz w:val="22"/>
          <w:szCs w:val="22"/>
        </w:rPr>
        <w:t xml:space="preserve">) </w:t>
      </w:r>
      <w:r w:rsidRPr="00093918">
        <w:rPr>
          <w:rFonts w:eastAsia="Arial Unicode MS" w:cstheme="minorHAnsi"/>
          <w:bCs/>
          <w:sz w:val="22"/>
          <w:szCs w:val="22"/>
        </w:rPr>
        <w:t>3504-6800</w:t>
      </w:r>
      <w:r w:rsidRPr="00093918">
        <w:rPr>
          <w:rFonts w:cstheme="minorHAnsi"/>
          <w:b/>
          <w:bCs/>
          <w:sz w:val="22"/>
          <w:szCs w:val="22"/>
        </w:rPr>
        <w:br/>
      </w:r>
      <w:r w:rsidRPr="00093918">
        <w:rPr>
          <w:rFonts w:cstheme="minorHAnsi"/>
          <w:sz w:val="22"/>
          <w:szCs w:val="22"/>
        </w:rPr>
        <w:t xml:space="preserve">E-mail: </w:t>
      </w:r>
      <w:hyperlink r:id="rId13" w:history="1">
        <w:r w:rsidRPr="002C636E">
          <w:rPr>
            <w:rStyle w:val="Hyperlink"/>
            <w:rFonts w:asciiTheme="minorHAnsi" w:hAnsiTheme="minorHAnsi" w:cstheme="minorHAnsi"/>
            <w:color w:val="auto"/>
            <w:sz w:val="22"/>
            <w:szCs w:val="22"/>
          </w:rPr>
          <w:t>juridico@reag.com.br</w:t>
        </w:r>
      </w:hyperlink>
      <w:bookmarkEnd w:id="14"/>
      <w:bookmarkEnd w:id="16"/>
    </w:p>
    <w:p w14:paraId="0E7B24D6" w14:textId="2FC60AA3" w:rsidR="00FA0115" w:rsidRPr="00093918" w:rsidRDefault="00FA0115" w:rsidP="002C636E">
      <w:pPr>
        <w:ind w:left="567"/>
        <w:rPr>
          <w:rFonts w:eastAsia="MS Mincho" w:cstheme="minorHAnsi"/>
          <w:b/>
          <w:bCs/>
          <w:color w:val="000000"/>
          <w:sz w:val="22"/>
          <w:szCs w:val="22"/>
          <w:highlight w:val="yellow"/>
        </w:rPr>
      </w:pPr>
      <w:r w:rsidRPr="00093918">
        <w:rPr>
          <w:rFonts w:cstheme="minorHAnsi"/>
          <w:b/>
          <w:bCs/>
          <w:color w:val="000000" w:themeColor="text1"/>
          <w:sz w:val="22"/>
          <w:szCs w:val="22"/>
        </w:rPr>
        <w:t>Money Plus Sociedade De Crédito Ao Microempreendedor E À Empresa De Pequeno Porte Ltda.</w:t>
      </w:r>
      <w:r w:rsidRPr="00093918">
        <w:rPr>
          <w:rFonts w:cstheme="minorHAnsi"/>
          <w:b/>
          <w:sz w:val="22"/>
          <w:szCs w:val="22"/>
        </w:rPr>
        <w:br/>
      </w:r>
      <w:r w:rsidRPr="00093918">
        <w:rPr>
          <w:rFonts w:eastAsia="Arial Unicode MS" w:cstheme="minorHAnsi"/>
          <w:bCs/>
          <w:sz w:val="22"/>
          <w:szCs w:val="22"/>
          <w:highlight w:val="yellow"/>
        </w:rPr>
        <w:t>[•]</w:t>
      </w:r>
      <w:r w:rsidRPr="00093918">
        <w:rPr>
          <w:rFonts w:cstheme="minorHAnsi"/>
          <w:b/>
          <w:sz w:val="22"/>
          <w:szCs w:val="22"/>
        </w:rPr>
        <w:br/>
      </w:r>
      <w:r w:rsidRPr="00093918">
        <w:rPr>
          <w:rFonts w:eastAsia="Arial Unicode MS" w:cstheme="minorHAnsi"/>
          <w:bCs/>
          <w:sz w:val="22"/>
          <w:szCs w:val="22"/>
        </w:rPr>
        <w:t xml:space="preserve">CEP </w:t>
      </w:r>
      <w:r w:rsidRPr="00093918">
        <w:rPr>
          <w:rFonts w:eastAsia="Arial Unicode MS" w:cstheme="minorHAnsi"/>
          <w:bCs/>
          <w:sz w:val="22"/>
          <w:szCs w:val="22"/>
          <w:highlight w:val="yellow"/>
        </w:rPr>
        <w:t>[•]</w:t>
      </w:r>
      <w:r w:rsidRPr="00093918">
        <w:rPr>
          <w:rFonts w:cstheme="minorHAnsi"/>
          <w:b/>
          <w:sz w:val="22"/>
          <w:szCs w:val="22"/>
        </w:rPr>
        <w:br/>
      </w:r>
      <w:r w:rsidRPr="00093918">
        <w:rPr>
          <w:rFonts w:cstheme="minorHAnsi"/>
          <w:sz w:val="22"/>
          <w:szCs w:val="22"/>
        </w:rPr>
        <w:t xml:space="preserve">At.: </w:t>
      </w:r>
      <w:r w:rsidRPr="00093918">
        <w:rPr>
          <w:rFonts w:eastAsia="Arial Unicode MS" w:cstheme="minorHAnsi"/>
          <w:bCs/>
          <w:sz w:val="22"/>
          <w:szCs w:val="22"/>
          <w:highlight w:val="yellow"/>
        </w:rPr>
        <w:t>[•]</w:t>
      </w:r>
      <w:r w:rsidRPr="00093918">
        <w:rPr>
          <w:rFonts w:cstheme="minorHAnsi"/>
          <w:b/>
          <w:bCs/>
          <w:sz w:val="22"/>
          <w:szCs w:val="22"/>
        </w:rPr>
        <w:br/>
      </w:r>
      <w:r w:rsidRPr="00093918">
        <w:rPr>
          <w:rFonts w:cstheme="minorHAnsi"/>
          <w:sz w:val="22"/>
          <w:szCs w:val="22"/>
        </w:rPr>
        <w:t>Telefone: (</w:t>
      </w:r>
      <w:r w:rsidRPr="00093918">
        <w:rPr>
          <w:rFonts w:eastAsia="Arial Unicode MS" w:cstheme="minorHAnsi"/>
          <w:bCs/>
          <w:sz w:val="22"/>
          <w:szCs w:val="22"/>
          <w:highlight w:val="yellow"/>
        </w:rPr>
        <w:t>[•]</w:t>
      </w:r>
      <w:r w:rsidRPr="00093918">
        <w:rPr>
          <w:rFonts w:cstheme="minorHAnsi"/>
          <w:sz w:val="22"/>
          <w:szCs w:val="22"/>
        </w:rPr>
        <w:t xml:space="preserve">) </w:t>
      </w:r>
      <w:r w:rsidRPr="00093918">
        <w:rPr>
          <w:rFonts w:eastAsia="Arial Unicode MS" w:cstheme="minorHAnsi"/>
          <w:bCs/>
          <w:sz w:val="22"/>
          <w:szCs w:val="22"/>
          <w:highlight w:val="yellow"/>
        </w:rPr>
        <w:t>[•]</w:t>
      </w:r>
      <w:r w:rsidRPr="00093918">
        <w:rPr>
          <w:rFonts w:cstheme="minorHAnsi"/>
          <w:b/>
          <w:bCs/>
          <w:sz w:val="22"/>
          <w:szCs w:val="22"/>
        </w:rPr>
        <w:br/>
      </w:r>
      <w:r w:rsidRPr="00093918">
        <w:rPr>
          <w:rFonts w:cstheme="minorHAnsi"/>
          <w:sz w:val="22"/>
          <w:szCs w:val="22"/>
        </w:rPr>
        <w:t xml:space="preserve">E-mail: </w:t>
      </w:r>
      <w:r w:rsidRPr="00093918">
        <w:rPr>
          <w:rFonts w:eastAsia="Arial Unicode MS" w:cstheme="minorHAnsi"/>
          <w:bCs/>
          <w:sz w:val="22"/>
          <w:szCs w:val="22"/>
          <w:highlight w:val="yellow"/>
        </w:rPr>
        <w:t>[•]</w:t>
      </w:r>
    </w:p>
    <w:p w14:paraId="6894CED3" w14:textId="599D9405" w:rsidR="00FA0115" w:rsidRPr="00093918" w:rsidRDefault="00FA0115" w:rsidP="002C636E">
      <w:pPr>
        <w:pStyle w:val="PargrafodaLista"/>
        <w:spacing w:after="200" w:line="288" w:lineRule="auto"/>
        <w:ind w:left="0"/>
        <w:jc w:val="both"/>
        <w:rPr>
          <w:rFonts w:cstheme="minorHAnsi"/>
        </w:rPr>
      </w:pPr>
      <w:r w:rsidRPr="00093918">
        <w:rPr>
          <w:rFonts w:cstheme="minorHAnsi"/>
        </w:rPr>
        <w:t>7.2.</w:t>
      </w:r>
      <w:r w:rsidRPr="00093918">
        <w:rPr>
          <w:rFonts w:cstheme="minorHAnsi"/>
        </w:rPr>
        <w:tab/>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18B9437" w14:textId="77777777" w:rsidR="00D5229D" w:rsidRPr="00093918" w:rsidRDefault="00D5229D" w:rsidP="002C636E">
      <w:pPr>
        <w:jc w:val="both"/>
        <w:rPr>
          <w:rFonts w:cstheme="minorHAnsi"/>
          <w:b/>
          <w:sz w:val="22"/>
          <w:szCs w:val="22"/>
        </w:rPr>
      </w:pPr>
    </w:p>
    <w:p w14:paraId="32C1C57E"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DEVER DE SIGILO E DA SEGURANÇA DAS INFORMAÇÕES</w:t>
      </w:r>
    </w:p>
    <w:p w14:paraId="4EC23F80" w14:textId="77777777" w:rsidR="00D5229D" w:rsidRPr="00093918" w:rsidRDefault="00D5229D" w:rsidP="002C636E">
      <w:pPr>
        <w:jc w:val="both"/>
        <w:rPr>
          <w:rFonts w:cstheme="minorHAnsi"/>
          <w:bCs/>
          <w:sz w:val="22"/>
          <w:szCs w:val="22"/>
        </w:rPr>
      </w:pPr>
    </w:p>
    <w:p w14:paraId="76F33A46" w14:textId="3C90529D"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A Money Plus obriga</w:t>
      </w:r>
      <w:r w:rsidR="004C397F" w:rsidRPr="00093918">
        <w:rPr>
          <w:rFonts w:cstheme="minorHAnsi"/>
        </w:rPr>
        <w:t>-se</w:t>
      </w:r>
      <w:r w:rsidRPr="00093918">
        <w:rPr>
          <w:rFonts w:cstheme="minorHAnsi"/>
        </w:rPr>
        <w:t xml:space="preserve"> a manter estrita confidencialidade sobre as informações confidenciais e dados coletados e a empregar os mesmos meios que utiliza para proteção de suas próprias informações confidenciais, bem como a exigir que as pessoas por elas envolvidas no desenvolvimento do objeto do Contrato respeitem a confidencialidade e privacidade destas informações.</w:t>
      </w:r>
    </w:p>
    <w:p w14:paraId="6C0F8F2E" w14:textId="77777777" w:rsidR="00D5229D" w:rsidRPr="00093918" w:rsidRDefault="00D5229D" w:rsidP="002C636E">
      <w:pPr>
        <w:pStyle w:val="PargrafodaLista"/>
        <w:spacing w:after="200" w:line="288" w:lineRule="auto"/>
        <w:ind w:left="0"/>
        <w:jc w:val="both"/>
        <w:rPr>
          <w:rFonts w:cstheme="minorHAnsi"/>
        </w:rPr>
      </w:pPr>
    </w:p>
    <w:p w14:paraId="2BF4CC60"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lastRenderedPageBreak/>
        <w:t>As informações confidenciais somente poderão ser divulgadas a terceiros envolvidos no desenvolvimento do objeto do Contrato na estrita medida em que se fizer necessária tal divulgação.</w:t>
      </w:r>
    </w:p>
    <w:p w14:paraId="695151AB" w14:textId="77777777" w:rsidR="00D5229D" w:rsidRPr="00093918" w:rsidRDefault="00D5229D" w:rsidP="002C636E">
      <w:pPr>
        <w:pStyle w:val="PargrafodaLista"/>
        <w:spacing w:after="200" w:line="288" w:lineRule="auto"/>
        <w:ind w:left="0"/>
        <w:jc w:val="both"/>
        <w:rPr>
          <w:rFonts w:cstheme="minorHAnsi"/>
        </w:rPr>
      </w:pPr>
    </w:p>
    <w:p w14:paraId="6FB7024E"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Não é considerada informação confidencial aquela que: (i) estiver em domínio público antes de sua obtenção pelas Partes; (</w:t>
      </w:r>
      <w:proofErr w:type="spellStart"/>
      <w:r w:rsidRPr="00093918">
        <w:rPr>
          <w:rFonts w:cstheme="minorHAnsi"/>
        </w:rPr>
        <w:t>ii</w:t>
      </w:r>
      <w:proofErr w:type="spellEnd"/>
      <w:r w:rsidRPr="00093918">
        <w:rPr>
          <w:rFonts w:cstheme="minorHAnsi"/>
        </w:rPr>
        <w:t>) cair em domínio público em decorrência de publicação ou de qualquer outra forma autorizada pela Parte; (</w:t>
      </w:r>
      <w:proofErr w:type="spellStart"/>
      <w:r w:rsidRPr="00093918">
        <w:rPr>
          <w:rFonts w:cstheme="minorHAnsi"/>
        </w:rPr>
        <w:t>iii</w:t>
      </w:r>
      <w:proofErr w:type="spellEnd"/>
      <w:r w:rsidRPr="00093918">
        <w:rPr>
          <w:rFonts w:cstheme="minorHAnsi"/>
        </w:rPr>
        <w:t>) legitimamente já era conhecida pelas Partes antes de sua revelação; e (</w:t>
      </w:r>
      <w:proofErr w:type="spellStart"/>
      <w:r w:rsidRPr="00093918">
        <w:rPr>
          <w:rFonts w:cstheme="minorHAnsi"/>
        </w:rPr>
        <w:t>iv</w:t>
      </w:r>
      <w:proofErr w:type="spellEnd"/>
      <w:r w:rsidRPr="00093918">
        <w:rPr>
          <w:rFonts w:cstheme="minorHAnsi"/>
        </w:rPr>
        <w:t>) não puder causar qualquer tipo de prejuízo à Parte, se divulgada.</w:t>
      </w:r>
    </w:p>
    <w:p w14:paraId="5AE06DD5" w14:textId="77777777" w:rsidR="00D5229D" w:rsidRPr="00093918" w:rsidRDefault="00D5229D" w:rsidP="002C636E">
      <w:pPr>
        <w:pStyle w:val="PargrafodaLista"/>
        <w:spacing w:after="200" w:line="288" w:lineRule="auto"/>
        <w:ind w:left="0"/>
        <w:jc w:val="both"/>
        <w:rPr>
          <w:rFonts w:cstheme="minorHAnsi"/>
        </w:rPr>
      </w:pPr>
    </w:p>
    <w:p w14:paraId="6EE27C30" w14:textId="77777777" w:rsidR="00D5229D" w:rsidRPr="00093918" w:rsidRDefault="00D5229D" w:rsidP="002C636E">
      <w:pPr>
        <w:pStyle w:val="PargrafodaLista"/>
        <w:numPr>
          <w:ilvl w:val="1"/>
          <w:numId w:val="13"/>
        </w:numPr>
        <w:spacing w:after="200" w:line="288" w:lineRule="auto"/>
        <w:jc w:val="both"/>
        <w:rPr>
          <w:rFonts w:cstheme="minorHAnsi"/>
        </w:rPr>
      </w:pPr>
      <w:r w:rsidRPr="00093918">
        <w:rPr>
          <w:rFonts w:cstheme="minorHAnsi"/>
        </w:rPr>
        <w:t>A Money Plus se compromete ainda a: (i) não utilizar as informações confidenciais para quaisquer outros fins que não aqueles relacionados ao objeto deste Contrato; (</w:t>
      </w:r>
      <w:proofErr w:type="spellStart"/>
      <w:r w:rsidRPr="00093918">
        <w:rPr>
          <w:rFonts w:cstheme="minorHAnsi"/>
        </w:rPr>
        <w:t>ii</w:t>
      </w:r>
      <w:proofErr w:type="spellEnd"/>
      <w:r w:rsidRPr="00093918">
        <w:rPr>
          <w:rFonts w:cstheme="minorHAnsi"/>
        </w:rPr>
        <w:t>) não utilizar, reter ou duplicar as informações confidenciais para a criação de qualquer arquivo, lista ou banco de dados de sua utilização particular ou de terceiros, exceto quando autorizada prévia e expressamente pela Parte; (</w:t>
      </w:r>
      <w:proofErr w:type="spellStart"/>
      <w:r w:rsidRPr="00093918">
        <w:rPr>
          <w:rFonts w:cstheme="minorHAnsi"/>
        </w:rPr>
        <w:t>iii</w:t>
      </w:r>
      <w:proofErr w:type="spellEnd"/>
      <w:r w:rsidRPr="00093918">
        <w:rPr>
          <w:rFonts w:cstheme="minorHAnsi"/>
        </w:rPr>
        <w:t>) não modificar ou adulterar, por qualquer forma, as informações confidenciais, bem como não subtrair ou adicionar qualquer elemento a estas informações; (</w:t>
      </w:r>
      <w:proofErr w:type="spellStart"/>
      <w:r w:rsidRPr="00093918">
        <w:rPr>
          <w:rFonts w:cstheme="minorHAnsi"/>
        </w:rPr>
        <w:t>iv</w:t>
      </w:r>
      <w:proofErr w:type="spellEnd"/>
      <w:r w:rsidRPr="00093918">
        <w:rPr>
          <w:rFonts w:cstheme="minorHAnsi"/>
        </w:rPr>
        <w:t>) manter os materiais que contenham ou relacionem-se às informações confidenciais arquivados sob a classificação de “confidencial”, em áreas de acesso restrito, de forma a evitar o seu acesso, extravio, utilização, reprodução ou revelação a terceiros estranhos a este Instrumento; (v) manter as informações confidenciais contidas em seus computadores ou em qualquer outro tipo de hardware protegidas por senha de acesso pessoal, disponibilizadas exclusivamente às pessoas envolvidas no objeto do Instrumento.</w:t>
      </w:r>
    </w:p>
    <w:p w14:paraId="01C3284A" w14:textId="77777777" w:rsidR="00D5229D" w:rsidRPr="00093918" w:rsidRDefault="00D5229D" w:rsidP="002C636E">
      <w:pPr>
        <w:pStyle w:val="PargrafodaLista"/>
        <w:spacing w:after="200" w:line="288" w:lineRule="auto"/>
        <w:ind w:left="0"/>
        <w:jc w:val="both"/>
        <w:rPr>
          <w:rFonts w:cstheme="minorHAnsi"/>
        </w:rPr>
      </w:pPr>
    </w:p>
    <w:p w14:paraId="36ED5342" w14:textId="34255AAC"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w:t>
      </w:r>
      <w:r w:rsidR="00D5229D" w:rsidRPr="00093918">
        <w:rPr>
          <w:rFonts w:cstheme="minorHAnsi"/>
        </w:rPr>
        <w:t>reconhece que a Money Plus poderá compartilhar e utilizar as informações confidenciais de propriedade das Partes com prestadores de serviço e quaisquer outros membros do seu conglomerado econômico, para fins de análise de cadastro, avaliação de crédito, verificação e gestão de fraudes, modelagens estatísticas de risco, entre outros.</w:t>
      </w:r>
    </w:p>
    <w:p w14:paraId="499FE38B" w14:textId="77777777" w:rsidR="00D5229D" w:rsidRPr="00093918" w:rsidRDefault="00D5229D" w:rsidP="002C636E">
      <w:pPr>
        <w:pStyle w:val="PargrafodaLista"/>
        <w:spacing w:after="200" w:line="288" w:lineRule="auto"/>
        <w:ind w:left="0"/>
        <w:jc w:val="both"/>
        <w:rPr>
          <w:rFonts w:cstheme="minorHAnsi"/>
        </w:rPr>
      </w:pPr>
    </w:p>
    <w:p w14:paraId="15E930CD" w14:textId="5503FCB1"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O </w:t>
      </w:r>
      <w:r w:rsidR="005D6AE8" w:rsidRPr="00093918">
        <w:rPr>
          <w:rFonts w:cstheme="minorHAnsi"/>
        </w:rPr>
        <w:t>Titular</w:t>
      </w:r>
      <w:r w:rsidRPr="00093918">
        <w:rPr>
          <w:rFonts w:cstheme="minorHAnsi"/>
        </w:rPr>
        <w:t xml:space="preserve"> </w:t>
      </w:r>
      <w:r w:rsidR="00D5229D" w:rsidRPr="00093918">
        <w:rPr>
          <w:rFonts w:cstheme="minorHAnsi"/>
        </w:rPr>
        <w:t xml:space="preserve">declara-se ciente e concorda que </w:t>
      </w:r>
      <w:r w:rsidR="00347076" w:rsidRPr="00093918">
        <w:rPr>
          <w:rFonts w:cstheme="minorHAnsi"/>
        </w:rPr>
        <w:t xml:space="preserve">a </w:t>
      </w:r>
      <w:r w:rsidR="00D5229D" w:rsidRPr="00093918">
        <w:rPr>
          <w:rFonts w:cstheme="minorHAnsi"/>
        </w:rPr>
        <w:t xml:space="preserve">Money Plus preste informações, inclusive as informações confidenciais, em cumprimento de lei, de atos normativos de autoridades e órgãos governamentais ou mesmo das regras da indústria de </w:t>
      </w:r>
      <w:r w:rsidRPr="00093918">
        <w:rPr>
          <w:rFonts w:cstheme="minorHAnsi"/>
        </w:rPr>
        <w:t>f</w:t>
      </w:r>
      <w:r w:rsidR="00D5229D" w:rsidRPr="00093918">
        <w:rPr>
          <w:rFonts w:cstheme="minorHAnsi"/>
        </w:rPr>
        <w:t xml:space="preserve">undos de </w:t>
      </w:r>
      <w:r w:rsidRPr="00093918">
        <w:rPr>
          <w:rFonts w:cstheme="minorHAnsi"/>
        </w:rPr>
        <w:t>i</w:t>
      </w:r>
      <w:r w:rsidR="00D5229D" w:rsidRPr="00093918">
        <w:rPr>
          <w:rFonts w:cstheme="minorHAnsi"/>
        </w:rPr>
        <w:t>nvestimento.</w:t>
      </w:r>
    </w:p>
    <w:p w14:paraId="2E01F221" w14:textId="77777777" w:rsidR="00D5229D" w:rsidRPr="00093918" w:rsidRDefault="00D5229D" w:rsidP="002C636E">
      <w:pPr>
        <w:pStyle w:val="PargrafodaLista"/>
        <w:spacing w:after="200" w:line="288" w:lineRule="auto"/>
        <w:ind w:left="0"/>
        <w:jc w:val="both"/>
        <w:rPr>
          <w:rFonts w:cstheme="minorHAnsi"/>
        </w:rPr>
      </w:pPr>
    </w:p>
    <w:p w14:paraId="1BB2A4AC" w14:textId="46FBA8C5"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t xml:space="preserve">A </w:t>
      </w:r>
      <w:r w:rsidR="00D5229D" w:rsidRPr="00093918">
        <w:rPr>
          <w:rFonts w:cstheme="minorHAnsi"/>
        </w:rPr>
        <w:t>Money Plus compromete</w:t>
      </w:r>
      <w:r w:rsidR="004C397F" w:rsidRPr="00093918">
        <w:rPr>
          <w:rFonts w:cstheme="minorHAnsi"/>
        </w:rPr>
        <w:t>-se</w:t>
      </w:r>
      <w:r w:rsidR="00D5229D" w:rsidRPr="00093918">
        <w:rPr>
          <w:rFonts w:cstheme="minorHAnsi"/>
        </w:rPr>
        <w:t xml:space="preserve"> a, no caso da divulgação não autorizada de quaisquer informações confidenciais, comunicar imediatamente a Parte</w:t>
      </w:r>
      <w:r w:rsidR="00E62759" w:rsidRPr="00093918">
        <w:rPr>
          <w:rFonts w:cstheme="minorHAnsi"/>
        </w:rPr>
        <w:t xml:space="preserve"> interessada</w:t>
      </w:r>
      <w:r w:rsidR="00D5229D" w:rsidRPr="00093918">
        <w:rPr>
          <w:rFonts w:cstheme="minorHAnsi"/>
        </w:rPr>
        <w:t>, especificando os atos praticados para corrigir a causa de tal acesso não autorizado, bem como a defender e fazer valer em favor da Parte</w:t>
      </w:r>
      <w:r w:rsidR="00E62759" w:rsidRPr="00093918">
        <w:rPr>
          <w:rFonts w:cstheme="minorHAnsi"/>
        </w:rPr>
        <w:t xml:space="preserve"> interessada</w:t>
      </w:r>
      <w:r w:rsidR="00D5229D" w:rsidRPr="00093918">
        <w:rPr>
          <w:rFonts w:cstheme="minorHAnsi"/>
        </w:rPr>
        <w:t>, se necessário, judicialmente, todos os direitos por esta detidos, decorrentes deste Contrato ou previstos em lei, e a compensá-la por quaisquer danos oriundos de tal divulgação.</w:t>
      </w:r>
    </w:p>
    <w:p w14:paraId="2F64154E" w14:textId="77777777" w:rsidR="00D5229D" w:rsidRPr="00093918" w:rsidRDefault="00D5229D" w:rsidP="002C636E">
      <w:pPr>
        <w:pStyle w:val="PargrafodaLista"/>
        <w:spacing w:after="200" w:line="288" w:lineRule="auto"/>
        <w:ind w:left="0"/>
        <w:jc w:val="both"/>
        <w:rPr>
          <w:rFonts w:cstheme="minorHAnsi"/>
        </w:rPr>
      </w:pPr>
    </w:p>
    <w:p w14:paraId="2D921B5E" w14:textId="69CF9A0D" w:rsidR="00D5229D" w:rsidRPr="00093918" w:rsidRDefault="00AE3B99" w:rsidP="002C636E">
      <w:pPr>
        <w:pStyle w:val="PargrafodaLista"/>
        <w:numPr>
          <w:ilvl w:val="1"/>
          <w:numId w:val="13"/>
        </w:numPr>
        <w:spacing w:after="200" w:line="288" w:lineRule="auto"/>
        <w:jc w:val="both"/>
        <w:rPr>
          <w:rFonts w:cstheme="minorHAnsi"/>
        </w:rPr>
      </w:pPr>
      <w:r w:rsidRPr="00093918">
        <w:rPr>
          <w:rFonts w:cstheme="minorHAnsi"/>
        </w:rPr>
        <w:lastRenderedPageBreak/>
        <w:t xml:space="preserve">A </w:t>
      </w:r>
      <w:r w:rsidR="00D5229D" w:rsidRPr="00093918">
        <w:rPr>
          <w:rFonts w:cstheme="minorHAnsi"/>
        </w:rPr>
        <w:t>Money Plus</w:t>
      </w:r>
      <w:r w:rsidR="000D463C" w:rsidRPr="00093918">
        <w:rPr>
          <w:rFonts w:cstheme="minorHAnsi"/>
        </w:rPr>
        <w:t xml:space="preserve"> </w:t>
      </w:r>
      <w:r w:rsidR="00D5229D" w:rsidRPr="00093918">
        <w:rPr>
          <w:rFonts w:cstheme="minorHAnsi"/>
        </w:rPr>
        <w:t>obriga-se a cumprir todos os requerimentos de segurança da informação definidos pela legislação aplicável, pelo Banco Central do Brasil e pela Comissão de Valores Mobiliários, conforme versão mais atualizada disponível, renovando as certificações de acordo com os prazos estabelecidos pelas referidas normas, devendo armazenar somente as informações confidenciais necessárias para a operação.</w:t>
      </w:r>
    </w:p>
    <w:p w14:paraId="3E60B85D" w14:textId="77777777" w:rsidR="00E32CEC" w:rsidRPr="00093918" w:rsidRDefault="00E32CEC" w:rsidP="002C636E">
      <w:pPr>
        <w:rPr>
          <w:rFonts w:cstheme="minorHAnsi"/>
          <w:sz w:val="22"/>
          <w:szCs w:val="22"/>
        </w:rPr>
      </w:pPr>
    </w:p>
    <w:p w14:paraId="3B026547" w14:textId="77777777" w:rsidR="00D5229D" w:rsidRPr="00093918" w:rsidRDefault="00D5229D" w:rsidP="002C636E">
      <w:pPr>
        <w:pStyle w:val="PargrafodaLista"/>
        <w:numPr>
          <w:ilvl w:val="0"/>
          <w:numId w:val="5"/>
        </w:numPr>
        <w:spacing w:after="200" w:line="288" w:lineRule="auto"/>
        <w:ind w:hanging="720"/>
        <w:jc w:val="both"/>
        <w:rPr>
          <w:rFonts w:cstheme="minorHAnsi"/>
          <w:b/>
        </w:rPr>
      </w:pPr>
      <w:r w:rsidRPr="00093918">
        <w:rPr>
          <w:rFonts w:cstheme="minorHAnsi"/>
          <w:b/>
        </w:rPr>
        <w:t>DISPOSIÇÕES GERAIS</w:t>
      </w:r>
    </w:p>
    <w:p w14:paraId="61972694" w14:textId="77777777" w:rsidR="00D5229D" w:rsidRPr="00093918" w:rsidRDefault="00D5229D" w:rsidP="002C636E">
      <w:pPr>
        <w:pStyle w:val="PargrafodaLista"/>
        <w:spacing w:after="200" w:line="288" w:lineRule="auto"/>
        <w:ind w:left="0"/>
        <w:jc w:val="both"/>
        <w:rPr>
          <w:rFonts w:cstheme="minorHAnsi"/>
          <w:vanish/>
        </w:rPr>
      </w:pPr>
    </w:p>
    <w:p w14:paraId="7EAFD467" w14:textId="170563D3"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O presente </w:t>
      </w:r>
      <w:r w:rsidR="004C397F" w:rsidRPr="00093918">
        <w:rPr>
          <w:rFonts w:cstheme="minorHAnsi"/>
        </w:rPr>
        <w:t xml:space="preserve">Contrato </w:t>
      </w:r>
      <w:r w:rsidRPr="00093918">
        <w:rPr>
          <w:rFonts w:cstheme="minorHAnsi"/>
        </w:rPr>
        <w:t>é firmado em caráter irrevogável e irretratável e representa o acordo integral entre as Partes, substituindo qualquer outro compromisso anterior relacionado aos assuntos aqui tratados.</w:t>
      </w:r>
    </w:p>
    <w:p w14:paraId="3A746F0D" w14:textId="77777777" w:rsidR="00D5229D" w:rsidRPr="00093918" w:rsidRDefault="00D5229D" w:rsidP="002C636E">
      <w:pPr>
        <w:pStyle w:val="PargrafodaLista"/>
        <w:spacing w:after="200" w:line="288" w:lineRule="auto"/>
        <w:ind w:left="0"/>
        <w:jc w:val="both"/>
        <w:rPr>
          <w:rFonts w:cstheme="minorHAnsi"/>
        </w:rPr>
      </w:pPr>
    </w:p>
    <w:p w14:paraId="1FD51479" w14:textId="44D36394"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Este </w:t>
      </w:r>
      <w:r w:rsidR="004C397F" w:rsidRPr="00093918">
        <w:rPr>
          <w:rFonts w:cstheme="minorHAnsi"/>
        </w:rPr>
        <w:t xml:space="preserve">Contrato </w:t>
      </w:r>
      <w:r w:rsidRPr="00093918">
        <w:rPr>
          <w:rFonts w:cstheme="minorHAnsi"/>
        </w:rPr>
        <w:t>obriga as Partes e seus sucessores, não podendo ser alterado a não ser por escrito, com a assinatura de todas as Partes.</w:t>
      </w:r>
    </w:p>
    <w:p w14:paraId="4C7F3C20" w14:textId="77777777" w:rsidR="00D5229D" w:rsidRPr="00093918" w:rsidRDefault="00D5229D" w:rsidP="002C636E">
      <w:pPr>
        <w:pStyle w:val="PargrafodaLista"/>
        <w:spacing w:after="200" w:line="288" w:lineRule="auto"/>
        <w:ind w:left="0"/>
        <w:jc w:val="both"/>
        <w:rPr>
          <w:rFonts w:cstheme="minorHAnsi"/>
        </w:rPr>
      </w:pPr>
    </w:p>
    <w:p w14:paraId="48326D1E"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190FB67" w14:textId="77777777" w:rsidR="00D5229D" w:rsidRPr="00093918" w:rsidRDefault="00D5229D" w:rsidP="002C636E">
      <w:pPr>
        <w:pStyle w:val="PargrafodaLista"/>
        <w:spacing w:after="200" w:line="288" w:lineRule="auto"/>
        <w:ind w:left="0"/>
        <w:jc w:val="both"/>
        <w:rPr>
          <w:rFonts w:cstheme="minorHAnsi"/>
        </w:rPr>
      </w:pPr>
    </w:p>
    <w:p w14:paraId="420980A6"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01993F2B" w14:textId="77777777" w:rsidR="00D5229D" w:rsidRPr="00093918" w:rsidRDefault="00D5229D" w:rsidP="002C636E">
      <w:pPr>
        <w:pStyle w:val="PargrafodaLista"/>
        <w:spacing w:after="200" w:line="288" w:lineRule="auto"/>
        <w:ind w:left="0"/>
        <w:jc w:val="both"/>
        <w:rPr>
          <w:rFonts w:cstheme="minorHAnsi"/>
        </w:rPr>
      </w:pPr>
    </w:p>
    <w:p w14:paraId="6F190672" w14:textId="7C9FFB01"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As Partes reconhecem que este </w:t>
      </w:r>
      <w:r w:rsidR="004C397F" w:rsidRPr="00093918">
        <w:rPr>
          <w:rFonts w:cstheme="minorHAnsi"/>
        </w:rPr>
        <w:t xml:space="preserve">Contrato </w:t>
      </w:r>
      <w:r w:rsidRPr="00093918">
        <w:rPr>
          <w:rFonts w:cstheme="minorHAnsi"/>
        </w:rPr>
        <w:t>é assinado eletronicamente e declaram, expressamente, a validade deste Instrumento,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p>
    <w:p w14:paraId="2E193B9A" w14:textId="77777777" w:rsidR="00D5229D" w:rsidRPr="00093918" w:rsidRDefault="00D5229D" w:rsidP="002C636E">
      <w:pPr>
        <w:pStyle w:val="PargrafodaLista"/>
        <w:spacing w:after="200" w:line="288" w:lineRule="auto"/>
        <w:ind w:left="0"/>
        <w:jc w:val="both"/>
        <w:rPr>
          <w:rFonts w:cstheme="minorHAnsi"/>
        </w:rPr>
      </w:pPr>
    </w:p>
    <w:p w14:paraId="19104F73" w14:textId="206D5831"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O presente </w:t>
      </w:r>
      <w:r w:rsidR="004C397F" w:rsidRPr="00093918">
        <w:rPr>
          <w:rFonts w:cstheme="minorHAnsi"/>
        </w:rPr>
        <w:t xml:space="preserve">Contrato </w:t>
      </w:r>
      <w:r w:rsidRPr="00093918">
        <w:rPr>
          <w:rFonts w:cstheme="minorHAnsi"/>
        </w:rPr>
        <w:t>deverá ser regido exclusivamente pelas Leis da República Federativa do Brasil.</w:t>
      </w:r>
    </w:p>
    <w:p w14:paraId="21C4B3B7" w14:textId="77777777" w:rsidR="00D5229D" w:rsidRPr="00093918" w:rsidRDefault="00D5229D" w:rsidP="002C636E">
      <w:pPr>
        <w:pStyle w:val="PargrafodaLista"/>
        <w:spacing w:after="200" w:line="288" w:lineRule="auto"/>
        <w:ind w:left="0"/>
        <w:jc w:val="both"/>
        <w:rPr>
          <w:rFonts w:cstheme="minorHAnsi"/>
        </w:rPr>
      </w:pPr>
    </w:p>
    <w:p w14:paraId="122F2B28" w14:textId="05A7FA50"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t xml:space="preserve">As Partes elegem o </w:t>
      </w:r>
      <w:r w:rsidR="004C397F" w:rsidRPr="00093918">
        <w:rPr>
          <w:rFonts w:cstheme="minorHAnsi"/>
        </w:rPr>
        <w:t>f</w:t>
      </w:r>
      <w:r w:rsidRPr="00093918">
        <w:rPr>
          <w:rFonts w:cstheme="minorHAnsi"/>
        </w:rPr>
        <w:t xml:space="preserve">oro da Comarca de São Paulo, </w:t>
      </w:r>
      <w:r w:rsidR="004C397F" w:rsidRPr="00093918">
        <w:rPr>
          <w:rFonts w:cstheme="minorHAnsi"/>
        </w:rPr>
        <w:t>E</w:t>
      </w:r>
      <w:r w:rsidRPr="00093918">
        <w:rPr>
          <w:rFonts w:cstheme="minorHAnsi"/>
        </w:rPr>
        <w:t>stado de São Paulo, para conhecer e dirimir quaisquer questões relacionadas ao presente Instrumento, renunciando a qualquer outro, por mais privilegiado que seja.</w:t>
      </w:r>
    </w:p>
    <w:p w14:paraId="36974F6F" w14:textId="77777777" w:rsidR="00D5229D" w:rsidRPr="00093918" w:rsidRDefault="00D5229D" w:rsidP="002C636E">
      <w:pPr>
        <w:pStyle w:val="PargrafodaLista"/>
        <w:spacing w:after="200" w:line="288" w:lineRule="auto"/>
        <w:ind w:left="0"/>
        <w:jc w:val="both"/>
        <w:rPr>
          <w:rFonts w:cstheme="minorHAnsi"/>
        </w:rPr>
      </w:pPr>
    </w:p>
    <w:p w14:paraId="65CF2E1D" w14:textId="77777777" w:rsidR="00D5229D" w:rsidRPr="00093918" w:rsidRDefault="00D5229D" w:rsidP="002C636E">
      <w:pPr>
        <w:pStyle w:val="PargrafodaLista"/>
        <w:numPr>
          <w:ilvl w:val="1"/>
          <w:numId w:val="14"/>
        </w:numPr>
        <w:spacing w:after="200" w:line="288" w:lineRule="auto"/>
        <w:ind w:left="0" w:firstLine="0"/>
        <w:jc w:val="both"/>
        <w:rPr>
          <w:rFonts w:cstheme="minorHAnsi"/>
        </w:rPr>
      </w:pPr>
      <w:r w:rsidRPr="00093918">
        <w:rPr>
          <w:rFonts w:cstheme="minorHAnsi"/>
        </w:rPr>
        <w:lastRenderedPageBreak/>
        <w:t>Todos os Anexos mencionados neste Contrato farão parte integrante e indissociável ao presente Contrato, para todos os efeitos de direito. No caso de conflito entre as disposições desses documentos, deverão prevalecer, nesta ordem, as disposições deste Instrumento e seus anexos.</w:t>
      </w:r>
    </w:p>
    <w:p w14:paraId="27E7EED3" w14:textId="77777777" w:rsidR="00D5229D" w:rsidRPr="00093918" w:rsidRDefault="00D5229D" w:rsidP="002C636E">
      <w:pPr>
        <w:jc w:val="both"/>
        <w:rPr>
          <w:rFonts w:cstheme="minorHAnsi"/>
          <w:sz w:val="22"/>
          <w:szCs w:val="22"/>
        </w:rPr>
      </w:pPr>
    </w:p>
    <w:p w14:paraId="07C1CE33" w14:textId="77777777" w:rsidR="00D5229D" w:rsidRPr="00093918" w:rsidRDefault="00D5229D" w:rsidP="002C636E">
      <w:pPr>
        <w:jc w:val="both"/>
        <w:rPr>
          <w:rFonts w:cstheme="minorHAnsi"/>
          <w:sz w:val="22"/>
          <w:szCs w:val="22"/>
        </w:rPr>
      </w:pPr>
      <w:r w:rsidRPr="00093918">
        <w:rPr>
          <w:rFonts w:cstheme="minorHAnsi"/>
          <w:sz w:val="22"/>
          <w:szCs w:val="22"/>
        </w:rPr>
        <w:t xml:space="preserve">E por estarem justas e contratadas, assinam as Partes o presente </w:t>
      </w:r>
      <w:r w:rsidRPr="00093918">
        <w:rPr>
          <w:rFonts w:cstheme="minorHAnsi"/>
          <w:bCs/>
          <w:sz w:val="22"/>
          <w:szCs w:val="22"/>
        </w:rPr>
        <w:t xml:space="preserve">Contrato </w:t>
      </w:r>
      <w:r w:rsidRPr="00093918">
        <w:rPr>
          <w:rFonts w:cstheme="minorHAnsi"/>
          <w:sz w:val="22"/>
          <w:szCs w:val="22"/>
        </w:rPr>
        <w:t>de forma eletrônica, nos termos da Medida Provisória 2.200-2 de 24 de agosto de 2001, com a participação de 2 (duas) testemunhas.</w:t>
      </w:r>
    </w:p>
    <w:p w14:paraId="20B8EC5C" w14:textId="77777777" w:rsidR="00D5229D" w:rsidRPr="00093918" w:rsidRDefault="00D5229D" w:rsidP="002C636E">
      <w:pPr>
        <w:rPr>
          <w:rFonts w:cstheme="minorHAnsi"/>
          <w:sz w:val="22"/>
          <w:szCs w:val="22"/>
        </w:rPr>
      </w:pPr>
    </w:p>
    <w:p w14:paraId="6CA62CC1" w14:textId="77777777" w:rsidR="005D6AE8" w:rsidRPr="00093918" w:rsidRDefault="005D6AE8" w:rsidP="002C636E">
      <w:pPr>
        <w:jc w:val="right"/>
        <w:rPr>
          <w:rFonts w:cstheme="minorHAnsi"/>
          <w:sz w:val="22"/>
          <w:szCs w:val="22"/>
        </w:rPr>
      </w:pPr>
    </w:p>
    <w:p w14:paraId="7E3FD76C" w14:textId="77777777" w:rsidR="005D6AE8" w:rsidRPr="00093918" w:rsidRDefault="005D6AE8" w:rsidP="002C636E">
      <w:pPr>
        <w:jc w:val="right"/>
        <w:rPr>
          <w:rFonts w:cstheme="minorHAnsi"/>
          <w:sz w:val="22"/>
          <w:szCs w:val="22"/>
        </w:rPr>
      </w:pPr>
    </w:p>
    <w:p w14:paraId="71503719" w14:textId="7100D1DE" w:rsidR="00D5229D" w:rsidRPr="00093918" w:rsidRDefault="00A86D26" w:rsidP="002C636E">
      <w:pPr>
        <w:jc w:val="center"/>
        <w:rPr>
          <w:rFonts w:cstheme="minorHAnsi"/>
          <w:sz w:val="22"/>
          <w:szCs w:val="22"/>
        </w:rPr>
      </w:pPr>
      <w:r w:rsidRPr="00093918">
        <w:rPr>
          <w:rFonts w:cstheme="minorHAnsi"/>
          <w:b/>
          <w:sz w:val="22"/>
          <w:szCs w:val="22"/>
        </w:rPr>
        <w:t xml:space="preserve"> </w:t>
      </w:r>
      <w:proofErr w:type="gramStart"/>
      <w:r w:rsidRPr="00093918">
        <w:rPr>
          <w:rFonts w:cstheme="minorHAnsi"/>
          <w:b/>
          <w:sz w:val="22"/>
          <w:szCs w:val="22"/>
          <w:highlight w:val="yellow"/>
        </w:rPr>
        <w:t xml:space="preserve">[  </w:t>
      </w:r>
      <w:proofErr w:type="gramEnd"/>
      <w:r w:rsidRPr="00093918">
        <w:rPr>
          <w:rFonts w:cstheme="minorHAnsi"/>
          <w:b/>
          <w:sz w:val="22"/>
          <w:szCs w:val="22"/>
          <w:highlight w:val="yellow"/>
        </w:rPr>
        <w:t xml:space="preserve">    </w:t>
      </w:r>
      <w:r w:rsidR="003D0645" w:rsidRPr="00093918">
        <w:rPr>
          <w:rFonts w:cstheme="minorHAnsi"/>
          <w:b/>
          <w:sz w:val="22"/>
          <w:szCs w:val="22"/>
          <w:highlight w:val="yellow"/>
        </w:rPr>
        <w:t xml:space="preserve">                                     </w:t>
      </w:r>
      <w:r w:rsidRPr="00093918">
        <w:rPr>
          <w:rFonts w:cstheme="minorHAnsi"/>
          <w:b/>
          <w:sz w:val="22"/>
          <w:szCs w:val="22"/>
          <w:highlight w:val="yellow"/>
        </w:rPr>
        <w:t xml:space="preserve">        ]</w:t>
      </w:r>
      <w:r w:rsidRPr="00093918">
        <w:rPr>
          <w:rFonts w:cstheme="minorHAnsi"/>
          <w:sz w:val="22"/>
          <w:szCs w:val="22"/>
        </w:rPr>
        <w:t xml:space="preserve"> </w:t>
      </w:r>
      <w:r w:rsidR="00D5229D" w:rsidRPr="00093918">
        <w:rPr>
          <w:rFonts w:cstheme="minorHAnsi"/>
          <w:sz w:val="22"/>
          <w:szCs w:val="22"/>
        </w:rPr>
        <w:t>202</w:t>
      </w:r>
      <w:r w:rsidR="00714B3F" w:rsidRPr="00093918">
        <w:rPr>
          <w:rFonts w:cstheme="minorHAnsi"/>
          <w:sz w:val="22"/>
          <w:szCs w:val="22"/>
        </w:rPr>
        <w:t>2</w:t>
      </w:r>
      <w:r w:rsidR="004C397F" w:rsidRPr="00093918">
        <w:rPr>
          <w:rFonts w:cstheme="minorHAnsi"/>
          <w:sz w:val="22"/>
          <w:szCs w:val="22"/>
        </w:rPr>
        <w:t>.</w:t>
      </w:r>
    </w:p>
    <w:p w14:paraId="7A495A57" w14:textId="6B1BC6AC" w:rsidR="005D6AE8" w:rsidRPr="00093918" w:rsidRDefault="005D6AE8" w:rsidP="002C636E">
      <w:pPr>
        <w:jc w:val="right"/>
        <w:rPr>
          <w:rFonts w:cstheme="minorHAnsi"/>
          <w:sz w:val="22"/>
          <w:szCs w:val="22"/>
        </w:rPr>
      </w:pPr>
    </w:p>
    <w:p w14:paraId="23A1931F" w14:textId="0895CFA0" w:rsidR="005D6AE8" w:rsidRPr="00093918" w:rsidRDefault="005D6AE8" w:rsidP="002C636E">
      <w:pPr>
        <w:jc w:val="right"/>
        <w:rPr>
          <w:rFonts w:cstheme="minorHAnsi"/>
          <w:sz w:val="22"/>
          <w:szCs w:val="22"/>
        </w:rPr>
      </w:pPr>
    </w:p>
    <w:p w14:paraId="7B391508" w14:textId="57E8C2B9" w:rsidR="005D6AE8" w:rsidRPr="00093918" w:rsidRDefault="005D6AE8" w:rsidP="002C636E">
      <w:pPr>
        <w:jc w:val="right"/>
        <w:rPr>
          <w:rFonts w:cstheme="minorHAnsi"/>
          <w:sz w:val="22"/>
          <w:szCs w:val="22"/>
        </w:rPr>
      </w:pPr>
    </w:p>
    <w:p w14:paraId="4407E6B5" w14:textId="77777777" w:rsidR="003D0645" w:rsidRPr="00093918" w:rsidRDefault="003D0645" w:rsidP="002C636E">
      <w:pPr>
        <w:jc w:val="center"/>
        <w:rPr>
          <w:rFonts w:cstheme="minorHAnsi"/>
          <w:sz w:val="22"/>
          <w:szCs w:val="22"/>
        </w:rPr>
      </w:pPr>
    </w:p>
    <w:p w14:paraId="7E2A81D2" w14:textId="77777777" w:rsidR="003D0645" w:rsidRPr="00093918" w:rsidRDefault="003D0645"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3FC34DD9" w14:textId="47801A53" w:rsidR="003D0645" w:rsidRPr="00093918" w:rsidRDefault="00714B3F" w:rsidP="002C636E">
      <w:pPr>
        <w:jc w:val="center"/>
        <w:rPr>
          <w:rFonts w:cstheme="minorHAnsi"/>
          <w:b/>
          <w:sz w:val="22"/>
          <w:szCs w:val="22"/>
        </w:rPr>
      </w:pPr>
      <w:proofErr w:type="spellStart"/>
      <w:r w:rsidRPr="00093918">
        <w:rPr>
          <w:rFonts w:cstheme="minorHAnsi"/>
          <w:b/>
          <w:sz w:val="22"/>
          <w:szCs w:val="22"/>
        </w:rPr>
        <w:t>Forgreen</w:t>
      </w:r>
      <w:proofErr w:type="spellEnd"/>
      <w:r w:rsidRPr="00093918">
        <w:rPr>
          <w:rFonts w:cstheme="minorHAnsi"/>
          <w:b/>
          <w:sz w:val="22"/>
          <w:szCs w:val="22"/>
        </w:rPr>
        <w:t xml:space="preserve"> Energia S.A.</w:t>
      </w:r>
    </w:p>
    <w:p w14:paraId="3C2EDE26" w14:textId="77777777" w:rsidR="005D6AE8" w:rsidRPr="00093918" w:rsidRDefault="005D6AE8" w:rsidP="002C636E">
      <w:pPr>
        <w:rPr>
          <w:rFonts w:cstheme="minorHAnsi"/>
          <w:sz w:val="22"/>
          <w:szCs w:val="22"/>
        </w:rPr>
      </w:pPr>
    </w:p>
    <w:p w14:paraId="0A71C291" w14:textId="04BCA866" w:rsidR="009652CC" w:rsidRPr="00093918" w:rsidRDefault="009652CC" w:rsidP="002C636E">
      <w:pPr>
        <w:jc w:val="center"/>
        <w:rPr>
          <w:rFonts w:cstheme="minorHAnsi"/>
          <w:b/>
          <w:sz w:val="22"/>
          <w:szCs w:val="22"/>
        </w:rPr>
      </w:pPr>
    </w:p>
    <w:p w14:paraId="46EFEF66" w14:textId="6BD489E3" w:rsidR="00D5229D" w:rsidRPr="00093918" w:rsidRDefault="00D5229D" w:rsidP="002C636E">
      <w:pPr>
        <w:rPr>
          <w:rFonts w:cstheme="minorHAnsi"/>
          <w:sz w:val="22"/>
          <w:szCs w:val="22"/>
        </w:rPr>
      </w:pPr>
    </w:p>
    <w:p w14:paraId="53BAC6AB" w14:textId="77777777" w:rsidR="005D6AE8" w:rsidRPr="00093918" w:rsidRDefault="005D6AE8" w:rsidP="002C636E">
      <w:pPr>
        <w:jc w:val="center"/>
        <w:rPr>
          <w:rFonts w:cstheme="minorHAnsi"/>
          <w:sz w:val="22"/>
          <w:szCs w:val="22"/>
        </w:rPr>
      </w:pPr>
    </w:p>
    <w:p w14:paraId="7DBFE495" w14:textId="77777777" w:rsidR="00D5229D" w:rsidRPr="00093918" w:rsidRDefault="00D5229D"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03C2652E" w14:textId="187EB28E" w:rsidR="00BD3EC5" w:rsidRPr="00093918" w:rsidRDefault="00714B3F" w:rsidP="002C636E">
      <w:pPr>
        <w:jc w:val="center"/>
        <w:rPr>
          <w:rFonts w:cstheme="minorHAnsi"/>
          <w:b/>
          <w:sz w:val="22"/>
          <w:szCs w:val="22"/>
        </w:rPr>
      </w:pPr>
      <w:proofErr w:type="spellStart"/>
      <w:r w:rsidRPr="00093918">
        <w:rPr>
          <w:rFonts w:cstheme="minorHAnsi"/>
          <w:b/>
          <w:color w:val="000000" w:themeColor="text1"/>
          <w:sz w:val="22"/>
          <w:szCs w:val="22"/>
        </w:rPr>
        <w:t>Reag</w:t>
      </w:r>
      <w:proofErr w:type="spellEnd"/>
      <w:r w:rsidRPr="00093918">
        <w:rPr>
          <w:rFonts w:cstheme="minorHAnsi"/>
          <w:b/>
          <w:color w:val="000000" w:themeColor="text1"/>
          <w:sz w:val="22"/>
          <w:szCs w:val="22"/>
        </w:rPr>
        <w:t xml:space="preserve"> Distribuidora de Títulos e Valores Mobiliários S.A.</w:t>
      </w:r>
    </w:p>
    <w:p w14:paraId="70398A38" w14:textId="3F647C0B" w:rsidR="00C009E4" w:rsidRPr="00093918" w:rsidRDefault="00C009E4" w:rsidP="002C636E">
      <w:pPr>
        <w:rPr>
          <w:rFonts w:cstheme="minorHAnsi"/>
          <w:b/>
          <w:sz w:val="22"/>
          <w:szCs w:val="22"/>
        </w:rPr>
      </w:pPr>
    </w:p>
    <w:p w14:paraId="7D3E348D" w14:textId="4505ABA6" w:rsidR="00714B3F" w:rsidRPr="00093918" w:rsidRDefault="00714B3F" w:rsidP="002C636E">
      <w:pPr>
        <w:jc w:val="center"/>
        <w:rPr>
          <w:rFonts w:cstheme="minorHAnsi"/>
          <w:sz w:val="22"/>
          <w:szCs w:val="22"/>
        </w:rPr>
      </w:pPr>
    </w:p>
    <w:p w14:paraId="0596CB49" w14:textId="77777777" w:rsidR="00714B3F" w:rsidRPr="00093918" w:rsidRDefault="00714B3F" w:rsidP="002C636E">
      <w:pPr>
        <w:jc w:val="center"/>
        <w:rPr>
          <w:rFonts w:cstheme="minorHAnsi"/>
          <w:sz w:val="22"/>
          <w:szCs w:val="22"/>
        </w:rPr>
      </w:pPr>
    </w:p>
    <w:p w14:paraId="56730606" w14:textId="77777777" w:rsidR="00714B3F" w:rsidRPr="00093918" w:rsidRDefault="00714B3F"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15BAF750" w14:textId="23732EE5" w:rsidR="00714B3F" w:rsidRPr="00093918" w:rsidRDefault="00714B3F" w:rsidP="002C636E">
      <w:pPr>
        <w:jc w:val="center"/>
        <w:rPr>
          <w:rFonts w:cstheme="minorHAnsi"/>
          <w:b/>
          <w:sz w:val="22"/>
          <w:szCs w:val="22"/>
        </w:rPr>
      </w:pPr>
      <w:r w:rsidRPr="00093918">
        <w:rPr>
          <w:rFonts w:cstheme="minorHAnsi"/>
          <w:b/>
          <w:sz w:val="22"/>
          <w:szCs w:val="22"/>
        </w:rPr>
        <w:t>BLUM Companhia de Securitização de Créditos S.A.</w:t>
      </w:r>
    </w:p>
    <w:p w14:paraId="0CF77762" w14:textId="428E61B6" w:rsidR="005D6AE8" w:rsidRPr="00093918" w:rsidRDefault="005D6AE8" w:rsidP="002C636E">
      <w:pPr>
        <w:rPr>
          <w:rFonts w:cstheme="minorHAnsi"/>
          <w:b/>
          <w:sz w:val="22"/>
          <w:szCs w:val="22"/>
        </w:rPr>
      </w:pPr>
    </w:p>
    <w:p w14:paraId="6B4761D3" w14:textId="03A9D475" w:rsidR="003D0645" w:rsidRPr="00093918" w:rsidRDefault="003D0645" w:rsidP="002C636E">
      <w:pPr>
        <w:rPr>
          <w:rFonts w:cstheme="minorHAnsi"/>
          <w:b/>
          <w:sz w:val="22"/>
          <w:szCs w:val="22"/>
        </w:rPr>
      </w:pPr>
    </w:p>
    <w:p w14:paraId="25483DCF" w14:textId="77777777" w:rsidR="00714B3F" w:rsidRPr="00093918" w:rsidRDefault="00714B3F" w:rsidP="002C636E">
      <w:pPr>
        <w:rPr>
          <w:rFonts w:cstheme="minorHAnsi"/>
          <w:b/>
          <w:sz w:val="22"/>
          <w:szCs w:val="22"/>
        </w:rPr>
      </w:pPr>
    </w:p>
    <w:p w14:paraId="1E3C8F4D" w14:textId="11471D3E" w:rsidR="00D5229D" w:rsidRPr="00093918" w:rsidRDefault="00D5229D" w:rsidP="002C636E">
      <w:pPr>
        <w:jc w:val="center"/>
        <w:rPr>
          <w:rFonts w:cstheme="minorHAnsi"/>
          <w:b/>
          <w:sz w:val="22"/>
          <w:szCs w:val="22"/>
        </w:rPr>
      </w:pPr>
      <w:r w:rsidRPr="00093918">
        <w:rPr>
          <w:rFonts w:cstheme="minorHAnsi"/>
          <w:b/>
          <w:sz w:val="22"/>
          <w:szCs w:val="22"/>
        </w:rPr>
        <w:t>_____________________________________________________________________</w:t>
      </w:r>
    </w:p>
    <w:p w14:paraId="31D661B3" w14:textId="77777777" w:rsidR="004C397F" w:rsidRPr="00093918" w:rsidRDefault="00F2394E" w:rsidP="002C636E">
      <w:pPr>
        <w:jc w:val="center"/>
        <w:rPr>
          <w:rFonts w:cstheme="minorHAnsi"/>
          <w:b/>
          <w:sz w:val="22"/>
          <w:szCs w:val="22"/>
        </w:rPr>
      </w:pPr>
      <w:r w:rsidRPr="00093918">
        <w:rPr>
          <w:rFonts w:cstheme="minorHAnsi"/>
          <w:b/>
          <w:sz w:val="22"/>
          <w:szCs w:val="22"/>
        </w:rPr>
        <w:t>MONEY PLUS SOCIEDADE DE CRÉDITO AO MICROEMPREENDEDOR E</w:t>
      </w:r>
    </w:p>
    <w:p w14:paraId="321C064D" w14:textId="10FDFEA1" w:rsidR="00D5229D" w:rsidRPr="00093918" w:rsidRDefault="00F2394E" w:rsidP="002C636E">
      <w:pPr>
        <w:jc w:val="center"/>
        <w:rPr>
          <w:rFonts w:cstheme="minorHAnsi"/>
          <w:sz w:val="22"/>
          <w:szCs w:val="22"/>
        </w:rPr>
      </w:pPr>
      <w:r w:rsidRPr="00093918">
        <w:rPr>
          <w:rFonts w:cstheme="minorHAnsi"/>
          <w:b/>
          <w:sz w:val="22"/>
          <w:szCs w:val="22"/>
        </w:rPr>
        <w:t>À EMPRESA DE PEQUENO PORTE LTDA.</w:t>
      </w:r>
    </w:p>
    <w:p w14:paraId="174E93A7" w14:textId="0CABA5B9" w:rsidR="00D1201F" w:rsidRPr="00093918" w:rsidRDefault="00D1201F" w:rsidP="002C636E">
      <w:pPr>
        <w:jc w:val="both"/>
        <w:rPr>
          <w:rFonts w:cstheme="minorHAnsi"/>
          <w:b/>
          <w:sz w:val="22"/>
          <w:szCs w:val="22"/>
        </w:rPr>
      </w:pPr>
    </w:p>
    <w:p w14:paraId="33EAE6AD" w14:textId="77777777" w:rsidR="005D6AE8" w:rsidRPr="00093918" w:rsidRDefault="005D6AE8" w:rsidP="002C636E">
      <w:pPr>
        <w:jc w:val="both"/>
        <w:rPr>
          <w:rFonts w:cstheme="minorHAnsi"/>
          <w:b/>
          <w:sz w:val="22"/>
          <w:szCs w:val="22"/>
        </w:rPr>
      </w:pPr>
    </w:p>
    <w:p w14:paraId="3CBEF92A" w14:textId="77777777" w:rsidR="00D5229D" w:rsidRPr="00093918" w:rsidRDefault="00D5229D" w:rsidP="002C636E">
      <w:pPr>
        <w:jc w:val="both"/>
        <w:rPr>
          <w:rFonts w:cstheme="minorHAnsi"/>
          <w:b/>
          <w:sz w:val="22"/>
          <w:szCs w:val="22"/>
        </w:rPr>
      </w:pPr>
    </w:p>
    <w:p w14:paraId="05699D06" w14:textId="39E28DE5" w:rsidR="00D5229D" w:rsidRPr="0097129A" w:rsidRDefault="00D5229D" w:rsidP="002C636E">
      <w:pPr>
        <w:jc w:val="both"/>
        <w:rPr>
          <w:rFonts w:cstheme="minorHAnsi"/>
          <w:sz w:val="22"/>
          <w:szCs w:val="22"/>
        </w:rPr>
      </w:pPr>
      <w:r w:rsidRPr="0097129A">
        <w:rPr>
          <w:rFonts w:cstheme="minorHAnsi"/>
          <w:sz w:val="22"/>
          <w:szCs w:val="22"/>
        </w:rPr>
        <w:t>Testemunhas:</w:t>
      </w:r>
    </w:p>
    <w:p w14:paraId="2E5B3F9D" w14:textId="56F013C4" w:rsidR="0097129A" w:rsidRPr="00177C23" w:rsidRDefault="0097129A" w:rsidP="0097129A">
      <w:pPr>
        <w:widowControl w:val="0"/>
        <w:tabs>
          <w:tab w:val="left" w:pos="8647"/>
        </w:tabs>
        <w:spacing w:before="120" w:after="120" w:line="300" w:lineRule="auto"/>
        <w:rPr>
          <w:rFonts w:cstheme="minorHAnsi"/>
          <w:sz w:val="22"/>
          <w:szCs w:val="22"/>
        </w:rPr>
      </w:pPr>
    </w:p>
    <w:p w14:paraId="53331793" w14:textId="77777777" w:rsidR="0097129A" w:rsidRPr="00177C23" w:rsidRDefault="0097129A" w:rsidP="0097129A">
      <w:pPr>
        <w:widowControl w:val="0"/>
        <w:tabs>
          <w:tab w:val="left" w:pos="8647"/>
        </w:tabs>
        <w:spacing w:before="120" w:after="120" w:line="300" w:lineRule="auto"/>
        <w:rPr>
          <w:rFonts w:cstheme="minorHAnsi"/>
          <w:sz w:val="22"/>
          <w:szCs w:val="22"/>
        </w:rPr>
      </w:pPr>
    </w:p>
    <w:tbl>
      <w:tblPr>
        <w:tblW w:w="5000" w:type="pct"/>
        <w:jc w:val="center"/>
        <w:tblLook w:val="01E0" w:firstRow="1" w:lastRow="1" w:firstColumn="1" w:lastColumn="1" w:noHBand="0" w:noVBand="0"/>
      </w:tblPr>
      <w:tblGrid>
        <w:gridCol w:w="3900"/>
        <w:gridCol w:w="827"/>
        <w:gridCol w:w="3777"/>
      </w:tblGrid>
      <w:tr w:rsidR="0097129A" w:rsidRPr="0097129A" w14:paraId="61D42232" w14:textId="77777777" w:rsidTr="0097129A">
        <w:trPr>
          <w:trHeight w:val="635"/>
          <w:jc w:val="center"/>
        </w:trPr>
        <w:tc>
          <w:tcPr>
            <w:tcW w:w="2293" w:type="pct"/>
            <w:tcBorders>
              <w:top w:val="single" w:sz="4" w:space="0" w:color="auto"/>
              <w:left w:val="nil"/>
              <w:bottom w:val="nil"/>
              <w:right w:val="nil"/>
            </w:tcBorders>
            <w:hideMark/>
          </w:tcPr>
          <w:p w14:paraId="7DA42AFF" w14:textId="77777777" w:rsidR="0097129A" w:rsidRPr="00177C23" w:rsidRDefault="0097129A">
            <w:pPr>
              <w:spacing w:line="300" w:lineRule="auto"/>
              <w:jc w:val="both"/>
              <w:rPr>
                <w:rFonts w:cstheme="minorHAnsi"/>
                <w:sz w:val="22"/>
                <w:szCs w:val="22"/>
                <w:lang w:eastAsia="pt-BR"/>
              </w:rPr>
            </w:pPr>
            <w:r w:rsidRPr="00177C23">
              <w:rPr>
                <w:rFonts w:cstheme="minorHAnsi"/>
                <w:sz w:val="22"/>
                <w:szCs w:val="22"/>
              </w:rPr>
              <w:t>Nome: Talita Medeiros Pita Crestana</w:t>
            </w:r>
          </w:p>
          <w:p w14:paraId="1E1264FC" w14:textId="77777777" w:rsidR="0097129A" w:rsidRPr="00177C23" w:rsidRDefault="0097129A">
            <w:pPr>
              <w:spacing w:line="300" w:lineRule="auto"/>
              <w:jc w:val="both"/>
              <w:rPr>
                <w:rFonts w:cstheme="minorHAnsi"/>
                <w:sz w:val="22"/>
                <w:szCs w:val="22"/>
              </w:rPr>
            </w:pPr>
            <w:r w:rsidRPr="00177C23">
              <w:rPr>
                <w:rFonts w:cstheme="minorHAnsi"/>
                <w:sz w:val="22"/>
                <w:szCs w:val="22"/>
              </w:rPr>
              <w:t>RG nº: 30120010 SSP/SP</w:t>
            </w:r>
          </w:p>
          <w:p w14:paraId="42B8E433" w14:textId="77777777" w:rsidR="0097129A" w:rsidRPr="00177C23" w:rsidRDefault="0097129A">
            <w:pPr>
              <w:spacing w:line="300" w:lineRule="auto"/>
              <w:jc w:val="both"/>
              <w:rPr>
                <w:rFonts w:cstheme="minorHAnsi"/>
                <w:sz w:val="22"/>
                <w:szCs w:val="22"/>
              </w:rPr>
            </w:pPr>
            <w:r w:rsidRPr="00177C23">
              <w:rPr>
                <w:rFonts w:cstheme="minorHAnsi"/>
                <w:sz w:val="22"/>
                <w:szCs w:val="22"/>
              </w:rPr>
              <w:t>CPF nº: 368.585.008-39</w:t>
            </w:r>
          </w:p>
        </w:tc>
        <w:tc>
          <w:tcPr>
            <w:tcW w:w="486" w:type="pct"/>
          </w:tcPr>
          <w:p w14:paraId="4A174B66" w14:textId="77777777" w:rsidR="0097129A" w:rsidRPr="00177C23" w:rsidRDefault="0097129A">
            <w:pPr>
              <w:spacing w:line="300" w:lineRule="auto"/>
              <w:jc w:val="both"/>
              <w:rPr>
                <w:rFonts w:cstheme="minorHAnsi"/>
                <w:sz w:val="22"/>
                <w:szCs w:val="22"/>
              </w:rPr>
            </w:pPr>
          </w:p>
        </w:tc>
        <w:tc>
          <w:tcPr>
            <w:tcW w:w="2221" w:type="pct"/>
            <w:tcBorders>
              <w:top w:val="single" w:sz="4" w:space="0" w:color="auto"/>
              <w:left w:val="nil"/>
              <w:bottom w:val="nil"/>
              <w:right w:val="nil"/>
            </w:tcBorders>
            <w:hideMark/>
          </w:tcPr>
          <w:p w14:paraId="7AB45DD8" w14:textId="20FD67CE" w:rsidR="0097129A" w:rsidRPr="00177C23" w:rsidRDefault="0097129A">
            <w:pPr>
              <w:spacing w:line="300" w:lineRule="auto"/>
              <w:jc w:val="both"/>
              <w:rPr>
                <w:rFonts w:cstheme="minorHAnsi"/>
                <w:sz w:val="22"/>
                <w:szCs w:val="22"/>
              </w:rPr>
            </w:pPr>
            <w:r w:rsidRPr="00177C23">
              <w:rPr>
                <w:rFonts w:cstheme="minorHAnsi"/>
                <w:sz w:val="22"/>
                <w:szCs w:val="22"/>
              </w:rPr>
              <w:t xml:space="preserve">Nome: </w:t>
            </w:r>
            <w:r w:rsidR="008255E6" w:rsidRPr="008255E6">
              <w:rPr>
                <w:rFonts w:cstheme="minorHAnsi"/>
                <w:sz w:val="22"/>
                <w:szCs w:val="22"/>
              </w:rPr>
              <w:t>Diego Peres da Costa Nascimento</w:t>
            </w:r>
          </w:p>
          <w:p w14:paraId="748126D8" w14:textId="61BDEC0F" w:rsidR="0097129A" w:rsidRPr="00177C23" w:rsidRDefault="0097129A">
            <w:pPr>
              <w:spacing w:line="300" w:lineRule="auto"/>
              <w:jc w:val="both"/>
              <w:rPr>
                <w:rFonts w:cstheme="minorHAnsi"/>
                <w:sz w:val="22"/>
                <w:szCs w:val="22"/>
              </w:rPr>
            </w:pPr>
            <w:r w:rsidRPr="00177C23">
              <w:rPr>
                <w:rFonts w:cstheme="minorHAnsi"/>
                <w:sz w:val="22"/>
                <w:szCs w:val="22"/>
              </w:rPr>
              <w:t xml:space="preserve">RG nº: </w:t>
            </w:r>
            <w:r w:rsidR="00FB4319" w:rsidRPr="00FB4319">
              <w:rPr>
                <w:rFonts w:cstheme="minorHAnsi"/>
                <w:sz w:val="22"/>
                <w:szCs w:val="22"/>
              </w:rPr>
              <w:t>52.858.030-9 SSP/SP</w:t>
            </w:r>
          </w:p>
          <w:p w14:paraId="19BC2495" w14:textId="6192396B" w:rsidR="0097129A" w:rsidRPr="00177C23" w:rsidRDefault="0097129A">
            <w:pPr>
              <w:spacing w:line="300" w:lineRule="auto"/>
              <w:jc w:val="both"/>
              <w:rPr>
                <w:rFonts w:cstheme="minorHAnsi"/>
                <w:sz w:val="22"/>
                <w:szCs w:val="22"/>
              </w:rPr>
            </w:pPr>
            <w:r w:rsidRPr="00177C23">
              <w:rPr>
                <w:rFonts w:cstheme="minorHAnsi"/>
                <w:sz w:val="22"/>
                <w:szCs w:val="22"/>
              </w:rPr>
              <w:t xml:space="preserve">CPF nº: </w:t>
            </w:r>
            <w:r w:rsidR="008255E6" w:rsidRPr="008255E6">
              <w:rPr>
                <w:rFonts w:cstheme="minorHAnsi"/>
                <w:sz w:val="22"/>
                <w:szCs w:val="22"/>
              </w:rPr>
              <w:t>111.681.947-33</w:t>
            </w:r>
          </w:p>
        </w:tc>
      </w:tr>
    </w:tbl>
    <w:p w14:paraId="6F33C3A7" w14:textId="77777777" w:rsidR="00447D23" w:rsidRDefault="00447D23">
      <w:pPr>
        <w:rPr>
          <w:rFonts w:cstheme="minorHAnsi"/>
          <w:sz w:val="22"/>
          <w:szCs w:val="22"/>
        </w:rPr>
        <w:sectPr w:rsidR="00447D23">
          <w:headerReference w:type="default" r:id="rId14"/>
          <w:footerReference w:type="default" r:id="rId15"/>
          <w:pgSz w:w="11906" w:h="16838"/>
          <w:pgMar w:top="1417" w:right="1701" w:bottom="1417" w:left="1701" w:header="708" w:footer="708" w:gutter="0"/>
          <w:cols w:space="708"/>
          <w:docGrid w:linePitch="360"/>
        </w:sectPr>
      </w:pPr>
    </w:p>
    <w:p w14:paraId="180C0331" w14:textId="34E13ACD" w:rsidR="00AA6DE0" w:rsidRDefault="00E620AA" w:rsidP="00E620AA">
      <w:pPr>
        <w:jc w:val="both"/>
        <w:rPr>
          <w:rFonts w:ascii="Arial" w:eastAsia="Arial" w:hAnsi="Arial" w:cs="Arial"/>
          <w:i/>
          <w:sz w:val="16"/>
          <w:szCs w:val="16"/>
        </w:rPr>
      </w:pPr>
      <w:r>
        <w:rPr>
          <w:rFonts w:ascii="Arial" w:hAnsi="Arial" w:cs="Arial"/>
          <w:i/>
          <w:sz w:val="16"/>
          <w:szCs w:val="16"/>
        </w:rPr>
        <w:lastRenderedPageBreak/>
        <w:t xml:space="preserve">(Anexo I do </w:t>
      </w:r>
      <w:r w:rsidRPr="00E620AA">
        <w:rPr>
          <w:rFonts w:ascii="Arial" w:hAnsi="Arial" w:cs="Arial"/>
          <w:i/>
          <w:sz w:val="16"/>
          <w:szCs w:val="16"/>
        </w:rPr>
        <w:t xml:space="preserve">Contrato </w:t>
      </w:r>
      <w:r>
        <w:rPr>
          <w:rFonts w:ascii="Arial" w:hAnsi="Arial" w:cs="Arial"/>
          <w:i/>
          <w:sz w:val="16"/>
          <w:szCs w:val="16"/>
        </w:rPr>
        <w:t>d</w:t>
      </w:r>
      <w:r w:rsidRPr="00E620AA">
        <w:rPr>
          <w:rFonts w:ascii="Arial" w:hAnsi="Arial" w:cs="Arial"/>
          <w:i/>
          <w:sz w:val="16"/>
          <w:szCs w:val="16"/>
        </w:rPr>
        <w:t xml:space="preserve">e Abertura </w:t>
      </w:r>
      <w:r>
        <w:rPr>
          <w:rFonts w:ascii="Arial" w:hAnsi="Arial" w:cs="Arial"/>
          <w:i/>
          <w:sz w:val="16"/>
          <w:szCs w:val="16"/>
        </w:rPr>
        <w:t>e</w:t>
      </w:r>
      <w:r w:rsidRPr="00E620AA">
        <w:rPr>
          <w:rFonts w:ascii="Arial" w:hAnsi="Arial" w:cs="Arial"/>
          <w:i/>
          <w:sz w:val="16"/>
          <w:szCs w:val="16"/>
        </w:rPr>
        <w:t xml:space="preserve"> </w:t>
      </w:r>
      <w:proofErr w:type="spellStart"/>
      <w:r w:rsidRPr="00E620AA">
        <w:rPr>
          <w:rFonts w:ascii="Arial" w:hAnsi="Arial" w:cs="Arial"/>
          <w:i/>
          <w:sz w:val="16"/>
          <w:szCs w:val="16"/>
        </w:rPr>
        <w:t>Admnistração</w:t>
      </w:r>
      <w:proofErr w:type="spellEnd"/>
      <w:r w:rsidRPr="00E620AA">
        <w:rPr>
          <w:rFonts w:ascii="Arial" w:hAnsi="Arial" w:cs="Arial"/>
          <w:i/>
          <w:sz w:val="16"/>
          <w:szCs w:val="16"/>
        </w:rPr>
        <w:t xml:space="preserve"> </w:t>
      </w:r>
      <w:r>
        <w:rPr>
          <w:rFonts w:ascii="Arial" w:hAnsi="Arial" w:cs="Arial"/>
          <w:i/>
          <w:sz w:val="16"/>
          <w:szCs w:val="16"/>
        </w:rPr>
        <w:t>d</w:t>
      </w:r>
      <w:r w:rsidRPr="00E620AA">
        <w:rPr>
          <w:rFonts w:ascii="Arial" w:hAnsi="Arial" w:cs="Arial"/>
          <w:i/>
          <w:sz w:val="16"/>
          <w:szCs w:val="16"/>
        </w:rPr>
        <w:t xml:space="preserve">e Conta Vinculada </w:t>
      </w:r>
      <w:r>
        <w:rPr>
          <w:rFonts w:ascii="Arial" w:hAnsi="Arial" w:cs="Arial"/>
          <w:i/>
          <w:sz w:val="16"/>
          <w:szCs w:val="16"/>
        </w:rPr>
        <w:t>e</w:t>
      </w:r>
      <w:r w:rsidRPr="00E620AA">
        <w:rPr>
          <w:rFonts w:ascii="Arial" w:hAnsi="Arial" w:cs="Arial"/>
          <w:i/>
          <w:sz w:val="16"/>
          <w:szCs w:val="16"/>
        </w:rPr>
        <w:t xml:space="preserve"> Outras Avenças - No </w:t>
      </w:r>
      <w:r w:rsidRPr="00177C23">
        <w:rPr>
          <w:rFonts w:ascii="Arial" w:hAnsi="Arial" w:cs="Arial"/>
          <w:i/>
          <w:sz w:val="16"/>
          <w:szCs w:val="16"/>
          <w:highlight w:val="yellow"/>
        </w:rPr>
        <w:t>[•]</w:t>
      </w:r>
      <w:r>
        <w:rPr>
          <w:rFonts w:ascii="Arial" w:hAnsi="Arial" w:cs="Arial"/>
          <w:i/>
          <w:sz w:val="16"/>
          <w:szCs w:val="16"/>
        </w:rPr>
        <w:t xml:space="preserve"> celebrado entre </w:t>
      </w:r>
      <w:r w:rsidRPr="00662E69">
        <w:rPr>
          <w:rFonts w:ascii="Arial" w:hAnsi="Arial" w:cs="Arial"/>
          <w:i/>
          <w:sz w:val="16"/>
          <w:szCs w:val="16"/>
          <w:highlight w:val="yellow"/>
        </w:rPr>
        <w:t>[•]</w:t>
      </w:r>
      <w:r>
        <w:rPr>
          <w:rFonts w:ascii="Arial" w:hAnsi="Arial" w:cs="Arial"/>
          <w:i/>
          <w:sz w:val="16"/>
          <w:szCs w:val="16"/>
        </w:rPr>
        <w:t xml:space="preserve">, </w:t>
      </w:r>
      <w:proofErr w:type="spellStart"/>
      <w:r>
        <w:rPr>
          <w:rFonts w:ascii="Arial" w:eastAsia="Arial" w:hAnsi="Arial" w:cs="Arial"/>
          <w:i/>
          <w:sz w:val="16"/>
          <w:szCs w:val="16"/>
        </w:rPr>
        <w:t>Reag</w:t>
      </w:r>
      <w:proofErr w:type="spellEnd"/>
      <w:r>
        <w:rPr>
          <w:rFonts w:ascii="Arial" w:eastAsia="Arial" w:hAnsi="Arial" w:cs="Arial"/>
          <w:i/>
          <w:sz w:val="16"/>
          <w:szCs w:val="16"/>
        </w:rPr>
        <w:t xml:space="preserve"> Distribuidora de Títulos e Valores Mobiliários S.A.,</w:t>
      </w:r>
      <w:r>
        <w:rPr>
          <w:rFonts w:ascii="Arial" w:hAnsi="Arial" w:cs="Arial"/>
          <w:i/>
          <w:sz w:val="16"/>
          <w:szCs w:val="16"/>
        </w:rPr>
        <w:t xml:space="preserve"> BLUM Companhia de Securitização de Créditos S.A. e Money Plus Sociedade de Crédito ao Microempreendedor e à Empresa de Pequeno Porte Ltda.</w:t>
      </w:r>
      <w:r>
        <w:rPr>
          <w:rFonts w:ascii="Arial" w:eastAsia="Arial" w:hAnsi="Arial" w:cs="Arial"/>
          <w:i/>
          <w:sz w:val="16"/>
          <w:szCs w:val="16"/>
        </w:rPr>
        <w:t>)</w:t>
      </w:r>
    </w:p>
    <w:p w14:paraId="3F99AAAE" w14:textId="2BF50267" w:rsidR="00E620AA" w:rsidRPr="00177C23" w:rsidRDefault="00E620AA" w:rsidP="00177C23">
      <w:pPr>
        <w:jc w:val="center"/>
        <w:rPr>
          <w:rFonts w:ascii="Arial" w:eastAsia="Arial" w:hAnsi="Arial" w:cs="Arial"/>
          <w:b/>
          <w:bCs/>
          <w:iCs/>
          <w:sz w:val="16"/>
          <w:szCs w:val="16"/>
        </w:rPr>
      </w:pPr>
      <w:r w:rsidRPr="00177C23">
        <w:rPr>
          <w:rFonts w:ascii="Arial" w:eastAsia="Arial" w:hAnsi="Arial" w:cs="Arial"/>
          <w:b/>
          <w:bCs/>
          <w:iCs/>
          <w:sz w:val="16"/>
          <w:szCs w:val="16"/>
        </w:rPr>
        <w:t>VALORES DO ALUGUEL</w:t>
      </w:r>
    </w:p>
    <w:p w14:paraId="7169F52B" w14:textId="23F08B86" w:rsidR="00E620AA" w:rsidRDefault="00447D23">
      <w:pPr>
        <w:jc w:val="center"/>
        <w:rPr>
          <w:rFonts w:cstheme="minorHAnsi"/>
          <w:sz w:val="22"/>
          <w:szCs w:val="22"/>
        </w:rPr>
      </w:pPr>
      <w:r>
        <w:rPr>
          <w:rFonts w:cstheme="minorHAnsi"/>
          <w:sz w:val="22"/>
          <w:szCs w:val="22"/>
        </w:rPr>
        <w:t>[</w:t>
      </w:r>
      <w:r w:rsidRPr="00177C23">
        <w:rPr>
          <w:rFonts w:cstheme="minorHAnsi"/>
          <w:sz w:val="22"/>
          <w:szCs w:val="22"/>
          <w:highlight w:val="yellow"/>
        </w:rPr>
        <w:t xml:space="preserve">Nota: </w:t>
      </w:r>
      <w:r>
        <w:rPr>
          <w:rFonts w:cstheme="minorHAnsi"/>
          <w:sz w:val="22"/>
          <w:szCs w:val="22"/>
          <w:highlight w:val="yellow"/>
        </w:rPr>
        <w:t>A ser a</w:t>
      </w:r>
      <w:r w:rsidRPr="00177C23">
        <w:rPr>
          <w:rFonts w:cstheme="minorHAnsi"/>
          <w:sz w:val="22"/>
          <w:szCs w:val="22"/>
          <w:highlight w:val="yellow"/>
        </w:rPr>
        <w:t>ltera</w:t>
      </w:r>
      <w:r w:rsidR="0009116F">
        <w:rPr>
          <w:rFonts w:cstheme="minorHAnsi"/>
          <w:sz w:val="22"/>
          <w:szCs w:val="22"/>
          <w:highlight w:val="yellow"/>
        </w:rPr>
        <w:t>d</w:t>
      </w:r>
      <w:r>
        <w:rPr>
          <w:rFonts w:cstheme="minorHAnsi"/>
          <w:sz w:val="22"/>
          <w:szCs w:val="22"/>
          <w:highlight w:val="yellow"/>
        </w:rPr>
        <w:t>o</w:t>
      </w:r>
      <w:r w:rsidRPr="00177C23">
        <w:rPr>
          <w:rFonts w:cstheme="minorHAnsi"/>
          <w:sz w:val="22"/>
          <w:szCs w:val="22"/>
          <w:highlight w:val="yellow"/>
        </w:rPr>
        <w:t xml:space="preserve"> quando da divisão das minutas, de modo a manter apenas o empreendimento/consórcio da respectiva minuta</w:t>
      </w:r>
      <w:r>
        <w:rPr>
          <w:rFonts w:cstheme="minorHAnsi"/>
          <w:sz w:val="22"/>
          <w:szCs w:val="22"/>
        </w:rPr>
        <w:t>]</w:t>
      </w:r>
    </w:p>
    <w:tbl>
      <w:tblPr>
        <w:tblW w:w="0" w:type="auto"/>
        <w:tblCellMar>
          <w:left w:w="0" w:type="dxa"/>
          <w:right w:w="0" w:type="dxa"/>
        </w:tblCellMar>
        <w:tblLook w:val="04A0" w:firstRow="1" w:lastRow="0" w:firstColumn="1" w:lastColumn="0" w:noHBand="0" w:noVBand="1"/>
      </w:tblPr>
      <w:tblGrid>
        <w:gridCol w:w="1188"/>
        <w:gridCol w:w="576"/>
        <w:gridCol w:w="929"/>
        <w:gridCol w:w="632"/>
        <w:gridCol w:w="1894"/>
        <w:gridCol w:w="1592"/>
        <w:gridCol w:w="828"/>
        <w:gridCol w:w="835"/>
        <w:gridCol w:w="828"/>
        <w:gridCol w:w="1340"/>
        <w:gridCol w:w="866"/>
        <w:gridCol w:w="714"/>
        <w:gridCol w:w="881"/>
        <w:gridCol w:w="881"/>
      </w:tblGrid>
      <w:tr w:rsidR="00177C23" w:rsidRPr="00447D23" w14:paraId="0ABF81B0" w14:textId="77777777" w:rsidTr="00447D23">
        <w:trPr>
          <w:trHeight w:val="970"/>
        </w:trPr>
        <w:tc>
          <w:tcPr>
            <w:tcW w:w="1141" w:type="dxa"/>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0F885A4E"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Nome da Usina (UFV)</w:t>
            </w:r>
          </w:p>
        </w:tc>
        <w:tc>
          <w:tcPr>
            <w:tcW w:w="584" w:type="dxa"/>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7CFD0E9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Imóvel</w:t>
            </w:r>
          </w:p>
        </w:tc>
        <w:tc>
          <w:tcPr>
            <w:tcW w:w="943" w:type="dxa"/>
            <w:tcBorders>
              <w:top w:val="single" w:sz="8" w:space="0" w:color="auto"/>
              <w:left w:val="nil"/>
              <w:bottom w:val="single" w:sz="8" w:space="0" w:color="auto"/>
              <w:right w:val="nil"/>
            </w:tcBorders>
            <w:shd w:val="clear" w:color="auto" w:fill="DCE6F1"/>
            <w:tcMar>
              <w:top w:w="0" w:type="dxa"/>
              <w:left w:w="70" w:type="dxa"/>
              <w:bottom w:w="0" w:type="dxa"/>
              <w:right w:w="70" w:type="dxa"/>
            </w:tcMar>
            <w:vAlign w:val="center"/>
            <w:hideMark/>
          </w:tcPr>
          <w:p w14:paraId="1326AAA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BTS</w:t>
            </w:r>
          </w:p>
        </w:tc>
        <w:tc>
          <w:tcPr>
            <w:tcW w:w="641" w:type="dxa"/>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4D6D87D5"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Estado</w:t>
            </w:r>
          </w:p>
        </w:tc>
        <w:tc>
          <w:tcPr>
            <w:tcW w:w="1926" w:type="dxa"/>
            <w:tcBorders>
              <w:top w:val="single" w:sz="8" w:space="0" w:color="auto"/>
              <w:left w:val="nil"/>
              <w:bottom w:val="single" w:sz="8" w:space="0" w:color="auto"/>
              <w:right w:val="nil"/>
            </w:tcBorders>
            <w:shd w:val="clear" w:color="auto" w:fill="DCE6F1"/>
            <w:tcMar>
              <w:top w:w="0" w:type="dxa"/>
              <w:left w:w="70" w:type="dxa"/>
              <w:bottom w:w="0" w:type="dxa"/>
              <w:right w:w="70" w:type="dxa"/>
            </w:tcMar>
            <w:vAlign w:val="center"/>
            <w:hideMark/>
          </w:tcPr>
          <w:p w14:paraId="7E00D4E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LOCATÁRIO/CONSORCIO</w:t>
            </w:r>
          </w:p>
        </w:tc>
        <w:tc>
          <w:tcPr>
            <w:tcW w:w="1619" w:type="dxa"/>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00F5DDD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CNPJ</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734D700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VALOR DO ALUGUEL</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7CCFA956"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PRAZO DE LOCAÇÃO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45A04A1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de Início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31474C5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de vencimento</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174791D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CARÊNCIA (MESES)</w:t>
            </w:r>
          </w:p>
        </w:tc>
        <w:tc>
          <w:tcPr>
            <w:tcW w:w="0" w:type="auto"/>
            <w:tcBorders>
              <w:top w:val="single" w:sz="8" w:space="0" w:color="auto"/>
              <w:left w:val="single" w:sz="8" w:space="0" w:color="auto"/>
              <w:bottom w:val="single" w:sz="8" w:space="0" w:color="auto"/>
              <w:right w:val="nil"/>
            </w:tcBorders>
            <w:shd w:val="clear" w:color="auto" w:fill="DCE6F1"/>
            <w:tcMar>
              <w:top w:w="0" w:type="dxa"/>
              <w:left w:w="70" w:type="dxa"/>
              <w:bottom w:w="0" w:type="dxa"/>
              <w:right w:w="70" w:type="dxa"/>
            </w:tcMar>
            <w:vAlign w:val="center"/>
            <w:hideMark/>
          </w:tcPr>
          <w:p w14:paraId="2FB3042E"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Base Anual para reajuste pelo IPCA</w:t>
            </w:r>
          </w:p>
        </w:tc>
        <w:tc>
          <w:tcPr>
            <w:tcW w:w="0" w:type="auto"/>
            <w:tcBorders>
              <w:top w:val="single" w:sz="8" w:space="0" w:color="auto"/>
              <w:left w:val="single" w:sz="8" w:space="0" w:color="auto"/>
              <w:bottom w:val="single" w:sz="8" w:space="0" w:color="auto"/>
              <w:right w:val="single" w:sz="8" w:space="0" w:color="auto"/>
            </w:tcBorders>
            <w:shd w:val="clear" w:color="auto" w:fill="DCE6F1"/>
            <w:tcMar>
              <w:top w:w="0" w:type="dxa"/>
              <w:left w:w="70" w:type="dxa"/>
              <w:bottom w:w="0" w:type="dxa"/>
              <w:right w:w="70" w:type="dxa"/>
            </w:tcMar>
            <w:vAlign w:val="center"/>
            <w:hideMark/>
          </w:tcPr>
          <w:p w14:paraId="01B4241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do Primeiro Pagamento</w:t>
            </w:r>
          </w:p>
        </w:tc>
        <w:tc>
          <w:tcPr>
            <w:tcW w:w="0" w:type="auto"/>
            <w:tcBorders>
              <w:top w:val="single" w:sz="8" w:space="0" w:color="auto"/>
              <w:left w:val="nil"/>
              <w:bottom w:val="single" w:sz="8" w:space="0" w:color="auto"/>
              <w:right w:val="single" w:sz="8" w:space="0" w:color="auto"/>
            </w:tcBorders>
            <w:shd w:val="clear" w:color="auto" w:fill="DCE6F1"/>
            <w:tcMar>
              <w:top w:w="0" w:type="dxa"/>
              <w:left w:w="70" w:type="dxa"/>
              <w:bottom w:w="0" w:type="dxa"/>
              <w:right w:w="70" w:type="dxa"/>
            </w:tcMar>
            <w:vAlign w:val="center"/>
            <w:hideMark/>
          </w:tcPr>
          <w:p w14:paraId="76D955D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Data do Último Pagamento</w:t>
            </w:r>
          </w:p>
        </w:tc>
      </w:tr>
      <w:tr w:rsidR="00447D23" w:rsidRPr="00447D23" w14:paraId="6B155FEB"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DF004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SÃO SEBASTIÃO DO OESTE</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1B48C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1</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C3431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1</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F0E86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10693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267B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43.914.995/0001-09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71721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277.355,31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3255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E146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1C0F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C4557E" w14:textId="6CCBD86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10781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DD23B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EFC6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610CBD9"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0DA12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SACRAMENTO</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ECF6E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2</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9585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2</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4F83B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D939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9509C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43.914.995/0001-09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63C3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298.404,03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1DB8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2FD56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1AF14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A77D0C" w14:textId="6339F601"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75150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B5361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E9DE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DD77842"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69095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BOM SUCESSO 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92433"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3</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EBCA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3</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6728F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9B08E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B0A3A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46BC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55.922,29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6BCA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1F4D8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EDC9D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55E33" w14:textId="419F77AE"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BB89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4598E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07AF2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5B0F19B7"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2D56F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BOM SUCESSO II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6D22A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4</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D76F55"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4</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6E3B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EB13D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65CF1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C67BF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56.129,86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ED86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108BE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D42EB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11818A" w14:textId="1DBF169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12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3818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ACA4D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25/04/2023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3D41B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77CB84B4"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5A749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COROMANDEL</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36DEE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5</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12F7C"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5</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57886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18C7E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B91B9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43.915.049/0001-87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645EA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168.561,55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90DF2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CCA50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E374D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06A657" w14:textId="46D28A8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8149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AB05E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0D498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567036DA"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EEF8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lastRenderedPageBreak/>
              <w:t>PATOS DE MINAS</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86E9B"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6</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27F23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6</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852EB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5E9F9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1D2DA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43.915.049/0001-87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6D830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222.458,53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47E30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DD74B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D2420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3CDCD0" w14:textId="1619378F"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00D9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59D76"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B6A8A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630DA826"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F52788"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CORDISBURGO</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FA5A2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7</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28561"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7</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A3BEF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E1022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VI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1DAEB9"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43.914.932/0001-52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C4CD6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119.854,92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085B8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AC40F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4B4A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3F0C5" w14:textId="60752C9C"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15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8779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A04395"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25/07/2023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4D644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158FD80D" w14:textId="77777777" w:rsidTr="00447D23">
        <w:trPr>
          <w:trHeight w:val="29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F8B36A"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PIUMHI</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7BBC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8</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BAC10"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8</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4DBCD"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30EFDC"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CONS.SOLAR GREENPAY V</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6EA11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43.914.956/0001-01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6DBD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554.151,07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D14A3"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D6DE8"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8E3C1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A3297A" w14:textId="6980AFD6"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15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AE3D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849E7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25/07/2023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C09E9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r w:rsidR="00447D23" w:rsidRPr="00447D23" w14:paraId="2FC8309B" w14:textId="77777777" w:rsidTr="00447D23">
        <w:trPr>
          <w:trHeight w:val="300"/>
        </w:trPr>
        <w:tc>
          <w:tcPr>
            <w:tcW w:w="11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60271D"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DIVINÓPOLIS</w:t>
            </w:r>
          </w:p>
        </w:tc>
        <w:tc>
          <w:tcPr>
            <w:tcW w:w="5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C96CCF"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9</w:t>
            </w:r>
          </w:p>
        </w:tc>
        <w:tc>
          <w:tcPr>
            <w:tcW w:w="9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6022E7" w14:textId="77777777" w:rsidR="00447D23" w:rsidRPr="00177C23" w:rsidRDefault="00447D23">
            <w:pPr>
              <w:jc w:val="center"/>
              <w:rPr>
                <w:rFonts w:ascii="Arial" w:hAnsi="Arial" w:cs="Arial"/>
                <w:b/>
                <w:bCs/>
                <w:color w:val="000000"/>
                <w:sz w:val="14"/>
                <w:szCs w:val="14"/>
              </w:rPr>
            </w:pPr>
            <w:r w:rsidRPr="00177C23">
              <w:rPr>
                <w:rFonts w:ascii="Arial" w:hAnsi="Arial" w:cs="Arial"/>
                <w:b/>
                <w:bCs/>
                <w:color w:val="000000"/>
                <w:sz w:val="14"/>
                <w:szCs w:val="14"/>
              </w:rPr>
              <w:t>Contrato de Locação - BTS 9</w:t>
            </w:r>
          </w:p>
        </w:tc>
        <w:tc>
          <w:tcPr>
            <w:tcW w:w="6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27F2B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MG</w:t>
            </w:r>
          </w:p>
        </w:tc>
        <w:tc>
          <w:tcPr>
            <w:tcW w:w="192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79852"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CONS. SOLAR GREENPAY II</w:t>
            </w:r>
          </w:p>
        </w:tc>
        <w:tc>
          <w:tcPr>
            <w:tcW w:w="16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BB57F4"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43.915.011/0001-04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2A2780"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305.691,48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3A16B7"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 ANOS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653AE"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45206A"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dia 25 de cada mês</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9530E" w14:textId="08E69D88"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13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4240B"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 xml:space="preserve"> fevereiro </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17794F"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25/05/2023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5B831" w14:textId="77777777" w:rsidR="00447D23" w:rsidRPr="00177C23" w:rsidRDefault="00447D23">
            <w:pPr>
              <w:jc w:val="center"/>
              <w:rPr>
                <w:rFonts w:ascii="Arial" w:hAnsi="Arial" w:cs="Arial"/>
                <w:color w:val="000000"/>
                <w:sz w:val="14"/>
                <w:szCs w:val="14"/>
              </w:rPr>
            </w:pPr>
            <w:r w:rsidRPr="00177C23">
              <w:rPr>
                <w:rFonts w:ascii="Arial" w:hAnsi="Arial" w:cs="Arial"/>
                <w:color w:val="000000"/>
                <w:sz w:val="14"/>
                <w:szCs w:val="14"/>
              </w:rPr>
              <w:t>25/03/2047</w:t>
            </w:r>
          </w:p>
        </w:tc>
      </w:tr>
    </w:tbl>
    <w:p w14:paraId="58100884" w14:textId="77777777" w:rsidR="00447D23" w:rsidRPr="00093918" w:rsidRDefault="00447D23" w:rsidP="00177C23">
      <w:pPr>
        <w:jc w:val="center"/>
        <w:rPr>
          <w:rFonts w:cstheme="minorHAnsi"/>
          <w:sz w:val="22"/>
          <w:szCs w:val="22"/>
        </w:rPr>
      </w:pPr>
    </w:p>
    <w:sectPr w:rsidR="00447D23" w:rsidRPr="00093918" w:rsidSect="00177C2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4A91" w14:textId="77777777" w:rsidR="008E1D48" w:rsidRDefault="008E1D48" w:rsidP="00401EB8">
      <w:pPr>
        <w:spacing w:after="0" w:line="240" w:lineRule="auto"/>
      </w:pPr>
      <w:r>
        <w:separator/>
      </w:r>
    </w:p>
  </w:endnote>
  <w:endnote w:type="continuationSeparator" w:id="0">
    <w:p w14:paraId="2ABD3159" w14:textId="77777777" w:rsidR="008E1D48" w:rsidRDefault="008E1D48" w:rsidP="00401EB8">
      <w:pPr>
        <w:spacing w:after="0" w:line="240" w:lineRule="auto"/>
      </w:pPr>
      <w:r>
        <w:continuationSeparator/>
      </w:r>
    </w:p>
  </w:endnote>
  <w:endnote w:type="continuationNotice" w:id="1">
    <w:p w14:paraId="1FE8643F" w14:textId="77777777" w:rsidR="008E1D48" w:rsidRDefault="008E1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A7E9" w14:textId="77777777" w:rsidR="00C15D4D" w:rsidRDefault="00C15D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59F6" w14:textId="77777777" w:rsidR="008E1D48" w:rsidRDefault="008E1D48" w:rsidP="00401EB8">
      <w:pPr>
        <w:spacing w:after="0" w:line="240" w:lineRule="auto"/>
      </w:pPr>
      <w:r>
        <w:separator/>
      </w:r>
    </w:p>
  </w:footnote>
  <w:footnote w:type="continuationSeparator" w:id="0">
    <w:p w14:paraId="45691F22" w14:textId="77777777" w:rsidR="008E1D48" w:rsidRDefault="008E1D48" w:rsidP="00401EB8">
      <w:pPr>
        <w:spacing w:after="0" w:line="240" w:lineRule="auto"/>
      </w:pPr>
      <w:r>
        <w:continuationSeparator/>
      </w:r>
    </w:p>
  </w:footnote>
  <w:footnote w:type="continuationNotice" w:id="1">
    <w:p w14:paraId="55E61680" w14:textId="77777777" w:rsidR="008E1D48" w:rsidRDefault="008E1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A269" w14:textId="574A1202" w:rsidR="00401EB8" w:rsidRDefault="00AA6DE0">
    <w:pPr>
      <w:pStyle w:val="Cabealho"/>
    </w:pPr>
    <w:r>
      <w:rPr>
        <w:noProof/>
      </w:rPr>
      <w:drawing>
        <wp:inline distT="0" distB="0" distL="0" distR="0" wp14:anchorId="36850044" wp14:editId="57B8DDA1">
          <wp:extent cx="1233377" cy="1233377"/>
          <wp:effectExtent l="0" t="0" r="508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547" cy="1256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28D"/>
    <w:multiLevelType w:val="multilevel"/>
    <w:tmpl w:val="43F45A3E"/>
    <w:lvl w:ilvl="0">
      <w:start w:val="1"/>
      <w:numFmt w:val="decimal"/>
      <w:lvlText w:val="%1."/>
      <w:lvlJc w:val="left"/>
      <w:pPr>
        <w:ind w:left="360" w:hanging="360"/>
      </w:pPr>
      <w:rPr>
        <w:rFonts w:ascii="Times New Roman" w:eastAsiaTheme="minorHAnsi" w:hAnsi="Times New Roman" w:cs="Times New Roman" w:hint="default"/>
        <w:color w:val="auto"/>
        <w:sz w:val="24"/>
      </w:rPr>
    </w:lvl>
    <w:lvl w:ilvl="1">
      <w:start w:val="1"/>
      <w:numFmt w:val="decimal"/>
      <w:lvlText w:val="%1.%2."/>
      <w:lvlJc w:val="left"/>
      <w:pPr>
        <w:ind w:left="360" w:hanging="360"/>
      </w:pPr>
      <w:rPr>
        <w:rFonts w:asciiTheme="minorHAnsi" w:eastAsiaTheme="minorHAnsi" w:hAnsiTheme="minorHAnsi" w:cs="Times New Roman" w:hint="default"/>
        <w:b w:val="0"/>
        <w:bCs w:val="0"/>
        <w:color w:val="auto"/>
        <w:sz w:val="22"/>
        <w:szCs w:val="22"/>
      </w:rPr>
    </w:lvl>
    <w:lvl w:ilvl="2">
      <w:start w:val="1"/>
      <w:numFmt w:val="decimal"/>
      <w:lvlText w:val="%1.%2.%3."/>
      <w:lvlJc w:val="left"/>
      <w:pPr>
        <w:ind w:left="720" w:hanging="720"/>
      </w:pPr>
      <w:rPr>
        <w:rFonts w:ascii="Times New Roman" w:eastAsiaTheme="minorHAnsi" w:hAnsi="Times New Roman" w:cs="Times New Roman" w:hint="default"/>
        <w:color w:val="auto"/>
        <w:sz w:val="24"/>
      </w:rPr>
    </w:lvl>
    <w:lvl w:ilvl="3">
      <w:start w:val="1"/>
      <w:numFmt w:val="decimal"/>
      <w:lvlText w:val="%1.%2.%3.%4."/>
      <w:lvlJc w:val="left"/>
      <w:pPr>
        <w:ind w:left="720" w:hanging="720"/>
      </w:pPr>
      <w:rPr>
        <w:rFonts w:ascii="Times New Roman" w:eastAsiaTheme="minorHAnsi" w:hAnsi="Times New Roman" w:cs="Times New Roman" w:hint="default"/>
        <w:color w:val="auto"/>
        <w:sz w:val="24"/>
      </w:rPr>
    </w:lvl>
    <w:lvl w:ilvl="4">
      <w:start w:val="1"/>
      <w:numFmt w:val="decimal"/>
      <w:lvlText w:val="%1.%2.%3.%4.%5."/>
      <w:lvlJc w:val="left"/>
      <w:pPr>
        <w:ind w:left="1080" w:hanging="1080"/>
      </w:pPr>
      <w:rPr>
        <w:rFonts w:ascii="Times New Roman" w:eastAsiaTheme="minorHAnsi" w:hAnsi="Times New Roman" w:cs="Times New Roman" w:hint="default"/>
        <w:color w:val="auto"/>
        <w:sz w:val="24"/>
      </w:rPr>
    </w:lvl>
    <w:lvl w:ilvl="5">
      <w:start w:val="1"/>
      <w:numFmt w:val="decimal"/>
      <w:lvlText w:val="%1.%2.%3.%4.%5.%6."/>
      <w:lvlJc w:val="left"/>
      <w:pPr>
        <w:ind w:left="1080" w:hanging="1080"/>
      </w:pPr>
      <w:rPr>
        <w:rFonts w:ascii="Times New Roman" w:eastAsiaTheme="minorHAnsi" w:hAnsi="Times New Roman" w:cs="Times New Roman" w:hint="default"/>
        <w:color w:val="auto"/>
        <w:sz w:val="24"/>
      </w:rPr>
    </w:lvl>
    <w:lvl w:ilvl="6">
      <w:start w:val="1"/>
      <w:numFmt w:val="decimal"/>
      <w:lvlText w:val="%1.%2.%3.%4.%5.%6.%7."/>
      <w:lvlJc w:val="left"/>
      <w:pPr>
        <w:ind w:left="1440" w:hanging="1440"/>
      </w:pPr>
      <w:rPr>
        <w:rFonts w:ascii="Times New Roman" w:eastAsiaTheme="minorHAnsi" w:hAnsi="Times New Roman" w:cs="Times New Roman" w:hint="default"/>
        <w:color w:val="auto"/>
        <w:sz w:val="24"/>
      </w:rPr>
    </w:lvl>
    <w:lvl w:ilvl="7">
      <w:start w:val="1"/>
      <w:numFmt w:val="decimal"/>
      <w:lvlText w:val="%1.%2.%3.%4.%5.%6.%7.%8."/>
      <w:lvlJc w:val="left"/>
      <w:pPr>
        <w:ind w:left="1440" w:hanging="1440"/>
      </w:pPr>
      <w:rPr>
        <w:rFonts w:ascii="Times New Roman" w:eastAsiaTheme="minorHAnsi" w:hAnsi="Times New Roman" w:cs="Times New Roman" w:hint="default"/>
        <w:color w:val="auto"/>
        <w:sz w:val="24"/>
      </w:rPr>
    </w:lvl>
    <w:lvl w:ilvl="8">
      <w:start w:val="1"/>
      <w:numFmt w:val="decimal"/>
      <w:lvlText w:val="%1.%2.%3.%4.%5.%6.%7.%8.%9."/>
      <w:lvlJc w:val="left"/>
      <w:pPr>
        <w:ind w:left="1800" w:hanging="1800"/>
      </w:pPr>
      <w:rPr>
        <w:rFonts w:ascii="Times New Roman" w:eastAsiaTheme="minorHAnsi" w:hAnsi="Times New Roman" w:cs="Times New Roman" w:hint="default"/>
        <w:color w:val="auto"/>
        <w:sz w:val="24"/>
      </w:rPr>
    </w:lvl>
  </w:abstractNum>
  <w:abstractNum w:abstractNumId="1" w15:restartNumberingAfterBreak="0">
    <w:nsid w:val="069E7AAA"/>
    <w:multiLevelType w:val="multilevel"/>
    <w:tmpl w:val="2B6AD696"/>
    <w:lvl w:ilvl="0">
      <w:start w:val="8"/>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1E64D5"/>
    <w:multiLevelType w:val="multilevel"/>
    <w:tmpl w:val="3BB605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4FA6FC8"/>
    <w:multiLevelType w:val="hybridMultilevel"/>
    <w:tmpl w:val="7884D3BC"/>
    <w:lvl w:ilvl="0" w:tplc="C21646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CB2455"/>
    <w:multiLevelType w:val="multilevel"/>
    <w:tmpl w:val="05864D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9372E57"/>
    <w:multiLevelType w:val="multilevel"/>
    <w:tmpl w:val="D22672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F1266C"/>
    <w:multiLevelType w:val="multilevel"/>
    <w:tmpl w:val="919EC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8B3F86"/>
    <w:multiLevelType w:val="hybridMultilevel"/>
    <w:tmpl w:val="CA6666EA"/>
    <w:lvl w:ilvl="0" w:tplc="F62C76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A07714"/>
    <w:multiLevelType w:val="multilevel"/>
    <w:tmpl w:val="1DCEA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9411A2"/>
    <w:multiLevelType w:val="multilevel"/>
    <w:tmpl w:val="CBD4143A"/>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A9687D"/>
    <w:multiLevelType w:val="hybridMultilevel"/>
    <w:tmpl w:val="454865B2"/>
    <w:lvl w:ilvl="0" w:tplc="837825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89D609C"/>
    <w:multiLevelType w:val="hybridMultilevel"/>
    <w:tmpl w:val="F294BF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A90023"/>
    <w:multiLevelType w:val="hybridMultilevel"/>
    <w:tmpl w:val="EF5C1D30"/>
    <w:lvl w:ilvl="0" w:tplc="61404F2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5177748">
    <w:abstractNumId w:val="15"/>
  </w:num>
  <w:num w:numId="2" w16cid:durableId="951714875">
    <w:abstractNumId w:val="10"/>
  </w:num>
  <w:num w:numId="3" w16cid:durableId="708920553">
    <w:abstractNumId w:val="4"/>
  </w:num>
  <w:num w:numId="4" w16cid:durableId="875889658">
    <w:abstractNumId w:val="13"/>
  </w:num>
  <w:num w:numId="5" w16cid:durableId="728697492">
    <w:abstractNumId w:val="14"/>
  </w:num>
  <w:num w:numId="6" w16cid:durableId="2086951646">
    <w:abstractNumId w:val="0"/>
  </w:num>
  <w:num w:numId="7" w16cid:durableId="857430767">
    <w:abstractNumId w:val="8"/>
  </w:num>
  <w:num w:numId="8" w16cid:durableId="700742602">
    <w:abstractNumId w:val="11"/>
  </w:num>
  <w:num w:numId="9" w16cid:durableId="596981801">
    <w:abstractNumId w:val="12"/>
  </w:num>
  <w:num w:numId="10" w16cid:durableId="1164197394">
    <w:abstractNumId w:val="9"/>
  </w:num>
  <w:num w:numId="11" w16cid:durableId="1378049907">
    <w:abstractNumId w:val="6"/>
  </w:num>
  <w:num w:numId="12" w16cid:durableId="1042293236">
    <w:abstractNumId w:val="5"/>
  </w:num>
  <w:num w:numId="13" w16cid:durableId="18237363">
    <w:abstractNumId w:val="1"/>
  </w:num>
  <w:num w:numId="14" w16cid:durableId="655456950">
    <w:abstractNumId w:val="2"/>
  </w:num>
  <w:num w:numId="15" w16cid:durableId="660164168">
    <w:abstractNumId w:val="3"/>
  </w:num>
  <w:num w:numId="16" w16cid:durableId="2129739989">
    <w:abstractNumId w:val="7"/>
  </w:num>
  <w:num w:numId="17" w16cid:durableId="1557741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FA"/>
    <w:rsid w:val="0000186C"/>
    <w:rsid w:val="00015BE4"/>
    <w:rsid w:val="00021D48"/>
    <w:rsid w:val="00023440"/>
    <w:rsid w:val="00030502"/>
    <w:rsid w:val="00032CDB"/>
    <w:rsid w:val="00032EBD"/>
    <w:rsid w:val="00034E1D"/>
    <w:rsid w:val="00037CA8"/>
    <w:rsid w:val="00043156"/>
    <w:rsid w:val="00050938"/>
    <w:rsid w:val="00050C86"/>
    <w:rsid w:val="00054BC7"/>
    <w:rsid w:val="00056591"/>
    <w:rsid w:val="00057B55"/>
    <w:rsid w:val="00061732"/>
    <w:rsid w:val="00062EE3"/>
    <w:rsid w:val="00063B76"/>
    <w:rsid w:val="00066361"/>
    <w:rsid w:val="00067552"/>
    <w:rsid w:val="00074961"/>
    <w:rsid w:val="00082D5B"/>
    <w:rsid w:val="000850A1"/>
    <w:rsid w:val="00090F99"/>
    <w:rsid w:val="0009116F"/>
    <w:rsid w:val="00093918"/>
    <w:rsid w:val="000955CF"/>
    <w:rsid w:val="000A54E7"/>
    <w:rsid w:val="000A6770"/>
    <w:rsid w:val="000B473F"/>
    <w:rsid w:val="000C04C4"/>
    <w:rsid w:val="000C27EE"/>
    <w:rsid w:val="000C7058"/>
    <w:rsid w:val="000C7AA1"/>
    <w:rsid w:val="000D1305"/>
    <w:rsid w:val="000D463C"/>
    <w:rsid w:val="000E0A29"/>
    <w:rsid w:val="000E3165"/>
    <w:rsid w:val="000E530C"/>
    <w:rsid w:val="000E5C15"/>
    <w:rsid w:val="000E7612"/>
    <w:rsid w:val="000F0804"/>
    <w:rsid w:val="000F123B"/>
    <w:rsid w:val="000F1CF1"/>
    <w:rsid w:val="000F1F48"/>
    <w:rsid w:val="000F5ECD"/>
    <w:rsid w:val="000F6512"/>
    <w:rsid w:val="000F671C"/>
    <w:rsid w:val="00102CDC"/>
    <w:rsid w:val="0010313D"/>
    <w:rsid w:val="001054B3"/>
    <w:rsid w:val="00111CBB"/>
    <w:rsid w:val="00115277"/>
    <w:rsid w:val="00116C91"/>
    <w:rsid w:val="00117223"/>
    <w:rsid w:val="00123DA4"/>
    <w:rsid w:val="0013037F"/>
    <w:rsid w:val="00135FAA"/>
    <w:rsid w:val="001416C3"/>
    <w:rsid w:val="00147EC1"/>
    <w:rsid w:val="001532F8"/>
    <w:rsid w:val="00153964"/>
    <w:rsid w:val="00157B41"/>
    <w:rsid w:val="00162FE4"/>
    <w:rsid w:val="00164162"/>
    <w:rsid w:val="00174F8B"/>
    <w:rsid w:val="00175960"/>
    <w:rsid w:val="00176608"/>
    <w:rsid w:val="00176BAB"/>
    <w:rsid w:val="00177C23"/>
    <w:rsid w:val="001814BA"/>
    <w:rsid w:val="00193F64"/>
    <w:rsid w:val="001A01FA"/>
    <w:rsid w:val="001A2A50"/>
    <w:rsid w:val="001A5B6F"/>
    <w:rsid w:val="001B0409"/>
    <w:rsid w:val="001B2D9D"/>
    <w:rsid w:val="001B32CB"/>
    <w:rsid w:val="001B6D00"/>
    <w:rsid w:val="001C0D3F"/>
    <w:rsid w:val="001C1C4A"/>
    <w:rsid w:val="001D0072"/>
    <w:rsid w:val="001D4591"/>
    <w:rsid w:val="001D6795"/>
    <w:rsid w:val="001E41F3"/>
    <w:rsid w:val="001F0BB7"/>
    <w:rsid w:val="001F146C"/>
    <w:rsid w:val="001F3B68"/>
    <w:rsid w:val="002204A3"/>
    <w:rsid w:val="00220BF0"/>
    <w:rsid w:val="00225F56"/>
    <w:rsid w:val="00235247"/>
    <w:rsid w:val="00235A2F"/>
    <w:rsid w:val="00235D5F"/>
    <w:rsid w:val="00236F4C"/>
    <w:rsid w:val="00257B54"/>
    <w:rsid w:val="002633E5"/>
    <w:rsid w:val="00265CFE"/>
    <w:rsid w:val="002676FB"/>
    <w:rsid w:val="00273EB1"/>
    <w:rsid w:val="002764C4"/>
    <w:rsid w:val="00292603"/>
    <w:rsid w:val="00292695"/>
    <w:rsid w:val="002968DA"/>
    <w:rsid w:val="00296CDD"/>
    <w:rsid w:val="002970AD"/>
    <w:rsid w:val="00297787"/>
    <w:rsid w:val="002A3BA8"/>
    <w:rsid w:val="002A424F"/>
    <w:rsid w:val="002A7A51"/>
    <w:rsid w:val="002B2EBF"/>
    <w:rsid w:val="002B7D94"/>
    <w:rsid w:val="002C0F63"/>
    <w:rsid w:val="002C13C7"/>
    <w:rsid w:val="002C463D"/>
    <w:rsid w:val="002C636E"/>
    <w:rsid w:val="002D56F5"/>
    <w:rsid w:val="002D6FD6"/>
    <w:rsid w:val="002D741B"/>
    <w:rsid w:val="002F2873"/>
    <w:rsid w:val="00303EDC"/>
    <w:rsid w:val="0031550A"/>
    <w:rsid w:val="0032372D"/>
    <w:rsid w:val="003267FC"/>
    <w:rsid w:val="00335E14"/>
    <w:rsid w:val="00347076"/>
    <w:rsid w:val="00347513"/>
    <w:rsid w:val="00347553"/>
    <w:rsid w:val="003507A0"/>
    <w:rsid w:val="00353C4E"/>
    <w:rsid w:val="00353DDE"/>
    <w:rsid w:val="0035484C"/>
    <w:rsid w:val="003608C3"/>
    <w:rsid w:val="00364888"/>
    <w:rsid w:val="00364D7A"/>
    <w:rsid w:val="00370BC9"/>
    <w:rsid w:val="00382391"/>
    <w:rsid w:val="003847F5"/>
    <w:rsid w:val="003855CC"/>
    <w:rsid w:val="00391622"/>
    <w:rsid w:val="00393114"/>
    <w:rsid w:val="0039421F"/>
    <w:rsid w:val="00395517"/>
    <w:rsid w:val="003B01CF"/>
    <w:rsid w:val="003C0C1B"/>
    <w:rsid w:val="003D0645"/>
    <w:rsid w:val="003D1B0F"/>
    <w:rsid w:val="003D28FF"/>
    <w:rsid w:val="003D4617"/>
    <w:rsid w:val="003F0062"/>
    <w:rsid w:val="003F1B5A"/>
    <w:rsid w:val="003F30CA"/>
    <w:rsid w:val="00401EB8"/>
    <w:rsid w:val="0040298A"/>
    <w:rsid w:val="00415B5C"/>
    <w:rsid w:val="00415DE8"/>
    <w:rsid w:val="00416353"/>
    <w:rsid w:val="004163A3"/>
    <w:rsid w:val="00422F13"/>
    <w:rsid w:val="0042346A"/>
    <w:rsid w:val="00424EF7"/>
    <w:rsid w:val="00433240"/>
    <w:rsid w:val="00434CE5"/>
    <w:rsid w:val="004351A9"/>
    <w:rsid w:val="00437ECD"/>
    <w:rsid w:val="00444AC0"/>
    <w:rsid w:val="00447D23"/>
    <w:rsid w:val="00453188"/>
    <w:rsid w:val="00457B77"/>
    <w:rsid w:val="00460AD5"/>
    <w:rsid w:val="0046257B"/>
    <w:rsid w:val="00462894"/>
    <w:rsid w:val="00466A14"/>
    <w:rsid w:val="00467A33"/>
    <w:rsid w:val="0047328A"/>
    <w:rsid w:val="00475C44"/>
    <w:rsid w:val="0047738D"/>
    <w:rsid w:val="00480AFB"/>
    <w:rsid w:val="0048614F"/>
    <w:rsid w:val="00494019"/>
    <w:rsid w:val="004957FB"/>
    <w:rsid w:val="004A06BA"/>
    <w:rsid w:val="004A404E"/>
    <w:rsid w:val="004A4C3C"/>
    <w:rsid w:val="004B6336"/>
    <w:rsid w:val="004B73CA"/>
    <w:rsid w:val="004B742B"/>
    <w:rsid w:val="004B7DB7"/>
    <w:rsid w:val="004C0117"/>
    <w:rsid w:val="004C397F"/>
    <w:rsid w:val="004D4521"/>
    <w:rsid w:val="004E0EF2"/>
    <w:rsid w:val="004E52A3"/>
    <w:rsid w:val="004F404F"/>
    <w:rsid w:val="004F41BC"/>
    <w:rsid w:val="004F503F"/>
    <w:rsid w:val="0050096B"/>
    <w:rsid w:val="00510732"/>
    <w:rsid w:val="00512D2B"/>
    <w:rsid w:val="005175A5"/>
    <w:rsid w:val="00517BBF"/>
    <w:rsid w:val="00517FAD"/>
    <w:rsid w:val="00521852"/>
    <w:rsid w:val="00525F90"/>
    <w:rsid w:val="00527C1E"/>
    <w:rsid w:val="00532AB4"/>
    <w:rsid w:val="0054059F"/>
    <w:rsid w:val="00543D3A"/>
    <w:rsid w:val="00545F44"/>
    <w:rsid w:val="00546FAD"/>
    <w:rsid w:val="005478EB"/>
    <w:rsid w:val="00554E0C"/>
    <w:rsid w:val="005556E6"/>
    <w:rsid w:val="0055644F"/>
    <w:rsid w:val="00557E27"/>
    <w:rsid w:val="00562158"/>
    <w:rsid w:val="005621E2"/>
    <w:rsid w:val="005720EE"/>
    <w:rsid w:val="00580714"/>
    <w:rsid w:val="00580E2A"/>
    <w:rsid w:val="00580F06"/>
    <w:rsid w:val="005823F6"/>
    <w:rsid w:val="00582B2A"/>
    <w:rsid w:val="00593EAE"/>
    <w:rsid w:val="005956C9"/>
    <w:rsid w:val="00595BE5"/>
    <w:rsid w:val="005A7794"/>
    <w:rsid w:val="005B2AA3"/>
    <w:rsid w:val="005B4248"/>
    <w:rsid w:val="005B4D22"/>
    <w:rsid w:val="005C63E4"/>
    <w:rsid w:val="005D015C"/>
    <w:rsid w:val="005D3937"/>
    <w:rsid w:val="005D6AE8"/>
    <w:rsid w:val="005D6BA1"/>
    <w:rsid w:val="005E2274"/>
    <w:rsid w:val="005E5EF8"/>
    <w:rsid w:val="00605A99"/>
    <w:rsid w:val="006066C5"/>
    <w:rsid w:val="0061074D"/>
    <w:rsid w:val="0061173A"/>
    <w:rsid w:val="00611BAB"/>
    <w:rsid w:val="0061455C"/>
    <w:rsid w:val="00623081"/>
    <w:rsid w:val="006244C6"/>
    <w:rsid w:val="00624741"/>
    <w:rsid w:val="00626311"/>
    <w:rsid w:val="00626F4C"/>
    <w:rsid w:val="00627CE1"/>
    <w:rsid w:val="00632D5A"/>
    <w:rsid w:val="00640AAA"/>
    <w:rsid w:val="006416AB"/>
    <w:rsid w:val="0064268F"/>
    <w:rsid w:val="00647371"/>
    <w:rsid w:val="00654596"/>
    <w:rsid w:val="00655307"/>
    <w:rsid w:val="00664D90"/>
    <w:rsid w:val="006667FD"/>
    <w:rsid w:val="00666C89"/>
    <w:rsid w:val="00675B2F"/>
    <w:rsid w:val="00675D59"/>
    <w:rsid w:val="0068130A"/>
    <w:rsid w:val="00696881"/>
    <w:rsid w:val="006A1B36"/>
    <w:rsid w:val="006A5990"/>
    <w:rsid w:val="006B77A2"/>
    <w:rsid w:val="006C36B3"/>
    <w:rsid w:val="006D21FE"/>
    <w:rsid w:val="006D4FEB"/>
    <w:rsid w:val="006D5443"/>
    <w:rsid w:val="006E037A"/>
    <w:rsid w:val="006E36F4"/>
    <w:rsid w:val="006E4D64"/>
    <w:rsid w:val="006E7108"/>
    <w:rsid w:val="006F32EC"/>
    <w:rsid w:val="00704D6E"/>
    <w:rsid w:val="00714B3F"/>
    <w:rsid w:val="0072281A"/>
    <w:rsid w:val="007269D2"/>
    <w:rsid w:val="00727F6E"/>
    <w:rsid w:val="00741041"/>
    <w:rsid w:val="007442E5"/>
    <w:rsid w:val="00753966"/>
    <w:rsid w:val="00756D2E"/>
    <w:rsid w:val="00762FA8"/>
    <w:rsid w:val="00765243"/>
    <w:rsid w:val="00770463"/>
    <w:rsid w:val="00772724"/>
    <w:rsid w:val="007750DA"/>
    <w:rsid w:val="00776CE0"/>
    <w:rsid w:val="0078323C"/>
    <w:rsid w:val="007839B0"/>
    <w:rsid w:val="00790AAB"/>
    <w:rsid w:val="00791BE5"/>
    <w:rsid w:val="007932D9"/>
    <w:rsid w:val="00796F7F"/>
    <w:rsid w:val="007977D7"/>
    <w:rsid w:val="007A3645"/>
    <w:rsid w:val="007A3E31"/>
    <w:rsid w:val="007B23F6"/>
    <w:rsid w:val="007C23CA"/>
    <w:rsid w:val="007C2C55"/>
    <w:rsid w:val="007C2DC7"/>
    <w:rsid w:val="007C3793"/>
    <w:rsid w:val="007C41D3"/>
    <w:rsid w:val="007C65AA"/>
    <w:rsid w:val="007C7B1C"/>
    <w:rsid w:val="007D2CBB"/>
    <w:rsid w:val="007D52D1"/>
    <w:rsid w:val="007E0DCD"/>
    <w:rsid w:val="007F2F9B"/>
    <w:rsid w:val="008026CE"/>
    <w:rsid w:val="00804190"/>
    <w:rsid w:val="00810283"/>
    <w:rsid w:val="00813309"/>
    <w:rsid w:val="00815D61"/>
    <w:rsid w:val="008255E6"/>
    <w:rsid w:val="00825AC8"/>
    <w:rsid w:val="008310CC"/>
    <w:rsid w:val="008402A2"/>
    <w:rsid w:val="00845492"/>
    <w:rsid w:val="008455BE"/>
    <w:rsid w:val="00847BE2"/>
    <w:rsid w:val="00847CA9"/>
    <w:rsid w:val="00864A1A"/>
    <w:rsid w:val="008666C8"/>
    <w:rsid w:val="0088055F"/>
    <w:rsid w:val="00886B1E"/>
    <w:rsid w:val="00887E46"/>
    <w:rsid w:val="00893183"/>
    <w:rsid w:val="00896E1D"/>
    <w:rsid w:val="00897F5A"/>
    <w:rsid w:val="008A76DA"/>
    <w:rsid w:val="008B1B77"/>
    <w:rsid w:val="008B27F2"/>
    <w:rsid w:val="008B5434"/>
    <w:rsid w:val="008B79FE"/>
    <w:rsid w:val="008C5D53"/>
    <w:rsid w:val="008C6015"/>
    <w:rsid w:val="008D4692"/>
    <w:rsid w:val="008D7083"/>
    <w:rsid w:val="008E1D48"/>
    <w:rsid w:val="008F16B5"/>
    <w:rsid w:val="008F2975"/>
    <w:rsid w:val="008F5023"/>
    <w:rsid w:val="008F73A3"/>
    <w:rsid w:val="00901E10"/>
    <w:rsid w:val="009031B3"/>
    <w:rsid w:val="009061D3"/>
    <w:rsid w:val="00906814"/>
    <w:rsid w:val="0090712E"/>
    <w:rsid w:val="00922AF4"/>
    <w:rsid w:val="00922D76"/>
    <w:rsid w:val="00942AB4"/>
    <w:rsid w:val="00950F7A"/>
    <w:rsid w:val="00952110"/>
    <w:rsid w:val="00955BA8"/>
    <w:rsid w:val="00957BC2"/>
    <w:rsid w:val="009649DD"/>
    <w:rsid w:val="009652CC"/>
    <w:rsid w:val="0097129A"/>
    <w:rsid w:val="00973798"/>
    <w:rsid w:val="0097555F"/>
    <w:rsid w:val="00975EFB"/>
    <w:rsid w:val="00977CAA"/>
    <w:rsid w:val="009962D9"/>
    <w:rsid w:val="00996BEC"/>
    <w:rsid w:val="00997D94"/>
    <w:rsid w:val="009A285D"/>
    <w:rsid w:val="009A2C4A"/>
    <w:rsid w:val="009A6CA7"/>
    <w:rsid w:val="009B082D"/>
    <w:rsid w:val="009B1E49"/>
    <w:rsid w:val="009B55A4"/>
    <w:rsid w:val="009C0913"/>
    <w:rsid w:val="009C33DF"/>
    <w:rsid w:val="009D10B3"/>
    <w:rsid w:val="009D789A"/>
    <w:rsid w:val="009E0989"/>
    <w:rsid w:val="009E5E8E"/>
    <w:rsid w:val="009F64B4"/>
    <w:rsid w:val="00A0032E"/>
    <w:rsid w:val="00A03E7C"/>
    <w:rsid w:val="00A051BE"/>
    <w:rsid w:val="00A07195"/>
    <w:rsid w:val="00A1268E"/>
    <w:rsid w:val="00A12FA2"/>
    <w:rsid w:val="00A14A2E"/>
    <w:rsid w:val="00A17D52"/>
    <w:rsid w:val="00A23B9D"/>
    <w:rsid w:val="00A26548"/>
    <w:rsid w:val="00A311E6"/>
    <w:rsid w:val="00A35064"/>
    <w:rsid w:val="00A37762"/>
    <w:rsid w:val="00A41037"/>
    <w:rsid w:val="00A436BD"/>
    <w:rsid w:val="00A50494"/>
    <w:rsid w:val="00A60C44"/>
    <w:rsid w:val="00A635A3"/>
    <w:rsid w:val="00A65F32"/>
    <w:rsid w:val="00A761A0"/>
    <w:rsid w:val="00A77AA1"/>
    <w:rsid w:val="00A827E8"/>
    <w:rsid w:val="00A834A2"/>
    <w:rsid w:val="00A86726"/>
    <w:rsid w:val="00A86852"/>
    <w:rsid w:val="00A86D26"/>
    <w:rsid w:val="00A9185A"/>
    <w:rsid w:val="00A91C6C"/>
    <w:rsid w:val="00A945E5"/>
    <w:rsid w:val="00AA6DE0"/>
    <w:rsid w:val="00AC05CC"/>
    <w:rsid w:val="00AC13D1"/>
    <w:rsid w:val="00AC41B6"/>
    <w:rsid w:val="00AC4993"/>
    <w:rsid w:val="00AD1270"/>
    <w:rsid w:val="00AD572B"/>
    <w:rsid w:val="00AD7D0E"/>
    <w:rsid w:val="00AE0B61"/>
    <w:rsid w:val="00AE1B27"/>
    <w:rsid w:val="00AE3B99"/>
    <w:rsid w:val="00AE4E60"/>
    <w:rsid w:val="00AE526F"/>
    <w:rsid w:val="00AE578F"/>
    <w:rsid w:val="00AE5F5E"/>
    <w:rsid w:val="00AE6957"/>
    <w:rsid w:val="00AF294A"/>
    <w:rsid w:val="00B017A2"/>
    <w:rsid w:val="00B03924"/>
    <w:rsid w:val="00B0439C"/>
    <w:rsid w:val="00B055DD"/>
    <w:rsid w:val="00B20DD5"/>
    <w:rsid w:val="00B24ABF"/>
    <w:rsid w:val="00B33696"/>
    <w:rsid w:val="00B44297"/>
    <w:rsid w:val="00B4557C"/>
    <w:rsid w:val="00B504B2"/>
    <w:rsid w:val="00B51A51"/>
    <w:rsid w:val="00B53942"/>
    <w:rsid w:val="00B6273E"/>
    <w:rsid w:val="00B63D7D"/>
    <w:rsid w:val="00B63F70"/>
    <w:rsid w:val="00B66D4A"/>
    <w:rsid w:val="00B711A2"/>
    <w:rsid w:val="00B833DD"/>
    <w:rsid w:val="00B92CC4"/>
    <w:rsid w:val="00B93794"/>
    <w:rsid w:val="00B9389C"/>
    <w:rsid w:val="00B94F0F"/>
    <w:rsid w:val="00BA1B2C"/>
    <w:rsid w:val="00BA26CB"/>
    <w:rsid w:val="00BA36FA"/>
    <w:rsid w:val="00BA41E5"/>
    <w:rsid w:val="00BA6BE6"/>
    <w:rsid w:val="00BA7E46"/>
    <w:rsid w:val="00BB0ED7"/>
    <w:rsid w:val="00BC4335"/>
    <w:rsid w:val="00BC6B03"/>
    <w:rsid w:val="00BD12D4"/>
    <w:rsid w:val="00BD3222"/>
    <w:rsid w:val="00BD3EC5"/>
    <w:rsid w:val="00BE10CB"/>
    <w:rsid w:val="00BE1C5C"/>
    <w:rsid w:val="00BE2463"/>
    <w:rsid w:val="00BE537F"/>
    <w:rsid w:val="00BF20E6"/>
    <w:rsid w:val="00BF621F"/>
    <w:rsid w:val="00BF7A3F"/>
    <w:rsid w:val="00C009E4"/>
    <w:rsid w:val="00C0131B"/>
    <w:rsid w:val="00C02ED8"/>
    <w:rsid w:val="00C04266"/>
    <w:rsid w:val="00C07D00"/>
    <w:rsid w:val="00C10A72"/>
    <w:rsid w:val="00C10C1A"/>
    <w:rsid w:val="00C15D4D"/>
    <w:rsid w:val="00C2221C"/>
    <w:rsid w:val="00C23BB3"/>
    <w:rsid w:val="00C272E0"/>
    <w:rsid w:val="00C42B2E"/>
    <w:rsid w:val="00C42BEF"/>
    <w:rsid w:val="00C43F64"/>
    <w:rsid w:val="00C44157"/>
    <w:rsid w:val="00C5575F"/>
    <w:rsid w:val="00C62E1E"/>
    <w:rsid w:val="00C76017"/>
    <w:rsid w:val="00C8036C"/>
    <w:rsid w:val="00C803FF"/>
    <w:rsid w:val="00C81858"/>
    <w:rsid w:val="00C901E3"/>
    <w:rsid w:val="00C91EB4"/>
    <w:rsid w:val="00C95DDC"/>
    <w:rsid w:val="00CA585F"/>
    <w:rsid w:val="00CA64C5"/>
    <w:rsid w:val="00CB1BBB"/>
    <w:rsid w:val="00CB36F2"/>
    <w:rsid w:val="00CB582A"/>
    <w:rsid w:val="00CB60C6"/>
    <w:rsid w:val="00CB711F"/>
    <w:rsid w:val="00CC2B92"/>
    <w:rsid w:val="00CC6699"/>
    <w:rsid w:val="00CD0BCD"/>
    <w:rsid w:val="00CD29FD"/>
    <w:rsid w:val="00CD5878"/>
    <w:rsid w:val="00CD793B"/>
    <w:rsid w:val="00CD7A63"/>
    <w:rsid w:val="00CF7130"/>
    <w:rsid w:val="00CF7526"/>
    <w:rsid w:val="00D00177"/>
    <w:rsid w:val="00D00741"/>
    <w:rsid w:val="00D02354"/>
    <w:rsid w:val="00D1201F"/>
    <w:rsid w:val="00D20933"/>
    <w:rsid w:val="00D27C7D"/>
    <w:rsid w:val="00D37369"/>
    <w:rsid w:val="00D40967"/>
    <w:rsid w:val="00D40AD0"/>
    <w:rsid w:val="00D44A1A"/>
    <w:rsid w:val="00D470D5"/>
    <w:rsid w:val="00D5229D"/>
    <w:rsid w:val="00D56029"/>
    <w:rsid w:val="00D5724F"/>
    <w:rsid w:val="00D61A65"/>
    <w:rsid w:val="00D654C7"/>
    <w:rsid w:val="00D67F2B"/>
    <w:rsid w:val="00D716AD"/>
    <w:rsid w:val="00D733BC"/>
    <w:rsid w:val="00D81CC2"/>
    <w:rsid w:val="00D86EBA"/>
    <w:rsid w:val="00D87450"/>
    <w:rsid w:val="00D92CDF"/>
    <w:rsid w:val="00D957D7"/>
    <w:rsid w:val="00D964E9"/>
    <w:rsid w:val="00D96DF5"/>
    <w:rsid w:val="00DA1D06"/>
    <w:rsid w:val="00DA28EF"/>
    <w:rsid w:val="00DA5A8C"/>
    <w:rsid w:val="00DA5D25"/>
    <w:rsid w:val="00DB2E55"/>
    <w:rsid w:val="00DB7775"/>
    <w:rsid w:val="00DC66C3"/>
    <w:rsid w:val="00DD5715"/>
    <w:rsid w:val="00DD6CFF"/>
    <w:rsid w:val="00DD75C5"/>
    <w:rsid w:val="00DE6C77"/>
    <w:rsid w:val="00DF04D7"/>
    <w:rsid w:val="00DF3182"/>
    <w:rsid w:val="00DF323B"/>
    <w:rsid w:val="00DF420D"/>
    <w:rsid w:val="00DF7F28"/>
    <w:rsid w:val="00E0515C"/>
    <w:rsid w:val="00E14158"/>
    <w:rsid w:val="00E1486F"/>
    <w:rsid w:val="00E15DB7"/>
    <w:rsid w:val="00E243FA"/>
    <w:rsid w:val="00E32CEC"/>
    <w:rsid w:val="00E3706C"/>
    <w:rsid w:val="00E425AC"/>
    <w:rsid w:val="00E4304D"/>
    <w:rsid w:val="00E432DE"/>
    <w:rsid w:val="00E444A0"/>
    <w:rsid w:val="00E518CC"/>
    <w:rsid w:val="00E56DEF"/>
    <w:rsid w:val="00E60FE4"/>
    <w:rsid w:val="00E61625"/>
    <w:rsid w:val="00E620AA"/>
    <w:rsid w:val="00E62759"/>
    <w:rsid w:val="00E63729"/>
    <w:rsid w:val="00E655D0"/>
    <w:rsid w:val="00E7134A"/>
    <w:rsid w:val="00E72888"/>
    <w:rsid w:val="00E77F7E"/>
    <w:rsid w:val="00E938D4"/>
    <w:rsid w:val="00E955EC"/>
    <w:rsid w:val="00E975F4"/>
    <w:rsid w:val="00EA0460"/>
    <w:rsid w:val="00EA157E"/>
    <w:rsid w:val="00EA1CD2"/>
    <w:rsid w:val="00EA48F8"/>
    <w:rsid w:val="00EA523C"/>
    <w:rsid w:val="00EA59F0"/>
    <w:rsid w:val="00EB04E1"/>
    <w:rsid w:val="00EB2508"/>
    <w:rsid w:val="00EB27B2"/>
    <w:rsid w:val="00EB49D9"/>
    <w:rsid w:val="00EC0574"/>
    <w:rsid w:val="00EC223A"/>
    <w:rsid w:val="00EC3610"/>
    <w:rsid w:val="00EC3C12"/>
    <w:rsid w:val="00EC7D39"/>
    <w:rsid w:val="00ED0FEC"/>
    <w:rsid w:val="00ED2ACC"/>
    <w:rsid w:val="00ED59A1"/>
    <w:rsid w:val="00ED5A2C"/>
    <w:rsid w:val="00ED63BA"/>
    <w:rsid w:val="00ED7FB1"/>
    <w:rsid w:val="00EE044F"/>
    <w:rsid w:val="00EE102F"/>
    <w:rsid w:val="00EE3453"/>
    <w:rsid w:val="00EE373B"/>
    <w:rsid w:val="00EE5FD3"/>
    <w:rsid w:val="00EE675F"/>
    <w:rsid w:val="00EF359E"/>
    <w:rsid w:val="00F01121"/>
    <w:rsid w:val="00F118C0"/>
    <w:rsid w:val="00F17DE1"/>
    <w:rsid w:val="00F2263A"/>
    <w:rsid w:val="00F2394E"/>
    <w:rsid w:val="00F25B0D"/>
    <w:rsid w:val="00F438C0"/>
    <w:rsid w:val="00F5737A"/>
    <w:rsid w:val="00F645E2"/>
    <w:rsid w:val="00F6587A"/>
    <w:rsid w:val="00F70719"/>
    <w:rsid w:val="00F71381"/>
    <w:rsid w:val="00F740FC"/>
    <w:rsid w:val="00F755DA"/>
    <w:rsid w:val="00F75E34"/>
    <w:rsid w:val="00F76393"/>
    <w:rsid w:val="00F774E8"/>
    <w:rsid w:val="00F817AA"/>
    <w:rsid w:val="00F93166"/>
    <w:rsid w:val="00FA0115"/>
    <w:rsid w:val="00FA085B"/>
    <w:rsid w:val="00FA1660"/>
    <w:rsid w:val="00FB1606"/>
    <w:rsid w:val="00FB3FB7"/>
    <w:rsid w:val="00FB4319"/>
    <w:rsid w:val="00FC22A4"/>
    <w:rsid w:val="00FC4A5B"/>
    <w:rsid w:val="00FC6614"/>
    <w:rsid w:val="00FD6B0D"/>
    <w:rsid w:val="00FE0973"/>
    <w:rsid w:val="00FE0BCF"/>
    <w:rsid w:val="00FE5C61"/>
    <w:rsid w:val="00FE684C"/>
    <w:rsid w:val="00FE7128"/>
    <w:rsid w:val="00FF10EA"/>
    <w:rsid w:val="00FF2B79"/>
    <w:rsid w:val="00FF42CA"/>
    <w:rsid w:val="00FF54EF"/>
    <w:rsid w:val="00FF634A"/>
    <w:rsid w:val="00FF7019"/>
    <w:rsid w:val="00FF7B6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7D13"/>
  <w15:docId w15:val="{38C0C498-13BE-4038-A7D2-97C64935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B8"/>
  </w:style>
  <w:style w:type="paragraph" w:styleId="Ttulo1">
    <w:name w:val="heading 1"/>
    <w:basedOn w:val="Normal"/>
    <w:next w:val="Normal"/>
    <w:link w:val="Ttulo1Char"/>
    <w:uiPriority w:val="9"/>
    <w:qFormat/>
    <w:rsid w:val="00401EB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semiHidden/>
    <w:unhideWhenUsed/>
    <w:qFormat/>
    <w:rsid w:val="00401EB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semiHidden/>
    <w:unhideWhenUsed/>
    <w:qFormat/>
    <w:rsid w:val="00401EB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401EB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401EB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401EB8"/>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401EB8"/>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401EB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401EB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1E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1EB8"/>
  </w:style>
  <w:style w:type="paragraph" w:styleId="Rodap">
    <w:name w:val="footer"/>
    <w:basedOn w:val="Normal"/>
    <w:link w:val="RodapChar"/>
    <w:uiPriority w:val="99"/>
    <w:unhideWhenUsed/>
    <w:rsid w:val="00401EB8"/>
    <w:pPr>
      <w:tabs>
        <w:tab w:val="center" w:pos="4252"/>
        <w:tab w:val="right" w:pos="8504"/>
      </w:tabs>
      <w:spacing w:after="0" w:line="240" w:lineRule="auto"/>
    </w:pPr>
  </w:style>
  <w:style w:type="character" w:customStyle="1" w:styleId="RodapChar">
    <w:name w:val="Rodapé Char"/>
    <w:basedOn w:val="Fontepargpadro"/>
    <w:link w:val="Rodap"/>
    <w:uiPriority w:val="99"/>
    <w:rsid w:val="00401EB8"/>
  </w:style>
  <w:style w:type="character" w:customStyle="1" w:styleId="Ttulo1Char">
    <w:name w:val="Título 1 Char"/>
    <w:basedOn w:val="Fontepargpadro"/>
    <w:link w:val="Ttulo1"/>
    <w:uiPriority w:val="9"/>
    <w:rsid w:val="00401EB8"/>
    <w:rPr>
      <w:rFonts w:asciiTheme="majorHAnsi" w:eastAsiaTheme="majorEastAsia" w:hAnsiTheme="majorHAnsi" w:cstheme="majorBidi"/>
      <w:color w:val="538135" w:themeColor="accent6" w:themeShade="BF"/>
      <w:sz w:val="40"/>
      <w:szCs w:val="40"/>
    </w:rPr>
  </w:style>
  <w:style w:type="character" w:customStyle="1" w:styleId="Ttulo2Char">
    <w:name w:val="Título 2 Char"/>
    <w:basedOn w:val="Fontepargpadro"/>
    <w:link w:val="Ttulo2"/>
    <w:uiPriority w:val="9"/>
    <w:semiHidden/>
    <w:rsid w:val="00401EB8"/>
    <w:rPr>
      <w:rFonts w:asciiTheme="majorHAnsi" w:eastAsiaTheme="majorEastAsia" w:hAnsiTheme="majorHAnsi" w:cstheme="majorBidi"/>
      <w:color w:val="538135" w:themeColor="accent6" w:themeShade="BF"/>
      <w:sz w:val="28"/>
      <w:szCs w:val="28"/>
    </w:rPr>
  </w:style>
  <w:style w:type="character" w:customStyle="1" w:styleId="Ttulo3Char">
    <w:name w:val="Título 3 Char"/>
    <w:basedOn w:val="Fontepargpadro"/>
    <w:link w:val="Ttulo3"/>
    <w:uiPriority w:val="9"/>
    <w:semiHidden/>
    <w:rsid w:val="00401EB8"/>
    <w:rPr>
      <w:rFonts w:asciiTheme="majorHAnsi" w:eastAsiaTheme="majorEastAsia" w:hAnsiTheme="majorHAnsi" w:cstheme="majorBidi"/>
      <w:color w:val="538135" w:themeColor="accent6" w:themeShade="BF"/>
      <w:sz w:val="24"/>
      <w:szCs w:val="24"/>
    </w:rPr>
  </w:style>
  <w:style w:type="character" w:customStyle="1" w:styleId="Ttulo4Char">
    <w:name w:val="Título 4 Char"/>
    <w:basedOn w:val="Fontepargpadro"/>
    <w:link w:val="Ttulo4"/>
    <w:uiPriority w:val="9"/>
    <w:semiHidden/>
    <w:rsid w:val="00401EB8"/>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401EB8"/>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401EB8"/>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401EB8"/>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401EB8"/>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401EB8"/>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401EB8"/>
    <w:pPr>
      <w:spacing w:line="240" w:lineRule="auto"/>
    </w:pPr>
    <w:rPr>
      <w:b/>
      <w:bCs/>
      <w:smallCaps/>
      <w:color w:val="595959" w:themeColor="text1" w:themeTint="A6"/>
    </w:rPr>
  </w:style>
  <w:style w:type="paragraph" w:styleId="Ttulo">
    <w:name w:val="Title"/>
    <w:basedOn w:val="Normal"/>
    <w:next w:val="Normal"/>
    <w:link w:val="TtuloChar"/>
    <w:uiPriority w:val="10"/>
    <w:qFormat/>
    <w:rsid w:val="00401EB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401EB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401EB8"/>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401EB8"/>
    <w:rPr>
      <w:rFonts w:asciiTheme="majorHAnsi" w:eastAsiaTheme="majorEastAsia" w:hAnsiTheme="majorHAnsi" w:cstheme="majorBidi"/>
      <w:sz w:val="30"/>
      <w:szCs w:val="30"/>
    </w:rPr>
  </w:style>
  <w:style w:type="character" w:styleId="Forte">
    <w:name w:val="Strong"/>
    <w:basedOn w:val="Fontepargpadro"/>
    <w:uiPriority w:val="22"/>
    <w:qFormat/>
    <w:rsid w:val="00401EB8"/>
    <w:rPr>
      <w:b/>
      <w:bCs/>
    </w:rPr>
  </w:style>
  <w:style w:type="character" w:styleId="nfase">
    <w:name w:val="Emphasis"/>
    <w:basedOn w:val="Fontepargpadro"/>
    <w:uiPriority w:val="20"/>
    <w:qFormat/>
    <w:rsid w:val="00401EB8"/>
    <w:rPr>
      <w:i/>
      <w:iCs/>
      <w:color w:val="70AD47" w:themeColor="accent6"/>
    </w:rPr>
  </w:style>
  <w:style w:type="paragraph" w:styleId="SemEspaamento">
    <w:name w:val="No Spacing"/>
    <w:uiPriority w:val="1"/>
    <w:qFormat/>
    <w:rsid w:val="00401EB8"/>
    <w:pPr>
      <w:spacing w:after="0" w:line="240" w:lineRule="auto"/>
    </w:pPr>
  </w:style>
  <w:style w:type="paragraph" w:styleId="Citao">
    <w:name w:val="Quote"/>
    <w:basedOn w:val="Normal"/>
    <w:next w:val="Normal"/>
    <w:link w:val="CitaoChar"/>
    <w:uiPriority w:val="29"/>
    <w:qFormat/>
    <w:rsid w:val="00401EB8"/>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401EB8"/>
    <w:rPr>
      <w:i/>
      <w:iCs/>
      <w:color w:val="262626" w:themeColor="text1" w:themeTint="D9"/>
    </w:rPr>
  </w:style>
  <w:style w:type="paragraph" w:styleId="CitaoIntensa">
    <w:name w:val="Intense Quote"/>
    <w:basedOn w:val="Normal"/>
    <w:next w:val="Normal"/>
    <w:link w:val="CitaoIntensaChar"/>
    <w:uiPriority w:val="30"/>
    <w:qFormat/>
    <w:rsid w:val="00401EB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401EB8"/>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401EB8"/>
    <w:rPr>
      <w:i/>
      <w:iCs/>
    </w:rPr>
  </w:style>
  <w:style w:type="character" w:styleId="nfaseIntensa">
    <w:name w:val="Intense Emphasis"/>
    <w:basedOn w:val="Fontepargpadro"/>
    <w:uiPriority w:val="21"/>
    <w:qFormat/>
    <w:rsid w:val="00401EB8"/>
    <w:rPr>
      <w:b/>
      <w:bCs/>
      <w:i/>
      <w:iCs/>
    </w:rPr>
  </w:style>
  <w:style w:type="character" w:styleId="RefernciaSutil">
    <w:name w:val="Subtle Reference"/>
    <w:basedOn w:val="Fontepargpadro"/>
    <w:uiPriority w:val="31"/>
    <w:qFormat/>
    <w:rsid w:val="00401EB8"/>
    <w:rPr>
      <w:smallCaps/>
      <w:color w:val="595959" w:themeColor="text1" w:themeTint="A6"/>
    </w:rPr>
  </w:style>
  <w:style w:type="character" w:styleId="RefernciaIntensa">
    <w:name w:val="Intense Reference"/>
    <w:basedOn w:val="Fontepargpadro"/>
    <w:uiPriority w:val="32"/>
    <w:qFormat/>
    <w:rsid w:val="00401EB8"/>
    <w:rPr>
      <w:b/>
      <w:bCs/>
      <w:smallCaps/>
      <w:color w:val="70AD47" w:themeColor="accent6"/>
    </w:rPr>
  </w:style>
  <w:style w:type="character" w:styleId="TtulodoLivro">
    <w:name w:val="Book Title"/>
    <w:basedOn w:val="Fontepargpadro"/>
    <w:uiPriority w:val="33"/>
    <w:qFormat/>
    <w:rsid w:val="00401EB8"/>
    <w:rPr>
      <w:b/>
      <w:bCs/>
      <w:caps w:val="0"/>
      <w:smallCaps/>
      <w:spacing w:val="7"/>
      <w:sz w:val="21"/>
      <w:szCs w:val="21"/>
    </w:rPr>
  </w:style>
  <w:style w:type="paragraph" w:styleId="CabealhodoSumrio">
    <w:name w:val="TOC Heading"/>
    <w:basedOn w:val="Ttulo1"/>
    <w:next w:val="Normal"/>
    <w:uiPriority w:val="39"/>
    <w:semiHidden/>
    <w:unhideWhenUsed/>
    <w:qFormat/>
    <w:rsid w:val="00401EB8"/>
    <w:pPr>
      <w:outlineLvl w:val="9"/>
    </w:p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AA6DE0"/>
    <w:pPr>
      <w:spacing w:after="160" w:line="259" w:lineRule="auto"/>
      <w:ind w:left="720"/>
      <w:contextualSpacing/>
    </w:pPr>
    <w:rPr>
      <w:rFonts w:eastAsiaTheme="minorHAnsi"/>
      <w:sz w:val="22"/>
      <w:szCs w:val="22"/>
    </w:rPr>
  </w:style>
  <w:style w:type="paragraph" w:styleId="NormalWeb">
    <w:name w:val="Normal (Web)"/>
    <w:basedOn w:val="Normal"/>
    <w:uiPriority w:val="99"/>
    <w:unhideWhenUsed/>
    <w:rsid w:val="00AA6DE0"/>
    <w:pPr>
      <w:spacing w:after="160" w:line="259" w:lineRule="auto"/>
    </w:pPr>
    <w:rPr>
      <w:rFonts w:ascii="Times New Roman" w:eastAsiaTheme="minorHAnsi" w:hAnsi="Times New Roman" w:cs="Times New Roman"/>
      <w:sz w:val="24"/>
      <w:szCs w:val="24"/>
    </w:rPr>
  </w:style>
  <w:style w:type="table" w:styleId="Tabelacomgrade">
    <w:name w:val="Table Grid"/>
    <w:basedOn w:val="Tabelanormal"/>
    <w:uiPriority w:val="39"/>
    <w:rsid w:val="00B8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37762"/>
    <w:pPr>
      <w:spacing w:after="0" w:line="240" w:lineRule="auto"/>
    </w:p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B4557C"/>
    <w:rPr>
      <w:rFonts w:eastAsiaTheme="minorHAnsi"/>
      <w:sz w:val="22"/>
      <w:szCs w:val="22"/>
    </w:rPr>
  </w:style>
  <w:style w:type="paragraph" w:customStyle="1" w:styleId="Level1">
    <w:name w:val="Level 1"/>
    <w:basedOn w:val="Normal"/>
    <w:rsid w:val="00B4557C"/>
    <w:pPr>
      <w:numPr>
        <w:numId w:val="15"/>
      </w:numPr>
      <w:spacing w:after="140" w:line="290" w:lineRule="auto"/>
      <w:jc w:val="both"/>
    </w:pPr>
    <w:rPr>
      <w:rFonts w:ascii="Tahoma" w:eastAsia="MS Mincho" w:hAnsi="Tahoma" w:cs="Times New Roman"/>
      <w:kern w:val="20"/>
      <w:sz w:val="20"/>
      <w:szCs w:val="28"/>
    </w:rPr>
  </w:style>
  <w:style w:type="paragraph" w:customStyle="1" w:styleId="Level2">
    <w:name w:val="Level 2"/>
    <w:basedOn w:val="Normal"/>
    <w:link w:val="Level2Char"/>
    <w:qFormat/>
    <w:rsid w:val="00B4557C"/>
    <w:pPr>
      <w:numPr>
        <w:ilvl w:val="1"/>
        <w:numId w:val="15"/>
      </w:numPr>
      <w:spacing w:after="140" w:line="290" w:lineRule="auto"/>
      <w:jc w:val="both"/>
    </w:pPr>
    <w:rPr>
      <w:rFonts w:ascii="Tahoma" w:eastAsia="MS Mincho" w:hAnsi="Tahoma" w:cs="Times New Roman"/>
      <w:kern w:val="20"/>
      <w:sz w:val="28"/>
      <w:szCs w:val="20"/>
      <w:lang w:val="x-none"/>
    </w:rPr>
  </w:style>
  <w:style w:type="paragraph" w:customStyle="1" w:styleId="Level3">
    <w:name w:val="Level 3"/>
    <w:basedOn w:val="Normal"/>
    <w:rsid w:val="00B4557C"/>
    <w:pPr>
      <w:numPr>
        <w:ilvl w:val="2"/>
        <w:numId w:val="15"/>
      </w:numPr>
      <w:spacing w:after="140" w:line="290" w:lineRule="auto"/>
      <w:jc w:val="both"/>
    </w:pPr>
    <w:rPr>
      <w:rFonts w:ascii="Tahoma" w:eastAsia="MS Mincho" w:hAnsi="Tahoma" w:cs="Times New Roman"/>
      <w:kern w:val="20"/>
      <w:sz w:val="20"/>
      <w:szCs w:val="28"/>
    </w:rPr>
  </w:style>
  <w:style w:type="paragraph" w:customStyle="1" w:styleId="Level4">
    <w:name w:val="Level 4"/>
    <w:basedOn w:val="Normal"/>
    <w:rsid w:val="00B4557C"/>
    <w:pPr>
      <w:numPr>
        <w:ilvl w:val="3"/>
        <w:numId w:val="15"/>
      </w:numPr>
      <w:spacing w:after="140" w:line="290" w:lineRule="auto"/>
      <w:jc w:val="both"/>
    </w:pPr>
    <w:rPr>
      <w:rFonts w:ascii="Tahoma" w:eastAsia="MS Mincho" w:hAnsi="Tahoma" w:cs="Times New Roman"/>
      <w:kern w:val="20"/>
      <w:sz w:val="20"/>
      <w:szCs w:val="24"/>
    </w:rPr>
  </w:style>
  <w:style w:type="paragraph" w:customStyle="1" w:styleId="Level5">
    <w:name w:val="Level 5"/>
    <w:basedOn w:val="Normal"/>
    <w:rsid w:val="00B4557C"/>
    <w:pPr>
      <w:numPr>
        <w:ilvl w:val="4"/>
        <w:numId w:val="15"/>
      </w:numPr>
      <w:spacing w:after="140" w:line="290" w:lineRule="auto"/>
      <w:jc w:val="both"/>
    </w:pPr>
    <w:rPr>
      <w:rFonts w:ascii="Tahoma" w:eastAsia="MS Mincho" w:hAnsi="Tahoma" w:cs="Times New Roman"/>
      <w:kern w:val="20"/>
      <w:sz w:val="20"/>
      <w:szCs w:val="24"/>
    </w:rPr>
  </w:style>
  <w:style w:type="paragraph" w:customStyle="1" w:styleId="Level6">
    <w:name w:val="Level 6"/>
    <w:basedOn w:val="Normal"/>
    <w:rsid w:val="00B4557C"/>
    <w:pPr>
      <w:numPr>
        <w:ilvl w:val="5"/>
        <w:numId w:val="15"/>
      </w:numPr>
      <w:spacing w:after="140" w:line="290" w:lineRule="auto"/>
      <w:jc w:val="both"/>
    </w:pPr>
    <w:rPr>
      <w:rFonts w:ascii="Tahoma" w:eastAsia="MS Mincho" w:hAnsi="Tahoma" w:cs="Times New Roman"/>
      <w:kern w:val="20"/>
      <w:sz w:val="20"/>
      <w:szCs w:val="24"/>
    </w:rPr>
  </w:style>
  <w:style w:type="character" w:customStyle="1" w:styleId="Level2Char">
    <w:name w:val="Level 2 Char"/>
    <w:link w:val="Level2"/>
    <w:locked/>
    <w:rsid w:val="00B4557C"/>
    <w:rPr>
      <w:rFonts w:ascii="Tahoma" w:eastAsia="MS Mincho" w:hAnsi="Tahoma" w:cs="Times New Roman"/>
      <w:kern w:val="20"/>
      <w:sz w:val="28"/>
      <w:szCs w:val="20"/>
      <w:lang w:val="x-none"/>
    </w:rPr>
  </w:style>
  <w:style w:type="character" w:styleId="Refdecomentrio">
    <w:name w:val="annotation reference"/>
    <w:basedOn w:val="Fontepargpadro"/>
    <w:rsid w:val="00B4557C"/>
    <w:rPr>
      <w:rFonts w:cs="Times New Roman"/>
      <w:spacing w:val="0"/>
      <w:sz w:val="16"/>
    </w:rPr>
  </w:style>
  <w:style w:type="paragraph" w:styleId="Textodecomentrio">
    <w:name w:val="annotation text"/>
    <w:basedOn w:val="Normal"/>
    <w:link w:val="TextodecomentrioChar"/>
    <w:uiPriority w:val="99"/>
    <w:rsid w:val="00B4557C"/>
    <w:pPr>
      <w:autoSpaceDE w:val="0"/>
      <w:autoSpaceDN w:val="0"/>
      <w:adjustRightInd w:val="0"/>
      <w:spacing w:after="0" w:line="240" w:lineRule="auto"/>
    </w:pPr>
    <w:rPr>
      <w:rFonts w:ascii="Times New Roman" w:eastAsia="MS Mincho" w:hAnsi="Times New Roman" w:cs="Times New Roman"/>
      <w:sz w:val="20"/>
      <w:szCs w:val="20"/>
      <w:lang w:eastAsia="pt-BR"/>
    </w:rPr>
  </w:style>
  <w:style w:type="character" w:customStyle="1" w:styleId="TextodecomentrioChar">
    <w:name w:val="Texto de comentário Char"/>
    <w:basedOn w:val="Fontepargpadro"/>
    <w:link w:val="Textodecomentrio"/>
    <w:uiPriority w:val="99"/>
    <w:rsid w:val="00B4557C"/>
    <w:rPr>
      <w:rFonts w:ascii="Times New Roman" w:eastAsia="MS Mincho" w:hAnsi="Times New Roman" w:cs="Times New Roman"/>
      <w:sz w:val="20"/>
      <w:szCs w:val="20"/>
      <w:lang w:eastAsia="pt-BR"/>
    </w:rPr>
  </w:style>
  <w:style w:type="character" w:styleId="Hyperlink">
    <w:name w:val="Hyperlink"/>
    <w:uiPriority w:val="99"/>
    <w:unhideWhenUsed/>
    <w:rsid w:val="00FA0115"/>
    <w:rPr>
      <w:rFonts w:ascii="Tahoma" w:hAnsi="Tahoma" w:cs="Times New Roman" w:hint="default"/>
      <w:strike w:val="0"/>
      <w:dstrike w:val="0"/>
      <w:color w:val="AF005F"/>
      <w:u w:val="none"/>
      <w:effect w:val="none"/>
    </w:rPr>
  </w:style>
  <w:style w:type="character" w:styleId="MenoPendente">
    <w:name w:val="Unresolved Mention"/>
    <w:basedOn w:val="Fontepargpadro"/>
    <w:uiPriority w:val="99"/>
    <w:semiHidden/>
    <w:unhideWhenUsed/>
    <w:rsid w:val="00FA0115"/>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0F671C"/>
    <w:pPr>
      <w:autoSpaceDE/>
      <w:autoSpaceDN/>
      <w:adjustRightInd/>
      <w:spacing w:after="200"/>
    </w:pPr>
    <w:rPr>
      <w:rFonts w:asciiTheme="minorHAnsi" w:eastAsiaTheme="minorEastAsia"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0F671C"/>
    <w:rPr>
      <w:rFonts w:ascii="Times New Roman" w:eastAsia="MS Mincho"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989">
      <w:bodyDiv w:val="1"/>
      <w:marLeft w:val="0"/>
      <w:marRight w:val="0"/>
      <w:marTop w:val="0"/>
      <w:marBottom w:val="0"/>
      <w:divBdr>
        <w:top w:val="none" w:sz="0" w:space="0" w:color="auto"/>
        <w:left w:val="none" w:sz="0" w:space="0" w:color="auto"/>
        <w:bottom w:val="none" w:sz="0" w:space="0" w:color="auto"/>
        <w:right w:val="none" w:sz="0" w:space="0" w:color="auto"/>
      </w:divBdr>
    </w:div>
    <w:div w:id="199365801">
      <w:bodyDiv w:val="1"/>
      <w:marLeft w:val="0"/>
      <w:marRight w:val="0"/>
      <w:marTop w:val="0"/>
      <w:marBottom w:val="0"/>
      <w:divBdr>
        <w:top w:val="none" w:sz="0" w:space="0" w:color="auto"/>
        <w:left w:val="none" w:sz="0" w:space="0" w:color="auto"/>
        <w:bottom w:val="none" w:sz="0" w:space="0" w:color="auto"/>
        <w:right w:val="none" w:sz="0" w:space="0" w:color="auto"/>
      </w:divBdr>
    </w:div>
    <w:div w:id="241180130">
      <w:bodyDiv w:val="1"/>
      <w:marLeft w:val="0"/>
      <w:marRight w:val="0"/>
      <w:marTop w:val="0"/>
      <w:marBottom w:val="0"/>
      <w:divBdr>
        <w:top w:val="none" w:sz="0" w:space="0" w:color="auto"/>
        <w:left w:val="none" w:sz="0" w:space="0" w:color="auto"/>
        <w:bottom w:val="none" w:sz="0" w:space="0" w:color="auto"/>
        <w:right w:val="none" w:sz="0" w:space="0" w:color="auto"/>
      </w:divBdr>
    </w:div>
    <w:div w:id="293369043">
      <w:bodyDiv w:val="1"/>
      <w:marLeft w:val="0"/>
      <w:marRight w:val="0"/>
      <w:marTop w:val="0"/>
      <w:marBottom w:val="0"/>
      <w:divBdr>
        <w:top w:val="none" w:sz="0" w:space="0" w:color="auto"/>
        <w:left w:val="none" w:sz="0" w:space="0" w:color="auto"/>
        <w:bottom w:val="none" w:sz="0" w:space="0" w:color="auto"/>
        <w:right w:val="none" w:sz="0" w:space="0" w:color="auto"/>
      </w:divBdr>
    </w:div>
    <w:div w:id="414664688">
      <w:bodyDiv w:val="1"/>
      <w:marLeft w:val="0"/>
      <w:marRight w:val="0"/>
      <w:marTop w:val="0"/>
      <w:marBottom w:val="0"/>
      <w:divBdr>
        <w:top w:val="none" w:sz="0" w:space="0" w:color="auto"/>
        <w:left w:val="none" w:sz="0" w:space="0" w:color="auto"/>
        <w:bottom w:val="none" w:sz="0" w:space="0" w:color="auto"/>
        <w:right w:val="none" w:sz="0" w:space="0" w:color="auto"/>
      </w:divBdr>
    </w:div>
    <w:div w:id="560408673">
      <w:bodyDiv w:val="1"/>
      <w:marLeft w:val="0"/>
      <w:marRight w:val="0"/>
      <w:marTop w:val="0"/>
      <w:marBottom w:val="0"/>
      <w:divBdr>
        <w:top w:val="none" w:sz="0" w:space="0" w:color="auto"/>
        <w:left w:val="none" w:sz="0" w:space="0" w:color="auto"/>
        <w:bottom w:val="none" w:sz="0" w:space="0" w:color="auto"/>
        <w:right w:val="none" w:sz="0" w:space="0" w:color="auto"/>
      </w:divBdr>
    </w:div>
    <w:div w:id="612172353">
      <w:bodyDiv w:val="1"/>
      <w:marLeft w:val="0"/>
      <w:marRight w:val="0"/>
      <w:marTop w:val="0"/>
      <w:marBottom w:val="0"/>
      <w:divBdr>
        <w:top w:val="none" w:sz="0" w:space="0" w:color="auto"/>
        <w:left w:val="none" w:sz="0" w:space="0" w:color="auto"/>
        <w:bottom w:val="none" w:sz="0" w:space="0" w:color="auto"/>
        <w:right w:val="none" w:sz="0" w:space="0" w:color="auto"/>
      </w:divBdr>
    </w:div>
    <w:div w:id="613176829">
      <w:bodyDiv w:val="1"/>
      <w:marLeft w:val="0"/>
      <w:marRight w:val="0"/>
      <w:marTop w:val="0"/>
      <w:marBottom w:val="0"/>
      <w:divBdr>
        <w:top w:val="none" w:sz="0" w:space="0" w:color="auto"/>
        <w:left w:val="none" w:sz="0" w:space="0" w:color="auto"/>
        <w:bottom w:val="none" w:sz="0" w:space="0" w:color="auto"/>
        <w:right w:val="none" w:sz="0" w:space="0" w:color="auto"/>
      </w:divBdr>
    </w:div>
    <w:div w:id="61887387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5">
          <w:marLeft w:val="0"/>
          <w:marRight w:val="0"/>
          <w:marTop w:val="0"/>
          <w:marBottom w:val="0"/>
          <w:divBdr>
            <w:top w:val="none" w:sz="0" w:space="0" w:color="auto"/>
            <w:left w:val="none" w:sz="0" w:space="0" w:color="auto"/>
            <w:bottom w:val="none" w:sz="0" w:space="0" w:color="auto"/>
            <w:right w:val="none" w:sz="0" w:space="0" w:color="auto"/>
          </w:divBdr>
        </w:div>
      </w:divsChild>
    </w:div>
    <w:div w:id="700782209">
      <w:bodyDiv w:val="1"/>
      <w:marLeft w:val="0"/>
      <w:marRight w:val="0"/>
      <w:marTop w:val="0"/>
      <w:marBottom w:val="0"/>
      <w:divBdr>
        <w:top w:val="none" w:sz="0" w:space="0" w:color="auto"/>
        <w:left w:val="none" w:sz="0" w:space="0" w:color="auto"/>
        <w:bottom w:val="none" w:sz="0" w:space="0" w:color="auto"/>
        <w:right w:val="none" w:sz="0" w:space="0" w:color="auto"/>
      </w:divBdr>
    </w:div>
    <w:div w:id="823159457">
      <w:bodyDiv w:val="1"/>
      <w:marLeft w:val="0"/>
      <w:marRight w:val="0"/>
      <w:marTop w:val="0"/>
      <w:marBottom w:val="0"/>
      <w:divBdr>
        <w:top w:val="none" w:sz="0" w:space="0" w:color="auto"/>
        <w:left w:val="none" w:sz="0" w:space="0" w:color="auto"/>
        <w:bottom w:val="none" w:sz="0" w:space="0" w:color="auto"/>
        <w:right w:val="none" w:sz="0" w:space="0" w:color="auto"/>
      </w:divBdr>
    </w:div>
    <w:div w:id="831415244">
      <w:bodyDiv w:val="1"/>
      <w:marLeft w:val="0"/>
      <w:marRight w:val="0"/>
      <w:marTop w:val="0"/>
      <w:marBottom w:val="0"/>
      <w:divBdr>
        <w:top w:val="none" w:sz="0" w:space="0" w:color="auto"/>
        <w:left w:val="none" w:sz="0" w:space="0" w:color="auto"/>
        <w:bottom w:val="none" w:sz="0" w:space="0" w:color="auto"/>
        <w:right w:val="none" w:sz="0" w:space="0" w:color="auto"/>
      </w:divBdr>
    </w:div>
    <w:div w:id="863127477">
      <w:bodyDiv w:val="1"/>
      <w:marLeft w:val="0"/>
      <w:marRight w:val="0"/>
      <w:marTop w:val="0"/>
      <w:marBottom w:val="0"/>
      <w:divBdr>
        <w:top w:val="none" w:sz="0" w:space="0" w:color="auto"/>
        <w:left w:val="none" w:sz="0" w:space="0" w:color="auto"/>
        <w:bottom w:val="none" w:sz="0" w:space="0" w:color="auto"/>
        <w:right w:val="none" w:sz="0" w:space="0" w:color="auto"/>
      </w:divBdr>
    </w:div>
    <w:div w:id="885029574">
      <w:bodyDiv w:val="1"/>
      <w:marLeft w:val="0"/>
      <w:marRight w:val="0"/>
      <w:marTop w:val="0"/>
      <w:marBottom w:val="0"/>
      <w:divBdr>
        <w:top w:val="none" w:sz="0" w:space="0" w:color="auto"/>
        <w:left w:val="none" w:sz="0" w:space="0" w:color="auto"/>
        <w:bottom w:val="none" w:sz="0" w:space="0" w:color="auto"/>
        <w:right w:val="none" w:sz="0" w:space="0" w:color="auto"/>
      </w:divBdr>
    </w:div>
    <w:div w:id="889808578">
      <w:bodyDiv w:val="1"/>
      <w:marLeft w:val="0"/>
      <w:marRight w:val="0"/>
      <w:marTop w:val="0"/>
      <w:marBottom w:val="0"/>
      <w:divBdr>
        <w:top w:val="none" w:sz="0" w:space="0" w:color="auto"/>
        <w:left w:val="none" w:sz="0" w:space="0" w:color="auto"/>
        <w:bottom w:val="none" w:sz="0" w:space="0" w:color="auto"/>
        <w:right w:val="none" w:sz="0" w:space="0" w:color="auto"/>
      </w:divBdr>
    </w:div>
    <w:div w:id="898202787">
      <w:bodyDiv w:val="1"/>
      <w:marLeft w:val="0"/>
      <w:marRight w:val="0"/>
      <w:marTop w:val="0"/>
      <w:marBottom w:val="0"/>
      <w:divBdr>
        <w:top w:val="none" w:sz="0" w:space="0" w:color="auto"/>
        <w:left w:val="none" w:sz="0" w:space="0" w:color="auto"/>
        <w:bottom w:val="none" w:sz="0" w:space="0" w:color="auto"/>
        <w:right w:val="none" w:sz="0" w:space="0" w:color="auto"/>
      </w:divBdr>
    </w:div>
    <w:div w:id="909075287">
      <w:bodyDiv w:val="1"/>
      <w:marLeft w:val="0"/>
      <w:marRight w:val="0"/>
      <w:marTop w:val="0"/>
      <w:marBottom w:val="0"/>
      <w:divBdr>
        <w:top w:val="none" w:sz="0" w:space="0" w:color="auto"/>
        <w:left w:val="none" w:sz="0" w:space="0" w:color="auto"/>
        <w:bottom w:val="none" w:sz="0" w:space="0" w:color="auto"/>
        <w:right w:val="none" w:sz="0" w:space="0" w:color="auto"/>
      </w:divBdr>
    </w:div>
    <w:div w:id="957220021">
      <w:bodyDiv w:val="1"/>
      <w:marLeft w:val="0"/>
      <w:marRight w:val="0"/>
      <w:marTop w:val="0"/>
      <w:marBottom w:val="0"/>
      <w:divBdr>
        <w:top w:val="none" w:sz="0" w:space="0" w:color="auto"/>
        <w:left w:val="none" w:sz="0" w:space="0" w:color="auto"/>
        <w:bottom w:val="none" w:sz="0" w:space="0" w:color="auto"/>
        <w:right w:val="none" w:sz="0" w:space="0" w:color="auto"/>
      </w:divBdr>
    </w:div>
    <w:div w:id="1032264890">
      <w:bodyDiv w:val="1"/>
      <w:marLeft w:val="0"/>
      <w:marRight w:val="0"/>
      <w:marTop w:val="0"/>
      <w:marBottom w:val="0"/>
      <w:divBdr>
        <w:top w:val="none" w:sz="0" w:space="0" w:color="auto"/>
        <w:left w:val="none" w:sz="0" w:space="0" w:color="auto"/>
        <w:bottom w:val="none" w:sz="0" w:space="0" w:color="auto"/>
        <w:right w:val="none" w:sz="0" w:space="0" w:color="auto"/>
      </w:divBdr>
    </w:div>
    <w:div w:id="1161114453">
      <w:bodyDiv w:val="1"/>
      <w:marLeft w:val="0"/>
      <w:marRight w:val="0"/>
      <w:marTop w:val="0"/>
      <w:marBottom w:val="0"/>
      <w:divBdr>
        <w:top w:val="none" w:sz="0" w:space="0" w:color="auto"/>
        <w:left w:val="none" w:sz="0" w:space="0" w:color="auto"/>
        <w:bottom w:val="none" w:sz="0" w:space="0" w:color="auto"/>
        <w:right w:val="none" w:sz="0" w:space="0" w:color="auto"/>
      </w:divBdr>
    </w:div>
    <w:div w:id="1219971378">
      <w:bodyDiv w:val="1"/>
      <w:marLeft w:val="0"/>
      <w:marRight w:val="0"/>
      <w:marTop w:val="0"/>
      <w:marBottom w:val="0"/>
      <w:divBdr>
        <w:top w:val="none" w:sz="0" w:space="0" w:color="auto"/>
        <w:left w:val="none" w:sz="0" w:space="0" w:color="auto"/>
        <w:bottom w:val="none" w:sz="0" w:space="0" w:color="auto"/>
        <w:right w:val="none" w:sz="0" w:space="0" w:color="auto"/>
      </w:divBdr>
    </w:div>
    <w:div w:id="1236815879">
      <w:bodyDiv w:val="1"/>
      <w:marLeft w:val="0"/>
      <w:marRight w:val="0"/>
      <w:marTop w:val="0"/>
      <w:marBottom w:val="0"/>
      <w:divBdr>
        <w:top w:val="none" w:sz="0" w:space="0" w:color="auto"/>
        <w:left w:val="none" w:sz="0" w:space="0" w:color="auto"/>
        <w:bottom w:val="none" w:sz="0" w:space="0" w:color="auto"/>
        <w:right w:val="none" w:sz="0" w:space="0" w:color="auto"/>
      </w:divBdr>
    </w:div>
    <w:div w:id="1255167343">
      <w:bodyDiv w:val="1"/>
      <w:marLeft w:val="0"/>
      <w:marRight w:val="0"/>
      <w:marTop w:val="0"/>
      <w:marBottom w:val="0"/>
      <w:divBdr>
        <w:top w:val="none" w:sz="0" w:space="0" w:color="auto"/>
        <w:left w:val="none" w:sz="0" w:space="0" w:color="auto"/>
        <w:bottom w:val="none" w:sz="0" w:space="0" w:color="auto"/>
        <w:right w:val="none" w:sz="0" w:space="0" w:color="auto"/>
      </w:divBdr>
      <w:divsChild>
        <w:div w:id="771627472">
          <w:marLeft w:val="0"/>
          <w:marRight w:val="0"/>
          <w:marTop w:val="0"/>
          <w:marBottom w:val="0"/>
          <w:divBdr>
            <w:top w:val="none" w:sz="0" w:space="0" w:color="auto"/>
            <w:left w:val="none" w:sz="0" w:space="0" w:color="auto"/>
            <w:bottom w:val="none" w:sz="0" w:space="0" w:color="auto"/>
            <w:right w:val="none" w:sz="0" w:space="0" w:color="auto"/>
          </w:divBdr>
        </w:div>
      </w:divsChild>
    </w:div>
    <w:div w:id="1261836165">
      <w:bodyDiv w:val="1"/>
      <w:marLeft w:val="0"/>
      <w:marRight w:val="0"/>
      <w:marTop w:val="0"/>
      <w:marBottom w:val="0"/>
      <w:divBdr>
        <w:top w:val="none" w:sz="0" w:space="0" w:color="auto"/>
        <w:left w:val="none" w:sz="0" w:space="0" w:color="auto"/>
        <w:bottom w:val="none" w:sz="0" w:space="0" w:color="auto"/>
        <w:right w:val="none" w:sz="0" w:space="0" w:color="auto"/>
      </w:divBdr>
    </w:div>
    <w:div w:id="1299921315">
      <w:bodyDiv w:val="1"/>
      <w:marLeft w:val="0"/>
      <w:marRight w:val="0"/>
      <w:marTop w:val="0"/>
      <w:marBottom w:val="0"/>
      <w:divBdr>
        <w:top w:val="none" w:sz="0" w:space="0" w:color="auto"/>
        <w:left w:val="none" w:sz="0" w:space="0" w:color="auto"/>
        <w:bottom w:val="none" w:sz="0" w:space="0" w:color="auto"/>
        <w:right w:val="none" w:sz="0" w:space="0" w:color="auto"/>
      </w:divBdr>
    </w:div>
    <w:div w:id="1353066867">
      <w:bodyDiv w:val="1"/>
      <w:marLeft w:val="0"/>
      <w:marRight w:val="0"/>
      <w:marTop w:val="0"/>
      <w:marBottom w:val="0"/>
      <w:divBdr>
        <w:top w:val="none" w:sz="0" w:space="0" w:color="auto"/>
        <w:left w:val="none" w:sz="0" w:space="0" w:color="auto"/>
        <w:bottom w:val="none" w:sz="0" w:space="0" w:color="auto"/>
        <w:right w:val="none" w:sz="0" w:space="0" w:color="auto"/>
      </w:divBdr>
    </w:div>
    <w:div w:id="1406299289">
      <w:bodyDiv w:val="1"/>
      <w:marLeft w:val="0"/>
      <w:marRight w:val="0"/>
      <w:marTop w:val="0"/>
      <w:marBottom w:val="0"/>
      <w:divBdr>
        <w:top w:val="none" w:sz="0" w:space="0" w:color="auto"/>
        <w:left w:val="none" w:sz="0" w:space="0" w:color="auto"/>
        <w:bottom w:val="none" w:sz="0" w:space="0" w:color="auto"/>
        <w:right w:val="none" w:sz="0" w:space="0" w:color="auto"/>
      </w:divBdr>
    </w:div>
    <w:div w:id="1504970443">
      <w:bodyDiv w:val="1"/>
      <w:marLeft w:val="0"/>
      <w:marRight w:val="0"/>
      <w:marTop w:val="0"/>
      <w:marBottom w:val="0"/>
      <w:divBdr>
        <w:top w:val="none" w:sz="0" w:space="0" w:color="auto"/>
        <w:left w:val="none" w:sz="0" w:space="0" w:color="auto"/>
        <w:bottom w:val="none" w:sz="0" w:space="0" w:color="auto"/>
        <w:right w:val="none" w:sz="0" w:space="0" w:color="auto"/>
      </w:divBdr>
    </w:div>
    <w:div w:id="1593472743">
      <w:bodyDiv w:val="1"/>
      <w:marLeft w:val="0"/>
      <w:marRight w:val="0"/>
      <w:marTop w:val="0"/>
      <w:marBottom w:val="0"/>
      <w:divBdr>
        <w:top w:val="none" w:sz="0" w:space="0" w:color="auto"/>
        <w:left w:val="none" w:sz="0" w:space="0" w:color="auto"/>
        <w:bottom w:val="none" w:sz="0" w:space="0" w:color="auto"/>
        <w:right w:val="none" w:sz="0" w:space="0" w:color="auto"/>
      </w:divBdr>
    </w:div>
    <w:div w:id="1617562893">
      <w:bodyDiv w:val="1"/>
      <w:marLeft w:val="0"/>
      <w:marRight w:val="0"/>
      <w:marTop w:val="0"/>
      <w:marBottom w:val="0"/>
      <w:divBdr>
        <w:top w:val="none" w:sz="0" w:space="0" w:color="auto"/>
        <w:left w:val="none" w:sz="0" w:space="0" w:color="auto"/>
        <w:bottom w:val="none" w:sz="0" w:space="0" w:color="auto"/>
        <w:right w:val="none" w:sz="0" w:space="0" w:color="auto"/>
      </w:divBdr>
      <w:divsChild>
        <w:div w:id="1049842609">
          <w:marLeft w:val="0"/>
          <w:marRight w:val="0"/>
          <w:marTop w:val="0"/>
          <w:marBottom w:val="0"/>
          <w:divBdr>
            <w:top w:val="none" w:sz="0" w:space="0" w:color="auto"/>
            <w:left w:val="none" w:sz="0" w:space="0" w:color="auto"/>
            <w:bottom w:val="none" w:sz="0" w:space="0" w:color="auto"/>
            <w:right w:val="none" w:sz="0" w:space="0" w:color="auto"/>
          </w:divBdr>
        </w:div>
      </w:divsChild>
    </w:div>
    <w:div w:id="1657954036">
      <w:bodyDiv w:val="1"/>
      <w:marLeft w:val="0"/>
      <w:marRight w:val="0"/>
      <w:marTop w:val="0"/>
      <w:marBottom w:val="0"/>
      <w:divBdr>
        <w:top w:val="none" w:sz="0" w:space="0" w:color="auto"/>
        <w:left w:val="none" w:sz="0" w:space="0" w:color="auto"/>
        <w:bottom w:val="none" w:sz="0" w:space="0" w:color="auto"/>
        <w:right w:val="none" w:sz="0" w:space="0" w:color="auto"/>
      </w:divBdr>
    </w:div>
    <w:div w:id="1692098951">
      <w:bodyDiv w:val="1"/>
      <w:marLeft w:val="0"/>
      <w:marRight w:val="0"/>
      <w:marTop w:val="0"/>
      <w:marBottom w:val="0"/>
      <w:divBdr>
        <w:top w:val="none" w:sz="0" w:space="0" w:color="auto"/>
        <w:left w:val="none" w:sz="0" w:space="0" w:color="auto"/>
        <w:bottom w:val="none" w:sz="0" w:space="0" w:color="auto"/>
        <w:right w:val="none" w:sz="0" w:space="0" w:color="auto"/>
      </w:divBdr>
    </w:div>
    <w:div w:id="1850833815">
      <w:bodyDiv w:val="1"/>
      <w:marLeft w:val="0"/>
      <w:marRight w:val="0"/>
      <w:marTop w:val="0"/>
      <w:marBottom w:val="0"/>
      <w:divBdr>
        <w:top w:val="none" w:sz="0" w:space="0" w:color="auto"/>
        <w:left w:val="none" w:sz="0" w:space="0" w:color="auto"/>
        <w:bottom w:val="none" w:sz="0" w:space="0" w:color="auto"/>
        <w:right w:val="none" w:sz="0" w:space="0" w:color="auto"/>
      </w:divBdr>
    </w:div>
    <w:div w:id="1973367517">
      <w:bodyDiv w:val="1"/>
      <w:marLeft w:val="0"/>
      <w:marRight w:val="0"/>
      <w:marTop w:val="0"/>
      <w:marBottom w:val="0"/>
      <w:divBdr>
        <w:top w:val="none" w:sz="0" w:space="0" w:color="auto"/>
        <w:left w:val="none" w:sz="0" w:space="0" w:color="auto"/>
        <w:bottom w:val="none" w:sz="0" w:space="0" w:color="auto"/>
        <w:right w:val="none" w:sz="0" w:space="0" w:color="auto"/>
      </w:divBdr>
    </w:div>
    <w:div w:id="1998918667">
      <w:bodyDiv w:val="1"/>
      <w:marLeft w:val="0"/>
      <w:marRight w:val="0"/>
      <w:marTop w:val="0"/>
      <w:marBottom w:val="0"/>
      <w:divBdr>
        <w:top w:val="none" w:sz="0" w:space="0" w:color="auto"/>
        <w:left w:val="none" w:sz="0" w:space="0" w:color="auto"/>
        <w:bottom w:val="none" w:sz="0" w:space="0" w:color="auto"/>
        <w:right w:val="none" w:sz="0" w:space="0" w:color="auto"/>
      </w:divBdr>
    </w:div>
    <w:div w:id="2003198483">
      <w:bodyDiv w:val="1"/>
      <w:marLeft w:val="0"/>
      <w:marRight w:val="0"/>
      <w:marTop w:val="0"/>
      <w:marBottom w:val="0"/>
      <w:divBdr>
        <w:top w:val="none" w:sz="0" w:space="0" w:color="auto"/>
        <w:left w:val="none" w:sz="0" w:space="0" w:color="auto"/>
        <w:bottom w:val="none" w:sz="0" w:space="0" w:color="auto"/>
        <w:right w:val="none" w:sz="0" w:space="0" w:color="auto"/>
      </w:divBdr>
    </w:div>
    <w:div w:id="2035375113">
      <w:bodyDiv w:val="1"/>
      <w:marLeft w:val="0"/>
      <w:marRight w:val="0"/>
      <w:marTop w:val="0"/>
      <w:marBottom w:val="0"/>
      <w:divBdr>
        <w:top w:val="none" w:sz="0" w:space="0" w:color="auto"/>
        <w:left w:val="none" w:sz="0" w:space="0" w:color="auto"/>
        <w:bottom w:val="none" w:sz="0" w:space="0" w:color="auto"/>
        <w:right w:val="none" w:sz="0" w:space="0" w:color="auto"/>
      </w:divBdr>
    </w:div>
    <w:div w:id="2035645773">
      <w:bodyDiv w:val="1"/>
      <w:marLeft w:val="0"/>
      <w:marRight w:val="0"/>
      <w:marTop w:val="0"/>
      <w:marBottom w:val="0"/>
      <w:divBdr>
        <w:top w:val="none" w:sz="0" w:space="0" w:color="auto"/>
        <w:left w:val="none" w:sz="0" w:space="0" w:color="auto"/>
        <w:bottom w:val="none" w:sz="0" w:space="0" w:color="auto"/>
        <w:right w:val="none" w:sz="0" w:space="0" w:color="auto"/>
      </w:divBdr>
      <w:divsChild>
        <w:div w:id="1680039512">
          <w:marLeft w:val="0"/>
          <w:marRight w:val="0"/>
          <w:marTop w:val="0"/>
          <w:marBottom w:val="0"/>
          <w:divBdr>
            <w:top w:val="none" w:sz="0" w:space="0" w:color="auto"/>
            <w:left w:val="none" w:sz="0" w:space="0" w:color="auto"/>
            <w:bottom w:val="none" w:sz="0" w:space="0" w:color="auto"/>
            <w:right w:val="none" w:sz="0" w:space="0" w:color="auto"/>
          </w:divBdr>
        </w:div>
      </w:divsChild>
    </w:div>
    <w:div w:id="2071073546">
      <w:bodyDiv w:val="1"/>
      <w:marLeft w:val="0"/>
      <w:marRight w:val="0"/>
      <w:marTop w:val="0"/>
      <w:marBottom w:val="0"/>
      <w:divBdr>
        <w:top w:val="none" w:sz="0" w:space="0" w:color="auto"/>
        <w:left w:val="none" w:sz="0" w:space="0" w:color="auto"/>
        <w:bottom w:val="none" w:sz="0" w:space="0" w:color="auto"/>
        <w:right w:val="none" w:sz="0" w:space="0" w:color="auto"/>
      </w:divBdr>
    </w:div>
    <w:div w:id="208098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reag.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umsec@blum-se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io.terra@forgreen.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A9A90-6922-4FD1-A2F0-2EC0C4574407}">
  <ds:schemaRefs>
    <ds:schemaRef ds:uri="http://schemas.openxmlformats.org/officeDocument/2006/bibliography"/>
  </ds:schemaRefs>
</ds:datastoreItem>
</file>

<file path=customXml/itemProps2.xml><?xml version="1.0" encoding="utf-8"?>
<ds:datastoreItem xmlns:ds="http://schemas.openxmlformats.org/officeDocument/2006/customXml" ds:itemID="{AE7B3399-1B24-47B0-ACAF-BB3AA240EEC8}">
  <ds:schemaRefs>
    <ds:schemaRef ds:uri="http://schemas.microsoft.com/sharepoint/v3/contenttype/forms"/>
  </ds:schemaRefs>
</ds:datastoreItem>
</file>

<file path=customXml/itemProps3.xml><?xml version="1.0" encoding="utf-8"?>
<ds:datastoreItem xmlns:ds="http://schemas.openxmlformats.org/officeDocument/2006/customXml" ds:itemID="{079156A7-23C1-4A66-A567-2A10EF904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1D927-DE2A-4FB3-B9D4-9CAE4F5ECB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6944</Words>
  <Characters>37503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Alberto</dc:creator>
  <cp:keywords/>
  <dc:description/>
  <cp:lastModifiedBy>NFA Advogados</cp:lastModifiedBy>
  <cp:revision>2</cp:revision>
  <cp:lastPrinted>2022-04-13T18:58:00Z</cp:lastPrinted>
  <dcterms:created xsi:type="dcterms:W3CDTF">2022-04-13T18:58:00Z</dcterms:created>
  <dcterms:modified xsi:type="dcterms:W3CDTF">2022-04-13T18:58:00Z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0x010100666D6EAB651B7143AAAE5F03B02DD12D</vt:lpwstr>
  </property>
</Properties>
</file>