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34202BD2" w14:textId="05184514" w:rsidR="002F29A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6F12D67F" w:rsidR="0025706E" w:rsidRPr="004B6D50" w:rsidRDefault="002F29A8" w:rsidP="00FC73C0">
      <w:pPr>
        <w:pStyle w:val="PargrafodaLista"/>
        <w:tabs>
          <w:tab w:val="left" w:pos="284"/>
        </w:tabs>
        <w:spacing w:before="240" w:after="240" w:line="300" w:lineRule="auto"/>
        <w:ind w:left="0"/>
        <w:contextualSpacing w:val="0"/>
        <w:jc w:val="both"/>
        <w:rPr>
          <w:rFonts w:ascii="Tahoma" w:hAnsi="Tahoma" w:cs="Tahoma"/>
        </w:rPr>
      </w:pPr>
      <w:bookmarkStart w:id="0" w:name="_Hlk95239177"/>
      <w:r w:rsidRPr="000078B6">
        <w:rPr>
          <w:rFonts w:ascii="Tahoma" w:hAnsi="Tahoma" w:cs="Tahoma"/>
          <w:b/>
          <w:bCs/>
        </w:rPr>
        <w:t>EMPREENDIMENTO BARÃO DE JAGUARA SPE LTDA.</w:t>
      </w:r>
      <w:r>
        <w:rPr>
          <w:rFonts w:ascii="Tahoma" w:hAnsi="Tahoma" w:cs="Tahoma"/>
        </w:rPr>
        <w:t>, sociedade com sede na Rua Maria Monteiro, nº 237, Cambuí, CEP 13.025-150, Campinas, SP</w:t>
      </w:r>
      <w:bookmarkEnd w:id="0"/>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bookmarkStart w:id="1" w:name="_Hlk95239189"/>
      <w:r>
        <w:rPr>
          <w:rFonts w:ascii="Tahoma" w:hAnsi="Tahoma" w:cs="Tahoma"/>
        </w:rPr>
        <w:t>30.012.821/0001-09</w:t>
      </w:r>
      <w:bookmarkEnd w:id="1"/>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2" w:name="_Toc41728596"/>
      <w:r w:rsidRPr="004B6D50">
        <w:rPr>
          <w:rFonts w:ascii="Tahoma" w:hAnsi="Tahoma" w:cs="Tahoma"/>
          <w:b/>
        </w:rPr>
        <w:t>II – CONSIDERAÇÕES PRELIMINARES</w:t>
      </w:r>
    </w:p>
    <w:bookmarkEnd w:id="2"/>
    <w:p w14:paraId="0529D7B0" w14:textId="4ADC588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08B63BA"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sidR="004E7712">
        <w:rPr>
          <w:rFonts w:ascii="Tahoma" w:hAnsi="Tahoma" w:cs="Tahoma"/>
        </w:rPr>
        <w:t>Alvo</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5F2F82AA" w14:textId="6AF73E0F"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 xml:space="preserve">de </w:t>
      </w:r>
      <w:r w:rsidR="00753F1C">
        <w:rPr>
          <w:rFonts w:ascii="Tahoma" w:hAnsi="Tahoma" w:cs="Tahoma"/>
          <w:color w:val="000000"/>
        </w:rPr>
        <w:t>2022</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w:t>
      </w:r>
      <w:r w:rsidR="00B854EB" w:rsidRPr="00963DD7">
        <w:rPr>
          <w:rFonts w:ascii="Tahoma" w:hAnsi="Tahoma" w:cs="Tahoma"/>
        </w:rPr>
        <w:lastRenderedPageBreak/>
        <w:t xml:space="preserve">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31210375" w14:textId="20DDBB98"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r w:rsidR="005505D6">
        <w:rPr>
          <w:rFonts w:ascii="Tahoma" w:hAnsi="Tahoma" w:cs="Tahoma"/>
        </w:rPr>
        <w:t>e</w:t>
      </w:r>
      <w:r w:rsidR="005505D6" w:rsidRPr="00ED21C4">
        <w:rPr>
          <w:rFonts w:ascii="Tahoma" w:hAnsi="Tahoma" w:cs="Tahoma"/>
        </w:rPr>
        <w:t xml:space="preserve"> </w:t>
      </w:r>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6B98F649"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5505D6">
        <w:rPr>
          <w:rFonts w:ascii="Tahoma" w:hAnsi="Tahoma" w:cs="Tahoma"/>
        </w:rPr>
        <w:t>Emitente</w:t>
      </w:r>
      <w:r w:rsidR="00E92A9B">
        <w:rPr>
          <w:rFonts w:ascii="Tahoma" w:hAnsi="Tahoma" w:cs="Tahoma"/>
        </w:rPr>
        <w:t xml:space="preserve"> </w:t>
      </w:r>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w:t>
      </w:r>
      <w:r w:rsidRPr="00DD1917">
        <w:rPr>
          <w:rFonts w:ascii="Tahoma" w:hAnsi="Tahoma" w:cs="Tahoma"/>
        </w:rPr>
        <w:lastRenderedPageBreak/>
        <w:t xml:space="preserve">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13F775E4"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r w:rsidR="00A677CF">
        <w:rPr>
          <w:rFonts w:ascii="Tahoma" w:hAnsi="Tahoma" w:cs="Tahoma"/>
        </w:rPr>
        <w:t xml:space="preserve">A </w:t>
      </w:r>
      <w:r w:rsidR="007A226F">
        <w:rPr>
          <w:rFonts w:ascii="Tahoma" w:hAnsi="Tahoma" w:cs="Tahoma"/>
        </w:rPr>
        <w:t>(“</w:t>
      </w:r>
      <w:r w:rsidR="007A226F" w:rsidRPr="00FC73C0">
        <w:rPr>
          <w:rFonts w:ascii="Tahoma" w:hAnsi="Tahoma"/>
          <w:u w:val="single"/>
        </w:rPr>
        <w:t>Unidades</w:t>
      </w:r>
      <w:r w:rsidR="003929A9" w:rsidRPr="003929A9">
        <w:rPr>
          <w:rFonts w:ascii="Tahoma" w:hAnsi="Tahoma"/>
        </w:rPr>
        <w:t>”</w:t>
      </w:r>
      <w:r w:rsidR="003929A9">
        <w:rPr>
          <w:rFonts w:ascii="Tahoma" w:hAnsi="Tahoma" w:cs="Tahoma"/>
        </w:rPr>
        <w:t xml:space="preserve"> e, em conjunto com o Imóvel “</w:t>
      </w:r>
      <w:r w:rsidR="003929A9" w:rsidRPr="003929A9">
        <w:rPr>
          <w:rFonts w:ascii="Tahoma" w:hAnsi="Tahoma" w:cs="Tahoma"/>
          <w:u w:val="single"/>
        </w:rPr>
        <w:t>Imóveis</w:t>
      </w:r>
      <w:r w:rsidR="003929A9">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13EE97FE" w14:textId="03C7A50C"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bookmarkStart w:id="3" w:name="_Hlk95239330"/>
      <w:r w:rsidR="00C20FF1">
        <w:rPr>
          <w:rFonts w:ascii="Tahoma" w:hAnsi="Tahoma"/>
        </w:rPr>
        <w:t xml:space="preserve">(i) </w:t>
      </w:r>
      <w:r w:rsidR="00C20FF1" w:rsidRPr="00FF301F">
        <w:rPr>
          <w:rFonts w:ascii="Tahoma" w:hAnsi="Tahoma" w:cs="Tahoma"/>
          <w:b/>
          <w:bCs/>
        </w:rPr>
        <w:t>CRB INCORPORAÇÃO E CONSTRUÇÃO LTDA</w:t>
      </w:r>
      <w:r w:rsidR="00C20FF1">
        <w:rPr>
          <w:rFonts w:ascii="Tahoma" w:hAnsi="Tahoma" w:cs="Tahoma"/>
        </w:rPr>
        <w:t xml:space="preserve">., sociedade com sede na Rua Antonio Andade, nº 100, Parque Campolim, CEP 18.048-060, Sorocaba, SP, inscrita no CNPJ/ME sob o nº 06.171.343/0001-03; (ii) </w:t>
      </w:r>
      <w:bookmarkStart w:id="4" w:name="_Hlk89850803"/>
      <w:r w:rsidR="00C20FF1" w:rsidRPr="0041695A">
        <w:rPr>
          <w:rFonts w:ascii="Tahoma" w:hAnsi="Tahoma" w:cs="Tahoma"/>
          <w:b/>
          <w:bCs/>
        </w:rPr>
        <w:t>Sandra Cristna Unterkircher Barros</w:t>
      </w:r>
      <w:r w:rsidR="00C20FF1">
        <w:rPr>
          <w:rFonts w:ascii="Tahoma" w:hAnsi="Tahoma" w:cs="Tahoma"/>
        </w:rPr>
        <w:t>, brasileira, empresária, portadora da cédula de identidade RG nº 19.178.368-7 (SSP/SP), inscrita no CPF/ME sob o nº 149.783.258-62, casados entre si, ambos residentes e domiciliados na Rua Monsenhor João Soares, nº 50, apto. 73, Centro, Sorocaba, SP</w:t>
      </w:r>
      <w:bookmarkEnd w:id="4"/>
      <w:r w:rsidR="00C20FF1">
        <w:rPr>
          <w:rFonts w:ascii="Tahoma" w:hAnsi="Tahoma" w:cs="Tahoma"/>
        </w:rPr>
        <w:t xml:space="preserve">; e (iii) </w:t>
      </w:r>
      <w:r w:rsidR="00C20FF1" w:rsidRPr="00FF301F">
        <w:rPr>
          <w:rFonts w:ascii="Tahoma" w:hAnsi="Tahoma" w:cs="Tahoma"/>
          <w:b/>
        </w:rPr>
        <w:t>Rober Eduardo Barros</w:t>
      </w:r>
      <w:r w:rsidR="00C20FF1" w:rsidRPr="00FF301F">
        <w:rPr>
          <w:rFonts w:ascii="Tahoma" w:hAnsi="Tahoma" w:cs="Tahoma"/>
          <w:bCs/>
        </w:rPr>
        <w:t>, brasileiro, [</w:t>
      </w:r>
      <w:r w:rsidR="00C20FF1" w:rsidRPr="00066534">
        <w:rPr>
          <w:rFonts w:ascii="Tahoma" w:hAnsi="Tahoma" w:cs="Tahoma"/>
          <w:bCs/>
          <w:highlight w:val="yellow"/>
        </w:rPr>
        <w:t>profissão</w:t>
      </w:r>
      <w:r w:rsidR="00C20FF1" w:rsidRPr="00FF301F">
        <w:rPr>
          <w:rFonts w:ascii="Tahoma" w:hAnsi="Tahoma" w:cs="Tahoma"/>
          <w:bCs/>
        </w:rPr>
        <w:t xml:space="preserve">], </w:t>
      </w:r>
      <w:r w:rsidR="00C20FF1" w:rsidRPr="00FF301F">
        <w:rPr>
          <w:rFonts w:ascii="Tahoma" w:hAnsi="Tahoma" w:cs="Tahoma"/>
        </w:rPr>
        <w:t>portador da Cédula de Identidade RG n.º 15.502.419-X (SSP/SP), inscrito no CPF sob o n.º 071.948.758-70, casado sob o regime de comunhão parcial de bens, residente e domiciliado na Alameda Alemanha, nº 346, Aplphaville Nova Esplanada, CEP 18.118-045, Votorantim, SP</w:t>
      </w:r>
      <w:bookmarkEnd w:id="3"/>
      <w:r>
        <w:rPr>
          <w:rFonts w:ascii="Tahoma" w:hAnsi="Tahoma" w:cs="Tahoma"/>
        </w:rPr>
        <w:t>; e</w:t>
      </w:r>
    </w:p>
    <w:p w14:paraId="5CD6127D" w14:textId="1D13751C"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3F297B84"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C20FF1">
        <w:rPr>
          <w:rFonts w:ascii="Tahoma" w:hAnsi="Tahoma" w:cs="Tahoma"/>
        </w:rPr>
        <w:t>1</w:t>
      </w:r>
      <w:r w:rsidR="00ED5EC7" w:rsidRPr="004B6D50">
        <w:rPr>
          <w:rFonts w:ascii="Tahoma" w:hAnsi="Tahoma" w:cs="Tahoma"/>
        </w:rPr>
        <w:t xml:space="preserve"> </w:t>
      </w:r>
      <w:r w:rsidRPr="004B6D50">
        <w:rPr>
          <w:rFonts w:ascii="Tahoma" w:hAnsi="Tahoma" w:cs="Tahoma"/>
        </w:rPr>
        <w:t>(</w:t>
      </w:r>
      <w:r w:rsidR="00C20FF1">
        <w:rPr>
          <w:rFonts w:ascii="Tahoma" w:hAnsi="Tahoma" w:cs="Tahoma"/>
        </w:rPr>
        <w:t>uma</w:t>
      </w:r>
      <w:r w:rsidRPr="004B6D50">
        <w:rPr>
          <w:rFonts w:ascii="Tahoma" w:hAnsi="Tahoma" w:cs="Tahoma"/>
        </w:rPr>
        <w:t>) Cédula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753F1C">
        <w:rPr>
          <w:rFonts w:ascii="Tahoma" w:hAnsi="Tahoma" w:cs="Tahoma"/>
          <w:i/>
          <w:iCs/>
        </w:rPr>
        <w:t>Instrumento Particular de Emissão de Cédula de Crédito Imobiliário</w:t>
      </w:r>
      <w:r w:rsidR="00B32C15" w:rsidRPr="00753F1C">
        <w:rPr>
          <w:rFonts w:ascii="Tahoma" w:hAnsi="Tahoma" w:cs="Tahoma"/>
          <w:i/>
          <w:iCs/>
        </w:rPr>
        <w:t xml:space="preserve"> </w:t>
      </w:r>
      <w:r w:rsidRPr="00753F1C">
        <w:rPr>
          <w:rFonts w:ascii="Tahoma" w:hAnsi="Tahoma" w:cs="Tahoma"/>
          <w:i/>
          <w:iCs/>
        </w:rPr>
        <w:t>com Garantia Real e Sob a Forma Escritura</w:t>
      </w:r>
      <w:r w:rsidRPr="004B6D50">
        <w:rPr>
          <w:rFonts w:ascii="Tahoma" w:hAnsi="Tahoma" w:cs="Tahoma"/>
        </w:rPr>
        <w:t>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5"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5"/>
      <w:r w:rsidRPr="004B6D50">
        <w:rPr>
          <w:rFonts w:ascii="Tahoma" w:hAnsi="Tahoma" w:cs="Tahoma"/>
        </w:rPr>
        <w:t>;</w:t>
      </w:r>
    </w:p>
    <w:p w14:paraId="4E154612" w14:textId="6C4B461D"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w:t>
      </w:r>
      <w:bookmarkStart w:id="6" w:name="_Hlk95239390"/>
      <w:r w:rsidR="00C20FF1">
        <w:rPr>
          <w:rFonts w:ascii="Tahoma" w:hAnsi="Tahoma" w:cs="Tahoma"/>
        </w:rPr>
        <w:t>Resolução</w:t>
      </w:r>
      <w:r w:rsidR="00C20FF1" w:rsidRPr="004B6D50">
        <w:rPr>
          <w:rFonts w:ascii="Tahoma" w:hAnsi="Tahoma" w:cs="Tahoma"/>
        </w:rPr>
        <w:t xml:space="preserve"> </w:t>
      </w:r>
      <w:r w:rsidR="0037677E" w:rsidRPr="004B6D50">
        <w:rPr>
          <w:rFonts w:ascii="Tahoma" w:hAnsi="Tahoma" w:cs="Tahoma"/>
        </w:rPr>
        <w:t>CVM nº </w:t>
      </w:r>
      <w:r w:rsidR="00C20FF1">
        <w:rPr>
          <w:rFonts w:ascii="Tahoma" w:hAnsi="Tahoma" w:cs="Tahoma"/>
        </w:rPr>
        <w:t>60</w:t>
      </w:r>
      <w:r w:rsidR="0037677E" w:rsidRPr="004B6D50">
        <w:rPr>
          <w:rFonts w:ascii="Tahoma" w:hAnsi="Tahoma" w:cs="Tahoma"/>
        </w:rPr>
        <w:t xml:space="preserve">, de </w:t>
      </w:r>
      <w:r w:rsidR="00C20FF1">
        <w:rPr>
          <w:rFonts w:ascii="Tahoma" w:hAnsi="Tahoma" w:cs="Tahoma"/>
        </w:rPr>
        <w:t>23</w:t>
      </w:r>
      <w:r w:rsidR="00C20FF1" w:rsidRPr="004B6D50">
        <w:rPr>
          <w:rFonts w:ascii="Tahoma" w:hAnsi="Tahoma" w:cs="Tahoma"/>
        </w:rPr>
        <w:t xml:space="preserve"> </w:t>
      </w:r>
      <w:r w:rsidR="0037677E" w:rsidRPr="004B6D50">
        <w:rPr>
          <w:rFonts w:ascii="Tahoma" w:hAnsi="Tahoma" w:cs="Tahoma"/>
        </w:rPr>
        <w:t xml:space="preserve">de dezembro de </w:t>
      </w:r>
      <w:r w:rsidR="00C20FF1">
        <w:rPr>
          <w:rFonts w:ascii="Tahoma" w:hAnsi="Tahoma" w:cs="Tahoma"/>
        </w:rPr>
        <w:t>2021</w:t>
      </w:r>
      <w:r w:rsidR="0037677E" w:rsidRPr="004B6D50">
        <w:rPr>
          <w:rFonts w:ascii="Tahoma" w:hAnsi="Tahoma" w:cs="Tahoma"/>
        </w:rPr>
        <w:t>, conforme alterada (“</w:t>
      </w:r>
      <w:r w:rsidR="00C20FF1">
        <w:rPr>
          <w:rFonts w:ascii="Tahoma" w:hAnsi="Tahoma" w:cs="Tahoma"/>
          <w:u w:val="single"/>
        </w:rPr>
        <w:t>Resolução</w:t>
      </w:r>
      <w:r w:rsidR="00C20FF1" w:rsidRPr="004B6D50">
        <w:rPr>
          <w:rFonts w:ascii="Tahoma" w:hAnsi="Tahoma" w:cs="Tahoma"/>
          <w:u w:val="single"/>
        </w:rPr>
        <w:t xml:space="preserve"> </w:t>
      </w:r>
      <w:r w:rsidR="0037677E" w:rsidRPr="004B6D50">
        <w:rPr>
          <w:rFonts w:ascii="Tahoma" w:hAnsi="Tahoma" w:cs="Tahoma"/>
          <w:u w:val="single"/>
        </w:rPr>
        <w:t xml:space="preserve">CVM </w:t>
      </w:r>
      <w:r w:rsidR="00C20FF1">
        <w:rPr>
          <w:rFonts w:ascii="Tahoma" w:hAnsi="Tahoma" w:cs="Tahoma"/>
          <w:u w:val="single"/>
        </w:rPr>
        <w:t>60</w:t>
      </w:r>
      <w:r w:rsidR="0037677E" w:rsidRPr="004B6D50">
        <w:rPr>
          <w:rFonts w:ascii="Tahoma" w:hAnsi="Tahoma" w:cs="Tahoma"/>
        </w:rPr>
        <w:t>”),</w:t>
      </w:r>
      <w:bookmarkEnd w:id="6"/>
      <w:r w:rsidR="0037677E" w:rsidRPr="004B6D50">
        <w:rPr>
          <w:rFonts w:ascii="Tahoma" w:hAnsi="Tahoma" w:cs="Tahoma"/>
        </w:rPr>
        <w:t xml:space="preserve"> tendo como objeto, dentre outras atividades, a aquisição de recebíveis imobiliários e consequente securitização por meio da emissão de certificados de recebíveis imobiliários;</w:t>
      </w:r>
    </w:p>
    <w:p w14:paraId="7ED68B48" w14:textId="486E318E"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F50BB">
        <w:rPr>
          <w:rFonts w:ascii="Tahoma" w:hAnsi="Tahoma" w:cs="Tahoma"/>
          <w:bCs/>
        </w:rPr>
        <w:t>[</w:t>
      </w:r>
      <w:r w:rsidR="00086574" w:rsidRPr="00753F1C">
        <w:rPr>
          <w:rFonts w:ascii="Tahoma" w:hAnsi="Tahoma" w:cs="Tahoma"/>
          <w:bCs/>
          <w:highlight w:val="yellow"/>
        </w:rPr>
        <w:t>19</w:t>
      </w:r>
      <w:r w:rsidR="00E36E57" w:rsidRPr="00753F1C">
        <w:rPr>
          <w:rFonts w:ascii="Tahoma" w:hAnsi="Tahoma" w:cs="Tahoma"/>
          <w:bCs/>
          <w:highlight w:val="yellow"/>
        </w:rPr>
        <w:t>ª</w:t>
      </w:r>
      <w:r w:rsidR="000F50BB">
        <w:rPr>
          <w:rFonts w:ascii="Tahoma" w:hAnsi="Tahoma" w:cs="Tahoma"/>
          <w:bCs/>
        </w:rPr>
        <w:t>]</w:t>
      </w:r>
      <w:r w:rsidR="00E36E5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 xml:space="preserve">da </w:t>
      </w:r>
      <w:r w:rsidR="000F50BB">
        <w:rPr>
          <w:rFonts w:ascii="Tahoma" w:hAnsi="Tahoma" w:cs="Tahoma"/>
          <w:i/>
        </w:rPr>
        <w:t>[</w:t>
      </w:r>
      <w:r w:rsidR="000561D8" w:rsidRPr="00753F1C">
        <w:rPr>
          <w:rFonts w:ascii="Tahoma" w:hAnsi="Tahoma" w:cs="Tahoma"/>
          <w:i/>
          <w:highlight w:val="yellow"/>
        </w:rPr>
        <w:t>19</w:t>
      </w:r>
      <w:r w:rsidR="00E36E57" w:rsidRPr="00753F1C">
        <w:rPr>
          <w:rFonts w:ascii="Tahoma" w:hAnsi="Tahoma" w:cs="Tahoma"/>
          <w:i/>
          <w:highlight w:val="yellow"/>
        </w:rPr>
        <w:t>ª</w:t>
      </w:r>
      <w:r w:rsidR="000F50BB">
        <w:rPr>
          <w:rFonts w:ascii="Tahoma" w:hAnsi="Tahoma" w:cs="Tahoma"/>
          <w:i/>
        </w:rPr>
        <w:t>]</w:t>
      </w:r>
      <w:r w:rsidR="00E36E57" w:rsidRPr="00DD1917">
        <w:rPr>
          <w:rFonts w:ascii="Tahoma" w:hAnsi="Tahoma" w:cs="Tahoma"/>
          <w:i/>
        </w:rPr>
        <w:t xml:space="preserve"> Série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48206B62"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7" w:name="_Hlk88495561"/>
      <w:r w:rsidR="00DB5432" w:rsidRPr="004B6D50">
        <w:rPr>
          <w:rFonts w:ascii="Tahoma" w:hAnsi="Tahoma" w:cs="Tahoma"/>
        </w:rPr>
        <w:t>d</w:t>
      </w:r>
      <w:r w:rsidR="00A1096A">
        <w:rPr>
          <w:rFonts w:ascii="Tahoma" w:hAnsi="Tahoma" w:cs="Tahoma"/>
        </w:rPr>
        <w:t xml:space="preserve">a </w:t>
      </w:r>
      <w:r w:rsidR="00EE6E4E">
        <w:rPr>
          <w:rFonts w:ascii="Tahoma" w:hAnsi="Tahoma" w:cs="Tahoma"/>
        </w:rPr>
        <w:t>[</w:t>
      </w:r>
      <w:r w:rsidR="007A2DB8" w:rsidRPr="00753F1C">
        <w:rPr>
          <w:rFonts w:ascii="Tahoma" w:hAnsi="Tahoma" w:cs="Tahoma"/>
          <w:highlight w:val="yellow"/>
        </w:rPr>
        <w:t>19</w:t>
      </w:r>
      <w:r w:rsidR="00B32C15" w:rsidRPr="00753F1C">
        <w:rPr>
          <w:rFonts w:ascii="Tahoma" w:hAnsi="Tahoma" w:cs="Tahoma"/>
          <w:highlight w:val="yellow"/>
        </w:rPr>
        <w:t>ª</w:t>
      </w:r>
      <w:r w:rsidR="00EE6E4E">
        <w:rPr>
          <w:rFonts w:ascii="Tahoma" w:hAnsi="Tahoma" w:cs="Tahoma"/>
        </w:rPr>
        <w:t>]</w:t>
      </w:r>
      <w:r w:rsidR="00B32C15" w:rsidRPr="004B6D50">
        <w:rPr>
          <w:rFonts w:ascii="Tahoma" w:hAnsi="Tahoma" w:cs="Tahoma"/>
        </w:rPr>
        <w:t xml:space="preserve"> </w:t>
      </w:r>
      <w:r w:rsidR="00DB5432" w:rsidRPr="004B6D50">
        <w:rPr>
          <w:rFonts w:ascii="Tahoma" w:hAnsi="Tahoma" w:cs="Tahoma"/>
        </w:rPr>
        <w:t>Série</w:t>
      </w:r>
      <w:r w:rsidR="00A1096A">
        <w:rPr>
          <w:rFonts w:ascii="Tahoma" w:hAnsi="Tahoma" w:cs="Tahoma"/>
        </w:rPr>
        <w:t xml:space="preserve"> </w:t>
      </w:r>
      <w:bookmarkEnd w:id="7"/>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56C0265E"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 (b) </w:t>
      </w:r>
      <w:r w:rsidR="00461A8C">
        <w:rPr>
          <w:rFonts w:ascii="Tahoma" w:hAnsi="Tahoma" w:cs="Tahoma"/>
        </w:rPr>
        <w:t xml:space="preserve"> </w:t>
      </w:r>
      <w:r w:rsidR="00461A8C" w:rsidRPr="00CE02A6">
        <w:rPr>
          <w:rFonts w:ascii="Tahoma" w:hAnsi="Tahoma" w:cs="Tahoma"/>
        </w:rPr>
        <w:t>o Contrato de Cessã</w:t>
      </w:r>
      <w:r w:rsidR="00461A8C" w:rsidRPr="006A5307">
        <w:rPr>
          <w:rFonts w:ascii="Tahoma" w:hAnsi="Tahoma" w:cs="Tahoma"/>
        </w:rPr>
        <w:t>o, (</w:t>
      </w:r>
      <w:r w:rsidR="00EE6E4E">
        <w:rPr>
          <w:rFonts w:ascii="Tahoma" w:hAnsi="Tahoma" w:cs="Tahoma"/>
        </w:rPr>
        <w:t>c</w:t>
      </w:r>
      <w:r w:rsidR="00461A8C" w:rsidRPr="006A5307">
        <w:rPr>
          <w:rFonts w:ascii="Tahoma" w:hAnsi="Tahoma" w:cs="Tahoma"/>
        </w:rPr>
        <w:t>) a Escritura de Emissão de CCI, (</w:t>
      </w:r>
      <w:r w:rsidR="00EE6E4E">
        <w:rPr>
          <w:rFonts w:ascii="Tahoma" w:hAnsi="Tahoma" w:cs="Tahoma"/>
        </w:rPr>
        <w:t>d</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EE6E4E">
        <w:rPr>
          <w:rFonts w:ascii="Tahoma" w:hAnsi="Tahoma" w:cs="Tahoma"/>
        </w:rPr>
        <w:t>e</w:t>
      </w:r>
      <w:r w:rsidR="00461A8C" w:rsidRPr="006A5307">
        <w:rPr>
          <w:rFonts w:ascii="Tahoma" w:hAnsi="Tahoma" w:cs="Tahoma"/>
        </w:rPr>
        <w:t>) o Termo de Securitização, (</w:t>
      </w:r>
      <w:r w:rsidR="00EE6E4E">
        <w:rPr>
          <w:rFonts w:ascii="Tahoma" w:hAnsi="Tahoma" w:cs="Tahoma"/>
        </w:rPr>
        <w:t>f</w:t>
      </w:r>
      <w:r w:rsidR="00461A8C" w:rsidRPr="006A5307">
        <w:rPr>
          <w:rFonts w:ascii="Tahoma" w:hAnsi="Tahoma" w:cs="Tahoma"/>
        </w:rPr>
        <w:t>)</w:t>
      </w:r>
      <w:r w:rsidR="00461A8C">
        <w:rPr>
          <w:rFonts w:ascii="Tahoma" w:hAnsi="Tahoma" w:cs="Tahoma"/>
        </w:rPr>
        <w:t xml:space="preserve"> </w:t>
      </w:r>
      <w:r w:rsidR="006056FA">
        <w:rPr>
          <w:rFonts w:ascii="Tahoma" w:hAnsi="Tahoma" w:cs="Tahoma"/>
        </w:rPr>
        <w:t xml:space="preserve">o </w:t>
      </w:r>
      <w:r w:rsidR="00461A8C">
        <w:rPr>
          <w:rFonts w:ascii="Tahoma" w:hAnsi="Tahoma" w:cs="Tahoma"/>
        </w:rPr>
        <w:t>Contrato de Distribuição; e (</w:t>
      </w:r>
      <w:r w:rsidR="00EE6E4E">
        <w:rPr>
          <w:rFonts w:ascii="Tahoma" w:hAnsi="Tahoma" w:cs="Tahoma"/>
        </w:rPr>
        <w:t>g</w:t>
      </w:r>
      <w:r w:rsidR="00461A8C">
        <w:rPr>
          <w:rFonts w:ascii="Tahoma" w:hAnsi="Tahoma" w:cs="Tahoma"/>
        </w:rPr>
        <w:t>)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3A9E50F"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 w:name="_Ref360010674"/>
      <w:bookmarkStart w:id="9"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r w:rsidR="00A677CF">
        <w:rPr>
          <w:rFonts w:ascii="Tahoma" w:hAnsi="Tahoma" w:cs="Tahoma"/>
        </w:rPr>
        <w:t>a</w:t>
      </w:r>
      <w:r w:rsidR="00321389">
        <w:rPr>
          <w:rFonts w:ascii="Tahoma" w:hAnsi="Tahoma" w:cs="Tahoma"/>
        </w:rPr>
        <w:t xml:space="preserve">s </w:t>
      </w:r>
      <w:r w:rsidR="001E194C">
        <w:rPr>
          <w:rFonts w:ascii="Tahoma" w:hAnsi="Tahoma" w:cs="Tahoma"/>
        </w:rPr>
        <w:t>e caracterizad</w:t>
      </w:r>
      <w:r w:rsidR="00A677CF">
        <w:rPr>
          <w:rFonts w:ascii="Tahoma" w:hAnsi="Tahoma" w:cs="Tahoma"/>
        </w:rPr>
        <w:t>a</w:t>
      </w:r>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10" w:name="_Hlk39125996"/>
      <w:r w:rsidR="00417B6B">
        <w:rPr>
          <w:rFonts w:ascii="Tahoma" w:hAnsi="Tahoma" w:cs="Tahoma"/>
        </w:rPr>
        <w:t xml:space="preserve"> na presente data,</w:t>
      </w:r>
      <w:r w:rsidR="00B314F7">
        <w:rPr>
          <w:rFonts w:ascii="Tahoma" w:hAnsi="Tahoma" w:cs="Tahoma"/>
        </w:rPr>
        <w:t xml:space="preserve"> </w:t>
      </w:r>
      <w:bookmarkEnd w:id="10"/>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8"/>
      <w:r w:rsidR="0037677E" w:rsidRPr="004B6D50">
        <w:rPr>
          <w:rFonts w:ascii="Tahoma" w:hAnsi="Tahoma" w:cs="Tahoma"/>
        </w:rPr>
        <w:t>e deste Contrato.</w:t>
      </w:r>
      <w:bookmarkEnd w:id="9"/>
      <w:r w:rsidR="00DB5432" w:rsidRPr="004B6D50">
        <w:rPr>
          <w:rFonts w:ascii="Tahoma" w:hAnsi="Tahoma" w:cs="Tahoma"/>
        </w:rPr>
        <w:t xml:space="preserve"> </w:t>
      </w:r>
    </w:p>
    <w:p w14:paraId="78F07B51" w14:textId="4653BAB5"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1" w:name="_Ref361299795"/>
      <w:bookmarkStart w:id="12" w:name="_Ref360008669"/>
      <w:r w:rsidRPr="004B6D50">
        <w:rPr>
          <w:rFonts w:ascii="Tahoma" w:hAnsi="Tahoma" w:cs="Tahoma"/>
        </w:rPr>
        <w:t xml:space="preserve">Para os fins do </w:t>
      </w:r>
      <w:r w:rsidR="00E34BBD">
        <w:rPr>
          <w:rFonts w:ascii="Tahoma" w:hAnsi="Tahoma" w:cs="Tahoma"/>
        </w:rPr>
        <w:t xml:space="preserve">inciso IV do </w:t>
      </w:r>
      <w:r w:rsidRPr="004B6D50">
        <w:rPr>
          <w:rFonts w:ascii="Tahoma" w:hAnsi="Tahoma" w:cs="Tahoma"/>
        </w:rPr>
        <w:t xml:space="preserve">artigo 24 da Lei 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11"/>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12"/>
      <w:r w:rsidR="0037677E" w:rsidRPr="004B6D50">
        <w:rPr>
          <w:rFonts w:ascii="Tahoma" w:hAnsi="Tahoma" w:cs="Tahoma"/>
        </w:rPr>
        <w:t>.</w:t>
      </w:r>
    </w:p>
    <w:p w14:paraId="6B2D2503" w14:textId="1F3C088C" w:rsidR="007E0AEC"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 cumprimento parcial das Obrigações Garantidas não importa exoneração </w:t>
      </w:r>
      <w:r w:rsidRPr="004B6D50">
        <w:rPr>
          <w:rFonts w:ascii="Tahoma" w:hAnsi="Tahoma" w:cs="Tahoma"/>
        </w:rPr>
        <w:lastRenderedPageBreak/>
        <w:t xml:space="preserve">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bookmarkStart w:id="13" w:name="_Ref463382320"/>
    </w:p>
    <w:p w14:paraId="1D9EBB82" w14:textId="123BC091"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7E4D6B">
        <w:rPr>
          <w:rFonts w:ascii="Tahoma" w:hAnsi="Tahoma" w:cs="Tahoma"/>
        </w:rPr>
        <w:t>.</w:t>
      </w:r>
    </w:p>
    <w:bookmarkEnd w:id="13"/>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2F3479FA"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r w:rsidR="00263480">
        <w:rPr>
          <w:rFonts w:ascii="Tahoma" w:hAnsi="Tahoma" w:cs="Tahoma"/>
        </w:rPr>
        <w:t xml:space="preserve"> </w:t>
      </w:r>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4" w:name="_Ref24567300"/>
      <w:bookmarkStart w:id="15" w:name="_Ref360009253"/>
      <w:bookmarkStart w:id="16" w:name="_Ref364953482"/>
      <w:bookmarkStart w:id="17" w:name="_Ref424343846"/>
      <w:bookmarkStart w:id="18"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w:t>
      </w:r>
      <w:r w:rsidR="00E34BBD">
        <w:rPr>
          <w:rFonts w:ascii="Tahoma" w:hAnsi="Tahoma" w:cs="Tahoma"/>
        </w:rPr>
        <w:t xml:space="preserve">competente </w:t>
      </w:r>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4"/>
      <w:r w:rsidR="0037677E" w:rsidRPr="004B6D50">
        <w:rPr>
          <w:rFonts w:ascii="Tahoma" w:hAnsi="Tahoma" w:cs="Tahoma"/>
        </w:rPr>
        <w:t xml:space="preserve"> </w:t>
      </w:r>
      <w:bookmarkEnd w:id="15"/>
      <w:bookmarkEnd w:id="16"/>
      <w:bookmarkEnd w:id="17"/>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8"/>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w:t>
      </w:r>
      <w:r w:rsidRPr="004B6D50">
        <w:rPr>
          <w:rFonts w:ascii="Tahoma" w:hAnsi="Tahoma" w:cs="Tahoma"/>
        </w:rPr>
        <w:lastRenderedPageBreak/>
        <w:t xml:space="preserve">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125D08A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caso não cumpra qualquer das obrigações a que se refere </w:t>
      </w:r>
      <w:r w:rsidR="005A08BF">
        <w:rPr>
          <w:rFonts w:ascii="Tahoma" w:hAnsi="Tahoma" w:cs="Tahoma"/>
        </w:rPr>
        <w:t>esta Cláusula</w:t>
      </w:r>
      <w:r w:rsidRPr="004B6D50">
        <w:rPr>
          <w:rFonts w:ascii="Tahoma" w:hAnsi="Tahoma" w:cs="Tahoma"/>
        </w:rPr>
        <w:t xml:space="preserve"> 2.2, representá-la </w:t>
      </w:r>
      <w:r w:rsidR="007E4D6B" w:rsidRPr="007E4D6B">
        <w:rPr>
          <w:rFonts w:ascii="Tahoma" w:hAnsi="Tahoma" w:cs="Tahoma"/>
          <w:highlight w:val="yellow"/>
        </w:rPr>
        <w:t>[</w:t>
      </w:r>
      <w:r w:rsidRPr="007E4D6B">
        <w:rPr>
          <w:rFonts w:ascii="Tahoma" w:hAnsi="Tahoma" w:cs="Tahoma"/>
          <w:highlight w:val="yellow"/>
        </w:rPr>
        <w:t xml:space="preserve">cartórios de registro de imóveis </w:t>
      </w:r>
      <w:r w:rsidR="008D69EB" w:rsidRPr="007E4D6B">
        <w:rPr>
          <w:rFonts w:ascii="Tahoma" w:hAnsi="Tahoma" w:cs="Tahoma"/>
          <w:highlight w:val="yellow"/>
        </w:rPr>
        <w:t>como seu procurador, outorgando-lhe os mais amplos e especiais poderes para que a Fiduciária, a seu exclusivo critério, em nome e às expensas da Fiduciante, possa realizar o registro do presente Contrato nas matrículas dos Imóveis, cumprir ou diligenciar para cumprir todas e quaisquer exigências formuladas pelo cartório de registro de imóveis e praticar ou assinar todo e qualquer ato ou documento necessário ou útil para tanto. Neste sentido, as Partes autorizam, desde já, o Sr. Oficial do cartório de registro de imóveis a proceder, total ou parcialmente, a todos os assentamentos necessários decorrentes do presente Contrato</w:t>
      </w:r>
      <w:r w:rsidR="007E4D6B" w:rsidRPr="007E4D6B">
        <w:rPr>
          <w:rFonts w:ascii="Tahoma" w:hAnsi="Tahoma" w:cs="Tahoma"/>
          <w:highlight w:val="yellow"/>
        </w:rPr>
        <w:t>, mas sempre exclusivamente para os fins e nos limites previstos</w:t>
      </w:r>
      <w:r w:rsidRPr="007E4D6B">
        <w:rPr>
          <w:rFonts w:ascii="Tahoma" w:hAnsi="Tahoma" w:cs="Tahoma"/>
          <w:highlight w:val="yellow"/>
        </w:rPr>
        <w:t>.</w:t>
      </w:r>
      <w:r w:rsidR="007E4D6B" w:rsidRPr="007E4D6B">
        <w:rPr>
          <w:rFonts w:ascii="Tahoma" w:hAnsi="Tahoma" w:cs="Tahoma"/>
          <w:highlight w:val="yellow"/>
        </w:rPr>
        <w:t>]</w:t>
      </w:r>
      <w:r w:rsidR="002F29A8">
        <w:rPr>
          <w:rFonts w:ascii="Tahoma" w:hAnsi="Tahoma" w:cs="Tahoma"/>
        </w:rPr>
        <w:t xml:space="preserve"> [</w:t>
      </w:r>
      <w:r w:rsidR="002F29A8" w:rsidRPr="002F29A8">
        <w:rPr>
          <w:rFonts w:ascii="Tahoma" w:hAnsi="Tahoma" w:cs="Tahoma"/>
          <w:b/>
          <w:bCs/>
          <w:highlight w:val="yellow"/>
        </w:rPr>
        <w:t>Nota NFA</w:t>
      </w:r>
      <w:r w:rsidR="002F29A8" w:rsidRPr="002F29A8">
        <w:rPr>
          <w:rFonts w:ascii="Tahoma" w:hAnsi="Tahoma" w:cs="Tahoma"/>
          <w:highlight w:val="yellow"/>
        </w:rPr>
        <w:t xml:space="preserve">: </w:t>
      </w:r>
      <w:r w:rsidR="002F29A8" w:rsidRPr="002F29A8">
        <w:rPr>
          <w:rFonts w:ascii="Tahoma" w:hAnsi="Tahoma" w:cs="Tahoma"/>
          <w:highlight w:val="yellow"/>
        </w:rPr>
        <w:t>Trecho será alterado. Redação virá da Cia. Ideia é apenas assegurar que a garantia possa ser aperfeiçoada, se necessário</w:t>
      </w:r>
      <w:r w:rsidR="002F29A8" w:rsidRPr="002F29A8">
        <w:rPr>
          <w:rFonts w:ascii="Tahoma" w:hAnsi="Tahoma" w:cs="Tahoma"/>
        </w:rPr>
        <w:t>.</w:t>
      </w:r>
      <w:r w:rsidR="002F29A8">
        <w:rPr>
          <w:rFonts w:ascii="Tahoma" w:hAnsi="Tahoma" w:cs="Tahoma"/>
        </w:rPr>
        <w:t>]</w:t>
      </w:r>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4212AC7F"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9"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lastRenderedPageBreak/>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r w:rsidR="004E7712" w:rsidRPr="00980D59">
        <w:rPr>
          <w:rFonts w:ascii="Tahoma" w:hAnsi="Tahoma" w:cs="Tahoma"/>
        </w:rPr>
        <w:t xml:space="preserve">da totalidade dos recursos oriundos da venda respectiva Unidade </w:t>
      </w:r>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20"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r w:rsidR="00D97C7F">
        <w:rPr>
          <w:rFonts w:ascii="Tahoma" w:hAnsi="Tahoma" w:cs="Tahoma"/>
        </w:rPr>
        <w:t xml:space="preserve">) </w:t>
      </w:r>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20"/>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9"/>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42A9627F"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77346DF6"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1"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2" w:name="_Ref431819728"/>
      <w:bookmarkEnd w:id="21"/>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2"/>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23BED7FD"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 xml:space="preserve">de </w:t>
      </w:r>
      <w:r w:rsidR="00753F1C">
        <w:rPr>
          <w:rFonts w:ascii="Tahoma" w:hAnsi="Tahoma" w:cs="Tahoma"/>
        </w:rPr>
        <w:t>2022</w:t>
      </w:r>
      <w:r w:rsidRPr="00A06907">
        <w:rPr>
          <w:rFonts w:ascii="Tahoma" w:hAnsi="Tahoma" w:cs="Tahoma"/>
        </w:rPr>
        <w:t>;</w:t>
      </w:r>
    </w:p>
    <w:p w14:paraId="37D256CE" w14:textId="6B70CDD0"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4BC64209"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5F2953" w:rsidRPr="00425FD7">
        <w:rPr>
          <w:rFonts w:ascii="Tahoma" w:hAnsi="Tahoma" w:cs="Tahoma"/>
          <w:bCs/>
        </w:rPr>
        <w:t>incidir</w:t>
      </w:r>
      <w:r w:rsidR="003E0A30">
        <w:rPr>
          <w:rFonts w:ascii="Tahoma" w:hAnsi="Tahoma" w:cs="Tahoma"/>
          <w:bCs/>
        </w:rPr>
        <w:t>á</w:t>
      </w:r>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23"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w:t>
      </w:r>
      <w:r w:rsidRPr="00A70D8E">
        <w:rPr>
          <w:rFonts w:ascii="Tahoma" w:hAnsi="Tahoma" w:cs="Tahoma"/>
        </w:rPr>
        <w:lastRenderedPageBreak/>
        <w:t xml:space="preserve">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3"/>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r w:rsidR="00D3212E">
        <w:rPr>
          <w:rFonts w:ascii="Tahoma" w:hAnsi="Tahoma" w:cs="Tahoma"/>
        </w:rPr>
        <w:t>em conjunto com as demais Garantias</w:t>
      </w:r>
      <w:r w:rsidR="00D3212E" w:rsidRPr="004B6D50">
        <w:rPr>
          <w:rFonts w:ascii="Tahoma" w:hAnsi="Tahoma" w:cs="Tahoma"/>
        </w:rPr>
        <w:t xml:space="preserve"> </w:t>
      </w:r>
      <w:r w:rsidRPr="004B6D50">
        <w:rPr>
          <w:rFonts w:ascii="Tahoma" w:hAnsi="Tahoma" w:cs="Tahoma"/>
        </w:rPr>
        <w:t>garante</w:t>
      </w:r>
      <w:r w:rsidR="00D3212E">
        <w:rPr>
          <w:rFonts w:ascii="Tahoma" w:hAnsi="Tahoma" w:cs="Tahoma"/>
        </w:rPr>
        <w:t>m</w:t>
      </w:r>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0D8145FF" w:rsidR="00D57C2D" w:rsidRPr="00757573"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w:t>
      </w:r>
      <w:r w:rsidR="00D714DE">
        <w:rPr>
          <w:rFonts w:ascii="Tahoma" w:hAnsi="Tahoma" w:cs="Tahoma"/>
        </w:rPr>
        <w:t>previsto em lei</w:t>
      </w:r>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w:t>
      </w:r>
      <w:r w:rsidRPr="004B6D50">
        <w:rPr>
          <w:rFonts w:ascii="Tahoma" w:hAnsi="Tahoma" w:cs="Tahoma"/>
        </w:rPr>
        <w:lastRenderedPageBreak/>
        <w:t>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03833DBE"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w:t>
      </w:r>
      <w:r w:rsidR="00D714DE">
        <w:rPr>
          <w:rFonts w:ascii="Tahoma" w:hAnsi="Tahoma" w:cs="Tahoma"/>
        </w:rPr>
        <w:t>legal</w:t>
      </w:r>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24"/>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lastRenderedPageBreak/>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7687320D"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5" w:name="_Ref463283443"/>
      <w:r w:rsidRPr="004B6D50">
        <w:rPr>
          <w:rFonts w:ascii="Tahoma" w:hAnsi="Tahoma" w:cs="Tahoma"/>
          <w:u w:val="single"/>
        </w:rPr>
        <w:t xml:space="preserve">Alienação </w:t>
      </w:r>
      <w:r w:rsidR="002B3BD1" w:rsidRPr="004B6D50">
        <w:rPr>
          <w:rFonts w:ascii="Tahoma" w:hAnsi="Tahoma" w:cs="Tahoma"/>
          <w:u w:val="single"/>
        </w:rPr>
        <w:t>d</w:t>
      </w:r>
      <w:r w:rsidR="00757573">
        <w:rPr>
          <w:rFonts w:ascii="Tahoma" w:hAnsi="Tahoma" w:cs="Tahoma"/>
          <w:u w:val="single"/>
        </w:rPr>
        <w:t>os Imóveis</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w:t>
      </w:r>
      <w:r w:rsidR="00757573">
        <w:rPr>
          <w:rFonts w:ascii="Tahoma" w:hAnsi="Tahoma" w:cs="Tahoma"/>
        </w:rPr>
        <w:t>ão</w:t>
      </w:r>
      <w:r w:rsidR="0037677E" w:rsidRPr="004B6D50">
        <w:rPr>
          <w:rFonts w:ascii="Tahoma" w:hAnsi="Tahoma" w:cs="Tahoma"/>
        </w:rPr>
        <w:t xml:space="preserve"> </w:t>
      </w:r>
      <w:r w:rsidR="0096147B">
        <w:rPr>
          <w:rFonts w:ascii="Tahoma" w:hAnsi="Tahoma" w:cs="Tahoma"/>
        </w:rPr>
        <w:t>este</w:t>
      </w:r>
      <w:r w:rsidR="00757573">
        <w:rPr>
          <w:rFonts w:ascii="Tahoma" w:hAnsi="Tahoma" w:cs="Tahoma"/>
        </w:rPr>
        <w:t>s</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96147B">
        <w:rPr>
          <w:rFonts w:ascii="Tahoma" w:hAnsi="Tahoma" w:cs="Tahoma"/>
        </w:rPr>
        <w:t>o</w:t>
      </w:r>
      <w:r w:rsidR="00757573">
        <w:rPr>
          <w:rFonts w:ascii="Tahoma" w:hAnsi="Tahoma" w:cs="Tahoma"/>
        </w:rPr>
        <w:t>s</w:t>
      </w:r>
      <w:r w:rsidR="00BA5173" w:rsidRPr="004B6D50">
        <w:rPr>
          <w:rFonts w:ascii="Tahoma" w:hAnsi="Tahoma" w:cs="Tahoma"/>
        </w:rPr>
        <w:t xml:space="preserve"> pela Fiduciária a terceiros, </w:t>
      </w:r>
      <w:r w:rsidR="00757573">
        <w:rPr>
          <w:rFonts w:ascii="Tahoma" w:hAnsi="Tahoma" w:cs="Tahoma"/>
        </w:rPr>
        <w:t>os</w:t>
      </w:r>
      <w:r w:rsidR="009D32F6" w:rsidRPr="004B6D50">
        <w:rPr>
          <w:rFonts w:ascii="Tahoma" w:hAnsi="Tahoma" w:cs="Tahoma"/>
        </w:rPr>
        <w:t xml:space="preserve"> quais poderão ser vendid</w:t>
      </w:r>
      <w:r w:rsidR="00757573">
        <w:rPr>
          <w:rFonts w:ascii="Tahoma" w:hAnsi="Tahoma" w:cs="Tahoma"/>
        </w:rPr>
        <w:t>os</w:t>
      </w:r>
      <w:r w:rsidR="009D32F6" w:rsidRPr="004B6D50">
        <w:rPr>
          <w:rFonts w:ascii="Tahoma" w:hAnsi="Tahoma" w:cs="Tahoma"/>
        </w:rPr>
        <w:t xml:space="preserve">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73BDBEE6"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CA4F29">
        <w:rPr>
          <w:rFonts w:ascii="Tahoma" w:hAnsi="Tahoma" w:cs="Tahoma"/>
        </w:rPr>
        <w:t>os respectivos Imóveis excutidos</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w:t>
      </w:r>
      <w:r w:rsidR="00F768D5">
        <w:rPr>
          <w:rFonts w:ascii="Tahoma" w:hAnsi="Tahoma" w:cs="Tahoma"/>
        </w:rPr>
        <w:t>os Imóveis</w:t>
      </w:r>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7"/>
      <w:r w:rsidR="00CA4F29">
        <w:rPr>
          <w:rFonts w:ascii="Tahoma" w:hAnsi="Tahoma" w:cs="Tahoma"/>
        </w:rPr>
        <w:t xml:space="preserve"> para cada um deles</w:t>
      </w:r>
      <w:r w:rsidRPr="004B6D50">
        <w:rPr>
          <w:rFonts w:ascii="Tahoma" w:hAnsi="Tahoma" w:cs="Tahoma"/>
        </w:rPr>
        <w:t>;</w:t>
      </w:r>
      <w:bookmarkEnd w:id="26"/>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w:t>
      </w:r>
      <w:r w:rsidRPr="004B6D50">
        <w:rPr>
          <w:rFonts w:ascii="Tahoma" w:hAnsi="Tahoma" w:cs="Tahoma"/>
        </w:rPr>
        <w:lastRenderedPageBreak/>
        <w:t xml:space="preserve">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291D5488" w14:textId="53510084"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r w:rsidR="00CA4F29">
        <w:rPr>
          <w:rFonts w:ascii="Tahoma" w:hAnsi="Tahoma" w:cs="Tahoma"/>
        </w:rPr>
        <w:t>os Imóveis</w:t>
      </w:r>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00CA4F29">
        <w:rPr>
          <w:rFonts w:ascii="Tahoma" w:hAnsi="Tahoma" w:cs="Tahoma"/>
        </w:rPr>
        <w:t xml:space="preserve">arrematados </w:t>
      </w:r>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r w:rsidR="00CA4F29">
        <w:rPr>
          <w:rFonts w:ascii="Tahoma" w:hAnsi="Tahoma" w:cs="Tahoma"/>
        </w:rPr>
        <w:t xml:space="preserve">excutidos </w:t>
      </w:r>
      <w:r w:rsidRPr="004B6D50">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w:t>
      </w:r>
      <w:r w:rsidR="00DC2237">
        <w:rPr>
          <w:rFonts w:ascii="Tahoma" w:hAnsi="Tahoma" w:cs="Tahoma"/>
        </w:rPr>
        <w:t xml:space="preserve"> (</w:t>
      </w:r>
      <w:r w:rsidR="0066345F" w:rsidRPr="00ED21C4">
        <w:rPr>
          <w:rFonts w:ascii="Tahoma" w:hAnsi="Tahoma"/>
        </w:rPr>
        <w:t>se e quando contratado</w:t>
      </w:r>
      <w:r w:rsidR="0066345F">
        <w:rPr>
          <w:rFonts w:ascii="Tahoma" w:hAnsi="Tahoma"/>
        </w:rPr>
        <w:t>)</w:t>
      </w:r>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w:t>
      </w:r>
      <w:r w:rsidR="009D32F6" w:rsidRPr="004B6D50">
        <w:rPr>
          <w:rFonts w:ascii="Tahoma" w:hAnsi="Tahoma" w:cs="Tahoma"/>
        </w:rPr>
        <w:lastRenderedPageBreak/>
        <w:t>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2F65D873" w14:textId="4F66A9EE"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33"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34"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CA4F29">
        <w:rPr>
          <w:rFonts w:ascii="Tahoma" w:hAnsi="Tahoma" w:cs="Tahoma"/>
        </w:rPr>
        <w:t>as</w:t>
      </w:r>
      <w:r w:rsidR="002F7E2B" w:rsidRPr="00AE4DBA">
        <w:rPr>
          <w:rFonts w:ascii="Tahoma" w:hAnsi="Tahoma" w:cs="Tahoma"/>
        </w:rPr>
        <w:t xml:space="preserve"> respectiv</w:t>
      </w:r>
      <w:r w:rsidR="00CA4F29">
        <w:rPr>
          <w:rFonts w:ascii="Tahoma" w:hAnsi="Tahoma" w:cs="Tahoma"/>
        </w:rPr>
        <w:t>as</w:t>
      </w:r>
      <w:r w:rsidR="002F7E2B" w:rsidRPr="00AE4DBA">
        <w:rPr>
          <w:rFonts w:ascii="Tahoma" w:hAnsi="Tahoma" w:cs="Tahoma"/>
        </w:rPr>
        <w:t xml:space="preserve"> </w:t>
      </w:r>
      <w:r w:rsidR="00CA4F29">
        <w:rPr>
          <w:rFonts w:ascii="Tahoma" w:hAnsi="Tahoma" w:cs="Tahoma"/>
        </w:rPr>
        <w:t>Unidades</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34"/>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33"/>
    </w:p>
    <w:p w14:paraId="78BED92D" w14:textId="3B980B8B"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w:t>
      </w:r>
      <w:r w:rsidR="009F0374" w:rsidRPr="004B6D50">
        <w:rPr>
          <w:rFonts w:ascii="Tahoma" w:hAnsi="Tahoma" w:cs="Tahoma"/>
        </w:rPr>
        <w:lastRenderedPageBreak/>
        <w:t xml:space="preserve">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61949AA6"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ED3FD2"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8"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9"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 xml:space="preserve">à respectiva Unidade, (b) o valor médio por metro </w:t>
      </w:r>
      <w:r w:rsidRPr="004B6D50">
        <w:rPr>
          <w:rFonts w:ascii="Tahoma" w:hAnsi="Tahoma" w:cs="Tahoma"/>
        </w:rPr>
        <w:lastRenderedPageBreak/>
        <w:t>quadrado relativo às 10 (dez) últimas Unidades Vendidas do Empreendimento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9"/>
      <w:r w:rsidRPr="004B6D50">
        <w:rPr>
          <w:rFonts w:ascii="Tahoma" w:hAnsi="Tahoma" w:cs="Tahoma"/>
        </w:rPr>
        <w:t>.</w:t>
      </w:r>
      <w:bookmarkEnd w:id="38"/>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0" w:name="_Ref463283182"/>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40"/>
    <w:bookmarkEnd w:id="41"/>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23751BCF"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42"/>
      <w:r w:rsidR="009D32F6" w:rsidRPr="004B6D50">
        <w:rPr>
          <w:rFonts w:ascii="Tahoma" w:hAnsi="Tahoma" w:cs="Tahoma"/>
        </w:rPr>
        <w:t xml:space="preserve"> Para fins 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r w:rsidR="00F24D82">
        <w:rPr>
          <w:rFonts w:ascii="Tahoma" w:hAnsi="Tahoma" w:cs="Tahoma"/>
        </w:rPr>
        <w:t>, observado inclusive o disposto na Lei n.º 10.931</w:t>
      </w:r>
      <w:r w:rsidR="00EB72FD">
        <w:rPr>
          <w:rFonts w:ascii="Tahoma" w:hAnsi="Tahoma" w:cs="Tahoma"/>
        </w:rPr>
        <w:t>.</w:t>
      </w:r>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58A96BE5"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9B62060"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r w:rsidR="00532009">
        <w:rPr>
          <w:rFonts w:ascii="Tahoma" w:hAnsi="Tahoma" w:cs="Tahoma"/>
        </w:rPr>
        <w:t>oriundo</w:t>
      </w:r>
      <w:r w:rsidR="00532009" w:rsidRPr="004B6D50">
        <w:rPr>
          <w:rFonts w:ascii="Tahoma" w:hAnsi="Tahoma" w:cs="Tahoma"/>
        </w:rPr>
        <w:t xml:space="preserve"> </w:t>
      </w:r>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5C3F679"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4"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4"/>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4696F8ED"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 xml:space="preserve">estão e permanecerão, durante a vigência deste Contrato, livres e desembaraçados de quaisquer ônus, gravames, dívidas ou restrições de natureza </w:t>
      </w:r>
      <w:r w:rsidR="0037677E" w:rsidRPr="004B6D50">
        <w:rPr>
          <w:rFonts w:ascii="Tahoma" w:hAnsi="Tahoma" w:cs="Tahoma"/>
        </w:rPr>
        <w:lastRenderedPageBreak/>
        <w:t>pessoal ou real, com exceção desta garantia</w:t>
      </w:r>
      <w:r w:rsidR="0017400F">
        <w:rPr>
          <w:rFonts w:ascii="Tahoma" w:hAnsi="Tahoma" w:cs="Tahoma"/>
        </w:rPr>
        <w:t xml:space="preserve"> e das Unidades Vendidas</w:t>
      </w:r>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5EB8A0ED"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esconhece a existência de</w:t>
      </w:r>
      <w:r>
        <w:rPr>
          <w:rFonts w:ascii="Tahoma" w:hAnsi="Tahoma" w:cs="Tahoma"/>
        </w:rPr>
        <w:t xml:space="preserve"> </w:t>
      </w:r>
      <w:r w:rsidR="0037677E" w:rsidRPr="004B6D50">
        <w:rPr>
          <w:rFonts w:ascii="Tahoma" w:hAnsi="Tahoma" w:cs="Tahoma"/>
        </w:rPr>
        <w:t xml:space="preserve">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6C027DEF"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FD0E97">
        <w:rPr>
          <w:rFonts w:ascii="Tahoma" w:hAnsi="Tahoma" w:cs="Tahoma"/>
        </w:rPr>
        <w:t xml:space="preserve">esconhece a existência de </w:t>
      </w:r>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6A631DC"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p</w:t>
      </w:r>
      <w:r w:rsidR="00FD0E97">
        <w:rPr>
          <w:rFonts w:ascii="Tahoma" w:hAnsi="Tahoma" w:cs="Tahoma"/>
        </w:rPr>
        <w:t xml:space="preserve">elo seu conhecimento, </w:t>
      </w:r>
      <w:r>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7172F107"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a</w:t>
      </w:r>
      <w:r w:rsidR="00331B5A" w:rsidRPr="004B6D50">
        <w:rPr>
          <w:rFonts w:ascii="Tahoma" w:hAnsi="Tahoma" w:cs="Tahoma"/>
        </w:rPr>
        <w:t>té a presente data,</w:t>
      </w:r>
      <w:r w:rsidR="0037677E" w:rsidRPr="004B6D50">
        <w:rPr>
          <w:rFonts w:ascii="Tahoma" w:hAnsi="Tahoma" w:cs="Tahoma"/>
        </w:rPr>
        <w:t xml:space="preserve"> </w:t>
      </w:r>
      <w:r w:rsidR="00295B6F">
        <w:rPr>
          <w:rFonts w:ascii="Tahoma" w:hAnsi="Tahoma" w:cs="Tahoma"/>
        </w:rPr>
        <w:t xml:space="preserve">desconhece a existência de </w:t>
      </w:r>
      <w:r w:rsidR="0037677E" w:rsidRPr="004B6D50">
        <w:rPr>
          <w:rFonts w:ascii="Tahoma" w:hAnsi="Tahoma" w:cs="Tahoma"/>
        </w:rPr>
        <w:t xml:space="preserve">qualquer pendência ou exigência de adequação suscitada por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6195836A" w:rsidR="0037677E" w:rsidRPr="004B6D50" w:rsidRDefault="001B424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Foi diligente na verificação e d</w:t>
      </w:r>
      <w:r w:rsidR="00295B6F">
        <w:rPr>
          <w:rFonts w:ascii="Tahoma" w:hAnsi="Tahoma" w:cs="Tahoma"/>
        </w:rPr>
        <w:t xml:space="preserve">esconhece a existência de </w:t>
      </w:r>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lastRenderedPageBreak/>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5"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 xml:space="preserve">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w:t>
      </w:r>
      <w:r w:rsidRPr="004B6D50">
        <w:rPr>
          <w:rFonts w:ascii="Tahoma" w:hAnsi="Tahoma" w:cs="Tahoma"/>
        </w:rPr>
        <w:lastRenderedPageBreak/>
        <w:t>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449D755B"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4" w:history="1">
        <w:r w:rsidR="008356D5" w:rsidRPr="00C3581A">
          <w:rPr>
            <w:rStyle w:val="Hyperlink"/>
            <w:rFonts w:ascii="Tahoma" w:hAnsi="Tahoma" w:cs="Tahoma"/>
          </w:rPr>
          <w:t>rarruy@nmcapital.com.br</w:t>
        </w:r>
      </w:hyperlink>
      <w:r w:rsidRPr="004B6D50">
        <w:rPr>
          <w:rFonts w:ascii="Tahoma" w:hAnsi="Tahoma" w:cs="Tahoma"/>
        </w:rPr>
        <w:t xml:space="preserve">; </w:t>
      </w:r>
      <w:hyperlink r:id="rId15"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79171DF0" w14:textId="429DDC58" w:rsidR="006D368F" w:rsidRDefault="006D368F" w:rsidP="00753F1C">
      <w:pPr>
        <w:widowControl w:val="0"/>
        <w:spacing w:line="320" w:lineRule="exact"/>
        <w:ind w:left="851" w:hanging="284"/>
        <w:contextualSpacing/>
        <w:jc w:val="both"/>
        <w:rPr>
          <w:rFonts w:ascii="Tahoma" w:hAnsi="Tahoma" w:cs="Tahoma"/>
          <w:b/>
          <w:bCs/>
        </w:rPr>
      </w:pPr>
      <w:r w:rsidRPr="000078B6">
        <w:rPr>
          <w:rFonts w:ascii="Tahoma" w:hAnsi="Tahoma" w:cs="Tahoma"/>
          <w:b/>
          <w:bCs/>
        </w:rPr>
        <w:t>EMPREENDIMENTO BARÃO DE JAGUARA SPE LTDA.</w:t>
      </w:r>
    </w:p>
    <w:p w14:paraId="06E46CD6"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4300FE8" w14:textId="77777777" w:rsidR="006D368F" w:rsidRDefault="006D368F" w:rsidP="00753F1C">
      <w:pPr>
        <w:widowControl w:val="0"/>
        <w:spacing w:line="320" w:lineRule="exact"/>
        <w:ind w:left="851" w:hanging="284"/>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42DEF9AB" w14:textId="77777777" w:rsidR="006D368F" w:rsidRPr="001F3C77" w:rsidRDefault="006D368F" w:rsidP="00753F1C">
      <w:pPr>
        <w:widowControl w:val="0"/>
        <w:spacing w:line="320" w:lineRule="exact"/>
        <w:ind w:left="851" w:hanging="284"/>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FFFC51C" w14:textId="2068D1DC" w:rsidR="00623CBF" w:rsidRDefault="006D368F" w:rsidP="0084680E">
      <w:pPr>
        <w:widowControl w:val="0"/>
        <w:spacing w:after="240" w:line="320" w:lineRule="exact"/>
        <w:ind w:left="567"/>
        <w:contextualSpacing/>
        <w:jc w:val="both"/>
        <w:rPr>
          <w:rFonts w:ascii="Tahoma" w:eastAsia="MS Mincho" w:hAnsi="Tahoma" w:cs="Tahoma"/>
          <w:lang w:eastAsia="ja-JP"/>
        </w:rPr>
      </w:pPr>
      <w:r>
        <w:rPr>
          <w:rFonts w:ascii="Tahoma" w:hAnsi="Tahoma" w:cs="Tahoma"/>
        </w:rPr>
        <w:t xml:space="preserve">Rua Maria Monteiro, nº 237, Cambuí, </w:t>
      </w:r>
      <w:r>
        <w:rPr>
          <w:rFonts w:ascii="Tahoma" w:eastAsia="MS Mincho" w:hAnsi="Tahoma" w:cs="Tahoma"/>
          <w:lang w:eastAsia="ja-JP"/>
        </w:rPr>
        <w:t xml:space="preserve">Campinas, SP – CEP: </w:t>
      </w:r>
      <w:r>
        <w:rPr>
          <w:rFonts w:ascii="Tahoma" w:hAnsi="Tahoma" w:cs="Tahoma"/>
        </w:rPr>
        <w:t>13.025-150</w:t>
      </w:r>
      <w:r w:rsidRPr="0046304D" w:rsidDel="00857594">
        <w:rPr>
          <w:rFonts w:ascii="Tahoma" w:hAnsi="Tahoma" w:cs="Tahoma"/>
          <w:highlight w:val="yellow"/>
        </w:rPr>
        <w:t xml:space="preserve"> </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w:t>
      </w:r>
      <w:r w:rsidRPr="004B6D50">
        <w:rPr>
          <w:rFonts w:ascii="Tahoma" w:hAnsi="Tahoma" w:cs="Tahoma"/>
        </w:rPr>
        <w:lastRenderedPageBreak/>
        <w:t>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4CD08B5F"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7"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7"/>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8" w:name="_Ref461651671"/>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8"/>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4DAD9BD8"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9"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15F2B81B"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0"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50"/>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1" w:name="_Hlk70613504"/>
      <w:r w:rsidRPr="00F75975">
        <w:rPr>
          <w:rFonts w:ascii="Tahoma" w:hAnsi="Tahoma" w:cs="Tahoma"/>
        </w:rPr>
        <w:t>For necessário para refletir modificações já expressamente permitidas nos Documentos da Operação</w:t>
      </w:r>
      <w:bookmarkEnd w:id="51"/>
      <w:r w:rsidRPr="00F75975">
        <w:rPr>
          <w:rFonts w:ascii="Tahoma" w:hAnsi="Tahoma" w:cs="Tahoma"/>
        </w:rPr>
        <w:t>;</w:t>
      </w:r>
    </w:p>
    <w:p w14:paraId="518BE1FD" w14:textId="23FCC5A8"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52" w:name="_Hlk70612928"/>
      <w:r w:rsidRPr="00AC6FD4">
        <w:rPr>
          <w:rFonts w:ascii="Tahoma" w:hAnsi="Tahoma" w:cs="Tahoma"/>
          <w:iCs/>
          <w:spacing w:val="-3"/>
        </w:rPr>
        <w:lastRenderedPageBreak/>
        <w:t xml:space="preserve">Quando as Partes assim desejarem, em comum acordo, e desde que os CRI não tenham sido subscritos e </w:t>
      </w:r>
      <w:r w:rsidRPr="00AC6FD4">
        <w:rPr>
          <w:rFonts w:ascii="Tahoma" w:hAnsi="Tahoma" w:cs="Tahoma"/>
        </w:rPr>
        <w:t>integralizados</w:t>
      </w:r>
      <w:bookmarkEnd w:id="52"/>
      <w:r w:rsidRPr="00AC6FD4">
        <w:rPr>
          <w:rFonts w:ascii="Tahoma" w:hAnsi="Tahoma" w:cs="Tahoma"/>
        </w:rPr>
        <w:t xml:space="preserve">. </w:t>
      </w:r>
      <w:bookmarkEnd w:id="49"/>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7F13DCB2" w:rsidR="0037677E" w:rsidRPr="004B6D50" w:rsidRDefault="002F29A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53" w:name="_Ref461651848"/>
      <w:r>
        <w:rPr>
          <w:rFonts w:ascii="Tahoma" w:hAnsi="Tahoma" w:cs="Tahoma"/>
          <w:u w:val="single"/>
        </w:rPr>
        <w:t>[</w:t>
      </w:r>
      <w:r w:rsidR="0037677E" w:rsidRPr="002F29A8">
        <w:rPr>
          <w:rFonts w:ascii="Tahoma" w:hAnsi="Tahoma" w:cs="Tahoma"/>
          <w:highlight w:val="yellow"/>
          <w:u w:val="single"/>
        </w:rPr>
        <w:t>Desapropriação</w:t>
      </w:r>
      <w:r w:rsidR="0037677E" w:rsidRPr="002F29A8">
        <w:rPr>
          <w:rFonts w:ascii="Tahoma" w:hAnsi="Tahoma" w:cs="Tahoma"/>
          <w:highlight w:val="yellow"/>
        </w:rPr>
        <w:t xml:space="preserve">: Na hipótese de desapropriação total ou parcial </w:t>
      </w:r>
      <w:r w:rsidR="002B3BD1" w:rsidRPr="002F29A8">
        <w:rPr>
          <w:rFonts w:ascii="Tahoma" w:hAnsi="Tahoma" w:cs="Tahoma"/>
          <w:highlight w:val="yellow"/>
        </w:rPr>
        <w:t>do</w:t>
      </w:r>
      <w:r w:rsidR="00450927" w:rsidRPr="002F29A8">
        <w:rPr>
          <w:rFonts w:ascii="Tahoma" w:hAnsi="Tahoma" w:cs="Tahoma"/>
          <w:highlight w:val="yellow"/>
        </w:rPr>
        <w:t>s</w:t>
      </w:r>
      <w:r w:rsidR="002B3BD1" w:rsidRPr="002F29A8">
        <w:rPr>
          <w:rFonts w:ascii="Tahoma" w:hAnsi="Tahoma" w:cs="Tahoma"/>
          <w:highlight w:val="yellow"/>
        </w:rPr>
        <w:t xml:space="preserve"> Imóve</w:t>
      </w:r>
      <w:r w:rsidR="00450927" w:rsidRPr="002F29A8">
        <w:rPr>
          <w:rFonts w:ascii="Tahoma" w:hAnsi="Tahoma" w:cs="Tahoma"/>
          <w:highlight w:val="yellow"/>
        </w:rPr>
        <w:t>is</w:t>
      </w:r>
      <w:r w:rsidR="0037677E" w:rsidRPr="002F29A8">
        <w:rPr>
          <w:rFonts w:ascii="Tahoma" w:hAnsi="Tahoma" w:cs="Tahoma"/>
          <w:highlight w:val="yellow"/>
        </w:rPr>
        <w:t>, a Fiduci</w:t>
      </w:r>
      <w:r w:rsidR="008022EE" w:rsidRPr="002F29A8">
        <w:rPr>
          <w:rFonts w:ascii="Tahoma" w:hAnsi="Tahoma" w:cs="Tahoma"/>
          <w:highlight w:val="yellow"/>
        </w:rPr>
        <w:t>ante</w:t>
      </w:r>
      <w:r w:rsidR="0037677E" w:rsidRPr="002F29A8">
        <w:rPr>
          <w:rFonts w:ascii="Tahoma" w:hAnsi="Tahoma" w:cs="Tahoma"/>
          <w:highlight w:val="yellow"/>
        </w:rPr>
        <w:t xml:space="preserve">, como proprietária </w:t>
      </w:r>
      <w:r w:rsidR="008965B3" w:rsidRPr="002F29A8">
        <w:rPr>
          <w:rFonts w:ascii="Tahoma" w:hAnsi="Tahoma" w:cs="Tahoma"/>
          <w:highlight w:val="yellow"/>
        </w:rPr>
        <w:t>do</w:t>
      </w:r>
      <w:r w:rsidR="005A3CD2" w:rsidRPr="002F29A8">
        <w:rPr>
          <w:rFonts w:ascii="Tahoma" w:hAnsi="Tahoma" w:cs="Tahoma"/>
          <w:highlight w:val="yellow"/>
        </w:rPr>
        <w:t>s</w:t>
      </w:r>
      <w:r w:rsidR="008965B3" w:rsidRPr="002F29A8">
        <w:rPr>
          <w:rFonts w:ascii="Tahoma" w:hAnsi="Tahoma" w:cs="Tahoma"/>
          <w:highlight w:val="yellow"/>
        </w:rPr>
        <w:t xml:space="preserve"> Imóve</w:t>
      </w:r>
      <w:r w:rsidR="005A3CD2" w:rsidRPr="002F29A8">
        <w:rPr>
          <w:rFonts w:ascii="Tahoma" w:hAnsi="Tahoma" w:cs="Tahoma"/>
          <w:highlight w:val="yellow"/>
        </w:rPr>
        <w:t>is</w:t>
      </w:r>
      <w:r w:rsidR="0037677E" w:rsidRPr="002F29A8">
        <w:rPr>
          <w:rFonts w:ascii="Tahoma" w:hAnsi="Tahoma" w:cs="Tahoma"/>
          <w:highlight w:val="yellow"/>
        </w:rPr>
        <w:t>, ainda que em caráter resolúvel, será a única e exclusiva beneficiária da justa e prévia indenização paga pelo poder expropriante, até o montante correspondente ao saldo devedor das Obrigações Garantidas</w:t>
      </w:r>
      <w:r w:rsidR="0037677E" w:rsidRPr="004B6D50">
        <w:rPr>
          <w:rFonts w:ascii="Tahoma" w:hAnsi="Tahoma" w:cs="Tahoma"/>
        </w:rPr>
        <w:t>.</w:t>
      </w:r>
      <w:bookmarkEnd w:id="53"/>
    </w:p>
    <w:p w14:paraId="7AE5A6AF" w14:textId="152E213E"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2F29A8">
        <w:rPr>
          <w:rFonts w:ascii="Tahoma" w:hAnsi="Tahoma" w:cs="Tahoma"/>
          <w:highlight w:val="yellow"/>
          <w:u w:val="single"/>
        </w:rPr>
        <w:t>Proporção</w:t>
      </w:r>
      <w:r w:rsidRPr="002F29A8">
        <w:rPr>
          <w:rFonts w:ascii="Tahoma" w:hAnsi="Tahoma" w:cs="Tahoma"/>
          <w:highlight w:val="yellow"/>
        </w:rPr>
        <w:t>: Se, no dia de seu recebimento pela Fiduci</w:t>
      </w:r>
      <w:r w:rsidR="008022EE" w:rsidRPr="002F29A8">
        <w:rPr>
          <w:rFonts w:ascii="Tahoma" w:hAnsi="Tahoma" w:cs="Tahoma"/>
          <w:highlight w:val="yellow"/>
        </w:rPr>
        <w:t>ante</w:t>
      </w:r>
      <w:r w:rsidRPr="002F29A8">
        <w:rPr>
          <w:rFonts w:ascii="Tahoma" w:hAnsi="Tahoma" w:cs="Tahoma"/>
          <w:highlight w:val="yellow"/>
        </w:rPr>
        <w:t xml:space="preserve">, a proporção das indenizações conforme </w:t>
      </w:r>
      <w:r w:rsidR="005A08BF" w:rsidRPr="002F29A8">
        <w:rPr>
          <w:rFonts w:ascii="Tahoma" w:hAnsi="Tahoma" w:cs="Tahoma"/>
          <w:highlight w:val="yellow"/>
        </w:rPr>
        <w:t>a</w:t>
      </w:r>
      <w:r w:rsidR="00C41302" w:rsidRPr="002F29A8">
        <w:rPr>
          <w:rFonts w:ascii="Tahoma" w:hAnsi="Tahoma" w:cs="Tahoma"/>
          <w:highlight w:val="yellow"/>
        </w:rPr>
        <w:t xml:space="preserve"> </w:t>
      </w:r>
      <w:r w:rsidR="005A08BF" w:rsidRPr="002F29A8">
        <w:rPr>
          <w:rFonts w:ascii="Tahoma" w:hAnsi="Tahoma" w:cs="Tahoma"/>
          <w:highlight w:val="yellow"/>
        </w:rPr>
        <w:t xml:space="preserve">Cláusula </w:t>
      </w:r>
      <w:r w:rsidR="00F73EAC" w:rsidRPr="002F29A8">
        <w:rPr>
          <w:rFonts w:ascii="Tahoma" w:hAnsi="Tahoma" w:cs="Tahoma"/>
          <w:highlight w:val="yellow"/>
        </w:rPr>
        <w:t>12.</w:t>
      </w:r>
      <w:r w:rsidR="006013D3" w:rsidRPr="002F29A8">
        <w:rPr>
          <w:rFonts w:ascii="Tahoma" w:hAnsi="Tahoma" w:cs="Tahoma"/>
          <w:highlight w:val="yellow"/>
        </w:rPr>
        <w:t>7</w:t>
      </w:r>
      <w:r w:rsidR="001025F3" w:rsidRPr="002F29A8">
        <w:rPr>
          <w:rFonts w:ascii="Tahoma" w:hAnsi="Tahoma" w:cs="Tahoma"/>
          <w:highlight w:val="yellow"/>
        </w:rPr>
        <w:t>, acima,</w:t>
      </w:r>
      <w:r w:rsidRPr="002F29A8">
        <w:rPr>
          <w:rFonts w:ascii="Tahoma" w:hAnsi="Tahoma" w:cs="Tahoma"/>
          <w:highlight w:val="yellow"/>
        </w:rPr>
        <w:t xml:space="preserve"> deste Contrato, for:</w:t>
      </w:r>
      <w:r w:rsidR="007A1747" w:rsidRPr="002F29A8">
        <w:rPr>
          <w:rFonts w:ascii="Tahoma" w:hAnsi="Tahoma" w:cs="Tahoma"/>
          <w:highlight w:val="yellow"/>
        </w:rPr>
        <w:t xml:space="preserve"> (i) </w:t>
      </w:r>
      <w:r w:rsidR="001025F3" w:rsidRPr="002F29A8">
        <w:rPr>
          <w:rFonts w:ascii="Tahoma" w:hAnsi="Tahoma" w:cs="Tahoma"/>
          <w:highlight w:val="yellow"/>
        </w:rPr>
        <w:t>s</w:t>
      </w:r>
      <w:r w:rsidRPr="002F29A8">
        <w:rPr>
          <w:rFonts w:ascii="Tahoma" w:hAnsi="Tahoma" w:cs="Tahoma"/>
          <w:highlight w:val="yellow"/>
        </w:rPr>
        <w:t xml:space="preserve">uperior ao saldo devedor das Obrigações Garantidas, a </w:t>
      </w:r>
      <w:r w:rsidR="008022EE" w:rsidRPr="002F29A8">
        <w:rPr>
          <w:rFonts w:ascii="Tahoma" w:hAnsi="Tahoma" w:cs="Tahoma"/>
          <w:highlight w:val="yellow"/>
        </w:rPr>
        <w:t xml:space="preserve">Fiduciante não </w:t>
      </w:r>
      <w:r w:rsidRPr="002F29A8">
        <w:rPr>
          <w:rFonts w:ascii="Tahoma" w:hAnsi="Tahoma" w:cs="Tahoma"/>
          <w:highlight w:val="yellow"/>
        </w:rPr>
        <w:t xml:space="preserve">deverá restituir à </w:t>
      </w:r>
      <w:r w:rsidR="008022EE" w:rsidRPr="002F29A8">
        <w:rPr>
          <w:rFonts w:ascii="Tahoma" w:hAnsi="Tahoma" w:cs="Tahoma"/>
          <w:highlight w:val="yellow"/>
        </w:rPr>
        <w:t>Fiduciária</w:t>
      </w:r>
      <w:r w:rsidRPr="002F29A8">
        <w:rPr>
          <w:rFonts w:ascii="Tahoma" w:hAnsi="Tahoma" w:cs="Tahoma"/>
          <w:highlight w:val="yellow"/>
        </w:rPr>
        <w:t xml:space="preserve"> o saldo que sobejar da indenização do poder expropriante; ou</w:t>
      </w:r>
      <w:r w:rsidR="001025F3" w:rsidRPr="002F29A8">
        <w:rPr>
          <w:rFonts w:ascii="Tahoma" w:hAnsi="Tahoma" w:cs="Tahoma"/>
          <w:highlight w:val="yellow"/>
        </w:rPr>
        <w:t xml:space="preserve"> (ii) i</w:t>
      </w:r>
      <w:r w:rsidRPr="002F29A8">
        <w:rPr>
          <w:rFonts w:ascii="Tahoma" w:hAnsi="Tahoma" w:cs="Tahoma"/>
          <w:highlight w:val="yellow"/>
        </w:rPr>
        <w:t xml:space="preserve">nferior ao saldo devedor das Obrigações Garantidas, Fiduciante </w:t>
      </w:r>
      <w:r w:rsidR="008022EE" w:rsidRPr="002F29A8">
        <w:rPr>
          <w:rFonts w:ascii="Tahoma" w:hAnsi="Tahoma" w:cs="Tahoma"/>
          <w:highlight w:val="yellow"/>
        </w:rPr>
        <w:t>permanecerá</w:t>
      </w:r>
      <w:r w:rsidRPr="002F29A8">
        <w:rPr>
          <w:rFonts w:ascii="Tahoma" w:hAnsi="Tahoma" w:cs="Tahoma"/>
          <w:highlight w:val="yellow"/>
        </w:rPr>
        <w:t xml:space="preserve"> </w:t>
      </w:r>
      <w:r w:rsidR="00921A16" w:rsidRPr="002F29A8">
        <w:rPr>
          <w:rFonts w:ascii="Tahoma" w:hAnsi="Tahoma" w:cs="Tahoma"/>
          <w:highlight w:val="yellow"/>
        </w:rPr>
        <w:t xml:space="preserve">responsável </w:t>
      </w:r>
      <w:r w:rsidRPr="002F29A8">
        <w:rPr>
          <w:rFonts w:ascii="Tahoma" w:hAnsi="Tahoma" w:cs="Tahoma"/>
          <w:highlight w:val="yellow"/>
        </w:rPr>
        <w:t>pela integral liquidação das Obrigações Garantidas</w:t>
      </w:r>
      <w:r w:rsidRPr="004B6D50">
        <w:rPr>
          <w:rFonts w:ascii="Tahoma" w:hAnsi="Tahoma" w:cs="Tahoma"/>
        </w:rPr>
        <w:t>.</w:t>
      </w:r>
      <w:r w:rsidR="002F29A8">
        <w:rPr>
          <w:rFonts w:ascii="Tahoma" w:hAnsi="Tahoma" w:cs="Tahoma"/>
        </w:rPr>
        <w:t xml:space="preserve">] </w:t>
      </w:r>
      <w:r w:rsidR="002F29A8" w:rsidRPr="002F29A8">
        <w:rPr>
          <w:rFonts w:ascii="Tahoma" w:hAnsi="Tahoma" w:cs="Tahoma"/>
          <w:highlight w:val="yellow"/>
        </w:rPr>
        <w:t>[</w:t>
      </w:r>
      <w:r w:rsidR="002F29A8" w:rsidRPr="002F29A8">
        <w:rPr>
          <w:rFonts w:ascii="Tahoma" w:hAnsi="Tahoma" w:cs="Tahoma"/>
          <w:b/>
          <w:bCs/>
          <w:highlight w:val="yellow"/>
        </w:rPr>
        <w:t>Nota NFA</w:t>
      </w:r>
      <w:r w:rsidR="002F29A8" w:rsidRPr="002F29A8">
        <w:rPr>
          <w:rFonts w:ascii="Tahoma" w:hAnsi="Tahoma" w:cs="Tahoma"/>
          <w:highlight w:val="yellow"/>
        </w:rPr>
        <w:t xml:space="preserve">: </w:t>
      </w:r>
      <w:r w:rsidR="002F29A8" w:rsidRPr="002F29A8">
        <w:rPr>
          <w:rFonts w:ascii="Tahoma" w:hAnsi="Tahoma" w:cs="Tahoma"/>
          <w:highlight w:val="yellow"/>
        </w:rPr>
        <w:t>Ponto em verificação interna pela CRB.</w:t>
      </w:r>
      <w:r w:rsidR="002F29A8">
        <w:rPr>
          <w:rFonts w:ascii="Tahoma" w:hAnsi="Tahoma" w:cs="Tahoma"/>
        </w:rPr>
        <w:t>]</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4" w:name="_DV_M134"/>
      <w:bookmarkEnd w:id="54"/>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w:t>
      </w:r>
      <w:r w:rsidRPr="004B6D50">
        <w:rPr>
          <w:rFonts w:ascii="Tahoma" w:hAnsi="Tahoma" w:cs="Tahoma"/>
        </w:rPr>
        <w:lastRenderedPageBreak/>
        <w:t xml:space="preserve">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5"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6" w:name="_DV_M191"/>
      <w:bookmarkEnd w:id="56"/>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7047B89D"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 xml:space="preserve">de </w:t>
      </w:r>
      <w:r w:rsidR="006D368F">
        <w:rPr>
          <w:rFonts w:ascii="Tahoma" w:hAnsi="Tahoma" w:cs="Tahoma"/>
        </w:rPr>
        <w:t>2022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64E39CC8"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 xml:space="preserve">de </w:t>
      </w:r>
      <w:r w:rsidR="006D368F">
        <w:rPr>
          <w:rFonts w:ascii="Tahoma" w:hAnsi="Tahoma" w:cs="Tahoma"/>
          <w:i/>
        </w:rPr>
        <w:t>2022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D368F" w:rsidRPr="006D368F">
        <w:rPr>
          <w:rFonts w:ascii="Tahoma" w:hAnsi="Tahoma" w:cs="Tahoma"/>
          <w:i/>
        </w:rPr>
        <w:t xml:space="preserve">Empreendimento Barão de Jaguara </w:t>
      </w:r>
      <w:r w:rsidR="006D368F" w:rsidRPr="00753F1C">
        <w:rPr>
          <w:rFonts w:ascii="Tahoma" w:hAnsi="Tahoma" w:cs="Tahoma"/>
          <w:i/>
        </w:rPr>
        <w:t xml:space="preserve">SPE </w:t>
      </w:r>
      <w:r w:rsidR="006D368F" w:rsidRPr="006D368F">
        <w:rPr>
          <w:rFonts w:ascii="Tahoma" w:hAnsi="Tahoma" w:cs="Tahoma"/>
          <w:i/>
        </w:rPr>
        <w:t>Ltda</w:t>
      </w:r>
      <w:r w:rsidR="006D368F" w:rsidRPr="00753F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007C8CA1" w:rsidR="005B59EC" w:rsidRPr="004B6D50" w:rsidRDefault="006D368F"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EMPREENDIMENTO BARÃO DE JAGUARA SPE LTDA</w:t>
            </w:r>
            <w:r>
              <w:rPr>
                <w:rFonts w:ascii="Tahoma" w:hAnsi="Tahoma" w:cs="Tahoma"/>
                <w:b/>
                <w:bCs/>
                <w:sz w:val="21"/>
                <w:szCs w:val="21"/>
              </w:rPr>
              <w:t>.</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0"/>
      <w:footerReference w:type="even" r:id="rId21"/>
      <w:footerReference w:type="default" r:id="rId22"/>
      <w:footerReference w:type="first" r:id="rId23"/>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700B" w14:textId="77777777" w:rsidR="00924E6A" w:rsidRDefault="00924E6A" w:rsidP="0037677E">
      <w:r>
        <w:separator/>
      </w:r>
    </w:p>
  </w:endnote>
  <w:endnote w:type="continuationSeparator" w:id="0">
    <w:p w14:paraId="0F9AACE7" w14:textId="77777777" w:rsidR="00924E6A" w:rsidRDefault="00924E6A" w:rsidP="0037677E">
      <w:r>
        <w:continuationSeparator/>
      </w:r>
    </w:p>
  </w:endnote>
  <w:endnote w:type="continuationNotice" w:id="1">
    <w:p w14:paraId="49A7EBDE" w14:textId="77777777" w:rsidR="00924E6A" w:rsidRDefault="00924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0A1A" w14:textId="77777777" w:rsidR="00924E6A" w:rsidRDefault="00924E6A" w:rsidP="0037677E">
      <w:r>
        <w:separator/>
      </w:r>
    </w:p>
  </w:footnote>
  <w:footnote w:type="continuationSeparator" w:id="0">
    <w:p w14:paraId="6F129026" w14:textId="77777777" w:rsidR="00924E6A" w:rsidRDefault="00924E6A" w:rsidP="0037677E">
      <w:r>
        <w:continuationSeparator/>
      </w:r>
    </w:p>
  </w:footnote>
  <w:footnote w:type="continuationNotice" w:id="1">
    <w:p w14:paraId="0CC00B2C" w14:textId="77777777" w:rsidR="00924E6A" w:rsidRDefault="00924E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1"/>
  </w:num>
  <w:num w:numId="5">
    <w:abstractNumId w:val="49"/>
  </w:num>
  <w:num w:numId="6">
    <w:abstractNumId w:val="1"/>
  </w:num>
  <w:num w:numId="7">
    <w:abstractNumId w:val="15"/>
  </w:num>
  <w:num w:numId="8">
    <w:abstractNumId w:val="8"/>
  </w:num>
  <w:num w:numId="9">
    <w:abstractNumId w:val="41"/>
  </w:num>
  <w:num w:numId="10">
    <w:abstractNumId w:val="23"/>
  </w:num>
  <w:num w:numId="11">
    <w:abstractNumId w:val="50"/>
  </w:num>
  <w:num w:numId="12">
    <w:abstractNumId w:val="48"/>
  </w:num>
  <w:num w:numId="13">
    <w:abstractNumId w:val="22"/>
  </w:num>
  <w:num w:numId="14">
    <w:abstractNumId w:val="43"/>
  </w:num>
  <w:num w:numId="15">
    <w:abstractNumId w:val="45"/>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3"/>
  </w:num>
  <w:num w:numId="25">
    <w:abstractNumId w:val="12"/>
  </w:num>
  <w:num w:numId="26">
    <w:abstractNumId w:val="25"/>
  </w:num>
  <w:num w:numId="27">
    <w:abstractNumId w:val="52"/>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4"/>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7"/>
  </w:num>
  <w:num w:numId="42">
    <w:abstractNumId w:val="46"/>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4"/>
  </w:num>
  <w:num w:numId="53">
    <w:abstractNumId w:val="28"/>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0BB"/>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4241"/>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08C3"/>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29A8"/>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29A9"/>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01FA"/>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4F7"/>
    <w:rsid w:val="004B48A1"/>
    <w:rsid w:val="004B4C6C"/>
    <w:rsid w:val="004B53E2"/>
    <w:rsid w:val="004B608B"/>
    <w:rsid w:val="004B688E"/>
    <w:rsid w:val="004B6D50"/>
    <w:rsid w:val="004C191C"/>
    <w:rsid w:val="004C32F3"/>
    <w:rsid w:val="004C337D"/>
    <w:rsid w:val="004C3C51"/>
    <w:rsid w:val="004C5C71"/>
    <w:rsid w:val="004C6968"/>
    <w:rsid w:val="004D061B"/>
    <w:rsid w:val="004D1A78"/>
    <w:rsid w:val="004D3018"/>
    <w:rsid w:val="004D3ECE"/>
    <w:rsid w:val="004D41D2"/>
    <w:rsid w:val="004D5B15"/>
    <w:rsid w:val="004D6722"/>
    <w:rsid w:val="004E196C"/>
    <w:rsid w:val="004E2649"/>
    <w:rsid w:val="004E3B2B"/>
    <w:rsid w:val="004E7712"/>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40FF"/>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280B"/>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1BFA"/>
    <w:rsid w:val="006D2605"/>
    <w:rsid w:val="006D368F"/>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3F1C"/>
    <w:rsid w:val="007543D4"/>
    <w:rsid w:val="00754530"/>
    <w:rsid w:val="00756874"/>
    <w:rsid w:val="00757573"/>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0AEC"/>
    <w:rsid w:val="007E484B"/>
    <w:rsid w:val="007E4D6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680E"/>
    <w:rsid w:val="00847CC2"/>
    <w:rsid w:val="008513C0"/>
    <w:rsid w:val="00852B86"/>
    <w:rsid w:val="00853C5C"/>
    <w:rsid w:val="00853CE4"/>
    <w:rsid w:val="0085552C"/>
    <w:rsid w:val="00855706"/>
    <w:rsid w:val="00857735"/>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4E6A"/>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1C79"/>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0B9"/>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199B"/>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84A"/>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0FF1"/>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2C70"/>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14DE"/>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2FD"/>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E6E4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D82"/>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8D5"/>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arruy@nmcapital.com.br" TargetMode="Externa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5.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40B5186C-C3F0-41C3-B821-3E1678E4AE11}">
  <ds:schemaRefs>
    <ds:schemaRef ds:uri="http://www.imanage.com/work/xmlschema"/>
  </ds:schemaRefs>
</ds:datastoreItem>
</file>

<file path=customXml/itemProps5.xml><?xml version="1.0" encoding="utf-8"?>
<ds:datastoreItem xmlns:ds="http://schemas.openxmlformats.org/officeDocument/2006/customXml" ds:itemID="{916E0A53-EB76-457B-A2D8-525BF426A0CF}">
  <ds:schemaRefs>
    <ds:schemaRef ds:uri="http://www.imanage.com/work/xmlschema"/>
  </ds:schemaRefs>
</ds:datastoreItem>
</file>

<file path=customXml/itemProps6.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11247</Words>
  <Characters>60740</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7</cp:revision>
  <cp:lastPrinted>2021-10-11T19:29:00Z</cp:lastPrinted>
  <dcterms:created xsi:type="dcterms:W3CDTF">2022-02-08T21:47:00Z</dcterms:created>
  <dcterms:modified xsi:type="dcterms:W3CDTF">2022-02-08T22:13:00Z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