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08C9D364"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DA</w:t>
      </w:r>
      <w:r w:rsidR="00915B79">
        <w:rPr>
          <w:rFonts w:ascii="Tahoma" w:hAnsi="Tahoma" w:cs="Tahoma"/>
          <w:sz w:val="22"/>
          <w:szCs w:val="22"/>
          <w:u w:val="none"/>
        </w:rPr>
        <w:t>S</w:t>
      </w:r>
      <w:r w:rsidRPr="00AF2744">
        <w:rPr>
          <w:rFonts w:ascii="Tahoma" w:hAnsi="Tahoma" w:cs="Tahoma"/>
          <w:sz w:val="22"/>
          <w:szCs w:val="22"/>
          <w:u w:val="none"/>
        </w:rPr>
        <w:t xml:space="preserve"> </w:t>
      </w:r>
      <w:r w:rsidR="00915B79">
        <w:rPr>
          <w:rFonts w:ascii="Tahoma" w:hAnsi="Tahoma" w:cs="Tahoma"/>
          <w:sz w:val="22"/>
          <w:szCs w:val="22"/>
          <w:u w:val="none"/>
        </w:rPr>
        <w:t>14ª E 15</w:t>
      </w:r>
      <w:r w:rsidR="00412B24" w:rsidRPr="00420D62">
        <w:rPr>
          <w:rFonts w:ascii="Tahoma" w:hAnsi="Tahoma" w:cs="Tahoma"/>
          <w:sz w:val="22"/>
          <w:szCs w:val="22"/>
          <w:u w:val="none"/>
        </w:rPr>
        <w:t xml:space="preserve">ª </w:t>
      </w:r>
      <w:r w:rsidRPr="00420D62">
        <w:rPr>
          <w:rFonts w:ascii="Tahoma" w:hAnsi="Tahoma" w:cs="Tahoma"/>
          <w:sz w:val="22"/>
          <w:szCs w:val="22"/>
          <w:u w:val="none"/>
        </w:rPr>
        <w:t>SÉRIE</w:t>
      </w:r>
      <w:r w:rsidR="00915B79">
        <w:rPr>
          <w:rFonts w:ascii="Tahoma" w:hAnsi="Tahoma" w:cs="Tahoma"/>
          <w:sz w:val="22"/>
          <w:szCs w:val="22"/>
          <w:u w:val="none"/>
        </w:rPr>
        <w:t>S</w:t>
      </w:r>
      <w:r w:rsidRPr="00420D62">
        <w:rPr>
          <w:rFonts w:ascii="Tahoma" w:hAnsi="Tahoma" w:cs="Tahoma"/>
          <w:sz w:val="22"/>
          <w:szCs w:val="22"/>
          <w:u w:val="none"/>
        </w:rPr>
        <w:t xml:space="preserve"> DA </w:t>
      </w:r>
      <w:r w:rsidR="00915B79">
        <w:rPr>
          <w:rFonts w:ascii="Tahoma" w:hAnsi="Tahoma" w:cs="Tahoma"/>
          <w:sz w:val="22"/>
          <w:szCs w:val="22"/>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13EDB571"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2EBD3FC4" w:rsidR="006C79A7" w:rsidRPr="00AF2744" w:rsidRDefault="00E13459">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26</w:t>
        </w:r>
        <w:r w:rsidR="006C79A7" w:rsidRPr="00AF2744">
          <w:rPr>
            <w:rFonts w:ascii="Tahoma" w:hAnsi="Tahoma" w:cs="Tahoma"/>
            <w:webHidden/>
            <w:sz w:val="21"/>
            <w:szCs w:val="21"/>
          </w:rPr>
          <w:fldChar w:fldCharType="end"/>
        </w:r>
      </w:hyperlink>
    </w:p>
    <w:p w14:paraId="4FF742CD" w14:textId="7A2639E7" w:rsidR="006C79A7" w:rsidRPr="00AF2744" w:rsidRDefault="00E13459">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27</w:t>
        </w:r>
        <w:r w:rsidR="006C79A7" w:rsidRPr="00AF2744">
          <w:rPr>
            <w:rFonts w:ascii="Tahoma" w:hAnsi="Tahoma" w:cs="Tahoma"/>
            <w:webHidden/>
            <w:sz w:val="21"/>
            <w:szCs w:val="21"/>
          </w:rPr>
          <w:fldChar w:fldCharType="end"/>
        </w:r>
      </w:hyperlink>
    </w:p>
    <w:p w14:paraId="5BCA8A10" w14:textId="6BE45CED" w:rsidR="006C79A7" w:rsidRPr="00AF2744" w:rsidRDefault="00E13459">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28</w:t>
        </w:r>
        <w:r w:rsidR="006C79A7" w:rsidRPr="00AF2744">
          <w:rPr>
            <w:rFonts w:ascii="Tahoma" w:hAnsi="Tahoma" w:cs="Tahoma"/>
            <w:webHidden/>
            <w:sz w:val="21"/>
            <w:szCs w:val="21"/>
          </w:rPr>
          <w:fldChar w:fldCharType="end"/>
        </w:r>
      </w:hyperlink>
    </w:p>
    <w:p w14:paraId="041F6E9E" w14:textId="73863F17" w:rsidR="006C79A7" w:rsidRPr="00AF2744" w:rsidRDefault="00E13459">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36</w:t>
        </w:r>
        <w:r w:rsidR="006C79A7" w:rsidRPr="00AF2744">
          <w:rPr>
            <w:rFonts w:ascii="Tahoma" w:hAnsi="Tahoma" w:cs="Tahoma"/>
            <w:webHidden/>
            <w:sz w:val="21"/>
            <w:szCs w:val="21"/>
          </w:rPr>
          <w:fldChar w:fldCharType="end"/>
        </w:r>
      </w:hyperlink>
    </w:p>
    <w:p w14:paraId="44E35EF7" w14:textId="450FF086" w:rsidR="006C79A7" w:rsidRPr="00AF2744" w:rsidRDefault="00E13459">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36</w:t>
        </w:r>
        <w:r w:rsidR="006C79A7" w:rsidRPr="00AF2744">
          <w:rPr>
            <w:rFonts w:ascii="Tahoma" w:hAnsi="Tahoma" w:cs="Tahoma"/>
            <w:webHidden/>
            <w:sz w:val="21"/>
            <w:szCs w:val="21"/>
          </w:rPr>
          <w:fldChar w:fldCharType="end"/>
        </w:r>
      </w:hyperlink>
    </w:p>
    <w:p w14:paraId="61BF1314" w14:textId="70DD13C2" w:rsidR="006C79A7" w:rsidRPr="00AF2744" w:rsidRDefault="00E13459">
      <w:pPr>
        <w:pStyle w:val="Sumrio1"/>
        <w:rPr>
          <w:rFonts w:ascii="Tahoma" w:eastAsiaTheme="minorEastAsia" w:hAnsi="Tahoma" w:cs="Tahoma"/>
          <w:b w:val="0"/>
          <w:smallCaps w:val="0"/>
          <w:sz w:val="21"/>
          <w:szCs w:val="21"/>
        </w:rPr>
      </w:pPr>
      <w:hyperlink w:anchor="_Toc31186286" w:history="1">
        <w:r w:rsidR="006C79A7" w:rsidRPr="00CD170C">
          <w:rPr>
            <w:rStyle w:val="Hyperlink"/>
            <w:rFonts w:ascii="Tahoma" w:hAnsi="Tahoma" w:cs="Tahoma"/>
            <w:sz w:val="21"/>
            <w:szCs w:val="21"/>
          </w:rPr>
          <w:t>CLÁUSULA SÉTIMA – AMORTIZAÇÃO ANTECIPADA OBRIGATÓRIA, AMORTIZAÇÃO EXTRAORDINÁRIA FACULTATIVA E RESGATE ANTECIPADO DO CRI</w:t>
        </w:r>
        <w:r w:rsidR="006C79A7" w:rsidRPr="00CD170C">
          <w:rPr>
            <w:rFonts w:ascii="Tahoma" w:hAnsi="Tahoma" w:cs="Tahoma"/>
            <w:webHidden/>
            <w:sz w:val="21"/>
            <w:szCs w:val="21"/>
          </w:rPr>
          <w:tab/>
        </w:r>
        <w:r w:rsidR="006C79A7" w:rsidRPr="00CD170C">
          <w:rPr>
            <w:rFonts w:ascii="Tahoma" w:hAnsi="Tahoma" w:cs="Tahoma"/>
            <w:webHidden/>
            <w:sz w:val="21"/>
            <w:szCs w:val="21"/>
          </w:rPr>
          <w:fldChar w:fldCharType="begin"/>
        </w:r>
        <w:r w:rsidR="006C79A7" w:rsidRPr="00CD170C">
          <w:rPr>
            <w:rFonts w:ascii="Tahoma" w:hAnsi="Tahoma" w:cs="Tahoma"/>
            <w:webHidden/>
            <w:sz w:val="21"/>
            <w:szCs w:val="21"/>
          </w:rPr>
          <w:instrText xml:space="preserve"> PAGEREF _Toc31186286 \h </w:instrText>
        </w:r>
        <w:r w:rsidR="006C79A7" w:rsidRPr="00CD170C">
          <w:rPr>
            <w:rFonts w:ascii="Tahoma" w:hAnsi="Tahoma" w:cs="Tahoma"/>
            <w:webHidden/>
            <w:sz w:val="21"/>
            <w:szCs w:val="21"/>
          </w:rPr>
        </w:r>
        <w:r w:rsidR="006C79A7" w:rsidRPr="00CD170C">
          <w:rPr>
            <w:rFonts w:ascii="Tahoma" w:hAnsi="Tahoma" w:cs="Tahoma"/>
            <w:webHidden/>
            <w:sz w:val="21"/>
            <w:szCs w:val="21"/>
          </w:rPr>
          <w:fldChar w:fldCharType="separate"/>
        </w:r>
        <w:r w:rsidR="00931C15">
          <w:rPr>
            <w:rFonts w:ascii="Tahoma" w:hAnsi="Tahoma" w:cs="Tahoma"/>
            <w:webHidden/>
            <w:sz w:val="21"/>
            <w:szCs w:val="21"/>
          </w:rPr>
          <w:t>40</w:t>
        </w:r>
        <w:r w:rsidR="006C79A7" w:rsidRPr="00CD170C">
          <w:rPr>
            <w:rFonts w:ascii="Tahoma" w:hAnsi="Tahoma" w:cs="Tahoma"/>
            <w:webHidden/>
            <w:sz w:val="21"/>
            <w:szCs w:val="21"/>
          </w:rPr>
          <w:fldChar w:fldCharType="end"/>
        </w:r>
      </w:hyperlink>
    </w:p>
    <w:p w14:paraId="7A4BCEF0" w14:textId="17E21C9B" w:rsidR="006C79A7" w:rsidRPr="00AF2744" w:rsidRDefault="00E13459">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41</w:t>
        </w:r>
        <w:r w:rsidR="006C79A7" w:rsidRPr="00AF2744">
          <w:rPr>
            <w:rFonts w:ascii="Tahoma" w:hAnsi="Tahoma" w:cs="Tahoma"/>
            <w:webHidden/>
            <w:sz w:val="21"/>
            <w:szCs w:val="21"/>
          </w:rPr>
          <w:fldChar w:fldCharType="end"/>
        </w:r>
      </w:hyperlink>
    </w:p>
    <w:p w14:paraId="494EC3E0" w14:textId="6D7C64FE" w:rsidR="006C79A7" w:rsidRPr="00AF2744" w:rsidRDefault="00E13459">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44</w:t>
        </w:r>
        <w:r w:rsidR="006C79A7" w:rsidRPr="00AF2744">
          <w:rPr>
            <w:rFonts w:ascii="Tahoma" w:hAnsi="Tahoma" w:cs="Tahoma"/>
            <w:webHidden/>
            <w:sz w:val="21"/>
            <w:szCs w:val="21"/>
          </w:rPr>
          <w:fldChar w:fldCharType="end"/>
        </w:r>
      </w:hyperlink>
    </w:p>
    <w:p w14:paraId="6DBD376C" w14:textId="1593BAF9" w:rsidR="006C79A7" w:rsidRPr="00AF2744" w:rsidRDefault="00E13459">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47</w:t>
        </w:r>
        <w:r w:rsidR="006C79A7" w:rsidRPr="00AF2744">
          <w:rPr>
            <w:rFonts w:ascii="Tahoma" w:hAnsi="Tahoma" w:cs="Tahoma"/>
            <w:webHidden/>
            <w:sz w:val="21"/>
            <w:szCs w:val="21"/>
          </w:rPr>
          <w:fldChar w:fldCharType="end"/>
        </w:r>
      </w:hyperlink>
    </w:p>
    <w:p w14:paraId="0F041C47" w14:textId="30A2317A" w:rsidR="006C79A7" w:rsidRPr="00AF2744" w:rsidRDefault="00E13459">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51</w:t>
        </w:r>
        <w:r w:rsidR="006C79A7" w:rsidRPr="00AF2744">
          <w:rPr>
            <w:rFonts w:ascii="Tahoma" w:hAnsi="Tahoma" w:cs="Tahoma"/>
            <w:webHidden/>
            <w:sz w:val="21"/>
            <w:szCs w:val="21"/>
          </w:rPr>
          <w:fldChar w:fldCharType="end"/>
        </w:r>
      </w:hyperlink>
    </w:p>
    <w:p w14:paraId="2BBD94F4" w14:textId="36FE80B2" w:rsidR="006C79A7" w:rsidRPr="00AF2744" w:rsidRDefault="00E13459">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56</w:t>
        </w:r>
        <w:r w:rsidR="006C79A7" w:rsidRPr="00AF2744">
          <w:rPr>
            <w:rFonts w:ascii="Tahoma" w:hAnsi="Tahoma" w:cs="Tahoma"/>
            <w:webHidden/>
            <w:sz w:val="21"/>
            <w:szCs w:val="21"/>
          </w:rPr>
          <w:fldChar w:fldCharType="end"/>
        </w:r>
      </w:hyperlink>
    </w:p>
    <w:p w14:paraId="23082138" w14:textId="4F88A651" w:rsidR="006C79A7" w:rsidRPr="00AF2744" w:rsidRDefault="00E13459">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59</w:t>
        </w:r>
        <w:r w:rsidR="006C79A7" w:rsidRPr="00AF2744">
          <w:rPr>
            <w:rFonts w:ascii="Tahoma" w:hAnsi="Tahoma" w:cs="Tahoma"/>
            <w:webHidden/>
            <w:sz w:val="21"/>
            <w:szCs w:val="21"/>
          </w:rPr>
          <w:fldChar w:fldCharType="end"/>
        </w:r>
      </w:hyperlink>
    </w:p>
    <w:p w14:paraId="09EF2D40" w14:textId="35A58200" w:rsidR="006C79A7" w:rsidRPr="00AF2744" w:rsidRDefault="00E13459">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61</w:t>
        </w:r>
        <w:r w:rsidR="006C79A7" w:rsidRPr="00AF2744">
          <w:rPr>
            <w:rFonts w:ascii="Tahoma" w:hAnsi="Tahoma" w:cs="Tahoma"/>
            <w:webHidden/>
            <w:sz w:val="21"/>
            <w:szCs w:val="21"/>
          </w:rPr>
          <w:fldChar w:fldCharType="end"/>
        </w:r>
      </w:hyperlink>
    </w:p>
    <w:p w14:paraId="37A7A3CD" w14:textId="2CF00A4C" w:rsidR="006C79A7" w:rsidRPr="00AF2744" w:rsidRDefault="00E13459">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63</w:t>
        </w:r>
        <w:r w:rsidR="006C79A7" w:rsidRPr="00AF2744">
          <w:rPr>
            <w:rFonts w:ascii="Tahoma" w:hAnsi="Tahoma" w:cs="Tahoma"/>
            <w:webHidden/>
            <w:sz w:val="21"/>
            <w:szCs w:val="21"/>
          </w:rPr>
          <w:fldChar w:fldCharType="end"/>
        </w:r>
      </w:hyperlink>
    </w:p>
    <w:p w14:paraId="3543C81D" w14:textId="104E093F" w:rsidR="006C79A7" w:rsidRPr="00AF2744" w:rsidRDefault="00E13459">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63</w:t>
        </w:r>
        <w:r w:rsidR="006C79A7" w:rsidRPr="00AF2744">
          <w:rPr>
            <w:rFonts w:ascii="Tahoma" w:hAnsi="Tahoma" w:cs="Tahoma"/>
            <w:webHidden/>
            <w:sz w:val="21"/>
            <w:szCs w:val="21"/>
          </w:rPr>
          <w:fldChar w:fldCharType="end"/>
        </w:r>
      </w:hyperlink>
    </w:p>
    <w:p w14:paraId="0460D5CF" w14:textId="76CA8B64" w:rsidR="006C79A7" w:rsidRPr="00AF2744" w:rsidRDefault="00E13459">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66</w:t>
        </w:r>
        <w:r w:rsidR="006C79A7" w:rsidRPr="00AF2744">
          <w:rPr>
            <w:rFonts w:ascii="Tahoma" w:hAnsi="Tahoma" w:cs="Tahoma"/>
            <w:webHidden/>
            <w:sz w:val="21"/>
            <w:szCs w:val="21"/>
          </w:rPr>
          <w:fldChar w:fldCharType="end"/>
        </w:r>
      </w:hyperlink>
    </w:p>
    <w:p w14:paraId="11F70E70" w14:textId="7CF19DAC" w:rsidR="006C79A7" w:rsidRPr="00AF2744" w:rsidRDefault="00E13459">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66</w:t>
        </w:r>
        <w:r w:rsidR="006C79A7" w:rsidRPr="00AF2744">
          <w:rPr>
            <w:rFonts w:ascii="Tahoma" w:hAnsi="Tahoma" w:cs="Tahoma"/>
            <w:webHidden/>
            <w:sz w:val="21"/>
            <w:szCs w:val="21"/>
          </w:rPr>
          <w:fldChar w:fldCharType="end"/>
        </w:r>
      </w:hyperlink>
    </w:p>
    <w:p w14:paraId="4DF1A6EB" w14:textId="509CDFF7" w:rsidR="006C79A7" w:rsidRPr="00AF2744" w:rsidRDefault="00E13459">
      <w:pPr>
        <w:pStyle w:val="Sumrio1"/>
        <w:rPr>
          <w:rFonts w:ascii="Tahoma" w:eastAsiaTheme="minorEastAsia" w:hAnsi="Tahoma" w:cs="Tahoma"/>
          <w:b w:val="0"/>
          <w:smallCaps w:val="0"/>
          <w:sz w:val="21"/>
          <w:szCs w:val="21"/>
        </w:rPr>
      </w:pPr>
      <w:hyperlink w:anchor="_Toc31186298" w:history="1">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67</w:t>
        </w:r>
        <w:r w:rsidR="006C79A7" w:rsidRPr="00AF2744">
          <w:rPr>
            <w:rFonts w:ascii="Tahoma" w:hAnsi="Tahoma" w:cs="Tahoma"/>
            <w:webHidden/>
            <w:sz w:val="21"/>
            <w:szCs w:val="21"/>
          </w:rPr>
          <w:fldChar w:fldCharType="end"/>
        </w:r>
      </w:hyperlink>
    </w:p>
    <w:p w14:paraId="4A9D631B" w14:textId="67C506A0" w:rsidR="006C79A7" w:rsidRPr="00AF2744" w:rsidRDefault="00E13459">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75</w:t>
        </w:r>
        <w:r w:rsidR="006C79A7" w:rsidRPr="00AF2744">
          <w:rPr>
            <w:rFonts w:ascii="Tahoma" w:hAnsi="Tahoma" w:cs="Tahoma"/>
            <w:webHidden/>
            <w:sz w:val="21"/>
            <w:szCs w:val="21"/>
          </w:rPr>
          <w:fldChar w:fldCharType="end"/>
        </w:r>
      </w:hyperlink>
    </w:p>
    <w:p w14:paraId="12EFE591" w14:textId="140BB766" w:rsidR="006C79A7" w:rsidRPr="00AF2744" w:rsidRDefault="00E13459">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77</w:t>
        </w:r>
        <w:r w:rsidR="006C79A7" w:rsidRPr="00AF2744">
          <w:rPr>
            <w:rFonts w:ascii="Tahoma" w:hAnsi="Tahoma" w:cs="Tahoma"/>
            <w:webHidden/>
            <w:sz w:val="21"/>
            <w:szCs w:val="21"/>
          </w:rPr>
          <w:fldChar w:fldCharType="end"/>
        </w:r>
      </w:hyperlink>
    </w:p>
    <w:p w14:paraId="1846AE97" w14:textId="3B917881" w:rsidR="006C79A7" w:rsidRPr="00AF2744" w:rsidRDefault="00E13459">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78</w:t>
        </w:r>
        <w:r w:rsidR="006C79A7" w:rsidRPr="00AF2744">
          <w:rPr>
            <w:rFonts w:ascii="Tahoma" w:hAnsi="Tahoma" w:cs="Tahoma"/>
            <w:webHidden/>
            <w:sz w:val="21"/>
            <w:szCs w:val="21"/>
          </w:rPr>
          <w:fldChar w:fldCharType="end"/>
        </w:r>
      </w:hyperlink>
    </w:p>
    <w:p w14:paraId="6AA49232" w14:textId="2F4CE062" w:rsidR="006C79A7" w:rsidRPr="00AF2744" w:rsidRDefault="00E13459">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78</w:t>
        </w:r>
        <w:r w:rsidR="006C79A7" w:rsidRPr="00AF2744">
          <w:rPr>
            <w:rFonts w:ascii="Tahoma" w:hAnsi="Tahoma" w:cs="Tahoma"/>
            <w:webHidden/>
            <w:sz w:val="21"/>
            <w:szCs w:val="21"/>
          </w:rPr>
          <w:fldChar w:fldCharType="end"/>
        </w:r>
      </w:hyperlink>
    </w:p>
    <w:p w14:paraId="468982F9" w14:textId="029CB366" w:rsidR="006C79A7" w:rsidRPr="00AF2744" w:rsidRDefault="00E13459">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80</w:t>
        </w:r>
        <w:r w:rsidR="006C79A7" w:rsidRPr="00AF2744">
          <w:rPr>
            <w:rFonts w:ascii="Tahoma" w:hAnsi="Tahoma" w:cs="Tahoma"/>
            <w:webHidden/>
            <w:sz w:val="21"/>
            <w:szCs w:val="21"/>
          </w:rPr>
          <w:fldChar w:fldCharType="end"/>
        </w:r>
      </w:hyperlink>
    </w:p>
    <w:p w14:paraId="24725922" w14:textId="4DB203AD" w:rsidR="006C79A7" w:rsidRPr="00AF2744" w:rsidRDefault="00E13459">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81</w:t>
        </w:r>
        <w:r w:rsidR="006C79A7" w:rsidRPr="00AF2744">
          <w:rPr>
            <w:rFonts w:ascii="Tahoma" w:hAnsi="Tahoma" w:cs="Tahoma"/>
            <w:webHidden/>
            <w:sz w:val="21"/>
            <w:szCs w:val="21"/>
          </w:rPr>
          <w:fldChar w:fldCharType="end"/>
        </w:r>
      </w:hyperlink>
    </w:p>
    <w:p w14:paraId="51D23C8D" w14:textId="5B935C54" w:rsidR="006C79A7" w:rsidRPr="00AF2744" w:rsidRDefault="00E13459">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82</w:t>
        </w:r>
        <w:r w:rsidR="006C79A7" w:rsidRPr="00AF2744">
          <w:rPr>
            <w:rFonts w:ascii="Tahoma" w:hAnsi="Tahoma" w:cs="Tahoma"/>
            <w:webHidden/>
            <w:sz w:val="21"/>
            <w:szCs w:val="21"/>
          </w:rPr>
          <w:fldChar w:fldCharType="end"/>
        </w:r>
      </w:hyperlink>
    </w:p>
    <w:p w14:paraId="0969C6D7" w14:textId="292AB39E" w:rsidR="006C79A7" w:rsidRPr="00AF2744" w:rsidRDefault="00E13459">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83</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75999F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DA</w:t>
      </w:r>
      <w:r w:rsidR="00915B79">
        <w:rPr>
          <w:rFonts w:ascii="Tahoma" w:hAnsi="Tahoma" w:cs="Tahoma"/>
          <w:b/>
          <w:sz w:val="21"/>
          <w:szCs w:val="21"/>
        </w:rPr>
        <w:t>S</w:t>
      </w:r>
      <w:r w:rsidRPr="00420D62">
        <w:rPr>
          <w:rFonts w:ascii="Tahoma" w:hAnsi="Tahoma" w:cs="Tahoma"/>
          <w:b/>
          <w:sz w:val="21"/>
          <w:szCs w:val="21"/>
        </w:rPr>
        <w:t xml:space="preserve"> </w:t>
      </w:r>
      <w:r w:rsidR="00915B79">
        <w:rPr>
          <w:rFonts w:ascii="Tahoma" w:hAnsi="Tahoma" w:cs="Tahoma"/>
          <w:b/>
          <w:sz w:val="21"/>
          <w:szCs w:val="21"/>
        </w:rPr>
        <w:t>14ª E 15</w:t>
      </w:r>
      <w:r w:rsidRPr="00420D62">
        <w:rPr>
          <w:rFonts w:ascii="Tahoma" w:hAnsi="Tahoma" w:cs="Tahoma"/>
          <w:b/>
          <w:sz w:val="21"/>
          <w:szCs w:val="21"/>
        </w:rPr>
        <w:t>ª SÉRIE</w:t>
      </w:r>
      <w:r w:rsidR="00915B79">
        <w:rPr>
          <w:rFonts w:ascii="Tahoma" w:hAnsi="Tahoma" w:cs="Tahoma"/>
          <w:b/>
          <w:sz w:val="21"/>
          <w:szCs w:val="21"/>
        </w:rPr>
        <w:t>S</w:t>
      </w:r>
      <w:r w:rsidRPr="00420D62">
        <w:rPr>
          <w:rFonts w:ascii="Tahoma" w:hAnsi="Tahoma" w:cs="Tahoma"/>
          <w:b/>
          <w:sz w:val="21"/>
          <w:szCs w:val="21"/>
        </w:rPr>
        <w:t xml:space="preserve"> DA </w:t>
      </w:r>
      <w:r w:rsidR="00915B79">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4A9675B1" w:rsidR="00412131" w:rsidRPr="00AF2744" w:rsidRDefault="00915B79" w:rsidP="00755134">
      <w:pPr>
        <w:spacing w:line="320" w:lineRule="exact"/>
        <w:jc w:val="both"/>
        <w:rPr>
          <w:rFonts w:ascii="Tahoma" w:hAnsi="Tahoma" w:cs="Tahoma"/>
          <w:sz w:val="21"/>
          <w:szCs w:val="21"/>
        </w:rPr>
      </w:pPr>
      <w:r w:rsidRPr="00027ED4">
        <w:rPr>
          <w:rFonts w:ascii="Tahoma" w:hAnsi="Tahoma" w:cs="Tahoma"/>
          <w:b/>
          <w:bCs/>
          <w:sz w:val="21"/>
          <w:szCs w:val="21"/>
        </w:rPr>
        <w:t>SIMPLIFIC PAVARINI DISTRIBUIDORA DE TÍTULOS E VALORES MOBILIÁRIOS LTDA.</w:t>
      </w:r>
      <w:r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sz w:val="21"/>
          <w:szCs w:val="21"/>
        </w:rPr>
        <w:t>15.227.994/0004-01</w:t>
      </w:r>
      <w:r w:rsidR="00234CE1"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CD170C">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323D9299"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Termo de Securitização de Créditos Imobiliários da</w:t>
      </w:r>
      <w:r w:rsidR="00915B79">
        <w:rPr>
          <w:rFonts w:ascii="Tahoma" w:hAnsi="Tahoma" w:cs="Tahoma"/>
          <w:i/>
          <w:sz w:val="21"/>
          <w:szCs w:val="21"/>
        </w:rPr>
        <w:t>s 14ª e 15ª</w:t>
      </w:r>
      <w:r w:rsidR="003E7A4F" w:rsidRPr="00AF2744">
        <w:rPr>
          <w:rFonts w:ascii="Tahoma" w:hAnsi="Tahoma" w:cs="Tahoma"/>
          <w:i/>
          <w:sz w:val="21"/>
          <w:szCs w:val="21"/>
        </w:rPr>
        <w:t xml:space="preserve">ª </w:t>
      </w:r>
      <w:r w:rsidRPr="00AF2744">
        <w:rPr>
          <w:rFonts w:ascii="Tahoma" w:hAnsi="Tahoma" w:cs="Tahoma"/>
          <w:i/>
          <w:sz w:val="21"/>
          <w:szCs w:val="21"/>
        </w:rPr>
        <w:t>Série</w:t>
      </w:r>
      <w:r w:rsidR="00915B79">
        <w:rPr>
          <w:rFonts w:ascii="Tahoma" w:hAnsi="Tahoma" w:cs="Tahoma"/>
          <w:i/>
          <w:sz w:val="21"/>
          <w:szCs w:val="21"/>
        </w:rPr>
        <w:t>s</w:t>
      </w:r>
      <w:r w:rsidRPr="00AF2744">
        <w:rPr>
          <w:rFonts w:ascii="Tahoma" w:hAnsi="Tahoma" w:cs="Tahoma"/>
          <w:i/>
          <w:sz w:val="21"/>
          <w:szCs w:val="21"/>
        </w:rPr>
        <w:t xml:space="preserve"> da </w:t>
      </w:r>
      <w:r w:rsidR="00915B79">
        <w:rPr>
          <w:rFonts w:ascii="Tahoma" w:hAnsi="Tahoma" w:cs="Tahoma"/>
          <w:bCs/>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00915B79">
        <w:rPr>
          <w:rFonts w:ascii="Tahoma" w:hAnsi="Tahoma" w:cs="Tahoma"/>
          <w:sz w:val="21"/>
          <w:szCs w:val="21"/>
        </w:rPr>
        <w:t>s 14ª e 15</w:t>
      </w:r>
      <w:r w:rsidR="00BB7EEB" w:rsidRPr="00AF2744">
        <w:rPr>
          <w:rFonts w:ascii="Tahoma" w:hAnsi="Tahoma" w:cs="Tahoma"/>
          <w:sz w:val="21"/>
          <w:szCs w:val="21"/>
        </w:rPr>
        <w:t>ª Série</w:t>
      </w:r>
      <w:r w:rsidR="00915B79">
        <w:rPr>
          <w:rFonts w:ascii="Tahoma" w:hAnsi="Tahoma" w:cs="Tahoma"/>
          <w:sz w:val="21"/>
          <w:szCs w:val="21"/>
        </w:rPr>
        <w:t>s</w:t>
      </w:r>
      <w:r w:rsidR="00BB7EEB" w:rsidRPr="00AF2744">
        <w:rPr>
          <w:rFonts w:ascii="Tahoma" w:hAnsi="Tahoma" w:cs="Tahoma"/>
          <w:sz w:val="21"/>
          <w:szCs w:val="21"/>
        </w:rPr>
        <w:t xml:space="preserve"> da </w:t>
      </w:r>
      <w:r w:rsidR="00915B79">
        <w:rPr>
          <w:rFonts w:ascii="Tahoma" w:hAnsi="Tahoma" w:cs="Tahoma"/>
          <w:bCs/>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0"/>
      <w:bookmarkEnd w:id="1"/>
      <w:bookmarkEnd w:id="2"/>
      <w:bookmarkEnd w:id="3"/>
      <w:bookmarkEnd w:id="4"/>
      <w:r w:rsidRPr="00AF2744">
        <w:rPr>
          <w:rFonts w:ascii="Tahoma" w:hAnsi="Tahoma" w:cs="Tahoma"/>
          <w:sz w:val="21"/>
          <w:szCs w:val="21"/>
        </w:rPr>
        <w:t>, PRAZO E AUTORIZAÇÃO</w:t>
      </w:r>
      <w:bookmarkEnd w:id="5"/>
      <w:bookmarkEnd w:id="6"/>
      <w:bookmarkEnd w:id="7"/>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951FAC1"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r w:rsidR="00063E08">
        <w:rPr>
          <w:rFonts w:ascii="Tahoma" w:hAnsi="Tahoma" w:cs="Tahoma"/>
          <w:sz w:val="21"/>
          <w:szCs w:val="21"/>
        </w:rPr>
        <w:t>:</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21D46F9A" w:rsidR="00412131" w:rsidRPr="00AF2744" w:rsidRDefault="00915B79"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027ED4">
              <w:rPr>
                <w:rFonts w:ascii="Tahoma" w:hAnsi="Tahoma" w:cs="Tahoma"/>
                <w:b/>
                <w:bCs/>
                <w:sz w:val="21"/>
                <w:szCs w:val="21"/>
              </w:rPr>
              <w:t>SIMPLIFIC PAVARINI DISTRIBUIDORA DE TÍTULOS E VALORES MOBILIÁRIOS LTDA.</w:t>
            </w:r>
            <w:r w:rsidR="00234CE1"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7048A3" w:rsidRPr="00AF2744" w14:paraId="76A2CB86" w14:textId="77777777" w:rsidTr="006F481F">
        <w:trPr>
          <w:jc w:val="center"/>
        </w:trPr>
        <w:tc>
          <w:tcPr>
            <w:tcW w:w="3280" w:type="dxa"/>
          </w:tcPr>
          <w:p w14:paraId="75FAA37C" w14:textId="77777777" w:rsidR="007048A3" w:rsidRPr="00AF2744" w:rsidRDefault="007048A3"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B5EB480" w14:textId="2A726301"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Em conjunto a </w:t>
            </w:r>
            <w:r w:rsidRPr="00AF2744">
              <w:rPr>
                <w:rFonts w:ascii="Tahoma" w:hAnsi="Tahoma" w:cs="Tahoma"/>
                <w:bCs/>
                <w:sz w:val="21"/>
                <w:szCs w:val="21"/>
              </w:rPr>
              <w:t>Alienação Fiduciária Unidades</w:t>
            </w:r>
            <w:r>
              <w:rPr>
                <w:rFonts w:ascii="Tahoma" w:hAnsi="Tahoma" w:cs="Tahoma"/>
                <w:bCs/>
                <w:sz w:val="21"/>
                <w:szCs w:val="21"/>
              </w:rPr>
              <w:t xml:space="preserve"> Dez e a </w:t>
            </w:r>
            <w:r w:rsidRPr="00AF2744">
              <w:rPr>
                <w:rFonts w:ascii="Tahoma" w:hAnsi="Tahoma" w:cs="Tahoma"/>
                <w:bCs/>
                <w:sz w:val="21"/>
                <w:szCs w:val="21"/>
              </w:rPr>
              <w:lastRenderedPageBreak/>
              <w:t>Alienação Fiduciária Unidades</w:t>
            </w:r>
            <w:r>
              <w:rPr>
                <w:rFonts w:ascii="Tahoma" w:hAnsi="Tahoma" w:cs="Tahoma"/>
                <w:bCs/>
                <w:sz w:val="21"/>
                <w:szCs w:val="21"/>
              </w:rPr>
              <w:t xml:space="preserve"> </w:t>
            </w:r>
            <w:proofErr w:type="spellStart"/>
            <w:r>
              <w:rPr>
                <w:rFonts w:ascii="Tahoma" w:hAnsi="Tahoma" w:cs="Tahoma"/>
                <w:bCs/>
                <w:sz w:val="21"/>
                <w:szCs w:val="21"/>
              </w:rPr>
              <w:t>Martpan</w:t>
            </w:r>
            <w:proofErr w:type="spellEnd"/>
            <w:r w:rsidRPr="00AF2744">
              <w:rPr>
                <w:rFonts w:ascii="Tahoma" w:hAnsi="Tahoma" w:cs="Tahoma"/>
                <w:bCs/>
                <w:sz w:val="21"/>
                <w:szCs w:val="21"/>
              </w:rPr>
              <w:t>;</w:t>
            </w:r>
          </w:p>
          <w:p w14:paraId="6B3F4E11" w14:textId="77777777"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7048A3" w:rsidRPr="00AF2744" w14:paraId="284299A5" w14:textId="77777777" w:rsidTr="006F481F">
        <w:trPr>
          <w:jc w:val="center"/>
        </w:trPr>
        <w:tc>
          <w:tcPr>
            <w:tcW w:w="3280" w:type="dxa"/>
          </w:tcPr>
          <w:p w14:paraId="5E66BC81" w14:textId="182E58DF" w:rsidR="007048A3" w:rsidRPr="00AF2744" w:rsidRDefault="007048A3" w:rsidP="006F481F">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Alienação Fiduciária Unidades</w:t>
            </w:r>
            <w:r w:rsidR="00063E08">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265A7F33" w14:textId="576BE3BF"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a alienação fiduciária das Unidades</w:t>
            </w:r>
            <w:r>
              <w:rPr>
                <w:rFonts w:ascii="Tahoma" w:hAnsi="Tahoma" w:cs="Tahoma"/>
                <w:bCs/>
                <w:sz w:val="21"/>
                <w:szCs w:val="21"/>
              </w:rPr>
              <w:t xml:space="preserve"> Alienadas Fiduciariamente</w:t>
            </w:r>
            <w:r w:rsidR="00063E08">
              <w:rPr>
                <w:rFonts w:ascii="Tahoma" w:hAnsi="Tahoma" w:cs="Tahoma"/>
                <w:bCs/>
                <w:sz w:val="21"/>
                <w:szCs w:val="21"/>
              </w:rPr>
              <w:t xml:space="preserve"> Dez</w:t>
            </w:r>
            <w:r w:rsidRPr="00AF2744">
              <w:rPr>
                <w:rFonts w:ascii="Tahoma" w:hAnsi="Tahoma" w:cs="Tahoma"/>
                <w:bCs/>
                <w:sz w:val="21"/>
                <w:szCs w:val="21"/>
              </w:rPr>
              <w:t>, nos termos dos Instrumentos Particulares de Alienação Fiduciária</w:t>
            </w:r>
            <w:r w:rsidR="00063E08">
              <w:rPr>
                <w:rFonts w:ascii="Tahoma" w:hAnsi="Tahoma" w:cs="Tahoma"/>
                <w:bCs/>
                <w:sz w:val="21"/>
                <w:szCs w:val="21"/>
              </w:rPr>
              <w:t xml:space="preserve"> dez</w:t>
            </w:r>
            <w:r w:rsidRPr="00AF2744">
              <w:rPr>
                <w:rFonts w:ascii="Tahoma" w:hAnsi="Tahoma" w:cs="Tahoma"/>
                <w:bCs/>
                <w:sz w:val="21"/>
                <w:szCs w:val="21"/>
              </w:rPr>
              <w:t>;</w:t>
            </w:r>
          </w:p>
          <w:p w14:paraId="78CE954D" w14:textId="77777777"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C50500" w:rsidRPr="00AF2744" w14:paraId="2D2FF0D6" w14:textId="77777777" w:rsidTr="00A70E2E">
        <w:trPr>
          <w:jc w:val="center"/>
        </w:trPr>
        <w:tc>
          <w:tcPr>
            <w:tcW w:w="3280" w:type="dxa"/>
          </w:tcPr>
          <w:p w14:paraId="279C0003" w14:textId="37D6321A"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00063E08">
              <w:rPr>
                <w:rFonts w:ascii="Tahoma" w:hAnsi="Tahoma" w:cs="Tahoma"/>
                <w:sz w:val="21"/>
                <w:szCs w:val="21"/>
                <w:u w:val="single"/>
              </w:rPr>
              <w:t xml:space="preserve"> </w:t>
            </w:r>
            <w:proofErr w:type="spellStart"/>
            <w:r w:rsidR="00063E08">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26B92B4A" w14:textId="0DAA078C"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007048A3">
              <w:rPr>
                <w:rFonts w:ascii="Tahoma" w:hAnsi="Tahoma" w:cs="Tahoma"/>
                <w:bCs/>
                <w:sz w:val="21"/>
                <w:szCs w:val="21"/>
              </w:rPr>
              <w:t xml:space="preserve"> Alienadas Fiduciariamente</w:t>
            </w:r>
            <w:r w:rsidR="00063E08">
              <w:rPr>
                <w:rFonts w:ascii="Tahoma" w:hAnsi="Tahoma" w:cs="Tahoma"/>
                <w:bCs/>
                <w:sz w:val="21"/>
                <w:szCs w:val="21"/>
              </w:rPr>
              <w:t xml:space="preserve"> </w:t>
            </w:r>
            <w:proofErr w:type="spellStart"/>
            <w:r w:rsidR="00063E08">
              <w:rPr>
                <w:rFonts w:ascii="Tahoma" w:hAnsi="Tahoma" w:cs="Tahoma"/>
                <w:bCs/>
                <w:sz w:val="21"/>
                <w:szCs w:val="21"/>
              </w:rPr>
              <w:t>Martpan</w:t>
            </w:r>
            <w:proofErr w:type="spellEnd"/>
            <w:r w:rsidR="00DD6563" w:rsidRPr="00AF2744">
              <w:rPr>
                <w:rFonts w:ascii="Tahoma" w:hAnsi="Tahoma" w:cs="Tahoma"/>
                <w:bCs/>
                <w:sz w:val="21"/>
                <w:szCs w:val="21"/>
              </w:rPr>
              <w:t>,</w:t>
            </w:r>
            <w:r w:rsidRPr="00AF2744">
              <w:rPr>
                <w:rFonts w:ascii="Tahoma" w:hAnsi="Tahoma" w:cs="Tahoma"/>
                <w:bCs/>
                <w:sz w:val="21"/>
                <w:szCs w:val="21"/>
              </w:rPr>
              <w:t xml:space="preserve"> nos termos do Instrumento Particular de Alienação Fiduciária</w:t>
            </w:r>
            <w:r w:rsidR="00063E08">
              <w:rPr>
                <w:rFonts w:ascii="Tahoma" w:hAnsi="Tahoma" w:cs="Tahoma"/>
                <w:bCs/>
                <w:sz w:val="21"/>
                <w:szCs w:val="21"/>
              </w:rPr>
              <w:t xml:space="preserve"> </w:t>
            </w:r>
            <w:proofErr w:type="spellStart"/>
            <w:r w:rsidR="00063E08">
              <w:rPr>
                <w:rFonts w:ascii="Tahoma" w:hAnsi="Tahoma" w:cs="Tahoma"/>
                <w:bCs/>
                <w:sz w:val="21"/>
                <w:szCs w:val="21"/>
              </w:rPr>
              <w:t>Martpan</w:t>
            </w:r>
            <w:proofErr w:type="spellEnd"/>
            <w:r w:rsidRPr="00AF2744">
              <w:rPr>
                <w:rFonts w:ascii="Tahoma" w:hAnsi="Tahoma" w:cs="Tahoma"/>
                <w:bCs/>
                <w:sz w:val="21"/>
                <w:szCs w:val="21"/>
              </w:rPr>
              <w:t>;</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7048A3" w:rsidRDefault="00AC1F79" w:rsidP="00755134">
            <w:pPr>
              <w:spacing w:line="320" w:lineRule="exact"/>
              <w:rPr>
                <w:rFonts w:ascii="Tahoma" w:hAnsi="Tahoma" w:cs="Tahoma"/>
                <w:sz w:val="21"/>
                <w:szCs w:val="21"/>
              </w:rPr>
            </w:pPr>
            <w:r w:rsidRPr="007048A3">
              <w:rPr>
                <w:rFonts w:ascii="Tahoma" w:hAnsi="Tahoma" w:cs="Tahoma"/>
                <w:sz w:val="21"/>
                <w:szCs w:val="21"/>
              </w:rPr>
              <w:t>“</w:t>
            </w:r>
            <w:r w:rsidRPr="007048A3">
              <w:rPr>
                <w:rFonts w:ascii="Tahoma" w:hAnsi="Tahoma" w:cs="Tahoma"/>
                <w:sz w:val="21"/>
                <w:szCs w:val="21"/>
                <w:u w:val="single"/>
              </w:rPr>
              <w:t>Amortização Extraordinária Facultativa</w:t>
            </w:r>
            <w:r w:rsidRPr="007048A3">
              <w:rPr>
                <w:rFonts w:ascii="Tahoma" w:hAnsi="Tahoma" w:cs="Tahoma"/>
                <w:sz w:val="21"/>
                <w:szCs w:val="21"/>
              </w:rPr>
              <w:t>”:</w:t>
            </w:r>
          </w:p>
          <w:p w14:paraId="774BEAE0" w14:textId="77777777" w:rsidR="00234CE1" w:rsidRPr="007048A3"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7048A3">
              <w:rPr>
                <w:rFonts w:ascii="Tahoma" w:hAnsi="Tahoma" w:cs="Tahoma"/>
                <w:sz w:val="21"/>
                <w:szCs w:val="21"/>
              </w:rPr>
              <w:t xml:space="preserve">Tem o significado que lhe é atribuído </w:t>
            </w:r>
            <w:r w:rsidR="00C67692" w:rsidRPr="007048A3">
              <w:rPr>
                <w:rFonts w:ascii="Tahoma" w:hAnsi="Tahoma" w:cs="Tahoma"/>
                <w:sz w:val="21"/>
                <w:szCs w:val="21"/>
              </w:rPr>
              <w:t>ao item 7.3</w:t>
            </w:r>
            <w:r w:rsidR="00D85353" w:rsidRPr="007048A3">
              <w:rPr>
                <w:rFonts w:ascii="Tahoma" w:hAnsi="Tahoma" w:cs="Tahoma"/>
                <w:sz w:val="21"/>
                <w:szCs w:val="21"/>
              </w:rPr>
              <w:t xml:space="preserve"> </w:t>
            </w:r>
            <w:r w:rsidRPr="007048A3">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02A97BCC"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sidR="007048A3">
              <w:rPr>
                <w:rFonts w:ascii="Tahoma" w:hAnsi="Tahoma" w:cs="Tahoma"/>
                <w:sz w:val="21"/>
                <w:szCs w:val="21"/>
              </w:rPr>
              <w:t>s</w:t>
            </w:r>
            <w:r w:rsidRPr="00AF2744">
              <w:rPr>
                <w:rFonts w:ascii="Tahoma" w:hAnsi="Tahoma" w:cs="Tahoma"/>
                <w:sz w:val="21"/>
                <w:szCs w:val="21"/>
              </w:rPr>
              <w:t xml:space="preserve">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w:t>
            </w:r>
            <w:r w:rsidRPr="00AF2744">
              <w:rPr>
                <w:rFonts w:ascii="Tahoma" w:hAnsi="Tahoma" w:cs="Tahoma"/>
                <w:bCs/>
                <w:color w:val="000000"/>
                <w:sz w:val="21"/>
                <w:szCs w:val="21"/>
              </w:rPr>
              <w:lastRenderedPageBreak/>
              <w:t>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063E08" w:rsidRPr="00AF2744" w14:paraId="231A9134" w14:textId="77777777" w:rsidTr="006F481F">
        <w:trPr>
          <w:jc w:val="center"/>
        </w:trPr>
        <w:tc>
          <w:tcPr>
            <w:tcW w:w="3280" w:type="dxa"/>
          </w:tcPr>
          <w:p w14:paraId="27031BA2" w14:textId="77777777" w:rsidR="00063E08" w:rsidRPr="00AF2744" w:rsidRDefault="00063E08"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 ou “</w:t>
            </w:r>
            <w:r w:rsidRPr="00AF2744">
              <w:rPr>
                <w:rFonts w:ascii="Tahoma" w:hAnsi="Tahoma" w:cs="Tahoma"/>
                <w:sz w:val="21"/>
                <w:szCs w:val="21"/>
                <w:u w:val="single"/>
              </w:rPr>
              <w:t>Garantia Fidejussória</w:t>
            </w:r>
            <w:r w:rsidRPr="00AF2744">
              <w:rPr>
                <w:rFonts w:ascii="Tahoma" w:hAnsi="Tahoma" w:cs="Tahoma"/>
                <w:sz w:val="21"/>
                <w:szCs w:val="21"/>
              </w:rPr>
              <w:t>”:</w:t>
            </w:r>
          </w:p>
        </w:tc>
        <w:tc>
          <w:tcPr>
            <w:tcW w:w="5509" w:type="dxa"/>
          </w:tcPr>
          <w:p w14:paraId="3D47CB20" w14:textId="15EB8D5E" w:rsidR="00063E08" w:rsidRPr="00AF2744" w:rsidRDefault="00063E08" w:rsidP="006F481F">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Em conjunto, o Aval Dez e o Aval </w:t>
            </w:r>
            <w:proofErr w:type="spellStart"/>
            <w:r>
              <w:rPr>
                <w:rFonts w:ascii="Tahoma" w:hAnsi="Tahoma" w:cs="Tahoma"/>
                <w:sz w:val="21"/>
                <w:szCs w:val="21"/>
              </w:rPr>
              <w:t>Martpan</w:t>
            </w:r>
            <w:proofErr w:type="spellEnd"/>
            <w:r w:rsidRPr="00AF2744">
              <w:rPr>
                <w:rFonts w:ascii="Tahoma" w:hAnsi="Tahoma" w:cs="Tahoma"/>
                <w:sz w:val="21"/>
                <w:szCs w:val="21"/>
              </w:rPr>
              <w:t>;</w:t>
            </w:r>
          </w:p>
          <w:p w14:paraId="06486A16" w14:textId="77777777" w:rsidR="00063E08" w:rsidRPr="00AF2744" w:rsidRDefault="00063E08"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063E08" w:rsidRPr="00AF2744" w14:paraId="0DFFF529" w14:textId="77777777" w:rsidTr="006F481F">
        <w:trPr>
          <w:jc w:val="center"/>
        </w:trPr>
        <w:tc>
          <w:tcPr>
            <w:tcW w:w="3280" w:type="dxa"/>
          </w:tcPr>
          <w:p w14:paraId="4D414F1B" w14:textId="7EA9F7B7" w:rsidR="00063E08" w:rsidRPr="00AF2744" w:rsidRDefault="00063E08"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5D84A921" w14:textId="42DD35DA" w:rsidR="00063E08" w:rsidRPr="00AF2744" w:rsidRDefault="00063E08" w:rsidP="006F481F">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w:t>
            </w:r>
            <w:r>
              <w:rPr>
                <w:rFonts w:ascii="Tahoma" w:hAnsi="Tahoma" w:cs="Tahoma"/>
                <w:sz w:val="21"/>
                <w:szCs w:val="21"/>
              </w:rPr>
              <w:t xml:space="preserve"> Dez</w:t>
            </w:r>
            <w:r w:rsidRPr="00AF2744">
              <w:rPr>
                <w:rFonts w:ascii="Tahoma" w:hAnsi="Tahoma" w:cs="Tahoma"/>
                <w:sz w:val="21"/>
                <w:szCs w:val="21"/>
              </w:rPr>
              <w:t>, nos termos da CCB</w:t>
            </w:r>
            <w:r>
              <w:rPr>
                <w:rFonts w:ascii="Tahoma" w:hAnsi="Tahoma" w:cs="Tahoma"/>
                <w:sz w:val="21"/>
                <w:szCs w:val="21"/>
              </w:rPr>
              <w:t xml:space="preserve"> Dez</w:t>
            </w:r>
            <w:r w:rsidRPr="00AF2744">
              <w:rPr>
                <w:rFonts w:ascii="Tahoma" w:hAnsi="Tahoma" w:cs="Tahoma"/>
                <w:sz w:val="21"/>
                <w:szCs w:val="21"/>
              </w:rPr>
              <w:t>, na qualidade de avalistas e devedores de forma solidária com relação ao pontual e integral cumprimento das Obrigações Garantidas</w:t>
            </w:r>
            <w:r>
              <w:rPr>
                <w:rFonts w:ascii="Tahoma" w:hAnsi="Tahoma" w:cs="Tahoma"/>
                <w:sz w:val="21"/>
                <w:szCs w:val="21"/>
              </w:rPr>
              <w:t xml:space="preserve"> Dez</w:t>
            </w:r>
            <w:r w:rsidRPr="00AF2744">
              <w:rPr>
                <w:rFonts w:ascii="Tahoma" w:hAnsi="Tahoma" w:cs="Tahoma"/>
                <w:sz w:val="21"/>
                <w:szCs w:val="21"/>
              </w:rPr>
              <w:t>;</w:t>
            </w:r>
          </w:p>
          <w:p w14:paraId="45594D86" w14:textId="77777777" w:rsidR="00063E08" w:rsidRPr="00AF2744" w:rsidRDefault="00063E08"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A7799" w:rsidRPr="00AF2744" w14:paraId="31C35966" w14:textId="77777777" w:rsidTr="006F481F">
        <w:trPr>
          <w:jc w:val="center"/>
        </w:trPr>
        <w:tc>
          <w:tcPr>
            <w:tcW w:w="3280" w:type="dxa"/>
          </w:tcPr>
          <w:p w14:paraId="33915039" w14:textId="77777777" w:rsidR="00FA7799" w:rsidRPr="00AF2744" w:rsidRDefault="00FA7799"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68BF63AF" w14:textId="77777777" w:rsidR="00FA7799" w:rsidRPr="00AF2744" w:rsidRDefault="00FA7799" w:rsidP="006F481F">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nos termos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xml:space="preserve">, na qualidade de avalistas e devedores de forma solidária com relação ao pontual e </w:t>
            </w:r>
            <w:r w:rsidRPr="00AF2744">
              <w:rPr>
                <w:rFonts w:ascii="Tahoma" w:hAnsi="Tahoma" w:cs="Tahoma"/>
                <w:sz w:val="21"/>
                <w:szCs w:val="21"/>
              </w:rPr>
              <w:lastRenderedPageBreak/>
              <w:t>integral cumprimento das Obrigações Garantidas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11602DA2" w14:textId="77777777" w:rsidR="00FA7799" w:rsidRPr="00AF2744" w:rsidRDefault="00FA779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67CF37F5"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Aval</w:t>
            </w:r>
            <w:r w:rsidR="00FA7799">
              <w:rPr>
                <w:rFonts w:ascii="Tahoma" w:hAnsi="Tahoma" w:cs="Tahoma"/>
                <w:sz w:val="21"/>
                <w:szCs w:val="21"/>
                <w:u w:val="single"/>
              </w:rPr>
              <w:t>istas</w:t>
            </w:r>
            <w:r w:rsidRPr="00AF2744">
              <w:rPr>
                <w:rFonts w:ascii="Tahoma" w:hAnsi="Tahoma" w:cs="Tahoma"/>
                <w:sz w:val="21"/>
                <w:szCs w:val="21"/>
              </w:rPr>
              <w:t>”</w:t>
            </w:r>
            <w:r w:rsidR="004B084B" w:rsidRPr="00AF2744">
              <w:rPr>
                <w:rFonts w:ascii="Tahoma" w:hAnsi="Tahoma" w:cs="Tahoma"/>
                <w:sz w:val="21"/>
                <w:szCs w:val="21"/>
              </w:rPr>
              <w:t>:</w:t>
            </w:r>
          </w:p>
        </w:tc>
        <w:tc>
          <w:tcPr>
            <w:tcW w:w="5509" w:type="dxa"/>
          </w:tcPr>
          <w:p w14:paraId="1714852C" w14:textId="415C8F5E" w:rsidR="00455118" w:rsidRPr="00AF2744" w:rsidRDefault="00FA7799" w:rsidP="00755134">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Em conjunto, os Avalistas Dez e os Avalistas </w:t>
            </w:r>
            <w:proofErr w:type="spellStart"/>
            <w:r>
              <w:rPr>
                <w:rFonts w:ascii="Tahoma" w:hAnsi="Tahoma" w:cs="Tahoma"/>
                <w:sz w:val="21"/>
                <w:szCs w:val="21"/>
              </w:rPr>
              <w:t>Martpan</w:t>
            </w:r>
            <w:proofErr w:type="spellEnd"/>
            <w:r w:rsidRPr="00AF2744">
              <w:rPr>
                <w:rFonts w:ascii="Tahoma" w:hAnsi="Tahoma" w:cs="Tahoma"/>
                <w:sz w:val="21"/>
                <w:szCs w:val="21"/>
              </w:rPr>
              <w:t>;</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A7799" w:rsidRPr="00AF2744" w14:paraId="5744D68A" w14:textId="77777777" w:rsidTr="006F481F">
        <w:trPr>
          <w:jc w:val="center"/>
        </w:trPr>
        <w:tc>
          <w:tcPr>
            <w:tcW w:w="3280" w:type="dxa"/>
          </w:tcPr>
          <w:p w14:paraId="73E787A8" w14:textId="77777777" w:rsidR="00FA7799" w:rsidRPr="00AF2744" w:rsidRDefault="00FA7799"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144C3923" w14:textId="7CDE1EB0" w:rsidR="00FA7799" w:rsidRPr="00AF2744" w:rsidRDefault="00FA779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outorgantes da Garantia Fidejussória em conjunto, conforme qualificados </w:t>
            </w:r>
            <w:r>
              <w:rPr>
                <w:rFonts w:ascii="Tahoma" w:hAnsi="Tahoma" w:cs="Tahoma"/>
                <w:sz w:val="21"/>
                <w:szCs w:val="21"/>
              </w:rPr>
              <w:t xml:space="preserve"> a seguir</w:t>
            </w:r>
            <w:r w:rsidRPr="00AF2744">
              <w:rPr>
                <w:rFonts w:ascii="Tahoma" w:hAnsi="Tahoma" w:cs="Tahoma"/>
                <w:sz w:val="21"/>
                <w:szCs w:val="21"/>
              </w:rPr>
              <w:t>:</w:t>
            </w:r>
            <w:r>
              <w:rPr>
                <w:rFonts w:ascii="Tahoma" w:hAnsi="Tahoma" w:cs="Tahoma"/>
                <w:sz w:val="21"/>
                <w:szCs w:val="21"/>
              </w:rPr>
              <w:t xml:space="preserve"> </w:t>
            </w:r>
            <w:r w:rsidRPr="0046304D">
              <w:rPr>
                <w:rFonts w:ascii="Tahoma" w:hAnsi="Tahoma" w:cs="Tahoma"/>
                <w:b/>
                <w:bCs/>
                <w:i/>
                <w:iCs/>
                <w:sz w:val="21"/>
                <w:szCs w:val="21"/>
              </w:rPr>
              <w:t>(i)</w:t>
            </w:r>
            <w:r w:rsidRPr="0046304D">
              <w:rPr>
                <w:rFonts w:ascii="Tahoma" w:hAnsi="Tahoma" w:cs="Tahoma"/>
                <w:sz w:val="21"/>
                <w:szCs w:val="21"/>
              </w:rPr>
              <w:t xml:space="preserve"> </w:t>
            </w:r>
            <w:r w:rsidRPr="0046304D">
              <w:rPr>
                <w:rFonts w:ascii="Tahoma" w:hAnsi="Tahoma" w:cs="Tahoma"/>
                <w:b/>
                <w:bCs/>
                <w:sz w:val="21"/>
                <w:szCs w:val="21"/>
              </w:rPr>
              <w:t>JCI HOLDING LTDA.</w:t>
            </w:r>
            <w:r w:rsidRPr="0046304D">
              <w:rPr>
                <w:rFonts w:ascii="Tahoma" w:hAnsi="Tahoma" w:cs="Tahoma"/>
                <w:sz w:val="21"/>
                <w:szCs w:val="21"/>
              </w:rPr>
              <w:t xml:space="preserve">, </w:t>
            </w:r>
            <w:r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46304D">
              <w:rPr>
                <w:rFonts w:ascii="Tahoma" w:hAnsi="Tahoma" w:cs="Tahoma"/>
                <w:sz w:val="21"/>
                <w:szCs w:val="21"/>
              </w:rPr>
              <w:t xml:space="preserve">; </w:t>
            </w:r>
            <w:r w:rsidRPr="0046304D">
              <w:rPr>
                <w:rFonts w:ascii="Tahoma" w:hAnsi="Tahoma" w:cs="Tahoma"/>
                <w:b/>
                <w:bCs/>
                <w:i/>
                <w:iCs/>
                <w:sz w:val="21"/>
                <w:szCs w:val="21"/>
              </w:rPr>
              <w:t>(</w:t>
            </w:r>
            <w:proofErr w:type="spellStart"/>
            <w:r w:rsidRPr="0046304D">
              <w:rPr>
                <w:rFonts w:ascii="Tahoma" w:hAnsi="Tahoma" w:cs="Tahoma"/>
                <w:b/>
                <w:bCs/>
                <w:i/>
                <w:iCs/>
                <w:sz w:val="21"/>
                <w:szCs w:val="21"/>
              </w:rPr>
              <w:t>ii</w:t>
            </w:r>
            <w:proofErr w:type="spellEnd"/>
            <w:r w:rsidRPr="0046304D">
              <w:rPr>
                <w:rFonts w:ascii="Tahoma" w:hAnsi="Tahoma" w:cs="Tahoma"/>
                <w:b/>
                <w:bCs/>
                <w:i/>
                <w:iCs/>
                <w:sz w:val="21"/>
                <w:szCs w:val="21"/>
              </w:rPr>
              <w:t>)</w:t>
            </w:r>
            <w:r w:rsidRPr="0046304D">
              <w:rPr>
                <w:rFonts w:ascii="Tahoma" w:hAnsi="Tahoma" w:cs="Tahoma"/>
                <w:sz w:val="21"/>
                <w:szCs w:val="21"/>
              </w:rPr>
              <w:t xml:space="preserve"> </w:t>
            </w:r>
            <w:r w:rsidRPr="0046304D">
              <w:rPr>
                <w:rFonts w:ascii="Tahoma" w:hAnsi="Tahoma" w:cs="Tahoma"/>
                <w:b/>
                <w:bCs/>
                <w:sz w:val="21"/>
                <w:szCs w:val="21"/>
              </w:rPr>
              <w:t>RIVER JUNIO BESSA SOARES</w:t>
            </w:r>
            <w:r w:rsidRPr="0046304D">
              <w:rPr>
                <w:rFonts w:ascii="Tahoma" w:hAnsi="Tahoma" w:cs="Tahoma"/>
                <w:sz w:val="21"/>
                <w:szCs w:val="21"/>
              </w:rPr>
              <w:t>, brasileiro, administrador, portador da cédula de identidade RG nº MG-5.059.720 SSP/MG, inscrito no Cadastro Nacional de Pessoas Físicas do Ministério da Economia (“</w:t>
            </w:r>
            <w:r w:rsidRPr="0046304D">
              <w:rPr>
                <w:rFonts w:ascii="Tahoma" w:hAnsi="Tahoma" w:cs="Tahoma"/>
                <w:sz w:val="21"/>
                <w:szCs w:val="21"/>
                <w:u w:val="single"/>
              </w:rPr>
              <w:t>CPF/ME</w:t>
            </w:r>
            <w:r w:rsidRPr="0046304D">
              <w:rPr>
                <w:rFonts w:ascii="Tahoma" w:hAnsi="Tahoma" w:cs="Tahoma"/>
                <w:sz w:val="21"/>
                <w:szCs w:val="21"/>
              </w:rPr>
              <w:t xml:space="preserve">”) sob o nº 933.066.526-87, casado em regime de comunhão parcial de bens com </w:t>
            </w:r>
            <w:r w:rsidRPr="0046304D">
              <w:rPr>
                <w:rFonts w:ascii="Tahoma" w:hAnsi="Tahoma" w:cs="Tahoma"/>
                <w:b/>
                <w:bCs/>
                <w:sz w:val="21"/>
                <w:szCs w:val="21"/>
              </w:rPr>
              <w:t>Eli Francisca de Sousa Bessa</w:t>
            </w:r>
            <w:r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Av. Bernardo Monteiro, nº 1.000, Lote 11, Quadra 1, Centro, CEP 32017-170; </w:t>
            </w:r>
            <w:r w:rsidRPr="0046304D">
              <w:rPr>
                <w:rFonts w:ascii="Tahoma" w:eastAsia="MS Mincho" w:hAnsi="Tahoma" w:cs="Tahoma"/>
                <w:b/>
                <w:bCs/>
                <w:i/>
                <w:iCs/>
                <w:sz w:val="21"/>
                <w:szCs w:val="21"/>
              </w:rPr>
              <w:t>(</w:t>
            </w:r>
            <w:proofErr w:type="spellStart"/>
            <w:r w:rsidRPr="0046304D">
              <w:rPr>
                <w:rFonts w:ascii="Tahoma" w:eastAsia="MS Mincho" w:hAnsi="Tahoma" w:cs="Tahoma"/>
                <w:b/>
                <w:bCs/>
                <w:i/>
                <w:iCs/>
                <w:sz w:val="21"/>
                <w:szCs w:val="21"/>
              </w:rPr>
              <w:t>iii</w:t>
            </w:r>
            <w:proofErr w:type="spellEnd"/>
            <w:r w:rsidRPr="0046304D">
              <w:rPr>
                <w:rFonts w:ascii="Tahoma" w:eastAsia="MS Mincho" w:hAnsi="Tahoma" w:cs="Tahoma"/>
                <w:b/>
                <w:bCs/>
                <w:i/>
                <w:iCs/>
                <w:sz w:val="21"/>
                <w:szCs w:val="21"/>
              </w:rPr>
              <w:t>)</w:t>
            </w:r>
            <w:r w:rsidRPr="0046304D">
              <w:rPr>
                <w:rFonts w:ascii="Tahoma" w:eastAsia="MS Mincho" w:hAnsi="Tahoma" w:cs="Tahoma"/>
                <w:sz w:val="21"/>
                <w:szCs w:val="21"/>
              </w:rPr>
              <w:t xml:space="preserve"> </w:t>
            </w:r>
            <w:r w:rsidRPr="0046304D">
              <w:rPr>
                <w:rFonts w:ascii="Tahoma" w:hAnsi="Tahoma" w:cs="Tahoma"/>
                <w:b/>
                <w:bCs/>
                <w:sz w:val="21"/>
                <w:szCs w:val="21"/>
              </w:rPr>
              <w:t>EGMAR PEREIRA PANTA</w:t>
            </w:r>
            <w:r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46304D">
              <w:rPr>
                <w:rFonts w:ascii="Tahoma" w:hAnsi="Tahoma" w:cs="Tahoma"/>
                <w:b/>
                <w:bCs/>
                <w:sz w:val="21"/>
                <w:szCs w:val="21"/>
              </w:rPr>
              <w:t xml:space="preserve">Claudia Gomes Fonseca </w:t>
            </w:r>
            <w:proofErr w:type="spellStart"/>
            <w:r w:rsidRPr="0046304D">
              <w:rPr>
                <w:rFonts w:ascii="Tahoma" w:hAnsi="Tahoma" w:cs="Tahoma"/>
                <w:b/>
                <w:bCs/>
                <w:sz w:val="21"/>
                <w:szCs w:val="21"/>
              </w:rPr>
              <w:t>Panta</w:t>
            </w:r>
            <w:proofErr w:type="spellEnd"/>
            <w:r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Pr="0046304D">
              <w:rPr>
                <w:rFonts w:ascii="Tahoma" w:eastAsia="MS Mincho" w:hAnsi="Tahoma" w:cs="Tahoma"/>
                <w:sz w:val="21"/>
                <w:szCs w:val="21"/>
                <w:lang w:eastAsia="ja-JP"/>
              </w:rPr>
              <w:t xml:space="preserve">; </w:t>
            </w:r>
            <w:r w:rsidRPr="0046304D">
              <w:rPr>
                <w:rFonts w:ascii="Tahoma" w:eastAsia="MS Mincho" w:hAnsi="Tahoma" w:cs="Tahoma"/>
                <w:b/>
                <w:bCs/>
                <w:i/>
                <w:iCs/>
                <w:sz w:val="21"/>
                <w:szCs w:val="21"/>
                <w:lang w:eastAsia="ja-JP"/>
              </w:rPr>
              <w:t>(</w:t>
            </w:r>
            <w:proofErr w:type="spellStart"/>
            <w:r w:rsidRPr="0046304D">
              <w:rPr>
                <w:rFonts w:ascii="Tahoma" w:eastAsia="MS Mincho" w:hAnsi="Tahoma" w:cs="Tahoma"/>
                <w:b/>
                <w:bCs/>
                <w:i/>
                <w:iCs/>
                <w:sz w:val="21"/>
                <w:szCs w:val="21"/>
                <w:lang w:eastAsia="ja-JP"/>
              </w:rPr>
              <w:t>iv</w:t>
            </w:r>
            <w:proofErr w:type="spellEnd"/>
            <w:r w:rsidRPr="0046304D">
              <w:rPr>
                <w:rFonts w:ascii="Tahoma" w:eastAsia="MS Mincho" w:hAnsi="Tahoma" w:cs="Tahoma"/>
                <w:b/>
                <w:bCs/>
                <w:i/>
                <w:iCs/>
                <w:sz w:val="21"/>
                <w:szCs w:val="21"/>
                <w:lang w:eastAsia="ja-JP"/>
              </w:rPr>
              <w:t>)</w:t>
            </w:r>
            <w:r w:rsidRPr="0046304D">
              <w:rPr>
                <w:rFonts w:ascii="Tahoma" w:eastAsia="MS Mincho" w:hAnsi="Tahoma" w:cs="Tahoma"/>
                <w:sz w:val="21"/>
                <w:szCs w:val="21"/>
                <w:lang w:eastAsia="ja-JP"/>
              </w:rPr>
              <w:t xml:space="preserve"> </w:t>
            </w:r>
            <w:r w:rsidRPr="0046304D">
              <w:rPr>
                <w:rFonts w:ascii="Tahoma" w:hAnsi="Tahoma" w:cs="Tahoma"/>
                <w:b/>
                <w:bCs/>
                <w:sz w:val="21"/>
                <w:szCs w:val="21"/>
              </w:rPr>
              <w:t>FLÁVIO TADEU BARBOSA</w:t>
            </w:r>
            <w:r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46304D">
              <w:rPr>
                <w:rFonts w:ascii="Tahoma" w:hAnsi="Tahoma" w:cs="Tahoma"/>
                <w:b/>
                <w:bCs/>
                <w:sz w:val="21"/>
                <w:szCs w:val="21"/>
              </w:rPr>
              <w:t xml:space="preserve">Alexandra </w:t>
            </w:r>
            <w:proofErr w:type="spellStart"/>
            <w:r w:rsidRPr="0046304D">
              <w:rPr>
                <w:rFonts w:ascii="Tahoma" w:hAnsi="Tahoma" w:cs="Tahoma"/>
                <w:b/>
                <w:bCs/>
                <w:sz w:val="21"/>
                <w:szCs w:val="21"/>
              </w:rPr>
              <w:t>Martineli</w:t>
            </w:r>
            <w:proofErr w:type="spellEnd"/>
            <w:r w:rsidRPr="0046304D">
              <w:rPr>
                <w:rFonts w:ascii="Tahoma" w:hAnsi="Tahoma" w:cs="Tahoma"/>
                <w:b/>
                <w:bCs/>
                <w:sz w:val="21"/>
                <w:szCs w:val="21"/>
              </w:rPr>
              <w:t xml:space="preserve"> Barbosa</w:t>
            </w:r>
            <w:r w:rsidRPr="0046304D">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w:t>
            </w:r>
            <w:r w:rsidRPr="0046304D">
              <w:rPr>
                <w:rFonts w:ascii="Tahoma" w:hAnsi="Tahoma" w:cs="Tahoma"/>
                <w:sz w:val="21"/>
                <w:szCs w:val="21"/>
              </w:rPr>
              <w:lastRenderedPageBreak/>
              <w:t>Bairro Nossa Senhora do Carmo, CEP 32017-070</w:t>
            </w:r>
            <w:r w:rsidR="00915B79">
              <w:rPr>
                <w:rFonts w:ascii="Tahoma" w:hAnsi="Tahoma" w:cs="Tahoma"/>
                <w:sz w:val="21"/>
                <w:szCs w:val="21"/>
              </w:rPr>
              <w:t xml:space="preserve">; </w:t>
            </w:r>
            <w:r w:rsidR="00915B79" w:rsidRPr="00856592">
              <w:rPr>
                <w:rFonts w:ascii="Tahoma" w:hAnsi="Tahoma" w:cs="Tahoma"/>
                <w:b/>
                <w:bCs/>
                <w:i/>
                <w:iCs/>
                <w:sz w:val="21"/>
                <w:szCs w:val="21"/>
              </w:rPr>
              <w:t>(v)</w:t>
            </w:r>
            <w:r w:rsidR="00915B79">
              <w:rPr>
                <w:rFonts w:ascii="Tahoma" w:hAnsi="Tahoma" w:cs="Tahoma"/>
                <w:i/>
                <w:iCs/>
                <w:sz w:val="21"/>
                <w:szCs w:val="21"/>
              </w:rPr>
              <w:t xml:space="preserve"> </w:t>
            </w:r>
            <w:r w:rsidR="00915B79">
              <w:rPr>
                <w:rFonts w:ascii="Tahoma" w:hAnsi="Tahoma" w:cs="Tahoma"/>
                <w:b/>
                <w:bCs/>
                <w:sz w:val="21"/>
                <w:szCs w:val="21"/>
              </w:rPr>
              <w:t>IGOR EDUARDO PERRELLA AMARAL COSTA</w:t>
            </w:r>
            <w:r w:rsidR="00915B79" w:rsidRPr="0046304D">
              <w:rPr>
                <w:rFonts w:ascii="Tahoma" w:hAnsi="Tahoma" w:cs="Tahoma"/>
                <w:sz w:val="21"/>
                <w:szCs w:val="21"/>
              </w:rPr>
              <w:t xml:space="preserve">, brasileiro, empresário, </w:t>
            </w:r>
            <w:r w:rsidR="00915B79">
              <w:rPr>
                <w:rFonts w:ascii="Tahoma" w:hAnsi="Tahoma" w:cs="Tahoma"/>
                <w:sz w:val="21"/>
                <w:szCs w:val="21"/>
              </w:rPr>
              <w:t xml:space="preserve">solteiro, </w:t>
            </w:r>
            <w:r w:rsidR="00915B79" w:rsidRPr="0046304D">
              <w:rPr>
                <w:rFonts w:ascii="Tahoma" w:hAnsi="Tahoma" w:cs="Tahoma"/>
                <w:sz w:val="21"/>
                <w:szCs w:val="21"/>
              </w:rPr>
              <w:t>portador da cédula de identidade RG nº MG-</w:t>
            </w:r>
            <w:r w:rsidR="00915B79">
              <w:rPr>
                <w:rFonts w:ascii="Tahoma" w:hAnsi="Tahoma" w:cs="Tahoma"/>
                <w:sz w:val="21"/>
                <w:szCs w:val="21"/>
              </w:rPr>
              <w:t>15.850.340</w:t>
            </w:r>
            <w:r w:rsidR="00915B79" w:rsidRPr="0046304D">
              <w:rPr>
                <w:rFonts w:ascii="Tahoma" w:hAnsi="Tahoma" w:cs="Tahoma"/>
                <w:sz w:val="21"/>
                <w:szCs w:val="21"/>
              </w:rPr>
              <w:t xml:space="preserve"> SSP/MG, inscrito no CPF/ME sob o nº </w:t>
            </w:r>
            <w:r w:rsidR="00915B79">
              <w:rPr>
                <w:rFonts w:ascii="Tahoma" w:hAnsi="Tahoma" w:cs="Tahoma"/>
                <w:sz w:val="21"/>
                <w:szCs w:val="21"/>
              </w:rPr>
              <w:t xml:space="preserve">109.517.916-05, </w:t>
            </w:r>
            <w:r w:rsidR="00915B79" w:rsidRPr="0046304D">
              <w:rPr>
                <w:rFonts w:ascii="Tahoma" w:hAnsi="Tahoma" w:cs="Tahoma"/>
                <w:sz w:val="21"/>
                <w:szCs w:val="21"/>
              </w:rPr>
              <w:t xml:space="preserve">residente e domiciliado no Estado de Minas Gerais, Cidade de </w:t>
            </w:r>
            <w:r w:rsidR="00915B79">
              <w:rPr>
                <w:rFonts w:ascii="Tahoma" w:hAnsi="Tahoma" w:cs="Tahoma"/>
                <w:sz w:val="21"/>
                <w:szCs w:val="21"/>
              </w:rPr>
              <w:t>Nova Lima</w:t>
            </w:r>
            <w:r w:rsidR="00915B79" w:rsidRPr="0046304D">
              <w:rPr>
                <w:rFonts w:ascii="Tahoma" w:hAnsi="Tahoma" w:cs="Tahoma"/>
                <w:sz w:val="21"/>
                <w:szCs w:val="21"/>
              </w:rPr>
              <w:t xml:space="preserve">, na </w:t>
            </w:r>
            <w:r w:rsidR="00915B79">
              <w:rPr>
                <w:rFonts w:ascii="Tahoma" w:hAnsi="Tahoma" w:cs="Tahoma"/>
                <w:sz w:val="21"/>
                <w:szCs w:val="21"/>
              </w:rPr>
              <w:t xml:space="preserve">Alameda da Serra, nº 1.268, Apto. 400, bairro Vila da Serra, CEP 34000-000; e </w:t>
            </w:r>
            <w:r w:rsidR="00915B79" w:rsidRPr="006D17E8">
              <w:rPr>
                <w:rFonts w:ascii="Tahoma" w:hAnsi="Tahoma" w:cs="Tahoma"/>
                <w:b/>
                <w:bCs/>
                <w:i/>
                <w:iCs/>
                <w:sz w:val="21"/>
                <w:szCs w:val="21"/>
              </w:rPr>
              <w:t>(v</w:t>
            </w:r>
            <w:r w:rsidR="00915B79">
              <w:rPr>
                <w:rFonts w:ascii="Tahoma" w:hAnsi="Tahoma" w:cs="Tahoma"/>
                <w:b/>
                <w:bCs/>
                <w:i/>
                <w:iCs/>
                <w:sz w:val="21"/>
                <w:szCs w:val="21"/>
              </w:rPr>
              <w:t>i</w:t>
            </w:r>
            <w:r w:rsidR="00915B79" w:rsidRPr="006D17E8">
              <w:rPr>
                <w:rFonts w:ascii="Tahoma" w:hAnsi="Tahoma" w:cs="Tahoma"/>
                <w:b/>
                <w:bCs/>
                <w:i/>
                <w:iCs/>
                <w:sz w:val="21"/>
                <w:szCs w:val="21"/>
              </w:rPr>
              <w:t>)</w:t>
            </w:r>
            <w:r w:rsidR="00915B79">
              <w:rPr>
                <w:rFonts w:ascii="Tahoma" w:hAnsi="Tahoma" w:cs="Tahoma"/>
                <w:i/>
                <w:iCs/>
                <w:sz w:val="21"/>
                <w:szCs w:val="21"/>
              </w:rPr>
              <w:t xml:space="preserve"> </w:t>
            </w:r>
            <w:r w:rsidR="00915B79" w:rsidRPr="00856592">
              <w:rPr>
                <w:rFonts w:ascii="Tahoma" w:hAnsi="Tahoma" w:cs="Tahoma"/>
                <w:b/>
                <w:bCs/>
                <w:sz w:val="21"/>
                <w:szCs w:val="21"/>
              </w:rPr>
              <w:t>BÁRBARA CRISTINA</w:t>
            </w:r>
            <w:r w:rsidR="00915B79">
              <w:rPr>
                <w:rFonts w:ascii="Tahoma" w:hAnsi="Tahoma" w:cs="Tahoma"/>
                <w:b/>
                <w:bCs/>
                <w:sz w:val="21"/>
                <w:szCs w:val="21"/>
              </w:rPr>
              <w:t xml:space="preserve"> PERRELLA AMARAL COSTA</w:t>
            </w:r>
            <w:r w:rsidR="00915B79" w:rsidRPr="0046304D">
              <w:rPr>
                <w:rFonts w:ascii="Tahoma" w:hAnsi="Tahoma" w:cs="Tahoma"/>
                <w:sz w:val="21"/>
                <w:szCs w:val="21"/>
              </w:rPr>
              <w:t>, brasileir</w:t>
            </w:r>
            <w:r w:rsidR="00915B79">
              <w:rPr>
                <w:rFonts w:ascii="Tahoma" w:hAnsi="Tahoma" w:cs="Tahoma"/>
                <w:sz w:val="21"/>
                <w:szCs w:val="21"/>
              </w:rPr>
              <w:t>a</w:t>
            </w:r>
            <w:r w:rsidR="00915B79" w:rsidRPr="0046304D">
              <w:rPr>
                <w:rFonts w:ascii="Tahoma" w:hAnsi="Tahoma" w:cs="Tahoma"/>
                <w:sz w:val="21"/>
                <w:szCs w:val="21"/>
              </w:rPr>
              <w:t>, empresári</w:t>
            </w:r>
            <w:r w:rsidR="00915B79">
              <w:rPr>
                <w:rFonts w:ascii="Tahoma" w:hAnsi="Tahoma" w:cs="Tahoma"/>
                <w:sz w:val="21"/>
                <w:szCs w:val="21"/>
              </w:rPr>
              <w:t>a</w:t>
            </w:r>
            <w:r w:rsidR="00915B79" w:rsidRPr="0046304D">
              <w:rPr>
                <w:rFonts w:ascii="Tahoma" w:hAnsi="Tahoma" w:cs="Tahoma"/>
                <w:sz w:val="21"/>
                <w:szCs w:val="21"/>
              </w:rPr>
              <w:t xml:space="preserve">, </w:t>
            </w:r>
            <w:r w:rsidR="00915B79">
              <w:rPr>
                <w:rFonts w:ascii="Tahoma" w:hAnsi="Tahoma" w:cs="Tahoma"/>
                <w:sz w:val="21"/>
                <w:szCs w:val="21"/>
              </w:rPr>
              <w:t xml:space="preserve">solteira, </w:t>
            </w:r>
            <w:r w:rsidR="00915B79" w:rsidRPr="0046304D">
              <w:rPr>
                <w:rFonts w:ascii="Tahoma" w:hAnsi="Tahoma" w:cs="Tahoma"/>
                <w:sz w:val="21"/>
                <w:szCs w:val="21"/>
              </w:rPr>
              <w:t>portador</w:t>
            </w:r>
            <w:r w:rsidR="00915B79">
              <w:rPr>
                <w:rFonts w:ascii="Tahoma" w:hAnsi="Tahoma" w:cs="Tahoma"/>
                <w:sz w:val="21"/>
                <w:szCs w:val="21"/>
              </w:rPr>
              <w:t>a</w:t>
            </w:r>
            <w:r w:rsidR="00915B79" w:rsidRPr="0046304D">
              <w:rPr>
                <w:rFonts w:ascii="Tahoma" w:hAnsi="Tahoma" w:cs="Tahoma"/>
                <w:sz w:val="21"/>
                <w:szCs w:val="21"/>
              </w:rPr>
              <w:t xml:space="preserve"> da cédula de identidade RG nº MG-</w:t>
            </w:r>
            <w:r w:rsidR="00915B79">
              <w:rPr>
                <w:rFonts w:ascii="Tahoma" w:hAnsi="Tahoma" w:cs="Tahoma"/>
                <w:sz w:val="21"/>
                <w:szCs w:val="21"/>
              </w:rPr>
              <w:t>15.463.975</w:t>
            </w:r>
            <w:r w:rsidR="00915B79" w:rsidRPr="0046304D">
              <w:rPr>
                <w:rFonts w:ascii="Tahoma" w:hAnsi="Tahoma" w:cs="Tahoma"/>
                <w:sz w:val="21"/>
                <w:szCs w:val="21"/>
              </w:rPr>
              <w:t xml:space="preserve"> SSP/MG, inscrit</w:t>
            </w:r>
            <w:r w:rsidR="00915B79">
              <w:rPr>
                <w:rFonts w:ascii="Tahoma" w:hAnsi="Tahoma" w:cs="Tahoma"/>
                <w:sz w:val="21"/>
                <w:szCs w:val="21"/>
              </w:rPr>
              <w:t>a</w:t>
            </w:r>
            <w:r w:rsidR="00915B79" w:rsidRPr="0046304D">
              <w:rPr>
                <w:rFonts w:ascii="Tahoma" w:hAnsi="Tahoma" w:cs="Tahoma"/>
                <w:sz w:val="21"/>
                <w:szCs w:val="21"/>
              </w:rPr>
              <w:t xml:space="preserve"> no CPF/ME sob o nº </w:t>
            </w:r>
            <w:r w:rsidR="00915B79">
              <w:rPr>
                <w:rFonts w:ascii="Tahoma" w:hAnsi="Tahoma" w:cs="Tahoma"/>
                <w:sz w:val="21"/>
                <w:szCs w:val="21"/>
              </w:rPr>
              <w:t xml:space="preserve">103.595.206-85, </w:t>
            </w:r>
            <w:r w:rsidR="00915B79" w:rsidRPr="0046304D">
              <w:rPr>
                <w:rFonts w:ascii="Tahoma" w:hAnsi="Tahoma" w:cs="Tahoma"/>
                <w:sz w:val="21"/>
                <w:szCs w:val="21"/>
              </w:rPr>
              <w:t>residente e domiciliad</w:t>
            </w:r>
            <w:r w:rsidR="00915B79">
              <w:rPr>
                <w:rFonts w:ascii="Tahoma" w:hAnsi="Tahoma" w:cs="Tahoma"/>
                <w:sz w:val="21"/>
                <w:szCs w:val="21"/>
              </w:rPr>
              <w:t>a</w:t>
            </w:r>
            <w:r w:rsidR="00915B79" w:rsidRPr="0046304D">
              <w:rPr>
                <w:rFonts w:ascii="Tahoma" w:hAnsi="Tahoma" w:cs="Tahoma"/>
                <w:sz w:val="21"/>
                <w:szCs w:val="21"/>
              </w:rPr>
              <w:t xml:space="preserve"> no Estado de Minas Gerais, Cidade de </w:t>
            </w:r>
            <w:r w:rsidR="00915B79">
              <w:rPr>
                <w:rFonts w:ascii="Tahoma" w:hAnsi="Tahoma" w:cs="Tahoma"/>
                <w:sz w:val="21"/>
                <w:szCs w:val="21"/>
              </w:rPr>
              <w:t>Nova Lima</w:t>
            </w:r>
            <w:r w:rsidR="00915B79" w:rsidRPr="0046304D">
              <w:rPr>
                <w:rFonts w:ascii="Tahoma" w:hAnsi="Tahoma" w:cs="Tahoma"/>
                <w:sz w:val="21"/>
                <w:szCs w:val="21"/>
              </w:rPr>
              <w:t xml:space="preserve">, na </w:t>
            </w:r>
            <w:r w:rsidR="00915B79">
              <w:rPr>
                <w:rFonts w:ascii="Tahoma" w:hAnsi="Tahoma" w:cs="Tahoma"/>
                <w:sz w:val="21"/>
                <w:szCs w:val="21"/>
              </w:rPr>
              <w:t>Alameda da Serra, nº 1.268, Apto. 400, bairro Vila da Serra, CEP 34000-000</w:t>
            </w:r>
            <w:r w:rsidR="00915B79" w:rsidRPr="0046304D">
              <w:rPr>
                <w:rFonts w:ascii="Tahoma" w:eastAsia="MS Mincho" w:hAnsi="Tahoma" w:cs="Tahoma"/>
                <w:sz w:val="21"/>
                <w:szCs w:val="21"/>
                <w:lang w:eastAsia="ja-JP"/>
              </w:rPr>
              <w:t>.</w:t>
            </w:r>
            <w:r w:rsidRPr="0046304D">
              <w:rPr>
                <w:rFonts w:ascii="Tahoma" w:eastAsia="MS Mincho" w:hAnsi="Tahoma" w:cs="Tahoma"/>
                <w:sz w:val="21"/>
                <w:szCs w:val="21"/>
                <w:lang w:eastAsia="ja-JP"/>
              </w:rPr>
              <w:t>.</w:t>
            </w:r>
          </w:p>
          <w:p w14:paraId="4B38A5FE" w14:textId="77777777" w:rsidR="00FA7799" w:rsidRPr="00AF2744" w:rsidDel="00C0467E" w:rsidRDefault="00FA7799" w:rsidP="006F481F">
            <w:pPr>
              <w:widowControl w:val="0"/>
              <w:suppressAutoHyphens/>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1060D83"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Avalistas</w:t>
            </w:r>
            <w:r w:rsidR="00FA7799">
              <w:rPr>
                <w:rFonts w:ascii="Tahoma" w:hAnsi="Tahoma" w:cs="Tahoma"/>
                <w:sz w:val="21"/>
                <w:szCs w:val="21"/>
                <w:u w:val="single"/>
              </w:rPr>
              <w:t xml:space="preserve"> </w:t>
            </w:r>
            <w:proofErr w:type="spellStart"/>
            <w:r w:rsidR="00FA7799">
              <w:rPr>
                <w:rFonts w:ascii="Tahoma" w:hAnsi="Tahoma" w:cs="Tahoma"/>
                <w:sz w:val="21"/>
                <w:szCs w:val="21"/>
                <w:u w:val="single"/>
              </w:rPr>
              <w:t>Martpan</w:t>
            </w:r>
            <w:proofErr w:type="spellEnd"/>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A152BAD"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outorgantes da Garantia Fidejussória em conjunto, conforme qualificados </w:t>
            </w:r>
            <w:r w:rsidR="00FA7799">
              <w:rPr>
                <w:rFonts w:ascii="Tahoma" w:hAnsi="Tahoma" w:cs="Tahoma"/>
                <w:sz w:val="21"/>
                <w:szCs w:val="21"/>
              </w:rPr>
              <w:t xml:space="preserve"> a seguir</w:t>
            </w:r>
            <w:r w:rsidR="00D85353" w:rsidRPr="00AF2744">
              <w:rPr>
                <w:rFonts w:ascii="Tahoma" w:hAnsi="Tahoma" w:cs="Tahoma"/>
                <w:sz w:val="21"/>
                <w:szCs w:val="21"/>
              </w:rPr>
              <w:t>:</w:t>
            </w:r>
            <w:r w:rsidR="00FA7799">
              <w:rPr>
                <w:rFonts w:ascii="Tahoma" w:hAnsi="Tahoma" w:cs="Tahoma"/>
                <w:sz w:val="21"/>
                <w:szCs w:val="21"/>
              </w:rPr>
              <w:t xml:space="preserve"> </w:t>
            </w:r>
            <w:r w:rsidR="00FA7799" w:rsidRPr="0046304D">
              <w:rPr>
                <w:rFonts w:ascii="Tahoma" w:hAnsi="Tahoma" w:cs="Tahoma"/>
                <w:b/>
                <w:bCs/>
                <w:i/>
                <w:iCs/>
                <w:sz w:val="21"/>
                <w:szCs w:val="21"/>
              </w:rPr>
              <w:t>(i)</w:t>
            </w:r>
            <w:r w:rsidR="00FA7799" w:rsidRPr="0046304D">
              <w:rPr>
                <w:rFonts w:ascii="Tahoma" w:hAnsi="Tahoma" w:cs="Tahoma"/>
                <w:sz w:val="21"/>
                <w:szCs w:val="21"/>
              </w:rPr>
              <w:t xml:space="preserve"> </w:t>
            </w:r>
            <w:r w:rsidR="00FA7799">
              <w:rPr>
                <w:rFonts w:ascii="Tahoma" w:hAnsi="Tahoma" w:cs="Tahoma"/>
                <w:b/>
                <w:bCs/>
                <w:sz w:val="21"/>
                <w:szCs w:val="21"/>
              </w:rPr>
              <w:t>RAFAELLA MARTINELI BARBOSA</w:t>
            </w:r>
            <w:r w:rsidR="00FA7799" w:rsidRPr="003F4C51">
              <w:rPr>
                <w:rFonts w:ascii="Tahoma" w:hAnsi="Tahoma" w:cs="Tahoma"/>
                <w:sz w:val="21"/>
                <w:szCs w:val="21"/>
              </w:rPr>
              <w:t>, brasileir</w:t>
            </w:r>
            <w:r w:rsidR="00FA7799">
              <w:rPr>
                <w:rFonts w:ascii="Tahoma" w:hAnsi="Tahoma" w:cs="Tahoma"/>
                <w:sz w:val="21"/>
                <w:szCs w:val="21"/>
              </w:rPr>
              <w:t>a</w:t>
            </w:r>
            <w:r w:rsidR="00FA7799" w:rsidRPr="003F4C51">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profissão</w:t>
            </w:r>
            <w:r w:rsidR="00FA7799">
              <w:rPr>
                <w:rFonts w:ascii="Tahoma" w:hAnsi="Tahoma" w:cs="Tahoma"/>
                <w:sz w:val="21"/>
                <w:szCs w:val="21"/>
              </w:rPr>
              <w:t>]</w:t>
            </w:r>
            <w:r w:rsidR="00FA7799" w:rsidRPr="003F4C51">
              <w:rPr>
                <w:rFonts w:ascii="Tahoma" w:hAnsi="Tahoma" w:cs="Tahoma"/>
                <w:sz w:val="21"/>
                <w:szCs w:val="21"/>
              </w:rPr>
              <w:t>, portador</w:t>
            </w:r>
            <w:r w:rsidR="00FA7799">
              <w:rPr>
                <w:rFonts w:ascii="Tahoma" w:hAnsi="Tahoma" w:cs="Tahoma"/>
                <w:sz w:val="21"/>
                <w:szCs w:val="21"/>
              </w:rPr>
              <w:t>a</w:t>
            </w:r>
            <w:r w:rsidR="00FA7799" w:rsidRPr="003F4C51">
              <w:rPr>
                <w:rFonts w:ascii="Tahoma" w:hAnsi="Tahoma" w:cs="Tahoma"/>
                <w:sz w:val="21"/>
                <w:szCs w:val="21"/>
              </w:rPr>
              <w:t xml:space="preserve"> da cédula de identidade RG nº </w:t>
            </w:r>
            <w:r w:rsidR="00FA7799" w:rsidRPr="00C751BF">
              <w:rPr>
                <w:rFonts w:ascii="Tahoma" w:hAnsi="Tahoma" w:cs="Tahoma"/>
                <w:sz w:val="21"/>
                <w:szCs w:val="21"/>
                <w:highlight w:val="yellow"/>
              </w:rPr>
              <w:t>[=]</w:t>
            </w:r>
            <w:r w:rsidR="00FA7799" w:rsidRPr="003F4C51">
              <w:rPr>
                <w:rFonts w:ascii="Tahoma" w:hAnsi="Tahoma" w:cs="Tahoma"/>
                <w:sz w:val="21"/>
                <w:szCs w:val="21"/>
              </w:rPr>
              <w:t xml:space="preserve"> SSP/MG, inscrit</w:t>
            </w:r>
            <w:r w:rsidR="00FA7799">
              <w:rPr>
                <w:rFonts w:ascii="Tahoma" w:hAnsi="Tahoma" w:cs="Tahoma"/>
                <w:sz w:val="21"/>
                <w:szCs w:val="21"/>
              </w:rPr>
              <w:t>a</w:t>
            </w:r>
            <w:r w:rsidR="00FA7799" w:rsidRPr="003F4C51">
              <w:rPr>
                <w:rFonts w:ascii="Tahoma" w:hAnsi="Tahoma" w:cs="Tahoma"/>
                <w:sz w:val="21"/>
                <w:szCs w:val="21"/>
              </w:rPr>
              <w:t xml:space="preserve"> no Cadastro Nacional de Pessoas Físicas do Ministério da Economia (“</w:t>
            </w:r>
            <w:r w:rsidR="00FA7799" w:rsidRPr="003F4C51">
              <w:rPr>
                <w:rFonts w:ascii="Tahoma" w:hAnsi="Tahoma" w:cs="Tahoma"/>
                <w:sz w:val="21"/>
                <w:szCs w:val="21"/>
                <w:u w:val="single"/>
              </w:rPr>
              <w:t>CPF</w:t>
            </w:r>
            <w:r w:rsidR="00FA7799" w:rsidRPr="00E0466D">
              <w:rPr>
                <w:rFonts w:ascii="Tahoma" w:hAnsi="Tahoma" w:cs="Tahoma"/>
                <w:sz w:val="21"/>
                <w:szCs w:val="21"/>
                <w:u w:val="single"/>
              </w:rPr>
              <w:t>/ME</w:t>
            </w:r>
            <w:r w:rsidR="00FA7799" w:rsidRPr="00E0466D">
              <w:rPr>
                <w:rFonts w:ascii="Tahoma" w:hAnsi="Tahoma" w:cs="Tahoma"/>
                <w:sz w:val="21"/>
                <w:szCs w:val="21"/>
              </w:rPr>
              <w:t xml:space="preserve">”) sob o nº </w:t>
            </w:r>
            <w:r w:rsidR="00FA7799" w:rsidRPr="00C751BF">
              <w:rPr>
                <w:rFonts w:ascii="Tahoma" w:hAnsi="Tahoma" w:cs="Tahoma"/>
                <w:sz w:val="21"/>
                <w:szCs w:val="21"/>
                <w:highlight w:val="yellow"/>
              </w:rPr>
              <w:t>[=]</w:t>
            </w:r>
            <w:r w:rsidR="00FA7799" w:rsidRPr="00E0466D">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est</w:t>
            </w:r>
            <w:r w:rsidR="00FA7799">
              <w:rPr>
                <w:rFonts w:ascii="Tahoma" w:hAnsi="Tahoma" w:cs="Tahoma"/>
                <w:sz w:val="21"/>
                <w:szCs w:val="21"/>
                <w:highlight w:val="yellow"/>
              </w:rPr>
              <w:t>a</w:t>
            </w:r>
            <w:r w:rsidR="00FA7799" w:rsidRPr="00C751BF">
              <w:rPr>
                <w:rFonts w:ascii="Tahoma" w:hAnsi="Tahoma" w:cs="Tahoma"/>
                <w:sz w:val="21"/>
                <w:szCs w:val="21"/>
                <w:highlight w:val="yellow"/>
              </w:rPr>
              <w:t>do civil e dados do cônjuge</w:t>
            </w:r>
            <w:r w:rsidR="00FA7799">
              <w:rPr>
                <w:rFonts w:ascii="Tahoma" w:hAnsi="Tahoma" w:cs="Tahoma"/>
                <w:sz w:val="21"/>
                <w:szCs w:val="21"/>
              </w:rPr>
              <w:t>]</w:t>
            </w:r>
            <w:r w:rsidR="00FA7799" w:rsidRPr="003F4C51">
              <w:rPr>
                <w:rFonts w:ascii="Tahoma" w:hAnsi="Tahoma" w:cs="Tahoma"/>
                <w:sz w:val="21"/>
                <w:szCs w:val="21"/>
              </w:rPr>
              <w:t xml:space="preserve">, ambos residentes e domiciliados no Estado de Minas Gerais, Cidade de Contagem, na </w:t>
            </w:r>
            <w:r w:rsidR="00FA7799">
              <w:rPr>
                <w:rFonts w:ascii="Tahoma" w:hAnsi="Tahoma" w:cs="Tahoma"/>
                <w:sz w:val="21"/>
                <w:szCs w:val="21"/>
              </w:rPr>
              <w:t>[</w:t>
            </w:r>
            <w:r w:rsidR="00FA7799" w:rsidRPr="00C751BF">
              <w:rPr>
                <w:rFonts w:ascii="Tahoma" w:hAnsi="Tahoma" w:cs="Tahoma"/>
                <w:sz w:val="21"/>
                <w:szCs w:val="21"/>
                <w:highlight w:val="yellow"/>
              </w:rPr>
              <w:t>endereço completo com CEP</w:t>
            </w:r>
            <w:r w:rsidR="00FA7799">
              <w:rPr>
                <w:rFonts w:ascii="Tahoma" w:hAnsi="Tahoma" w:cs="Tahoma"/>
                <w:sz w:val="21"/>
                <w:szCs w:val="21"/>
              </w:rPr>
              <w:t>]</w:t>
            </w:r>
            <w:r w:rsidR="00FA7799" w:rsidRPr="0046304D">
              <w:rPr>
                <w:rFonts w:ascii="Tahoma" w:hAnsi="Tahoma" w:cs="Tahoma"/>
                <w:sz w:val="21"/>
                <w:szCs w:val="21"/>
              </w:rPr>
              <w:t xml:space="preserve">; </w:t>
            </w:r>
            <w:r w:rsidR="00FA7799" w:rsidRPr="0046304D">
              <w:rPr>
                <w:rFonts w:ascii="Tahoma" w:hAnsi="Tahoma" w:cs="Tahoma"/>
                <w:b/>
                <w:bCs/>
                <w:i/>
                <w:iCs/>
                <w:sz w:val="21"/>
                <w:szCs w:val="21"/>
              </w:rPr>
              <w:t>(</w:t>
            </w:r>
            <w:proofErr w:type="spellStart"/>
            <w:r w:rsidR="00FA7799" w:rsidRPr="0046304D">
              <w:rPr>
                <w:rFonts w:ascii="Tahoma" w:hAnsi="Tahoma" w:cs="Tahoma"/>
                <w:b/>
                <w:bCs/>
                <w:i/>
                <w:iCs/>
                <w:sz w:val="21"/>
                <w:szCs w:val="21"/>
              </w:rPr>
              <w:t>ii</w:t>
            </w:r>
            <w:proofErr w:type="spellEnd"/>
            <w:r w:rsidR="00FA7799" w:rsidRPr="0046304D">
              <w:rPr>
                <w:rFonts w:ascii="Tahoma" w:hAnsi="Tahoma" w:cs="Tahoma"/>
                <w:b/>
                <w:bCs/>
                <w:i/>
                <w:iCs/>
                <w:sz w:val="21"/>
                <w:szCs w:val="21"/>
              </w:rPr>
              <w:t>)</w:t>
            </w:r>
            <w:r w:rsidR="00FA7799" w:rsidRPr="0046304D">
              <w:rPr>
                <w:rFonts w:ascii="Tahoma" w:hAnsi="Tahoma" w:cs="Tahoma"/>
                <w:sz w:val="21"/>
                <w:szCs w:val="21"/>
              </w:rPr>
              <w:t xml:space="preserve"> </w:t>
            </w:r>
            <w:r w:rsidR="00FA7799">
              <w:rPr>
                <w:rFonts w:ascii="Tahoma" w:hAnsi="Tahoma" w:cs="Tahoma"/>
                <w:b/>
                <w:bCs/>
                <w:sz w:val="21"/>
                <w:szCs w:val="21"/>
              </w:rPr>
              <w:t>JOÃO VITOR FONSECA PANTA</w:t>
            </w:r>
            <w:r w:rsidR="00FA7799" w:rsidRPr="003F4C51">
              <w:rPr>
                <w:rFonts w:ascii="Tahoma" w:hAnsi="Tahoma" w:cs="Tahoma"/>
                <w:sz w:val="21"/>
                <w:szCs w:val="21"/>
              </w:rPr>
              <w:t>, brasileir</w:t>
            </w:r>
            <w:r w:rsidR="00FA7799">
              <w:rPr>
                <w:rFonts w:ascii="Tahoma" w:hAnsi="Tahoma" w:cs="Tahoma"/>
                <w:sz w:val="21"/>
                <w:szCs w:val="21"/>
              </w:rPr>
              <w:t>o</w:t>
            </w:r>
            <w:r w:rsidR="00FA7799" w:rsidRPr="003F4C51">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profissão</w:t>
            </w:r>
            <w:r w:rsidR="00FA7799">
              <w:rPr>
                <w:rFonts w:ascii="Tahoma" w:hAnsi="Tahoma" w:cs="Tahoma"/>
                <w:sz w:val="21"/>
                <w:szCs w:val="21"/>
              </w:rPr>
              <w:t>]</w:t>
            </w:r>
            <w:r w:rsidR="00FA7799" w:rsidRPr="003F4C51">
              <w:rPr>
                <w:rFonts w:ascii="Tahoma" w:hAnsi="Tahoma" w:cs="Tahoma"/>
                <w:sz w:val="21"/>
                <w:szCs w:val="21"/>
              </w:rPr>
              <w:t xml:space="preserve">, portador da cédula de identidade RG nº </w:t>
            </w:r>
            <w:r w:rsidR="00FA7799" w:rsidRPr="00C751BF">
              <w:rPr>
                <w:rFonts w:ascii="Tahoma" w:hAnsi="Tahoma" w:cs="Tahoma"/>
                <w:sz w:val="21"/>
                <w:szCs w:val="21"/>
                <w:highlight w:val="yellow"/>
              </w:rPr>
              <w:t>[=]</w:t>
            </w:r>
            <w:r w:rsidR="00FA7799" w:rsidRPr="003F4C51">
              <w:rPr>
                <w:rFonts w:ascii="Tahoma" w:hAnsi="Tahoma" w:cs="Tahoma"/>
                <w:sz w:val="21"/>
                <w:szCs w:val="21"/>
              </w:rPr>
              <w:t xml:space="preserve"> SSP/MG, inscrit</w:t>
            </w:r>
            <w:r w:rsidR="00FA7799">
              <w:rPr>
                <w:rFonts w:ascii="Tahoma" w:hAnsi="Tahoma" w:cs="Tahoma"/>
                <w:sz w:val="21"/>
                <w:szCs w:val="21"/>
              </w:rPr>
              <w:t>o</w:t>
            </w:r>
            <w:r w:rsidR="00FA7799" w:rsidRPr="003F4C51">
              <w:rPr>
                <w:rFonts w:ascii="Tahoma" w:hAnsi="Tahoma" w:cs="Tahoma"/>
                <w:sz w:val="21"/>
                <w:szCs w:val="21"/>
              </w:rPr>
              <w:t xml:space="preserve"> no C</w:t>
            </w:r>
            <w:r w:rsidR="00FA7799">
              <w:rPr>
                <w:rFonts w:ascii="Tahoma" w:hAnsi="Tahoma" w:cs="Tahoma"/>
                <w:sz w:val="21"/>
                <w:szCs w:val="21"/>
              </w:rPr>
              <w:t xml:space="preserve">PF/ME </w:t>
            </w:r>
            <w:r w:rsidR="00FA7799" w:rsidRPr="00E0466D">
              <w:rPr>
                <w:rFonts w:ascii="Tahoma" w:hAnsi="Tahoma" w:cs="Tahoma"/>
                <w:sz w:val="21"/>
                <w:szCs w:val="21"/>
              </w:rPr>
              <w:t xml:space="preserve">sob o nº </w:t>
            </w:r>
            <w:r w:rsidR="00FA7799" w:rsidRPr="00C751BF">
              <w:rPr>
                <w:rFonts w:ascii="Tahoma" w:hAnsi="Tahoma" w:cs="Tahoma"/>
                <w:sz w:val="21"/>
                <w:szCs w:val="21"/>
                <w:highlight w:val="yellow"/>
              </w:rPr>
              <w:t>[=]</w:t>
            </w:r>
            <w:r w:rsidR="00FA7799" w:rsidRPr="00E0466D">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est</w:t>
            </w:r>
            <w:r w:rsidR="00FA7799">
              <w:rPr>
                <w:rFonts w:ascii="Tahoma" w:hAnsi="Tahoma" w:cs="Tahoma"/>
                <w:sz w:val="21"/>
                <w:szCs w:val="21"/>
                <w:highlight w:val="yellow"/>
              </w:rPr>
              <w:t>a</w:t>
            </w:r>
            <w:r w:rsidR="00FA7799" w:rsidRPr="00C751BF">
              <w:rPr>
                <w:rFonts w:ascii="Tahoma" w:hAnsi="Tahoma" w:cs="Tahoma"/>
                <w:sz w:val="21"/>
                <w:szCs w:val="21"/>
                <w:highlight w:val="yellow"/>
              </w:rPr>
              <w:t>do civil e dados d</w:t>
            </w:r>
            <w:r w:rsidR="00FA7799">
              <w:rPr>
                <w:rFonts w:ascii="Tahoma" w:hAnsi="Tahoma" w:cs="Tahoma"/>
                <w:sz w:val="21"/>
                <w:szCs w:val="21"/>
                <w:highlight w:val="yellow"/>
              </w:rPr>
              <w:t>a</w:t>
            </w:r>
            <w:r w:rsidR="00FA7799" w:rsidRPr="00C751BF">
              <w:rPr>
                <w:rFonts w:ascii="Tahoma" w:hAnsi="Tahoma" w:cs="Tahoma"/>
                <w:sz w:val="21"/>
                <w:szCs w:val="21"/>
                <w:highlight w:val="yellow"/>
              </w:rPr>
              <w:t xml:space="preserve"> cônjuge</w:t>
            </w:r>
            <w:r w:rsidR="00FA7799">
              <w:rPr>
                <w:rFonts w:ascii="Tahoma" w:hAnsi="Tahoma" w:cs="Tahoma"/>
                <w:sz w:val="21"/>
                <w:szCs w:val="21"/>
              </w:rPr>
              <w:t>]</w:t>
            </w:r>
            <w:r w:rsidR="00FA7799" w:rsidRPr="003F4C51">
              <w:rPr>
                <w:rFonts w:ascii="Tahoma" w:hAnsi="Tahoma" w:cs="Tahoma"/>
                <w:sz w:val="21"/>
                <w:szCs w:val="21"/>
              </w:rPr>
              <w:t xml:space="preserve">, ambos residentes e domiciliados no Estado de Minas Gerais, Cidade de Contagem, na </w:t>
            </w:r>
            <w:r w:rsidR="00FA7799">
              <w:rPr>
                <w:rFonts w:ascii="Tahoma" w:hAnsi="Tahoma" w:cs="Tahoma"/>
                <w:sz w:val="21"/>
                <w:szCs w:val="21"/>
              </w:rPr>
              <w:t>[</w:t>
            </w:r>
            <w:r w:rsidR="00FA7799" w:rsidRPr="00C751BF">
              <w:rPr>
                <w:rFonts w:ascii="Tahoma" w:hAnsi="Tahoma" w:cs="Tahoma"/>
                <w:sz w:val="21"/>
                <w:szCs w:val="21"/>
                <w:highlight w:val="yellow"/>
              </w:rPr>
              <w:t>endereço completo com CEP</w:t>
            </w:r>
            <w:r w:rsidR="00FA7799">
              <w:rPr>
                <w:rFonts w:ascii="Tahoma" w:hAnsi="Tahoma" w:cs="Tahoma"/>
                <w:sz w:val="21"/>
                <w:szCs w:val="21"/>
              </w:rPr>
              <w:t>]</w:t>
            </w:r>
            <w:r w:rsidR="00FA7799" w:rsidRPr="0046304D">
              <w:rPr>
                <w:rFonts w:ascii="Tahoma" w:hAnsi="Tahoma" w:cs="Tahoma"/>
                <w:sz w:val="21"/>
                <w:szCs w:val="21"/>
              </w:rPr>
              <w:t xml:space="preserve">; </w:t>
            </w:r>
            <w:r w:rsidR="00FA7799" w:rsidRPr="0046304D">
              <w:rPr>
                <w:rFonts w:ascii="Tahoma" w:eastAsia="MS Mincho" w:hAnsi="Tahoma" w:cs="Tahoma"/>
                <w:b/>
                <w:bCs/>
                <w:i/>
                <w:iCs/>
                <w:sz w:val="21"/>
                <w:szCs w:val="21"/>
              </w:rPr>
              <w:t>(</w:t>
            </w:r>
            <w:proofErr w:type="spellStart"/>
            <w:r w:rsidR="00FA7799" w:rsidRPr="0046304D">
              <w:rPr>
                <w:rFonts w:ascii="Tahoma" w:eastAsia="MS Mincho" w:hAnsi="Tahoma" w:cs="Tahoma"/>
                <w:b/>
                <w:bCs/>
                <w:i/>
                <w:iCs/>
                <w:sz w:val="21"/>
                <w:szCs w:val="21"/>
              </w:rPr>
              <w:t>iii</w:t>
            </w:r>
            <w:proofErr w:type="spellEnd"/>
            <w:r w:rsidR="00FA7799" w:rsidRPr="0046304D">
              <w:rPr>
                <w:rFonts w:ascii="Tahoma" w:eastAsia="MS Mincho" w:hAnsi="Tahoma" w:cs="Tahoma"/>
                <w:b/>
                <w:bCs/>
                <w:i/>
                <w:iCs/>
                <w:sz w:val="21"/>
                <w:szCs w:val="21"/>
              </w:rPr>
              <w:t>)</w:t>
            </w:r>
            <w:r w:rsidR="00FA7799" w:rsidRPr="0046304D">
              <w:rPr>
                <w:rFonts w:ascii="Tahoma" w:eastAsia="MS Mincho" w:hAnsi="Tahoma" w:cs="Tahoma"/>
                <w:sz w:val="21"/>
                <w:szCs w:val="21"/>
              </w:rPr>
              <w:t xml:space="preserve"> </w:t>
            </w:r>
            <w:r w:rsidR="00FA7799" w:rsidRPr="0046304D">
              <w:rPr>
                <w:rFonts w:ascii="Tahoma" w:hAnsi="Tahoma" w:cs="Tahoma"/>
                <w:b/>
                <w:bCs/>
                <w:sz w:val="21"/>
                <w:szCs w:val="21"/>
              </w:rPr>
              <w:t>EGMAR PEREIRA PANTA</w:t>
            </w:r>
            <w:r w:rsidR="00FA7799"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FA7799" w:rsidRPr="0046304D">
              <w:rPr>
                <w:rFonts w:ascii="Tahoma" w:hAnsi="Tahoma" w:cs="Tahoma"/>
                <w:b/>
                <w:bCs/>
                <w:sz w:val="21"/>
                <w:szCs w:val="21"/>
              </w:rPr>
              <w:t xml:space="preserve">Claudia Gomes Fonseca </w:t>
            </w:r>
            <w:proofErr w:type="spellStart"/>
            <w:r w:rsidR="00FA7799" w:rsidRPr="0046304D">
              <w:rPr>
                <w:rFonts w:ascii="Tahoma" w:hAnsi="Tahoma" w:cs="Tahoma"/>
                <w:b/>
                <w:bCs/>
                <w:sz w:val="21"/>
                <w:szCs w:val="21"/>
              </w:rPr>
              <w:t>Panta</w:t>
            </w:r>
            <w:proofErr w:type="spellEnd"/>
            <w:r w:rsidR="00FA7799"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00FA7799" w:rsidRPr="0046304D">
              <w:rPr>
                <w:rFonts w:ascii="Tahoma" w:eastAsia="MS Mincho" w:hAnsi="Tahoma" w:cs="Tahoma"/>
                <w:sz w:val="21"/>
                <w:szCs w:val="21"/>
                <w:lang w:eastAsia="ja-JP"/>
              </w:rPr>
              <w:t xml:space="preserve">; e </w:t>
            </w:r>
            <w:r w:rsidR="00FA7799" w:rsidRPr="0046304D">
              <w:rPr>
                <w:rFonts w:ascii="Tahoma" w:eastAsia="MS Mincho" w:hAnsi="Tahoma" w:cs="Tahoma"/>
                <w:b/>
                <w:bCs/>
                <w:i/>
                <w:iCs/>
                <w:sz w:val="21"/>
                <w:szCs w:val="21"/>
                <w:lang w:eastAsia="ja-JP"/>
              </w:rPr>
              <w:t>(</w:t>
            </w:r>
            <w:proofErr w:type="spellStart"/>
            <w:r w:rsidR="00FA7799" w:rsidRPr="0046304D">
              <w:rPr>
                <w:rFonts w:ascii="Tahoma" w:eastAsia="MS Mincho" w:hAnsi="Tahoma" w:cs="Tahoma"/>
                <w:b/>
                <w:bCs/>
                <w:i/>
                <w:iCs/>
                <w:sz w:val="21"/>
                <w:szCs w:val="21"/>
                <w:lang w:eastAsia="ja-JP"/>
              </w:rPr>
              <w:t>iv</w:t>
            </w:r>
            <w:proofErr w:type="spellEnd"/>
            <w:r w:rsidR="00FA7799" w:rsidRPr="0046304D">
              <w:rPr>
                <w:rFonts w:ascii="Tahoma" w:eastAsia="MS Mincho" w:hAnsi="Tahoma" w:cs="Tahoma"/>
                <w:b/>
                <w:bCs/>
                <w:i/>
                <w:iCs/>
                <w:sz w:val="21"/>
                <w:szCs w:val="21"/>
                <w:lang w:eastAsia="ja-JP"/>
              </w:rPr>
              <w:t>)</w:t>
            </w:r>
            <w:r w:rsidR="00FA7799" w:rsidRPr="0046304D">
              <w:rPr>
                <w:rFonts w:ascii="Tahoma" w:eastAsia="MS Mincho" w:hAnsi="Tahoma" w:cs="Tahoma"/>
                <w:sz w:val="21"/>
                <w:szCs w:val="21"/>
                <w:lang w:eastAsia="ja-JP"/>
              </w:rPr>
              <w:t xml:space="preserve"> </w:t>
            </w:r>
            <w:r w:rsidR="00FA7799" w:rsidRPr="0046304D">
              <w:rPr>
                <w:rFonts w:ascii="Tahoma" w:hAnsi="Tahoma" w:cs="Tahoma"/>
                <w:b/>
                <w:bCs/>
                <w:sz w:val="21"/>
                <w:szCs w:val="21"/>
              </w:rPr>
              <w:t>FLÁVIO TADEU BARBOSA</w:t>
            </w:r>
            <w:r w:rsidR="00FA7799"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FA7799" w:rsidRPr="0046304D">
              <w:rPr>
                <w:rFonts w:ascii="Tahoma" w:hAnsi="Tahoma" w:cs="Tahoma"/>
                <w:b/>
                <w:bCs/>
                <w:sz w:val="21"/>
                <w:szCs w:val="21"/>
              </w:rPr>
              <w:t xml:space="preserve">Alexandra </w:t>
            </w:r>
            <w:proofErr w:type="spellStart"/>
            <w:r w:rsidR="00FA7799" w:rsidRPr="0046304D">
              <w:rPr>
                <w:rFonts w:ascii="Tahoma" w:hAnsi="Tahoma" w:cs="Tahoma"/>
                <w:b/>
                <w:bCs/>
                <w:sz w:val="21"/>
                <w:szCs w:val="21"/>
              </w:rPr>
              <w:t>Martineli</w:t>
            </w:r>
            <w:proofErr w:type="spellEnd"/>
            <w:r w:rsidR="00FA7799" w:rsidRPr="0046304D">
              <w:rPr>
                <w:rFonts w:ascii="Tahoma" w:hAnsi="Tahoma" w:cs="Tahoma"/>
                <w:b/>
                <w:bCs/>
                <w:sz w:val="21"/>
                <w:szCs w:val="21"/>
              </w:rPr>
              <w:t xml:space="preserve"> Barbosa</w:t>
            </w:r>
            <w:r w:rsidR="00FA7799"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FA7799" w:rsidRPr="0046304D">
              <w:rPr>
                <w:rFonts w:ascii="Tahoma" w:eastAsia="MS Mincho" w:hAnsi="Tahoma" w:cs="Tahoma"/>
                <w:sz w:val="21"/>
                <w:szCs w:val="21"/>
                <w:lang w:eastAsia="ja-JP"/>
              </w:rPr>
              <w:t>.</w:t>
            </w:r>
          </w:p>
          <w:p w14:paraId="41440766" w14:textId="6AC996CF" w:rsidR="00D85353" w:rsidRPr="00AF2744" w:rsidDel="00C0467E" w:rsidRDefault="00D85353" w:rsidP="00FA7799">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w:t>
            </w:r>
            <w:r w:rsidR="00EA0D0E" w:rsidRPr="00AF2744">
              <w:rPr>
                <w:rFonts w:ascii="Tahoma" w:hAnsi="Tahoma" w:cs="Tahoma"/>
                <w:sz w:val="21"/>
                <w:szCs w:val="21"/>
              </w:rPr>
              <w:lastRenderedPageBreak/>
              <w:t>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42783F60"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1467C1">
              <w:rPr>
                <w:rFonts w:ascii="Tahoma" w:hAnsi="Tahoma" w:cs="Tahoma"/>
                <w:b/>
                <w:bCs/>
                <w:sz w:val="21"/>
                <w:szCs w:val="21"/>
                <w:highlight w:val="yellow"/>
              </w:rPr>
              <w:t>BANCO BRADESCO S.A</w:t>
            </w:r>
            <w:r w:rsidRPr="001467C1">
              <w:rPr>
                <w:rFonts w:ascii="Tahoma" w:hAnsi="Tahoma" w:cs="Tahoma"/>
                <w:sz w:val="21"/>
                <w:szCs w:val="21"/>
                <w:highlight w:val="yellow"/>
              </w:rPr>
              <w:t>., instituição financeira com sede no Núcleo Cidade de Deus, s/nº, Vila Yara, Osasco, Estado de São Paulo, inscrito no CNPJ/ME sob o n º 60.746.948/0001-12</w:t>
            </w:r>
            <w:r w:rsidRPr="00271466">
              <w:rPr>
                <w:rFonts w:ascii="Tahoma" w:hAnsi="Tahoma" w:cs="Tahoma"/>
                <w:sz w:val="21"/>
                <w:szCs w:val="21"/>
              </w:rPr>
              <w:t>, responsável pela liquidação financeira dos CRI;</w:t>
            </w:r>
            <w:r w:rsidR="00936E47" w:rsidRPr="00D613E3">
              <w:rPr>
                <w:rFonts w:ascii="Tahoma" w:hAnsi="Tahoma" w:cs="Tahoma"/>
                <w:sz w:val="21"/>
                <w:szCs w:val="21"/>
              </w:rPr>
              <w:t xml:space="preserve">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1467C1" w:rsidRPr="00AF2744" w14:paraId="4A020D91" w14:textId="77777777" w:rsidTr="006F481F">
        <w:trPr>
          <w:jc w:val="center"/>
        </w:trPr>
        <w:tc>
          <w:tcPr>
            <w:tcW w:w="3280" w:type="dxa"/>
          </w:tcPr>
          <w:p w14:paraId="71753452" w14:textId="4E99BF14"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Pr>
                <w:rFonts w:ascii="Tahoma" w:hAnsi="Tahoma" w:cs="Tahoma"/>
                <w:sz w:val="21"/>
                <w:szCs w:val="21"/>
                <w:u w:val="single"/>
              </w:rPr>
              <w:t>s</w:t>
            </w:r>
            <w:r w:rsidRPr="00467614">
              <w:rPr>
                <w:rFonts w:ascii="Tahoma" w:hAnsi="Tahoma" w:cs="Tahoma"/>
                <w:sz w:val="21"/>
                <w:szCs w:val="21"/>
              </w:rPr>
              <w:t>”</w:t>
            </w:r>
            <w:r w:rsidRPr="00AF2744">
              <w:rPr>
                <w:rFonts w:ascii="Tahoma" w:hAnsi="Tahoma" w:cs="Tahoma"/>
                <w:sz w:val="21"/>
                <w:szCs w:val="21"/>
              </w:rPr>
              <w:t>:</w:t>
            </w:r>
          </w:p>
        </w:tc>
        <w:tc>
          <w:tcPr>
            <w:tcW w:w="5509" w:type="dxa"/>
          </w:tcPr>
          <w:p w14:paraId="38652B12" w14:textId="2C7F3BA0" w:rsidR="001467C1" w:rsidRPr="00AF2744" w:rsidRDefault="001467C1" w:rsidP="006F481F">
            <w:pPr>
              <w:snapToGrid w:val="0"/>
              <w:spacing w:line="320" w:lineRule="exact"/>
              <w:jc w:val="both"/>
              <w:rPr>
                <w:rFonts w:ascii="Tahoma" w:hAnsi="Tahoma" w:cs="Tahoma"/>
                <w:sz w:val="21"/>
                <w:szCs w:val="21"/>
              </w:rPr>
            </w:pPr>
            <w:r>
              <w:rPr>
                <w:rFonts w:ascii="Tahoma" w:hAnsi="Tahoma" w:cs="Tahoma"/>
                <w:sz w:val="21"/>
                <w:szCs w:val="21"/>
              </w:rPr>
              <w:t xml:space="preserve">Em conjunto, a CCB Dez e a CCB </w:t>
            </w:r>
            <w:proofErr w:type="spellStart"/>
            <w:r>
              <w:rPr>
                <w:rFonts w:ascii="Tahoma" w:hAnsi="Tahoma" w:cs="Tahoma"/>
                <w:sz w:val="21"/>
                <w:szCs w:val="21"/>
              </w:rPr>
              <w:t>Martpan</w:t>
            </w:r>
            <w:proofErr w:type="spellEnd"/>
            <w:r w:rsidRPr="00AF2744">
              <w:rPr>
                <w:rFonts w:ascii="Tahoma" w:hAnsi="Tahoma" w:cs="Tahoma"/>
                <w:sz w:val="21"/>
                <w:szCs w:val="21"/>
              </w:rPr>
              <w:t>;</w:t>
            </w:r>
          </w:p>
          <w:p w14:paraId="1C321FFE" w14:textId="77777777" w:rsidR="001467C1" w:rsidRPr="00AF2744" w:rsidRDefault="001467C1" w:rsidP="006F481F">
            <w:pPr>
              <w:snapToGrid w:val="0"/>
              <w:spacing w:line="320" w:lineRule="exact"/>
              <w:jc w:val="both"/>
              <w:rPr>
                <w:rFonts w:ascii="Tahoma" w:hAnsi="Tahoma" w:cs="Tahoma"/>
                <w:sz w:val="21"/>
                <w:szCs w:val="21"/>
              </w:rPr>
            </w:pPr>
          </w:p>
        </w:tc>
      </w:tr>
      <w:tr w:rsidR="001467C1" w:rsidRPr="00AF2744" w14:paraId="5745308E" w14:textId="77777777" w:rsidTr="006F481F">
        <w:trPr>
          <w:jc w:val="center"/>
        </w:trPr>
        <w:tc>
          <w:tcPr>
            <w:tcW w:w="3280" w:type="dxa"/>
          </w:tcPr>
          <w:p w14:paraId="062AABF3" w14:textId="77777777"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Pr>
                <w:rFonts w:ascii="Tahoma" w:hAnsi="Tahoma" w:cs="Tahoma"/>
                <w:sz w:val="21"/>
                <w:szCs w:val="21"/>
                <w:u w:val="single"/>
              </w:rPr>
              <w:t xml:space="preserve"> Dez</w:t>
            </w:r>
            <w:r w:rsidRPr="00AF2744">
              <w:rPr>
                <w:rFonts w:ascii="Tahoma" w:hAnsi="Tahoma" w:cs="Tahoma"/>
                <w:sz w:val="21"/>
                <w:szCs w:val="21"/>
              </w:rPr>
              <w:t>” ou “</w:t>
            </w:r>
            <w:r w:rsidRPr="00AF2744">
              <w:rPr>
                <w:rFonts w:ascii="Tahoma" w:hAnsi="Tahoma" w:cs="Tahoma"/>
                <w:sz w:val="21"/>
                <w:szCs w:val="21"/>
                <w:u w:val="single"/>
              </w:rPr>
              <w:t>Cédula</w:t>
            </w:r>
            <w:r>
              <w:rPr>
                <w:rFonts w:ascii="Tahoma" w:hAnsi="Tahoma" w:cs="Tahoma"/>
                <w:sz w:val="21"/>
                <w:szCs w:val="21"/>
                <w:u w:val="single"/>
              </w:rPr>
              <w:t xml:space="preserve"> Dez</w:t>
            </w:r>
            <w:r w:rsidRPr="00467614">
              <w:rPr>
                <w:rFonts w:ascii="Tahoma" w:hAnsi="Tahoma" w:cs="Tahoma"/>
                <w:sz w:val="21"/>
                <w:szCs w:val="21"/>
              </w:rPr>
              <w:t>”</w:t>
            </w:r>
            <w:r w:rsidRPr="00AF2744">
              <w:rPr>
                <w:rFonts w:ascii="Tahoma" w:hAnsi="Tahoma" w:cs="Tahoma"/>
                <w:sz w:val="21"/>
                <w:szCs w:val="21"/>
              </w:rPr>
              <w:t>:</w:t>
            </w:r>
          </w:p>
        </w:tc>
        <w:tc>
          <w:tcPr>
            <w:tcW w:w="5509" w:type="dxa"/>
          </w:tcPr>
          <w:p w14:paraId="2E134C6A" w14:textId="0CB957CB" w:rsidR="001467C1" w:rsidRPr="00AF2744" w:rsidRDefault="001467C1" w:rsidP="006F481F">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915B79">
              <w:rPr>
                <w:rFonts w:ascii="Tahoma" w:hAnsi="Tahoma" w:cs="Tahoma"/>
                <w:sz w:val="21"/>
                <w:szCs w:val="21"/>
              </w:rPr>
              <w:t>271/2021</w:t>
            </w:r>
            <w:r w:rsidRPr="00AF2744">
              <w:rPr>
                <w:rFonts w:ascii="Tahoma" w:hAnsi="Tahoma" w:cs="Tahoma"/>
                <w:sz w:val="21"/>
                <w:szCs w:val="21"/>
              </w:rPr>
              <w:t xml:space="preserve">, emitida pela </w:t>
            </w:r>
            <w:r>
              <w:rPr>
                <w:rFonts w:ascii="Tahoma" w:hAnsi="Tahoma" w:cs="Tahoma"/>
                <w:sz w:val="21"/>
                <w:szCs w:val="21"/>
              </w:rPr>
              <w:t>Dez</w:t>
            </w:r>
            <w:r w:rsidRPr="00AF2744">
              <w:rPr>
                <w:rFonts w:ascii="Tahoma" w:hAnsi="Tahoma" w:cs="Tahoma"/>
                <w:sz w:val="21"/>
                <w:szCs w:val="21"/>
              </w:rPr>
              <w:t xml:space="preserve">, em </w:t>
            </w:r>
            <w:r w:rsidRPr="00AF2744">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 xml:space="preserve">de </w:t>
            </w:r>
            <w:r w:rsidR="00915B79">
              <w:rPr>
                <w:rFonts w:ascii="Tahoma" w:hAnsi="Tahoma" w:cs="Tahoma"/>
                <w:sz w:val="21"/>
                <w:szCs w:val="21"/>
              </w:rPr>
              <w:t>novembro</w:t>
            </w:r>
            <w:r>
              <w:rPr>
                <w:rFonts w:ascii="Tahoma" w:hAnsi="Tahoma" w:cs="Tahoma"/>
                <w:sz w:val="21"/>
                <w:szCs w:val="21"/>
              </w:rPr>
              <w:t xml:space="preserve"> </w:t>
            </w:r>
            <w:r w:rsidRPr="00AF2744">
              <w:rPr>
                <w:rFonts w:ascii="Tahoma" w:hAnsi="Tahoma" w:cs="Tahoma"/>
                <w:sz w:val="21"/>
                <w:szCs w:val="21"/>
              </w:rPr>
              <w:t>de 202</w:t>
            </w:r>
            <w:r>
              <w:rPr>
                <w:rFonts w:ascii="Tahoma" w:hAnsi="Tahoma" w:cs="Tahoma"/>
                <w:sz w:val="21"/>
                <w:szCs w:val="21"/>
              </w:rPr>
              <w:t>1</w:t>
            </w:r>
            <w:r w:rsidRPr="00AF2744">
              <w:rPr>
                <w:rFonts w:ascii="Tahoma" w:hAnsi="Tahoma" w:cs="Tahoma"/>
                <w:sz w:val="21"/>
                <w:szCs w:val="21"/>
              </w:rPr>
              <w:t xml:space="preserve">, no valor total de R$ </w:t>
            </w:r>
            <w:r w:rsidRPr="00AF2744">
              <w:rPr>
                <w:rFonts w:ascii="Tahoma" w:hAnsi="Tahoma" w:cs="Tahoma"/>
                <w:sz w:val="21"/>
                <w:szCs w:val="21"/>
                <w:highlight w:val="yellow"/>
              </w:rPr>
              <w:t>[•]</w:t>
            </w:r>
            <w:r w:rsidDel="000971A2">
              <w:rPr>
                <w:rFonts w:ascii="Tahoma" w:hAnsi="Tahoma" w:cs="Tahoma"/>
                <w:sz w:val="21"/>
                <w:szCs w:val="21"/>
              </w:rPr>
              <w:t xml:space="preserve"> </w:t>
            </w:r>
            <w:r w:rsidRPr="00AF2744">
              <w:rPr>
                <w:rFonts w:ascii="Tahoma" w:hAnsi="Tahoma" w:cs="Tahoma"/>
                <w:sz w:val="21"/>
                <w:szCs w:val="21"/>
              </w:rPr>
              <w:t>(</w:t>
            </w:r>
            <w:r w:rsidRPr="00AF2744">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reais) em favor da Cedente, posteriormente cedidas pela Cedente à Securitizadora nos termos do Contrato de Cessão;</w:t>
            </w:r>
          </w:p>
          <w:p w14:paraId="35674EC2" w14:textId="77777777" w:rsidR="001467C1" w:rsidRPr="00AF2744" w:rsidRDefault="001467C1" w:rsidP="006F481F">
            <w:pPr>
              <w:snapToGri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FDF01E7"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001467C1">
              <w:rPr>
                <w:rFonts w:ascii="Tahoma" w:hAnsi="Tahoma" w:cs="Tahoma"/>
                <w:sz w:val="21"/>
                <w:szCs w:val="21"/>
                <w:u w:val="single"/>
              </w:rPr>
              <w:t xml:space="preserve"> </w:t>
            </w:r>
            <w:proofErr w:type="spellStart"/>
            <w:r w:rsidR="001467C1">
              <w:rPr>
                <w:rFonts w:ascii="Tahoma" w:hAnsi="Tahoma" w:cs="Tahoma"/>
                <w:sz w:val="21"/>
                <w:szCs w:val="21"/>
                <w:u w:val="single"/>
              </w:rPr>
              <w:t>Martpan</w:t>
            </w:r>
            <w:proofErr w:type="spellEnd"/>
            <w:r w:rsidRPr="00AF2744">
              <w:rPr>
                <w:rFonts w:ascii="Tahoma" w:hAnsi="Tahoma" w:cs="Tahoma"/>
                <w:sz w:val="21"/>
                <w:szCs w:val="21"/>
              </w:rPr>
              <w:t>” ou “</w:t>
            </w:r>
            <w:r w:rsidRPr="00AF2744">
              <w:rPr>
                <w:rFonts w:ascii="Tahoma" w:hAnsi="Tahoma" w:cs="Tahoma"/>
                <w:sz w:val="21"/>
                <w:szCs w:val="21"/>
                <w:u w:val="single"/>
              </w:rPr>
              <w:t>Cédula</w:t>
            </w:r>
            <w:r w:rsidR="001467C1">
              <w:rPr>
                <w:rFonts w:ascii="Tahoma" w:hAnsi="Tahoma" w:cs="Tahoma"/>
                <w:sz w:val="21"/>
                <w:szCs w:val="21"/>
                <w:u w:val="single"/>
              </w:rPr>
              <w:t xml:space="preserve"> </w:t>
            </w:r>
            <w:proofErr w:type="spellStart"/>
            <w:r w:rsidR="001467C1">
              <w:rPr>
                <w:rFonts w:ascii="Tahoma" w:hAnsi="Tahoma" w:cs="Tahoma"/>
                <w:sz w:val="21"/>
                <w:szCs w:val="21"/>
                <w:u w:val="single"/>
              </w:rPr>
              <w:t>Martpan</w:t>
            </w:r>
            <w:proofErr w:type="spellEnd"/>
            <w:r w:rsidRPr="00467614">
              <w:rPr>
                <w:rFonts w:ascii="Tahoma" w:hAnsi="Tahoma" w:cs="Tahoma"/>
                <w:sz w:val="21"/>
                <w:szCs w:val="21"/>
              </w:rPr>
              <w:t>”</w:t>
            </w:r>
            <w:r w:rsidRPr="00AF2744">
              <w:rPr>
                <w:rFonts w:ascii="Tahoma" w:hAnsi="Tahoma" w:cs="Tahoma"/>
                <w:sz w:val="21"/>
                <w:szCs w:val="21"/>
              </w:rPr>
              <w:t>:</w:t>
            </w:r>
          </w:p>
        </w:tc>
        <w:tc>
          <w:tcPr>
            <w:tcW w:w="5509" w:type="dxa"/>
          </w:tcPr>
          <w:p w14:paraId="0BA4F5F8" w14:textId="443FA558"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915B79">
              <w:rPr>
                <w:rFonts w:ascii="Tahoma" w:hAnsi="Tahoma" w:cs="Tahoma"/>
                <w:sz w:val="21"/>
                <w:szCs w:val="21"/>
              </w:rPr>
              <w:t>272/2021</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w:t>
            </w:r>
            <w:proofErr w:type="spellStart"/>
            <w:r w:rsidR="001467C1">
              <w:rPr>
                <w:rFonts w:ascii="Tahoma" w:hAnsi="Tahoma" w:cs="Tahoma"/>
                <w:sz w:val="21"/>
                <w:szCs w:val="21"/>
              </w:rPr>
              <w:t>Martpan</w:t>
            </w:r>
            <w:proofErr w:type="spellEnd"/>
            <w:r w:rsidR="00C0467E" w:rsidRPr="00AF2744">
              <w:rPr>
                <w:rFonts w:ascii="Tahoma" w:hAnsi="Tahoma" w:cs="Tahoma"/>
                <w:sz w:val="21"/>
                <w:szCs w:val="21"/>
              </w:rPr>
              <w:t xml:space="preserve">, em </w:t>
            </w:r>
            <w:r w:rsidR="00570527" w:rsidRPr="00AF2744">
              <w:rPr>
                <w:rFonts w:ascii="Tahoma" w:hAnsi="Tahoma" w:cs="Tahoma"/>
                <w:sz w:val="21"/>
                <w:szCs w:val="21"/>
                <w:highlight w:val="yellow"/>
              </w:rPr>
              <w:t>[•]</w:t>
            </w:r>
            <w:r w:rsidR="00BB79C7">
              <w:rPr>
                <w:rFonts w:ascii="Tahoma" w:hAnsi="Tahoma" w:cs="Tahoma"/>
                <w:sz w:val="21"/>
                <w:szCs w:val="21"/>
              </w:rPr>
              <w:t xml:space="preserve"> </w:t>
            </w:r>
            <w:r w:rsidR="003F64C8" w:rsidRPr="00AF2744">
              <w:rPr>
                <w:rFonts w:ascii="Tahoma" w:hAnsi="Tahoma" w:cs="Tahoma"/>
                <w:sz w:val="21"/>
                <w:szCs w:val="21"/>
              </w:rPr>
              <w:t xml:space="preserve">de </w:t>
            </w:r>
            <w:r w:rsidR="00915B79">
              <w:rPr>
                <w:rFonts w:ascii="Tahoma" w:hAnsi="Tahoma" w:cs="Tahoma"/>
                <w:sz w:val="21"/>
                <w:szCs w:val="21"/>
              </w:rPr>
              <w:t>novembro</w:t>
            </w:r>
            <w:r w:rsidR="00467614">
              <w:rPr>
                <w:rFonts w:ascii="Tahoma" w:hAnsi="Tahoma" w:cs="Tahoma"/>
                <w:sz w:val="21"/>
                <w:szCs w:val="21"/>
              </w:rPr>
              <w:t xml:space="preserve"> </w:t>
            </w:r>
            <w:r w:rsidR="003F64C8" w:rsidRPr="00AF2744">
              <w:rPr>
                <w:rFonts w:ascii="Tahoma" w:hAnsi="Tahoma" w:cs="Tahoma"/>
                <w:sz w:val="21"/>
                <w:szCs w:val="21"/>
              </w:rPr>
              <w:t>de 202</w:t>
            </w:r>
            <w:r w:rsidR="00570527">
              <w:rPr>
                <w:rFonts w:ascii="Tahoma" w:hAnsi="Tahoma" w:cs="Tahoma"/>
                <w:sz w:val="21"/>
                <w:szCs w:val="21"/>
              </w:rPr>
              <w:t>1</w:t>
            </w:r>
            <w:r w:rsidR="003F64C8" w:rsidRPr="00AF2744">
              <w:rPr>
                <w:rFonts w:ascii="Tahoma" w:hAnsi="Tahoma" w:cs="Tahoma"/>
                <w:sz w:val="21"/>
                <w:szCs w:val="21"/>
              </w:rPr>
              <w:t>,</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0971A2" w:rsidRPr="00AF2744">
              <w:rPr>
                <w:rFonts w:ascii="Tahoma" w:hAnsi="Tahoma" w:cs="Tahoma"/>
                <w:sz w:val="21"/>
                <w:szCs w:val="21"/>
                <w:highlight w:val="yellow"/>
              </w:rPr>
              <w:t>[•]</w:t>
            </w:r>
            <w:r w:rsidR="000971A2" w:rsidDel="000971A2">
              <w:rPr>
                <w:rFonts w:ascii="Tahoma" w:hAnsi="Tahoma" w:cs="Tahoma"/>
                <w:sz w:val="21"/>
                <w:szCs w:val="21"/>
              </w:rPr>
              <w:t xml:space="preserve"> </w:t>
            </w:r>
            <w:r w:rsidR="0024722F" w:rsidRPr="00AF2744">
              <w:rPr>
                <w:rFonts w:ascii="Tahoma" w:hAnsi="Tahoma" w:cs="Tahoma"/>
                <w:sz w:val="21"/>
                <w:szCs w:val="21"/>
              </w:rPr>
              <w:t>(</w:t>
            </w:r>
            <w:r w:rsidR="000971A2" w:rsidRPr="00AF2744">
              <w:rPr>
                <w:rFonts w:ascii="Tahoma" w:hAnsi="Tahoma" w:cs="Tahoma"/>
                <w:sz w:val="21"/>
                <w:szCs w:val="21"/>
                <w:highlight w:val="yellow"/>
              </w:rPr>
              <w:t>[•]</w:t>
            </w:r>
            <w:r w:rsidR="000971A2">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1467C1" w:rsidRPr="00AF2744" w14:paraId="6ED394E2" w14:textId="77777777" w:rsidTr="006F481F">
        <w:trPr>
          <w:jc w:val="center"/>
        </w:trPr>
        <w:tc>
          <w:tcPr>
            <w:tcW w:w="3280" w:type="dxa"/>
          </w:tcPr>
          <w:p w14:paraId="6CC77588" w14:textId="77777777"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AF4CB75" w14:textId="249FC4E8" w:rsidR="001467C1" w:rsidRPr="00AF2744" w:rsidRDefault="001467C1" w:rsidP="006F481F">
            <w:pPr>
              <w:widowControl w:val="0"/>
              <w:tabs>
                <w:tab w:val="num" w:pos="0"/>
                <w:tab w:val="left" w:pos="80"/>
              </w:tabs>
              <w:spacing w:line="320" w:lineRule="exact"/>
              <w:contextualSpacing/>
              <w:jc w:val="both"/>
              <w:rPr>
                <w:rFonts w:ascii="Tahoma" w:hAnsi="Tahoma" w:cs="Tahoma"/>
                <w:sz w:val="21"/>
                <w:szCs w:val="21"/>
              </w:rPr>
            </w:pPr>
            <w:r>
              <w:rPr>
                <w:rFonts w:ascii="Tahoma" w:hAnsi="Tahoma" w:cs="Tahoma"/>
                <w:sz w:val="21"/>
                <w:szCs w:val="21"/>
              </w:rPr>
              <w:t xml:space="preserve">Em conjunto, a CCI Dez e a CCI </w:t>
            </w:r>
            <w:proofErr w:type="spellStart"/>
            <w:r>
              <w:rPr>
                <w:rFonts w:ascii="Tahoma" w:hAnsi="Tahoma" w:cs="Tahoma"/>
                <w:sz w:val="21"/>
                <w:szCs w:val="21"/>
              </w:rPr>
              <w:t>Martpan</w:t>
            </w:r>
            <w:proofErr w:type="spellEnd"/>
            <w:r w:rsidRPr="00AF2744">
              <w:rPr>
                <w:rFonts w:ascii="Tahoma" w:hAnsi="Tahoma" w:cs="Tahoma"/>
                <w:sz w:val="21"/>
                <w:szCs w:val="21"/>
              </w:rPr>
              <w:t>;</w:t>
            </w:r>
          </w:p>
          <w:p w14:paraId="5C2E1474" w14:textId="77777777" w:rsidR="001467C1" w:rsidRPr="00AF2744" w:rsidRDefault="001467C1" w:rsidP="006F481F">
            <w:pPr>
              <w:suppressAutoHyphens/>
              <w:snapToGrid w:val="0"/>
              <w:spacing w:line="320" w:lineRule="exact"/>
              <w:jc w:val="both"/>
              <w:rPr>
                <w:rFonts w:ascii="Tahoma" w:hAnsi="Tahoma" w:cs="Tahoma"/>
                <w:sz w:val="21"/>
                <w:szCs w:val="21"/>
              </w:rPr>
            </w:pPr>
          </w:p>
        </w:tc>
      </w:tr>
      <w:tr w:rsidR="001467C1" w:rsidRPr="00AF2744" w14:paraId="5FEEE974" w14:textId="77777777" w:rsidTr="006F481F">
        <w:trPr>
          <w:jc w:val="center"/>
        </w:trPr>
        <w:tc>
          <w:tcPr>
            <w:tcW w:w="3280" w:type="dxa"/>
          </w:tcPr>
          <w:p w14:paraId="46038DC6" w14:textId="3FAA5BB6"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1162BF85" w14:textId="5E656A0B" w:rsidR="001467C1" w:rsidRPr="00AF2744" w:rsidRDefault="001467C1" w:rsidP="006F481F">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w:t>
            </w:r>
            <w:r w:rsidR="007208D8">
              <w:rPr>
                <w:rFonts w:ascii="Tahoma" w:hAnsi="Tahoma" w:cs="Tahoma"/>
                <w:sz w:val="21"/>
                <w:szCs w:val="21"/>
              </w:rPr>
              <w:t>m</w:t>
            </w:r>
            <w:r w:rsidRPr="00AF2744">
              <w:rPr>
                <w:rFonts w:ascii="Tahoma" w:hAnsi="Tahoma" w:cs="Tahoma"/>
                <w:sz w:val="21"/>
                <w:szCs w:val="21"/>
              </w:rPr>
              <w:t xml:space="preserve"> </w:t>
            </w:r>
            <w:r>
              <w:rPr>
                <w:rFonts w:ascii="Tahoma" w:hAnsi="Tahoma" w:cs="Tahoma"/>
                <w:sz w:val="21"/>
                <w:szCs w:val="21"/>
              </w:rPr>
              <w:t>a</w:t>
            </w:r>
            <w:r w:rsidR="007208D8">
              <w:rPr>
                <w:rFonts w:ascii="Tahoma" w:hAnsi="Tahoma" w:cs="Tahoma"/>
                <w:sz w:val="21"/>
                <w:szCs w:val="21"/>
              </w:rPr>
              <w:t>s 2 (duas)</w:t>
            </w:r>
            <w:r w:rsidRPr="00AF2744">
              <w:rPr>
                <w:rFonts w:ascii="Tahoma" w:hAnsi="Tahoma" w:cs="Tahoma"/>
                <w:sz w:val="21"/>
                <w:szCs w:val="21"/>
              </w:rPr>
              <w:t xml:space="preserve"> Cédula</w:t>
            </w:r>
            <w:r w:rsidR="007208D8">
              <w:rPr>
                <w:rFonts w:ascii="Tahoma" w:hAnsi="Tahoma" w:cs="Tahoma"/>
                <w:sz w:val="21"/>
                <w:szCs w:val="21"/>
              </w:rPr>
              <w:t>s</w:t>
            </w:r>
            <w:r w:rsidRPr="00AF2744">
              <w:rPr>
                <w:rFonts w:ascii="Tahoma" w:hAnsi="Tahoma" w:cs="Tahoma"/>
                <w:sz w:val="21"/>
                <w:szCs w:val="21"/>
              </w:rPr>
              <w:t xml:space="preserve"> de Crédito Imobiliário </w:t>
            </w:r>
            <w:r w:rsidR="007208D8">
              <w:rPr>
                <w:rFonts w:ascii="Tahoma" w:hAnsi="Tahoma" w:cs="Tahoma"/>
                <w:sz w:val="21"/>
                <w:szCs w:val="21"/>
              </w:rPr>
              <w:t>fracionárias</w:t>
            </w:r>
            <w:r w:rsidRPr="00AF2744">
              <w:rPr>
                <w:rFonts w:ascii="Tahoma" w:hAnsi="Tahoma" w:cs="Tahoma"/>
                <w:sz w:val="21"/>
                <w:szCs w:val="21"/>
              </w:rPr>
              <w:t xml:space="preserve"> emitida</w:t>
            </w:r>
            <w:r w:rsidR="007208D8">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 respectiva Escritura de Emissão, celebrada com Instituição Custodiante para representar</w:t>
            </w:r>
            <w:r w:rsidR="007208D8">
              <w:rPr>
                <w:rFonts w:ascii="Tahoma" w:hAnsi="Tahoma" w:cs="Tahoma"/>
                <w:sz w:val="21"/>
                <w:szCs w:val="21"/>
              </w:rPr>
              <w:t>em, em conjunto,</w:t>
            </w:r>
            <w:r w:rsidRPr="00AF2744">
              <w:rPr>
                <w:rFonts w:ascii="Tahoma" w:hAnsi="Tahoma" w:cs="Tahoma"/>
                <w:sz w:val="21"/>
                <w:szCs w:val="21"/>
              </w:rPr>
              <w:t xml:space="preserve"> a totalidade dos Créditos Imobiliários</w:t>
            </w:r>
            <w:r>
              <w:rPr>
                <w:rFonts w:ascii="Tahoma" w:hAnsi="Tahoma" w:cs="Tahoma"/>
                <w:sz w:val="21"/>
                <w:szCs w:val="21"/>
              </w:rPr>
              <w:t xml:space="preserve"> Dez</w:t>
            </w:r>
            <w:r w:rsidRPr="00AF2744">
              <w:rPr>
                <w:rFonts w:ascii="Tahoma" w:hAnsi="Tahoma" w:cs="Tahoma"/>
                <w:sz w:val="21"/>
                <w:szCs w:val="21"/>
              </w:rPr>
              <w:t>;</w:t>
            </w:r>
          </w:p>
          <w:p w14:paraId="145A1BF3" w14:textId="77777777" w:rsidR="001467C1" w:rsidRPr="00AF2744" w:rsidRDefault="001467C1" w:rsidP="006F481F">
            <w:pPr>
              <w:suppressAutoHyphens/>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212C4F46"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001467C1">
              <w:rPr>
                <w:rFonts w:ascii="Tahoma" w:hAnsi="Tahoma" w:cs="Tahoma"/>
                <w:sz w:val="21"/>
                <w:szCs w:val="21"/>
                <w:u w:val="single"/>
              </w:rPr>
              <w:t xml:space="preserve"> </w:t>
            </w:r>
            <w:proofErr w:type="spellStart"/>
            <w:r w:rsidR="001467C1">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39B7DB88" w14:textId="3CE5ADD8"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7208D8">
              <w:rPr>
                <w:rFonts w:ascii="Tahoma" w:hAnsi="Tahoma" w:cs="Tahoma"/>
                <w:sz w:val="21"/>
                <w:szCs w:val="21"/>
              </w:rPr>
              <w:t>2 (duas)</w:t>
            </w:r>
            <w:r w:rsidR="007208D8" w:rsidRPr="00AF2744">
              <w:rPr>
                <w:rFonts w:ascii="Tahoma" w:hAnsi="Tahoma" w:cs="Tahoma"/>
                <w:sz w:val="21"/>
                <w:szCs w:val="21"/>
              </w:rPr>
              <w:t xml:space="preserve"> Cédula</w:t>
            </w:r>
            <w:r w:rsidR="007208D8">
              <w:rPr>
                <w:rFonts w:ascii="Tahoma" w:hAnsi="Tahoma" w:cs="Tahoma"/>
                <w:sz w:val="21"/>
                <w:szCs w:val="21"/>
              </w:rPr>
              <w:t>s</w:t>
            </w:r>
            <w:r w:rsidR="007208D8" w:rsidRPr="00AF2744">
              <w:rPr>
                <w:rFonts w:ascii="Tahoma" w:hAnsi="Tahoma" w:cs="Tahoma"/>
                <w:sz w:val="21"/>
                <w:szCs w:val="21"/>
              </w:rPr>
              <w:t xml:space="preserve"> de Crédito Imobiliário </w:t>
            </w:r>
            <w:r w:rsidR="007208D8">
              <w:rPr>
                <w:rFonts w:ascii="Tahoma" w:hAnsi="Tahoma" w:cs="Tahoma"/>
                <w:sz w:val="21"/>
                <w:szCs w:val="21"/>
              </w:rPr>
              <w:t xml:space="preserve">fracionárias </w:t>
            </w:r>
            <w:r w:rsidRPr="00AF2744">
              <w:rPr>
                <w:rFonts w:ascii="Tahoma" w:hAnsi="Tahoma" w:cs="Tahoma"/>
                <w:sz w:val="21"/>
                <w:szCs w:val="21"/>
              </w:rPr>
              <w:t>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w:t>
            </w:r>
            <w:r w:rsidR="007208D8">
              <w:rPr>
                <w:rFonts w:ascii="Tahoma" w:hAnsi="Tahoma" w:cs="Tahoma"/>
                <w:sz w:val="21"/>
                <w:szCs w:val="21"/>
              </w:rPr>
              <w:t>em, em conjunto,</w:t>
            </w:r>
            <w:r w:rsidRPr="00AF2744">
              <w:rPr>
                <w:rFonts w:ascii="Tahoma" w:hAnsi="Tahoma" w:cs="Tahoma"/>
                <w:sz w:val="21"/>
                <w:szCs w:val="21"/>
              </w:rPr>
              <w:t xml:space="preserve"> a totalidade dos Créditos Imobiliários</w:t>
            </w:r>
            <w:r w:rsidR="001467C1">
              <w:rPr>
                <w:rFonts w:ascii="Tahoma" w:hAnsi="Tahoma" w:cs="Tahoma"/>
                <w:sz w:val="21"/>
                <w:szCs w:val="21"/>
              </w:rPr>
              <w:t xml:space="preserve"> </w:t>
            </w:r>
            <w:proofErr w:type="spellStart"/>
            <w:r w:rsidR="001467C1">
              <w:rPr>
                <w:rFonts w:ascii="Tahoma" w:hAnsi="Tahoma" w:cs="Tahoma"/>
                <w:sz w:val="21"/>
                <w:szCs w:val="21"/>
              </w:rPr>
              <w:t>Martpan</w:t>
            </w:r>
            <w:proofErr w:type="spellEnd"/>
            <w:r w:rsidRPr="00AF2744">
              <w:rPr>
                <w:rFonts w:ascii="Tahoma" w:hAnsi="Tahoma" w:cs="Tahoma"/>
                <w:sz w:val="21"/>
                <w:szCs w:val="21"/>
              </w:rPr>
              <w:t>;</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973C3B" w:rsidRPr="00AF2744" w14:paraId="49F5A602" w14:textId="77777777" w:rsidTr="006F481F">
        <w:trPr>
          <w:jc w:val="center"/>
        </w:trPr>
        <w:tc>
          <w:tcPr>
            <w:tcW w:w="3280" w:type="dxa"/>
          </w:tcPr>
          <w:p w14:paraId="64B92168" w14:textId="632B0F92" w:rsidR="00973C3B" w:rsidRPr="00AF2744" w:rsidRDefault="00973C3B" w:rsidP="006F481F">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2D438725" w14:textId="0CDFB964" w:rsidR="00973C3B" w:rsidRPr="00AF2744" w:rsidRDefault="00973C3B" w:rsidP="006F481F">
            <w:pPr>
              <w:widowControl w:val="0"/>
              <w:suppressAutoHyphens/>
              <w:spacing w:line="320" w:lineRule="exact"/>
              <w:jc w:val="both"/>
              <w:rPr>
                <w:rFonts w:ascii="Tahoma" w:hAnsi="Tahoma" w:cs="Tahoma"/>
                <w:sz w:val="21"/>
                <w:szCs w:val="21"/>
              </w:rPr>
            </w:pPr>
            <w:r>
              <w:rPr>
                <w:rFonts w:ascii="Tahoma" w:hAnsi="Tahoma" w:cs="Tahoma"/>
                <w:sz w:val="21"/>
                <w:szCs w:val="21"/>
              </w:rPr>
              <w:t xml:space="preserve">Em conjunto, a Cessão Fiduciária Dez e a Cessão Fiduciária </w:t>
            </w:r>
            <w:proofErr w:type="spellStart"/>
            <w:r>
              <w:rPr>
                <w:rFonts w:ascii="Tahoma" w:hAnsi="Tahoma" w:cs="Tahoma"/>
                <w:sz w:val="21"/>
                <w:szCs w:val="21"/>
              </w:rPr>
              <w:t>Martpan</w:t>
            </w:r>
            <w:proofErr w:type="spellEnd"/>
            <w:r w:rsidRPr="00AF2744">
              <w:rPr>
                <w:rFonts w:ascii="Tahoma" w:hAnsi="Tahoma" w:cs="Tahoma"/>
                <w:sz w:val="21"/>
                <w:szCs w:val="21"/>
              </w:rPr>
              <w:t>;</w:t>
            </w:r>
          </w:p>
          <w:p w14:paraId="12A473A8" w14:textId="77777777" w:rsidR="00973C3B" w:rsidRPr="00AF2744" w:rsidRDefault="00973C3B" w:rsidP="006F481F">
            <w:pPr>
              <w:suppressAutoHyphens/>
              <w:snapToGrid w:val="0"/>
              <w:spacing w:line="320" w:lineRule="exact"/>
              <w:jc w:val="both"/>
              <w:rPr>
                <w:rFonts w:ascii="Tahoma" w:hAnsi="Tahoma" w:cs="Tahoma"/>
                <w:sz w:val="21"/>
                <w:szCs w:val="21"/>
                <w:highlight w:val="red"/>
              </w:rPr>
            </w:pPr>
          </w:p>
        </w:tc>
      </w:tr>
      <w:tr w:rsidR="00973C3B" w:rsidRPr="00AF2744" w14:paraId="34F96A53" w14:textId="77777777" w:rsidTr="006F481F">
        <w:trPr>
          <w:jc w:val="center"/>
        </w:trPr>
        <w:tc>
          <w:tcPr>
            <w:tcW w:w="3280" w:type="dxa"/>
          </w:tcPr>
          <w:p w14:paraId="6FEE7A7B" w14:textId="77777777" w:rsidR="00973C3B" w:rsidRPr="00AF2744" w:rsidRDefault="00973C3B" w:rsidP="006F481F">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2ADDC622" w14:textId="752F0BCA" w:rsidR="00973C3B" w:rsidRPr="00AF2744" w:rsidRDefault="00973C3B" w:rsidP="006F481F">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w:t>
            </w:r>
            <w:r>
              <w:rPr>
                <w:rFonts w:ascii="Tahoma" w:hAnsi="Tahoma" w:cs="Tahoma"/>
                <w:sz w:val="21"/>
                <w:szCs w:val="21"/>
              </w:rPr>
              <w:t xml:space="preserve">e a promessa de cessão fiduciária </w:t>
            </w:r>
            <w:r w:rsidRPr="00AF2744">
              <w:rPr>
                <w:rFonts w:ascii="Tahoma" w:hAnsi="Tahoma" w:cs="Tahoma"/>
                <w:sz w:val="21"/>
                <w:szCs w:val="21"/>
              </w:rPr>
              <w:t xml:space="preserve">da totalidade dos recebíveis vincendos de titularidade da </w:t>
            </w:r>
            <w:r>
              <w:rPr>
                <w:rFonts w:ascii="Tahoma" w:hAnsi="Tahoma" w:cs="Tahoma"/>
                <w:sz w:val="21"/>
                <w:szCs w:val="21"/>
              </w:rPr>
              <w:t>Dez</w:t>
            </w:r>
            <w:r w:rsidRPr="00AF2744">
              <w:rPr>
                <w:rFonts w:ascii="Tahoma" w:hAnsi="Tahoma" w:cs="Tahoma"/>
                <w:sz w:val="21"/>
                <w:szCs w:val="21"/>
              </w:rPr>
              <w:t xml:space="preserve">, oriundos das </w:t>
            </w:r>
            <w:r>
              <w:rPr>
                <w:rFonts w:ascii="Tahoma" w:hAnsi="Tahoma" w:cs="Tahoma"/>
                <w:sz w:val="21"/>
                <w:szCs w:val="21"/>
              </w:rPr>
              <w:t>Unidades</w:t>
            </w:r>
            <w:r w:rsidR="00CC54F4">
              <w:rPr>
                <w:rFonts w:ascii="Tahoma" w:hAnsi="Tahoma" w:cs="Tahoma"/>
                <w:sz w:val="21"/>
                <w:szCs w:val="21"/>
              </w:rPr>
              <w:t xml:space="preserve"> Fontana e das Unidades Themis</w:t>
            </w:r>
            <w:r w:rsidRPr="00AF2744">
              <w:rPr>
                <w:rFonts w:ascii="Tahoma" w:hAnsi="Tahoma" w:cs="Tahoma"/>
                <w:sz w:val="21"/>
                <w:szCs w:val="21"/>
              </w:rPr>
              <w:t>, formalizada nos termos do artigo 66-B da Lei 4.728/65 e dos Contratos de Cessão Fiduciária</w:t>
            </w:r>
            <w:r>
              <w:rPr>
                <w:rFonts w:ascii="Tahoma" w:hAnsi="Tahoma" w:cs="Tahoma"/>
                <w:sz w:val="21"/>
                <w:szCs w:val="21"/>
              </w:rPr>
              <w:t xml:space="preserve"> Dez</w:t>
            </w:r>
            <w:r w:rsidRPr="00AF2744">
              <w:rPr>
                <w:rFonts w:ascii="Tahoma" w:hAnsi="Tahoma" w:cs="Tahoma"/>
                <w:sz w:val="21"/>
                <w:szCs w:val="21"/>
              </w:rPr>
              <w:t>;</w:t>
            </w:r>
          </w:p>
          <w:p w14:paraId="1906CD29" w14:textId="77777777" w:rsidR="00973C3B" w:rsidRPr="00AF2744" w:rsidRDefault="00973C3B" w:rsidP="006F481F">
            <w:pPr>
              <w:suppressAutoHyphens/>
              <w:snapToGrid w:val="0"/>
              <w:spacing w:line="320" w:lineRule="exact"/>
              <w:jc w:val="both"/>
              <w:rPr>
                <w:rFonts w:ascii="Tahoma" w:hAnsi="Tahoma" w:cs="Tahoma"/>
                <w:sz w:val="21"/>
                <w:szCs w:val="21"/>
                <w:highlight w:val="red"/>
              </w:rPr>
            </w:pPr>
          </w:p>
        </w:tc>
      </w:tr>
      <w:tr w:rsidR="00EA0D0E" w:rsidRPr="00AF2744" w14:paraId="5EE8CAC4" w14:textId="77777777" w:rsidTr="00A70E2E">
        <w:trPr>
          <w:jc w:val="center"/>
        </w:trPr>
        <w:tc>
          <w:tcPr>
            <w:tcW w:w="3280" w:type="dxa"/>
          </w:tcPr>
          <w:p w14:paraId="02B96A68" w14:textId="13454314"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00973C3B">
              <w:rPr>
                <w:rFonts w:ascii="Tahoma" w:hAnsi="Tahoma" w:cs="Tahoma"/>
                <w:sz w:val="21"/>
                <w:szCs w:val="21"/>
                <w:u w:val="single"/>
              </w:rPr>
              <w:t xml:space="preserve"> </w:t>
            </w:r>
            <w:proofErr w:type="spellStart"/>
            <w:r w:rsidR="00973C3B">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1E33D78C" w14:textId="28E44137" w:rsidR="004B084B" w:rsidRPr="00AF2744" w:rsidRDefault="00973C3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w:t>
            </w:r>
            <w:r>
              <w:rPr>
                <w:rFonts w:ascii="Tahoma" w:hAnsi="Tahoma" w:cs="Tahoma"/>
                <w:sz w:val="21"/>
                <w:szCs w:val="21"/>
              </w:rPr>
              <w:t xml:space="preserve">e a promessa de cessão fiduciária </w:t>
            </w:r>
            <w:r w:rsidRPr="00AF2744">
              <w:rPr>
                <w:rFonts w:ascii="Tahoma" w:hAnsi="Tahoma" w:cs="Tahoma"/>
                <w:sz w:val="21"/>
                <w:szCs w:val="21"/>
              </w:rPr>
              <w:t xml:space="preserve">da totalidade dos recebíveis vincendos de titularidade da </w:t>
            </w:r>
            <w:proofErr w:type="spellStart"/>
            <w:r>
              <w:rPr>
                <w:rFonts w:ascii="Tahoma" w:hAnsi="Tahoma" w:cs="Tahoma"/>
                <w:sz w:val="21"/>
                <w:szCs w:val="21"/>
              </w:rPr>
              <w:t>Martpan</w:t>
            </w:r>
            <w:proofErr w:type="spellEnd"/>
            <w:r w:rsidRPr="00AF2744">
              <w:rPr>
                <w:rFonts w:ascii="Tahoma" w:hAnsi="Tahoma" w:cs="Tahoma"/>
                <w:sz w:val="21"/>
                <w:szCs w:val="21"/>
              </w:rPr>
              <w:t xml:space="preserve">, oriundos das </w:t>
            </w:r>
            <w:r>
              <w:rPr>
                <w:rFonts w:ascii="Tahoma" w:hAnsi="Tahoma" w:cs="Tahoma"/>
                <w:sz w:val="21"/>
                <w:szCs w:val="21"/>
              </w:rPr>
              <w:t xml:space="preserve">Unidades </w:t>
            </w:r>
            <w:r w:rsidR="00CC54F4">
              <w:rPr>
                <w:rFonts w:ascii="Tahoma" w:hAnsi="Tahoma" w:cs="Tahoma"/>
                <w:sz w:val="21"/>
                <w:szCs w:val="21"/>
              </w:rPr>
              <w:t>Agave</w:t>
            </w:r>
            <w:r w:rsidRPr="00AF2744">
              <w:rPr>
                <w:rFonts w:ascii="Tahoma" w:hAnsi="Tahoma" w:cs="Tahoma"/>
                <w:sz w:val="21"/>
                <w:szCs w:val="21"/>
              </w:rPr>
              <w:t>, formalizada nos termos do artigo 66-B da Lei 4.728/65 e dos Contratos de Cessão Fiduciária</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2F40474F"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61F17431"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73C3B">
              <w:rPr>
                <w:rFonts w:ascii="Tahoma" w:hAnsi="Tahoma" w:cs="Tahoma"/>
                <w:sz w:val="21"/>
                <w:szCs w:val="21"/>
              </w:rPr>
              <w:t>s</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361B0F76"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6B1E5E" w:rsidRPr="00AF2744">
              <w:rPr>
                <w:rFonts w:ascii="Tahoma" w:hAnsi="Tahoma" w:cs="Tahoma"/>
                <w:sz w:val="21"/>
                <w:szCs w:val="21"/>
                <w:highlight w:val="yellow"/>
              </w:rPr>
              <w:t>[•]</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6B1E5E" w:rsidRPr="00AF2744">
              <w:rPr>
                <w:rFonts w:ascii="Tahoma" w:hAnsi="Tahoma" w:cs="Tahoma"/>
                <w:sz w:val="21"/>
                <w:szCs w:val="21"/>
                <w:highlight w:val="yellow"/>
              </w:rPr>
              <w:t>[•]</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6B1E5E" w:rsidRPr="00AF2744">
              <w:rPr>
                <w:rFonts w:ascii="Tahoma" w:hAnsi="Tahoma" w:cs="Tahoma"/>
                <w:sz w:val="21"/>
                <w:szCs w:val="21"/>
                <w:highlight w:val="yellow"/>
              </w:rPr>
              <w:t>[•]</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r w:rsidR="00973C3B">
              <w:rPr>
                <w:rFonts w:ascii="Tahoma" w:hAnsi="Tahoma" w:cs="Tahoma"/>
                <w:sz w:val="21"/>
                <w:szCs w:val="21"/>
              </w:rPr>
              <w:t xml:space="preserve"> </w:t>
            </w:r>
            <w:r w:rsidR="00973C3B" w:rsidRPr="00973C3B">
              <w:rPr>
                <w:rFonts w:ascii="Tahoma" w:hAnsi="Tahoma" w:cs="Tahoma"/>
                <w:b/>
                <w:bCs/>
                <w:i/>
                <w:iCs/>
                <w:sz w:val="21"/>
                <w:szCs w:val="21"/>
                <w:highlight w:val="lightGray"/>
              </w:rPr>
              <w:t xml:space="preserve">[Nota </w:t>
            </w:r>
            <w:proofErr w:type="spellStart"/>
            <w:r w:rsidR="00973C3B" w:rsidRPr="00973C3B">
              <w:rPr>
                <w:rFonts w:ascii="Tahoma" w:hAnsi="Tahoma" w:cs="Tahoma"/>
                <w:b/>
                <w:bCs/>
                <w:i/>
                <w:iCs/>
                <w:sz w:val="21"/>
                <w:szCs w:val="21"/>
                <w:highlight w:val="lightGray"/>
              </w:rPr>
              <w:t>DTAdvs</w:t>
            </w:r>
            <w:proofErr w:type="spellEnd"/>
            <w:r w:rsidR="00973C3B" w:rsidRPr="00973C3B">
              <w:rPr>
                <w:rFonts w:ascii="Tahoma" w:hAnsi="Tahoma" w:cs="Tahoma"/>
                <w:b/>
                <w:bCs/>
                <w:i/>
                <w:iCs/>
                <w:sz w:val="21"/>
                <w:szCs w:val="21"/>
                <w:highlight w:val="lightGray"/>
              </w:rPr>
              <w:t>: Confirmar viabilidade de depósito dos recebíveis dos 3 empreendimentos na mesma conta]</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6D077325"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w:t>
            </w:r>
            <w:r w:rsidR="00973C3B">
              <w:rPr>
                <w:rFonts w:ascii="Tahoma" w:hAnsi="Tahoma" w:cs="Tahoma"/>
                <w:sz w:val="21"/>
                <w:szCs w:val="21"/>
              </w:rPr>
              <w:t>s</w:t>
            </w:r>
            <w:r w:rsidR="00675BD6" w:rsidRPr="00AF2744">
              <w:rPr>
                <w:rFonts w:ascii="Tahoma" w:hAnsi="Tahoma" w:cs="Tahoma"/>
                <w:sz w:val="21"/>
                <w:szCs w:val="21"/>
              </w:rPr>
              <w:t xml:space="preserve"> Devedora</w:t>
            </w:r>
            <w:r w:rsidR="00973C3B">
              <w:rPr>
                <w:rFonts w:ascii="Tahoma" w:hAnsi="Tahoma" w:cs="Tahoma"/>
                <w:sz w:val="21"/>
                <w:szCs w:val="21"/>
              </w:rPr>
              <w:t>s</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73C3B">
              <w:rPr>
                <w:rFonts w:ascii="Tahoma" w:hAnsi="Tahoma" w:cs="Tahoma"/>
                <w:sz w:val="21"/>
                <w:szCs w:val="21"/>
              </w:rPr>
              <w:t>s</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973C3B" w:rsidRPr="00AF2744" w:rsidDel="00931FCB" w14:paraId="22C8E4C9" w14:textId="77777777" w:rsidTr="006F481F">
        <w:trPr>
          <w:trHeight w:val="1551"/>
          <w:jc w:val="center"/>
        </w:trPr>
        <w:tc>
          <w:tcPr>
            <w:tcW w:w="3280" w:type="dxa"/>
          </w:tcPr>
          <w:p w14:paraId="629E592E" w14:textId="704F7E81"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lastRenderedPageBreak/>
              <w:t>“</w:t>
            </w:r>
            <w:r w:rsidRPr="00AF2744">
              <w:rPr>
                <w:rFonts w:ascii="Tahoma" w:hAnsi="Tahoma" w:cs="Tahoma"/>
                <w:bCs/>
                <w:sz w:val="21"/>
                <w:szCs w:val="21"/>
                <w:u w:val="single"/>
              </w:rPr>
              <w:t>Contrato</w:t>
            </w:r>
            <w:r>
              <w:rPr>
                <w:rFonts w:ascii="Tahoma" w:hAnsi="Tahoma" w:cs="Tahoma"/>
                <w:bCs/>
                <w:sz w:val="21"/>
                <w:szCs w:val="21"/>
                <w:u w:val="single"/>
              </w:rPr>
              <w:t>s</w:t>
            </w:r>
            <w:r w:rsidRPr="00AF2744">
              <w:rPr>
                <w:rFonts w:ascii="Tahoma" w:hAnsi="Tahoma" w:cs="Tahoma"/>
                <w:bCs/>
                <w:sz w:val="21"/>
                <w:szCs w:val="21"/>
                <w:u w:val="single"/>
              </w:rPr>
              <w:t xml:space="preserve"> de Cessão Fiduciária</w:t>
            </w:r>
            <w:r w:rsidRPr="00AF2744">
              <w:rPr>
                <w:rFonts w:ascii="Tahoma" w:hAnsi="Tahoma" w:cs="Tahoma"/>
                <w:bCs/>
                <w:sz w:val="21"/>
                <w:szCs w:val="21"/>
              </w:rPr>
              <w:t>”:</w:t>
            </w:r>
          </w:p>
        </w:tc>
        <w:tc>
          <w:tcPr>
            <w:tcW w:w="5509" w:type="dxa"/>
          </w:tcPr>
          <w:p w14:paraId="6FD0350A" w14:textId="323F7F0D" w:rsidR="00973C3B" w:rsidRPr="00AF2744" w:rsidRDefault="00973C3B" w:rsidP="006F481F">
            <w:pPr>
              <w:widowControl w:val="0"/>
              <w:spacing w:line="320" w:lineRule="exact"/>
              <w:ind w:left="34" w:right="-2"/>
              <w:jc w:val="both"/>
              <w:rPr>
                <w:rFonts w:ascii="Tahoma" w:hAnsi="Tahoma" w:cs="Tahoma"/>
                <w:sz w:val="21"/>
                <w:szCs w:val="21"/>
              </w:rPr>
            </w:pPr>
            <w:r>
              <w:rPr>
                <w:rFonts w:ascii="Tahoma" w:hAnsi="Tahoma" w:cs="Tahoma"/>
                <w:sz w:val="21"/>
                <w:szCs w:val="21"/>
              </w:rPr>
              <w:t xml:space="preserve">Em conjunto, o Contrato de Cessão Fiduciária Dez e o Contrato de Cessão Fiduciária </w:t>
            </w:r>
            <w:proofErr w:type="spellStart"/>
            <w:r>
              <w:rPr>
                <w:rFonts w:ascii="Tahoma" w:hAnsi="Tahoma" w:cs="Tahoma"/>
                <w:sz w:val="21"/>
                <w:szCs w:val="21"/>
              </w:rPr>
              <w:t>Martpan</w:t>
            </w:r>
            <w:proofErr w:type="spellEnd"/>
            <w:r w:rsidRPr="00AF2744">
              <w:rPr>
                <w:rFonts w:ascii="Tahoma" w:hAnsi="Tahoma" w:cs="Tahoma"/>
                <w:sz w:val="21"/>
                <w:szCs w:val="21"/>
              </w:rPr>
              <w:t>;</w:t>
            </w:r>
          </w:p>
          <w:p w14:paraId="218FC017" w14:textId="77777777" w:rsidR="00973C3B" w:rsidRPr="00AF2744" w:rsidRDefault="00973C3B" w:rsidP="006F481F">
            <w:pPr>
              <w:widowControl w:val="0"/>
              <w:spacing w:line="320" w:lineRule="exact"/>
              <w:ind w:left="34" w:right="-2"/>
              <w:jc w:val="both"/>
              <w:rPr>
                <w:rFonts w:ascii="Tahoma" w:hAnsi="Tahoma" w:cs="Tahoma"/>
                <w:i/>
                <w:sz w:val="21"/>
                <w:szCs w:val="21"/>
                <w:highlight w:val="red"/>
              </w:rPr>
            </w:pPr>
          </w:p>
        </w:tc>
      </w:tr>
      <w:tr w:rsidR="00973C3B" w:rsidRPr="00AF2744" w:rsidDel="00931FCB" w14:paraId="1B24DD6E" w14:textId="77777777" w:rsidTr="006F481F">
        <w:trPr>
          <w:trHeight w:val="1551"/>
          <w:jc w:val="center"/>
        </w:trPr>
        <w:tc>
          <w:tcPr>
            <w:tcW w:w="3280" w:type="dxa"/>
          </w:tcPr>
          <w:p w14:paraId="0FFDAFDD" w14:textId="376689C8"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Pr>
                <w:rFonts w:ascii="Tahoma" w:hAnsi="Tahoma" w:cs="Tahoma"/>
                <w:bCs/>
                <w:sz w:val="21"/>
                <w:szCs w:val="21"/>
                <w:u w:val="single"/>
              </w:rPr>
              <w:t xml:space="preserve"> Dez</w:t>
            </w:r>
            <w:r w:rsidRPr="00AF2744">
              <w:rPr>
                <w:rFonts w:ascii="Tahoma" w:hAnsi="Tahoma" w:cs="Tahoma"/>
                <w:bCs/>
                <w:sz w:val="21"/>
                <w:szCs w:val="21"/>
              </w:rPr>
              <w:t>”:</w:t>
            </w:r>
          </w:p>
        </w:tc>
        <w:tc>
          <w:tcPr>
            <w:tcW w:w="5509" w:type="dxa"/>
          </w:tcPr>
          <w:p w14:paraId="125077A5" w14:textId="6627E27B" w:rsidR="00973C3B" w:rsidRPr="00AF2744" w:rsidRDefault="00973C3B" w:rsidP="006F481F">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 xml:space="preserve">Instrumento Particular de Cessão Fiduciária e Promessa de Cessão Fiduciária de Direitos Creditórios e Outras Avenças”, </w:t>
            </w:r>
            <w:r w:rsidRPr="00AF2744">
              <w:rPr>
                <w:rFonts w:ascii="Tahoma" w:hAnsi="Tahoma" w:cs="Tahoma"/>
                <w:sz w:val="21"/>
                <w:szCs w:val="21"/>
              </w:rPr>
              <w:t xml:space="preserve">celebrado, entre a </w:t>
            </w:r>
            <w:r>
              <w:rPr>
                <w:rFonts w:ascii="Tahoma" w:hAnsi="Tahoma" w:cs="Tahoma"/>
                <w:sz w:val="21"/>
                <w:szCs w:val="21"/>
              </w:rPr>
              <w:t>Dez</w:t>
            </w:r>
            <w:r w:rsidRPr="00AF2744">
              <w:rPr>
                <w:rFonts w:ascii="Tahoma" w:hAnsi="Tahoma" w:cs="Tahoma"/>
                <w:sz w:val="21"/>
                <w:szCs w:val="21"/>
              </w:rPr>
              <w:t xml:space="preserve"> na qualidade de fiduciante, e a Emissora, na qualidade de fiduciária, por meio do qual foi constituída a Cessão Fiduciária</w:t>
            </w:r>
            <w:r>
              <w:rPr>
                <w:rFonts w:ascii="Tahoma" w:hAnsi="Tahoma" w:cs="Tahoma"/>
                <w:sz w:val="21"/>
                <w:szCs w:val="21"/>
              </w:rPr>
              <w:t xml:space="preserve"> Dez</w:t>
            </w:r>
            <w:r w:rsidRPr="00AF2744">
              <w:rPr>
                <w:rFonts w:ascii="Tahoma" w:hAnsi="Tahoma" w:cs="Tahoma"/>
                <w:sz w:val="21"/>
                <w:szCs w:val="21"/>
              </w:rPr>
              <w:t>;</w:t>
            </w:r>
          </w:p>
          <w:p w14:paraId="340ABDEC" w14:textId="77777777" w:rsidR="00973C3B" w:rsidRPr="00AF2744" w:rsidRDefault="00973C3B" w:rsidP="006F481F">
            <w:pPr>
              <w:widowControl w:val="0"/>
              <w:spacing w:line="320" w:lineRule="exact"/>
              <w:ind w:left="34" w:right="-2"/>
              <w:jc w:val="both"/>
              <w:rPr>
                <w:rFonts w:ascii="Tahoma" w:hAnsi="Tahoma" w:cs="Tahoma"/>
                <w:i/>
                <w:sz w:val="21"/>
                <w:szCs w:val="21"/>
                <w:highlight w:val="red"/>
              </w:rPr>
            </w:pPr>
          </w:p>
        </w:tc>
      </w:tr>
      <w:tr w:rsidR="00AD627B" w:rsidRPr="00AF2744" w:rsidDel="00931FCB" w14:paraId="358E74F1" w14:textId="77777777" w:rsidTr="00A70E2E">
        <w:trPr>
          <w:trHeight w:val="1551"/>
          <w:jc w:val="center"/>
        </w:trPr>
        <w:tc>
          <w:tcPr>
            <w:tcW w:w="3280" w:type="dxa"/>
          </w:tcPr>
          <w:p w14:paraId="1A40E588" w14:textId="1A9AF9F9"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00973C3B">
              <w:rPr>
                <w:rFonts w:ascii="Tahoma" w:hAnsi="Tahoma" w:cs="Tahoma"/>
                <w:bCs/>
                <w:sz w:val="21"/>
                <w:szCs w:val="21"/>
                <w:u w:val="single"/>
              </w:rPr>
              <w:t xml:space="preserve"> </w:t>
            </w:r>
            <w:proofErr w:type="spellStart"/>
            <w:r w:rsidR="00973C3B">
              <w:rPr>
                <w:rFonts w:ascii="Tahoma" w:hAnsi="Tahoma" w:cs="Tahoma"/>
                <w:bCs/>
                <w:sz w:val="21"/>
                <w:szCs w:val="21"/>
                <w:u w:val="single"/>
              </w:rPr>
              <w:t>Martpan</w:t>
            </w:r>
            <w:proofErr w:type="spellEnd"/>
            <w:r w:rsidRPr="00AF2744">
              <w:rPr>
                <w:rFonts w:ascii="Tahoma" w:hAnsi="Tahoma" w:cs="Tahoma"/>
                <w:bCs/>
                <w:sz w:val="21"/>
                <w:szCs w:val="21"/>
              </w:rPr>
              <w:t>”:</w:t>
            </w:r>
          </w:p>
        </w:tc>
        <w:tc>
          <w:tcPr>
            <w:tcW w:w="5509" w:type="dxa"/>
          </w:tcPr>
          <w:p w14:paraId="46B2602F" w14:textId="587E2BB0"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w:t>
            </w:r>
            <w:proofErr w:type="spellStart"/>
            <w:r w:rsidR="00973C3B">
              <w:rPr>
                <w:rFonts w:ascii="Tahoma" w:hAnsi="Tahoma" w:cs="Tahoma"/>
                <w:sz w:val="21"/>
                <w:szCs w:val="21"/>
              </w:rPr>
              <w:t>Martpan</w:t>
            </w:r>
            <w:proofErr w:type="spellEnd"/>
            <w:r w:rsidR="00AD627B" w:rsidRPr="00AF2744">
              <w:rPr>
                <w:rFonts w:ascii="Tahoma" w:hAnsi="Tahoma" w:cs="Tahoma"/>
                <w:sz w:val="21"/>
                <w:szCs w:val="21"/>
              </w:rPr>
              <w:t xml:space="preserve">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r w:rsidR="00973C3B">
              <w:rPr>
                <w:rFonts w:ascii="Tahoma" w:hAnsi="Tahoma" w:cs="Tahoma"/>
                <w:sz w:val="21"/>
                <w:szCs w:val="21"/>
              </w:rPr>
              <w:t xml:space="preserve"> </w:t>
            </w:r>
            <w:proofErr w:type="spellStart"/>
            <w:r w:rsidR="00973C3B">
              <w:rPr>
                <w:rFonts w:ascii="Tahoma" w:hAnsi="Tahoma" w:cs="Tahoma"/>
                <w:sz w:val="21"/>
                <w:szCs w:val="21"/>
              </w:rPr>
              <w:t>Martpan</w:t>
            </w:r>
            <w:proofErr w:type="spellEnd"/>
            <w:r w:rsidR="00AD627B" w:rsidRPr="00AF2744">
              <w:rPr>
                <w:rFonts w:ascii="Tahoma" w:hAnsi="Tahoma" w:cs="Tahoma"/>
                <w:sz w:val="21"/>
                <w:szCs w:val="21"/>
              </w:rPr>
              <w:t>;</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59730A72"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da</w:t>
            </w:r>
            <w:r w:rsidR="00915B79">
              <w:rPr>
                <w:rFonts w:ascii="Tahoma" w:hAnsi="Tahoma" w:cs="Tahoma"/>
                <w:i/>
                <w:sz w:val="21"/>
                <w:szCs w:val="21"/>
              </w:rPr>
              <w:t>s</w:t>
            </w:r>
            <w:r w:rsidR="0073702F" w:rsidRPr="0031066E">
              <w:rPr>
                <w:rFonts w:ascii="Tahoma" w:hAnsi="Tahoma" w:cs="Tahoma"/>
                <w:i/>
                <w:sz w:val="21"/>
                <w:szCs w:val="21"/>
              </w:rPr>
              <w:t xml:space="preserve"> </w:t>
            </w:r>
            <w:r w:rsidR="00915B79">
              <w:rPr>
                <w:rFonts w:ascii="Tahoma" w:hAnsi="Tahoma" w:cs="Tahoma"/>
                <w:i/>
                <w:sz w:val="21"/>
                <w:szCs w:val="21"/>
              </w:rPr>
              <w:t>14</w:t>
            </w:r>
            <w:r w:rsidR="0073702F" w:rsidRPr="00AF2744">
              <w:rPr>
                <w:rFonts w:ascii="Tahoma" w:hAnsi="Tahoma" w:cs="Tahoma"/>
                <w:i/>
                <w:sz w:val="21"/>
                <w:szCs w:val="21"/>
              </w:rPr>
              <w:t>ª</w:t>
            </w:r>
            <w:r w:rsidR="00915B79">
              <w:rPr>
                <w:rFonts w:ascii="Tahoma" w:hAnsi="Tahoma" w:cs="Tahoma"/>
                <w:i/>
                <w:sz w:val="21"/>
                <w:szCs w:val="21"/>
              </w:rPr>
              <w:t xml:space="preserve"> e 15ª</w:t>
            </w:r>
            <w:r w:rsidR="0073702F" w:rsidRPr="00AF2744">
              <w:rPr>
                <w:rFonts w:ascii="Tahoma" w:hAnsi="Tahoma" w:cs="Tahoma"/>
                <w:i/>
                <w:sz w:val="21"/>
                <w:szCs w:val="21"/>
              </w:rPr>
              <w:t xml:space="preserve"> Série</w:t>
            </w:r>
            <w:r w:rsidR="00915B79">
              <w:rPr>
                <w:rFonts w:ascii="Tahoma" w:hAnsi="Tahoma" w:cs="Tahoma"/>
                <w:i/>
                <w:sz w:val="21"/>
                <w:szCs w:val="21"/>
              </w:rPr>
              <w:t>s</w:t>
            </w:r>
            <w:r w:rsidR="0073702F" w:rsidRPr="00AF2744">
              <w:rPr>
                <w:rFonts w:ascii="Tahoma" w:hAnsi="Tahoma" w:cs="Tahoma"/>
                <w:i/>
                <w:sz w:val="21"/>
                <w:szCs w:val="21"/>
              </w:rPr>
              <w:t xml:space="preserve"> da </w:t>
            </w:r>
            <w:r w:rsidR="00915B79">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05A761E3"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8"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bookmarkEnd w:id="8"/>
            <w:r w:rsidR="00915B79" w:rsidRPr="008D3C3B">
              <w:rPr>
                <w:rFonts w:ascii="Tahoma" w:hAnsi="Tahoma" w:cs="Tahoma"/>
                <w:b/>
                <w:bCs/>
                <w:sz w:val="21"/>
                <w:szCs w:val="21"/>
              </w:rPr>
              <w:t>TERRA INVESTIMENTOS DISTRIBUIDORA DE TÍTULOS E VALORES MOBILIÁRIOS LTDA.</w:t>
            </w:r>
            <w:r w:rsidR="00915B79"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915B79" w:rsidRPr="00003A3E">
              <w:rPr>
                <w:rFonts w:ascii="Tahoma" w:hAnsi="Tahoma" w:cs="Tahoma"/>
                <w:sz w:val="21"/>
                <w:szCs w:val="21"/>
              </w:rPr>
              <w:t>andar</w:t>
            </w:r>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6342796C"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w:t>
            </w:r>
            <w:r w:rsidR="00973C3B">
              <w:rPr>
                <w:rFonts w:ascii="Tahoma" w:hAnsi="Tahoma" w:cs="Tahoma"/>
                <w:sz w:val="21"/>
                <w:szCs w:val="21"/>
              </w:rPr>
              <w:t>s</w:t>
            </w:r>
            <w:r w:rsidR="00AD627B" w:rsidRPr="00AF2744">
              <w:rPr>
                <w:rFonts w:ascii="Tahoma" w:hAnsi="Tahoma" w:cs="Tahoma"/>
                <w:sz w:val="21"/>
                <w:szCs w:val="21"/>
              </w:rPr>
              <w:t xml:space="preserve"> CCI;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w:t>
            </w:r>
            <w:proofErr w:type="spellStart"/>
            <w:r w:rsidR="006A77FA" w:rsidRPr="00AF2744">
              <w:rPr>
                <w:rFonts w:ascii="Tahoma" w:hAnsi="Tahoma" w:cs="Tahoma"/>
                <w:sz w:val="21"/>
                <w:szCs w:val="21"/>
              </w:rPr>
              <w:t>iv</w:t>
            </w:r>
            <w:proofErr w:type="spellEnd"/>
            <w:r w:rsidR="006A77FA" w:rsidRPr="00AF2744">
              <w:rPr>
                <w:rFonts w:ascii="Tahoma" w:hAnsi="Tahoma" w:cs="Tahoma"/>
                <w:sz w:val="21"/>
                <w:szCs w:val="21"/>
              </w:rPr>
              <w:t>)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973C3B" w:rsidRPr="00AF2744" w14:paraId="5A080061" w14:textId="77777777" w:rsidTr="006F481F">
        <w:trPr>
          <w:jc w:val="center"/>
        </w:trPr>
        <w:tc>
          <w:tcPr>
            <w:tcW w:w="3280" w:type="dxa"/>
          </w:tcPr>
          <w:p w14:paraId="032CAA39" w14:textId="77777777" w:rsidR="00973C3B" w:rsidRPr="00AF2744" w:rsidRDefault="00973C3B"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638B1037" w14:textId="71F4E7D4" w:rsidR="00973C3B" w:rsidRPr="00AF2744" w:rsidRDefault="00973C3B" w:rsidP="006F481F">
            <w:pPr>
              <w:widowControl w:val="0"/>
              <w:tabs>
                <w:tab w:val="num" w:pos="0"/>
                <w:tab w:val="left" w:pos="80"/>
              </w:tabs>
              <w:spacing w:line="320" w:lineRule="exact"/>
              <w:contextualSpacing/>
              <w:jc w:val="both"/>
              <w:rPr>
                <w:rFonts w:ascii="Tahoma" w:hAnsi="Tahoma" w:cs="Tahoma"/>
                <w:sz w:val="21"/>
                <w:szCs w:val="21"/>
              </w:rPr>
            </w:pPr>
            <w:r>
              <w:rPr>
                <w:rFonts w:ascii="Tahoma" w:hAnsi="Tahoma" w:cs="Tahoma"/>
                <w:sz w:val="21"/>
                <w:szCs w:val="21"/>
              </w:rPr>
              <w:t xml:space="preserve">Em conjunto, os Créditos Imobiliários Dez e os Créditos Imobiliários </w:t>
            </w:r>
            <w:proofErr w:type="spellStart"/>
            <w:r>
              <w:rPr>
                <w:rFonts w:ascii="Tahoma" w:hAnsi="Tahoma" w:cs="Tahoma"/>
                <w:sz w:val="21"/>
                <w:szCs w:val="21"/>
              </w:rPr>
              <w:t>Martpan</w:t>
            </w:r>
            <w:proofErr w:type="spellEnd"/>
            <w:r w:rsidRPr="00AF2744">
              <w:rPr>
                <w:rFonts w:ascii="Tahoma" w:hAnsi="Tahoma" w:cs="Tahoma"/>
                <w:sz w:val="21"/>
                <w:szCs w:val="21"/>
              </w:rPr>
              <w:t xml:space="preserve">; </w:t>
            </w:r>
          </w:p>
          <w:p w14:paraId="68FA0112" w14:textId="77777777" w:rsidR="00973C3B" w:rsidRPr="00AF2744" w:rsidRDefault="00973C3B" w:rsidP="006F481F">
            <w:pPr>
              <w:tabs>
                <w:tab w:val="left" w:pos="0"/>
              </w:tabs>
              <w:spacing w:line="320" w:lineRule="exact"/>
              <w:jc w:val="both"/>
              <w:rPr>
                <w:rFonts w:ascii="Tahoma" w:hAnsi="Tahoma" w:cs="Tahoma"/>
                <w:sz w:val="21"/>
                <w:szCs w:val="21"/>
              </w:rPr>
            </w:pPr>
          </w:p>
        </w:tc>
      </w:tr>
      <w:tr w:rsidR="00973C3B" w:rsidRPr="00AF2744" w14:paraId="373231FF" w14:textId="77777777" w:rsidTr="006F481F">
        <w:trPr>
          <w:jc w:val="center"/>
        </w:trPr>
        <w:tc>
          <w:tcPr>
            <w:tcW w:w="3280" w:type="dxa"/>
          </w:tcPr>
          <w:p w14:paraId="00037836" w14:textId="15D565E7" w:rsidR="00973C3B" w:rsidRPr="00AF2744" w:rsidRDefault="00973C3B"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Pr>
                <w:rFonts w:ascii="Tahoma" w:hAnsi="Tahoma" w:cs="Tahoma"/>
                <w:sz w:val="21"/>
                <w:szCs w:val="21"/>
                <w:u w:val="single"/>
              </w:rPr>
              <w:t xml:space="preserve"> Dez</w:t>
            </w:r>
            <w:r w:rsidRPr="00AF2744">
              <w:rPr>
                <w:rFonts w:ascii="Tahoma" w:hAnsi="Tahoma" w:cs="Tahoma"/>
                <w:sz w:val="21"/>
                <w:szCs w:val="21"/>
              </w:rPr>
              <w:t xml:space="preserve">”: </w:t>
            </w:r>
          </w:p>
        </w:tc>
        <w:tc>
          <w:tcPr>
            <w:tcW w:w="5509" w:type="dxa"/>
          </w:tcPr>
          <w:p w14:paraId="20276378" w14:textId="15EAAF4F" w:rsidR="00973C3B" w:rsidRPr="00AF2744" w:rsidRDefault="00973C3B" w:rsidP="006F481F">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w:t>
            </w:r>
            <w:r>
              <w:rPr>
                <w:rFonts w:ascii="Tahoma" w:hAnsi="Tahoma" w:cs="Tahoma"/>
                <w:sz w:val="21"/>
                <w:szCs w:val="21"/>
              </w:rPr>
              <w:t xml:space="preserve"> Dez</w:t>
            </w:r>
            <w:r w:rsidRPr="00AF2744">
              <w:rPr>
                <w:rFonts w:ascii="Tahoma" w:hAnsi="Tahoma" w:cs="Tahoma"/>
                <w:sz w:val="21"/>
                <w:szCs w:val="21"/>
              </w:rPr>
              <w:t xml:space="preserve">, entendidos como créditos imobiliários em razão de sua destinação específica de financiar as atividades </w:t>
            </w:r>
            <w:r w:rsidRPr="00AF2744">
              <w:rPr>
                <w:rFonts w:ascii="Tahoma" w:hAnsi="Tahoma" w:cs="Tahoma"/>
                <w:sz w:val="21"/>
                <w:szCs w:val="21"/>
              </w:rPr>
              <w:lastRenderedPageBreak/>
              <w:t>relacionadas à incorporação imobiliária do</w:t>
            </w:r>
            <w:r>
              <w:rPr>
                <w:rFonts w:ascii="Tahoma" w:hAnsi="Tahoma" w:cs="Tahoma"/>
                <w:sz w:val="21"/>
                <w:szCs w:val="21"/>
              </w:rPr>
              <w:t>s</w:t>
            </w:r>
            <w:r w:rsidRPr="00AF2744">
              <w:rPr>
                <w:rFonts w:ascii="Tahoma" w:hAnsi="Tahoma" w:cs="Tahoma"/>
                <w:sz w:val="21"/>
                <w:szCs w:val="21"/>
              </w:rPr>
              <w:t xml:space="preserve"> Empreendimento</w:t>
            </w:r>
            <w:r>
              <w:rPr>
                <w:rFonts w:ascii="Tahoma" w:hAnsi="Tahoma" w:cs="Tahoma"/>
                <w:sz w:val="21"/>
                <w:szCs w:val="21"/>
              </w:rPr>
              <w:t>s Fontana e Themis</w:t>
            </w:r>
            <w:r w:rsidRPr="00AF2744">
              <w:rPr>
                <w:rFonts w:ascii="Tahoma" w:hAnsi="Tahoma" w:cs="Tahoma"/>
                <w:sz w:val="21"/>
                <w:szCs w:val="21"/>
              </w:rPr>
              <w:t xml:space="preserve">, os quais compreendem a obrigação de pagamento pela </w:t>
            </w:r>
            <w:r>
              <w:rPr>
                <w:rFonts w:ascii="Tahoma" w:hAnsi="Tahoma" w:cs="Tahoma"/>
                <w:sz w:val="21"/>
                <w:szCs w:val="21"/>
              </w:rPr>
              <w:t>Dez</w:t>
            </w:r>
            <w:r w:rsidRPr="00AF2744">
              <w:rPr>
                <w:rFonts w:ascii="Tahoma" w:hAnsi="Tahoma" w:cs="Tahoma"/>
                <w:sz w:val="21"/>
                <w:szCs w:val="21"/>
              </w:rPr>
              <w:t xml:space="preserve">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devidos pela </w:t>
            </w:r>
            <w:r>
              <w:rPr>
                <w:rFonts w:ascii="Tahoma" w:hAnsi="Tahoma" w:cs="Tahoma"/>
                <w:sz w:val="21"/>
                <w:szCs w:val="21"/>
              </w:rPr>
              <w:t xml:space="preserve">Dez </w:t>
            </w:r>
            <w:r w:rsidRPr="00AF2744">
              <w:rPr>
                <w:rFonts w:ascii="Tahoma" w:hAnsi="Tahoma" w:cs="Tahoma"/>
                <w:sz w:val="21"/>
                <w:szCs w:val="21"/>
              </w:rPr>
              <w:t>por força da</w:t>
            </w:r>
            <w:r>
              <w:rPr>
                <w:rFonts w:ascii="Tahoma" w:hAnsi="Tahoma" w:cs="Tahoma"/>
                <w:sz w:val="21"/>
                <w:szCs w:val="21"/>
              </w:rPr>
              <w:t xml:space="preserve"> </w:t>
            </w:r>
            <w:r w:rsidRPr="00AF2744">
              <w:rPr>
                <w:rFonts w:ascii="Tahoma" w:hAnsi="Tahoma" w:cs="Tahoma"/>
                <w:sz w:val="21"/>
                <w:szCs w:val="21"/>
              </w:rPr>
              <w:t>CCB</w:t>
            </w:r>
            <w:r>
              <w:rPr>
                <w:rFonts w:ascii="Tahoma" w:hAnsi="Tahoma" w:cs="Tahoma"/>
                <w:sz w:val="21"/>
                <w:szCs w:val="21"/>
              </w:rPr>
              <w:t xml:space="preserve"> Dez</w:t>
            </w:r>
            <w:r w:rsidRPr="00AF2744">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 CCB</w:t>
            </w:r>
            <w:r>
              <w:rPr>
                <w:rFonts w:ascii="Tahoma" w:hAnsi="Tahoma" w:cs="Tahoma"/>
                <w:sz w:val="21"/>
                <w:szCs w:val="21"/>
              </w:rPr>
              <w:t xml:space="preserve"> Dez</w:t>
            </w:r>
            <w:r w:rsidRPr="00AF2744">
              <w:rPr>
                <w:rFonts w:ascii="Tahoma" w:hAnsi="Tahoma" w:cs="Tahoma"/>
                <w:sz w:val="21"/>
                <w:szCs w:val="21"/>
              </w:rPr>
              <w:t xml:space="preserve">; </w:t>
            </w:r>
          </w:p>
          <w:p w14:paraId="221FC0BF" w14:textId="77777777" w:rsidR="00973C3B" w:rsidRPr="00AF2744" w:rsidRDefault="00973C3B" w:rsidP="006F481F">
            <w:pPr>
              <w:tabs>
                <w:tab w:val="left" w:pos="0"/>
              </w:tabs>
              <w:spacing w:line="320" w:lineRule="exact"/>
              <w:jc w:val="both"/>
              <w:rPr>
                <w:rFonts w:ascii="Tahoma" w:hAnsi="Tahoma" w:cs="Tahoma"/>
                <w:sz w:val="21"/>
                <w:szCs w:val="21"/>
              </w:rPr>
            </w:pPr>
          </w:p>
        </w:tc>
      </w:tr>
      <w:tr w:rsidR="00AD627B" w:rsidRPr="00AF2744" w14:paraId="1F93BF17" w14:textId="77777777" w:rsidTr="00A70E2E">
        <w:trPr>
          <w:jc w:val="center"/>
        </w:trPr>
        <w:tc>
          <w:tcPr>
            <w:tcW w:w="3280" w:type="dxa"/>
          </w:tcPr>
          <w:p w14:paraId="2FCE3BE3" w14:textId="2B20A214"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Créditos Imobiliários</w:t>
            </w:r>
            <w:r w:rsidR="00973C3B">
              <w:rPr>
                <w:rFonts w:ascii="Tahoma" w:hAnsi="Tahoma" w:cs="Tahoma"/>
                <w:sz w:val="21"/>
                <w:szCs w:val="21"/>
                <w:u w:val="single"/>
              </w:rPr>
              <w:t xml:space="preserve"> </w:t>
            </w:r>
            <w:proofErr w:type="spellStart"/>
            <w:r w:rsidR="00973C3B">
              <w:rPr>
                <w:rFonts w:ascii="Tahoma" w:hAnsi="Tahoma" w:cs="Tahoma"/>
                <w:sz w:val="21"/>
                <w:szCs w:val="21"/>
                <w:u w:val="single"/>
              </w:rPr>
              <w:t>Martpan</w:t>
            </w:r>
            <w:proofErr w:type="spellEnd"/>
            <w:r w:rsidRPr="00AF2744">
              <w:rPr>
                <w:rFonts w:ascii="Tahoma" w:hAnsi="Tahoma" w:cs="Tahoma"/>
                <w:sz w:val="21"/>
                <w:szCs w:val="21"/>
              </w:rPr>
              <w:t xml:space="preserve">”: </w:t>
            </w:r>
          </w:p>
        </w:tc>
        <w:tc>
          <w:tcPr>
            <w:tcW w:w="5509" w:type="dxa"/>
          </w:tcPr>
          <w:p w14:paraId="15DC34A8" w14:textId="493693C5" w:rsidR="004B084B" w:rsidRPr="00AF2744" w:rsidRDefault="00973C3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entendidos como créditos imobiliários em razão de sua destinação específica de financiar as atividades relacionadas à incorporação imobiliária do Empreendimento</w:t>
            </w:r>
            <w:r>
              <w:rPr>
                <w:rFonts w:ascii="Tahoma" w:hAnsi="Tahoma" w:cs="Tahoma"/>
                <w:sz w:val="21"/>
                <w:szCs w:val="21"/>
              </w:rPr>
              <w:t xml:space="preserve"> Agave</w:t>
            </w:r>
            <w:r w:rsidRPr="00AF2744">
              <w:rPr>
                <w:rFonts w:ascii="Tahoma" w:hAnsi="Tahoma" w:cs="Tahoma"/>
                <w:sz w:val="21"/>
                <w:szCs w:val="21"/>
              </w:rPr>
              <w:t xml:space="preserve">, os quais compreendem a obrigação de pagamento pela </w:t>
            </w:r>
            <w:proofErr w:type="spellStart"/>
            <w:r>
              <w:rPr>
                <w:rFonts w:ascii="Tahoma" w:hAnsi="Tahoma" w:cs="Tahoma"/>
                <w:sz w:val="21"/>
                <w:szCs w:val="21"/>
              </w:rPr>
              <w:t>Martpan</w:t>
            </w:r>
            <w:proofErr w:type="spellEnd"/>
            <w:r w:rsidRPr="00AF2744">
              <w:rPr>
                <w:rFonts w:ascii="Tahoma" w:hAnsi="Tahoma" w:cs="Tahoma"/>
                <w:sz w:val="21"/>
                <w:szCs w:val="21"/>
              </w:rPr>
              <w:t xml:space="preserve">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devidos pela </w:t>
            </w:r>
            <w:proofErr w:type="spellStart"/>
            <w:r>
              <w:rPr>
                <w:rFonts w:ascii="Tahoma" w:hAnsi="Tahoma" w:cs="Tahoma"/>
                <w:sz w:val="21"/>
                <w:szCs w:val="21"/>
              </w:rPr>
              <w:t>Martpan</w:t>
            </w:r>
            <w:proofErr w:type="spellEnd"/>
            <w:r>
              <w:rPr>
                <w:rFonts w:ascii="Tahoma" w:hAnsi="Tahoma" w:cs="Tahoma"/>
                <w:sz w:val="21"/>
                <w:szCs w:val="21"/>
              </w:rPr>
              <w:t xml:space="preserve"> </w:t>
            </w:r>
            <w:r w:rsidRPr="00AF2744">
              <w:rPr>
                <w:rFonts w:ascii="Tahoma" w:hAnsi="Tahoma" w:cs="Tahoma"/>
                <w:sz w:val="21"/>
                <w:szCs w:val="21"/>
              </w:rPr>
              <w:t>por força da</w:t>
            </w:r>
            <w:r>
              <w:rPr>
                <w:rFonts w:ascii="Tahoma" w:hAnsi="Tahoma" w:cs="Tahoma"/>
                <w:sz w:val="21"/>
                <w:szCs w:val="21"/>
              </w:rPr>
              <w:t xml:space="preserve"> </w:t>
            </w:r>
            <w:r w:rsidRPr="00AF2744">
              <w:rPr>
                <w:rFonts w:ascii="Tahoma" w:hAnsi="Tahoma" w:cs="Tahoma"/>
                <w:sz w:val="21"/>
                <w:szCs w:val="21"/>
              </w:rPr>
              <w:t>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0E02ACAB"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B79">
              <w:rPr>
                <w:rFonts w:ascii="Tahoma" w:hAnsi="Tahoma" w:cs="Tahoma"/>
                <w:sz w:val="21"/>
                <w:szCs w:val="21"/>
              </w:rPr>
              <w:t>s</w:t>
            </w:r>
            <w:r w:rsidR="00915748" w:rsidRPr="00AF2744">
              <w:rPr>
                <w:rFonts w:ascii="Tahoma" w:hAnsi="Tahoma" w:cs="Tahoma"/>
                <w:sz w:val="21"/>
                <w:szCs w:val="21"/>
              </w:rPr>
              <w:t xml:space="preserve"> </w:t>
            </w:r>
            <w:r w:rsidR="00915B79">
              <w:rPr>
                <w:rFonts w:ascii="Tahoma" w:hAnsi="Tahoma" w:cs="Tahoma"/>
                <w:sz w:val="21"/>
                <w:szCs w:val="21"/>
              </w:rPr>
              <w:t>14ª e 15ª</w:t>
            </w:r>
            <w:r w:rsidR="003E7A4F" w:rsidRPr="00AF2744">
              <w:rPr>
                <w:rFonts w:ascii="Tahoma" w:hAnsi="Tahoma" w:cs="Tahoma"/>
                <w:sz w:val="21"/>
                <w:szCs w:val="21"/>
              </w:rPr>
              <w:t xml:space="preserve"> </w:t>
            </w:r>
            <w:r w:rsidR="00AA6B35" w:rsidRPr="00AF2744">
              <w:rPr>
                <w:rFonts w:ascii="Tahoma" w:hAnsi="Tahoma" w:cs="Tahoma"/>
                <w:sz w:val="21"/>
                <w:szCs w:val="21"/>
              </w:rPr>
              <w:t>Série</w:t>
            </w:r>
            <w:r w:rsidR="00915B79">
              <w:rPr>
                <w:rFonts w:ascii="Tahoma" w:hAnsi="Tahoma" w:cs="Tahoma"/>
                <w:sz w:val="21"/>
                <w:szCs w:val="21"/>
              </w:rPr>
              <w:t>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915B79">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973C3B" w:rsidRPr="00AF2744" w14:paraId="7DA8176E" w14:textId="77777777" w:rsidTr="006F481F">
        <w:trPr>
          <w:jc w:val="center"/>
        </w:trPr>
        <w:tc>
          <w:tcPr>
            <w:tcW w:w="3280" w:type="dxa"/>
          </w:tcPr>
          <w:p w14:paraId="15C78B7C" w14:textId="77777777"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233ECCC5" w14:textId="78B58F43" w:rsidR="00973C3B" w:rsidRPr="00AF2744" w:rsidRDefault="00973C3B" w:rsidP="006F481F">
            <w:pPr>
              <w:pStyle w:val="Default"/>
              <w:spacing w:line="320" w:lineRule="exact"/>
              <w:jc w:val="both"/>
              <w:rPr>
                <w:rFonts w:ascii="Tahoma" w:hAnsi="Tahoma" w:cs="Tahoma"/>
                <w:color w:val="auto"/>
                <w:sz w:val="21"/>
                <w:szCs w:val="21"/>
              </w:rPr>
            </w:pPr>
            <w:r>
              <w:rPr>
                <w:rFonts w:ascii="Tahoma" w:hAnsi="Tahoma" w:cs="Tahoma"/>
                <w:color w:val="auto"/>
                <w:sz w:val="21"/>
                <w:szCs w:val="21"/>
              </w:rPr>
              <w:t xml:space="preserve">Em conjunto, o Cronograma de Obras Dez e o Cronograma de Obras </w:t>
            </w:r>
            <w:proofErr w:type="spellStart"/>
            <w:r>
              <w:rPr>
                <w:rFonts w:ascii="Tahoma" w:hAnsi="Tahoma" w:cs="Tahoma"/>
                <w:color w:val="auto"/>
                <w:sz w:val="21"/>
                <w:szCs w:val="21"/>
              </w:rPr>
              <w:t>Martpan</w:t>
            </w:r>
            <w:proofErr w:type="spellEnd"/>
            <w:r w:rsidRPr="00AF2744">
              <w:rPr>
                <w:rFonts w:ascii="Tahoma" w:hAnsi="Tahoma" w:cs="Tahoma"/>
                <w:color w:val="auto"/>
                <w:sz w:val="21"/>
                <w:szCs w:val="21"/>
              </w:rPr>
              <w:t>;</w:t>
            </w:r>
          </w:p>
          <w:p w14:paraId="3B42684D" w14:textId="77777777" w:rsidR="00973C3B" w:rsidRPr="00AF2744" w:rsidRDefault="00973C3B" w:rsidP="006F481F">
            <w:pPr>
              <w:pStyle w:val="Default"/>
              <w:spacing w:line="320" w:lineRule="exact"/>
              <w:jc w:val="both"/>
              <w:rPr>
                <w:rFonts w:ascii="Tahoma" w:hAnsi="Tahoma" w:cs="Tahoma"/>
                <w:color w:val="auto"/>
                <w:sz w:val="21"/>
                <w:szCs w:val="21"/>
              </w:rPr>
            </w:pPr>
          </w:p>
        </w:tc>
      </w:tr>
      <w:tr w:rsidR="00973C3B" w:rsidRPr="00AF2744" w14:paraId="13E8C2EE" w14:textId="77777777" w:rsidTr="006F481F">
        <w:trPr>
          <w:jc w:val="center"/>
        </w:trPr>
        <w:tc>
          <w:tcPr>
            <w:tcW w:w="3280" w:type="dxa"/>
          </w:tcPr>
          <w:p w14:paraId="3497BF69" w14:textId="588B2989"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3C970114" w14:textId="77777777" w:rsidR="00973C3B" w:rsidRPr="00AF2744" w:rsidRDefault="00973C3B" w:rsidP="006F481F">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Pr>
                <w:rFonts w:ascii="Tahoma" w:hAnsi="Tahoma" w:cs="Tahoma"/>
                <w:color w:val="auto"/>
                <w:sz w:val="21"/>
                <w:szCs w:val="21"/>
              </w:rPr>
              <w:t>os Empreendimentos Fontana e Themis</w:t>
            </w:r>
            <w:r w:rsidRPr="00AF2744">
              <w:rPr>
                <w:rFonts w:ascii="Tahoma" w:hAnsi="Tahoma" w:cs="Tahoma"/>
                <w:color w:val="auto"/>
                <w:sz w:val="21"/>
                <w:szCs w:val="21"/>
              </w:rPr>
              <w:t>, previsto no Anexo V da CCB</w:t>
            </w:r>
            <w:r>
              <w:rPr>
                <w:rFonts w:ascii="Tahoma" w:hAnsi="Tahoma" w:cs="Tahoma"/>
                <w:color w:val="auto"/>
                <w:sz w:val="21"/>
                <w:szCs w:val="21"/>
              </w:rPr>
              <w:t xml:space="preserve"> Dez</w:t>
            </w:r>
            <w:r w:rsidRPr="00AF2744">
              <w:rPr>
                <w:rFonts w:ascii="Tahoma" w:hAnsi="Tahoma" w:cs="Tahoma"/>
                <w:color w:val="auto"/>
                <w:sz w:val="21"/>
                <w:szCs w:val="21"/>
              </w:rPr>
              <w:t>;</w:t>
            </w:r>
          </w:p>
          <w:p w14:paraId="08111F41" w14:textId="77777777" w:rsidR="00973C3B" w:rsidRPr="00AF2744" w:rsidRDefault="00973C3B" w:rsidP="006F481F">
            <w:pPr>
              <w:pStyle w:val="Default"/>
              <w:spacing w:line="320" w:lineRule="exact"/>
              <w:jc w:val="both"/>
              <w:rPr>
                <w:rFonts w:ascii="Tahoma" w:hAnsi="Tahoma" w:cs="Tahoma"/>
                <w:color w:val="auto"/>
                <w:sz w:val="21"/>
                <w:szCs w:val="21"/>
              </w:rPr>
            </w:pPr>
          </w:p>
        </w:tc>
      </w:tr>
      <w:tr w:rsidR="00797A74" w:rsidRPr="00AF2744" w14:paraId="36A6F410" w14:textId="77777777" w:rsidTr="00A70E2E">
        <w:trPr>
          <w:jc w:val="center"/>
        </w:trPr>
        <w:tc>
          <w:tcPr>
            <w:tcW w:w="3280" w:type="dxa"/>
          </w:tcPr>
          <w:p w14:paraId="11F104EE" w14:textId="7E6F04A6"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00973C3B">
              <w:rPr>
                <w:rFonts w:ascii="Tahoma" w:hAnsi="Tahoma" w:cs="Tahoma"/>
                <w:sz w:val="21"/>
                <w:szCs w:val="21"/>
                <w:u w:val="single"/>
              </w:rPr>
              <w:t xml:space="preserve"> </w:t>
            </w:r>
            <w:proofErr w:type="spellStart"/>
            <w:r w:rsidR="00973C3B">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6656D0BC" w14:textId="4A3E05D0"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o Empreendimento</w:t>
            </w:r>
            <w:r w:rsidR="00973C3B">
              <w:rPr>
                <w:rFonts w:ascii="Tahoma" w:hAnsi="Tahoma" w:cs="Tahoma"/>
                <w:color w:val="auto"/>
                <w:sz w:val="21"/>
                <w:szCs w:val="21"/>
              </w:rPr>
              <w:t xml:space="preserve"> Agave</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00973C3B">
              <w:rPr>
                <w:rFonts w:ascii="Tahoma" w:hAnsi="Tahoma" w:cs="Tahoma"/>
                <w:color w:val="auto"/>
                <w:sz w:val="21"/>
                <w:szCs w:val="21"/>
              </w:rPr>
              <w:t xml:space="preserve"> </w:t>
            </w:r>
            <w:proofErr w:type="spellStart"/>
            <w:r w:rsidR="00973C3B">
              <w:rPr>
                <w:rFonts w:ascii="Tahoma" w:hAnsi="Tahoma" w:cs="Tahoma"/>
                <w:color w:val="auto"/>
                <w:sz w:val="21"/>
                <w:szCs w:val="21"/>
              </w:rPr>
              <w:t>Martpan</w:t>
            </w:r>
            <w:proofErr w:type="spellEnd"/>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47E253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w:t>
            </w:r>
            <w:r w:rsidR="00776908">
              <w:rPr>
                <w:rFonts w:ascii="Tahoma" w:hAnsi="Tahoma" w:cs="Tahoma"/>
                <w:sz w:val="21"/>
                <w:szCs w:val="21"/>
              </w:rPr>
              <w:t>s</w:t>
            </w:r>
            <w:r w:rsidRPr="00AF2744">
              <w:rPr>
                <w:rFonts w:ascii="Tahoma" w:hAnsi="Tahoma" w:cs="Tahoma"/>
                <w:sz w:val="21"/>
                <w:szCs w:val="21"/>
              </w:rPr>
              <w:t xml:space="preserve"> Cédula</w:t>
            </w:r>
            <w:r w:rsidR="00776908">
              <w:rPr>
                <w:rFonts w:ascii="Tahoma" w:hAnsi="Tahoma" w:cs="Tahoma"/>
                <w:sz w:val="21"/>
                <w:szCs w:val="21"/>
              </w:rPr>
              <w:t>s</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027D435"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7855EE" w:rsidRPr="00CD170C">
              <w:rPr>
                <w:rFonts w:ascii="Tahoma" w:hAnsi="Tahoma" w:cs="Tahoma"/>
                <w:b/>
                <w:bCs/>
                <w:sz w:val="21"/>
                <w:szCs w:val="21"/>
                <w:highlight w:val="yellow"/>
              </w:rPr>
              <w:t>[•]</w:t>
            </w:r>
            <w:r w:rsidR="000F0E9D"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w:t>
            </w:r>
            <w:r w:rsidR="00915B79">
              <w:rPr>
                <w:rFonts w:ascii="Tahoma" w:hAnsi="Tahoma" w:cs="Tahoma"/>
                <w:b/>
                <w:bCs/>
                <w:sz w:val="21"/>
                <w:szCs w:val="21"/>
              </w:rPr>
              <w:t>novembro</w:t>
            </w:r>
            <w:r w:rsidR="007855EE">
              <w:rPr>
                <w:rFonts w:ascii="Tahoma" w:hAnsi="Tahoma" w:cs="Tahoma"/>
                <w:b/>
                <w:bCs/>
                <w:sz w:val="21"/>
                <w:szCs w:val="21"/>
              </w:rPr>
              <w:t xml:space="preserve"> </w:t>
            </w:r>
            <w:r w:rsidR="003F64C8" w:rsidRPr="00D724AC">
              <w:rPr>
                <w:rFonts w:ascii="Tahoma" w:hAnsi="Tahoma" w:cs="Tahoma"/>
                <w:b/>
                <w:bCs/>
                <w:sz w:val="21"/>
                <w:szCs w:val="21"/>
              </w:rPr>
              <w:t xml:space="preserve">de </w:t>
            </w:r>
            <w:r w:rsidR="007855EE" w:rsidRPr="00D724AC">
              <w:rPr>
                <w:rFonts w:ascii="Tahoma" w:hAnsi="Tahoma" w:cs="Tahoma"/>
                <w:b/>
                <w:bCs/>
                <w:sz w:val="21"/>
                <w:szCs w:val="21"/>
              </w:rPr>
              <w:t>202</w:t>
            </w:r>
            <w:r w:rsidR="007855EE">
              <w:rPr>
                <w:rFonts w:ascii="Tahoma" w:hAnsi="Tahoma" w:cs="Tahoma"/>
                <w:b/>
                <w:bCs/>
                <w:sz w:val="21"/>
                <w:szCs w:val="21"/>
              </w:rPr>
              <w:t>1</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776908">
              <w:rPr>
                <w:rFonts w:ascii="Tahoma" w:hAnsi="Tahoma" w:cs="Tahoma"/>
                <w:sz w:val="21"/>
                <w:szCs w:val="21"/>
                <w:u w:val="single"/>
              </w:rPr>
              <w:t>Data de Pagamento</w:t>
            </w:r>
            <w:r>
              <w:rPr>
                <w:rFonts w:ascii="Tahoma" w:hAnsi="Tahoma" w:cs="Tahoma"/>
                <w:sz w:val="21"/>
                <w:szCs w:val="21"/>
              </w:rPr>
              <w:t>”:</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776908" w:rsidRPr="00AF2744" w14:paraId="1AE54CF3" w14:textId="77777777" w:rsidTr="006F481F">
        <w:trPr>
          <w:jc w:val="center"/>
        </w:trPr>
        <w:tc>
          <w:tcPr>
            <w:tcW w:w="3280" w:type="dxa"/>
          </w:tcPr>
          <w:p w14:paraId="3C48F028" w14:textId="6EA55E8F" w:rsidR="00776908" w:rsidRPr="00AF2744" w:rsidRDefault="00776908"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w:t>
            </w:r>
            <w:r>
              <w:rPr>
                <w:rFonts w:ascii="Tahoma" w:hAnsi="Tahoma" w:cs="Tahoma"/>
                <w:sz w:val="21"/>
                <w:szCs w:val="21"/>
                <w:u w:val="single"/>
              </w:rPr>
              <w:t>s</w:t>
            </w:r>
            <w:r w:rsidRPr="00AF2744">
              <w:rPr>
                <w:rFonts w:ascii="Tahoma" w:hAnsi="Tahoma" w:cs="Tahoma"/>
                <w:sz w:val="21"/>
                <w:szCs w:val="21"/>
                <w:u w:val="single"/>
              </w:rPr>
              <w:t xml:space="preserve"> Devedora</w:t>
            </w:r>
            <w:r>
              <w:rPr>
                <w:rFonts w:ascii="Tahoma" w:hAnsi="Tahoma" w:cs="Tahoma"/>
                <w:sz w:val="21"/>
                <w:szCs w:val="21"/>
                <w:u w:val="single"/>
              </w:rPr>
              <w:t>s</w:t>
            </w:r>
            <w:r w:rsidRPr="00AF2744">
              <w:rPr>
                <w:rFonts w:ascii="Tahoma" w:hAnsi="Tahoma" w:cs="Tahoma"/>
                <w:sz w:val="21"/>
                <w:szCs w:val="21"/>
                <w:u w:val="single"/>
              </w:rPr>
              <w:t>”</w:t>
            </w:r>
            <w:r>
              <w:rPr>
                <w:rFonts w:ascii="Tahoma" w:hAnsi="Tahoma" w:cs="Tahoma"/>
                <w:sz w:val="21"/>
                <w:szCs w:val="21"/>
                <w:u w:val="single"/>
              </w:rPr>
              <w:t>:</w:t>
            </w:r>
          </w:p>
        </w:tc>
        <w:tc>
          <w:tcPr>
            <w:tcW w:w="5509" w:type="dxa"/>
          </w:tcPr>
          <w:p w14:paraId="5532054C" w14:textId="32B6EA8C"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a Destinação dos Recursos Dez e a Destinação dos Recursos </w:t>
            </w:r>
            <w:proofErr w:type="spellStart"/>
            <w:r>
              <w:rPr>
                <w:rFonts w:ascii="Tahoma" w:hAnsi="Tahoma" w:cs="Tahoma"/>
                <w:sz w:val="21"/>
                <w:szCs w:val="21"/>
              </w:rPr>
              <w:t>Martpan</w:t>
            </w:r>
            <w:proofErr w:type="spellEnd"/>
            <w:r w:rsidRPr="00AF2744">
              <w:rPr>
                <w:rFonts w:ascii="Tahoma" w:hAnsi="Tahoma" w:cs="Tahoma"/>
                <w:sz w:val="21"/>
                <w:szCs w:val="21"/>
              </w:rPr>
              <w:t>;</w:t>
            </w:r>
          </w:p>
          <w:p w14:paraId="7B021B7C" w14:textId="77777777"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776908" w:rsidRPr="00AF2744" w14:paraId="7B8B4330" w14:textId="77777777" w:rsidTr="006F481F">
        <w:trPr>
          <w:jc w:val="center"/>
        </w:trPr>
        <w:tc>
          <w:tcPr>
            <w:tcW w:w="3280" w:type="dxa"/>
          </w:tcPr>
          <w:p w14:paraId="69C5C524" w14:textId="7796F39D" w:rsidR="00776908" w:rsidRPr="00AF2744" w:rsidRDefault="00776908"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 xml:space="preserve">“Destinação dos Recursos </w:t>
            </w:r>
            <w:r>
              <w:rPr>
                <w:rFonts w:ascii="Tahoma" w:hAnsi="Tahoma" w:cs="Tahoma"/>
                <w:sz w:val="21"/>
                <w:szCs w:val="21"/>
                <w:u w:val="single"/>
              </w:rPr>
              <w:t>Dez</w:t>
            </w:r>
            <w:r w:rsidRPr="00AF2744">
              <w:rPr>
                <w:rFonts w:ascii="Tahoma" w:hAnsi="Tahoma" w:cs="Tahoma"/>
                <w:sz w:val="21"/>
                <w:szCs w:val="21"/>
                <w:u w:val="single"/>
              </w:rPr>
              <w:t>”</w:t>
            </w:r>
            <w:r>
              <w:rPr>
                <w:rFonts w:ascii="Tahoma" w:hAnsi="Tahoma" w:cs="Tahoma"/>
                <w:sz w:val="21"/>
                <w:szCs w:val="21"/>
                <w:u w:val="single"/>
              </w:rPr>
              <w:t>:</w:t>
            </w:r>
          </w:p>
        </w:tc>
        <w:tc>
          <w:tcPr>
            <w:tcW w:w="5509" w:type="dxa"/>
          </w:tcPr>
          <w:p w14:paraId="6328DF20" w14:textId="24CDE2A0"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w:t>
            </w:r>
            <w:r w:rsidR="005253BF">
              <w:rPr>
                <w:rFonts w:ascii="Tahoma" w:hAnsi="Tahoma" w:cs="Tahoma"/>
                <w:sz w:val="21"/>
                <w:szCs w:val="21"/>
              </w:rPr>
              <w:t>Dez</w:t>
            </w:r>
            <w:r w:rsidRPr="00AF2744">
              <w:rPr>
                <w:rFonts w:ascii="Tahoma" w:hAnsi="Tahoma" w:cs="Tahoma"/>
                <w:sz w:val="21"/>
                <w:szCs w:val="21"/>
              </w:rPr>
              <w:t xml:space="preserve"> serão utilizados </w:t>
            </w:r>
            <w:r w:rsidRPr="00AF2744">
              <w:rPr>
                <w:rFonts w:ascii="Tahoma" w:hAnsi="Tahoma" w:cs="Tahoma"/>
                <w:sz w:val="21"/>
                <w:szCs w:val="21"/>
              </w:rPr>
              <w:lastRenderedPageBreak/>
              <w:t xml:space="preserve">integralmente para </w:t>
            </w:r>
            <w:r w:rsidRPr="00AF2744">
              <w:rPr>
                <w:rFonts w:ascii="Tahoma" w:hAnsi="Tahoma" w:cs="Tahoma"/>
                <w:color w:val="000000"/>
                <w:sz w:val="21"/>
                <w:szCs w:val="21"/>
              </w:rPr>
              <w:t>o desenvolvimento do</w:t>
            </w:r>
            <w:r w:rsidR="005253BF">
              <w:rPr>
                <w:rFonts w:ascii="Tahoma" w:hAnsi="Tahoma" w:cs="Tahoma"/>
                <w:color w:val="000000"/>
                <w:sz w:val="21"/>
                <w:szCs w:val="21"/>
              </w:rPr>
              <w:t>s</w:t>
            </w:r>
            <w:r w:rsidRPr="00AF2744">
              <w:rPr>
                <w:rFonts w:ascii="Tahoma" w:hAnsi="Tahoma" w:cs="Tahoma"/>
                <w:color w:val="000000"/>
                <w:sz w:val="21"/>
                <w:szCs w:val="21"/>
              </w:rPr>
              <w:t xml:space="preserve"> Empreendimento</w:t>
            </w:r>
            <w:r w:rsidR="005253BF">
              <w:rPr>
                <w:rFonts w:ascii="Tahoma" w:hAnsi="Tahoma" w:cs="Tahoma"/>
                <w:color w:val="000000"/>
                <w:sz w:val="21"/>
                <w:szCs w:val="21"/>
              </w:rPr>
              <w:t>s</w:t>
            </w:r>
            <w:r>
              <w:rPr>
                <w:rFonts w:ascii="Tahoma" w:hAnsi="Tahoma" w:cs="Tahoma"/>
                <w:color w:val="000000"/>
                <w:sz w:val="21"/>
                <w:szCs w:val="21"/>
              </w:rPr>
              <w:t xml:space="preserve"> </w:t>
            </w:r>
            <w:r w:rsidR="005253BF">
              <w:rPr>
                <w:rFonts w:ascii="Tahoma" w:hAnsi="Tahoma" w:cs="Tahoma"/>
                <w:color w:val="000000"/>
                <w:sz w:val="21"/>
                <w:szCs w:val="21"/>
              </w:rPr>
              <w:t>Fontana e Themis</w:t>
            </w:r>
            <w:r w:rsidRPr="00AF2744">
              <w:rPr>
                <w:rFonts w:ascii="Tahoma" w:hAnsi="Tahoma" w:cs="Tahoma"/>
                <w:color w:val="000000"/>
                <w:sz w:val="21"/>
                <w:szCs w:val="21"/>
              </w:rPr>
              <w:t>, conforme previsto na CCB</w:t>
            </w:r>
            <w:r w:rsidR="005253BF">
              <w:rPr>
                <w:rFonts w:ascii="Tahoma" w:hAnsi="Tahoma" w:cs="Tahoma"/>
                <w:color w:val="000000"/>
                <w:sz w:val="21"/>
                <w:szCs w:val="21"/>
              </w:rPr>
              <w:t xml:space="preserve"> Dez</w:t>
            </w:r>
            <w:r w:rsidRPr="00AF2744">
              <w:rPr>
                <w:rFonts w:ascii="Tahoma" w:hAnsi="Tahoma" w:cs="Tahoma"/>
                <w:color w:val="000000"/>
                <w:sz w:val="21"/>
                <w:szCs w:val="21"/>
              </w:rPr>
              <w:t xml:space="preserve">, </w:t>
            </w:r>
            <w:r w:rsidRPr="00AF2744">
              <w:rPr>
                <w:rFonts w:ascii="Tahoma" w:hAnsi="Tahoma" w:cs="Tahoma"/>
                <w:sz w:val="21"/>
                <w:szCs w:val="21"/>
              </w:rPr>
              <w:t xml:space="preserve">sendo que montante correspondente ao Fundo de Obra ficará retido na Conta Centralizadora e será liberado para a </w:t>
            </w:r>
            <w:r w:rsidR="005253BF">
              <w:rPr>
                <w:rFonts w:ascii="Tahoma" w:hAnsi="Tahoma" w:cs="Tahoma"/>
                <w:sz w:val="21"/>
                <w:szCs w:val="21"/>
              </w:rPr>
              <w:t>Dez</w:t>
            </w:r>
            <w:r w:rsidRPr="00AF2744">
              <w:rPr>
                <w:rFonts w:ascii="Tahoma" w:hAnsi="Tahoma" w:cs="Tahoma"/>
                <w:sz w:val="21"/>
                <w:szCs w:val="21"/>
              </w:rPr>
              <w:t xml:space="preserve">, líquido de Custos </w:t>
            </w:r>
            <w:r w:rsidRPr="00AF2744">
              <w:rPr>
                <w:rFonts w:ascii="Tahoma" w:hAnsi="Tahoma" w:cs="Tahoma"/>
                <w:i/>
                <w:sz w:val="21"/>
                <w:szCs w:val="21"/>
              </w:rPr>
              <w:t>Flat</w:t>
            </w:r>
            <w:r w:rsidRPr="00AF2744">
              <w:rPr>
                <w:rFonts w:ascii="Tahoma" w:hAnsi="Tahoma" w:cs="Tahoma"/>
                <w:sz w:val="21"/>
                <w:szCs w:val="21"/>
              </w:rPr>
              <w:t>, nos termos da CCB</w:t>
            </w:r>
            <w:r w:rsidR="005253BF">
              <w:rPr>
                <w:rFonts w:ascii="Tahoma" w:hAnsi="Tahoma" w:cs="Tahoma"/>
                <w:sz w:val="21"/>
                <w:szCs w:val="21"/>
              </w:rPr>
              <w:t xml:space="preserve"> Dez</w:t>
            </w:r>
            <w:r w:rsidRPr="00AF2744">
              <w:rPr>
                <w:rFonts w:ascii="Tahoma" w:hAnsi="Tahoma" w:cs="Tahoma"/>
                <w:sz w:val="21"/>
                <w:szCs w:val="21"/>
              </w:rPr>
              <w:t xml:space="preserve">, após a comprovação do cumprimento, pela </w:t>
            </w:r>
            <w:r w:rsidR="005253BF">
              <w:rPr>
                <w:rFonts w:ascii="Tahoma" w:hAnsi="Tahoma" w:cs="Tahoma"/>
                <w:sz w:val="21"/>
                <w:szCs w:val="21"/>
              </w:rPr>
              <w:t>Dez</w:t>
            </w:r>
            <w:r w:rsidRPr="00AF2744">
              <w:rPr>
                <w:rFonts w:ascii="Tahoma" w:hAnsi="Tahoma" w:cs="Tahoma"/>
                <w:sz w:val="21"/>
                <w:szCs w:val="21"/>
              </w:rPr>
              <w:t>, da totalidade das Condições Precedentes, na forma descrita no item 4.1 da CCB</w:t>
            </w:r>
            <w:r w:rsidR="005253BF">
              <w:rPr>
                <w:rFonts w:ascii="Tahoma" w:hAnsi="Tahoma" w:cs="Tahoma"/>
                <w:sz w:val="21"/>
                <w:szCs w:val="21"/>
              </w:rPr>
              <w:t xml:space="preserve"> Dez</w:t>
            </w:r>
            <w:r w:rsidRPr="00AF2744">
              <w:rPr>
                <w:rFonts w:ascii="Tahoma" w:hAnsi="Tahoma" w:cs="Tahoma"/>
                <w:sz w:val="21"/>
                <w:szCs w:val="21"/>
              </w:rPr>
              <w:t>;</w:t>
            </w:r>
          </w:p>
          <w:p w14:paraId="3204C1CA" w14:textId="77777777"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915748" w:rsidRPr="00AF2744" w14:paraId="4A61C30B" w14:textId="77777777" w:rsidTr="00A70E2E">
        <w:trPr>
          <w:jc w:val="center"/>
        </w:trPr>
        <w:tc>
          <w:tcPr>
            <w:tcW w:w="3280" w:type="dxa"/>
          </w:tcPr>
          <w:p w14:paraId="33644F87" w14:textId="630A3F3D"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lastRenderedPageBreak/>
              <w:t xml:space="preserve">“Destinação dos Recursos </w:t>
            </w:r>
            <w:proofErr w:type="spellStart"/>
            <w:r w:rsidR="00776908">
              <w:rPr>
                <w:rFonts w:ascii="Tahoma" w:hAnsi="Tahoma" w:cs="Tahoma"/>
                <w:sz w:val="21"/>
                <w:szCs w:val="21"/>
                <w:u w:val="single"/>
              </w:rPr>
              <w:t>Martpan</w:t>
            </w:r>
            <w:proofErr w:type="spellEnd"/>
            <w:r w:rsidRPr="00AF2744">
              <w:rPr>
                <w:rFonts w:ascii="Tahoma" w:hAnsi="Tahoma" w:cs="Tahoma"/>
                <w:sz w:val="21"/>
                <w:szCs w:val="21"/>
                <w:u w:val="single"/>
              </w:rPr>
              <w:t>”</w:t>
            </w:r>
            <w:r w:rsidR="00271466">
              <w:rPr>
                <w:rFonts w:ascii="Tahoma" w:hAnsi="Tahoma" w:cs="Tahoma"/>
                <w:sz w:val="21"/>
                <w:szCs w:val="21"/>
                <w:u w:val="single"/>
              </w:rPr>
              <w:t>:</w:t>
            </w:r>
          </w:p>
        </w:tc>
        <w:tc>
          <w:tcPr>
            <w:tcW w:w="5509" w:type="dxa"/>
          </w:tcPr>
          <w:p w14:paraId="2A4BB8E2" w14:textId="75DAFFB1" w:rsidR="00915748" w:rsidRPr="00AF2744" w:rsidRDefault="005253BF"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w:t>
            </w:r>
            <w:proofErr w:type="spellStart"/>
            <w:r>
              <w:rPr>
                <w:rFonts w:ascii="Tahoma" w:hAnsi="Tahoma" w:cs="Tahoma"/>
                <w:sz w:val="21"/>
                <w:szCs w:val="21"/>
              </w:rPr>
              <w:t>Martpan</w:t>
            </w:r>
            <w:proofErr w:type="spellEnd"/>
            <w:r w:rsidRPr="00AF2744">
              <w:rPr>
                <w:rFonts w:ascii="Tahoma" w:hAnsi="Tahoma" w:cs="Tahoma"/>
                <w:sz w:val="21"/>
                <w:szCs w:val="21"/>
              </w:rPr>
              <w:t xml:space="preserve"> serão utilizados integralmente para </w:t>
            </w:r>
            <w:r w:rsidRPr="00AF2744">
              <w:rPr>
                <w:rFonts w:ascii="Tahoma" w:hAnsi="Tahoma" w:cs="Tahoma"/>
                <w:color w:val="000000"/>
                <w:sz w:val="21"/>
                <w:szCs w:val="21"/>
              </w:rPr>
              <w:t>o desenvolvimento do Empreendimento</w:t>
            </w:r>
            <w:r>
              <w:rPr>
                <w:rFonts w:ascii="Tahoma" w:hAnsi="Tahoma" w:cs="Tahoma"/>
                <w:color w:val="000000"/>
                <w:sz w:val="21"/>
                <w:szCs w:val="21"/>
              </w:rPr>
              <w:t xml:space="preserve"> Agave</w:t>
            </w:r>
            <w:r w:rsidRPr="00AF2744">
              <w:rPr>
                <w:rFonts w:ascii="Tahoma" w:hAnsi="Tahoma" w:cs="Tahoma"/>
                <w:color w:val="000000"/>
                <w:sz w:val="21"/>
                <w:szCs w:val="21"/>
              </w:rPr>
              <w:t>, conforme previsto na CCB</w:t>
            </w:r>
            <w:r>
              <w:rPr>
                <w:rFonts w:ascii="Tahoma" w:hAnsi="Tahoma" w:cs="Tahoma"/>
                <w:color w:val="000000"/>
                <w:sz w:val="21"/>
                <w:szCs w:val="21"/>
              </w:rPr>
              <w:t xml:space="preserve"> </w:t>
            </w:r>
            <w:proofErr w:type="spellStart"/>
            <w:r>
              <w:rPr>
                <w:rFonts w:ascii="Tahoma" w:hAnsi="Tahoma" w:cs="Tahoma"/>
                <w:sz w:val="21"/>
                <w:szCs w:val="21"/>
              </w:rPr>
              <w:t>Martpan</w:t>
            </w:r>
            <w:proofErr w:type="spellEnd"/>
            <w:r w:rsidRPr="00AF2744">
              <w:rPr>
                <w:rFonts w:ascii="Tahoma" w:hAnsi="Tahoma" w:cs="Tahoma"/>
                <w:color w:val="000000"/>
                <w:sz w:val="21"/>
                <w:szCs w:val="21"/>
              </w:rPr>
              <w:t xml:space="preserve">, </w:t>
            </w:r>
            <w:r w:rsidRPr="00AF2744">
              <w:rPr>
                <w:rFonts w:ascii="Tahoma" w:hAnsi="Tahoma" w:cs="Tahoma"/>
                <w:sz w:val="21"/>
                <w:szCs w:val="21"/>
              </w:rPr>
              <w:t xml:space="preserve">sendo que montante correspondente ao Fundo de Obra ficará retido na Conta Centralizadora e será liberado para a </w:t>
            </w:r>
            <w:proofErr w:type="spellStart"/>
            <w:r>
              <w:rPr>
                <w:rFonts w:ascii="Tahoma" w:hAnsi="Tahoma" w:cs="Tahoma"/>
                <w:sz w:val="21"/>
                <w:szCs w:val="21"/>
              </w:rPr>
              <w:t>Martpan</w:t>
            </w:r>
            <w:proofErr w:type="spellEnd"/>
            <w:r w:rsidRPr="00AF2744">
              <w:rPr>
                <w:rFonts w:ascii="Tahoma" w:hAnsi="Tahoma" w:cs="Tahoma"/>
                <w:sz w:val="21"/>
                <w:szCs w:val="21"/>
              </w:rPr>
              <w:t xml:space="preserve">, líquido de Custos </w:t>
            </w:r>
            <w:r w:rsidRPr="00AF2744">
              <w:rPr>
                <w:rFonts w:ascii="Tahoma" w:hAnsi="Tahoma" w:cs="Tahoma"/>
                <w:i/>
                <w:sz w:val="21"/>
                <w:szCs w:val="21"/>
              </w:rPr>
              <w:t>Flat</w:t>
            </w:r>
            <w:r w:rsidRPr="00AF2744">
              <w:rPr>
                <w:rFonts w:ascii="Tahoma" w:hAnsi="Tahoma" w:cs="Tahoma"/>
                <w:sz w:val="21"/>
                <w:szCs w:val="21"/>
              </w:rPr>
              <w:t>, nos termos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xml:space="preserve">, após a comprovação do cumprimento, pela </w:t>
            </w:r>
            <w:proofErr w:type="spellStart"/>
            <w:r>
              <w:rPr>
                <w:rFonts w:ascii="Tahoma" w:hAnsi="Tahoma" w:cs="Tahoma"/>
                <w:sz w:val="21"/>
                <w:szCs w:val="21"/>
              </w:rPr>
              <w:t>Martpan</w:t>
            </w:r>
            <w:proofErr w:type="spellEnd"/>
            <w:r w:rsidRPr="00AF2744">
              <w:rPr>
                <w:rFonts w:ascii="Tahoma" w:hAnsi="Tahoma" w:cs="Tahoma"/>
                <w:sz w:val="21"/>
                <w:szCs w:val="21"/>
              </w:rPr>
              <w:t>, da totalidade das Condições Precedentes, na forma descrita no item 4.1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3F21F778"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w:t>
            </w:r>
            <w:r w:rsidR="005253BF">
              <w:rPr>
                <w:rFonts w:ascii="Tahoma" w:hAnsi="Tahoma" w:cs="Tahoma"/>
                <w:sz w:val="21"/>
                <w:szCs w:val="21"/>
              </w:rPr>
              <w:t>s</w:t>
            </w:r>
            <w:r w:rsidRPr="00AF2744">
              <w:rPr>
                <w:rFonts w:ascii="Tahoma" w:hAnsi="Tahoma" w:cs="Tahoma"/>
                <w:sz w:val="21"/>
                <w:szCs w:val="21"/>
              </w:rPr>
              <w:t xml:space="preserve"> CCB. Dos recursos oriundos dos Direitos Creditórios, a Securitizadora reterá o montante equivalente a cada uma das Parcelas Vincendas, conforme definidas no Anexo VIII da</w:t>
            </w:r>
            <w:r w:rsidR="005253BF">
              <w:rPr>
                <w:rFonts w:ascii="Tahoma" w:hAnsi="Tahoma" w:cs="Tahoma"/>
                <w:sz w:val="21"/>
                <w:szCs w:val="21"/>
              </w:rPr>
              <w:t>s</w:t>
            </w:r>
            <w:r w:rsidRPr="00AF2744">
              <w:rPr>
                <w:rFonts w:ascii="Tahoma" w:hAnsi="Tahoma" w:cs="Tahoma"/>
                <w:sz w:val="21"/>
                <w:szCs w:val="21"/>
              </w:rPr>
              <w:t xml:space="preserve"> CCB e, caso a</w:t>
            </w:r>
            <w:r w:rsidR="005253BF">
              <w:rPr>
                <w:rFonts w:ascii="Tahoma" w:hAnsi="Tahoma" w:cs="Tahoma"/>
                <w:sz w:val="21"/>
                <w:szCs w:val="21"/>
              </w:rPr>
              <w:t>s</w:t>
            </w:r>
            <w:r w:rsidRPr="00AF2744">
              <w:rPr>
                <w:rFonts w:ascii="Tahoma" w:hAnsi="Tahoma" w:cs="Tahoma"/>
                <w:sz w:val="21"/>
                <w:szCs w:val="21"/>
              </w:rPr>
              <w:t xml:space="preserve"> Devedora</w:t>
            </w:r>
            <w:r w:rsidR="005253BF">
              <w:rPr>
                <w:rFonts w:ascii="Tahoma" w:hAnsi="Tahoma" w:cs="Tahoma"/>
                <w:sz w:val="21"/>
                <w:szCs w:val="21"/>
              </w:rPr>
              <w:t>s</w:t>
            </w:r>
            <w:r w:rsidRPr="00AF2744">
              <w:rPr>
                <w:rFonts w:ascii="Tahoma" w:hAnsi="Tahoma" w:cs="Tahoma"/>
                <w:sz w:val="21"/>
                <w:szCs w:val="21"/>
              </w:rPr>
              <w:t xml:space="preserve"> não realize</w:t>
            </w:r>
            <w:r w:rsidR="005253BF">
              <w:rPr>
                <w:rFonts w:ascii="Tahoma" w:hAnsi="Tahoma" w:cs="Tahoma"/>
                <w:sz w:val="21"/>
                <w:szCs w:val="21"/>
              </w:rPr>
              <w:t>m</w:t>
            </w:r>
            <w:r w:rsidRPr="00AF2744">
              <w:rPr>
                <w:rFonts w:ascii="Tahoma" w:hAnsi="Tahoma" w:cs="Tahoma"/>
                <w:sz w:val="21"/>
                <w:szCs w:val="21"/>
              </w:rPr>
              <w:t xml:space="preserve"> os respectivos pagamentos das Parcelas Vincendas nas respectivas datas de vencimentos, a Securitizadora deverá realizar o pagamento das Parcelas Vincendas por conta e ordem da</w:t>
            </w:r>
            <w:r w:rsidR="005253BF">
              <w:rPr>
                <w:rFonts w:ascii="Tahoma" w:hAnsi="Tahoma" w:cs="Tahoma"/>
                <w:sz w:val="21"/>
                <w:szCs w:val="21"/>
              </w:rPr>
              <w:t>s</w:t>
            </w:r>
            <w:r w:rsidRPr="00AF2744">
              <w:rPr>
                <w:rFonts w:ascii="Tahoma" w:hAnsi="Tahoma" w:cs="Tahoma"/>
                <w:sz w:val="21"/>
                <w:szCs w:val="21"/>
              </w:rPr>
              <w:t xml:space="preserve"> Devedora</w:t>
            </w:r>
            <w:r w:rsidR="005253BF">
              <w:rPr>
                <w:rFonts w:ascii="Tahoma" w:hAnsi="Tahoma" w:cs="Tahoma"/>
                <w:sz w:val="21"/>
                <w:szCs w:val="21"/>
              </w:rPr>
              <w:t>s</w:t>
            </w:r>
            <w:r w:rsidRPr="00AF2744">
              <w:rPr>
                <w:rFonts w:ascii="Tahoma" w:hAnsi="Tahoma" w:cs="Tahoma"/>
                <w:sz w:val="21"/>
                <w:szCs w:val="21"/>
              </w:rPr>
              <w:t xml:space="preserve">;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5253BF" w:rsidRPr="00AF2744" w14:paraId="325A1C78" w14:textId="77777777" w:rsidTr="00915B79">
        <w:trPr>
          <w:trHeight w:val="609"/>
          <w:jc w:val="center"/>
        </w:trPr>
        <w:tc>
          <w:tcPr>
            <w:tcW w:w="3280" w:type="dxa"/>
          </w:tcPr>
          <w:p w14:paraId="4B8C4ABF" w14:textId="77777777" w:rsidR="005253BF" w:rsidRPr="00AF2744" w:rsidRDefault="005253BF"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Pr>
                <w:rFonts w:ascii="Tahoma" w:hAnsi="Tahoma" w:cs="Tahoma"/>
                <w:sz w:val="21"/>
                <w:szCs w:val="21"/>
                <w:u w:val="single"/>
              </w:rPr>
              <w:t>s</w:t>
            </w:r>
            <w:r w:rsidRPr="00AF2744">
              <w:rPr>
                <w:rFonts w:ascii="Tahoma" w:hAnsi="Tahoma" w:cs="Tahoma"/>
                <w:sz w:val="21"/>
                <w:szCs w:val="21"/>
              </w:rPr>
              <w:t>”:</w:t>
            </w:r>
          </w:p>
        </w:tc>
        <w:tc>
          <w:tcPr>
            <w:tcW w:w="5509" w:type="dxa"/>
          </w:tcPr>
          <w:p w14:paraId="3CA21DB2" w14:textId="5696D0D5" w:rsidR="005253BF" w:rsidRPr="00AF2744" w:rsidRDefault="005253BF" w:rsidP="00915B79">
            <w:pPr>
              <w:widowControl w:val="0"/>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a Dez e a </w:t>
            </w:r>
            <w:proofErr w:type="spellStart"/>
            <w:r>
              <w:rPr>
                <w:rFonts w:ascii="Tahoma" w:hAnsi="Tahoma" w:cs="Tahoma"/>
                <w:sz w:val="21"/>
                <w:szCs w:val="21"/>
              </w:rPr>
              <w:t>Martpan</w:t>
            </w:r>
            <w:proofErr w:type="spellEnd"/>
            <w:r w:rsidRPr="00AF2744">
              <w:rPr>
                <w:rFonts w:ascii="Tahoma" w:hAnsi="Tahoma" w:cs="Tahoma"/>
                <w:sz w:val="21"/>
                <w:szCs w:val="21"/>
              </w:rPr>
              <w:t>;</w:t>
            </w:r>
          </w:p>
        </w:tc>
      </w:tr>
      <w:tr w:rsidR="005253BF" w:rsidRPr="00AF2744" w14:paraId="3D23FB97" w14:textId="77777777" w:rsidTr="006F481F">
        <w:trPr>
          <w:trHeight w:val="1408"/>
          <w:jc w:val="center"/>
        </w:trPr>
        <w:tc>
          <w:tcPr>
            <w:tcW w:w="3280" w:type="dxa"/>
          </w:tcPr>
          <w:p w14:paraId="7BAF40FC" w14:textId="77D1853E" w:rsidR="005253BF" w:rsidRPr="00AF2744" w:rsidRDefault="005253BF"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w:t>
            </w:r>
            <w:r>
              <w:rPr>
                <w:rFonts w:ascii="Tahoma" w:hAnsi="Tahoma" w:cs="Tahoma"/>
                <w:sz w:val="21"/>
                <w:szCs w:val="21"/>
                <w:u w:val="single"/>
              </w:rPr>
              <w:t>z</w:t>
            </w:r>
            <w:r w:rsidRPr="00AF2744">
              <w:rPr>
                <w:rFonts w:ascii="Tahoma" w:hAnsi="Tahoma" w:cs="Tahoma"/>
                <w:sz w:val="21"/>
                <w:szCs w:val="21"/>
              </w:rPr>
              <w:t>”:</w:t>
            </w:r>
          </w:p>
        </w:tc>
        <w:tc>
          <w:tcPr>
            <w:tcW w:w="5509" w:type="dxa"/>
          </w:tcPr>
          <w:p w14:paraId="4448EFCA" w14:textId="5D44B5AF" w:rsidR="005253BF" w:rsidRPr="00AF2744" w:rsidRDefault="00AD7D6F" w:rsidP="00AD7D6F">
            <w:pPr>
              <w:widowControl w:val="0"/>
              <w:autoSpaceDE w:val="0"/>
              <w:autoSpaceDN w:val="0"/>
              <w:adjustRightInd w:val="0"/>
              <w:spacing w:line="320" w:lineRule="exact"/>
              <w:jc w:val="both"/>
              <w:rPr>
                <w:rFonts w:ascii="Tahoma" w:hAnsi="Tahoma" w:cs="Tahoma"/>
                <w:sz w:val="21"/>
                <w:szCs w:val="21"/>
              </w:rPr>
            </w:pPr>
            <w:r w:rsidRPr="00AD7D6F">
              <w:rPr>
                <w:rFonts w:ascii="Tahoma" w:hAnsi="Tahoma" w:cs="Tahoma"/>
                <w:b/>
                <w:bCs/>
                <w:sz w:val="21"/>
                <w:szCs w:val="21"/>
              </w:rPr>
              <w:t>CONSTRUTORA DEZ LTDA.</w:t>
            </w:r>
            <w:r w:rsidRPr="00AD7D6F">
              <w:rPr>
                <w:rFonts w:ascii="Tahoma" w:hAnsi="Tahoma" w:cs="Tahoma"/>
                <w:sz w:val="21"/>
                <w:szCs w:val="21"/>
              </w:rPr>
              <w:t>, sociedade limitada com sede no Estado de Minas Gerais, Cidade de Contagem, na Rua José Carlos Camargos, nº 45, Centro, CEP 32040-600, devidamente inscrita no CNPJ/ME sob o nº 08.868.931/0001-18</w:t>
            </w:r>
            <w:r w:rsidR="005253BF" w:rsidRPr="00AF2744">
              <w:rPr>
                <w:rFonts w:ascii="Tahoma" w:hAnsi="Tahoma" w:cs="Tahoma"/>
                <w:sz w:val="21"/>
                <w:szCs w:val="21"/>
              </w:rPr>
              <w:t>;</w:t>
            </w: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w:t>
            </w:r>
            <w:proofErr w:type="spellStart"/>
            <w:r w:rsidRPr="00CC3774">
              <w:rPr>
                <w:rFonts w:ascii="Tahoma" w:hAnsi="Tahoma" w:cs="Tahoma"/>
                <w:bCs/>
                <w:color w:val="000000"/>
                <w:sz w:val="21"/>
                <w:szCs w:val="21"/>
              </w:rPr>
              <w:t>ii</w:t>
            </w:r>
            <w:proofErr w:type="spellEnd"/>
            <w:r w:rsidRPr="00CC3774">
              <w:rPr>
                <w:rFonts w:ascii="Tahoma" w:hAnsi="Tahoma" w:cs="Tahoma"/>
                <w:bCs/>
                <w:color w:val="000000"/>
                <w:sz w:val="21"/>
                <w:szCs w:val="21"/>
              </w:rPr>
              <w:t>) com relação a qualquer obrigação não pecuniária, 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3EFD90B6" w:rsidR="00271466" w:rsidRPr="00AF2744" w:rsidRDefault="00596F15" w:rsidP="00271466">
            <w:pPr>
              <w:widowControl w:val="0"/>
              <w:tabs>
                <w:tab w:val="num" w:pos="0"/>
                <w:tab w:val="left" w:pos="80"/>
              </w:tabs>
              <w:spacing w:line="320" w:lineRule="exact"/>
              <w:contextualSpacing/>
              <w:jc w:val="both"/>
              <w:rPr>
                <w:rFonts w:ascii="Tahoma" w:hAnsi="Tahoma" w:cs="Tahoma"/>
                <w:sz w:val="21"/>
                <w:szCs w:val="21"/>
              </w:rPr>
            </w:pPr>
            <w:r>
              <w:rPr>
                <w:rFonts w:ascii="Tahoma" w:hAnsi="Tahoma" w:cs="Tahoma"/>
                <w:sz w:val="21"/>
                <w:szCs w:val="21"/>
              </w:rPr>
              <w:t xml:space="preserve">Em conjunto, os Direitos Creditórios Dez e os Direitos Creditórios </w:t>
            </w:r>
            <w:proofErr w:type="spellStart"/>
            <w:r>
              <w:rPr>
                <w:rFonts w:ascii="Tahoma" w:hAnsi="Tahoma" w:cs="Tahoma"/>
                <w:sz w:val="21"/>
                <w:szCs w:val="21"/>
              </w:rPr>
              <w:t>Martpan</w:t>
            </w:r>
            <w:proofErr w:type="spellEnd"/>
            <w:r w:rsidR="00271466" w:rsidRPr="00AF2744">
              <w:rPr>
                <w:rFonts w:ascii="Tahoma" w:hAnsi="Tahoma" w:cs="Tahoma"/>
                <w:sz w:val="21"/>
                <w:szCs w:val="21"/>
              </w:rPr>
              <w:t>;</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48C7DB4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Direitos Creditórios </w:t>
            </w:r>
            <w:r w:rsidR="00596F15">
              <w:rPr>
                <w:rFonts w:ascii="Tahoma" w:hAnsi="Tahoma" w:cs="Tahoma"/>
                <w:sz w:val="21"/>
                <w:szCs w:val="21"/>
                <w:u w:val="single"/>
              </w:rPr>
              <w:t>Dez</w:t>
            </w:r>
            <w:r w:rsidRPr="00AF2744">
              <w:rPr>
                <w:rFonts w:ascii="Tahoma" w:hAnsi="Tahoma" w:cs="Tahoma"/>
                <w:sz w:val="21"/>
                <w:szCs w:val="21"/>
              </w:rPr>
              <w:t>”:</w:t>
            </w:r>
          </w:p>
        </w:tc>
        <w:tc>
          <w:tcPr>
            <w:tcW w:w="5509" w:type="dxa"/>
          </w:tcPr>
          <w:p w14:paraId="60B6E6D0" w14:textId="4FFC7D3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totalidade dos recebíveis, de titularidade da </w:t>
            </w:r>
            <w:r w:rsidR="00596F15">
              <w:rPr>
                <w:rFonts w:ascii="Tahoma" w:hAnsi="Tahoma" w:cs="Tahoma"/>
                <w:sz w:val="21"/>
                <w:szCs w:val="21"/>
              </w:rPr>
              <w:t>Dez</w:t>
            </w:r>
            <w:r w:rsidRPr="00AF2744">
              <w:rPr>
                <w:rFonts w:ascii="Tahoma" w:hAnsi="Tahoma" w:cs="Tahoma"/>
                <w:sz w:val="21"/>
                <w:szCs w:val="21"/>
              </w:rPr>
              <w:t xml:space="preserve">, oriundos da comercialização das Unidades </w:t>
            </w:r>
            <w:r w:rsidR="00596F15">
              <w:rPr>
                <w:rFonts w:ascii="Tahoma" w:hAnsi="Tahoma" w:cs="Tahoma"/>
                <w:sz w:val="21"/>
                <w:szCs w:val="21"/>
              </w:rPr>
              <w:t>relativas aos Empreendimentos Fontana e Themis</w:t>
            </w:r>
            <w:r w:rsidRPr="00AF2744">
              <w:rPr>
                <w:rFonts w:ascii="Tahoma" w:hAnsi="Tahoma" w:cs="Tahoma"/>
                <w:sz w:val="21"/>
                <w:szCs w:val="21"/>
              </w:rPr>
              <w:t>;</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622B520C"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Direitos Creditórios </w:t>
            </w:r>
            <w:proofErr w:type="spellStart"/>
            <w:r w:rsidR="00596F15">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7C9FADCF" w14:textId="245B6BF6" w:rsidR="00271466" w:rsidRPr="00AF2744" w:rsidRDefault="00596F15"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totalidade dos recebíveis, de titularidade da </w:t>
            </w:r>
            <w:proofErr w:type="spellStart"/>
            <w:r>
              <w:rPr>
                <w:rFonts w:ascii="Tahoma" w:hAnsi="Tahoma" w:cs="Tahoma"/>
                <w:sz w:val="21"/>
                <w:szCs w:val="21"/>
              </w:rPr>
              <w:t>Martpan</w:t>
            </w:r>
            <w:proofErr w:type="spellEnd"/>
            <w:r w:rsidRPr="00AF2744">
              <w:rPr>
                <w:rFonts w:ascii="Tahoma" w:hAnsi="Tahoma" w:cs="Tahoma"/>
                <w:sz w:val="21"/>
                <w:szCs w:val="21"/>
              </w:rPr>
              <w:t xml:space="preserve">, oriundos da comercialização das Unidades </w:t>
            </w:r>
            <w:r>
              <w:rPr>
                <w:rFonts w:ascii="Tahoma" w:hAnsi="Tahoma" w:cs="Tahoma"/>
                <w:sz w:val="21"/>
                <w:szCs w:val="21"/>
              </w:rPr>
              <w:t>relativas ao Empreendimento Agave</w:t>
            </w:r>
            <w:r w:rsidRPr="00AF2744">
              <w:rPr>
                <w:rFonts w:ascii="Tahoma" w:hAnsi="Tahoma" w:cs="Tahoma"/>
                <w:sz w:val="21"/>
                <w:szCs w:val="21"/>
              </w:rPr>
              <w:t>;</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915B79">
        <w:trPr>
          <w:trHeight w:val="204"/>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E13008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00596F15">
              <w:rPr>
                <w:rFonts w:ascii="Tahoma" w:hAnsi="Tahoma" w:cs="Tahoma"/>
                <w:sz w:val="21"/>
                <w:szCs w:val="21"/>
              </w:rPr>
              <w:t xml:space="preserve">: </w:t>
            </w:r>
            <w:r w:rsidR="00596F15" w:rsidRPr="00C56A70">
              <w:rPr>
                <w:rFonts w:ascii="Tahoma" w:hAnsi="Tahoma" w:cs="Tahoma"/>
                <w:sz w:val="21"/>
                <w:szCs w:val="21"/>
              </w:rPr>
              <w:t>(i) a CCB</w:t>
            </w:r>
            <w:r w:rsidR="00596F15">
              <w:rPr>
                <w:rFonts w:ascii="Tahoma" w:hAnsi="Tahoma" w:cs="Tahoma"/>
                <w:sz w:val="21"/>
                <w:szCs w:val="21"/>
              </w:rPr>
              <w:t xml:space="preserve"> Dez e a CCB </w:t>
            </w:r>
            <w:proofErr w:type="spellStart"/>
            <w:r w:rsidR="00596F15">
              <w:rPr>
                <w:rFonts w:ascii="Tahoma" w:hAnsi="Tahoma" w:cs="Tahoma"/>
                <w:sz w:val="21"/>
                <w:szCs w:val="21"/>
              </w:rPr>
              <w:t>Martpan</w:t>
            </w:r>
            <w:proofErr w:type="spellEnd"/>
            <w:r w:rsidR="00596F15" w:rsidRPr="00C56A70">
              <w:rPr>
                <w:rFonts w:ascii="Tahoma" w:hAnsi="Tahoma" w:cs="Tahoma"/>
                <w:sz w:val="21"/>
                <w:szCs w:val="21"/>
              </w:rPr>
              <w:t>; (</w:t>
            </w:r>
            <w:proofErr w:type="spellStart"/>
            <w:r w:rsidR="00596F15" w:rsidRPr="00C56A70">
              <w:rPr>
                <w:rFonts w:ascii="Tahoma" w:hAnsi="Tahoma" w:cs="Tahoma"/>
                <w:sz w:val="21"/>
                <w:szCs w:val="21"/>
              </w:rPr>
              <w:t>ii</w:t>
            </w:r>
            <w:proofErr w:type="spellEnd"/>
            <w:r w:rsidR="00596F15" w:rsidRPr="00C56A70">
              <w:rPr>
                <w:rFonts w:ascii="Tahoma" w:hAnsi="Tahoma" w:cs="Tahoma"/>
                <w:sz w:val="21"/>
                <w:szCs w:val="21"/>
              </w:rPr>
              <w:t>) a Escritura de Emissão de CCI</w:t>
            </w:r>
            <w:r w:rsidR="00596F15">
              <w:rPr>
                <w:rFonts w:ascii="Tahoma" w:hAnsi="Tahoma" w:cs="Tahoma"/>
                <w:sz w:val="21"/>
                <w:szCs w:val="21"/>
              </w:rPr>
              <w:t xml:space="preserve"> Dez e a Escritura de Emissão de CCI </w:t>
            </w:r>
            <w:proofErr w:type="spellStart"/>
            <w:r w:rsidR="00596F15">
              <w:rPr>
                <w:rFonts w:ascii="Tahoma" w:hAnsi="Tahoma" w:cs="Tahoma"/>
                <w:sz w:val="21"/>
                <w:szCs w:val="21"/>
              </w:rPr>
              <w:t>Martpan</w:t>
            </w:r>
            <w:proofErr w:type="spellEnd"/>
            <w:r w:rsidR="00596F15" w:rsidRPr="00C56A70">
              <w:rPr>
                <w:rFonts w:ascii="Tahoma" w:hAnsi="Tahoma" w:cs="Tahoma"/>
                <w:sz w:val="21"/>
                <w:szCs w:val="21"/>
              </w:rPr>
              <w:t>; (</w:t>
            </w:r>
            <w:proofErr w:type="spellStart"/>
            <w:r w:rsidR="00596F15" w:rsidRPr="00C56A70">
              <w:rPr>
                <w:rFonts w:ascii="Tahoma" w:hAnsi="Tahoma" w:cs="Tahoma"/>
                <w:sz w:val="21"/>
                <w:szCs w:val="21"/>
              </w:rPr>
              <w:t>iii</w:t>
            </w:r>
            <w:proofErr w:type="spellEnd"/>
            <w:r w:rsidR="00596F15" w:rsidRPr="00C56A70">
              <w:rPr>
                <w:rFonts w:ascii="Tahoma" w:hAnsi="Tahoma" w:cs="Tahoma"/>
                <w:sz w:val="21"/>
                <w:szCs w:val="21"/>
              </w:rPr>
              <w:t>) o Contrato</w:t>
            </w:r>
            <w:r w:rsidR="00596F15">
              <w:rPr>
                <w:rFonts w:ascii="Tahoma" w:hAnsi="Tahoma" w:cs="Tahoma"/>
                <w:sz w:val="21"/>
                <w:szCs w:val="21"/>
              </w:rPr>
              <w:t xml:space="preserve"> de Cessão</w:t>
            </w:r>
            <w:r w:rsidR="00596F15" w:rsidRPr="00C56A70">
              <w:rPr>
                <w:rFonts w:ascii="Tahoma" w:hAnsi="Tahoma" w:cs="Tahoma"/>
                <w:sz w:val="21"/>
                <w:szCs w:val="21"/>
              </w:rPr>
              <w:t>; (</w:t>
            </w:r>
            <w:proofErr w:type="spellStart"/>
            <w:r w:rsidR="00596F15" w:rsidRPr="00C56A70">
              <w:rPr>
                <w:rFonts w:ascii="Tahoma" w:hAnsi="Tahoma" w:cs="Tahoma"/>
                <w:sz w:val="21"/>
                <w:szCs w:val="21"/>
              </w:rPr>
              <w:t>iv</w:t>
            </w:r>
            <w:proofErr w:type="spellEnd"/>
            <w:r w:rsidR="00596F15" w:rsidRPr="00C56A70">
              <w:rPr>
                <w:rFonts w:ascii="Tahoma" w:hAnsi="Tahoma" w:cs="Tahoma"/>
                <w:sz w:val="21"/>
                <w:szCs w:val="21"/>
              </w:rPr>
              <w:t>) os</w:t>
            </w:r>
            <w:r w:rsidR="00596F15">
              <w:rPr>
                <w:rFonts w:ascii="Tahoma" w:hAnsi="Tahoma" w:cs="Tahoma"/>
                <w:sz w:val="21"/>
                <w:szCs w:val="21"/>
              </w:rPr>
              <w:t xml:space="preserve"> Contratos de Cessão Fiduciária e os Contratos de Alienação Fiduciária de Unidades</w:t>
            </w:r>
            <w:r w:rsidR="00596F15" w:rsidRPr="00C56A70">
              <w:rPr>
                <w:rFonts w:ascii="Tahoma" w:hAnsi="Tahoma" w:cs="Tahoma"/>
                <w:sz w:val="21"/>
                <w:szCs w:val="21"/>
              </w:rPr>
              <w:t xml:space="preserve">; (v) </w:t>
            </w:r>
            <w:r w:rsidR="00596F15">
              <w:rPr>
                <w:rFonts w:ascii="Tahoma" w:hAnsi="Tahoma" w:cs="Tahoma"/>
                <w:sz w:val="21"/>
                <w:szCs w:val="21"/>
              </w:rPr>
              <w:t xml:space="preserve">este </w:t>
            </w:r>
            <w:r w:rsidR="00596F15" w:rsidRPr="00C56A70">
              <w:rPr>
                <w:rFonts w:ascii="Tahoma" w:hAnsi="Tahoma" w:cs="Tahoma"/>
                <w:sz w:val="21"/>
                <w:szCs w:val="21"/>
              </w:rPr>
              <w:t>Termo de Securitização; (vi) o Contrato de Distribuição; e (</w:t>
            </w:r>
            <w:proofErr w:type="spellStart"/>
            <w:r w:rsidR="00596F15" w:rsidRPr="00C56A70">
              <w:rPr>
                <w:rFonts w:ascii="Tahoma" w:hAnsi="Tahoma" w:cs="Tahoma"/>
                <w:sz w:val="21"/>
                <w:szCs w:val="21"/>
              </w:rPr>
              <w:t>vii</w:t>
            </w:r>
            <w:proofErr w:type="spellEnd"/>
            <w:r w:rsidR="00596F15" w:rsidRPr="00C56A70">
              <w:rPr>
                <w:rFonts w:ascii="Tahoma" w:hAnsi="Tahoma" w:cs="Tahoma"/>
                <w:sz w:val="21"/>
                <w:szCs w:val="21"/>
              </w:rPr>
              <w:t>) os boletins de subscrição dos CRI</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6779916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Significa a presente emissão dos CRI da</w:t>
            </w:r>
            <w:r w:rsidR="00915B79">
              <w:rPr>
                <w:rFonts w:ascii="Tahoma" w:hAnsi="Tahoma" w:cs="Tahoma"/>
                <w:color w:val="000000"/>
                <w:sz w:val="21"/>
                <w:szCs w:val="21"/>
              </w:rPr>
              <w:t>s</w:t>
            </w:r>
            <w:r w:rsidRPr="00AF2744">
              <w:rPr>
                <w:rFonts w:ascii="Tahoma" w:hAnsi="Tahoma" w:cs="Tahoma"/>
                <w:color w:val="000000"/>
                <w:sz w:val="21"/>
                <w:szCs w:val="21"/>
              </w:rPr>
              <w:t xml:space="preserve"> </w:t>
            </w:r>
            <w:r w:rsidR="00915B79">
              <w:rPr>
                <w:rFonts w:ascii="Tahoma" w:hAnsi="Tahoma"/>
                <w:sz w:val="21"/>
              </w:rPr>
              <w:t>14</w:t>
            </w:r>
            <w:r w:rsidRPr="00AF2744">
              <w:rPr>
                <w:rFonts w:ascii="Tahoma" w:hAnsi="Tahoma" w:cs="Tahoma"/>
                <w:sz w:val="21"/>
                <w:szCs w:val="21"/>
              </w:rPr>
              <w:t>ª</w:t>
            </w:r>
            <w:r w:rsidR="00915B79">
              <w:rPr>
                <w:rFonts w:ascii="Tahoma" w:hAnsi="Tahoma" w:cs="Tahoma"/>
                <w:sz w:val="21"/>
                <w:szCs w:val="21"/>
              </w:rPr>
              <w:t xml:space="preserve"> e 15ª</w:t>
            </w:r>
            <w:r w:rsidRPr="00AF2744">
              <w:rPr>
                <w:rFonts w:ascii="Tahoma" w:hAnsi="Tahoma" w:cs="Tahoma"/>
                <w:sz w:val="21"/>
                <w:szCs w:val="21"/>
              </w:rPr>
              <w:t xml:space="preserve"> série</w:t>
            </w:r>
            <w:r w:rsidR="00915B79">
              <w:rPr>
                <w:rFonts w:ascii="Tahoma" w:hAnsi="Tahoma" w:cs="Tahoma"/>
                <w:sz w:val="21"/>
                <w:szCs w:val="21"/>
              </w:rPr>
              <w:t>s</w:t>
            </w:r>
            <w:r w:rsidRPr="00AF2744">
              <w:rPr>
                <w:rFonts w:ascii="Tahoma" w:hAnsi="Tahoma" w:cs="Tahoma"/>
                <w:sz w:val="21"/>
                <w:szCs w:val="21"/>
              </w:rPr>
              <w:t xml:space="preserve"> da </w:t>
            </w:r>
            <w:r w:rsidR="00915B79">
              <w:rPr>
                <w:rFonts w:ascii="Tahoma" w:hAnsi="Tahoma"/>
                <w:sz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596F15" w:rsidRPr="00AF2744" w14:paraId="3FB074B2" w14:textId="77777777" w:rsidTr="006F481F">
        <w:trPr>
          <w:jc w:val="center"/>
        </w:trPr>
        <w:tc>
          <w:tcPr>
            <w:tcW w:w="3280" w:type="dxa"/>
          </w:tcPr>
          <w:p w14:paraId="4CDF4871" w14:textId="2B4F545D"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w:t>
            </w:r>
            <w:r>
              <w:rPr>
                <w:rFonts w:ascii="Tahoma" w:hAnsi="Tahoma" w:cs="Tahoma"/>
                <w:sz w:val="21"/>
                <w:szCs w:val="21"/>
                <w:u w:val="single"/>
              </w:rPr>
              <w:t>s</w:t>
            </w:r>
            <w:r w:rsidRPr="00AF2744">
              <w:rPr>
                <w:rFonts w:ascii="Tahoma" w:hAnsi="Tahoma" w:cs="Tahoma"/>
                <w:sz w:val="21"/>
                <w:szCs w:val="21"/>
              </w:rPr>
              <w:t>”:</w:t>
            </w:r>
          </w:p>
        </w:tc>
        <w:tc>
          <w:tcPr>
            <w:tcW w:w="5509" w:type="dxa"/>
          </w:tcPr>
          <w:p w14:paraId="2CEB04E6" w14:textId="2EBA03BB"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Em conjunto, o Empreendimento Fontana, o Empreendimento Themis e o Empreendimento Agave</w:t>
            </w:r>
            <w:r w:rsidRPr="00AF2744">
              <w:rPr>
                <w:rFonts w:ascii="Tahoma" w:hAnsi="Tahoma" w:cs="Tahoma"/>
                <w:bCs/>
                <w:sz w:val="21"/>
                <w:szCs w:val="21"/>
              </w:rPr>
              <w:t>;</w:t>
            </w:r>
          </w:p>
          <w:p w14:paraId="4F27A9F8" w14:textId="7777777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596F15" w:rsidRPr="00AF2744" w14:paraId="6765503B" w14:textId="77777777" w:rsidTr="006F481F">
        <w:trPr>
          <w:jc w:val="center"/>
        </w:trPr>
        <w:tc>
          <w:tcPr>
            <w:tcW w:w="3280" w:type="dxa"/>
          </w:tcPr>
          <w:p w14:paraId="1C89BEDB" w14:textId="7AA4B8B0"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Empreendimento </w:t>
            </w:r>
            <w:r>
              <w:rPr>
                <w:rFonts w:ascii="Tahoma" w:hAnsi="Tahoma" w:cs="Tahoma"/>
                <w:sz w:val="21"/>
                <w:szCs w:val="21"/>
                <w:u w:val="single"/>
              </w:rPr>
              <w:t>Agave</w:t>
            </w:r>
            <w:r w:rsidRPr="00AF2744">
              <w:rPr>
                <w:rFonts w:ascii="Tahoma" w:hAnsi="Tahoma" w:cs="Tahoma"/>
                <w:sz w:val="21"/>
                <w:szCs w:val="21"/>
              </w:rPr>
              <w:t>”:</w:t>
            </w:r>
          </w:p>
        </w:tc>
        <w:tc>
          <w:tcPr>
            <w:tcW w:w="5509" w:type="dxa"/>
          </w:tcPr>
          <w:p w14:paraId="6B6BA0C3" w14:textId="2E4803C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O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 xml:space="preserve">Empreendimento </w:t>
            </w:r>
            <w:r>
              <w:rPr>
                <w:rFonts w:ascii="Tahoma" w:hAnsi="Tahoma" w:cs="Tahoma"/>
                <w:bCs/>
                <w:sz w:val="21"/>
                <w:szCs w:val="21"/>
                <w:highlight w:val="yellow"/>
              </w:rPr>
              <w:t>Agave</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xml:space="preserve">], a ser edificado no Imóvel </w:t>
            </w:r>
            <w:r>
              <w:rPr>
                <w:rFonts w:ascii="Tahoma" w:hAnsi="Tahoma" w:cs="Tahoma"/>
                <w:bCs/>
                <w:sz w:val="21"/>
                <w:szCs w:val="21"/>
              </w:rPr>
              <w:t>Agave</w:t>
            </w:r>
            <w:r w:rsidRPr="0046304D">
              <w:rPr>
                <w:rFonts w:ascii="Tahoma" w:hAnsi="Tahoma" w:cs="Tahoma"/>
                <w:bCs/>
                <w:sz w:val="21"/>
                <w:szCs w:val="21"/>
              </w:rPr>
              <w:t xml:space="preserve">, sendo certo que as unidades autônomas </w:t>
            </w:r>
            <w:proofErr w:type="gramStart"/>
            <w:r w:rsidRPr="0046304D">
              <w:rPr>
                <w:rFonts w:ascii="Tahoma" w:hAnsi="Tahoma" w:cs="Tahoma"/>
                <w:bCs/>
                <w:sz w:val="21"/>
                <w:szCs w:val="21"/>
              </w:rPr>
              <w:t>encontram-se</w:t>
            </w:r>
            <w:proofErr w:type="gramEnd"/>
            <w:r w:rsidRPr="0046304D">
              <w:rPr>
                <w:rFonts w:ascii="Tahoma" w:hAnsi="Tahoma" w:cs="Tahoma"/>
                <w:bCs/>
                <w:sz w:val="21"/>
                <w:szCs w:val="21"/>
              </w:rPr>
              <w:t xml:space="preserv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w:t>
            </w:r>
            <w:r>
              <w:rPr>
                <w:rFonts w:ascii="Tahoma" w:hAnsi="Tahoma" w:cs="Tahoma"/>
                <w:bCs/>
                <w:sz w:val="21"/>
                <w:szCs w:val="21"/>
              </w:rPr>
              <w:t>;</w:t>
            </w:r>
          </w:p>
          <w:p w14:paraId="1B034470" w14:textId="7777777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596F15" w:rsidRPr="00AF2744" w14:paraId="5F7998EA" w14:textId="77777777" w:rsidTr="006F481F">
        <w:trPr>
          <w:jc w:val="center"/>
        </w:trPr>
        <w:tc>
          <w:tcPr>
            <w:tcW w:w="3280" w:type="dxa"/>
          </w:tcPr>
          <w:p w14:paraId="34C3D594" w14:textId="29155C3D"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Pr>
                <w:rFonts w:ascii="Tahoma" w:hAnsi="Tahoma" w:cs="Tahoma"/>
                <w:sz w:val="21"/>
                <w:szCs w:val="21"/>
                <w:u w:val="single"/>
              </w:rPr>
              <w:t>Fontana</w:t>
            </w:r>
            <w:r w:rsidRPr="00AF2744">
              <w:rPr>
                <w:rFonts w:ascii="Tahoma" w:hAnsi="Tahoma" w:cs="Tahoma"/>
                <w:sz w:val="21"/>
                <w:szCs w:val="21"/>
              </w:rPr>
              <w:t>”:</w:t>
            </w:r>
          </w:p>
        </w:tc>
        <w:tc>
          <w:tcPr>
            <w:tcW w:w="5509" w:type="dxa"/>
          </w:tcPr>
          <w:p w14:paraId="57E5690E" w14:textId="7A352C9E"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O </w:t>
            </w:r>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a ser edificado no Imóvel </w:t>
            </w:r>
            <w:r>
              <w:rPr>
                <w:rFonts w:ascii="Tahoma" w:hAnsi="Tahoma" w:cs="Tahoma"/>
                <w:bCs/>
                <w:sz w:val="21"/>
                <w:szCs w:val="21"/>
              </w:rPr>
              <w:t>Fontana</w:t>
            </w:r>
            <w:r w:rsidRPr="0046304D">
              <w:rPr>
                <w:rFonts w:ascii="Tahoma" w:hAnsi="Tahoma" w:cs="Tahoma"/>
                <w:bCs/>
                <w:sz w:val="21"/>
                <w:szCs w:val="21"/>
              </w:rPr>
              <w:t xml:space="preserve">, sendo certo que as futuras unidades autônomas </w:t>
            </w:r>
            <w:proofErr w:type="gramStart"/>
            <w:r w:rsidRPr="0046304D">
              <w:rPr>
                <w:rFonts w:ascii="Tahoma" w:hAnsi="Tahoma" w:cs="Tahoma"/>
                <w:bCs/>
                <w:sz w:val="21"/>
                <w:szCs w:val="21"/>
              </w:rPr>
              <w:t>encontram-se</w:t>
            </w:r>
            <w:proofErr w:type="gramEnd"/>
            <w:r w:rsidRPr="0046304D">
              <w:rPr>
                <w:rFonts w:ascii="Tahoma" w:hAnsi="Tahoma" w:cs="Tahoma"/>
                <w:bCs/>
                <w:sz w:val="21"/>
                <w:szCs w:val="21"/>
              </w:rPr>
              <w:t xml:space="preserv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w:t>
            </w:r>
            <w:r>
              <w:rPr>
                <w:rFonts w:ascii="Tahoma" w:hAnsi="Tahoma" w:cs="Tahoma"/>
                <w:bCs/>
                <w:sz w:val="21"/>
                <w:szCs w:val="21"/>
              </w:rPr>
              <w:t>;</w:t>
            </w:r>
          </w:p>
          <w:p w14:paraId="16FC1335" w14:textId="7777777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A6D2DD4" w14:textId="77777777" w:rsidTr="00A70E2E">
        <w:trPr>
          <w:jc w:val="center"/>
        </w:trPr>
        <w:tc>
          <w:tcPr>
            <w:tcW w:w="3280" w:type="dxa"/>
          </w:tcPr>
          <w:p w14:paraId="25312D9F" w14:textId="6E77878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sidR="00596F15">
              <w:rPr>
                <w:rFonts w:ascii="Tahoma" w:hAnsi="Tahoma" w:cs="Tahoma"/>
                <w:sz w:val="21"/>
                <w:szCs w:val="21"/>
                <w:u w:val="single"/>
              </w:rPr>
              <w:t>Themis</w:t>
            </w:r>
            <w:r w:rsidRPr="00AF2744">
              <w:rPr>
                <w:rFonts w:ascii="Tahoma" w:hAnsi="Tahoma" w:cs="Tahoma"/>
                <w:sz w:val="21"/>
                <w:szCs w:val="21"/>
              </w:rPr>
              <w:t>”:</w:t>
            </w:r>
          </w:p>
        </w:tc>
        <w:tc>
          <w:tcPr>
            <w:tcW w:w="5509" w:type="dxa"/>
          </w:tcPr>
          <w:p w14:paraId="6AAFFA3C" w14:textId="5C25989C" w:rsidR="00271466" w:rsidRPr="00AF2744" w:rsidRDefault="00596F15"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O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 xml:space="preserve">Empreendimento </w:t>
            </w:r>
            <w:r>
              <w:rPr>
                <w:rFonts w:ascii="Tahoma" w:hAnsi="Tahoma" w:cs="Tahoma"/>
                <w:bCs/>
                <w:sz w:val="21"/>
                <w:szCs w:val="21"/>
                <w:highlight w:val="yellow"/>
              </w:rPr>
              <w:t>Themis</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xml:space="preserve">], a ser edificado no Imóvel </w:t>
            </w:r>
            <w:r>
              <w:rPr>
                <w:rFonts w:ascii="Tahoma" w:hAnsi="Tahoma" w:cs="Tahoma"/>
                <w:bCs/>
                <w:sz w:val="21"/>
                <w:szCs w:val="21"/>
              </w:rPr>
              <w:t>Themis</w:t>
            </w:r>
            <w:r w:rsidRPr="0046304D">
              <w:rPr>
                <w:rFonts w:ascii="Tahoma" w:hAnsi="Tahoma" w:cs="Tahoma"/>
                <w:bCs/>
                <w:sz w:val="21"/>
                <w:szCs w:val="21"/>
              </w:rPr>
              <w:t xml:space="preserve">, sendo certo que as unidades autônomas </w:t>
            </w:r>
            <w:proofErr w:type="gramStart"/>
            <w:r w:rsidRPr="0046304D">
              <w:rPr>
                <w:rFonts w:ascii="Tahoma" w:hAnsi="Tahoma" w:cs="Tahoma"/>
                <w:bCs/>
                <w:sz w:val="21"/>
                <w:szCs w:val="21"/>
              </w:rPr>
              <w:t>encontram-se</w:t>
            </w:r>
            <w:proofErr w:type="gramEnd"/>
            <w:r w:rsidRPr="0046304D">
              <w:rPr>
                <w:rFonts w:ascii="Tahoma" w:hAnsi="Tahoma" w:cs="Tahoma"/>
                <w:bCs/>
                <w:sz w:val="21"/>
                <w:szCs w:val="21"/>
              </w:rPr>
              <w:t xml:space="preserv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w:t>
            </w:r>
            <w:r>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596F15" w:rsidRPr="00AF2744" w14:paraId="194C408A" w14:textId="77777777" w:rsidTr="006F481F">
        <w:trPr>
          <w:jc w:val="center"/>
        </w:trPr>
        <w:tc>
          <w:tcPr>
            <w:tcW w:w="3280" w:type="dxa"/>
          </w:tcPr>
          <w:p w14:paraId="3CE903B5" w14:textId="0396AF3A"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w:t>
            </w:r>
            <w:r>
              <w:rPr>
                <w:rFonts w:ascii="Tahoma" w:hAnsi="Tahoma" w:cs="Tahoma"/>
                <w:sz w:val="21"/>
                <w:szCs w:val="21"/>
                <w:u w:val="single"/>
              </w:rPr>
              <w:t>s</w:t>
            </w:r>
            <w:r w:rsidRPr="00AF2744">
              <w:rPr>
                <w:rFonts w:ascii="Tahoma" w:hAnsi="Tahoma" w:cs="Tahoma"/>
                <w:sz w:val="21"/>
                <w:szCs w:val="21"/>
                <w:u w:val="single"/>
              </w:rPr>
              <w:t xml:space="preserve"> de Emissão de CCI</w:t>
            </w:r>
            <w:r w:rsidRPr="00AF2744">
              <w:rPr>
                <w:rFonts w:ascii="Tahoma" w:hAnsi="Tahoma" w:cs="Tahoma"/>
                <w:sz w:val="21"/>
                <w:szCs w:val="21"/>
              </w:rPr>
              <w:t>”:</w:t>
            </w:r>
          </w:p>
        </w:tc>
        <w:tc>
          <w:tcPr>
            <w:tcW w:w="5509" w:type="dxa"/>
          </w:tcPr>
          <w:p w14:paraId="52401E14" w14:textId="539C1EC8"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bCs/>
                <w:sz w:val="21"/>
                <w:szCs w:val="21"/>
              </w:rPr>
              <w:t xml:space="preserve">Em conjunto, a </w:t>
            </w:r>
            <w:r w:rsidRPr="00596F15">
              <w:rPr>
                <w:rFonts w:ascii="Tahoma" w:hAnsi="Tahoma" w:cs="Tahoma"/>
                <w:sz w:val="21"/>
                <w:szCs w:val="21"/>
              </w:rPr>
              <w:t>Escritura de Emissão de CCI</w:t>
            </w:r>
            <w:r w:rsidRPr="00AF2744">
              <w:rPr>
                <w:rFonts w:ascii="Tahoma" w:hAnsi="Tahoma" w:cs="Tahoma"/>
                <w:bCs/>
                <w:sz w:val="21"/>
                <w:szCs w:val="21"/>
              </w:rPr>
              <w:t xml:space="preserve"> </w:t>
            </w:r>
            <w:r>
              <w:rPr>
                <w:rFonts w:ascii="Tahoma" w:hAnsi="Tahoma" w:cs="Tahoma"/>
                <w:bCs/>
                <w:sz w:val="21"/>
                <w:szCs w:val="21"/>
              </w:rPr>
              <w:t xml:space="preserve">Dez e a </w:t>
            </w:r>
            <w:r w:rsidRPr="00596F15">
              <w:rPr>
                <w:rFonts w:ascii="Tahoma" w:hAnsi="Tahoma" w:cs="Tahoma"/>
                <w:sz w:val="21"/>
                <w:szCs w:val="21"/>
              </w:rPr>
              <w:t>Escritura de Emissão de CCI</w:t>
            </w:r>
            <w:r w:rsidRPr="00AF2744">
              <w:rPr>
                <w:rFonts w:ascii="Tahoma" w:hAnsi="Tahoma" w:cs="Tahoma"/>
                <w:bCs/>
                <w:sz w:val="21"/>
                <w:szCs w:val="21"/>
              </w:rPr>
              <w:t xml:space="preserve"> </w:t>
            </w:r>
            <w:proofErr w:type="spellStart"/>
            <w:r>
              <w:rPr>
                <w:rFonts w:ascii="Tahoma" w:hAnsi="Tahoma" w:cs="Tahoma"/>
                <w:bCs/>
                <w:sz w:val="21"/>
                <w:szCs w:val="21"/>
              </w:rPr>
              <w:t>Martpan</w:t>
            </w:r>
            <w:proofErr w:type="spellEnd"/>
            <w:r w:rsidRPr="00AF2744">
              <w:rPr>
                <w:rFonts w:ascii="Tahoma" w:hAnsi="Tahoma" w:cs="Tahoma"/>
                <w:sz w:val="21"/>
                <w:szCs w:val="21"/>
              </w:rPr>
              <w:t>;</w:t>
            </w:r>
          </w:p>
          <w:p w14:paraId="00CED19E" w14:textId="77777777" w:rsidR="00596F15" w:rsidRPr="00AF2744" w:rsidRDefault="00596F15" w:rsidP="006F481F">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596F15" w:rsidRPr="00AF2744" w14:paraId="2A57C113" w14:textId="77777777" w:rsidTr="006F481F">
        <w:trPr>
          <w:jc w:val="center"/>
        </w:trPr>
        <w:tc>
          <w:tcPr>
            <w:tcW w:w="3280" w:type="dxa"/>
          </w:tcPr>
          <w:p w14:paraId="1D54B312" w14:textId="68B23AAB"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596F15">
              <w:rPr>
                <w:rFonts w:ascii="Tahoma" w:hAnsi="Tahoma" w:cs="Tahoma"/>
                <w:sz w:val="21"/>
                <w:szCs w:val="21"/>
                <w:u w:val="single"/>
              </w:rPr>
              <w:t>Escritura de Emissão de CCI</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55667CB6" w14:textId="1FE4D7BD"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r>
              <w:rPr>
                <w:rFonts w:ascii="Tahoma" w:hAnsi="Tahoma" w:cs="Tahoma"/>
                <w:sz w:val="21"/>
                <w:szCs w:val="21"/>
              </w:rPr>
              <w:t>, pelo qual foi emitida a CCI Dez</w:t>
            </w:r>
            <w:r w:rsidRPr="00AF2744">
              <w:rPr>
                <w:rFonts w:ascii="Tahoma" w:hAnsi="Tahoma" w:cs="Tahoma"/>
                <w:sz w:val="21"/>
                <w:szCs w:val="21"/>
              </w:rPr>
              <w:t>;</w:t>
            </w:r>
          </w:p>
          <w:p w14:paraId="57CB3908" w14:textId="77777777" w:rsidR="00596F15" w:rsidRPr="00AF2744" w:rsidRDefault="00596F15" w:rsidP="006F481F">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6E08B38A" w14:textId="77777777" w:rsidTr="00A70E2E">
        <w:trPr>
          <w:jc w:val="center"/>
        </w:trPr>
        <w:tc>
          <w:tcPr>
            <w:tcW w:w="3280" w:type="dxa"/>
          </w:tcPr>
          <w:p w14:paraId="7983FB26" w14:textId="0EBD977A"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00596F15">
              <w:rPr>
                <w:rFonts w:ascii="Tahoma" w:hAnsi="Tahoma" w:cs="Tahoma"/>
                <w:sz w:val="21"/>
                <w:szCs w:val="21"/>
                <w:u w:val="single"/>
              </w:rPr>
              <w:t xml:space="preserve"> </w:t>
            </w:r>
            <w:proofErr w:type="spellStart"/>
            <w:r w:rsidR="00596F15">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5746D88A" w14:textId="54088EF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r w:rsidR="00596F15">
              <w:rPr>
                <w:rFonts w:ascii="Tahoma" w:hAnsi="Tahoma" w:cs="Tahoma"/>
                <w:sz w:val="21"/>
                <w:szCs w:val="21"/>
              </w:rPr>
              <w:t xml:space="preserve">, pelo qual foi emitida a CCI </w:t>
            </w:r>
            <w:proofErr w:type="spellStart"/>
            <w:r w:rsidR="00596F15">
              <w:rPr>
                <w:rFonts w:ascii="Tahoma" w:hAnsi="Tahoma" w:cs="Tahoma"/>
                <w:sz w:val="21"/>
                <w:szCs w:val="21"/>
              </w:rPr>
              <w:t>Martpan</w:t>
            </w:r>
            <w:proofErr w:type="spellEnd"/>
            <w:r w:rsidRPr="00AF2744">
              <w:rPr>
                <w:rFonts w:ascii="Tahoma" w:hAnsi="Tahoma" w:cs="Tahoma"/>
                <w:sz w:val="21"/>
                <w:szCs w:val="21"/>
              </w:rPr>
              <w:t>;</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596F15">
              <w:rPr>
                <w:rFonts w:ascii="Tahoma" w:hAnsi="Tahoma" w:cs="Tahoma"/>
                <w:b/>
                <w:bCs/>
                <w:sz w:val="21"/>
                <w:szCs w:val="21"/>
                <w:highlight w:val="yellow"/>
              </w:rPr>
              <w:t>BANCO BRADESCO S.A</w:t>
            </w:r>
            <w:r w:rsidRPr="00596F15">
              <w:rPr>
                <w:rFonts w:ascii="Tahoma" w:hAnsi="Tahoma" w:cs="Tahoma"/>
                <w:sz w:val="21"/>
                <w:szCs w:val="21"/>
                <w:highlight w:val="yellow"/>
              </w:rPr>
              <w:t>., instituição financeira com sede no Núcleo Cidade de Deus, s/nº, Vila Yara, Osasco, Estado de São Paulo, inscrito no CNPJ/ME sob o n º 60.746.948/0001-12</w:t>
            </w:r>
            <w:r w:rsidRPr="00AF2744">
              <w:rPr>
                <w:rFonts w:ascii="Tahoma" w:hAnsi="Tahoma" w:cs="Tahoma"/>
                <w:sz w:val="21"/>
                <w:szCs w:val="21"/>
              </w:rPr>
              <w:t xml:space="preserve">, responsável pela </w:t>
            </w:r>
            <w:r w:rsidRPr="00AF2744">
              <w:rPr>
                <w:rFonts w:ascii="Tahoma" w:hAnsi="Tahoma" w:cs="Tahoma"/>
                <w:sz w:val="21"/>
                <w:szCs w:val="21"/>
              </w:rPr>
              <w:lastRenderedPageBreak/>
              <w:t>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4A9427B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w:t>
            </w:r>
            <w:r w:rsidR="00C24871">
              <w:rPr>
                <w:rFonts w:ascii="Tahoma" w:hAnsi="Tahoma" w:cs="Tahoma"/>
                <w:sz w:val="21"/>
                <w:szCs w:val="21"/>
                <w:u w:val="single"/>
              </w:rPr>
              <w:t>s</w:t>
            </w:r>
            <w:r w:rsidRPr="00AF2744">
              <w:rPr>
                <w:rFonts w:ascii="Tahoma" w:hAnsi="Tahoma" w:cs="Tahoma"/>
                <w:sz w:val="21"/>
                <w:szCs w:val="21"/>
                <w:u w:val="single"/>
              </w:rPr>
              <w:t xml:space="preserve"> CCB</w:t>
            </w:r>
            <w:r w:rsidRPr="00AF2744">
              <w:rPr>
                <w:rFonts w:ascii="Tahoma" w:hAnsi="Tahoma" w:cs="Tahoma"/>
                <w:sz w:val="21"/>
                <w:szCs w:val="21"/>
              </w:rPr>
              <w:t>”:</w:t>
            </w:r>
          </w:p>
        </w:tc>
        <w:tc>
          <w:tcPr>
            <w:tcW w:w="5509" w:type="dxa"/>
          </w:tcPr>
          <w:p w14:paraId="73D2AFD9" w14:textId="5ECC412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w:t>
            </w:r>
            <w:r w:rsidR="00C24871">
              <w:rPr>
                <w:rFonts w:ascii="Tahoma" w:hAnsi="Tahoma" w:cs="Tahoma"/>
                <w:sz w:val="21"/>
                <w:szCs w:val="21"/>
              </w:rPr>
              <w:t>s</w:t>
            </w:r>
            <w:r w:rsidRPr="00AF2744">
              <w:rPr>
                <w:rFonts w:ascii="Tahoma" w:hAnsi="Tahoma" w:cs="Tahoma"/>
                <w:sz w:val="21"/>
                <w:szCs w:val="21"/>
              </w:rPr>
              <w:t xml:space="preserve"> CCB que, caso ocorridos, poder</w:t>
            </w:r>
            <w:r w:rsidR="00FC6E94">
              <w:rPr>
                <w:rFonts w:ascii="Tahoma" w:hAnsi="Tahoma" w:cs="Tahoma"/>
                <w:sz w:val="21"/>
                <w:szCs w:val="21"/>
              </w:rPr>
              <w:t xml:space="preserve">á </w:t>
            </w:r>
            <w:r w:rsidR="00C24871">
              <w:rPr>
                <w:rFonts w:ascii="Tahoma" w:hAnsi="Tahoma" w:cs="Tahoma"/>
                <w:sz w:val="21"/>
                <w:szCs w:val="21"/>
              </w:rPr>
              <w:t xml:space="preserve">uma ou ambas </w:t>
            </w:r>
            <w:r w:rsidR="00FC6E94">
              <w:rPr>
                <w:rFonts w:ascii="Tahoma" w:hAnsi="Tahoma" w:cs="Tahoma"/>
                <w:sz w:val="21"/>
                <w:szCs w:val="21"/>
              </w:rPr>
              <w:t>a</w:t>
            </w:r>
            <w:r w:rsidR="00C24871">
              <w:rPr>
                <w:rFonts w:ascii="Tahoma" w:hAnsi="Tahoma" w:cs="Tahoma"/>
                <w:sz w:val="21"/>
                <w:szCs w:val="21"/>
              </w:rPr>
              <w:t>s</w:t>
            </w:r>
            <w:r w:rsidR="00FC6E94">
              <w:rPr>
                <w:rFonts w:ascii="Tahoma" w:hAnsi="Tahoma" w:cs="Tahoma"/>
                <w:sz w:val="21"/>
                <w:szCs w:val="21"/>
              </w:rPr>
              <w:t xml:space="preserve"> CCB ser</w:t>
            </w:r>
            <w:r w:rsidR="00C24871">
              <w:rPr>
                <w:rFonts w:ascii="Tahoma" w:hAnsi="Tahoma" w:cs="Tahoma"/>
                <w:sz w:val="21"/>
                <w:szCs w:val="21"/>
              </w:rPr>
              <w:t>em</w:t>
            </w:r>
            <w:r w:rsidR="00FC6E94">
              <w:rPr>
                <w:rFonts w:ascii="Tahoma" w:hAnsi="Tahoma" w:cs="Tahoma"/>
                <w:sz w:val="21"/>
                <w:szCs w:val="21"/>
              </w:rPr>
              <w:t xml:space="preserve"> declarada</w:t>
            </w:r>
            <w:r w:rsidR="00C24871">
              <w:rPr>
                <w:rFonts w:ascii="Tahoma" w:hAnsi="Tahoma" w:cs="Tahoma"/>
                <w:sz w:val="21"/>
                <w:szCs w:val="21"/>
              </w:rPr>
              <w:t>s</w:t>
            </w:r>
            <w:r w:rsidR="00FC6E94">
              <w:rPr>
                <w:rFonts w:ascii="Tahoma" w:hAnsi="Tahoma" w:cs="Tahoma"/>
                <w:sz w:val="21"/>
                <w:szCs w:val="21"/>
              </w:rPr>
              <w:t xml:space="preserve"> vencida</w:t>
            </w:r>
            <w:r w:rsidR="00C24871">
              <w:rPr>
                <w:rFonts w:ascii="Tahoma" w:hAnsi="Tahoma" w:cs="Tahoma"/>
                <w:sz w:val="21"/>
                <w:szCs w:val="21"/>
              </w:rPr>
              <w:t>s</w:t>
            </w:r>
            <w:r w:rsidRPr="00AF2744">
              <w:rPr>
                <w:rFonts w:ascii="Tahoma" w:hAnsi="Tahoma" w:cs="Tahoma"/>
                <w:sz w:val="21"/>
                <w:szCs w:val="21"/>
              </w:rPr>
              <w:t xml:space="preserve"> antecipadamente tornando-se exigível o</w:t>
            </w:r>
            <w:r w:rsidR="00C24871">
              <w:rPr>
                <w:rFonts w:ascii="Tahoma" w:hAnsi="Tahoma" w:cs="Tahoma"/>
                <w:sz w:val="21"/>
                <w:szCs w:val="21"/>
              </w:rPr>
              <w:t xml:space="preserve"> respectivo</w:t>
            </w:r>
            <w:r w:rsidRPr="00AF2744">
              <w:rPr>
                <w:rFonts w:ascii="Tahoma" w:hAnsi="Tahoma" w:cs="Tahoma"/>
                <w:sz w:val="21"/>
                <w:szCs w:val="21"/>
              </w:rPr>
              <w:t xml:space="preserve">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24871" w:rsidRPr="00AF2744" w14:paraId="6D0D2A58" w14:textId="77777777" w:rsidTr="006F481F">
        <w:trPr>
          <w:trHeight w:val="866"/>
          <w:jc w:val="center"/>
        </w:trPr>
        <w:tc>
          <w:tcPr>
            <w:tcW w:w="3280" w:type="dxa"/>
          </w:tcPr>
          <w:p w14:paraId="6FDCB4B5" w14:textId="2BC9E210"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010D6D2F" w14:textId="31CBFDE4"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Em conjunto, o Fundo de Obras Dez e o Fundo de Obras </w:t>
            </w:r>
            <w:proofErr w:type="spellStart"/>
            <w:r>
              <w:rPr>
                <w:rFonts w:ascii="Tahoma" w:hAnsi="Tahoma" w:cs="Tahoma"/>
                <w:color w:val="000000"/>
                <w:sz w:val="21"/>
                <w:szCs w:val="21"/>
              </w:rPr>
              <w:t>Martpan</w:t>
            </w:r>
            <w:proofErr w:type="spellEnd"/>
            <w:r w:rsidRPr="00AF2744">
              <w:rPr>
                <w:rFonts w:ascii="Tahoma" w:hAnsi="Tahoma" w:cs="Tahoma"/>
                <w:color w:val="000000"/>
                <w:sz w:val="21"/>
                <w:szCs w:val="21"/>
              </w:rPr>
              <w:t xml:space="preserve">; </w:t>
            </w:r>
          </w:p>
          <w:p w14:paraId="7B224710"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C24871" w:rsidRPr="00AF2744" w14:paraId="1595B83E" w14:textId="77777777" w:rsidTr="006F481F">
        <w:trPr>
          <w:trHeight w:val="866"/>
          <w:jc w:val="center"/>
        </w:trPr>
        <w:tc>
          <w:tcPr>
            <w:tcW w:w="3280" w:type="dxa"/>
          </w:tcPr>
          <w:p w14:paraId="2D1E6F2D" w14:textId="77777777"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039BD8E8" w14:textId="13C0F050"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Pr>
                <w:rFonts w:ascii="Tahoma" w:hAnsi="Tahoma" w:cs="Tahoma"/>
                <w:color w:val="000000"/>
                <w:sz w:val="21"/>
                <w:szCs w:val="21"/>
              </w:rPr>
              <w:t>Fundo de Obra</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xml:space="preserve">, a serem liberados à </w:t>
            </w:r>
            <w:r>
              <w:rPr>
                <w:rFonts w:ascii="Tahoma" w:hAnsi="Tahoma" w:cs="Tahoma"/>
                <w:color w:val="000000"/>
                <w:sz w:val="21"/>
                <w:szCs w:val="21"/>
              </w:rPr>
              <w:t xml:space="preserve">Dez </w:t>
            </w:r>
            <w:r w:rsidRPr="00AF2744">
              <w:rPr>
                <w:rFonts w:ascii="Tahoma" w:hAnsi="Tahoma" w:cs="Tahoma"/>
                <w:color w:val="000000"/>
                <w:sz w:val="21"/>
                <w:szCs w:val="21"/>
              </w:rPr>
              <w:t>na forma prevista na Cláusula Quarta d</w:t>
            </w:r>
            <w:r>
              <w:rPr>
                <w:rFonts w:ascii="Tahoma" w:hAnsi="Tahoma" w:cs="Tahoma"/>
                <w:color w:val="000000"/>
                <w:sz w:val="21"/>
                <w:szCs w:val="21"/>
              </w:rPr>
              <w:t>a</w:t>
            </w:r>
            <w:r w:rsidRPr="00AF2744">
              <w:rPr>
                <w:rFonts w:ascii="Tahoma" w:hAnsi="Tahoma" w:cs="Tahoma"/>
                <w:color w:val="000000"/>
                <w:sz w:val="21"/>
                <w:szCs w:val="21"/>
              </w:rPr>
              <w:t xml:space="preserve"> CCB</w:t>
            </w:r>
            <w:r>
              <w:rPr>
                <w:rFonts w:ascii="Tahoma" w:hAnsi="Tahoma" w:cs="Tahoma"/>
                <w:color w:val="000000"/>
                <w:sz w:val="21"/>
                <w:szCs w:val="21"/>
              </w:rPr>
              <w:t xml:space="preserve"> Dez</w:t>
            </w:r>
            <w:r w:rsidRPr="00AF2744">
              <w:rPr>
                <w:rFonts w:ascii="Tahoma" w:hAnsi="Tahoma" w:cs="Tahoma"/>
                <w:color w:val="000000"/>
                <w:sz w:val="21"/>
                <w:szCs w:val="21"/>
              </w:rPr>
              <w:t xml:space="preserve">; </w:t>
            </w:r>
          </w:p>
          <w:p w14:paraId="0CDD01AB"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10DCBF04" w14:textId="77777777" w:rsidTr="00A70E2E">
        <w:trPr>
          <w:trHeight w:val="866"/>
          <w:jc w:val="center"/>
        </w:trPr>
        <w:tc>
          <w:tcPr>
            <w:tcW w:w="3280" w:type="dxa"/>
          </w:tcPr>
          <w:p w14:paraId="49A444B2" w14:textId="21FF445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00C24871">
              <w:rPr>
                <w:rFonts w:ascii="Tahoma" w:hAnsi="Tahoma" w:cs="Tahoma"/>
                <w:sz w:val="21"/>
                <w:szCs w:val="21"/>
                <w:u w:val="single"/>
              </w:rPr>
              <w:t xml:space="preserve"> </w:t>
            </w:r>
            <w:proofErr w:type="spellStart"/>
            <w:r w:rsidR="00C24871">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3DEC2FA4" w14:textId="58ED389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xml:space="preserve">, a serem liberados à </w:t>
            </w:r>
            <w:proofErr w:type="spellStart"/>
            <w:r w:rsidR="00C24871">
              <w:rPr>
                <w:rFonts w:ascii="Tahoma" w:hAnsi="Tahoma" w:cs="Tahoma"/>
                <w:color w:val="000000"/>
                <w:sz w:val="21"/>
                <w:szCs w:val="21"/>
              </w:rPr>
              <w:t>Martpan</w:t>
            </w:r>
            <w:proofErr w:type="spellEnd"/>
            <w:r w:rsidR="00C24871">
              <w:rPr>
                <w:rFonts w:ascii="Tahoma" w:hAnsi="Tahoma" w:cs="Tahoma"/>
                <w:color w:val="000000"/>
                <w:sz w:val="21"/>
                <w:szCs w:val="21"/>
              </w:rPr>
              <w:t xml:space="preserve"> </w:t>
            </w:r>
            <w:r w:rsidRPr="00AF2744">
              <w:rPr>
                <w:rFonts w:ascii="Tahoma" w:hAnsi="Tahoma" w:cs="Tahoma"/>
                <w:color w:val="000000"/>
                <w:sz w:val="21"/>
                <w:szCs w:val="21"/>
              </w:rPr>
              <w:t>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w:t>
            </w:r>
            <w:r w:rsidR="00C24871">
              <w:rPr>
                <w:rFonts w:ascii="Tahoma" w:hAnsi="Tahoma" w:cs="Tahoma"/>
                <w:color w:val="000000"/>
                <w:sz w:val="21"/>
                <w:szCs w:val="21"/>
              </w:rPr>
              <w:t xml:space="preserve"> </w:t>
            </w:r>
            <w:proofErr w:type="spellStart"/>
            <w:r w:rsidR="00C24871">
              <w:rPr>
                <w:rFonts w:ascii="Tahoma" w:hAnsi="Tahoma" w:cs="Tahoma"/>
                <w:color w:val="000000"/>
                <w:sz w:val="21"/>
                <w:szCs w:val="21"/>
              </w:rPr>
              <w:t>Martpan</w:t>
            </w:r>
            <w:proofErr w:type="spellEnd"/>
            <w:r w:rsidRPr="00AF2744">
              <w:rPr>
                <w:rFonts w:ascii="Tahoma" w:hAnsi="Tahoma" w:cs="Tahoma"/>
                <w:color w:val="000000"/>
                <w:sz w:val="21"/>
                <w:szCs w:val="21"/>
              </w:rPr>
              <w:t xml:space="preserve">;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C24871" w:rsidRPr="00AF2744" w14:paraId="59BA75CE" w14:textId="77777777" w:rsidTr="006F481F">
        <w:trPr>
          <w:trHeight w:val="274"/>
          <w:jc w:val="center"/>
        </w:trPr>
        <w:tc>
          <w:tcPr>
            <w:tcW w:w="3280" w:type="dxa"/>
          </w:tcPr>
          <w:p w14:paraId="0453C1BC" w14:textId="77777777"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1C3C029F" w14:textId="4E2B3380" w:rsidR="00C24871" w:rsidRPr="00AF2744" w:rsidRDefault="00C24871" w:rsidP="006F481F">
            <w:pPr>
              <w:widowControl w:val="0"/>
              <w:suppressAutoHyphens/>
              <w:spacing w:line="320" w:lineRule="exact"/>
              <w:contextualSpacing/>
              <w:jc w:val="both"/>
              <w:rPr>
                <w:rFonts w:ascii="Tahoma" w:hAnsi="Tahoma" w:cs="Tahoma"/>
                <w:sz w:val="21"/>
                <w:szCs w:val="21"/>
              </w:rPr>
            </w:pPr>
            <w:r>
              <w:rPr>
                <w:rFonts w:ascii="Tahoma" w:hAnsi="Tahoma" w:cs="Tahoma"/>
                <w:sz w:val="21"/>
                <w:szCs w:val="21"/>
              </w:rPr>
              <w:t xml:space="preserve">Em conjunto, as Garantias Dez e as Garantias </w:t>
            </w:r>
            <w:proofErr w:type="spellStart"/>
            <w:r>
              <w:rPr>
                <w:rFonts w:ascii="Tahoma" w:hAnsi="Tahoma" w:cs="Tahoma"/>
                <w:sz w:val="21"/>
                <w:szCs w:val="21"/>
              </w:rPr>
              <w:t>Martpan</w:t>
            </w:r>
            <w:proofErr w:type="spellEnd"/>
            <w:r w:rsidRPr="00AF2744">
              <w:rPr>
                <w:rFonts w:ascii="Tahoma" w:hAnsi="Tahoma" w:cs="Tahoma"/>
                <w:sz w:val="21"/>
                <w:szCs w:val="21"/>
              </w:rPr>
              <w:t>;</w:t>
            </w:r>
          </w:p>
          <w:p w14:paraId="453D3F84" w14:textId="77777777" w:rsidR="00C24871" w:rsidRPr="00AF2744" w:rsidRDefault="00C24871" w:rsidP="006F481F">
            <w:pPr>
              <w:suppressAutoHyphens/>
              <w:spacing w:line="320" w:lineRule="exact"/>
              <w:jc w:val="both"/>
              <w:rPr>
                <w:rFonts w:ascii="Tahoma" w:hAnsi="Tahoma" w:cs="Tahoma"/>
                <w:color w:val="000000"/>
                <w:sz w:val="21"/>
                <w:szCs w:val="21"/>
              </w:rPr>
            </w:pPr>
          </w:p>
        </w:tc>
      </w:tr>
      <w:tr w:rsidR="00C24871" w:rsidRPr="00AF2744" w14:paraId="464023A1" w14:textId="77777777" w:rsidTr="006F481F">
        <w:trPr>
          <w:trHeight w:val="274"/>
          <w:jc w:val="center"/>
        </w:trPr>
        <w:tc>
          <w:tcPr>
            <w:tcW w:w="3280" w:type="dxa"/>
          </w:tcPr>
          <w:p w14:paraId="61464B48" w14:textId="141931CC"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60C2F520" w14:textId="6DA72A7D" w:rsidR="00C24871" w:rsidRPr="00AF2744" w:rsidRDefault="00C24871" w:rsidP="006F481F">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 xml:space="preserve">Significa, em conjunto: (i) </w:t>
            </w:r>
            <w:r>
              <w:rPr>
                <w:rFonts w:ascii="Tahoma" w:hAnsi="Tahoma" w:cs="Tahoma"/>
                <w:sz w:val="21"/>
                <w:szCs w:val="21"/>
              </w:rPr>
              <w:t>o Aval Dez</w:t>
            </w:r>
            <w:r w:rsidRPr="00AF2744">
              <w:rPr>
                <w:rFonts w:ascii="Tahoma" w:hAnsi="Tahoma" w:cs="Tahoma"/>
                <w:sz w:val="21"/>
                <w:szCs w:val="21"/>
              </w:rPr>
              <w:t>;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w:t>
            </w:r>
            <w:r>
              <w:rPr>
                <w:rFonts w:ascii="Tahoma" w:hAnsi="Tahoma" w:cs="Tahoma"/>
                <w:sz w:val="21"/>
                <w:szCs w:val="21"/>
              </w:rPr>
              <w:t xml:space="preserve"> Dez</w:t>
            </w:r>
            <w:r w:rsidRPr="00AF2744">
              <w:rPr>
                <w:rFonts w:ascii="Tahoma" w:hAnsi="Tahoma" w:cs="Tahoma"/>
                <w:sz w:val="21"/>
                <w:szCs w:val="21"/>
              </w:rPr>
              <w:t>;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w:t>
            </w:r>
            <w:r>
              <w:rPr>
                <w:rFonts w:ascii="Tahoma" w:hAnsi="Tahoma" w:cs="Tahoma"/>
                <w:sz w:val="21"/>
                <w:szCs w:val="21"/>
              </w:rPr>
              <w:t xml:space="preserve"> Dez</w:t>
            </w:r>
            <w:r w:rsidRPr="00AF2744">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e (</w:t>
            </w:r>
            <w:proofErr w:type="spellStart"/>
            <w:r>
              <w:rPr>
                <w:rFonts w:ascii="Tahoma" w:hAnsi="Tahoma" w:cs="Tahoma"/>
                <w:sz w:val="21"/>
                <w:szCs w:val="21"/>
              </w:rPr>
              <w:t>i</w:t>
            </w:r>
            <w:r w:rsidRPr="00AF2744">
              <w:rPr>
                <w:rFonts w:ascii="Tahoma" w:hAnsi="Tahoma" w:cs="Tahoma"/>
                <w:sz w:val="21"/>
                <w:szCs w:val="21"/>
              </w:rPr>
              <w:t>v</w:t>
            </w:r>
            <w:proofErr w:type="spellEnd"/>
            <w:r w:rsidRPr="00AF2744">
              <w:rPr>
                <w:rFonts w:ascii="Tahoma" w:hAnsi="Tahoma" w:cs="Tahoma"/>
                <w:sz w:val="21"/>
                <w:szCs w:val="21"/>
              </w:rPr>
              <w:t>) outras garantias que, eventualmente, venha, a ser constituídas para garantir o cumprimento das Obrigações Garantidas</w:t>
            </w:r>
            <w:r>
              <w:rPr>
                <w:rFonts w:ascii="Tahoma" w:hAnsi="Tahoma" w:cs="Tahoma"/>
                <w:sz w:val="21"/>
                <w:szCs w:val="21"/>
              </w:rPr>
              <w:t xml:space="preserve"> Dez</w:t>
            </w:r>
            <w:r w:rsidRPr="00AF2744">
              <w:rPr>
                <w:rFonts w:ascii="Tahoma" w:hAnsi="Tahoma" w:cs="Tahoma"/>
                <w:sz w:val="21"/>
                <w:szCs w:val="21"/>
              </w:rPr>
              <w:t>;</w:t>
            </w:r>
          </w:p>
          <w:p w14:paraId="3242C303" w14:textId="77777777" w:rsidR="00C24871" w:rsidRPr="00AF2744" w:rsidRDefault="00C24871" w:rsidP="006F481F">
            <w:pPr>
              <w:suppressAutoHyphens/>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0A9BC94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00C24871">
              <w:rPr>
                <w:rFonts w:ascii="Tahoma" w:hAnsi="Tahoma" w:cs="Tahoma"/>
                <w:sz w:val="21"/>
                <w:szCs w:val="21"/>
                <w:u w:val="single"/>
              </w:rPr>
              <w:t xml:space="preserve"> </w:t>
            </w:r>
            <w:proofErr w:type="spellStart"/>
            <w:r w:rsidR="00C24871">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213FFC83" w14:textId="2862B42F" w:rsidR="00271466" w:rsidRPr="00AF2744" w:rsidRDefault="00C24871"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 xml:space="preserve">Significa, em conjunto: (i) </w:t>
            </w:r>
            <w:r>
              <w:rPr>
                <w:rFonts w:ascii="Tahoma" w:hAnsi="Tahoma" w:cs="Tahoma"/>
                <w:sz w:val="21"/>
                <w:szCs w:val="21"/>
              </w:rPr>
              <w:t xml:space="preserve">o Aval </w:t>
            </w:r>
            <w:proofErr w:type="spellStart"/>
            <w:r>
              <w:rPr>
                <w:rFonts w:ascii="Tahoma" w:hAnsi="Tahoma" w:cs="Tahoma"/>
                <w:sz w:val="21"/>
                <w:szCs w:val="21"/>
              </w:rPr>
              <w:t>Martpan</w:t>
            </w:r>
            <w:proofErr w:type="spellEnd"/>
            <w:r w:rsidRPr="00AF2744">
              <w:rPr>
                <w:rFonts w:ascii="Tahoma" w:hAnsi="Tahoma" w:cs="Tahoma"/>
                <w:sz w:val="21"/>
                <w:szCs w:val="21"/>
              </w:rPr>
              <w:t>;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e (</w:t>
            </w:r>
            <w:proofErr w:type="spellStart"/>
            <w:r>
              <w:rPr>
                <w:rFonts w:ascii="Tahoma" w:hAnsi="Tahoma" w:cs="Tahoma"/>
                <w:sz w:val="21"/>
                <w:szCs w:val="21"/>
              </w:rPr>
              <w:t>i</w:t>
            </w:r>
            <w:r w:rsidRPr="00AF2744">
              <w:rPr>
                <w:rFonts w:ascii="Tahoma" w:hAnsi="Tahoma" w:cs="Tahoma"/>
                <w:sz w:val="21"/>
                <w:szCs w:val="21"/>
              </w:rPr>
              <w:t>v</w:t>
            </w:r>
            <w:proofErr w:type="spellEnd"/>
            <w:r w:rsidRPr="00AF2744">
              <w:rPr>
                <w:rFonts w:ascii="Tahoma" w:hAnsi="Tahoma" w:cs="Tahoma"/>
                <w:sz w:val="21"/>
                <w:szCs w:val="21"/>
              </w:rPr>
              <w:t>) outras garantias que, eventualmente, venha, a ser constituídas para garantir o cumprimento das Obrigações Garantidas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21DFA801" w:rsidR="00271466" w:rsidRPr="00AF2744" w:rsidRDefault="00C24871" w:rsidP="00271466">
            <w:pPr>
              <w:widowControl w:val="0"/>
              <w:suppressAutoHyphens/>
              <w:spacing w:line="320" w:lineRule="exact"/>
              <w:contextualSpacing/>
              <w:jc w:val="both"/>
              <w:rPr>
                <w:rFonts w:ascii="Tahoma" w:hAnsi="Tahoma" w:cs="Tahoma"/>
                <w:sz w:val="21"/>
                <w:szCs w:val="21"/>
              </w:rPr>
            </w:pPr>
            <w:bookmarkStart w:id="9" w:name="_Hlk31009218"/>
            <w:bookmarkStart w:id="10" w:name="_Hlk31011738"/>
            <w:r w:rsidRPr="00C24871">
              <w:rPr>
                <w:rFonts w:ascii="Tahoma" w:hAnsi="Tahoma"/>
                <w:bCs/>
                <w:sz w:val="21"/>
              </w:rPr>
              <w:t xml:space="preserve">A </w:t>
            </w:r>
            <w:r w:rsidR="00915B79" w:rsidRPr="007C73F8">
              <w:rPr>
                <w:rFonts w:ascii="Tahoma" w:hAnsi="Tahoma" w:cs="Tahoma"/>
                <w:b/>
                <w:bCs/>
                <w:sz w:val="21"/>
                <w:szCs w:val="21"/>
              </w:rPr>
              <w:t>WANDER SAPUCAIA ARQUITETURA E AVALIAÇÕES LTDA.</w:t>
            </w:r>
            <w:r w:rsidR="00915B79">
              <w:rPr>
                <w:rFonts w:ascii="Tahoma" w:hAnsi="Tahoma" w:cs="Tahoma"/>
                <w:sz w:val="21"/>
                <w:szCs w:val="21"/>
              </w:rPr>
              <w:t xml:space="preserve">, sociedade limitada com sede na Cidade de Belo Horizonte, Estado de Minas Gerais, na Rua Macaé, nº 325, Casa B, Bairro Graça, CEP 31140-060, inscrita no </w:t>
            </w:r>
            <w:r w:rsidR="00915B79" w:rsidRPr="00003A3E">
              <w:rPr>
                <w:rFonts w:ascii="Tahoma" w:hAnsi="Tahoma" w:cs="Tahoma"/>
                <w:sz w:val="21"/>
                <w:szCs w:val="21"/>
              </w:rPr>
              <w:t>CNPJ/ME sob o nº 02.320.002/0002-74</w:t>
            </w:r>
            <w:bookmarkEnd w:id="9"/>
            <w:r w:rsidR="00FA562C" w:rsidRPr="00DD1917">
              <w:rPr>
                <w:rFonts w:ascii="Tahoma" w:hAnsi="Tahoma" w:cs="Tahoma"/>
                <w:sz w:val="21"/>
                <w:szCs w:val="21"/>
              </w:rPr>
              <w:t xml:space="preserve">, </w:t>
            </w:r>
            <w:bookmarkEnd w:id="10"/>
            <w:r w:rsidR="00271466" w:rsidRPr="00AF2744">
              <w:rPr>
                <w:rFonts w:ascii="Tahoma" w:hAnsi="Tahoma" w:cs="Tahoma"/>
                <w:sz w:val="21"/>
                <w:szCs w:val="21"/>
              </w:rPr>
              <w:t>será a gerenciadora das obras</w:t>
            </w:r>
            <w:bookmarkStart w:id="11" w:name="_Hlk55885473"/>
            <w:r w:rsidR="00271466" w:rsidRPr="00AF2744">
              <w:rPr>
                <w:rFonts w:ascii="Tahoma" w:hAnsi="Tahoma" w:cs="Tahoma"/>
                <w:sz w:val="21"/>
                <w:szCs w:val="21"/>
              </w:rPr>
              <w:t xml:space="preserve"> do</w:t>
            </w:r>
            <w:r>
              <w:rPr>
                <w:rFonts w:ascii="Tahoma" w:hAnsi="Tahoma" w:cs="Tahoma"/>
                <w:sz w:val="21"/>
                <w:szCs w:val="21"/>
              </w:rPr>
              <w:t>s</w:t>
            </w:r>
            <w:r w:rsidR="00480737">
              <w:rPr>
                <w:rFonts w:ascii="Tahoma" w:hAnsi="Tahoma" w:cs="Tahoma"/>
                <w:sz w:val="21"/>
                <w:szCs w:val="21"/>
              </w:rPr>
              <w:t xml:space="preserve"> Empreendimento</w:t>
            </w:r>
            <w:r>
              <w:rPr>
                <w:rFonts w:ascii="Tahoma" w:hAnsi="Tahoma" w:cs="Tahoma"/>
                <w:sz w:val="21"/>
                <w:szCs w:val="21"/>
              </w:rPr>
              <w:t>s</w:t>
            </w:r>
            <w:bookmarkEnd w:id="11"/>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C24871" w:rsidRPr="00AF2744" w14:paraId="25F23D57" w14:textId="77777777" w:rsidTr="006F481F">
        <w:trPr>
          <w:jc w:val="center"/>
        </w:trPr>
        <w:tc>
          <w:tcPr>
            <w:tcW w:w="3280" w:type="dxa"/>
          </w:tcPr>
          <w:p w14:paraId="27EAE4EA" w14:textId="74C191A4"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is</w:t>
            </w:r>
            <w:r w:rsidRPr="00AF2744">
              <w:rPr>
                <w:rFonts w:ascii="Tahoma" w:hAnsi="Tahoma" w:cs="Tahoma"/>
                <w:sz w:val="21"/>
                <w:szCs w:val="21"/>
              </w:rPr>
              <w:t>”:</w:t>
            </w:r>
          </w:p>
        </w:tc>
        <w:tc>
          <w:tcPr>
            <w:tcW w:w="5509" w:type="dxa"/>
          </w:tcPr>
          <w:p w14:paraId="795CB75A" w14:textId="11581D02"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Em conjunto, o Imóvel Agave, o Imóvel Fontana e o Imóvel Themis</w:t>
            </w:r>
            <w:r w:rsidRPr="00AF2744">
              <w:rPr>
                <w:rFonts w:ascii="Tahoma" w:hAnsi="Tahoma" w:cs="Tahoma"/>
                <w:sz w:val="21"/>
                <w:szCs w:val="21"/>
              </w:rPr>
              <w:t>;</w:t>
            </w:r>
          </w:p>
          <w:p w14:paraId="74F2E96F"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24871" w:rsidRPr="00AF2744" w14:paraId="7021EB01" w14:textId="77777777" w:rsidTr="006F481F">
        <w:trPr>
          <w:jc w:val="center"/>
        </w:trPr>
        <w:tc>
          <w:tcPr>
            <w:tcW w:w="3280" w:type="dxa"/>
          </w:tcPr>
          <w:p w14:paraId="5927E960" w14:textId="0DB17CF7"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 Agave</w:t>
            </w:r>
            <w:r w:rsidRPr="00AF2744">
              <w:rPr>
                <w:rFonts w:ascii="Tahoma" w:hAnsi="Tahoma" w:cs="Tahoma"/>
                <w:sz w:val="21"/>
                <w:szCs w:val="21"/>
              </w:rPr>
              <w:t>”:</w:t>
            </w:r>
          </w:p>
        </w:tc>
        <w:tc>
          <w:tcPr>
            <w:tcW w:w="5509" w:type="dxa"/>
          </w:tcPr>
          <w:p w14:paraId="6B30FF9C" w14:textId="0CE433B0"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6304D">
              <w:rPr>
                <w:rFonts w:ascii="Tahoma" w:hAnsi="Tahoma" w:cs="Tahoma"/>
                <w:bCs/>
                <w:sz w:val="21"/>
                <w:szCs w:val="21"/>
              </w:rPr>
              <w:t>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melhor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w:t>
            </w:r>
            <w:r w:rsidRPr="00AF2744">
              <w:rPr>
                <w:rFonts w:ascii="Tahoma" w:hAnsi="Tahoma" w:cs="Tahoma"/>
                <w:sz w:val="21"/>
                <w:szCs w:val="21"/>
              </w:rPr>
              <w:t>;</w:t>
            </w:r>
          </w:p>
          <w:p w14:paraId="51CAE78D"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24871" w:rsidRPr="00AF2744" w14:paraId="4F09181D" w14:textId="77777777" w:rsidTr="006F481F">
        <w:trPr>
          <w:jc w:val="center"/>
        </w:trPr>
        <w:tc>
          <w:tcPr>
            <w:tcW w:w="3280" w:type="dxa"/>
          </w:tcPr>
          <w:p w14:paraId="60417CF2" w14:textId="32E8DE24"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 Fontana</w:t>
            </w:r>
            <w:r w:rsidRPr="00AF2744">
              <w:rPr>
                <w:rFonts w:ascii="Tahoma" w:hAnsi="Tahoma" w:cs="Tahoma"/>
                <w:sz w:val="21"/>
                <w:szCs w:val="21"/>
              </w:rPr>
              <w:t>”:</w:t>
            </w:r>
          </w:p>
        </w:tc>
        <w:tc>
          <w:tcPr>
            <w:tcW w:w="5509" w:type="dxa"/>
          </w:tcPr>
          <w:p w14:paraId="4B634C38" w14:textId="632CB43F"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6304D">
              <w:rPr>
                <w:rFonts w:ascii="Tahoma" w:hAnsi="Tahoma" w:cs="Tahoma"/>
                <w:bCs/>
                <w:sz w:val="21"/>
                <w:szCs w:val="21"/>
              </w:rPr>
              <w:t>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w:t>
            </w:r>
            <w:r w:rsidRPr="00AF2744">
              <w:rPr>
                <w:rFonts w:ascii="Tahoma" w:hAnsi="Tahoma" w:cs="Tahoma"/>
                <w:sz w:val="21"/>
                <w:szCs w:val="21"/>
              </w:rPr>
              <w:t>;</w:t>
            </w:r>
          </w:p>
          <w:p w14:paraId="3B6FE74C"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3BEEA1B" w14:textId="77777777" w:rsidTr="00A70E2E">
        <w:trPr>
          <w:jc w:val="center"/>
        </w:trPr>
        <w:tc>
          <w:tcPr>
            <w:tcW w:w="3280" w:type="dxa"/>
          </w:tcPr>
          <w:p w14:paraId="509A4D9F" w14:textId="7F21D0E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00C24871">
              <w:rPr>
                <w:rFonts w:ascii="Tahoma" w:hAnsi="Tahoma" w:cs="Tahoma"/>
                <w:sz w:val="21"/>
                <w:szCs w:val="21"/>
                <w:u w:val="single"/>
              </w:rPr>
              <w:t xml:space="preserve"> Themis</w:t>
            </w:r>
            <w:r w:rsidRPr="00AF2744">
              <w:rPr>
                <w:rFonts w:ascii="Tahoma" w:hAnsi="Tahoma" w:cs="Tahoma"/>
                <w:sz w:val="21"/>
                <w:szCs w:val="21"/>
              </w:rPr>
              <w:t>”:</w:t>
            </w:r>
          </w:p>
        </w:tc>
        <w:tc>
          <w:tcPr>
            <w:tcW w:w="5509" w:type="dxa"/>
          </w:tcPr>
          <w:p w14:paraId="18E9E255" w14:textId="1DD066B1" w:rsidR="00271466" w:rsidRPr="00AF2744" w:rsidRDefault="00C24871"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6304D">
              <w:rPr>
                <w:rFonts w:ascii="Tahoma" w:hAnsi="Tahoma" w:cs="Tahoma"/>
                <w:bCs/>
                <w:sz w:val="21"/>
                <w:szCs w:val="21"/>
              </w:rPr>
              <w:t>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melhor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w:t>
            </w:r>
            <w:r w:rsidR="00271466"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6EBC3DA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2DED4DF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w:t>
            </w:r>
            <w:r w:rsidRPr="00C24871">
              <w:rPr>
                <w:rFonts w:ascii="Tahoma" w:hAnsi="Tahoma" w:cs="Tahoma"/>
                <w:sz w:val="21"/>
                <w:szCs w:val="21"/>
                <w:highlight w:val="yellow"/>
              </w:rPr>
              <w:t xml:space="preserve">R$ </w:t>
            </w:r>
            <w:r w:rsidR="00C24871" w:rsidRPr="00C24871">
              <w:rPr>
                <w:rFonts w:ascii="Tahoma" w:hAnsi="Tahoma"/>
                <w:sz w:val="21"/>
                <w:highlight w:val="yellow"/>
              </w:rPr>
              <w:t>[=]</w:t>
            </w:r>
            <w:r w:rsidR="00CC3774" w:rsidRPr="00C24871">
              <w:rPr>
                <w:rFonts w:ascii="Tahoma" w:hAnsi="Tahoma" w:cs="Tahoma"/>
                <w:sz w:val="21"/>
                <w:szCs w:val="21"/>
                <w:highlight w:val="yellow"/>
              </w:rPr>
              <w:t xml:space="preserve"> (</w:t>
            </w:r>
            <w:r w:rsidR="00C24871" w:rsidRPr="00C24871">
              <w:rPr>
                <w:rFonts w:ascii="Tahoma" w:hAnsi="Tahoma" w:cs="Tahoma"/>
                <w:sz w:val="21"/>
                <w:szCs w:val="21"/>
                <w:highlight w:val="yellow"/>
              </w:rPr>
              <w:t>[=]</w:t>
            </w:r>
            <w:r w:rsidRPr="00C24871">
              <w:rPr>
                <w:rFonts w:ascii="Tahoma" w:hAnsi="Tahoma" w:cs="Tahoma"/>
                <w:sz w:val="21"/>
                <w:szCs w:val="21"/>
                <w:highlight w:val="yellow"/>
              </w:rPr>
              <w:t>)</w:t>
            </w:r>
            <w:r w:rsidRPr="00AF2744">
              <w:rPr>
                <w:rFonts w:ascii="Tahoma" w:hAnsi="Tahoma" w:cs="Tahoma"/>
                <w:sz w:val="21"/>
                <w:szCs w:val="21"/>
              </w:rPr>
              <w:t xml:space="preserve"> do Valor Principal, referente ao Fundo de Obra, a ser inicialmente integralizado pelos titulares dos CRI, </w:t>
            </w:r>
            <w:r w:rsidR="00FB679F" w:rsidRPr="00AF2744">
              <w:rPr>
                <w:rFonts w:ascii="Tahoma" w:hAnsi="Tahoma" w:cs="Tahoma"/>
                <w:sz w:val="21"/>
                <w:szCs w:val="21"/>
              </w:rPr>
              <w:t xml:space="preserve">após o cumprimento da totalidade das </w:t>
            </w:r>
            <w:r w:rsidR="006B6C1A">
              <w:rPr>
                <w:rFonts w:ascii="Tahoma" w:hAnsi="Tahoma" w:cs="Tahoma"/>
                <w:sz w:val="21"/>
                <w:szCs w:val="21"/>
              </w:rPr>
              <w:t xml:space="preserve">respectivas </w:t>
            </w:r>
            <w:r w:rsidR="00FB679F" w:rsidRPr="00AF2744">
              <w:rPr>
                <w:rFonts w:ascii="Tahoma" w:hAnsi="Tahoma" w:cs="Tahoma"/>
                <w:sz w:val="21"/>
                <w:szCs w:val="21"/>
              </w:rPr>
              <w:t>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w:t>
            </w:r>
            <w:r w:rsidR="006B6C1A">
              <w:rPr>
                <w:rFonts w:ascii="Tahoma" w:hAnsi="Tahoma" w:cs="Tahoma"/>
                <w:sz w:val="21"/>
                <w:szCs w:val="21"/>
              </w:rPr>
              <w:t>s</w:t>
            </w:r>
            <w:r w:rsidRPr="00AF2744">
              <w:rPr>
                <w:rFonts w:ascii="Tahoma" w:hAnsi="Tahoma" w:cs="Tahoma"/>
                <w:sz w:val="21"/>
                <w:szCs w:val="21"/>
              </w:rPr>
              <w:t xml:space="preserve"> Devedora</w:t>
            </w:r>
            <w:r w:rsidR="006B6C1A">
              <w:rPr>
                <w:rFonts w:ascii="Tahoma" w:hAnsi="Tahoma" w:cs="Tahoma"/>
                <w:sz w:val="21"/>
                <w:szCs w:val="21"/>
              </w:rPr>
              <w:t>s</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069F5CC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00915B79" w:rsidRPr="00027ED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72BB77C0" w14:textId="77720836" w:rsidR="00271466" w:rsidRPr="00AF2744" w:rsidRDefault="00271466" w:rsidP="00CD170C">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92569" w:rsidRPr="00AF2744" w14:paraId="205E49C0" w14:textId="77777777" w:rsidTr="006F481F">
        <w:trPr>
          <w:jc w:val="center"/>
        </w:trPr>
        <w:tc>
          <w:tcPr>
            <w:tcW w:w="3280" w:type="dxa"/>
          </w:tcPr>
          <w:p w14:paraId="42C4DA58" w14:textId="77777777"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4F9410E" w14:textId="37300380"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os Instrumentos de Garantia Dez e os Instrumentos de Garantia </w:t>
            </w:r>
            <w:proofErr w:type="spellStart"/>
            <w:r>
              <w:rPr>
                <w:rFonts w:ascii="Tahoma" w:hAnsi="Tahoma" w:cs="Tahoma"/>
                <w:sz w:val="21"/>
                <w:szCs w:val="21"/>
              </w:rPr>
              <w:t>Martpan</w:t>
            </w:r>
            <w:proofErr w:type="spellEnd"/>
            <w:r w:rsidRPr="00AF2744">
              <w:rPr>
                <w:rFonts w:ascii="Tahoma" w:hAnsi="Tahoma" w:cs="Tahoma"/>
                <w:sz w:val="21"/>
                <w:szCs w:val="21"/>
              </w:rPr>
              <w:t>;</w:t>
            </w:r>
          </w:p>
          <w:p w14:paraId="39417CD2" w14:textId="77777777" w:rsidR="00292569" w:rsidRPr="00AF2744" w:rsidDel="00732901"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92569" w:rsidRPr="00AF2744" w14:paraId="66F99A45" w14:textId="77777777" w:rsidTr="006F481F">
        <w:trPr>
          <w:jc w:val="center"/>
        </w:trPr>
        <w:tc>
          <w:tcPr>
            <w:tcW w:w="3280" w:type="dxa"/>
          </w:tcPr>
          <w:p w14:paraId="5C400CD6" w14:textId="30BB1AC5"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20394F87" w14:textId="6DADA415"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em conjunto, o Contrato de Cessão Fiduciária </w:t>
            </w:r>
            <w:r>
              <w:rPr>
                <w:rFonts w:ascii="Tahoma" w:hAnsi="Tahoma" w:cs="Tahoma"/>
                <w:sz w:val="21"/>
                <w:szCs w:val="21"/>
              </w:rPr>
              <w:t>Dez,</w:t>
            </w:r>
            <w:r w:rsidRPr="00AF2744">
              <w:rPr>
                <w:rFonts w:ascii="Tahoma" w:hAnsi="Tahoma" w:cs="Tahoma"/>
                <w:sz w:val="21"/>
                <w:szCs w:val="21"/>
              </w:rPr>
              <w:t xml:space="preserv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r>
              <w:rPr>
                <w:rFonts w:ascii="Tahoma" w:hAnsi="Tahoma" w:cs="Tahoma"/>
                <w:sz w:val="21"/>
                <w:szCs w:val="21"/>
              </w:rPr>
              <w:t xml:space="preserve"> Fontana </w:t>
            </w:r>
            <w:r w:rsidRPr="00AF2744">
              <w:rPr>
                <w:rFonts w:ascii="Tahoma" w:hAnsi="Tahoma" w:cs="Tahoma"/>
                <w:sz w:val="21"/>
                <w:szCs w:val="21"/>
              </w:rPr>
              <w:t>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r>
              <w:rPr>
                <w:rFonts w:ascii="Tahoma" w:hAnsi="Tahoma" w:cs="Tahoma"/>
                <w:sz w:val="21"/>
                <w:szCs w:val="21"/>
              </w:rPr>
              <w:t xml:space="preserve"> Themis</w:t>
            </w:r>
            <w:r w:rsidRPr="00AF2744">
              <w:rPr>
                <w:rFonts w:ascii="Tahoma" w:hAnsi="Tahoma" w:cs="Tahoma"/>
                <w:sz w:val="21"/>
                <w:szCs w:val="21"/>
              </w:rPr>
              <w:t>;</w:t>
            </w:r>
          </w:p>
          <w:p w14:paraId="51ACA317" w14:textId="77777777" w:rsidR="00292569" w:rsidRPr="00AF2744" w:rsidDel="00732901"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0F92EE3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00292569">
              <w:rPr>
                <w:rFonts w:ascii="Tahoma" w:hAnsi="Tahoma" w:cs="Tahoma"/>
                <w:sz w:val="21"/>
                <w:szCs w:val="21"/>
                <w:u w:val="single"/>
              </w:rPr>
              <w:t xml:space="preserve"> </w:t>
            </w:r>
            <w:proofErr w:type="spellStart"/>
            <w:r w:rsidR="00292569">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17F0BDED" w14:textId="4E3321B8"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em conjunto, o Contrato de Cessão Fiduciária </w:t>
            </w:r>
            <w:proofErr w:type="spellStart"/>
            <w:r w:rsidR="00292569">
              <w:rPr>
                <w:rFonts w:ascii="Tahoma" w:hAnsi="Tahoma" w:cs="Tahoma"/>
                <w:sz w:val="21"/>
                <w:szCs w:val="21"/>
              </w:rPr>
              <w:t>Martpan</w:t>
            </w:r>
            <w:proofErr w:type="spellEnd"/>
            <w:r w:rsidR="00292569">
              <w:rPr>
                <w:rFonts w:ascii="Tahoma" w:hAnsi="Tahoma" w:cs="Tahoma"/>
                <w:sz w:val="21"/>
                <w:szCs w:val="21"/>
              </w:rPr>
              <w:t xml:space="preserve"> </w:t>
            </w:r>
            <w:r w:rsidRPr="00AF2744">
              <w:rPr>
                <w:rFonts w:ascii="Tahoma" w:hAnsi="Tahoma" w:cs="Tahoma"/>
                <w:sz w:val="21"/>
                <w:szCs w:val="21"/>
              </w:rPr>
              <w:t>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92569" w:rsidRPr="00AF2744" w14:paraId="3FD3543B" w14:textId="77777777" w:rsidTr="006F481F">
        <w:trPr>
          <w:jc w:val="center"/>
        </w:trPr>
        <w:tc>
          <w:tcPr>
            <w:tcW w:w="3280" w:type="dxa"/>
          </w:tcPr>
          <w:p w14:paraId="076D5E48" w14:textId="31B3FAB2"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Pr>
                <w:rFonts w:ascii="Tahoma" w:hAnsi="Tahoma" w:cs="Tahoma"/>
                <w:sz w:val="21"/>
                <w:szCs w:val="21"/>
                <w:u w:val="single"/>
              </w:rPr>
              <w:t xml:space="preserve"> Fontana</w:t>
            </w:r>
            <w:r w:rsidRPr="00AF2744">
              <w:rPr>
                <w:rFonts w:ascii="Tahoma" w:hAnsi="Tahoma" w:cs="Tahoma"/>
                <w:sz w:val="21"/>
                <w:szCs w:val="21"/>
              </w:rPr>
              <w:t>”:</w:t>
            </w:r>
          </w:p>
        </w:tc>
        <w:tc>
          <w:tcPr>
            <w:tcW w:w="5509" w:type="dxa"/>
          </w:tcPr>
          <w:p w14:paraId="09C6AF2D" w14:textId="365BB6E5"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xml:space="preserve">”, </w:t>
            </w:r>
            <w:r>
              <w:rPr>
                <w:rFonts w:ascii="Tahoma" w:hAnsi="Tahoma" w:cs="Tahoma"/>
                <w:sz w:val="21"/>
                <w:szCs w:val="21"/>
              </w:rPr>
              <w:t>por meio do qual foi outorgada a Alienação Fiduciária das Unidades Alienadas Fiduciariamente integrantes do Empreendimento Fontana</w:t>
            </w:r>
            <w:r w:rsidRPr="00AF2744">
              <w:rPr>
                <w:rFonts w:ascii="Tahoma" w:hAnsi="Tahoma" w:cs="Tahoma"/>
                <w:sz w:val="21"/>
                <w:szCs w:val="21"/>
              </w:rPr>
              <w:t>;</w:t>
            </w:r>
          </w:p>
          <w:p w14:paraId="263AFB9C" w14:textId="77777777"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92569" w:rsidRPr="00AF2744" w14:paraId="2AD23ADB" w14:textId="77777777" w:rsidTr="006F481F">
        <w:trPr>
          <w:jc w:val="center"/>
        </w:trPr>
        <w:tc>
          <w:tcPr>
            <w:tcW w:w="3280" w:type="dxa"/>
          </w:tcPr>
          <w:p w14:paraId="29533CFE" w14:textId="2D260486"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7957A2C7" w14:textId="26DD9DF8"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xml:space="preserve">”, </w:t>
            </w:r>
            <w:r>
              <w:rPr>
                <w:rFonts w:ascii="Tahoma" w:hAnsi="Tahoma" w:cs="Tahoma"/>
                <w:sz w:val="21"/>
                <w:szCs w:val="21"/>
              </w:rPr>
              <w:t>por meio do qual foi outorgada a Alienação Fiduciária das Unidades Alienadas Fiduciariamente integrantes do Empreendimento Agave</w:t>
            </w:r>
            <w:r w:rsidRPr="00AF2744">
              <w:rPr>
                <w:rFonts w:ascii="Tahoma" w:hAnsi="Tahoma" w:cs="Tahoma"/>
                <w:sz w:val="21"/>
                <w:szCs w:val="21"/>
              </w:rPr>
              <w:t>;</w:t>
            </w:r>
          </w:p>
          <w:p w14:paraId="320CA993" w14:textId="77777777"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1946EC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00292569">
              <w:rPr>
                <w:rFonts w:ascii="Tahoma" w:hAnsi="Tahoma" w:cs="Tahoma"/>
                <w:sz w:val="21"/>
                <w:szCs w:val="21"/>
                <w:u w:val="single"/>
              </w:rPr>
              <w:t xml:space="preserve"> Themis</w:t>
            </w:r>
            <w:r w:rsidRPr="00AF2744">
              <w:rPr>
                <w:rFonts w:ascii="Tahoma" w:hAnsi="Tahoma" w:cs="Tahoma"/>
                <w:sz w:val="21"/>
                <w:szCs w:val="21"/>
              </w:rPr>
              <w:t>”:</w:t>
            </w:r>
          </w:p>
        </w:tc>
        <w:tc>
          <w:tcPr>
            <w:tcW w:w="5509" w:type="dxa"/>
          </w:tcPr>
          <w:p w14:paraId="26ADDBCD" w14:textId="33FB59B9" w:rsidR="00271466" w:rsidRPr="00AF2744" w:rsidRDefault="00292569"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xml:space="preserve">”, </w:t>
            </w:r>
            <w:r>
              <w:rPr>
                <w:rFonts w:ascii="Tahoma" w:hAnsi="Tahoma" w:cs="Tahoma"/>
                <w:sz w:val="21"/>
                <w:szCs w:val="21"/>
              </w:rPr>
              <w:t>por meio do qual foi outorgada a Alienação Fiduciária das Unidades Alienadas Fiduciariamente integrantes do Empreendimento Themis</w:t>
            </w:r>
            <w:r w:rsidRPr="00AF2744">
              <w:rPr>
                <w:rFonts w:ascii="Tahoma" w:hAnsi="Tahoma" w:cs="Tahoma"/>
                <w:sz w:val="21"/>
                <w:szCs w:val="21"/>
              </w:rPr>
              <w:t>;</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1E018BDA"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w:t>
            </w:r>
            <w:r w:rsidR="006B6C1A">
              <w:rPr>
                <w:rFonts w:ascii="Tahoma" w:hAnsi="Tahoma" w:cs="Tahoma"/>
                <w:sz w:val="21"/>
                <w:szCs w:val="21"/>
              </w:rPr>
              <w:t>a Resolução CVM nº 30</w:t>
            </w:r>
            <w:r w:rsidRPr="00AF2744">
              <w:rPr>
                <w:rFonts w:ascii="Tahoma" w:hAnsi="Tahoma" w:cs="Tahoma"/>
                <w:sz w:val="21"/>
                <w:szCs w:val="21"/>
              </w:rPr>
              <w:t>;</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61BFA5FC"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w:t>
            </w:r>
            <w:r w:rsidR="006B6C1A">
              <w:rPr>
                <w:rFonts w:ascii="Tahoma" w:hAnsi="Tahoma" w:cs="Tahoma"/>
                <w:sz w:val="21"/>
                <w:szCs w:val="21"/>
              </w:rPr>
              <w:t xml:space="preserve">a </w:t>
            </w:r>
            <w:r w:rsidR="006B6C1A">
              <w:rPr>
                <w:rFonts w:ascii="Tahoma" w:hAnsi="Tahoma" w:cs="Tahoma"/>
                <w:sz w:val="21"/>
                <w:szCs w:val="21"/>
              </w:rPr>
              <w:lastRenderedPageBreak/>
              <w:t>Resolução CVM nº 30</w:t>
            </w:r>
            <w:r w:rsidRPr="00AF2744">
              <w:rPr>
                <w:rFonts w:ascii="Tahoma" w:hAnsi="Tahoma" w:cs="Tahoma"/>
                <w:sz w:val="21"/>
                <w:szCs w:val="21"/>
              </w:rPr>
              <w:t>;</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lastRenderedPageBreak/>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7D6F" w:rsidRPr="00AF2744" w14:paraId="2AC10949" w14:textId="77777777" w:rsidTr="006F481F">
        <w:trPr>
          <w:jc w:val="center"/>
        </w:trPr>
        <w:tc>
          <w:tcPr>
            <w:tcW w:w="3280" w:type="dxa"/>
          </w:tcPr>
          <w:p w14:paraId="1622C723" w14:textId="6038E667" w:rsidR="00AD7D6F" w:rsidRPr="00AF2744" w:rsidRDefault="00AD7D6F" w:rsidP="006F481F">
            <w:pPr>
              <w:spacing w:line="320" w:lineRule="exact"/>
              <w:ind w:right="-2"/>
              <w:rPr>
                <w:rFonts w:ascii="Tahoma" w:hAnsi="Tahoma" w:cs="Tahoma"/>
                <w:sz w:val="21"/>
                <w:szCs w:val="21"/>
              </w:rPr>
            </w:pPr>
            <w:r>
              <w:rPr>
                <w:rFonts w:ascii="Tahoma" w:hAnsi="Tahoma" w:cs="Tahoma"/>
                <w:sz w:val="21"/>
                <w:szCs w:val="21"/>
              </w:rPr>
              <w:t>“</w:t>
            </w:r>
            <w:proofErr w:type="spellStart"/>
            <w:r w:rsidRPr="00A44BC8">
              <w:rPr>
                <w:rFonts w:ascii="Tahoma" w:hAnsi="Tahoma" w:cs="Tahoma"/>
                <w:sz w:val="21"/>
                <w:szCs w:val="21"/>
                <w:u w:val="single"/>
              </w:rPr>
              <w:t>M</w:t>
            </w:r>
            <w:r>
              <w:rPr>
                <w:rFonts w:ascii="Tahoma" w:hAnsi="Tahoma" w:cs="Tahoma"/>
                <w:sz w:val="21"/>
                <w:szCs w:val="21"/>
                <w:u w:val="single"/>
              </w:rPr>
              <w:t>artpan</w:t>
            </w:r>
            <w:proofErr w:type="spellEnd"/>
            <w:r>
              <w:rPr>
                <w:rFonts w:ascii="Tahoma" w:hAnsi="Tahoma" w:cs="Tahoma"/>
                <w:sz w:val="21"/>
                <w:szCs w:val="21"/>
              </w:rPr>
              <w:t>”:</w:t>
            </w:r>
          </w:p>
        </w:tc>
        <w:tc>
          <w:tcPr>
            <w:tcW w:w="5509" w:type="dxa"/>
          </w:tcPr>
          <w:p w14:paraId="4F3E3C12" w14:textId="44980D5B" w:rsidR="00AD7D6F" w:rsidRPr="00DD22A2" w:rsidRDefault="00AD7D6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bookmarkStart w:id="12" w:name="_Hlk47518103"/>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AD7D6F">
              <w:rPr>
                <w:rFonts w:ascii="Tahoma" w:hAnsi="Tahoma" w:cs="Tahoma"/>
                <w:bCs/>
                <w:sz w:val="21"/>
                <w:szCs w:val="21"/>
              </w:rPr>
              <w:t>CNPJ/ME</w:t>
            </w:r>
            <w:r w:rsidRPr="003F4C51">
              <w:rPr>
                <w:rFonts w:ascii="Tahoma" w:hAnsi="Tahoma" w:cs="Tahoma"/>
                <w:bCs/>
                <w:sz w:val="21"/>
                <w:szCs w:val="21"/>
              </w:rPr>
              <w:t xml:space="preserve"> sob o nº </w:t>
            </w:r>
            <w:bookmarkEnd w:id="12"/>
            <w:r>
              <w:rPr>
                <w:rFonts w:ascii="Tahoma" w:hAnsi="Tahoma" w:cs="Tahoma"/>
                <w:bCs/>
                <w:sz w:val="21"/>
                <w:szCs w:val="21"/>
              </w:rPr>
              <w:t>39.483.477/0001-00;</w:t>
            </w:r>
          </w:p>
          <w:p w14:paraId="21934B6B" w14:textId="77777777" w:rsidR="00AD7D6F" w:rsidRPr="00AF2744" w:rsidRDefault="00AD7D6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1EF2717A"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292569" w:rsidRPr="00292569">
              <w:rPr>
                <w:rFonts w:ascii="Tahoma" w:hAnsi="Tahoma" w:cs="Tahoma"/>
                <w:sz w:val="21"/>
                <w:szCs w:val="21"/>
                <w:highlight w:val="yellow"/>
              </w:rPr>
              <w:t>[=]</w:t>
            </w:r>
            <w:r w:rsidR="00294B4E" w:rsidRPr="00AF2744">
              <w:rPr>
                <w:rFonts w:ascii="Tahoma" w:eastAsia="MS Mincho" w:hAnsi="Tahoma" w:cs="Tahoma"/>
                <w:sz w:val="21"/>
                <w:szCs w:val="21"/>
                <w:lang w:eastAsia="ja-JP"/>
              </w:rPr>
              <w:t xml:space="preserve"> (</w:t>
            </w:r>
            <w:r w:rsidR="00292569" w:rsidRPr="00292569">
              <w:rPr>
                <w:rFonts w:ascii="Tahoma" w:hAnsi="Tahoma" w:cs="Tahoma"/>
                <w:sz w:val="21"/>
                <w:szCs w:val="21"/>
                <w:highlight w:val="yellow"/>
              </w:rPr>
              <w:t>[=]</w:t>
            </w:r>
            <w:r w:rsidRPr="00AF2744">
              <w:rPr>
                <w:rFonts w:ascii="Tahoma" w:eastAsia="MS Mincho" w:hAnsi="Tahoma" w:cs="Tahoma"/>
                <w:sz w:val="21"/>
                <w:szCs w:val="21"/>
                <w:lang w:eastAsia="ja-JP"/>
              </w:rPr>
              <w:t xml:space="preserve">) que deverá ser subscrito e integralizado para fins de manutenção da </w:t>
            </w:r>
            <w:r w:rsidRPr="00AF2744">
              <w:rPr>
                <w:rFonts w:ascii="Tahoma" w:eastAsia="MS Mincho" w:hAnsi="Tahoma" w:cs="Tahoma"/>
                <w:sz w:val="21"/>
                <w:szCs w:val="21"/>
                <w:lang w:eastAsia="ja-JP"/>
              </w:rPr>
              <w:lastRenderedPageBreak/>
              <w:t xml:space="preserve">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92569" w:rsidRPr="00AF2744" w14:paraId="0EA4C4EE" w14:textId="77777777" w:rsidTr="006F481F">
        <w:trPr>
          <w:jc w:val="center"/>
        </w:trPr>
        <w:tc>
          <w:tcPr>
            <w:tcW w:w="3280" w:type="dxa"/>
          </w:tcPr>
          <w:p w14:paraId="283BD85E" w14:textId="63489DB0" w:rsidR="00292569" w:rsidRPr="00AF2744" w:rsidRDefault="00292569" w:rsidP="006F481F">
            <w:pPr>
              <w:spacing w:line="320" w:lineRule="exact"/>
              <w:ind w:right="-2"/>
              <w:rPr>
                <w:rFonts w:ascii="Tahoma" w:hAnsi="Tahoma" w:cs="Tahoma"/>
                <w:color w:val="000000"/>
                <w:sz w:val="21"/>
                <w:szCs w:val="21"/>
              </w:rPr>
            </w:pPr>
            <w:r w:rsidRPr="00AF2744">
              <w:rPr>
                <w:rFonts w:ascii="Tahoma" w:hAnsi="Tahoma" w:cs="Tahoma"/>
                <w:sz w:val="21"/>
                <w:szCs w:val="21"/>
              </w:rPr>
              <w:lastRenderedPageBreak/>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1AE84A3E" w14:textId="2775F8D8" w:rsidR="00292569" w:rsidRPr="00AF2744" w:rsidRDefault="00292569" w:rsidP="006F481F">
            <w:pPr>
              <w:widowControl w:val="0"/>
              <w:tabs>
                <w:tab w:val="left" w:pos="80"/>
                <w:tab w:val="left" w:pos="110"/>
              </w:tabs>
              <w:spacing w:line="320" w:lineRule="exact"/>
              <w:jc w:val="both"/>
              <w:rPr>
                <w:rFonts w:ascii="Tahoma" w:hAnsi="Tahoma" w:cs="Tahoma"/>
                <w:spacing w:val="-3"/>
                <w:sz w:val="21"/>
                <w:szCs w:val="21"/>
              </w:rPr>
            </w:pPr>
            <w:r>
              <w:rPr>
                <w:rFonts w:ascii="Tahoma" w:hAnsi="Tahoma" w:cs="Tahoma"/>
                <w:sz w:val="21"/>
                <w:szCs w:val="21"/>
              </w:rPr>
              <w:t xml:space="preserve">Em conjunto, as Obrigações Garantias Dez e as Obrigações Garantidas </w:t>
            </w:r>
            <w:proofErr w:type="spellStart"/>
            <w:r>
              <w:rPr>
                <w:rFonts w:ascii="Tahoma" w:hAnsi="Tahoma" w:cs="Tahoma"/>
                <w:sz w:val="21"/>
                <w:szCs w:val="21"/>
              </w:rPr>
              <w:t>Martpan</w:t>
            </w:r>
            <w:proofErr w:type="spellEnd"/>
            <w:r w:rsidRPr="00AF2744">
              <w:rPr>
                <w:rFonts w:ascii="Tahoma" w:hAnsi="Tahoma" w:cs="Tahoma"/>
                <w:spacing w:val="-3"/>
                <w:sz w:val="21"/>
                <w:szCs w:val="21"/>
              </w:rPr>
              <w:t>;</w:t>
            </w:r>
          </w:p>
          <w:p w14:paraId="5C74F9EC" w14:textId="77777777" w:rsidR="00292569" w:rsidRPr="00AF2744" w:rsidRDefault="00292569" w:rsidP="006F481F">
            <w:pPr>
              <w:widowControl w:val="0"/>
              <w:tabs>
                <w:tab w:val="left" w:pos="80"/>
                <w:tab w:val="left" w:pos="110"/>
              </w:tabs>
              <w:spacing w:line="320" w:lineRule="exact"/>
              <w:jc w:val="both"/>
              <w:rPr>
                <w:rFonts w:ascii="Tahoma" w:hAnsi="Tahoma" w:cs="Tahoma"/>
                <w:sz w:val="21"/>
                <w:szCs w:val="21"/>
              </w:rPr>
            </w:pPr>
          </w:p>
        </w:tc>
      </w:tr>
      <w:tr w:rsidR="00292569" w:rsidRPr="00AF2744" w14:paraId="6445C2A2" w14:textId="77777777" w:rsidTr="006F481F">
        <w:trPr>
          <w:jc w:val="center"/>
        </w:trPr>
        <w:tc>
          <w:tcPr>
            <w:tcW w:w="3280" w:type="dxa"/>
          </w:tcPr>
          <w:p w14:paraId="62238B0B" w14:textId="77777777" w:rsidR="00292569" w:rsidRPr="00AF2744" w:rsidRDefault="00292569" w:rsidP="006F481F">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089A01C3" w14:textId="49786DDB" w:rsidR="00292569" w:rsidRPr="00AF2744" w:rsidRDefault="00292569" w:rsidP="006F481F">
            <w:pPr>
              <w:widowControl w:val="0"/>
              <w:tabs>
                <w:tab w:val="left" w:pos="80"/>
                <w:tab w:val="left" w:pos="110"/>
              </w:tabs>
              <w:spacing w:line="320" w:lineRule="exact"/>
              <w:jc w:val="both"/>
              <w:rPr>
                <w:rFonts w:ascii="Tahoma" w:hAnsi="Tahoma" w:cs="Tahoma"/>
                <w:spacing w:val="-3"/>
                <w:sz w:val="21"/>
                <w:szCs w:val="21"/>
              </w:rPr>
            </w:pPr>
            <w:r w:rsidRPr="00AF2744">
              <w:rPr>
                <w:rFonts w:ascii="Tahoma" w:hAnsi="Tahoma" w:cs="Tahoma"/>
                <w:sz w:val="21"/>
                <w:szCs w:val="21"/>
              </w:rPr>
              <w:t xml:space="preserve">Significa o cumprimento fiel e integral de todas as obrigações assumidas pela </w:t>
            </w:r>
            <w:r>
              <w:rPr>
                <w:rFonts w:ascii="Tahoma" w:hAnsi="Tahoma" w:cs="Tahoma"/>
                <w:sz w:val="21"/>
                <w:szCs w:val="21"/>
              </w:rPr>
              <w:t>Dez</w:t>
            </w:r>
            <w:r w:rsidRPr="00AF2744">
              <w:rPr>
                <w:rFonts w:ascii="Tahoma" w:hAnsi="Tahoma" w:cs="Tahoma"/>
                <w:sz w:val="21"/>
                <w:szCs w:val="21"/>
              </w:rPr>
              <w:t xml:space="preserve"> no âmbito da CCB</w:t>
            </w:r>
            <w:r>
              <w:rPr>
                <w:rFonts w:ascii="Tahoma" w:hAnsi="Tahoma" w:cs="Tahoma"/>
                <w:sz w:val="21"/>
                <w:szCs w:val="21"/>
              </w:rPr>
              <w:t xml:space="preserve"> Dez</w:t>
            </w:r>
            <w:r w:rsidRPr="00AF2744">
              <w:rPr>
                <w:rFonts w:ascii="Tahoma" w:hAnsi="Tahoma" w:cs="Tahoma"/>
                <w:sz w:val="21"/>
                <w:szCs w:val="21"/>
              </w:rPr>
              <w:t>, incluindo, mas não se limitando, ao adimplemento dos Créditos Imobiliários</w:t>
            </w:r>
            <w:r>
              <w:rPr>
                <w:rFonts w:ascii="Tahoma" w:hAnsi="Tahoma" w:cs="Tahoma"/>
                <w:sz w:val="21"/>
                <w:szCs w:val="21"/>
              </w:rPr>
              <w:t xml:space="preserve"> Dez</w:t>
            </w:r>
            <w:r w:rsidRPr="00AF2744">
              <w:rPr>
                <w:rFonts w:ascii="Tahoma" w:hAnsi="Tahoma" w:cs="Tahoma"/>
                <w:sz w:val="21"/>
                <w:szCs w:val="21"/>
              </w:rPr>
              <w:t>, conforme previsto na CCB</w:t>
            </w:r>
            <w:r>
              <w:rPr>
                <w:rFonts w:ascii="Tahoma" w:hAnsi="Tahoma" w:cs="Tahoma"/>
                <w:sz w:val="21"/>
                <w:szCs w:val="21"/>
              </w:rPr>
              <w:t xml:space="preserve"> Dez</w:t>
            </w:r>
            <w:r w:rsidRPr="00AF2744">
              <w:rPr>
                <w:rFonts w:ascii="Tahoma" w:hAnsi="Tahoma" w:cs="Tahoma"/>
                <w:sz w:val="21"/>
                <w:szCs w:val="21"/>
              </w:rPr>
              <w:t xml:space="preserve">, tais como </w:t>
            </w:r>
            <w:r w:rsidRPr="00AF2744">
              <w:rPr>
                <w:rFonts w:ascii="Tahoma" w:hAnsi="Tahoma" w:cs="Tahoma"/>
                <w:spacing w:val="-3"/>
                <w:sz w:val="21"/>
                <w:szCs w:val="21"/>
              </w:rPr>
              <w:t>os montantes devidos a título de Valor Principal ou saldo de Valor Principal, conforme aplicável,</w:t>
            </w:r>
            <w:r>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r>
              <w:rPr>
                <w:rFonts w:ascii="Tahoma" w:hAnsi="Tahoma" w:cs="Tahoma"/>
                <w:spacing w:val="-3"/>
                <w:sz w:val="21"/>
                <w:szCs w:val="21"/>
              </w:rPr>
              <w:t xml:space="preserve"> Dez</w:t>
            </w:r>
            <w:r w:rsidRPr="00AF2744">
              <w:rPr>
                <w:rFonts w:ascii="Tahoma" w:hAnsi="Tahoma" w:cs="Tahoma"/>
                <w:spacing w:val="-3"/>
                <w:sz w:val="21"/>
                <w:szCs w:val="21"/>
              </w:rPr>
              <w:t>;</w:t>
            </w:r>
          </w:p>
          <w:p w14:paraId="17424460" w14:textId="77777777" w:rsidR="00292569" w:rsidRPr="00AF2744" w:rsidRDefault="00292569" w:rsidP="006F481F">
            <w:pPr>
              <w:widowControl w:val="0"/>
              <w:tabs>
                <w:tab w:val="left" w:pos="80"/>
                <w:tab w:val="left" w:pos="110"/>
              </w:tabs>
              <w:spacing w:line="320" w:lineRule="exact"/>
              <w:jc w:val="both"/>
              <w:rPr>
                <w:rFonts w:ascii="Tahoma" w:hAnsi="Tahoma" w:cs="Tahoma"/>
                <w:sz w:val="21"/>
                <w:szCs w:val="21"/>
              </w:rPr>
            </w:pPr>
          </w:p>
        </w:tc>
      </w:tr>
      <w:tr w:rsidR="00271466" w:rsidRPr="00AF2744" w14:paraId="2F8CDFC5" w14:textId="77777777" w:rsidTr="00A70E2E">
        <w:trPr>
          <w:jc w:val="center"/>
        </w:trPr>
        <w:tc>
          <w:tcPr>
            <w:tcW w:w="3280" w:type="dxa"/>
          </w:tcPr>
          <w:p w14:paraId="49B26CCB" w14:textId="0788ACF4"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00292569">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5D047D63" w14:textId="4A1BB68C"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13" w:name="_Hlk512945473"/>
            <w:r w:rsidRPr="00AF2744">
              <w:rPr>
                <w:rFonts w:ascii="Tahoma" w:hAnsi="Tahoma" w:cs="Tahoma"/>
                <w:sz w:val="21"/>
                <w:szCs w:val="21"/>
              </w:rPr>
              <w:t>Significa</w:t>
            </w:r>
            <w:bookmarkEnd w:id="13"/>
            <w:r w:rsidRPr="00AF2744">
              <w:rPr>
                <w:rFonts w:ascii="Tahoma" w:hAnsi="Tahoma" w:cs="Tahoma"/>
                <w:sz w:val="21"/>
                <w:szCs w:val="21"/>
              </w:rPr>
              <w:t xml:space="preserve"> o cumprimento fiel e integral de todas as obrigações assumidas pela </w:t>
            </w:r>
            <w:proofErr w:type="spellStart"/>
            <w:r w:rsidR="00292569">
              <w:rPr>
                <w:rFonts w:ascii="Tahoma" w:hAnsi="Tahoma" w:cs="Tahoma"/>
                <w:sz w:val="21"/>
                <w:szCs w:val="21"/>
              </w:rPr>
              <w:t>Martpan</w:t>
            </w:r>
            <w:proofErr w:type="spellEnd"/>
            <w:r w:rsidRPr="00AF2744">
              <w:rPr>
                <w:rFonts w:ascii="Tahoma" w:hAnsi="Tahoma" w:cs="Tahoma"/>
                <w:sz w:val="21"/>
                <w:szCs w:val="21"/>
              </w:rPr>
              <w:t xml:space="preserve"> no âmbito da CCB</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 incluindo, mas não se limitando, ao adimplemento dos Créditos Imobiliários</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 conforme previsto na CCB</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 xml:space="preserve">,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r w:rsidR="00292569">
              <w:rPr>
                <w:rFonts w:ascii="Tahoma" w:hAnsi="Tahoma" w:cs="Tahoma"/>
                <w:spacing w:val="-3"/>
                <w:sz w:val="21"/>
                <w:szCs w:val="21"/>
              </w:rPr>
              <w:t xml:space="preserve"> </w:t>
            </w:r>
            <w:proofErr w:type="spellStart"/>
            <w:r w:rsidR="00292569">
              <w:rPr>
                <w:rFonts w:ascii="Tahoma" w:hAnsi="Tahoma" w:cs="Tahoma"/>
                <w:spacing w:val="-3"/>
                <w:sz w:val="21"/>
                <w:szCs w:val="21"/>
              </w:rPr>
              <w:t>Martpan</w:t>
            </w:r>
            <w:proofErr w:type="spellEnd"/>
            <w:r w:rsidRPr="00AF2744">
              <w:rPr>
                <w:rFonts w:ascii="Tahoma" w:hAnsi="Tahoma" w:cs="Tahoma"/>
                <w:spacing w:val="-3"/>
                <w:sz w:val="21"/>
                <w:szCs w:val="21"/>
              </w:rPr>
              <w:t>;</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w:t>
            </w:r>
            <w:proofErr w:type="spellStart"/>
            <w:r w:rsidRPr="00AF2744">
              <w:rPr>
                <w:rFonts w:ascii="Tahoma" w:hAnsi="Tahoma" w:cs="Tahoma"/>
                <w:snapToGrid w:val="0"/>
                <w:sz w:val="21"/>
                <w:szCs w:val="21"/>
              </w:rPr>
              <w:t>ii</w:t>
            </w:r>
            <w:proofErr w:type="spellEnd"/>
            <w:r w:rsidRPr="00AF2744">
              <w:rPr>
                <w:rFonts w:ascii="Tahoma" w:hAnsi="Tahoma" w:cs="Tahoma"/>
                <w:snapToGrid w:val="0"/>
                <w:sz w:val="21"/>
                <w:szCs w:val="21"/>
              </w:rPr>
              <w:t>) será intermediada pelo Coordenador Líder; e (</w:t>
            </w:r>
            <w:proofErr w:type="spellStart"/>
            <w:r w:rsidRPr="00AF2744">
              <w:rPr>
                <w:rFonts w:ascii="Tahoma" w:hAnsi="Tahoma" w:cs="Tahoma"/>
                <w:snapToGrid w:val="0"/>
                <w:sz w:val="21"/>
                <w:szCs w:val="21"/>
              </w:rPr>
              <w:t>iii</w:t>
            </w:r>
            <w:proofErr w:type="spellEnd"/>
            <w:r w:rsidRPr="00AF2744">
              <w:rPr>
                <w:rFonts w:ascii="Tahoma" w:hAnsi="Tahoma" w:cs="Tahoma"/>
                <w:snapToGrid w:val="0"/>
                <w:sz w:val="21"/>
                <w:szCs w:val="21"/>
              </w:rPr>
              <w:t xml:space="preserve">)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03C3503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w:t>
            </w:r>
            <w:r w:rsidR="00CF0348">
              <w:rPr>
                <w:rFonts w:ascii="Tahoma" w:hAnsi="Tahoma" w:cs="Tahoma"/>
                <w:sz w:val="21"/>
                <w:szCs w:val="21"/>
              </w:rPr>
              <w:t>s</w:t>
            </w:r>
            <w:r w:rsidRPr="00AF2744">
              <w:rPr>
                <w:rFonts w:ascii="Tahoma" w:hAnsi="Tahoma" w:cs="Tahoma"/>
                <w:sz w:val="21"/>
                <w:szCs w:val="21"/>
              </w:rPr>
              <w:t xml:space="preserve"> CCI e a Conta Centralizadora, após a </w:t>
            </w:r>
            <w:r w:rsidRPr="00AF2744">
              <w:rPr>
                <w:rFonts w:ascii="Tahoma" w:hAnsi="Tahoma" w:cs="Tahoma"/>
                <w:sz w:val="21"/>
                <w:szCs w:val="21"/>
              </w:rPr>
              <w:lastRenderedPageBreak/>
              <w:t>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1BD89A2"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incidente sobre o valor do saldo devedor, em caso de amortização</w:t>
            </w:r>
            <w:r w:rsidR="00CF0348">
              <w:rPr>
                <w:rFonts w:ascii="Tahoma" w:hAnsi="Tahoma" w:cs="Tahoma"/>
                <w:sz w:val="21"/>
                <w:szCs w:val="21"/>
              </w:rPr>
              <w:t xml:space="preserve"> antecipada</w:t>
            </w:r>
            <w:r w:rsidRPr="00AF2744">
              <w:rPr>
                <w:rFonts w:ascii="Tahoma" w:hAnsi="Tahoma" w:cs="Tahoma"/>
                <w:sz w:val="21"/>
                <w:szCs w:val="21"/>
              </w:rPr>
              <w:t xml:space="preserve">, ou sobre o valor a ser amortizado, em caso de amortização parcial, em caso de </w:t>
            </w:r>
            <w:r w:rsidRPr="00CD170C">
              <w:rPr>
                <w:rFonts w:ascii="Tahoma" w:hAnsi="Tahoma" w:cs="Tahoma"/>
                <w:sz w:val="21"/>
                <w:szCs w:val="21"/>
                <w:highlight w:val="yellow"/>
              </w:rPr>
              <w:t>Amortização Extraordinária Facultativa</w:t>
            </w:r>
            <w:r w:rsidR="00CF0348">
              <w:rPr>
                <w:rFonts w:ascii="Tahoma" w:hAnsi="Tahoma" w:cs="Tahoma"/>
                <w:sz w:val="21"/>
                <w:szCs w:val="21"/>
              </w:rPr>
              <w:t xml:space="preserve"> correspondente a: </w:t>
            </w:r>
            <w:r w:rsidR="00CF0348" w:rsidRPr="0046304D">
              <w:rPr>
                <w:rFonts w:ascii="Tahoma" w:hAnsi="Tahoma" w:cs="Tahoma"/>
                <w:b/>
                <w:bCs/>
                <w:i/>
                <w:iCs/>
                <w:sz w:val="21"/>
                <w:szCs w:val="21"/>
              </w:rPr>
              <w:t>(i)</w:t>
            </w:r>
            <w:r w:rsidR="00CF0348" w:rsidRPr="0046304D">
              <w:rPr>
                <w:rFonts w:ascii="Tahoma" w:hAnsi="Tahoma" w:cs="Tahoma"/>
                <w:sz w:val="21"/>
                <w:szCs w:val="21"/>
              </w:rPr>
              <w:t xml:space="preserve"> Caso ocorra </w:t>
            </w:r>
            <w:r w:rsidR="00CF0348" w:rsidRPr="0046304D">
              <w:rPr>
                <w:rFonts w:ascii="Tahoma" w:hAnsi="Tahoma" w:cs="Tahoma"/>
                <w:sz w:val="21"/>
                <w:szCs w:val="21"/>
                <w:u w:val="single"/>
              </w:rPr>
              <w:t>antes</w:t>
            </w:r>
            <w:r w:rsidR="00CF0348" w:rsidRPr="0046304D">
              <w:rPr>
                <w:rFonts w:ascii="Tahoma" w:hAnsi="Tahoma" w:cs="Tahoma"/>
                <w:sz w:val="21"/>
                <w:szCs w:val="21"/>
              </w:rPr>
              <w:t xml:space="preserve"> do término das Obras</w:t>
            </w:r>
            <w:r w:rsidR="00CF0348">
              <w:rPr>
                <w:rFonts w:ascii="Tahoma" w:hAnsi="Tahoma" w:cs="Tahoma"/>
                <w:sz w:val="21"/>
                <w:szCs w:val="21"/>
              </w:rPr>
              <w:t xml:space="preserve"> dos </w:t>
            </w:r>
            <w:r w:rsidR="00CF0348" w:rsidRPr="0046304D">
              <w:rPr>
                <w:rFonts w:ascii="Tahoma" w:hAnsi="Tahoma" w:cs="Tahoma"/>
                <w:sz w:val="21"/>
                <w:szCs w:val="21"/>
              </w:rPr>
              <w:t xml:space="preserve">Empreendimentos Imobiliários </w:t>
            </w:r>
            <w:r w:rsidR="00CF0348">
              <w:rPr>
                <w:rFonts w:ascii="Tahoma" w:hAnsi="Tahoma" w:cs="Tahoma"/>
                <w:sz w:val="21"/>
                <w:szCs w:val="21"/>
              </w:rPr>
              <w:t xml:space="preserve">relativos à CCB em questão </w:t>
            </w:r>
            <w:r w:rsidR="00CF0348" w:rsidRPr="0046304D">
              <w:rPr>
                <w:rFonts w:ascii="Tahoma" w:hAnsi="Tahoma" w:cs="Tahoma"/>
                <w:sz w:val="21"/>
                <w:szCs w:val="21"/>
              </w:rPr>
              <w:t xml:space="preserve">(conforme atestado pelo Gerenciador de Obras): </w:t>
            </w:r>
            <w:r w:rsidR="00CF0348" w:rsidRPr="0046304D">
              <w:rPr>
                <w:rFonts w:ascii="Tahoma" w:hAnsi="Tahoma" w:cs="Tahoma"/>
                <w:b/>
                <w:bCs/>
                <w:sz w:val="21"/>
                <w:szCs w:val="21"/>
              </w:rPr>
              <w:t>3,00%</w:t>
            </w:r>
            <w:r w:rsidR="00CF0348" w:rsidRPr="0046304D">
              <w:rPr>
                <w:rFonts w:ascii="Tahoma" w:hAnsi="Tahoma" w:cs="Tahoma"/>
                <w:sz w:val="21"/>
                <w:szCs w:val="21"/>
              </w:rPr>
              <w:t xml:space="preserve"> (três por cento) do saldo devedor atualizado a ser amortizado; e </w:t>
            </w:r>
            <w:r w:rsidR="00CF0348" w:rsidRPr="0046304D">
              <w:rPr>
                <w:rFonts w:ascii="Tahoma" w:hAnsi="Tahoma" w:cs="Tahoma"/>
                <w:b/>
                <w:bCs/>
                <w:i/>
                <w:iCs/>
                <w:sz w:val="21"/>
                <w:szCs w:val="21"/>
              </w:rPr>
              <w:t>(</w:t>
            </w:r>
            <w:proofErr w:type="spellStart"/>
            <w:r w:rsidR="00CF0348" w:rsidRPr="0046304D">
              <w:rPr>
                <w:rFonts w:ascii="Tahoma" w:hAnsi="Tahoma" w:cs="Tahoma"/>
                <w:b/>
                <w:bCs/>
                <w:i/>
                <w:iCs/>
                <w:sz w:val="21"/>
                <w:szCs w:val="21"/>
              </w:rPr>
              <w:t>ii</w:t>
            </w:r>
            <w:proofErr w:type="spellEnd"/>
            <w:r w:rsidR="00CF0348" w:rsidRPr="0046304D">
              <w:rPr>
                <w:rFonts w:ascii="Tahoma" w:hAnsi="Tahoma" w:cs="Tahoma"/>
                <w:b/>
                <w:bCs/>
                <w:i/>
                <w:iCs/>
                <w:sz w:val="21"/>
                <w:szCs w:val="21"/>
              </w:rPr>
              <w:t>)</w:t>
            </w:r>
            <w:r w:rsidR="00CF0348" w:rsidRPr="0046304D">
              <w:rPr>
                <w:rFonts w:ascii="Tahoma" w:hAnsi="Tahoma" w:cs="Tahoma"/>
                <w:sz w:val="21"/>
                <w:szCs w:val="21"/>
              </w:rPr>
              <w:t xml:space="preserve"> Caso ocorra </w:t>
            </w:r>
            <w:r w:rsidR="00CF0348" w:rsidRPr="0046304D">
              <w:rPr>
                <w:rFonts w:ascii="Tahoma" w:hAnsi="Tahoma" w:cs="Tahoma"/>
                <w:sz w:val="21"/>
                <w:szCs w:val="21"/>
                <w:u w:val="single"/>
              </w:rPr>
              <w:t>após</w:t>
            </w:r>
            <w:r w:rsidR="00CF0348" w:rsidRPr="0046304D">
              <w:rPr>
                <w:rFonts w:ascii="Tahoma" w:hAnsi="Tahoma" w:cs="Tahoma"/>
                <w:sz w:val="21"/>
                <w:szCs w:val="21"/>
              </w:rPr>
              <w:t xml:space="preserve"> do término das Obras </w:t>
            </w:r>
            <w:r w:rsidR="00CF0348">
              <w:rPr>
                <w:rFonts w:ascii="Tahoma" w:hAnsi="Tahoma" w:cs="Tahoma"/>
                <w:sz w:val="21"/>
                <w:szCs w:val="21"/>
              </w:rPr>
              <w:t xml:space="preserve">dos </w:t>
            </w:r>
            <w:r w:rsidR="00CF0348" w:rsidRPr="0046304D">
              <w:rPr>
                <w:rFonts w:ascii="Tahoma" w:hAnsi="Tahoma" w:cs="Tahoma"/>
                <w:sz w:val="21"/>
                <w:szCs w:val="21"/>
              </w:rPr>
              <w:t xml:space="preserve">Empreendimentos Imobiliários </w:t>
            </w:r>
            <w:r w:rsidR="00CF0348">
              <w:rPr>
                <w:rFonts w:ascii="Tahoma" w:hAnsi="Tahoma" w:cs="Tahoma"/>
                <w:sz w:val="21"/>
                <w:szCs w:val="21"/>
              </w:rPr>
              <w:t xml:space="preserve">relativos à CCB em questão </w:t>
            </w:r>
            <w:r w:rsidR="00CF0348" w:rsidRPr="0046304D">
              <w:rPr>
                <w:rFonts w:ascii="Tahoma" w:hAnsi="Tahoma" w:cs="Tahoma"/>
                <w:sz w:val="21"/>
                <w:szCs w:val="21"/>
              </w:rPr>
              <w:t xml:space="preserve">(conforme atestado pelo Gerenciador de Obras): </w:t>
            </w:r>
            <w:r w:rsidR="00CF0348" w:rsidRPr="0046304D">
              <w:rPr>
                <w:rFonts w:ascii="Tahoma" w:hAnsi="Tahoma" w:cs="Tahoma"/>
                <w:b/>
                <w:bCs/>
                <w:sz w:val="21"/>
                <w:szCs w:val="21"/>
              </w:rPr>
              <w:t>1,00%</w:t>
            </w:r>
            <w:r w:rsidR="00CF0348" w:rsidRPr="0046304D">
              <w:rPr>
                <w:rFonts w:ascii="Tahoma" w:hAnsi="Tahoma" w:cs="Tahoma"/>
                <w:sz w:val="21"/>
                <w:szCs w:val="21"/>
              </w:rPr>
              <w:t xml:space="preserve"> (um por cento) do saldo devedor atualizado a ser amortizado</w:t>
            </w:r>
            <w:r w:rsidRPr="00AF2744">
              <w:rPr>
                <w:rFonts w:ascii="Tahoma" w:hAnsi="Tahoma" w:cs="Tahoma"/>
                <w:sz w:val="21"/>
                <w:szCs w:val="21"/>
              </w:rPr>
              <w:t>;</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CD170C">
        <w:trPr>
          <w:trHeight w:val="416"/>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0C0F75E7" w14:textId="77777777" w:rsidR="00271466" w:rsidRDefault="00271466" w:rsidP="00CD170C">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preço de integralização dos CRI no âmbito da Emissão, corresponde: (i) ao Valor Nominal Unitário, para </w:t>
            </w:r>
            <w:r w:rsidRPr="00AF2744">
              <w:rPr>
                <w:rFonts w:ascii="Tahoma" w:hAnsi="Tahoma" w:cs="Tahoma"/>
                <w:sz w:val="21"/>
                <w:szCs w:val="21"/>
              </w:rPr>
              <w:lastRenderedPageBreak/>
              <w:t>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3BB0E35F" w:rsidR="00014C52" w:rsidRPr="00AF2744" w:rsidRDefault="00014C52" w:rsidP="00CD170C">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0D0A8A9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1485CF7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00FB679F">
              <w:rPr>
                <w:rFonts w:ascii="Tahoma" w:hAnsi="Tahoma" w:cs="Tahoma"/>
                <w:sz w:val="21"/>
                <w:szCs w:val="21"/>
              </w:rPr>
              <w:t>, ou por quem ela indicar</w:t>
            </w:r>
            <w:r w:rsidRPr="00AF2744">
              <w:rPr>
                <w:rFonts w:ascii="Tahoma" w:hAnsi="Tahoma" w:cs="Tahoma"/>
                <w:sz w:val="21"/>
                <w:szCs w:val="21"/>
              </w:rPr>
              <w:t>, nos termos da</w:t>
            </w:r>
            <w:r w:rsidR="00927591">
              <w:rPr>
                <w:rFonts w:ascii="Tahoma" w:hAnsi="Tahoma" w:cs="Tahoma"/>
                <w:sz w:val="21"/>
                <w:szCs w:val="21"/>
              </w:rPr>
              <w:t>s</w:t>
            </w:r>
            <w:r w:rsidRPr="00AF2744">
              <w:rPr>
                <w:rFonts w:ascii="Tahoma" w:hAnsi="Tahoma" w:cs="Tahoma"/>
                <w:sz w:val="21"/>
                <w:szCs w:val="21"/>
              </w:rPr>
              <w:t xml:space="preserve"> CCB, com descrição detalhada e exaustiva da destinação dos recursos, previstos na</w:t>
            </w:r>
            <w:r w:rsidR="00927591">
              <w:rPr>
                <w:rFonts w:ascii="Tahoma" w:hAnsi="Tahoma" w:cs="Tahoma"/>
                <w:sz w:val="21"/>
                <w:szCs w:val="21"/>
              </w:rPr>
              <w:t>s</w:t>
            </w:r>
            <w:r w:rsidRPr="00AF2744">
              <w:rPr>
                <w:rFonts w:ascii="Tahoma" w:hAnsi="Tahoma" w:cs="Tahoma"/>
                <w:sz w:val="21"/>
                <w:szCs w:val="21"/>
              </w:rPr>
              <w:t xml:space="preserve">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6B6C1A" w:rsidRPr="00AF2744" w:rsidDel="00410E7C" w14:paraId="5B2AF0AE" w14:textId="77777777" w:rsidTr="006F481F">
        <w:trPr>
          <w:jc w:val="center"/>
        </w:trPr>
        <w:tc>
          <w:tcPr>
            <w:tcW w:w="3280" w:type="dxa"/>
          </w:tcPr>
          <w:p w14:paraId="06B5FC8E" w14:textId="5CF61895" w:rsidR="006B6C1A" w:rsidRPr="00AF2744" w:rsidRDefault="006B6C1A" w:rsidP="006F481F">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Pr>
                <w:rFonts w:ascii="Tahoma" w:hAnsi="Tahoma" w:cs="Tahoma"/>
                <w:bCs/>
                <w:color w:val="000000"/>
                <w:sz w:val="21"/>
                <w:szCs w:val="21"/>
                <w:u w:val="single"/>
              </w:rPr>
              <w:t>Resolução CVM nº 30</w:t>
            </w:r>
            <w:r w:rsidRPr="00AF2744">
              <w:rPr>
                <w:rFonts w:ascii="Tahoma" w:hAnsi="Tahoma" w:cs="Tahoma"/>
                <w:bCs/>
                <w:color w:val="000000"/>
                <w:sz w:val="21"/>
                <w:szCs w:val="21"/>
              </w:rPr>
              <w:t>”:</w:t>
            </w:r>
          </w:p>
          <w:p w14:paraId="0EA675FB" w14:textId="77777777" w:rsidR="006B6C1A" w:rsidRPr="00AF2744" w:rsidRDefault="006B6C1A" w:rsidP="006F481F">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2308DFF9" w14:textId="432D90E3" w:rsidR="006B6C1A" w:rsidRPr="00AF2744" w:rsidRDefault="006B6C1A" w:rsidP="006F481F">
            <w:pPr>
              <w:widowControl w:val="0"/>
              <w:tabs>
                <w:tab w:val="num" w:pos="-70"/>
                <w:tab w:val="left" w:pos="80"/>
              </w:tabs>
              <w:spacing w:line="320" w:lineRule="exact"/>
              <w:contextualSpacing/>
              <w:jc w:val="both"/>
              <w:rPr>
                <w:rFonts w:ascii="Tahoma" w:eastAsia="MS Mincho" w:hAnsi="Tahoma" w:cs="Tahoma"/>
                <w:sz w:val="21"/>
                <w:szCs w:val="21"/>
                <w:lang w:eastAsia="ja-JP"/>
              </w:rPr>
            </w:pPr>
            <w:r>
              <w:rPr>
                <w:rFonts w:ascii="Tahoma" w:eastAsia="MS Mincho" w:hAnsi="Tahoma" w:cs="Tahoma"/>
                <w:sz w:val="21"/>
                <w:szCs w:val="21"/>
                <w:lang w:eastAsia="ja-JP"/>
              </w:rPr>
              <w:t>A Resolução CVM nº 30/2021, conforme alterada</w:t>
            </w:r>
            <w:r w:rsidRPr="00AF2744">
              <w:rPr>
                <w:rFonts w:ascii="Tahoma" w:eastAsia="MS Mincho" w:hAnsi="Tahoma" w:cs="Tahoma"/>
                <w:sz w:val="21"/>
                <w:szCs w:val="21"/>
                <w:lang w:eastAsia="ja-JP"/>
              </w:rPr>
              <w:t>;</w:t>
            </w:r>
          </w:p>
          <w:p w14:paraId="2685195E" w14:textId="77777777" w:rsidR="006B6C1A" w:rsidRPr="00AF2744" w:rsidRDefault="006B6C1A" w:rsidP="006F481F">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576E7690"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Significa os recursos decorrentes dos Direitos Creditórios, obedecida a ordem de destinação de recursos indicada no </w:t>
            </w:r>
            <w:r w:rsidRPr="00AF2744">
              <w:rPr>
                <w:rFonts w:ascii="Tahoma" w:eastAsia="MS Mincho" w:hAnsi="Tahoma" w:cs="Tahoma"/>
                <w:sz w:val="21"/>
                <w:szCs w:val="21"/>
                <w:lang w:eastAsia="ja-JP"/>
              </w:rPr>
              <w:lastRenderedPageBreak/>
              <w:t>item 6.1 da</w:t>
            </w:r>
            <w:r w:rsidR="00927591">
              <w:rPr>
                <w:rFonts w:ascii="Tahoma" w:eastAsia="MS Mincho" w:hAnsi="Tahoma" w:cs="Tahoma"/>
                <w:sz w:val="21"/>
                <w:szCs w:val="21"/>
                <w:lang w:eastAsia="ja-JP"/>
              </w:rPr>
              <w:t>s</w:t>
            </w:r>
            <w:r w:rsidRPr="00AF2744">
              <w:rPr>
                <w:rFonts w:ascii="Tahoma" w:eastAsia="MS Mincho" w:hAnsi="Tahoma" w:cs="Tahoma"/>
                <w:sz w:val="21"/>
                <w:szCs w:val="21"/>
                <w:lang w:eastAsia="ja-JP"/>
              </w:rPr>
              <w:t xml:space="preserve">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w:t>
            </w:r>
            <w:r w:rsidRPr="00CD170C">
              <w:rPr>
                <w:rFonts w:ascii="Tahoma" w:hAnsi="Tahoma" w:cs="Tahoma"/>
                <w:sz w:val="21"/>
                <w:szCs w:val="21"/>
                <w:highlight w:val="yellow"/>
              </w:rPr>
              <w:t>Amortizações Extraordinárias Facultativas</w:t>
            </w:r>
            <w:r w:rsidRPr="00AF2744">
              <w:rPr>
                <w:rFonts w:ascii="Tahoma" w:hAnsi="Tahoma" w:cs="Tahoma"/>
                <w:sz w:val="21"/>
                <w:szCs w:val="21"/>
              </w:rPr>
              <w:t xml:space="preserve">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06676C53" w:rsidR="00271466" w:rsidRPr="00AF2744" w:rsidRDefault="00915B7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7C73F8">
              <w:rPr>
                <w:rFonts w:ascii="Tahoma" w:hAnsi="Tahoma" w:cs="Tahoma"/>
                <w:b/>
                <w:bCs/>
                <w:sz w:val="21"/>
                <w:szCs w:val="21"/>
              </w:rPr>
              <w:t>ARKE SERVIÇOS ADMINISTRATIVOS E RECUPERAÇÃO DE CRÉDITO LTDA.</w:t>
            </w:r>
            <w:r w:rsidRPr="00003A3E">
              <w:rPr>
                <w:rFonts w:ascii="Tahoma" w:hAnsi="Tahoma" w:cs="Tahoma"/>
                <w:sz w:val="21"/>
                <w:szCs w:val="21"/>
              </w:rPr>
              <w:t xml:space="preserve">, com sede na Cidade de São Paulo, Estado de São Paulo, da Rua </w:t>
            </w:r>
            <w:proofErr w:type="spellStart"/>
            <w:r w:rsidRPr="00003A3E">
              <w:rPr>
                <w:rFonts w:ascii="Tahoma" w:hAnsi="Tahoma" w:cs="Tahoma"/>
                <w:sz w:val="21"/>
                <w:szCs w:val="21"/>
              </w:rPr>
              <w:t>Fidêncio</w:t>
            </w:r>
            <w:proofErr w:type="spellEnd"/>
            <w:r w:rsidRPr="00003A3E">
              <w:rPr>
                <w:rFonts w:ascii="Tahoma" w:hAnsi="Tahoma" w:cs="Tahoma"/>
                <w:sz w:val="21"/>
                <w:szCs w:val="21"/>
              </w:rPr>
              <w:t xml:space="preserve"> Ramos, nº 195, </w:t>
            </w:r>
            <w:proofErr w:type="spellStart"/>
            <w:r w:rsidRPr="00003A3E">
              <w:rPr>
                <w:rFonts w:ascii="Tahoma" w:hAnsi="Tahoma" w:cs="Tahoma"/>
                <w:sz w:val="21"/>
                <w:szCs w:val="21"/>
              </w:rPr>
              <w:t>cj</w:t>
            </w:r>
            <w:proofErr w:type="spellEnd"/>
            <w:r w:rsidRPr="00003A3E">
              <w:rPr>
                <w:rFonts w:ascii="Tahoma" w:hAnsi="Tahoma" w:cs="Tahoma"/>
                <w:sz w:val="21"/>
                <w:szCs w:val="21"/>
              </w:rPr>
              <w:t>. 72, Vila Olimpia, CEP. 04551-010, inscrita no CNPJ/M</w:t>
            </w:r>
            <w:r>
              <w:rPr>
                <w:rFonts w:ascii="Tahoma" w:hAnsi="Tahoma" w:cs="Tahoma"/>
                <w:sz w:val="21"/>
                <w:szCs w:val="21"/>
              </w:rPr>
              <w:t>E</w:t>
            </w:r>
            <w:r w:rsidRPr="00003A3E">
              <w:rPr>
                <w:rFonts w:ascii="Tahoma" w:hAnsi="Tahoma" w:cs="Tahoma"/>
                <w:sz w:val="21"/>
                <w:szCs w:val="21"/>
              </w:rPr>
              <w:t xml:space="preserve"> 17.409.378/0001-46, com seu ato constitutivo arquivado na Junta Comercial do Estado de São Paulo sob o NIRE 35227204611</w:t>
            </w:r>
            <w:r w:rsidR="00A61C00">
              <w:rPr>
                <w:rFonts w:ascii="Tahoma" w:hAnsi="Tahoma" w:cs="Tahoma"/>
                <w:sz w:val="21"/>
                <w:szCs w:val="21"/>
              </w:rPr>
              <w:t>, que</w:t>
            </w:r>
            <w:r w:rsidR="00271466" w:rsidRPr="00AF2744">
              <w:rPr>
                <w:rFonts w:ascii="Tahoma" w:hAnsi="Tahoma" w:cs="Tahoma"/>
                <w:sz w:val="21"/>
                <w:szCs w:val="21"/>
              </w:rPr>
              <w:t xml:space="preserve"> será responsável pela elaboração dos Relatórios previstos n</w:t>
            </w:r>
            <w:r w:rsidR="00445B80">
              <w:rPr>
                <w:rFonts w:ascii="Tahoma" w:hAnsi="Tahoma" w:cs="Tahoma"/>
                <w:sz w:val="21"/>
                <w:szCs w:val="21"/>
              </w:rPr>
              <w:t>a</w:t>
            </w:r>
            <w:r w:rsidR="00A61C00">
              <w:rPr>
                <w:rFonts w:ascii="Tahoma" w:hAnsi="Tahoma" w:cs="Tahoma"/>
                <w:sz w:val="21"/>
                <w:szCs w:val="21"/>
              </w:rPr>
              <w:t>s respectivas</w:t>
            </w:r>
            <w:r w:rsidR="00271466" w:rsidRPr="00AF2744">
              <w:rPr>
                <w:rFonts w:ascii="Tahoma" w:hAnsi="Tahoma" w:cs="Tahoma"/>
                <w:sz w:val="21"/>
                <w:szCs w:val="21"/>
              </w:rPr>
              <w:t xml:space="preserve"> CCB;</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w:t>
            </w:r>
            <w:r w:rsidRPr="00A61C00">
              <w:rPr>
                <w:rFonts w:ascii="Tahoma" w:hAnsi="Tahoma" w:cs="Tahoma"/>
                <w:sz w:val="21"/>
                <w:szCs w:val="21"/>
                <w:highlight w:val="yellow"/>
              </w:rPr>
              <w:t>R$ 5.000,00</w:t>
            </w:r>
            <w:r w:rsidRPr="00A61C00">
              <w:rPr>
                <w:rFonts w:ascii="Tahoma" w:hAnsi="Tahoma" w:cs="Tahoma"/>
                <w:snapToGrid w:val="0"/>
                <w:sz w:val="21"/>
                <w:szCs w:val="21"/>
                <w:highlight w:val="yellow"/>
              </w:rPr>
              <w:t xml:space="preserve"> </w:t>
            </w:r>
            <w:r w:rsidRPr="00A61C00">
              <w:rPr>
                <w:rFonts w:ascii="Tahoma" w:hAnsi="Tahoma" w:cs="Tahoma"/>
                <w:sz w:val="21"/>
                <w:szCs w:val="21"/>
                <w:highlight w:val="yellow"/>
              </w:rPr>
              <w:t>(cinco mil reais)</w:t>
            </w:r>
            <w:r w:rsidRPr="00AF2744">
              <w:rPr>
                <w:rFonts w:ascii="Tahoma" w:hAnsi="Tahoma" w:cs="Tahoma"/>
                <w:sz w:val="21"/>
                <w:szCs w:val="21"/>
              </w:rPr>
              <w:t xml:space="preserve">,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6876C164" w14:textId="77777777" w:rsidTr="008D354F">
        <w:trPr>
          <w:jc w:val="center"/>
        </w:trPr>
        <w:tc>
          <w:tcPr>
            <w:tcW w:w="3280" w:type="dxa"/>
          </w:tcPr>
          <w:p w14:paraId="47FB4994" w14:textId="77777777"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0E429946"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2BFEC921"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3E0AC2AE" w14:textId="77777777" w:rsidTr="008D354F">
        <w:trPr>
          <w:jc w:val="center"/>
        </w:trPr>
        <w:tc>
          <w:tcPr>
            <w:tcW w:w="3280" w:type="dxa"/>
          </w:tcPr>
          <w:p w14:paraId="2D5DA242" w14:textId="2962B81F"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7C268E85" w14:textId="7E3ED1B9"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Em conjunto, as Unidades Fontana, as Unidades Themis e as Unidades Agave</w:t>
            </w:r>
            <w:r w:rsidRPr="00AF2744">
              <w:rPr>
                <w:rFonts w:ascii="Tahoma" w:hAnsi="Tahoma" w:cs="Tahoma"/>
                <w:sz w:val="21"/>
                <w:szCs w:val="21"/>
              </w:rPr>
              <w:t>;</w:t>
            </w:r>
          </w:p>
          <w:p w14:paraId="6E368EA2"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07B3EA52" w14:textId="77777777" w:rsidTr="008D354F">
        <w:trPr>
          <w:jc w:val="center"/>
        </w:trPr>
        <w:tc>
          <w:tcPr>
            <w:tcW w:w="3280" w:type="dxa"/>
          </w:tcPr>
          <w:p w14:paraId="786B97F0" w14:textId="71611495"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Unidades Agave</w:t>
            </w:r>
            <w:r w:rsidRPr="00AF2744">
              <w:rPr>
                <w:rFonts w:ascii="Tahoma" w:hAnsi="Tahoma" w:cs="Tahoma"/>
                <w:sz w:val="21"/>
                <w:szCs w:val="21"/>
              </w:rPr>
              <w:t>”:</w:t>
            </w:r>
          </w:p>
        </w:tc>
        <w:tc>
          <w:tcPr>
            <w:tcW w:w="5509" w:type="dxa"/>
            <w:shd w:val="clear" w:color="auto" w:fill="auto"/>
          </w:tcPr>
          <w:p w14:paraId="52B0C6B3" w14:textId="2975AC13"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 totalidade das unidades autônomas integrantes do Empreendimento Agave</w:t>
            </w:r>
            <w:r w:rsidRPr="00AF2744">
              <w:rPr>
                <w:rFonts w:ascii="Tahoma" w:hAnsi="Tahoma" w:cs="Tahoma"/>
                <w:sz w:val="21"/>
                <w:szCs w:val="21"/>
              </w:rPr>
              <w:t>;</w:t>
            </w:r>
          </w:p>
          <w:p w14:paraId="62C3AC3F"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2F9E238A" w14:textId="77777777" w:rsidTr="008D354F">
        <w:trPr>
          <w:jc w:val="center"/>
        </w:trPr>
        <w:tc>
          <w:tcPr>
            <w:tcW w:w="3280" w:type="dxa"/>
          </w:tcPr>
          <w:p w14:paraId="3B41F74B" w14:textId="018EA5A2"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Unidades Fontana</w:t>
            </w:r>
            <w:r w:rsidRPr="00AF2744">
              <w:rPr>
                <w:rFonts w:ascii="Tahoma" w:hAnsi="Tahoma" w:cs="Tahoma"/>
                <w:sz w:val="21"/>
                <w:szCs w:val="21"/>
              </w:rPr>
              <w:t>”:</w:t>
            </w:r>
          </w:p>
        </w:tc>
        <w:tc>
          <w:tcPr>
            <w:tcW w:w="5509" w:type="dxa"/>
            <w:shd w:val="clear" w:color="auto" w:fill="auto"/>
          </w:tcPr>
          <w:p w14:paraId="6CB8B9E2" w14:textId="4E1B9F1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 totalidade das unidades autônomas integrantes do Empreendimento Fontana</w:t>
            </w:r>
            <w:r w:rsidRPr="00AF2744">
              <w:rPr>
                <w:rFonts w:ascii="Tahoma" w:hAnsi="Tahoma" w:cs="Tahoma"/>
                <w:sz w:val="21"/>
                <w:szCs w:val="21"/>
              </w:rPr>
              <w:t>;</w:t>
            </w:r>
          </w:p>
          <w:p w14:paraId="05BFF171"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624987D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CC54F4">
              <w:rPr>
                <w:rFonts w:ascii="Tahoma" w:hAnsi="Tahoma" w:cs="Tahoma"/>
                <w:sz w:val="21"/>
                <w:szCs w:val="21"/>
                <w:u w:val="single"/>
              </w:rPr>
              <w:t>Unidades Themis</w:t>
            </w:r>
            <w:r w:rsidRPr="00AF2744">
              <w:rPr>
                <w:rFonts w:ascii="Tahoma" w:hAnsi="Tahoma" w:cs="Tahoma"/>
                <w:sz w:val="21"/>
                <w:szCs w:val="21"/>
              </w:rPr>
              <w:t>”:</w:t>
            </w:r>
          </w:p>
        </w:tc>
        <w:tc>
          <w:tcPr>
            <w:tcW w:w="5509" w:type="dxa"/>
            <w:shd w:val="clear" w:color="auto" w:fill="auto"/>
          </w:tcPr>
          <w:p w14:paraId="50C7D357" w14:textId="39EC59C2" w:rsidR="00271466" w:rsidRPr="00AF2744" w:rsidRDefault="00CC54F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 totalidade das unidades autônomas integrantes do Empreendimento Themis</w:t>
            </w:r>
            <w:r w:rsidRPr="00AF2744">
              <w:rPr>
                <w:rFonts w:ascii="Tahoma" w:hAnsi="Tahoma" w:cs="Tahoma"/>
                <w:sz w:val="21"/>
                <w:szCs w:val="21"/>
              </w:rPr>
              <w:t>;</w:t>
            </w:r>
            <w:r w:rsidR="00271466" w:rsidRPr="00AF2744">
              <w:rPr>
                <w:rFonts w:ascii="Tahoma" w:hAnsi="Tahoma" w:cs="Tahoma"/>
                <w:sz w:val="21"/>
                <w:szCs w:val="21"/>
              </w:rPr>
              <w:t>;</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36915C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0070207C">
              <w:rPr>
                <w:rFonts w:ascii="Tahoma" w:hAnsi="Tahoma" w:cs="Tahoma"/>
                <w:sz w:val="21"/>
                <w:szCs w:val="21"/>
                <w:u w:val="single"/>
              </w:rPr>
              <w:t xml:space="preserve"> Alienadas Fiduciariamente</w:t>
            </w:r>
            <w:r w:rsidRPr="00AF2744">
              <w:rPr>
                <w:rFonts w:ascii="Tahoma" w:hAnsi="Tahoma" w:cs="Tahoma"/>
                <w:sz w:val="21"/>
                <w:szCs w:val="21"/>
              </w:rPr>
              <w:t>”:</w:t>
            </w:r>
          </w:p>
        </w:tc>
        <w:tc>
          <w:tcPr>
            <w:tcW w:w="5509" w:type="dxa"/>
            <w:shd w:val="clear" w:color="auto" w:fill="auto"/>
          </w:tcPr>
          <w:p w14:paraId="5AB852B5" w14:textId="1273CAC2" w:rsidR="00271466" w:rsidRPr="00AF2744" w:rsidRDefault="0070207C"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w:t>
            </w:r>
            <w:r w:rsidR="00C73B3F">
              <w:rPr>
                <w:rFonts w:ascii="Tahoma" w:hAnsi="Tahoma" w:cs="Tahoma"/>
                <w:sz w:val="21"/>
                <w:szCs w:val="21"/>
              </w:rPr>
              <w:t>s seguintes unidades autônomas integrantes do</w:t>
            </w:r>
            <w:r w:rsidR="007978F5">
              <w:rPr>
                <w:rFonts w:ascii="Tahoma" w:hAnsi="Tahoma" w:cs="Tahoma"/>
                <w:sz w:val="21"/>
                <w:szCs w:val="21"/>
              </w:rPr>
              <w:t>s</w:t>
            </w:r>
            <w:r w:rsidR="00C73B3F">
              <w:rPr>
                <w:rFonts w:ascii="Tahoma" w:hAnsi="Tahoma" w:cs="Tahoma"/>
                <w:sz w:val="21"/>
                <w:szCs w:val="21"/>
              </w:rPr>
              <w:t xml:space="preserve"> Empreendimento</w:t>
            </w:r>
            <w:r w:rsidR="007978F5">
              <w:rPr>
                <w:rFonts w:ascii="Tahoma" w:hAnsi="Tahoma" w:cs="Tahoma"/>
                <w:sz w:val="21"/>
                <w:szCs w:val="21"/>
              </w:rPr>
              <w:t>s</w:t>
            </w:r>
            <w:r w:rsidR="00C73B3F">
              <w:rPr>
                <w:rFonts w:ascii="Tahoma" w:hAnsi="Tahoma" w:cs="Tahoma"/>
                <w:sz w:val="21"/>
                <w:szCs w:val="21"/>
              </w:rPr>
              <w:t xml:space="preserve"> e objeto das respectivas Cessão Fiduciária e Alienação Fiduciária de Unidades:</w:t>
            </w:r>
          </w:p>
          <w:p w14:paraId="0F61000D" w14:textId="77777777" w:rsidR="00C73B3F" w:rsidRPr="0046304D" w:rsidRDefault="00C73B3F" w:rsidP="00C73B3F">
            <w:pPr>
              <w:widowControl w:val="0"/>
              <w:tabs>
                <w:tab w:val="left" w:pos="0"/>
              </w:tabs>
              <w:spacing w:line="300" w:lineRule="exact"/>
              <w:jc w:val="both"/>
              <w:rPr>
                <w:rFonts w:ascii="Tahoma" w:hAnsi="Tahoma" w:cs="Tahoma"/>
                <w:b/>
                <w:sz w:val="21"/>
                <w:szCs w:val="21"/>
              </w:rPr>
            </w:pPr>
            <w:bookmarkStart w:id="14" w:name="_Hlk85465968"/>
          </w:p>
          <w:tbl>
            <w:tblPr>
              <w:tblStyle w:val="TabeladeGradeClara1"/>
              <w:tblpPr w:leftFromText="141" w:rightFromText="141" w:vertAnchor="text" w:horzAnchor="margin" w:tblpX="699" w:tblpY="42"/>
              <w:tblW w:w="4290" w:type="pct"/>
              <w:tblLook w:val="04A0" w:firstRow="1" w:lastRow="0" w:firstColumn="1" w:lastColumn="0" w:noHBand="0" w:noVBand="1"/>
            </w:tblPr>
            <w:tblGrid>
              <w:gridCol w:w="2636"/>
              <w:gridCol w:w="1897"/>
            </w:tblGrid>
            <w:tr w:rsidR="00C73B3F" w:rsidRPr="00C73B3F" w14:paraId="4E2DAD70" w14:textId="77777777" w:rsidTr="006F481F">
              <w:trPr>
                <w:trHeight w:val="420"/>
              </w:trPr>
              <w:tc>
                <w:tcPr>
                  <w:tcW w:w="5000" w:type="pct"/>
                  <w:gridSpan w:val="2"/>
                  <w:shd w:val="clear" w:color="auto" w:fill="002060"/>
                  <w:vAlign w:val="center"/>
                </w:tcPr>
                <w:p w14:paraId="174BB363" w14:textId="77777777" w:rsidR="00C73B3F" w:rsidRPr="00C73B3F" w:rsidRDefault="00C73B3F" w:rsidP="00C73B3F">
                  <w:pPr>
                    <w:widowControl w:val="0"/>
                    <w:spacing w:line="300" w:lineRule="exact"/>
                    <w:jc w:val="center"/>
                    <w:rPr>
                      <w:rFonts w:ascii="Tahoma" w:hAnsi="Tahoma" w:cs="Tahoma"/>
                      <w:b/>
                      <w:bCs/>
                      <w:smallCaps/>
                      <w:color w:val="ED7D31" w:themeColor="accent2"/>
                      <w:sz w:val="21"/>
                      <w:szCs w:val="21"/>
                    </w:rPr>
                  </w:pPr>
                  <w:r w:rsidRPr="00C73B3F">
                    <w:rPr>
                      <w:rFonts w:ascii="Tahoma" w:hAnsi="Tahoma" w:cs="Tahoma"/>
                      <w:b/>
                      <w:bCs/>
                      <w:smallCaps/>
                      <w:color w:val="ED7D31" w:themeColor="accent2"/>
                      <w:sz w:val="21"/>
                      <w:szCs w:val="21"/>
                    </w:rPr>
                    <w:t>EMPREENDIMENTO FONTANA</w:t>
                  </w:r>
                </w:p>
              </w:tc>
            </w:tr>
            <w:tr w:rsidR="00C73B3F" w:rsidRPr="0046304D" w14:paraId="4B699447" w14:textId="77777777" w:rsidTr="00C73B3F">
              <w:trPr>
                <w:trHeight w:val="1079"/>
              </w:trPr>
              <w:tc>
                <w:tcPr>
                  <w:tcW w:w="2908" w:type="pct"/>
                  <w:shd w:val="clear" w:color="auto" w:fill="ED7D31" w:themeFill="accent2"/>
                  <w:vAlign w:val="center"/>
                </w:tcPr>
                <w:p w14:paraId="49637EAC"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lastRenderedPageBreak/>
                    <w:t>Unidade Autônoma</w:t>
                  </w:r>
                </w:p>
              </w:tc>
              <w:tc>
                <w:tcPr>
                  <w:tcW w:w="2092" w:type="pct"/>
                  <w:shd w:val="clear" w:color="auto" w:fill="ED7D31" w:themeFill="accent2"/>
                  <w:vAlign w:val="center"/>
                </w:tcPr>
                <w:p w14:paraId="08FF7649"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C73B3F" w:rsidRPr="0046304D" w14:paraId="7AB56F0D" w14:textId="77777777" w:rsidTr="006F481F">
              <w:trPr>
                <w:trHeight w:val="234"/>
              </w:trPr>
              <w:tc>
                <w:tcPr>
                  <w:tcW w:w="2908" w:type="pct"/>
                  <w:shd w:val="clear" w:color="auto" w:fill="auto"/>
                </w:tcPr>
                <w:p w14:paraId="2C6A45C1" w14:textId="77777777" w:rsidR="00C73B3F" w:rsidRPr="0046304D" w:rsidDel="001E5153"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401</w:t>
                  </w:r>
                </w:p>
              </w:tc>
              <w:tc>
                <w:tcPr>
                  <w:tcW w:w="2092" w:type="pct"/>
                  <w:shd w:val="clear" w:color="auto" w:fill="auto"/>
                </w:tcPr>
                <w:p w14:paraId="0402CE6A"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171.435</w:t>
                  </w:r>
                </w:p>
              </w:tc>
            </w:tr>
            <w:tr w:rsidR="00C73B3F" w:rsidRPr="0046304D" w14:paraId="5004EFB5" w14:textId="77777777" w:rsidTr="006F481F">
              <w:trPr>
                <w:trHeight w:val="234"/>
              </w:trPr>
              <w:tc>
                <w:tcPr>
                  <w:tcW w:w="2908" w:type="pct"/>
                  <w:shd w:val="clear" w:color="auto" w:fill="auto"/>
                </w:tcPr>
                <w:p w14:paraId="1D724EEB"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rPr>
                    <w:t>Apto. 402</w:t>
                  </w:r>
                </w:p>
              </w:tc>
              <w:tc>
                <w:tcPr>
                  <w:tcW w:w="2092" w:type="pct"/>
                  <w:shd w:val="clear" w:color="auto" w:fill="auto"/>
                </w:tcPr>
                <w:p w14:paraId="454A5753"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rPr>
                    <w:t>171.436</w:t>
                  </w:r>
                </w:p>
              </w:tc>
            </w:tr>
            <w:tr w:rsidR="00C73B3F" w:rsidRPr="0046304D" w14:paraId="3626F18F" w14:textId="77777777" w:rsidTr="006F481F">
              <w:trPr>
                <w:trHeight w:val="234"/>
              </w:trPr>
              <w:tc>
                <w:tcPr>
                  <w:tcW w:w="2908" w:type="pct"/>
                  <w:shd w:val="clear" w:color="auto" w:fill="auto"/>
                </w:tcPr>
                <w:p w14:paraId="686CC37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501</w:t>
                  </w:r>
                </w:p>
              </w:tc>
              <w:tc>
                <w:tcPr>
                  <w:tcW w:w="2092" w:type="pct"/>
                  <w:shd w:val="clear" w:color="auto" w:fill="auto"/>
                </w:tcPr>
                <w:p w14:paraId="2F9304AB"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171.437</w:t>
                  </w:r>
                </w:p>
              </w:tc>
            </w:tr>
            <w:tr w:rsidR="00C73B3F" w:rsidRPr="0046304D" w14:paraId="16E91B24" w14:textId="77777777" w:rsidTr="006F481F">
              <w:trPr>
                <w:trHeight w:val="234"/>
              </w:trPr>
              <w:tc>
                <w:tcPr>
                  <w:tcW w:w="2908" w:type="pct"/>
                  <w:shd w:val="clear" w:color="auto" w:fill="auto"/>
                </w:tcPr>
                <w:p w14:paraId="0F0DC1D6"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502</w:t>
                  </w:r>
                </w:p>
              </w:tc>
              <w:tc>
                <w:tcPr>
                  <w:tcW w:w="2092" w:type="pct"/>
                  <w:shd w:val="clear" w:color="auto" w:fill="auto"/>
                </w:tcPr>
                <w:p w14:paraId="1DD1DBC7"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171.438</w:t>
                  </w:r>
                </w:p>
              </w:tc>
            </w:tr>
            <w:tr w:rsidR="00C73B3F" w:rsidRPr="0046304D" w14:paraId="53AA2CAF" w14:textId="77777777" w:rsidTr="006F481F">
              <w:trPr>
                <w:trHeight w:val="234"/>
              </w:trPr>
              <w:tc>
                <w:tcPr>
                  <w:tcW w:w="2908" w:type="pct"/>
                  <w:shd w:val="clear" w:color="auto" w:fill="auto"/>
                </w:tcPr>
                <w:p w14:paraId="07C2F040"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602</w:t>
                  </w:r>
                </w:p>
              </w:tc>
              <w:tc>
                <w:tcPr>
                  <w:tcW w:w="2092" w:type="pct"/>
                  <w:shd w:val="clear" w:color="auto" w:fill="auto"/>
                </w:tcPr>
                <w:p w14:paraId="5C877541"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171.440</w:t>
                  </w:r>
                </w:p>
              </w:tc>
            </w:tr>
            <w:tr w:rsidR="00C73B3F" w:rsidRPr="0046304D" w14:paraId="6DB2EC9C" w14:textId="77777777" w:rsidTr="006F481F">
              <w:trPr>
                <w:trHeight w:val="234"/>
              </w:trPr>
              <w:tc>
                <w:tcPr>
                  <w:tcW w:w="2908" w:type="pct"/>
                  <w:shd w:val="clear" w:color="auto" w:fill="auto"/>
                </w:tcPr>
                <w:p w14:paraId="428108E5"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802</w:t>
                  </w:r>
                </w:p>
              </w:tc>
              <w:tc>
                <w:tcPr>
                  <w:tcW w:w="2092" w:type="pct"/>
                  <w:shd w:val="clear" w:color="auto" w:fill="auto"/>
                </w:tcPr>
                <w:p w14:paraId="6B3F126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171.444</w:t>
                  </w:r>
                </w:p>
              </w:tc>
            </w:tr>
            <w:tr w:rsidR="00C73B3F" w:rsidRPr="0046304D" w14:paraId="5C0408ED" w14:textId="77777777" w:rsidTr="006F481F">
              <w:trPr>
                <w:trHeight w:val="234"/>
              </w:trPr>
              <w:tc>
                <w:tcPr>
                  <w:tcW w:w="2908" w:type="pct"/>
                  <w:shd w:val="clear" w:color="auto" w:fill="auto"/>
                </w:tcPr>
                <w:p w14:paraId="042C172F"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902</w:t>
                  </w:r>
                </w:p>
              </w:tc>
              <w:tc>
                <w:tcPr>
                  <w:tcW w:w="2092" w:type="pct"/>
                  <w:shd w:val="clear" w:color="auto" w:fill="auto"/>
                </w:tcPr>
                <w:p w14:paraId="2A8218F4"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171.446</w:t>
                  </w:r>
                </w:p>
              </w:tc>
            </w:tr>
            <w:tr w:rsidR="00C73B3F" w:rsidRPr="0046304D" w14:paraId="27EC2ADC" w14:textId="77777777" w:rsidTr="006F481F">
              <w:trPr>
                <w:trHeight w:val="234"/>
              </w:trPr>
              <w:tc>
                <w:tcPr>
                  <w:tcW w:w="2908" w:type="pct"/>
                  <w:shd w:val="clear" w:color="auto" w:fill="auto"/>
                </w:tcPr>
                <w:p w14:paraId="21D76675"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1302</w:t>
                  </w:r>
                </w:p>
              </w:tc>
              <w:tc>
                <w:tcPr>
                  <w:tcW w:w="2092" w:type="pct"/>
                  <w:shd w:val="clear" w:color="auto" w:fill="auto"/>
                </w:tcPr>
                <w:p w14:paraId="5F8261BB"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171.454</w:t>
                  </w:r>
                </w:p>
              </w:tc>
            </w:tr>
            <w:tr w:rsidR="00C73B3F" w:rsidRPr="0046304D" w14:paraId="7F816195" w14:textId="77777777" w:rsidTr="006F481F">
              <w:trPr>
                <w:trHeight w:val="234"/>
              </w:trPr>
              <w:tc>
                <w:tcPr>
                  <w:tcW w:w="2908" w:type="pct"/>
                  <w:shd w:val="clear" w:color="auto" w:fill="auto"/>
                </w:tcPr>
                <w:p w14:paraId="2A35114A"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2092" w:type="pct"/>
                  <w:shd w:val="clear" w:color="auto" w:fill="auto"/>
                </w:tcPr>
                <w:p w14:paraId="50E515C7"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171.455</w:t>
                  </w:r>
                </w:p>
              </w:tc>
            </w:tr>
          </w:tbl>
          <w:p w14:paraId="242AFF25" w14:textId="77777777" w:rsidR="00C73B3F" w:rsidRPr="0046304D" w:rsidRDefault="00C73B3F" w:rsidP="00C73B3F">
            <w:pPr>
              <w:pStyle w:val="PargrafodaLista"/>
              <w:widowControl w:val="0"/>
              <w:tabs>
                <w:tab w:val="left" w:pos="1134"/>
              </w:tabs>
              <w:spacing w:line="300" w:lineRule="exact"/>
              <w:ind w:left="993"/>
              <w:contextualSpacing w:val="0"/>
              <w:jc w:val="both"/>
              <w:rPr>
                <w:rFonts w:ascii="Tahoma" w:hAnsi="Tahoma" w:cs="Tahoma"/>
                <w:b/>
                <w:sz w:val="21"/>
                <w:szCs w:val="21"/>
              </w:rPr>
            </w:pPr>
          </w:p>
          <w:p w14:paraId="208AF21B"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tbl>
            <w:tblPr>
              <w:tblStyle w:val="TabeladeGradeClara1"/>
              <w:tblpPr w:leftFromText="141" w:rightFromText="141" w:vertAnchor="text" w:horzAnchor="margin" w:tblpX="699" w:tblpY="42"/>
              <w:tblW w:w="4290" w:type="pct"/>
              <w:tblLook w:val="04A0" w:firstRow="1" w:lastRow="0" w:firstColumn="1" w:lastColumn="0" w:noHBand="0" w:noVBand="1"/>
            </w:tblPr>
            <w:tblGrid>
              <w:gridCol w:w="2636"/>
              <w:gridCol w:w="1897"/>
            </w:tblGrid>
            <w:tr w:rsidR="00C73B3F" w:rsidRPr="00C73B3F" w14:paraId="1C68C5C5" w14:textId="77777777" w:rsidTr="006F481F">
              <w:trPr>
                <w:trHeight w:val="420"/>
              </w:trPr>
              <w:tc>
                <w:tcPr>
                  <w:tcW w:w="5000" w:type="pct"/>
                  <w:gridSpan w:val="2"/>
                  <w:shd w:val="clear" w:color="auto" w:fill="002060"/>
                  <w:vAlign w:val="center"/>
                </w:tcPr>
                <w:p w14:paraId="0D76AA1D" w14:textId="77777777" w:rsidR="00C73B3F" w:rsidRPr="00C73B3F" w:rsidRDefault="00C73B3F" w:rsidP="00C73B3F">
                  <w:pPr>
                    <w:widowControl w:val="0"/>
                    <w:spacing w:line="300" w:lineRule="exact"/>
                    <w:jc w:val="center"/>
                    <w:rPr>
                      <w:rFonts w:ascii="Tahoma" w:hAnsi="Tahoma" w:cs="Tahoma"/>
                      <w:b/>
                      <w:bCs/>
                      <w:smallCaps/>
                      <w:color w:val="ED7D31" w:themeColor="accent2"/>
                      <w:sz w:val="21"/>
                      <w:szCs w:val="21"/>
                    </w:rPr>
                  </w:pPr>
                  <w:r w:rsidRPr="00C73B3F">
                    <w:rPr>
                      <w:rFonts w:ascii="Tahoma" w:hAnsi="Tahoma" w:cs="Tahoma"/>
                      <w:b/>
                      <w:bCs/>
                      <w:smallCaps/>
                      <w:color w:val="ED7D31" w:themeColor="accent2"/>
                      <w:sz w:val="21"/>
                      <w:szCs w:val="21"/>
                    </w:rPr>
                    <w:t>EMPREENDIMENTO THEMIS</w:t>
                  </w:r>
                </w:p>
              </w:tc>
            </w:tr>
            <w:tr w:rsidR="00C73B3F" w:rsidRPr="0046304D" w14:paraId="4ADA236E" w14:textId="77777777" w:rsidTr="00C73B3F">
              <w:trPr>
                <w:trHeight w:val="1079"/>
              </w:trPr>
              <w:tc>
                <w:tcPr>
                  <w:tcW w:w="2908" w:type="pct"/>
                  <w:shd w:val="clear" w:color="auto" w:fill="ED7D31" w:themeFill="accent2"/>
                  <w:vAlign w:val="center"/>
                </w:tcPr>
                <w:p w14:paraId="7A77E8FC"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ED7D31" w:themeFill="accent2"/>
                  <w:vAlign w:val="center"/>
                </w:tcPr>
                <w:p w14:paraId="65320441"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C73B3F" w:rsidRPr="0046304D" w14:paraId="256255C1" w14:textId="77777777" w:rsidTr="006F481F">
              <w:trPr>
                <w:trHeight w:val="234"/>
              </w:trPr>
              <w:tc>
                <w:tcPr>
                  <w:tcW w:w="2908" w:type="pct"/>
                  <w:shd w:val="clear" w:color="auto" w:fill="auto"/>
                </w:tcPr>
                <w:p w14:paraId="2D8E096E" w14:textId="77777777" w:rsidR="00C73B3F" w:rsidRPr="0046304D" w:rsidDel="001E5153"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D0C8BF7"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C73B3F" w:rsidRPr="0046304D" w14:paraId="61A09800" w14:textId="77777777" w:rsidTr="006F481F">
              <w:trPr>
                <w:trHeight w:val="234"/>
              </w:trPr>
              <w:tc>
                <w:tcPr>
                  <w:tcW w:w="2908" w:type="pct"/>
                  <w:shd w:val="clear" w:color="auto" w:fill="auto"/>
                </w:tcPr>
                <w:p w14:paraId="48808A7B"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064D6176"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C73B3F" w:rsidRPr="0046304D" w14:paraId="6D1E6472" w14:textId="77777777" w:rsidTr="006F481F">
              <w:trPr>
                <w:trHeight w:val="234"/>
              </w:trPr>
              <w:tc>
                <w:tcPr>
                  <w:tcW w:w="2908" w:type="pct"/>
                  <w:shd w:val="clear" w:color="auto" w:fill="auto"/>
                </w:tcPr>
                <w:p w14:paraId="68F41150"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764917A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5D503C5A" w14:textId="77777777" w:rsidTr="006F481F">
              <w:trPr>
                <w:trHeight w:val="234"/>
              </w:trPr>
              <w:tc>
                <w:tcPr>
                  <w:tcW w:w="2908" w:type="pct"/>
                  <w:shd w:val="clear" w:color="auto" w:fill="auto"/>
                </w:tcPr>
                <w:p w14:paraId="42005B88"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2C43C76"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0839793D" w14:textId="77777777" w:rsidTr="006F481F">
              <w:trPr>
                <w:trHeight w:val="234"/>
              </w:trPr>
              <w:tc>
                <w:tcPr>
                  <w:tcW w:w="2908" w:type="pct"/>
                  <w:shd w:val="clear" w:color="auto" w:fill="auto"/>
                </w:tcPr>
                <w:p w14:paraId="6A283F74"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5174186"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0A2F6BBA" w14:textId="77777777" w:rsidTr="006F481F">
              <w:trPr>
                <w:trHeight w:val="234"/>
              </w:trPr>
              <w:tc>
                <w:tcPr>
                  <w:tcW w:w="2908" w:type="pct"/>
                  <w:shd w:val="clear" w:color="auto" w:fill="auto"/>
                </w:tcPr>
                <w:p w14:paraId="1FECDE8C"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D225BFA"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631F928B" w14:textId="77777777" w:rsidTr="006F481F">
              <w:trPr>
                <w:trHeight w:val="234"/>
              </w:trPr>
              <w:tc>
                <w:tcPr>
                  <w:tcW w:w="2908" w:type="pct"/>
                  <w:shd w:val="clear" w:color="auto" w:fill="auto"/>
                </w:tcPr>
                <w:p w14:paraId="5844733E"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50605F6"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6F06889D" w14:textId="77777777" w:rsidTr="006F481F">
              <w:trPr>
                <w:trHeight w:val="234"/>
              </w:trPr>
              <w:tc>
                <w:tcPr>
                  <w:tcW w:w="2908" w:type="pct"/>
                  <w:shd w:val="clear" w:color="auto" w:fill="auto"/>
                </w:tcPr>
                <w:p w14:paraId="4D45D914"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BA5B467"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514DDA9B" w14:textId="77777777" w:rsidTr="006F481F">
              <w:trPr>
                <w:trHeight w:val="234"/>
              </w:trPr>
              <w:tc>
                <w:tcPr>
                  <w:tcW w:w="2908" w:type="pct"/>
                  <w:shd w:val="clear" w:color="auto" w:fill="auto"/>
                </w:tcPr>
                <w:p w14:paraId="68B3EDE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9BA0B3C"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32C85609"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4A99560F"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77875F87"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1F68B555"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0F0137F4"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3CCC365A"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014DE2B5" w14:textId="77777777" w:rsidR="00C73B3F" w:rsidRPr="0046304D" w:rsidRDefault="00C73B3F" w:rsidP="00C73B3F">
            <w:pPr>
              <w:pStyle w:val="PargrafodaLista"/>
              <w:spacing w:line="300" w:lineRule="exact"/>
              <w:rPr>
                <w:rFonts w:ascii="Tahoma" w:hAnsi="Tahoma" w:cs="Tahoma"/>
                <w:sz w:val="21"/>
                <w:szCs w:val="21"/>
              </w:rPr>
            </w:pPr>
          </w:p>
          <w:p w14:paraId="23FEDC39" w14:textId="6527BDC8" w:rsidR="00C73B3F" w:rsidRDefault="00C73B3F" w:rsidP="00C73B3F">
            <w:pPr>
              <w:pStyle w:val="PargrafodaLista"/>
              <w:spacing w:line="300" w:lineRule="exact"/>
              <w:rPr>
                <w:rFonts w:ascii="Tahoma" w:hAnsi="Tahoma" w:cs="Tahoma"/>
                <w:sz w:val="21"/>
                <w:szCs w:val="21"/>
              </w:rPr>
            </w:pPr>
          </w:p>
          <w:tbl>
            <w:tblPr>
              <w:tblStyle w:val="TabeladeGradeClara1"/>
              <w:tblpPr w:leftFromText="141" w:rightFromText="141" w:vertAnchor="text" w:horzAnchor="margin" w:tblpX="699" w:tblpY="42"/>
              <w:tblW w:w="4290" w:type="pct"/>
              <w:tblLook w:val="04A0" w:firstRow="1" w:lastRow="0" w:firstColumn="1" w:lastColumn="0" w:noHBand="0" w:noVBand="1"/>
            </w:tblPr>
            <w:tblGrid>
              <w:gridCol w:w="2636"/>
              <w:gridCol w:w="1897"/>
            </w:tblGrid>
            <w:tr w:rsidR="00C73B3F" w:rsidRPr="00C73B3F" w14:paraId="34C4DB6C" w14:textId="77777777" w:rsidTr="006F481F">
              <w:trPr>
                <w:trHeight w:val="420"/>
              </w:trPr>
              <w:tc>
                <w:tcPr>
                  <w:tcW w:w="5000" w:type="pct"/>
                  <w:gridSpan w:val="2"/>
                  <w:shd w:val="clear" w:color="auto" w:fill="002060"/>
                  <w:vAlign w:val="center"/>
                </w:tcPr>
                <w:p w14:paraId="1FD7CC49" w14:textId="16C1D772" w:rsidR="00C73B3F" w:rsidRPr="00C73B3F" w:rsidRDefault="00C73B3F" w:rsidP="00C73B3F">
                  <w:pPr>
                    <w:widowControl w:val="0"/>
                    <w:spacing w:line="300" w:lineRule="exact"/>
                    <w:jc w:val="center"/>
                    <w:rPr>
                      <w:rFonts w:ascii="Tahoma" w:hAnsi="Tahoma" w:cs="Tahoma"/>
                      <w:b/>
                      <w:bCs/>
                      <w:smallCaps/>
                      <w:color w:val="ED7D31" w:themeColor="accent2"/>
                      <w:sz w:val="21"/>
                      <w:szCs w:val="21"/>
                    </w:rPr>
                  </w:pPr>
                  <w:r w:rsidRPr="00C73B3F">
                    <w:rPr>
                      <w:rFonts w:ascii="Tahoma" w:hAnsi="Tahoma" w:cs="Tahoma"/>
                      <w:b/>
                      <w:bCs/>
                      <w:smallCaps/>
                      <w:color w:val="ED7D31" w:themeColor="accent2"/>
                      <w:sz w:val="21"/>
                      <w:szCs w:val="21"/>
                    </w:rPr>
                    <w:t xml:space="preserve">EMPREENDIMENTO </w:t>
                  </w:r>
                  <w:r>
                    <w:rPr>
                      <w:rFonts w:ascii="Tahoma" w:hAnsi="Tahoma" w:cs="Tahoma"/>
                      <w:b/>
                      <w:bCs/>
                      <w:smallCaps/>
                      <w:color w:val="ED7D31" w:themeColor="accent2"/>
                      <w:sz w:val="21"/>
                      <w:szCs w:val="21"/>
                    </w:rPr>
                    <w:t>AGAVE</w:t>
                  </w:r>
                </w:p>
              </w:tc>
            </w:tr>
            <w:tr w:rsidR="00C73B3F" w:rsidRPr="0046304D" w14:paraId="7E4BDDDD" w14:textId="77777777" w:rsidTr="00C73B3F">
              <w:trPr>
                <w:trHeight w:val="1079"/>
              </w:trPr>
              <w:tc>
                <w:tcPr>
                  <w:tcW w:w="2908" w:type="pct"/>
                  <w:shd w:val="clear" w:color="auto" w:fill="ED7D31" w:themeFill="accent2"/>
                  <w:vAlign w:val="center"/>
                </w:tcPr>
                <w:p w14:paraId="7F227BF9"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ED7D31" w:themeFill="accent2"/>
                  <w:vAlign w:val="center"/>
                </w:tcPr>
                <w:p w14:paraId="68FAF312"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C73B3F" w:rsidRPr="0046304D" w14:paraId="1D80C0A0" w14:textId="77777777" w:rsidTr="006F481F">
              <w:trPr>
                <w:trHeight w:val="234"/>
              </w:trPr>
              <w:tc>
                <w:tcPr>
                  <w:tcW w:w="2908" w:type="pct"/>
                  <w:shd w:val="clear" w:color="auto" w:fill="auto"/>
                </w:tcPr>
                <w:p w14:paraId="3F8B6FCE" w14:textId="77777777" w:rsidR="00C73B3F" w:rsidRPr="0046304D" w:rsidDel="001E5153"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634D09E0"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C73B3F" w:rsidRPr="0046304D" w14:paraId="16F94115" w14:textId="77777777" w:rsidTr="006F481F">
              <w:trPr>
                <w:trHeight w:val="234"/>
              </w:trPr>
              <w:tc>
                <w:tcPr>
                  <w:tcW w:w="2908" w:type="pct"/>
                  <w:shd w:val="clear" w:color="auto" w:fill="auto"/>
                </w:tcPr>
                <w:p w14:paraId="6F6A8354"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643D191C"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C73B3F" w:rsidRPr="0046304D" w14:paraId="47E44F84" w14:textId="77777777" w:rsidTr="006F481F">
              <w:trPr>
                <w:trHeight w:val="234"/>
              </w:trPr>
              <w:tc>
                <w:tcPr>
                  <w:tcW w:w="2908" w:type="pct"/>
                  <w:shd w:val="clear" w:color="auto" w:fill="auto"/>
                </w:tcPr>
                <w:p w14:paraId="73428A68"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AC4B86F"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298643DA" w14:textId="77777777" w:rsidTr="006F481F">
              <w:trPr>
                <w:trHeight w:val="234"/>
              </w:trPr>
              <w:tc>
                <w:tcPr>
                  <w:tcW w:w="2908" w:type="pct"/>
                  <w:shd w:val="clear" w:color="auto" w:fill="auto"/>
                </w:tcPr>
                <w:p w14:paraId="1CCB68F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4285FEA1"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184CD6C6" w14:textId="77777777" w:rsidTr="006F481F">
              <w:trPr>
                <w:trHeight w:val="234"/>
              </w:trPr>
              <w:tc>
                <w:tcPr>
                  <w:tcW w:w="2908" w:type="pct"/>
                  <w:shd w:val="clear" w:color="auto" w:fill="auto"/>
                </w:tcPr>
                <w:p w14:paraId="1EE5C21D"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6F5483B0"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30ED419A" w14:textId="77777777" w:rsidTr="006F481F">
              <w:trPr>
                <w:trHeight w:val="234"/>
              </w:trPr>
              <w:tc>
                <w:tcPr>
                  <w:tcW w:w="2908" w:type="pct"/>
                  <w:shd w:val="clear" w:color="auto" w:fill="auto"/>
                </w:tcPr>
                <w:p w14:paraId="56D829B1"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DC45B3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3F3A6AF1" w14:textId="77777777" w:rsidTr="006F481F">
              <w:trPr>
                <w:trHeight w:val="234"/>
              </w:trPr>
              <w:tc>
                <w:tcPr>
                  <w:tcW w:w="2908" w:type="pct"/>
                  <w:shd w:val="clear" w:color="auto" w:fill="auto"/>
                </w:tcPr>
                <w:p w14:paraId="18FA6FE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AA3211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517039AC" w14:textId="77777777" w:rsidTr="006F481F">
              <w:trPr>
                <w:trHeight w:val="234"/>
              </w:trPr>
              <w:tc>
                <w:tcPr>
                  <w:tcW w:w="2908" w:type="pct"/>
                  <w:shd w:val="clear" w:color="auto" w:fill="auto"/>
                </w:tcPr>
                <w:p w14:paraId="3F2580BC"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CC87654"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75506369" w14:textId="77777777" w:rsidTr="006F481F">
              <w:trPr>
                <w:trHeight w:val="234"/>
              </w:trPr>
              <w:tc>
                <w:tcPr>
                  <w:tcW w:w="2908" w:type="pct"/>
                  <w:shd w:val="clear" w:color="auto" w:fill="auto"/>
                </w:tcPr>
                <w:p w14:paraId="59616E6C"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lastRenderedPageBreak/>
                    <w:t>[=]</w:t>
                  </w:r>
                </w:p>
              </w:tc>
              <w:tc>
                <w:tcPr>
                  <w:tcW w:w="2092" w:type="pct"/>
                  <w:shd w:val="clear" w:color="auto" w:fill="auto"/>
                </w:tcPr>
                <w:p w14:paraId="09D61781"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bookmarkEnd w:id="14"/>
          </w:tbl>
          <w:p w14:paraId="12BEC3CA"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6BC6C8E"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4ED040A"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48075C13"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660A0A8"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38B71E74"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0E4C5B4E"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113B1776"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47633266"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3ABDE227"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25033117"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50AC563D"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72AE1C1E"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00F0E9DB"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C49DF3D" w14:textId="1C799FB7" w:rsidR="00C73B3F" w:rsidRPr="00AF2744"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73B3F" w:rsidRPr="00AF2744" w14:paraId="5E3C0612" w14:textId="77777777" w:rsidTr="006F481F">
        <w:trPr>
          <w:jc w:val="center"/>
        </w:trPr>
        <w:tc>
          <w:tcPr>
            <w:tcW w:w="3280" w:type="dxa"/>
          </w:tcPr>
          <w:p w14:paraId="26083BE3" w14:textId="77777777" w:rsidR="00C73B3F" w:rsidRPr="00AF2744" w:rsidRDefault="00C73B3F"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24EE33FB" w14:textId="0716C8B1" w:rsidR="00C73B3F" w:rsidRPr="00AF2744" w:rsidRDefault="00C73B3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bCs/>
                <w:sz w:val="21"/>
                <w:szCs w:val="21"/>
              </w:rPr>
              <w:t xml:space="preserve">Em conjunto, o Valor de Aquisição Dez e o Valor de Aquisição </w:t>
            </w:r>
            <w:proofErr w:type="spellStart"/>
            <w:r>
              <w:rPr>
                <w:rFonts w:ascii="Tahoma" w:hAnsi="Tahoma" w:cs="Tahoma"/>
                <w:bCs/>
                <w:sz w:val="21"/>
                <w:szCs w:val="21"/>
              </w:rPr>
              <w:t>Martpan</w:t>
            </w:r>
            <w:proofErr w:type="spellEnd"/>
            <w:r w:rsidRPr="00AF2744">
              <w:rPr>
                <w:rFonts w:ascii="Tahoma" w:hAnsi="Tahoma" w:cs="Tahoma"/>
                <w:sz w:val="21"/>
                <w:szCs w:val="21"/>
              </w:rPr>
              <w:t>;</w:t>
            </w:r>
          </w:p>
          <w:p w14:paraId="614CE6B8" w14:textId="77777777" w:rsidR="00C73B3F" w:rsidRPr="00AF2744" w:rsidRDefault="00C73B3F" w:rsidP="006F481F">
            <w:pPr>
              <w:widowControl w:val="0"/>
              <w:tabs>
                <w:tab w:val="left" w:pos="-4112"/>
              </w:tabs>
              <w:spacing w:line="320" w:lineRule="exact"/>
              <w:contextualSpacing/>
              <w:jc w:val="both"/>
              <w:rPr>
                <w:rFonts w:ascii="Tahoma" w:hAnsi="Tahoma" w:cs="Tahoma"/>
                <w:sz w:val="21"/>
                <w:szCs w:val="21"/>
              </w:rPr>
            </w:pPr>
          </w:p>
        </w:tc>
      </w:tr>
      <w:tr w:rsidR="00C73B3F" w:rsidRPr="00AF2744" w14:paraId="5F61DA7E" w14:textId="77777777" w:rsidTr="006F481F">
        <w:trPr>
          <w:jc w:val="center"/>
        </w:trPr>
        <w:tc>
          <w:tcPr>
            <w:tcW w:w="3280" w:type="dxa"/>
          </w:tcPr>
          <w:p w14:paraId="1A2CE2FF" w14:textId="736538BF" w:rsidR="00C73B3F" w:rsidRPr="00AF2744" w:rsidRDefault="00C73B3F"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Pr>
                <w:rFonts w:ascii="Tahoma" w:hAnsi="Tahoma" w:cs="Tahoma"/>
                <w:sz w:val="21"/>
                <w:szCs w:val="21"/>
                <w:u w:val="single"/>
              </w:rPr>
              <w:t xml:space="preserve"> Dez</w:t>
            </w:r>
            <w:r w:rsidRPr="00AF2744">
              <w:rPr>
                <w:rFonts w:ascii="Tahoma" w:hAnsi="Tahoma" w:cs="Tahoma"/>
                <w:sz w:val="21"/>
                <w:szCs w:val="21"/>
              </w:rPr>
              <w:t>”:</w:t>
            </w:r>
          </w:p>
        </w:tc>
        <w:tc>
          <w:tcPr>
            <w:tcW w:w="5509" w:type="dxa"/>
            <w:shd w:val="clear" w:color="auto" w:fill="auto"/>
          </w:tcPr>
          <w:p w14:paraId="470D108D" w14:textId="7D54C5CB" w:rsidR="00C73B3F" w:rsidRPr="00AF2744" w:rsidRDefault="00C73B3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Significa o valor pago, pela Emissora à Cedente, pela aquisição dos Créditos Imobiliários</w:t>
            </w:r>
            <w:r>
              <w:rPr>
                <w:rFonts w:ascii="Tahoma" w:hAnsi="Tahoma" w:cs="Tahoma"/>
                <w:bCs/>
                <w:sz w:val="21"/>
                <w:szCs w:val="21"/>
              </w:rPr>
              <w:t xml:space="preserve"> Dez</w:t>
            </w:r>
            <w:r w:rsidRPr="00AF2744">
              <w:rPr>
                <w:rFonts w:ascii="Tahoma" w:hAnsi="Tahoma" w:cs="Tahoma"/>
                <w:bCs/>
                <w:sz w:val="21"/>
                <w:szCs w:val="21"/>
              </w:rPr>
              <w:t xml:space="preserve">, no valor certo e ajustado de </w:t>
            </w:r>
            <w:r w:rsidRPr="00AF2744">
              <w:rPr>
                <w:rFonts w:ascii="Tahoma" w:hAnsi="Tahoma" w:cs="Tahoma"/>
                <w:sz w:val="21"/>
                <w:szCs w:val="21"/>
              </w:rPr>
              <w:t xml:space="preserve">R$ </w:t>
            </w:r>
            <w:r w:rsidRPr="00381BE2">
              <w:rPr>
                <w:rFonts w:ascii="Tahoma" w:hAnsi="Tahoma"/>
                <w:sz w:val="21"/>
                <w:highlight w:val="yellow"/>
              </w:rPr>
              <w:t>[•]</w:t>
            </w:r>
            <w:r w:rsidDel="007B1270">
              <w:rPr>
                <w:rFonts w:ascii="Tahoma" w:hAnsi="Tahoma" w:cs="Tahoma"/>
                <w:sz w:val="21"/>
                <w:szCs w:val="21"/>
              </w:rPr>
              <w:t xml:space="preserve"> </w:t>
            </w:r>
            <w:r w:rsidRPr="00AF2744">
              <w:rPr>
                <w:rFonts w:ascii="Tahoma" w:hAnsi="Tahoma" w:cs="Tahoma"/>
                <w:sz w:val="21"/>
                <w:szCs w:val="21"/>
              </w:rPr>
              <w:t>(</w:t>
            </w:r>
            <w:r w:rsidRPr="00381BE2">
              <w:rPr>
                <w:rFonts w:ascii="Tahoma" w:hAnsi="Tahoma"/>
                <w:sz w:val="21"/>
                <w:highlight w:val="yellow"/>
              </w:rPr>
              <w:t>[•]</w:t>
            </w:r>
            <w:r>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5B40C8BD" w14:textId="77777777" w:rsidR="00C73B3F" w:rsidRPr="00AF2744" w:rsidRDefault="00C73B3F" w:rsidP="006F481F">
            <w:pPr>
              <w:widowControl w:val="0"/>
              <w:tabs>
                <w:tab w:val="left" w:pos="-4112"/>
              </w:tabs>
              <w:spacing w:line="320" w:lineRule="exact"/>
              <w:contextualSpacing/>
              <w:jc w:val="both"/>
              <w:rPr>
                <w:rFonts w:ascii="Tahoma" w:hAnsi="Tahoma" w:cs="Tahoma"/>
                <w:sz w:val="21"/>
                <w:szCs w:val="21"/>
              </w:rPr>
            </w:pPr>
          </w:p>
        </w:tc>
      </w:tr>
      <w:tr w:rsidR="00C73B3F" w:rsidRPr="00AF2744" w14:paraId="3DF598B8" w14:textId="77777777" w:rsidTr="006F481F">
        <w:trPr>
          <w:jc w:val="center"/>
        </w:trPr>
        <w:tc>
          <w:tcPr>
            <w:tcW w:w="3280" w:type="dxa"/>
          </w:tcPr>
          <w:p w14:paraId="4807F9D3" w14:textId="4CC33F55" w:rsidR="00C73B3F" w:rsidRPr="00AF2744" w:rsidRDefault="00C73B3F"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AF2744">
              <w:rPr>
                <w:rFonts w:ascii="Tahoma" w:hAnsi="Tahoma" w:cs="Tahoma"/>
                <w:sz w:val="21"/>
                <w:szCs w:val="21"/>
              </w:rPr>
              <w:t>”:</w:t>
            </w:r>
          </w:p>
        </w:tc>
        <w:tc>
          <w:tcPr>
            <w:tcW w:w="5509" w:type="dxa"/>
            <w:shd w:val="clear" w:color="auto" w:fill="auto"/>
          </w:tcPr>
          <w:p w14:paraId="7507FCA0" w14:textId="71698EF3" w:rsidR="00C73B3F" w:rsidRPr="00AF2744" w:rsidRDefault="00C73B3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Significa o valor pago, pela Emissora à Cedente, pela aquisição dos Créditos Imobiliários</w:t>
            </w:r>
            <w:r>
              <w:rPr>
                <w:rFonts w:ascii="Tahoma" w:hAnsi="Tahoma" w:cs="Tahoma"/>
                <w:bCs/>
                <w:sz w:val="21"/>
                <w:szCs w:val="21"/>
              </w:rPr>
              <w:t xml:space="preserve"> </w:t>
            </w:r>
            <w:proofErr w:type="spellStart"/>
            <w:r>
              <w:rPr>
                <w:rFonts w:ascii="Tahoma" w:hAnsi="Tahoma" w:cs="Tahoma"/>
                <w:bCs/>
                <w:sz w:val="21"/>
                <w:szCs w:val="21"/>
              </w:rPr>
              <w:t>Martpan</w:t>
            </w:r>
            <w:proofErr w:type="spellEnd"/>
            <w:r w:rsidRPr="00AF2744">
              <w:rPr>
                <w:rFonts w:ascii="Tahoma" w:hAnsi="Tahoma" w:cs="Tahoma"/>
                <w:bCs/>
                <w:sz w:val="21"/>
                <w:szCs w:val="21"/>
              </w:rPr>
              <w:t xml:space="preserve">, no valor certo e ajustado de </w:t>
            </w:r>
            <w:r w:rsidRPr="00AF2744">
              <w:rPr>
                <w:rFonts w:ascii="Tahoma" w:hAnsi="Tahoma" w:cs="Tahoma"/>
                <w:sz w:val="21"/>
                <w:szCs w:val="21"/>
              </w:rPr>
              <w:t xml:space="preserve">R$ </w:t>
            </w:r>
            <w:r w:rsidRPr="00381BE2">
              <w:rPr>
                <w:rFonts w:ascii="Tahoma" w:hAnsi="Tahoma"/>
                <w:sz w:val="21"/>
                <w:highlight w:val="yellow"/>
              </w:rPr>
              <w:t>[•]</w:t>
            </w:r>
            <w:r w:rsidDel="007B1270">
              <w:rPr>
                <w:rFonts w:ascii="Tahoma" w:hAnsi="Tahoma" w:cs="Tahoma"/>
                <w:sz w:val="21"/>
                <w:szCs w:val="21"/>
              </w:rPr>
              <w:t xml:space="preserve"> </w:t>
            </w:r>
            <w:r w:rsidRPr="00AF2744">
              <w:rPr>
                <w:rFonts w:ascii="Tahoma" w:hAnsi="Tahoma" w:cs="Tahoma"/>
                <w:sz w:val="21"/>
                <w:szCs w:val="21"/>
              </w:rPr>
              <w:t>(</w:t>
            </w:r>
            <w:r w:rsidRPr="00381BE2">
              <w:rPr>
                <w:rFonts w:ascii="Tahoma" w:hAnsi="Tahoma"/>
                <w:sz w:val="21"/>
                <w:highlight w:val="yellow"/>
              </w:rPr>
              <w:t>[•]</w:t>
            </w:r>
            <w:r>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4E737252" w14:textId="77777777" w:rsidR="00C73B3F" w:rsidRPr="00AF2744" w:rsidRDefault="00C73B3F" w:rsidP="006F481F">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w:t>
            </w:r>
            <w:r w:rsidRPr="00C73B3F">
              <w:rPr>
                <w:rFonts w:ascii="Tahoma" w:hAnsi="Tahoma" w:cs="Tahoma"/>
                <w:sz w:val="21"/>
                <w:szCs w:val="21"/>
                <w:highlight w:val="yellow"/>
              </w:rPr>
              <w:t>R$ 1.000,00 (um mil reais)</w:t>
            </w:r>
            <w:r w:rsidRPr="00AF2744">
              <w:rPr>
                <w:rFonts w:ascii="Tahoma" w:hAnsi="Tahoma" w:cs="Tahoma"/>
                <w:sz w:val="21"/>
                <w:szCs w:val="21"/>
              </w:rPr>
              <w:t>;</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57DBD" w:rsidRPr="00AF2744" w14:paraId="224F26B9" w14:textId="77777777" w:rsidTr="006F481F">
        <w:trPr>
          <w:jc w:val="center"/>
        </w:trPr>
        <w:tc>
          <w:tcPr>
            <w:tcW w:w="3280" w:type="dxa"/>
          </w:tcPr>
          <w:p w14:paraId="49C210C8" w14:textId="77777777" w:rsidR="00C57DBD" w:rsidRPr="00AF2744" w:rsidRDefault="00C57DBD"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350AACB0" w14:textId="67D5F728" w:rsidR="00C57DBD"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o Valor Principal Dez e o Valor Principal </w:t>
            </w:r>
            <w:proofErr w:type="spellStart"/>
            <w:r>
              <w:rPr>
                <w:rFonts w:ascii="Tahoma" w:hAnsi="Tahoma" w:cs="Tahoma"/>
                <w:sz w:val="21"/>
                <w:szCs w:val="21"/>
              </w:rPr>
              <w:t>Martpan</w:t>
            </w:r>
            <w:proofErr w:type="spellEnd"/>
            <w:r>
              <w:rPr>
                <w:rFonts w:ascii="Tahoma" w:hAnsi="Tahoma" w:cs="Tahoma"/>
                <w:sz w:val="21"/>
                <w:szCs w:val="21"/>
              </w:rPr>
              <w:t>;</w:t>
            </w:r>
          </w:p>
          <w:p w14:paraId="758FA238" w14:textId="77777777" w:rsidR="00C57DBD" w:rsidRPr="00AF2744"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57DBD" w:rsidRPr="00AF2744" w14:paraId="04317BDC" w14:textId="77777777" w:rsidTr="006F481F">
        <w:trPr>
          <w:jc w:val="center"/>
        </w:trPr>
        <w:tc>
          <w:tcPr>
            <w:tcW w:w="3280" w:type="dxa"/>
          </w:tcPr>
          <w:p w14:paraId="518D3BBB" w14:textId="2FCEE1D2" w:rsidR="00C57DBD" w:rsidRPr="00AF2744" w:rsidRDefault="00C57DBD"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Pr>
                <w:rFonts w:ascii="Tahoma" w:hAnsi="Tahoma" w:cs="Tahoma"/>
                <w:sz w:val="21"/>
                <w:szCs w:val="21"/>
                <w:u w:val="single"/>
              </w:rPr>
              <w:t xml:space="preserve"> Dez</w:t>
            </w:r>
            <w:r w:rsidRPr="00AF2744">
              <w:rPr>
                <w:rFonts w:ascii="Tahoma" w:hAnsi="Tahoma" w:cs="Tahoma"/>
                <w:sz w:val="21"/>
                <w:szCs w:val="21"/>
              </w:rPr>
              <w:t>”:</w:t>
            </w:r>
          </w:p>
        </w:tc>
        <w:tc>
          <w:tcPr>
            <w:tcW w:w="5509" w:type="dxa"/>
            <w:shd w:val="clear" w:color="auto" w:fill="auto"/>
          </w:tcPr>
          <w:p w14:paraId="32395B70" w14:textId="506ADE35" w:rsidR="00C57DBD"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Pr>
                <w:rFonts w:ascii="Tahoma" w:hAnsi="Tahoma" w:cs="Tahoma"/>
                <w:sz w:val="21"/>
                <w:szCs w:val="21"/>
              </w:rPr>
              <w:t>i emitida a CC</w:t>
            </w:r>
            <w:r w:rsidRPr="00AF2744">
              <w:rPr>
                <w:rFonts w:ascii="Tahoma" w:hAnsi="Tahoma" w:cs="Tahoma"/>
                <w:sz w:val="21"/>
                <w:szCs w:val="21"/>
              </w:rPr>
              <w:t>B</w:t>
            </w:r>
            <w:r>
              <w:rPr>
                <w:rFonts w:ascii="Tahoma" w:hAnsi="Tahoma" w:cs="Tahoma"/>
                <w:sz w:val="21"/>
                <w:szCs w:val="21"/>
              </w:rPr>
              <w:t xml:space="preserve"> Dez</w:t>
            </w:r>
            <w:r w:rsidRPr="00AF2744">
              <w:rPr>
                <w:rFonts w:ascii="Tahoma" w:hAnsi="Tahoma" w:cs="Tahoma"/>
                <w:sz w:val="21"/>
                <w:szCs w:val="21"/>
              </w:rPr>
              <w:t>, correspondente ao montante total de R$</w:t>
            </w:r>
            <w:r>
              <w:rPr>
                <w:rFonts w:ascii="Tahoma" w:hAnsi="Tahoma" w:cs="Tahoma"/>
                <w:sz w:val="21"/>
                <w:szCs w:val="21"/>
              </w:rPr>
              <w:t xml:space="preserve"> </w:t>
            </w:r>
            <w:r w:rsidRPr="00381BE2">
              <w:rPr>
                <w:rFonts w:ascii="Tahoma" w:hAnsi="Tahoma"/>
                <w:sz w:val="21"/>
                <w:highlight w:val="yellow"/>
              </w:rPr>
              <w:t>[•]</w:t>
            </w:r>
            <w:r w:rsidRPr="00AF2744">
              <w:rPr>
                <w:rFonts w:ascii="Tahoma" w:hAnsi="Tahoma" w:cs="Tahoma"/>
                <w:sz w:val="21"/>
                <w:szCs w:val="21"/>
              </w:rPr>
              <w:t xml:space="preserve"> (</w:t>
            </w:r>
            <w:r w:rsidRPr="00381BE2">
              <w:rPr>
                <w:rFonts w:ascii="Tahoma" w:hAnsi="Tahoma"/>
                <w:sz w:val="21"/>
                <w:highlight w:val="yellow"/>
              </w:rPr>
              <w:t>[•]</w:t>
            </w:r>
            <w:r>
              <w:rPr>
                <w:rFonts w:ascii="Tahoma" w:hAnsi="Tahoma" w:cs="Tahoma"/>
                <w:sz w:val="21"/>
                <w:szCs w:val="21"/>
              </w:rPr>
              <w:t xml:space="preserve"> </w:t>
            </w:r>
            <w:r w:rsidRPr="00AF2744">
              <w:rPr>
                <w:rFonts w:ascii="Tahoma" w:hAnsi="Tahoma" w:cs="Tahoma"/>
                <w:sz w:val="21"/>
                <w:szCs w:val="21"/>
              </w:rPr>
              <w:t>reais)</w:t>
            </w:r>
            <w:r>
              <w:rPr>
                <w:rFonts w:ascii="Tahoma" w:hAnsi="Tahoma" w:cs="Tahoma"/>
                <w:sz w:val="21"/>
                <w:szCs w:val="21"/>
              </w:rPr>
              <w:t>; e</w:t>
            </w:r>
          </w:p>
          <w:p w14:paraId="5D759DBE" w14:textId="77777777" w:rsidR="00C57DBD" w:rsidRPr="00AF2744"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49E3A72A"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00C57DBD">
              <w:rPr>
                <w:rFonts w:ascii="Tahoma" w:hAnsi="Tahoma" w:cs="Tahoma"/>
                <w:sz w:val="21"/>
                <w:szCs w:val="21"/>
                <w:u w:val="single"/>
              </w:rPr>
              <w:t xml:space="preserve"> </w:t>
            </w:r>
            <w:proofErr w:type="spellStart"/>
            <w:r w:rsidR="00C57DBD">
              <w:rPr>
                <w:rFonts w:ascii="Tahoma" w:hAnsi="Tahoma" w:cs="Tahoma"/>
                <w:sz w:val="21"/>
                <w:szCs w:val="21"/>
                <w:u w:val="single"/>
              </w:rPr>
              <w:t>Martpan</w:t>
            </w:r>
            <w:proofErr w:type="spellEnd"/>
            <w:r w:rsidRPr="00AF2744">
              <w:rPr>
                <w:rFonts w:ascii="Tahoma" w:hAnsi="Tahoma" w:cs="Tahoma"/>
                <w:sz w:val="21"/>
                <w:szCs w:val="21"/>
              </w:rPr>
              <w:t>”:</w:t>
            </w:r>
          </w:p>
        </w:tc>
        <w:tc>
          <w:tcPr>
            <w:tcW w:w="5509" w:type="dxa"/>
            <w:shd w:val="clear" w:color="auto" w:fill="auto"/>
          </w:tcPr>
          <w:p w14:paraId="21BB3AD5" w14:textId="2117F114"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w:t>
            </w:r>
            <w:r w:rsidR="00C57DBD">
              <w:rPr>
                <w:rFonts w:ascii="Tahoma" w:hAnsi="Tahoma" w:cs="Tahoma"/>
                <w:sz w:val="21"/>
                <w:szCs w:val="21"/>
              </w:rPr>
              <w:t xml:space="preserve"> </w:t>
            </w:r>
            <w:proofErr w:type="spellStart"/>
            <w:r w:rsidR="00C57DBD">
              <w:rPr>
                <w:rFonts w:ascii="Tahoma" w:hAnsi="Tahoma" w:cs="Tahoma"/>
                <w:sz w:val="21"/>
                <w:szCs w:val="21"/>
              </w:rPr>
              <w:t>Martpan</w:t>
            </w:r>
            <w:proofErr w:type="spellEnd"/>
            <w:r w:rsidRPr="00AF2744">
              <w:rPr>
                <w:rFonts w:ascii="Tahoma" w:hAnsi="Tahoma" w:cs="Tahoma"/>
                <w:sz w:val="21"/>
                <w:szCs w:val="21"/>
              </w:rPr>
              <w:t xml:space="preserve">, </w:t>
            </w:r>
            <w:r w:rsidRPr="00AF2744">
              <w:rPr>
                <w:rFonts w:ascii="Tahoma" w:hAnsi="Tahoma" w:cs="Tahoma"/>
                <w:sz w:val="21"/>
                <w:szCs w:val="21"/>
              </w:rPr>
              <w:lastRenderedPageBreak/>
              <w:t>correspondente ao montante total de R$</w:t>
            </w:r>
            <w:r w:rsidR="00C73759">
              <w:rPr>
                <w:rFonts w:ascii="Tahoma" w:hAnsi="Tahoma" w:cs="Tahoma"/>
                <w:sz w:val="21"/>
                <w:szCs w:val="21"/>
              </w:rPr>
              <w:t xml:space="preserve"> </w:t>
            </w:r>
            <w:r w:rsidR="007B1270" w:rsidRPr="00381BE2">
              <w:rPr>
                <w:rFonts w:ascii="Tahoma" w:hAnsi="Tahoma"/>
                <w:sz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7B1270" w:rsidRPr="00381BE2">
              <w:rPr>
                <w:rFonts w:ascii="Tahoma" w:hAnsi="Tahoma"/>
                <w:sz w:val="21"/>
                <w:highlight w:val="yellow"/>
              </w:rPr>
              <w:t>[•]</w:t>
            </w:r>
            <w:r w:rsidR="00BB79C7">
              <w:rPr>
                <w:rFonts w:ascii="Tahoma" w:hAnsi="Tahoma" w:cs="Tahoma"/>
                <w:sz w:val="21"/>
                <w:szCs w:val="21"/>
              </w:rPr>
              <w:t xml:space="preserv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5" w:name="_DV_C182"/>
      <w:bookmarkStart w:id="16" w:name="OLE_LINK3"/>
      <w:bookmarkStart w:id="17"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5"/>
      <w:bookmarkEnd w:id="16"/>
      <w:bookmarkEnd w:id="17"/>
      <w:r w:rsidR="001243D9" w:rsidRPr="00AF2744">
        <w:rPr>
          <w:rFonts w:ascii="Tahoma" w:hAnsi="Tahoma" w:cs="Tahoma"/>
          <w:sz w:val="21"/>
          <w:szCs w:val="21"/>
        </w:rPr>
        <w:t xml:space="preserve">do Rio Grande do Sul sob o nº </w:t>
      </w:r>
      <w:bookmarkStart w:id="18"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8"/>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9"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0" w:name="_Toc451887998"/>
      <w:bookmarkStart w:id="21" w:name="_Toc453263772"/>
      <w:bookmarkStart w:id="22"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20"/>
      <w:bookmarkEnd w:id="21"/>
      <w:bookmarkEnd w:id="22"/>
    </w:p>
    <w:p w14:paraId="05298AAC" w14:textId="77777777" w:rsidR="00412131" w:rsidRPr="00AF2744" w:rsidRDefault="00412131" w:rsidP="00755134">
      <w:pPr>
        <w:spacing w:line="320" w:lineRule="exact"/>
        <w:ind w:right="-2"/>
        <w:jc w:val="both"/>
        <w:rPr>
          <w:rFonts w:ascii="Tahoma" w:hAnsi="Tahoma" w:cs="Tahoma"/>
          <w:sz w:val="21"/>
          <w:szCs w:val="21"/>
        </w:rPr>
      </w:pPr>
    </w:p>
    <w:bookmarkEnd w:id="19"/>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23"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23"/>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24"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lastRenderedPageBreak/>
        <w:t>Para negociação no mercado secundário, observado o disposto neste Termo de Securitização, por meio do CETIP21, administrado e operacionalizado pela B3, sendo as negociações liquidadas financeiramente e os CRI custodiados eletronicamente na B3</w:t>
      </w:r>
      <w:bookmarkEnd w:id="24"/>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31186282"/>
      <w:bookmarkEnd w:id="25"/>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26"/>
      <w:bookmarkEnd w:id="27"/>
      <w:bookmarkEnd w:id="28"/>
      <w:bookmarkEnd w:id="29"/>
      <w:r w:rsidRPr="00AF2744">
        <w:rPr>
          <w:rFonts w:ascii="Tahoma" w:hAnsi="Tahoma" w:cs="Tahoma"/>
          <w:smallCaps/>
          <w:sz w:val="21"/>
          <w:szCs w:val="21"/>
        </w:rPr>
        <w:t>CRÉDITOS IMOBILIÁRIOS</w:t>
      </w:r>
      <w:bookmarkEnd w:id="30"/>
      <w:bookmarkEnd w:id="31"/>
      <w:bookmarkEnd w:id="32"/>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AF02FF1"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w:t>
      </w:r>
      <w:r w:rsidR="00927591">
        <w:rPr>
          <w:rFonts w:ascii="Tahoma" w:hAnsi="Tahoma" w:cs="Tahoma"/>
          <w:sz w:val="21"/>
          <w:szCs w:val="21"/>
        </w:rPr>
        <w:t>s</w:t>
      </w:r>
      <w:r w:rsidR="00412131" w:rsidRPr="00AF2744">
        <w:rPr>
          <w:rFonts w:ascii="Tahoma" w:hAnsi="Tahoma" w:cs="Tahoma"/>
          <w:sz w:val="21"/>
          <w:szCs w:val="21"/>
        </w:rPr>
        <w:t xml:space="preserve">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48CE835E"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0558F6" w:rsidRPr="00381BE2">
        <w:rPr>
          <w:rFonts w:ascii="Tahoma" w:hAnsi="Tahoma"/>
          <w:sz w:val="21"/>
          <w:highlight w:val="yellow"/>
        </w:rPr>
        <w:t>[•]</w:t>
      </w:r>
      <w:r w:rsidR="000558F6">
        <w:rPr>
          <w:rFonts w:ascii="Tahoma" w:hAnsi="Tahoma"/>
          <w:sz w:val="21"/>
        </w:rPr>
        <w:t xml:space="preserve"> </w:t>
      </w:r>
      <w:r w:rsidR="00337EC7" w:rsidRPr="00AF2744">
        <w:rPr>
          <w:rFonts w:ascii="Tahoma" w:hAnsi="Tahoma" w:cs="Tahoma"/>
          <w:sz w:val="21"/>
          <w:szCs w:val="21"/>
        </w:rPr>
        <w:t>(</w:t>
      </w:r>
      <w:r w:rsidR="000558F6" w:rsidRPr="00381BE2">
        <w:rPr>
          <w:rFonts w:ascii="Tahoma" w:hAnsi="Tahoma"/>
          <w:sz w:val="21"/>
          <w:highlight w:val="yellow"/>
        </w:rPr>
        <w:t>[•]</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2EDB8A0C"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e uma cópia da</w:t>
      </w:r>
      <w:r w:rsidR="00927591">
        <w:rPr>
          <w:rFonts w:ascii="Tahoma" w:hAnsi="Tahoma" w:cs="Tahoma"/>
          <w:sz w:val="21"/>
          <w:szCs w:val="21"/>
        </w:rPr>
        <w:t>s</w:t>
      </w:r>
      <w:r w:rsidR="00680505">
        <w:rPr>
          <w:rFonts w:ascii="Tahoma" w:hAnsi="Tahoma" w:cs="Tahoma"/>
          <w:sz w:val="21"/>
          <w:szCs w:val="21"/>
        </w:rPr>
        <w:t xml:space="preserve">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374BAC53"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33"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927591">
        <w:rPr>
          <w:rFonts w:ascii="Tahoma" w:hAnsi="Tahoma" w:cs="Tahoma"/>
          <w:sz w:val="21"/>
          <w:szCs w:val="21"/>
        </w:rPr>
        <w:t>s</w:t>
      </w:r>
      <w:r w:rsidR="00F7569F">
        <w:rPr>
          <w:rFonts w:ascii="Tahoma" w:hAnsi="Tahoma" w:cs="Tahoma"/>
          <w:sz w:val="21"/>
          <w:szCs w:val="21"/>
        </w:rPr>
        <w:t xml:space="preserve"> </w:t>
      </w:r>
      <w:r w:rsidR="00035011" w:rsidRPr="00AF2744">
        <w:rPr>
          <w:rFonts w:ascii="Tahoma" w:hAnsi="Tahoma" w:cs="Tahoma"/>
          <w:sz w:val="21"/>
          <w:szCs w:val="21"/>
        </w:rPr>
        <w:t>CCB.</w:t>
      </w:r>
      <w:bookmarkEnd w:id="33"/>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04A42E8A"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Os pagamentos recebidos da</w:t>
      </w:r>
      <w:r w:rsidR="00927591">
        <w:rPr>
          <w:rFonts w:ascii="Tahoma" w:hAnsi="Tahoma" w:cs="Tahoma"/>
          <w:sz w:val="21"/>
          <w:szCs w:val="21"/>
        </w:rPr>
        <w:t>s</w:t>
      </w:r>
      <w:r w:rsidR="0079671B" w:rsidRPr="00AF2744">
        <w:rPr>
          <w:rFonts w:ascii="Tahoma" w:hAnsi="Tahoma" w:cs="Tahoma"/>
          <w:sz w:val="21"/>
          <w:szCs w:val="21"/>
        </w:rPr>
        <w:t xml:space="preserve"> Devedora</w:t>
      </w:r>
      <w:r w:rsidR="00927591">
        <w:rPr>
          <w:rFonts w:ascii="Tahoma" w:hAnsi="Tahoma" w:cs="Tahoma"/>
          <w:sz w:val="21"/>
          <w:szCs w:val="21"/>
        </w:rPr>
        <w:t>s</w:t>
      </w:r>
      <w:r w:rsidR="0079671B" w:rsidRPr="00AF274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4" w:name="_Toc198234639"/>
      <w:bookmarkStart w:id="35" w:name="_Toc216807827"/>
      <w:bookmarkStart w:id="36" w:name="_Toc358270769"/>
      <w:bookmarkStart w:id="37" w:name="_Toc366868556"/>
      <w:bookmarkStart w:id="38" w:name="_Toc366099234"/>
    </w:p>
    <w:p w14:paraId="08C3A140" w14:textId="16D6555D"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Até que a totalidade dos CRI seja resgatada,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6BC60543"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As atividades relacionadas à administração dos Créditos Imobiliários representados integralmente pela</w:t>
      </w:r>
      <w:r w:rsidR="00927591">
        <w:rPr>
          <w:rFonts w:ascii="Tahoma" w:hAnsi="Tahoma" w:cs="Tahoma"/>
          <w:sz w:val="21"/>
          <w:szCs w:val="21"/>
        </w:rPr>
        <w:t>s</w:t>
      </w:r>
      <w:r w:rsidR="007E7B58" w:rsidRPr="00AF2744">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927591">
        <w:rPr>
          <w:rFonts w:ascii="Tahoma" w:hAnsi="Tahoma" w:cs="Tahoma"/>
          <w:sz w:val="21"/>
          <w:szCs w:val="21"/>
        </w:rPr>
        <w:t>s</w:t>
      </w:r>
      <w:r w:rsidR="007E7B58" w:rsidRPr="00AF2744">
        <w:rPr>
          <w:rFonts w:ascii="Tahoma" w:hAnsi="Tahoma" w:cs="Tahoma"/>
          <w:sz w:val="21"/>
          <w:szCs w:val="21"/>
        </w:rPr>
        <w:t xml:space="preserve">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9" w:name="_Toc451888000"/>
      <w:bookmarkStart w:id="40" w:name="_Toc453263774"/>
      <w:bookmarkStart w:id="41"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4"/>
      <w:bookmarkEnd w:id="35"/>
      <w:bookmarkEnd w:id="36"/>
      <w:bookmarkEnd w:id="37"/>
      <w:bookmarkEnd w:id="38"/>
      <w:bookmarkEnd w:id="39"/>
      <w:bookmarkEnd w:id="40"/>
      <w:bookmarkEnd w:id="41"/>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42"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42"/>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59280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24233A" w:rsidRPr="00381BE2">
              <w:rPr>
                <w:rFonts w:ascii="Tahoma" w:hAnsi="Tahoma"/>
                <w:sz w:val="21"/>
                <w:highlight w:val="yellow"/>
              </w:rPr>
              <w:t>[•]</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505474F6"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24233A" w:rsidRPr="00381BE2">
              <w:rPr>
                <w:rFonts w:ascii="Tahoma" w:hAnsi="Tahoma"/>
                <w:sz w:val="21"/>
                <w:highlight w:val="yellow"/>
              </w:rPr>
              <w:t>[•]</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2CB9E1E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24233A" w:rsidRPr="00381BE2">
              <w:rPr>
                <w:rFonts w:ascii="Tahoma" w:hAnsi="Tahoma"/>
                <w:sz w:val="21"/>
                <w:highlight w:val="yellow"/>
              </w:rPr>
              <w:t>[•]</w:t>
            </w:r>
            <w:r w:rsidR="00BB79C7" w:rsidRPr="00AF2744">
              <w:rPr>
                <w:rFonts w:ascii="Tahoma" w:hAnsi="Tahoma" w:cs="Tahoma"/>
                <w:sz w:val="21"/>
                <w:szCs w:val="21"/>
              </w:rPr>
              <w:t xml:space="preserve"> </w:t>
            </w:r>
            <w:r w:rsidR="00337EC7" w:rsidRPr="00AF2744">
              <w:rPr>
                <w:rFonts w:ascii="Tahoma" w:hAnsi="Tahoma" w:cs="Tahoma"/>
                <w:sz w:val="21"/>
                <w:szCs w:val="21"/>
              </w:rPr>
              <w:t>(</w:t>
            </w:r>
            <w:r w:rsidR="0024233A" w:rsidRPr="00381BE2">
              <w:rPr>
                <w:rFonts w:ascii="Tahoma" w:hAnsi="Tahoma"/>
                <w:sz w:val="21"/>
                <w:highlight w:val="yellow"/>
              </w:rPr>
              <w:t>[•]</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51B850C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24233A" w:rsidRPr="00381BE2">
              <w:rPr>
                <w:rFonts w:ascii="Tahoma" w:hAnsi="Tahoma"/>
                <w:sz w:val="21"/>
                <w:highlight w:val="yellow"/>
              </w:rPr>
              <w:t>[•]</w:t>
            </w:r>
            <w:r w:rsidR="0024233A" w:rsidRPr="00AF2744">
              <w:rPr>
                <w:rFonts w:ascii="Tahoma" w:hAnsi="Tahoma" w:cs="Tahoma"/>
                <w:sz w:val="21"/>
                <w:szCs w:val="21"/>
              </w:rPr>
              <w:t xml:space="preserve"> </w:t>
            </w:r>
            <w:r w:rsidR="00337EC7" w:rsidRPr="00AF2744">
              <w:rPr>
                <w:rFonts w:ascii="Tahoma" w:hAnsi="Tahoma" w:cs="Tahoma"/>
                <w:sz w:val="21"/>
                <w:szCs w:val="21"/>
              </w:rPr>
              <w:t>(</w:t>
            </w:r>
            <w:r w:rsidR="0024233A" w:rsidRPr="00381BE2">
              <w:rPr>
                <w:rFonts w:ascii="Tahoma" w:hAnsi="Tahoma"/>
                <w:sz w:val="21"/>
                <w:highlight w:val="yellow"/>
              </w:rPr>
              <w:t>[•]</w:t>
            </w:r>
            <w:r w:rsidR="00BB79C7">
              <w:rPr>
                <w:rFonts w:ascii="Tahoma" w:hAnsi="Tahoma" w:cs="Tahoma"/>
                <w:sz w:val="21"/>
                <w:szCs w:val="21"/>
              </w:rPr>
              <w:t xml:space="preserv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7FBDA98A"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9E3044">
              <w:rPr>
                <w:rFonts w:ascii="Tahoma" w:hAnsi="Tahoma" w:cs="Tahoma"/>
                <w:sz w:val="21"/>
                <w:szCs w:val="21"/>
              </w:rPr>
              <w:t>5.000.000,00</w:t>
            </w:r>
            <w:r w:rsidR="009E3044" w:rsidRPr="00AF2744">
              <w:rPr>
                <w:rFonts w:ascii="Tahoma" w:hAnsi="Tahoma" w:cs="Tahoma"/>
                <w:sz w:val="21"/>
                <w:szCs w:val="21"/>
              </w:rPr>
              <w:t xml:space="preserve"> (</w:t>
            </w:r>
            <w:r w:rsidR="009E3044">
              <w:rPr>
                <w:rFonts w:ascii="Tahoma" w:hAnsi="Tahoma" w:cs="Tahoma"/>
                <w:sz w:val="21"/>
                <w:szCs w:val="21"/>
              </w:rPr>
              <w:t xml:space="preserve">cinco milhões </w:t>
            </w:r>
            <w:r w:rsidR="00337EC7">
              <w:rPr>
                <w:rFonts w:ascii="Tahoma" w:hAnsi="Tahoma" w:cs="Tahoma"/>
                <w:sz w:val="21"/>
                <w:szCs w:val="21"/>
              </w:rPr>
              <w:t xml:space="preserve">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20D238B2"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24233A" w:rsidRPr="00381BE2">
              <w:rPr>
                <w:rFonts w:ascii="Tahoma" w:hAnsi="Tahoma"/>
                <w:sz w:val="21"/>
                <w:highlight w:val="yellow"/>
              </w:rPr>
              <w:t>[•]</w:t>
            </w:r>
            <w:r w:rsidR="00BB79C7">
              <w:rPr>
                <w:rFonts w:ascii="Tahoma" w:hAnsi="Tahoma" w:cs="Tahoma"/>
                <w:sz w:val="21"/>
                <w:szCs w:val="21"/>
              </w:rPr>
              <w:t xml:space="preserve"> </w:t>
            </w:r>
            <w:r w:rsidR="000F0E9D">
              <w:rPr>
                <w:rFonts w:ascii="Tahoma" w:hAnsi="Tahoma" w:cs="Tahoma"/>
                <w:sz w:val="21"/>
                <w:szCs w:val="21"/>
              </w:rPr>
              <w:t>(</w:t>
            </w:r>
            <w:r w:rsidR="0024233A" w:rsidRPr="00381BE2">
              <w:rPr>
                <w:rFonts w:ascii="Tahoma" w:hAnsi="Tahoma"/>
                <w:sz w:val="21"/>
                <w:highlight w:val="yellow"/>
              </w:rPr>
              <w:t>[•]</w:t>
            </w:r>
            <w:r w:rsidR="000F0E9D">
              <w:rPr>
                <w:rFonts w:ascii="Tahoma" w:hAnsi="Tahoma" w:cs="Tahoma"/>
                <w:sz w:val="21"/>
                <w:szCs w:val="21"/>
              </w:rPr>
              <w:t>)</w:t>
            </w:r>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7A147F12" w:rsidR="003F64C8" w:rsidRPr="00AF2744" w:rsidRDefault="007E26E9"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973C3B" w:rsidRPr="00381BE2">
              <w:rPr>
                <w:rFonts w:ascii="Tahoma" w:hAnsi="Tahoma"/>
                <w:sz w:val="21"/>
                <w:highlight w:val="yellow"/>
              </w:rPr>
              <w:t>[•]</w:t>
            </w:r>
            <w:r w:rsidR="00973C3B">
              <w:rPr>
                <w:rFonts w:ascii="Tahoma" w:hAnsi="Tahoma"/>
                <w:sz w:val="21"/>
              </w:rPr>
              <w:t>%</w:t>
            </w:r>
            <w:r w:rsidR="00973C3B">
              <w:rPr>
                <w:rFonts w:ascii="Tahoma" w:hAnsi="Tahoma" w:cs="Tahoma"/>
                <w:sz w:val="21"/>
                <w:szCs w:val="21"/>
              </w:rPr>
              <w:t xml:space="preserve"> (</w:t>
            </w:r>
            <w:r w:rsidR="00973C3B" w:rsidRPr="00381BE2">
              <w:rPr>
                <w:rFonts w:ascii="Tahoma" w:hAnsi="Tahoma"/>
                <w:sz w:val="21"/>
                <w:highlight w:val="yellow"/>
              </w:rPr>
              <w:t>[•]</w:t>
            </w:r>
            <w:r w:rsidR="00973C3B">
              <w:rPr>
                <w:rFonts w:ascii="Tahoma" w:hAnsi="Tahoma"/>
                <w:sz w:val="21"/>
              </w:rPr>
              <w:t xml:space="preserve"> por cento</w:t>
            </w:r>
            <w:r w:rsidR="00973C3B">
              <w:rPr>
                <w:rFonts w:ascii="Tahoma" w:hAnsi="Tahoma" w:cs="Tahoma"/>
                <w:sz w:val="21"/>
                <w:szCs w:val="21"/>
              </w:rPr>
              <w:t xml:space="preserve">) </w:t>
            </w:r>
            <w:r w:rsidR="001243D9" w:rsidRPr="0029599C">
              <w:rPr>
                <w:rFonts w:ascii="Tahoma" w:hAnsi="Tahoma" w:cs="Tahoma"/>
                <w:sz w:val="21"/>
                <w:szCs w:val="21"/>
              </w:rPr>
              <w:t>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D1ECE4E"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 xml:space="preserve">será realizada de acordo com o indicado no Anexo II deste Termo de Securitização, sem prejuízo das hipóteses de </w:t>
            </w:r>
            <w:r w:rsidR="003F64C8" w:rsidRPr="00CD170C">
              <w:rPr>
                <w:rFonts w:ascii="Tahoma" w:hAnsi="Tahoma" w:cs="Tahoma"/>
                <w:sz w:val="21"/>
                <w:szCs w:val="21"/>
                <w:highlight w:val="yellow"/>
              </w:rPr>
              <w:t>Amortização Extraordinária Facultativa</w:t>
            </w:r>
            <w:r w:rsidR="003F64C8" w:rsidRPr="00AF2744">
              <w:rPr>
                <w:rFonts w:ascii="Tahoma" w:hAnsi="Tahoma" w:cs="Tahoma"/>
                <w:sz w:val="21"/>
                <w:szCs w:val="21"/>
              </w:rPr>
              <w:t xml:space="preserve"> e Amortização Obrigatória previstas na</w:t>
            </w:r>
            <w:r w:rsidR="00927591">
              <w:rPr>
                <w:rFonts w:ascii="Tahoma" w:hAnsi="Tahoma" w:cs="Tahoma"/>
                <w:sz w:val="21"/>
                <w:szCs w:val="21"/>
              </w:rPr>
              <w:t>s</w:t>
            </w:r>
            <w:r w:rsidR="003F64C8" w:rsidRPr="00AF2744">
              <w:rPr>
                <w:rFonts w:ascii="Tahoma" w:hAnsi="Tahoma" w:cs="Tahoma"/>
                <w:sz w:val="21"/>
                <w:szCs w:val="21"/>
              </w:rPr>
              <w:t xml:space="preserve">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0F0E9D">
              <w:rPr>
                <w:rFonts w:ascii="Tahoma" w:hAnsi="Tahoma" w:cs="Tahoma"/>
                <w:b/>
                <w:bCs/>
                <w:sz w:val="21"/>
                <w:szCs w:val="21"/>
              </w:rPr>
              <w:t>a</w:t>
            </w:r>
            <w:r w:rsidRPr="00AF2744">
              <w:rPr>
                <w:rFonts w:ascii="Tahoma" w:hAnsi="Tahoma" w:cs="Tahoma"/>
                <w:sz w:val="21"/>
                <w:szCs w:val="21"/>
              </w:rPr>
              <w:t xml:space="preserve">: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4B4F97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DE2907" w:rsidRPr="00381BE2">
              <w:rPr>
                <w:rFonts w:ascii="Tahoma" w:hAnsi="Tahoma"/>
                <w:sz w:val="21"/>
                <w:highlight w:val="yellow"/>
              </w:rPr>
              <w:t>[•]</w:t>
            </w:r>
            <w:r w:rsidR="00DE2907">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w:t>
            </w:r>
            <w:r w:rsidR="00915B79">
              <w:rPr>
                <w:rFonts w:ascii="Tahoma" w:hAnsi="Tahoma" w:cs="Tahoma"/>
                <w:sz w:val="21"/>
                <w:szCs w:val="21"/>
              </w:rPr>
              <w:t>novembro</w:t>
            </w:r>
            <w:r w:rsidR="00DE2907">
              <w:rPr>
                <w:rFonts w:ascii="Tahoma" w:hAnsi="Tahoma" w:cs="Tahoma"/>
                <w:sz w:val="21"/>
                <w:szCs w:val="21"/>
              </w:rPr>
              <w:t xml:space="preserve"> de 2021</w:t>
            </w:r>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66A833B0"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DE2907" w:rsidRPr="00381BE2">
              <w:rPr>
                <w:rFonts w:ascii="Tahoma" w:hAnsi="Tahoma"/>
                <w:sz w:val="21"/>
                <w:highlight w:val="yellow"/>
              </w:rPr>
              <w:t>[•]</w:t>
            </w:r>
            <w:r w:rsidR="00DE2907">
              <w:rPr>
                <w:rFonts w:ascii="Tahoma" w:hAnsi="Tahoma" w:cs="Tahoma"/>
                <w:sz w:val="21"/>
                <w:szCs w:val="21"/>
              </w:rPr>
              <w:t xml:space="preserve"> </w:t>
            </w:r>
            <w:r w:rsidR="001243D9" w:rsidRPr="00AF2744">
              <w:rPr>
                <w:rFonts w:ascii="Tahoma" w:hAnsi="Tahoma" w:cs="Tahoma"/>
                <w:sz w:val="21"/>
                <w:szCs w:val="21"/>
              </w:rPr>
              <w:t xml:space="preserve">de </w:t>
            </w:r>
            <w:r w:rsidR="00DE2907" w:rsidRPr="00381BE2">
              <w:rPr>
                <w:rFonts w:ascii="Tahoma" w:hAnsi="Tahoma"/>
                <w:sz w:val="21"/>
                <w:highlight w:val="yellow"/>
              </w:rPr>
              <w:t>[•]</w:t>
            </w:r>
            <w:r w:rsidR="00DE2907">
              <w:rPr>
                <w:rFonts w:ascii="Tahoma" w:hAnsi="Tahoma" w:cs="Tahoma"/>
                <w:sz w:val="21"/>
                <w:szCs w:val="21"/>
              </w:rPr>
              <w:t xml:space="preserve"> </w:t>
            </w:r>
            <w:r w:rsidR="001243D9" w:rsidRPr="00AF2744">
              <w:rPr>
                <w:rFonts w:ascii="Tahoma" w:hAnsi="Tahoma" w:cs="Tahoma"/>
                <w:sz w:val="21"/>
                <w:szCs w:val="21"/>
              </w:rPr>
              <w:t>de 2</w:t>
            </w:r>
            <w:r w:rsidR="00DE2907">
              <w:rPr>
                <w:rFonts w:ascii="Tahoma" w:hAnsi="Tahoma" w:cs="Tahoma"/>
                <w:sz w:val="21"/>
                <w:szCs w:val="21"/>
              </w:rPr>
              <w:t>0</w:t>
            </w:r>
            <w:r w:rsidR="00DE2907" w:rsidRPr="00381BE2">
              <w:rPr>
                <w:rFonts w:ascii="Tahoma" w:hAnsi="Tahoma"/>
                <w:sz w:val="21"/>
                <w:highlight w:val="yellow"/>
              </w:rPr>
              <w:t>[•]</w:t>
            </w:r>
            <w:r w:rsidR="0096666B"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3195E85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E7652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 Unidades</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43" w:name="_Ref453776325"/>
            <w:r w:rsidRPr="00AF2744">
              <w:rPr>
                <w:rFonts w:ascii="Tahoma" w:hAnsi="Tahoma" w:cs="Tahoma"/>
                <w:b/>
                <w:sz w:val="21"/>
                <w:szCs w:val="21"/>
              </w:rPr>
              <w:t>Carência</w:t>
            </w:r>
            <w:r w:rsidRPr="00AF2744">
              <w:rPr>
                <w:rFonts w:ascii="Tahoma" w:hAnsi="Tahoma" w:cs="Tahoma"/>
                <w:sz w:val="21"/>
                <w:szCs w:val="21"/>
              </w:rPr>
              <w:t xml:space="preserve">: </w:t>
            </w:r>
            <w:bookmarkEnd w:id="43"/>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44"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44"/>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3AC77A51"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45" w:name="_Ref515380753"/>
      <w:r w:rsidRPr="00AF2744">
        <w:rPr>
          <w:rFonts w:ascii="Tahoma" w:hAnsi="Tahoma" w:cs="Tahoma"/>
          <w:sz w:val="21"/>
          <w:szCs w:val="21"/>
        </w:rPr>
        <w:t>A Oferta será destinada apenas a Investidores Profissionais, ou seja, investidores que atendam às características descritas nos termos d</w:t>
      </w:r>
      <w:r w:rsidR="006B6C1A">
        <w:rPr>
          <w:rFonts w:ascii="Tahoma" w:hAnsi="Tahoma" w:cs="Tahoma"/>
          <w:sz w:val="21"/>
          <w:szCs w:val="21"/>
        </w:rPr>
        <w:t>a Resolução CVM nº 30</w:t>
      </w:r>
      <w:r w:rsidRPr="00AF2744">
        <w:rPr>
          <w:rFonts w:ascii="Tahoma" w:hAnsi="Tahoma" w:cs="Tahoma"/>
          <w:sz w:val="21"/>
          <w:szCs w:val="21"/>
        </w:rPr>
        <w:t>.</w:t>
      </w:r>
      <w:bookmarkEnd w:id="45"/>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0E21FB66"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w:t>
      </w:r>
      <w:r w:rsidR="006B6C1A">
        <w:rPr>
          <w:rFonts w:ascii="Tahoma" w:hAnsi="Tahoma" w:cs="Tahoma"/>
          <w:sz w:val="21"/>
          <w:szCs w:val="21"/>
        </w:rPr>
        <w:t>a Resolução CVM nº 30</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46" w:name="_Ref515373721"/>
      <w:bookmarkStart w:id="47"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w:t>
      </w:r>
      <w:proofErr w:type="spellStart"/>
      <w:r w:rsidR="007D303A" w:rsidRPr="00AF2744">
        <w:rPr>
          <w:rFonts w:ascii="Tahoma" w:hAnsi="Tahoma" w:cs="Tahoma"/>
          <w:sz w:val="21"/>
          <w:szCs w:val="21"/>
        </w:rPr>
        <w:t>ii</w:t>
      </w:r>
      <w:proofErr w:type="spellEnd"/>
      <w:r w:rsidR="007D303A" w:rsidRPr="00AF2744">
        <w:rPr>
          <w:rFonts w:ascii="Tahoma" w:hAnsi="Tahoma" w:cs="Tahoma"/>
          <w:sz w:val="21"/>
          <w:szCs w:val="21"/>
        </w:rPr>
        <w:t>)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6C755DA0"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7978F5">
        <w:rPr>
          <w:rFonts w:ascii="Tahoma" w:hAnsi="Tahoma" w:cs="Tahoma"/>
          <w:sz w:val="21"/>
          <w:szCs w:val="21"/>
        </w:rPr>
        <w:t>s</w:t>
      </w:r>
      <w:r w:rsidR="00932404" w:rsidRPr="00AF2744">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51DD8497"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w:t>
      </w:r>
      <w:r w:rsidR="00927591">
        <w:rPr>
          <w:rFonts w:ascii="Tahoma" w:hAnsi="Tahoma" w:cs="Tahoma"/>
          <w:sz w:val="21"/>
          <w:szCs w:val="21"/>
        </w:rPr>
        <w:t>s</w:t>
      </w:r>
      <w:r w:rsidR="00F024CC" w:rsidRPr="00AF2744">
        <w:rPr>
          <w:rFonts w:ascii="Tahoma" w:hAnsi="Tahoma" w:cs="Tahoma"/>
          <w:sz w:val="21"/>
          <w:szCs w:val="21"/>
        </w:rPr>
        <w:t xml:space="preserve">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46"/>
      <w:bookmarkEnd w:id="47"/>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3EE9EA5A"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w:t>
      </w:r>
      <w:r w:rsidR="007978F5">
        <w:rPr>
          <w:rFonts w:ascii="Tahoma" w:hAnsi="Tahoma" w:cs="Tahoma"/>
          <w:sz w:val="21"/>
          <w:szCs w:val="21"/>
          <w:u w:val="single"/>
        </w:rPr>
        <w:t>s</w:t>
      </w:r>
      <w:r w:rsidRPr="00244F76">
        <w:rPr>
          <w:rFonts w:ascii="Tahoma" w:hAnsi="Tahoma" w:cs="Tahoma"/>
          <w:sz w:val="21"/>
          <w:szCs w:val="21"/>
          <w:u w:val="single"/>
        </w:rPr>
        <w:t xml:space="preserve"> Devedora</w:t>
      </w:r>
      <w:r w:rsidR="007978F5">
        <w:rPr>
          <w:rFonts w:ascii="Tahoma" w:hAnsi="Tahoma" w:cs="Tahoma"/>
          <w:sz w:val="21"/>
          <w:szCs w:val="21"/>
          <w:u w:val="single"/>
        </w:rPr>
        <w:t>s</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0820E59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lastRenderedPageBreak/>
        <w:t>Comprovação da Destinação de Recursos pela Emissora e pela</w:t>
      </w:r>
      <w:r w:rsidR="007978F5">
        <w:rPr>
          <w:rFonts w:ascii="Tahoma" w:hAnsi="Tahoma" w:cs="Tahoma"/>
          <w:sz w:val="21"/>
          <w:szCs w:val="21"/>
          <w:u w:val="single"/>
        </w:rPr>
        <w:t>s</w:t>
      </w:r>
      <w:r w:rsidRPr="004F5199">
        <w:rPr>
          <w:rFonts w:ascii="Tahoma" w:hAnsi="Tahoma" w:cs="Tahoma"/>
          <w:sz w:val="21"/>
          <w:szCs w:val="21"/>
          <w:u w:val="single"/>
        </w:rPr>
        <w:t xml:space="preserve"> Devedora</w:t>
      </w:r>
      <w:r w:rsidR="007978F5">
        <w:rPr>
          <w:rFonts w:ascii="Tahoma" w:hAnsi="Tahoma" w:cs="Tahoma"/>
          <w:sz w:val="21"/>
          <w:szCs w:val="21"/>
          <w:u w:val="single"/>
        </w:rPr>
        <w:t>s</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w:t>
      </w:r>
      <w:proofErr w:type="spellStart"/>
      <w:r>
        <w:rPr>
          <w:rFonts w:ascii="Tahoma" w:hAnsi="Tahoma" w:cs="Tahoma"/>
          <w:sz w:val="21"/>
          <w:szCs w:val="21"/>
        </w:rPr>
        <w:t>ii</w:t>
      </w:r>
      <w:proofErr w:type="spellEnd"/>
      <w:r>
        <w:rPr>
          <w:rFonts w:ascii="Tahoma" w:hAnsi="Tahoma" w:cs="Tahoma"/>
          <w:sz w:val="21"/>
          <w:szCs w:val="21"/>
        </w:rPr>
        <w:t>) a</w:t>
      </w:r>
      <w:r w:rsidRPr="00A970FF">
        <w:rPr>
          <w:rFonts w:ascii="Tahoma" w:hAnsi="Tahoma" w:cs="Tahoma"/>
          <w:sz w:val="21"/>
          <w:szCs w:val="21"/>
        </w:rPr>
        <w:t xml:space="preserve"> comprovação da destinação dos recursos será feita pela</w:t>
      </w:r>
      <w:r w:rsidR="007978F5">
        <w:rPr>
          <w:rFonts w:ascii="Tahoma" w:hAnsi="Tahoma" w:cs="Tahoma"/>
          <w:sz w:val="21"/>
          <w:szCs w:val="21"/>
        </w:rPr>
        <w:t>s</w:t>
      </w:r>
      <w:r w:rsidRPr="00A970FF">
        <w:rPr>
          <w:rFonts w:ascii="Tahoma" w:hAnsi="Tahoma" w:cs="Tahoma"/>
          <w:sz w:val="21"/>
          <w:szCs w:val="21"/>
        </w:rPr>
        <w:t xml:space="preserve"> Devedora</w:t>
      </w:r>
      <w:r w:rsidR="007978F5">
        <w:rPr>
          <w:rFonts w:ascii="Tahoma" w:hAnsi="Tahoma" w:cs="Tahoma"/>
          <w:sz w:val="21"/>
          <w:szCs w:val="21"/>
        </w:rPr>
        <w:t>s</w:t>
      </w:r>
      <w:r w:rsidRPr="00A970FF">
        <w:rPr>
          <w:rFonts w:ascii="Tahoma" w:hAnsi="Tahoma" w:cs="Tahoma"/>
          <w:sz w:val="21"/>
          <w:szCs w:val="21"/>
        </w:rPr>
        <w:t xml:space="preserve">,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w:t>
      </w:r>
      <w:r w:rsidR="00927591">
        <w:rPr>
          <w:rFonts w:ascii="Tahoma" w:hAnsi="Tahoma" w:cs="Tahoma"/>
          <w:sz w:val="21"/>
          <w:szCs w:val="21"/>
        </w:rPr>
        <w:t>s</w:t>
      </w:r>
      <w:r w:rsidRPr="00A970FF">
        <w:rPr>
          <w:rFonts w:ascii="Tahoma" w:hAnsi="Tahoma" w:cs="Tahoma"/>
          <w:sz w:val="21"/>
          <w:szCs w:val="21"/>
        </w:rPr>
        <w:t xml:space="preserve"> CCB, por meio do relatórios elaborados pela</w:t>
      </w:r>
      <w:r w:rsidR="00927591">
        <w:rPr>
          <w:rFonts w:ascii="Tahoma" w:hAnsi="Tahoma" w:cs="Tahoma"/>
          <w:sz w:val="21"/>
          <w:szCs w:val="21"/>
        </w:rPr>
        <w:t>s</w:t>
      </w:r>
      <w:r w:rsidRPr="00A970FF">
        <w:rPr>
          <w:rFonts w:ascii="Tahoma" w:hAnsi="Tahoma" w:cs="Tahoma"/>
          <w:sz w:val="21"/>
          <w:szCs w:val="21"/>
        </w:rPr>
        <w:t xml:space="preserve"> Devedora</w:t>
      </w:r>
      <w:r w:rsidR="00927591">
        <w:rPr>
          <w:rFonts w:ascii="Tahoma" w:hAnsi="Tahoma" w:cs="Tahoma"/>
          <w:sz w:val="21"/>
          <w:szCs w:val="21"/>
        </w:rPr>
        <w:t>s</w:t>
      </w:r>
      <w:r w:rsidRPr="00A970FF">
        <w:rPr>
          <w:rFonts w:ascii="Tahoma" w:hAnsi="Tahoma" w:cs="Tahoma"/>
          <w:sz w:val="21"/>
          <w:szCs w:val="21"/>
        </w:rPr>
        <w:t xml:space="preserve"> com descrição detalhada e exaustiva da destinação dos recursos, previstos na</w:t>
      </w:r>
      <w:r w:rsidR="00927591">
        <w:rPr>
          <w:rFonts w:ascii="Tahoma" w:hAnsi="Tahoma" w:cs="Tahoma"/>
          <w:sz w:val="21"/>
          <w:szCs w:val="21"/>
        </w:rPr>
        <w:t>s</w:t>
      </w:r>
      <w:r w:rsidRPr="00A970FF">
        <w:rPr>
          <w:rFonts w:ascii="Tahoma" w:hAnsi="Tahoma" w:cs="Tahoma"/>
          <w:sz w:val="21"/>
          <w:szCs w:val="21"/>
        </w:rPr>
        <w:t xml:space="preserve">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w:t>
      </w:r>
      <w:proofErr w:type="spellStart"/>
      <w:r w:rsidRPr="00A970FF">
        <w:rPr>
          <w:rFonts w:ascii="Tahoma" w:hAnsi="Tahoma" w:cs="Tahoma"/>
          <w:sz w:val="21"/>
          <w:szCs w:val="21"/>
        </w:rPr>
        <w:t>ii</w:t>
      </w:r>
      <w:proofErr w:type="spellEnd"/>
      <w:r w:rsidRPr="00A970FF">
        <w:rPr>
          <w:rFonts w:ascii="Tahoma" w:hAnsi="Tahoma" w:cs="Tahoma"/>
          <w:sz w:val="21"/>
          <w:szCs w:val="21"/>
        </w:rPr>
        <w:t>) Data de Vencimento dos CRI, o que ocorrer primeiro, acerca da aplicação dos recursos obtidos com a emissão da</w:t>
      </w:r>
      <w:r w:rsidR="00927591">
        <w:rPr>
          <w:rFonts w:ascii="Tahoma" w:hAnsi="Tahoma" w:cs="Tahoma"/>
          <w:sz w:val="21"/>
          <w:szCs w:val="21"/>
        </w:rPr>
        <w:t>s</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946E9FB"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48" w:name="_Hlk40198685"/>
      <w:r>
        <w:rPr>
          <w:rFonts w:ascii="Tahoma" w:hAnsi="Tahoma" w:cs="Tahoma"/>
          <w:sz w:val="21"/>
          <w:szCs w:val="21"/>
        </w:rPr>
        <w:t>Documentos da Operação</w:t>
      </w:r>
      <w:bookmarkEnd w:id="48"/>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44C57A3"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w:t>
      </w:r>
      <w:r w:rsidR="007978F5">
        <w:rPr>
          <w:rFonts w:ascii="Tahoma" w:hAnsi="Tahoma" w:cs="Tahoma"/>
          <w:sz w:val="21"/>
          <w:szCs w:val="21"/>
        </w:rPr>
        <w:t>s</w:t>
      </w:r>
      <w:r>
        <w:rPr>
          <w:rFonts w:ascii="Tahoma" w:hAnsi="Tahoma" w:cs="Tahoma"/>
          <w:sz w:val="21"/>
          <w:szCs w:val="21"/>
        </w:rPr>
        <w:t xml:space="preserve"> Imóve</w:t>
      </w:r>
      <w:r w:rsidR="007978F5">
        <w:rPr>
          <w:rFonts w:ascii="Tahoma" w:hAnsi="Tahoma" w:cs="Tahoma"/>
          <w:sz w:val="21"/>
          <w:szCs w:val="21"/>
        </w:rPr>
        <w:t>is</w:t>
      </w:r>
      <w:r>
        <w:rPr>
          <w:rFonts w:ascii="Tahoma" w:hAnsi="Tahoma" w:cs="Tahoma"/>
          <w:sz w:val="21"/>
          <w:szCs w:val="21"/>
        </w:rPr>
        <w:t>, antecessores, a</w:t>
      </w:r>
      <w:r w:rsidR="007978F5">
        <w:rPr>
          <w:rFonts w:ascii="Tahoma" w:hAnsi="Tahoma" w:cs="Tahoma"/>
          <w:sz w:val="21"/>
          <w:szCs w:val="21"/>
        </w:rPr>
        <w:t>s</w:t>
      </w:r>
      <w:r>
        <w:rPr>
          <w:rFonts w:ascii="Tahoma" w:hAnsi="Tahoma" w:cs="Tahoma"/>
          <w:sz w:val="21"/>
          <w:szCs w:val="21"/>
        </w:rPr>
        <w:t xml:space="preserve"> Devedora</w:t>
      </w:r>
      <w:r w:rsidR="007978F5">
        <w:rPr>
          <w:rFonts w:ascii="Tahoma" w:hAnsi="Tahoma" w:cs="Tahoma"/>
          <w:sz w:val="21"/>
          <w:szCs w:val="21"/>
        </w:rPr>
        <w:t>s</w:t>
      </w:r>
      <w:r>
        <w:rPr>
          <w:rFonts w:ascii="Tahoma" w:hAnsi="Tahoma" w:cs="Tahoma"/>
          <w:sz w:val="21"/>
          <w:szCs w:val="21"/>
        </w:rPr>
        <w:t>, os Avalistas, bem como eventual terceiro que venha a integrar o quadro social da</w:t>
      </w:r>
      <w:r w:rsidR="007978F5">
        <w:rPr>
          <w:rFonts w:ascii="Tahoma" w:hAnsi="Tahoma" w:cs="Tahoma"/>
          <w:sz w:val="21"/>
          <w:szCs w:val="21"/>
        </w:rPr>
        <w:t>s</w:t>
      </w:r>
      <w:r>
        <w:rPr>
          <w:rFonts w:ascii="Tahoma" w:hAnsi="Tahoma" w:cs="Tahoma"/>
          <w:sz w:val="21"/>
          <w:szCs w:val="21"/>
        </w:rPr>
        <w:t xml:space="preserve"> Devedora</w:t>
      </w:r>
      <w:r w:rsidR="007978F5">
        <w:rPr>
          <w:rFonts w:ascii="Tahoma" w:hAnsi="Tahoma" w:cs="Tahoma"/>
          <w:sz w:val="21"/>
          <w:szCs w:val="21"/>
        </w:rPr>
        <w:t>s</w:t>
      </w:r>
      <w:r>
        <w:rPr>
          <w:rFonts w:ascii="Tahoma" w:hAnsi="Tahoma" w:cs="Tahoma"/>
          <w:sz w:val="21"/>
          <w:szCs w:val="21"/>
        </w:rPr>
        <w:t>,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774FD082" w14:textId="5AA09AC3"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Protocolo para Registro do Instrumento Particular de Alienação Fiduciária junto ao respectivo Cartório de Registro de Imóveis</w:t>
      </w:r>
      <w:r>
        <w:rPr>
          <w:rFonts w:ascii="Tahoma" w:hAnsi="Tahoma" w:cs="Tahoma"/>
          <w:sz w:val="21"/>
          <w:szCs w:val="21"/>
        </w:rPr>
        <w:t>;</w:t>
      </w:r>
    </w:p>
    <w:p w14:paraId="4BFF0D01" w14:textId="77777777" w:rsidR="00081B30" w:rsidRPr="00C7011D" w:rsidRDefault="00081B30" w:rsidP="00081B30">
      <w:pPr>
        <w:pStyle w:val="PargrafodaLista"/>
        <w:rPr>
          <w:rFonts w:ascii="Tahoma" w:hAnsi="Tahoma" w:cs="Tahoma"/>
          <w:sz w:val="21"/>
          <w:szCs w:val="21"/>
        </w:rPr>
      </w:pPr>
    </w:p>
    <w:p w14:paraId="01FC4325" w14:textId="77777777" w:rsidR="00E76523" w:rsidRDefault="00E76523" w:rsidP="00E76523">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Registro do</w:t>
      </w:r>
      <w:r>
        <w:rPr>
          <w:rFonts w:ascii="Tahoma" w:hAnsi="Tahoma" w:cs="Tahoma"/>
          <w:sz w:val="21"/>
          <w:szCs w:val="21"/>
        </w:rPr>
        <w:t xml:space="preserve">s </w:t>
      </w:r>
      <w:r w:rsidRPr="0046304D">
        <w:rPr>
          <w:rFonts w:ascii="Tahoma" w:hAnsi="Tahoma" w:cs="Tahoma"/>
          <w:sz w:val="21"/>
          <w:szCs w:val="21"/>
        </w:rPr>
        <w:t>Instrumento</w:t>
      </w:r>
      <w:r>
        <w:rPr>
          <w:rFonts w:ascii="Tahoma" w:hAnsi="Tahoma" w:cs="Tahoma"/>
          <w:sz w:val="21"/>
          <w:szCs w:val="21"/>
        </w:rPr>
        <w:t>s</w:t>
      </w:r>
      <w:r w:rsidRPr="0046304D">
        <w:rPr>
          <w:rFonts w:ascii="Tahoma" w:hAnsi="Tahoma" w:cs="Tahoma"/>
          <w:sz w:val="21"/>
          <w:szCs w:val="21"/>
        </w:rPr>
        <w:t xml:space="preserve"> Particular</w:t>
      </w:r>
      <w:r>
        <w:rPr>
          <w:rFonts w:ascii="Tahoma" w:hAnsi="Tahoma" w:cs="Tahoma"/>
          <w:sz w:val="21"/>
          <w:szCs w:val="21"/>
        </w:rPr>
        <w:t>es</w:t>
      </w:r>
      <w:r w:rsidRPr="0046304D">
        <w:rPr>
          <w:rFonts w:ascii="Tahoma" w:hAnsi="Tahoma" w:cs="Tahoma"/>
          <w:sz w:val="21"/>
          <w:szCs w:val="21"/>
        </w:rPr>
        <w:t xml:space="preserve"> de Alienação Fiduciária junto aos Cartórios de Registro de Títulos e Documentos de Contagem/MG e São Paulo/SP; </w:t>
      </w:r>
    </w:p>
    <w:p w14:paraId="45A8A102" w14:textId="77777777" w:rsidR="00E76523" w:rsidRPr="00FA4A0C" w:rsidRDefault="00E76523" w:rsidP="00E76523">
      <w:pPr>
        <w:pStyle w:val="PargrafodaLista"/>
        <w:rPr>
          <w:rFonts w:ascii="Tahoma" w:hAnsi="Tahoma" w:cs="Tahoma"/>
          <w:sz w:val="21"/>
          <w:szCs w:val="21"/>
        </w:rPr>
      </w:pPr>
    </w:p>
    <w:p w14:paraId="7135ADE6" w14:textId="77777777" w:rsidR="00E76523" w:rsidRPr="0046304D" w:rsidRDefault="00E76523" w:rsidP="00E76523">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 xml:space="preserve">Registro do Contrato de Cessão junto aos Cartórios de Registro de Títulos e Documentos de Contagem/MG, Nova Lima/MG e São Paulo/SP; </w:t>
      </w:r>
    </w:p>
    <w:p w14:paraId="335D437F" w14:textId="77777777" w:rsidR="00E76523" w:rsidRDefault="00E76523" w:rsidP="00E76523">
      <w:pPr>
        <w:pStyle w:val="PargrafodaLista"/>
        <w:spacing w:line="300" w:lineRule="exact"/>
        <w:rPr>
          <w:rFonts w:ascii="Tahoma" w:hAnsi="Tahoma" w:cs="Tahoma"/>
          <w:sz w:val="21"/>
          <w:szCs w:val="21"/>
        </w:rPr>
      </w:pPr>
    </w:p>
    <w:p w14:paraId="1BF32B31" w14:textId="77777777" w:rsidR="00E76523" w:rsidRPr="0046304D" w:rsidRDefault="00E76523" w:rsidP="00E76523">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Registro do Contrato de Cessão Fiduciária junto aos Cartórios de Registro de Títulos e Documentos de Contagem/MG</w:t>
      </w:r>
      <w:r>
        <w:rPr>
          <w:rFonts w:ascii="Tahoma" w:hAnsi="Tahoma" w:cs="Tahoma"/>
          <w:sz w:val="21"/>
          <w:szCs w:val="21"/>
        </w:rPr>
        <w:t xml:space="preserve"> </w:t>
      </w:r>
      <w:r w:rsidRPr="0046304D">
        <w:rPr>
          <w:rFonts w:ascii="Tahoma" w:hAnsi="Tahoma" w:cs="Tahoma"/>
          <w:sz w:val="21"/>
          <w:szCs w:val="21"/>
        </w:rPr>
        <w:t xml:space="preserve">e São Paulo/SP; </w:t>
      </w:r>
    </w:p>
    <w:p w14:paraId="055D6BF3" w14:textId="77777777" w:rsidR="00081B30" w:rsidRPr="00C56A70" w:rsidRDefault="00081B30" w:rsidP="00081B30">
      <w:pPr>
        <w:pStyle w:val="PargrafodaLista"/>
        <w:spacing w:line="320" w:lineRule="exact"/>
        <w:rPr>
          <w:rFonts w:ascii="Tahoma" w:hAnsi="Tahoma" w:cs="Tahoma"/>
          <w:sz w:val="21"/>
          <w:szCs w:val="21"/>
        </w:rPr>
      </w:pPr>
    </w:p>
    <w:p w14:paraId="6C02F90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Conclusão satisfatória da auditoria no custo e Cronograma</w:t>
      </w:r>
      <w:r>
        <w:rPr>
          <w:rFonts w:ascii="Tahoma" w:hAnsi="Tahoma" w:cs="Tahoma"/>
          <w:sz w:val="21"/>
          <w:szCs w:val="21"/>
        </w:rPr>
        <w:t>s</w:t>
      </w:r>
      <w:r w:rsidRPr="00C56A70">
        <w:rPr>
          <w:rFonts w:ascii="Tahoma" w:hAnsi="Tahoma" w:cs="Tahoma"/>
          <w:sz w:val="21"/>
          <w:szCs w:val="21"/>
        </w:rPr>
        <w:t xml:space="preserve"> de Obra, a ser realizado pela </w:t>
      </w:r>
      <w:r>
        <w:rPr>
          <w:rFonts w:ascii="Tahoma" w:hAnsi="Tahoma" w:cs="Tahoma"/>
          <w:sz w:val="21"/>
          <w:szCs w:val="21"/>
        </w:rPr>
        <w:t xml:space="preserve">Gerenciadora; </w:t>
      </w:r>
    </w:p>
    <w:p w14:paraId="49179040" w14:textId="77777777" w:rsidR="00081B30" w:rsidRPr="009700B3" w:rsidRDefault="00081B30" w:rsidP="00081B30">
      <w:pPr>
        <w:pStyle w:val="PargrafodaLista"/>
        <w:rPr>
          <w:rFonts w:ascii="Tahoma" w:hAnsi="Tahoma" w:cs="Tahoma"/>
          <w:sz w:val="21"/>
          <w:szCs w:val="21"/>
        </w:rPr>
      </w:pPr>
    </w:p>
    <w:p w14:paraId="2805CEE1" w14:textId="488DE106"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lastRenderedPageBreak/>
        <w:t xml:space="preserve">Conclusão, pelo </w:t>
      </w:r>
      <w:r>
        <w:rPr>
          <w:rFonts w:ascii="Tahoma" w:hAnsi="Tahoma" w:cs="Tahoma"/>
          <w:i/>
          <w:sz w:val="21"/>
          <w:szCs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0F4877E8" w14:textId="77777777" w:rsidR="00927591" w:rsidRPr="00927591" w:rsidRDefault="00927591" w:rsidP="00927591">
      <w:pPr>
        <w:pStyle w:val="PargrafodaLista"/>
        <w:rPr>
          <w:rFonts w:ascii="Tahoma" w:hAnsi="Tahoma" w:cs="Tahoma"/>
          <w:sz w:val="21"/>
          <w:szCs w:val="21"/>
        </w:rPr>
      </w:pPr>
    </w:p>
    <w:p w14:paraId="0D1E7C48" w14:textId="3B0680D9" w:rsidR="00927591" w:rsidRPr="0046304D" w:rsidRDefault="00927591" w:rsidP="00927591">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a não promulgação, até a respectiva data do respectivo desembolso de recursos d</w:t>
      </w:r>
      <w:r>
        <w:rPr>
          <w:rFonts w:ascii="Tahoma" w:hAnsi="Tahoma" w:cs="Tahoma"/>
          <w:sz w:val="21"/>
          <w:szCs w:val="21"/>
        </w:rPr>
        <w:t>as</w:t>
      </w:r>
      <w:r w:rsidRPr="0046304D">
        <w:rPr>
          <w:rFonts w:ascii="Tahoma" w:hAnsi="Tahoma" w:cs="Tahoma"/>
          <w:sz w:val="21"/>
          <w:szCs w:val="21"/>
        </w:rPr>
        <w:t xml:space="preserve"> CCB, de normas legais ou regulamentares que impossibilitem a realização da operação; ou imponham exigências de tal ordem que tornem impossível a realização da operação; e</w:t>
      </w:r>
    </w:p>
    <w:p w14:paraId="65929086" w14:textId="77777777" w:rsidR="00927591" w:rsidRPr="0046304D" w:rsidRDefault="00927591" w:rsidP="00927591">
      <w:pPr>
        <w:pStyle w:val="PargrafodaLista"/>
        <w:spacing w:line="300" w:lineRule="exact"/>
        <w:rPr>
          <w:rFonts w:ascii="Tahoma" w:hAnsi="Tahoma" w:cs="Tahoma"/>
          <w:sz w:val="21"/>
          <w:szCs w:val="21"/>
        </w:rPr>
      </w:pPr>
    </w:p>
    <w:p w14:paraId="42BF51A0" w14:textId="5A082B7A" w:rsidR="00927591" w:rsidRPr="0046304D" w:rsidRDefault="00927591" w:rsidP="00927591">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não ocorrência de alteração nas condições do mercado financeiro e de capitais, tanto no Brasil quanto no exterior, assim como qualquer alteração de ordem política e/ou reputacional da</w:t>
      </w:r>
      <w:r>
        <w:rPr>
          <w:rFonts w:ascii="Tahoma" w:hAnsi="Tahoma" w:cs="Tahoma"/>
          <w:sz w:val="21"/>
          <w:szCs w:val="21"/>
        </w:rPr>
        <w:t>s</w:t>
      </w:r>
      <w:r w:rsidRPr="0046304D">
        <w:rPr>
          <w:rFonts w:ascii="Tahoma" w:hAnsi="Tahoma" w:cs="Tahoma"/>
          <w:sz w:val="21"/>
          <w:szCs w:val="21"/>
        </w:rPr>
        <w:t xml:space="preserve"> Devedora</w:t>
      </w:r>
      <w:r>
        <w:rPr>
          <w:rFonts w:ascii="Tahoma" w:hAnsi="Tahoma" w:cs="Tahoma"/>
          <w:sz w:val="21"/>
          <w:szCs w:val="21"/>
        </w:rPr>
        <w:t>s</w:t>
      </w:r>
      <w:r w:rsidRPr="0046304D">
        <w:rPr>
          <w:rFonts w:ascii="Tahoma" w:hAnsi="Tahoma" w:cs="Tahoma"/>
          <w:sz w:val="21"/>
          <w:szCs w:val="21"/>
        </w:rPr>
        <w:t xml:space="preserve"> e/ou dos Avalistas, que possam afetar as condições de mercado e as perspectivas com relação à Operação.</w:t>
      </w:r>
    </w:p>
    <w:p w14:paraId="01DE493C" w14:textId="77777777" w:rsidR="00081B30" w:rsidRDefault="00081B30" w:rsidP="00081B30">
      <w:pPr>
        <w:pStyle w:val="PargrafodaLista"/>
        <w:rPr>
          <w:rFonts w:ascii="Tahoma" w:hAnsi="Tahoma" w:cs="Tahoma"/>
          <w:sz w:val="21"/>
          <w:szCs w:val="21"/>
        </w:rPr>
      </w:pPr>
    </w:p>
    <w:p w14:paraId="2184E139" w14:textId="77777777" w:rsidR="00F024CC" w:rsidRPr="00AF2744" w:rsidRDefault="00F024CC" w:rsidP="00F024CC">
      <w:pPr>
        <w:rPr>
          <w:rFonts w:ascii="Tahoma" w:hAnsi="Tahoma" w:cs="Tahoma"/>
          <w:sz w:val="21"/>
          <w:szCs w:val="21"/>
        </w:rPr>
      </w:pPr>
    </w:p>
    <w:p w14:paraId="1279DE81" w14:textId="3A6D5D6D"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49" w:name="_Ref24464556"/>
      <w:bookmarkStart w:id="50"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Nos termos da</w:t>
      </w:r>
      <w:r w:rsidR="00927591">
        <w:rPr>
          <w:rFonts w:ascii="Tahoma" w:hAnsi="Tahoma" w:cs="Tahoma"/>
          <w:sz w:val="21"/>
          <w:szCs w:val="21"/>
        </w:rPr>
        <w:t>s</w:t>
      </w:r>
      <w:r w:rsidRPr="00AF2744">
        <w:rPr>
          <w:rFonts w:ascii="Tahoma" w:hAnsi="Tahoma" w:cs="Tahoma"/>
          <w:sz w:val="21"/>
          <w:szCs w:val="21"/>
        </w:rPr>
        <w:t xml:space="preserve"> CCB, será admitida a comprovação do cumprimento das Condições Precedentes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49"/>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299E2C3B"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56217E">
        <w:rPr>
          <w:rFonts w:ascii="Tahoma" w:hAnsi="Tahoma" w:cs="Tahoma"/>
          <w:sz w:val="21"/>
          <w:szCs w:val="21"/>
        </w:rPr>
        <w:t>2</w:t>
      </w:r>
      <w:r w:rsidRPr="00AF2744">
        <w:rPr>
          <w:rFonts w:ascii="Tahoma" w:hAnsi="Tahoma" w:cs="Tahoma"/>
          <w:sz w:val="21"/>
          <w:szCs w:val="21"/>
        </w:rPr>
        <w:t>, por parte da Cedente,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compromete-se a encaminhar à Cedente as vias originais devidamente registradas em até 5 (cinco) Dias Úteis contados da data de registro.</w:t>
      </w:r>
      <w:bookmarkEnd w:id="50"/>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7083D844"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 xml:space="preserve">em até </w:t>
      </w:r>
      <w:r w:rsidR="00065407" w:rsidRPr="00CD170C">
        <w:rPr>
          <w:rFonts w:ascii="Tahoma" w:hAnsi="Tahoma" w:cs="Tahoma"/>
          <w:sz w:val="21"/>
          <w:szCs w:val="21"/>
          <w:highlight w:val="yellow"/>
        </w:rPr>
        <w:t>90 (noventa) dias corridos</w:t>
      </w:r>
      <w:r w:rsidR="00065407">
        <w:rPr>
          <w:rFonts w:ascii="Tahoma" w:hAnsi="Tahoma" w:cs="Tahoma"/>
          <w:sz w:val="21"/>
          <w:szCs w:val="21"/>
        </w:rPr>
        <w:t xml:space="preserve"> contados da data de emissão da</w:t>
      </w:r>
      <w:r w:rsidR="00927591">
        <w:rPr>
          <w:rFonts w:ascii="Tahoma" w:hAnsi="Tahoma" w:cs="Tahoma"/>
          <w:sz w:val="21"/>
          <w:szCs w:val="21"/>
        </w:rPr>
        <w:t>s</w:t>
      </w:r>
      <w:r w:rsidR="00065407">
        <w:rPr>
          <w:rFonts w:ascii="Tahoma" w:hAnsi="Tahoma" w:cs="Tahoma"/>
          <w:sz w:val="21"/>
          <w:szCs w:val="21"/>
        </w:rPr>
        <w:t xml:space="preserve"> CCB</w:t>
      </w:r>
      <w:r>
        <w:rPr>
          <w:rFonts w:ascii="Tahoma" w:hAnsi="Tahoma" w:cs="Tahoma"/>
          <w:sz w:val="21"/>
          <w:szCs w:val="21"/>
        </w:rPr>
        <w:t>, a Securitizadora rescindirá a operação estruturada de emissão da Cédula, sendo devido o pagamento pela</w:t>
      </w:r>
      <w:r w:rsidR="00927591">
        <w:rPr>
          <w:rFonts w:ascii="Tahoma" w:hAnsi="Tahoma" w:cs="Tahoma"/>
          <w:sz w:val="21"/>
          <w:szCs w:val="21"/>
        </w:rPr>
        <w:t>s</w:t>
      </w:r>
      <w:r>
        <w:rPr>
          <w:rFonts w:ascii="Tahoma" w:hAnsi="Tahoma" w:cs="Tahoma"/>
          <w:sz w:val="21"/>
          <w:szCs w:val="21"/>
        </w:rPr>
        <w:t xml:space="preserve"> Devedora</w:t>
      </w:r>
      <w:r w:rsidR="00927591">
        <w:rPr>
          <w:rFonts w:ascii="Tahoma" w:hAnsi="Tahoma" w:cs="Tahoma"/>
          <w:sz w:val="21"/>
          <w:szCs w:val="21"/>
        </w:rPr>
        <w:t>s</w:t>
      </w:r>
      <w:r>
        <w:rPr>
          <w:rFonts w:ascii="Tahoma" w:hAnsi="Tahoma" w:cs="Tahoma"/>
          <w:sz w:val="21"/>
          <w:szCs w:val="21"/>
        </w:rPr>
        <w:t xml:space="preserve">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49080011" w:rsidR="006D3FA2"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 Fun</w:t>
      </w:r>
      <w:r w:rsidR="00131AF4">
        <w:rPr>
          <w:rFonts w:ascii="Tahoma" w:hAnsi="Tahoma" w:cs="Tahoma"/>
          <w:sz w:val="21"/>
          <w:szCs w:val="21"/>
        </w:rPr>
        <w:t>do</w:t>
      </w:r>
      <w:r w:rsidR="006D3FA2" w:rsidRPr="00AF2744">
        <w:rPr>
          <w:rFonts w:ascii="Tahoma" w:hAnsi="Tahoma" w:cs="Tahoma"/>
          <w:sz w:val="21"/>
          <w:szCs w:val="21"/>
        </w:rPr>
        <w:t xml:space="preserve"> de Obra</w:t>
      </w:r>
      <w:r w:rsidR="00131AF4">
        <w:rPr>
          <w:rFonts w:ascii="Tahoma" w:hAnsi="Tahoma" w:cs="Tahoma"/>
          <w:sz w:val="21"/>
          <w:szCs w:val="21"/>
        </w:rPr>
        <w:t xml:space="preserve"> </w:t>
      </w:r>
      <w:r w:rsidR="006D3FA2" w:rsidRPr="00AF2744">
        <w:rPr>
          <w:rFonts w:ascii="Tahoma" w:hAnsi="Tahoma" w:cs="Tahoma"/>
          <w:sz w:val="21"/>
          <w:szCs w:val="21"/>
        </w:rPr>
        <w:t>e o valor remanescente à integralização dos CRI, limitado ao Valor de Aquisição, e deverão ser liberados pela Securitizadora para a conta da</w:t>
      </w:r>
      <w:r w:rsidR="007978F5">
        <w:rPr>
          <w:rFonts w:ascii="Tahoma" w:hAnsi="Tahoma" w:cs="Tahoma"/>
          <w:sz w:val="21"/>
          <w:szCs w:val="21"/>
        </w:rPr>
        <w:t>s</w:t>
      </w:r>
      <w:r w:rsidR="006D3FA2" w:rsidRPr="00AF2744">
        <w:rPr>
          <w:rFonts w:ascii="Tahoma" w:hAnsi="Tahoma" w:cs="Tahoma"/>
          <w:sz w:val="21"/>
          <w:szCs w:val="21"/>
        </w:rPr>
        <w:t xml:space="preserve"> Devedora</w:t>
      </w:r>
      <w:r w:rsidR="007978F5">
        <w:rPr>
          <w:rFonts w:ascii="Tahoma" w:hAnsi="Tahoma" w:cs="Tahoma"/>
          <w:sz w:val="21"/>
          <w:szCs w:val="21"/>
        </w:rPr>
        <w:t>s</w:t>
      </w:r>
      <w:r w:rsidR="006D3FA2" w:rsidRPr="00AF2744">
        <w:rPr>
          <w:rFonts w:ascii="Tahoma" w:hAnsi="Tahoma" w:cs="Tahoma"/>
          <w:sz w:val="21"/>
          <w:szCs w:val="21"/>
        </w:rPr>
        <w:t>,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61B86F7D" w:rsidR="006D3FA2" w:rsidRPr="00AF2744" w:rsidRDefault="006D3FA2" w:rsidP="0029599C">
      <w:pPr>
        <w:pStyle w:val="PargrafodaLista"/>
        <w:widowControl w:val="0"/>
        <w:numPr>
          <w:ilvl w:val="0"/>
          <w:numId w:val="44"/>
        </w:numPr>
        <w:spacing w:line="320" w:lineRule="exact"/>
        <w:ind w:left="567" w:hanging="567"/>
        <w:jc w:val="both"/>
        <w:rPr>
          <w:rFonts w:ascii="Tahoma" w:hAnsi="Tahoma" w:cs="Tahoma"/>
          <w:sz w:val="21"/>
          <w:szCs w:val="21"/>
        </w:rPr>
      </w:pPr>
      <w:r w:rsidRPr="00AF2744">
        <w:rPr>
          <w:rFonts w:ascii="Tahoma" w:hAnsi="Tahoma" w:cs="Tahoma"/>
          <w:sz w:val="21"/>
          <w:szCs w:val="21"/>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w:t>
      </w:r>
      <w:r w:rsidR="0056217E">
        <w:rPr>
          <w:rFonts w:ascii="Tahoma" w:hAnsi="Tahoma" w:cs="Tahoma"/>
          <w:sz w:val="21"/>
          <w:szCs w:val="21"/>
        </w:rPr>
        <w:t>3</w:t>
      </w:r>
      <w:r w:rsidRPr="00AF2744">
        <w:rPr>
          <w:rFonts w:ascii="Tahoma" w:hAnsi="Tahoma" w:cs="Tahoma"/>
          <w:sz w:val="21"/>
          <w:szCs w:val="21"/>
        </w:rPr>
        <w:t xml:space="preserve">.1 abaixo), bem </w:t>
      </w:r>
      <w:r w:rsidRPr="00AF2744">
        <w:rPr>
          <w:rFonts w:ascii="Tahoma" w:hAnsi="Tahoma" w:cs="Tahoma"/>
          <w:sz w:val="21"/>
          <w:szCs w:val="21"/>
        </w:rPr>
        <w:lastRenderedPageBreak/>
        <w:t>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t xml:space="preserve"> </w:t>
      </w:r>
    </w:p>
    <w:p w14:paraId="033BB70E" w14:textId="7A39604B" w:rsidR="006D3FA2" w:rsidRPr="00AF2744" w:rsidRDefault="006D3FA2" w:rsidP="0029599C">
      <w:pPr>
        <w:pStyle w:val="PargrafodaLista"/>
        <w:widowControl w:val="0"/>
        <w:numPr>
          <w:ilvl w:val="2"/>
          <w:numId w:val="48"/>
        </w:numPr>
        <w:spacing w:line="320" w:lineRule="exact"/>
        <w:ind w:left="993" w:hanging="425"/>
        <w:jc w:val="both"/>
        <w:rPr>
          <w:rFonts w:ascii="Tahoma" w:hAnsi="Tahoma" w:cs="Tahoma"/>
          <w:sz w:val="21"/>
          <w:szCs w:val="21"/>
        </w:rPr>
      </w:pPr>
      <w:r w:rsidRPr="00AF2744">
        <w:rPr>
          <w:rFonts w:ascii="Tahoma" w:hAnsi="Tahoma" w:cs="Tahoma"/>
          <w:sz w:val="21"/>
          <w:szCs w:val="21"/>
        </w:rPr>
        <w:t>Diariamente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efetua</w:t>
      </w:r>
      <w:r w:rsidR="00927591">
        <w:rPr>
          <w:rFonts w:ascii="Tahoma" w:hAnsi="Tahoma" w:cs="Tahoma"/>
          <w:sz w:val="21"/>
          <w:szCs w:val="21"/>
        </w:rPr>
        <w:t>m</w:t>
      </w:r>
      <w:r w:rsidRPr="00AF2744">
        <w:rPr>
          <w:rFonts w:ascii="Tahoma" w:hAnsi="Tahoma" w:cs="Tahoma"/>
          <w:sz w:val="21"/>
          <w:szCs w:val="21"/>
        </w:rPr>
        <w:t xml:space="preserve">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29599C">
      <w:pPr>
        <w:pStyle w:val="PargrafodaLista"/>
        <w:widowControl w:val="0"/>
        <w:numPr>
          <w:ilvl w:val="2"/>
          <w:numId w:val="48"/>
        </w:numPr>
        <w:spacing w:line="320" w:lineRule="exact"/>
        <w:ind w:left="993" w:hanging="426"/>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Cruzamento de informações do planejamento operacional com a medição física do período em análise. Cruzamento do fluxo de caixa incorrido do período com planejamento financeiro. Análise de </w:t>
      </w:r>
      <w:proofErr w:type="spellStart"/>
      <w:r w:rsidRPr="00AF2744">
        <w:rPr>
          <w:rFonts w:ascii="Tahoma" w:hAnsi="Tahoma" w:cs="Tahoma"/>
          <w:sz w:val="21"/>
          <w:szCs w:val="21"/>
        </w:rPr>
        <w:t>reprojeções</w:t>
      </w:r>
      <w:proofErr w:type="spellEnd"/>
      <w:r w:rsidRPr="00AF2744">
        <w:rPr>
          <w:rFonts w:ascii="Tahoma" w:hAnsi="Tahoma" w:cs="Tahoma"/>
          <w:sz w:val="21"/>
          <w:szCs w:val="21"/>
        </w:rPr>
        <w:t xml:space="preserve"> físicas e financeiras com a equipe da obra; e</w:t>
      </w:r>
    </w:p>
    <w:p w14:paraId="50466BB4" w14:textId="72C400C6"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Revisão do planejamento operacional com o engenheiro da obra, identificação de problemas e não conformidades e apoio técnico à gestão da obra. A Gerenciadora e a</w:t>
      </w:r>
      <w:r w:rsidR="00927591">
        <w:rPr>
          <w:rFonts w:ascii="Tahoma" w:hAnsi="Tahoma" w:cs="Tahoma"/>
          <w:sz w:val="21"/>
          <w:szCs w:val="21"/>
        </w:rPr>
        <w:t>s</w:t>
      </w:r>
      <w:r w:rsidRPr="00AF2744">
        <w:rPr>
          <w:rFonts w:ascii="Tahoma" w:hAnsi="Tahoma" w:cs="Tahoma"/>
          <w:sz w:val="21"/>
          <w:szCs w:val="21"/>
        </w:rPr>
        <w:t xml:space="preserve"> </w:t>
      </w:r>
      <w:r w:rsidR="00FC0F6C" w:rsidRPr="00AF2744">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61E4B013"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4B230C03"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51" w:name="_Ref522546097"/>
      <w:bookmarkStart w:id="52" w:name="_Ref24479924"/>
      <w:r w:rsidRPr="00AF2744">
        <w:rPr>
          <w:rFonts w:ascii="Tahoma" w:hAnsi="Tahoma" w:cs="Tahoma"/>
          <w:sz w:val="21"/>
          <w:szCs w:val="21"/>
        </w:rPr>
        <w:t>Para os fins do primeiro desembolso de valores previsto na Cláusula 3.6 acima,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nesta data apresenta</w:t>
      </w:r>
      <w:r w:rsidR="00927591">
        <w:rPr>
          <w:rFonts w:ascii="Tahoma" w:hAnsi="Tahoma" w:cs="Tahoma"/>
          <w:sz w:val="21"/>
          <w:szCs w:val="21"/>
        </w:rPr>
        <w:t>ram</w:t>
      </w:r>
      <w:r w:rsidRPr="00AF2744">
        <w:rPr>
          <w:rFonts w:ascii="Tahoma" w:hAnsi="Tahoma" w:cs="Tahoma"/>
          <w:sz w:val="21"/>
          <w:szCs w:val="21"/>
        </w:rPr>
        <w:t xml:space="preserve">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r w:rsidR="00C85EDF">
        <w:rPr>
          <w:rFonts w:ascii="Tahoma" w:hAnsi="Tahoma" w:cs="Tahoma"/>
          <w:spacing w:val="-3"/>
          <w:sz w:val="21"/>
          <w:szCs w:val="21"/>
        </w:rPr>
        <w:t xml:space="preserve">referente ao fechamento de </w:t>
      </w:r>
      <w:r w:rsidR="00075314" w:rsidRPr="00381BE2">
        <w:rPr>
          <w:rFonts w:ascii="Tahoma" w:hAnsi="Tahoma"/>
          <w:sz w:val="21"/>
          <w:highlight w:val="yellow"/>
        </w:rPr>
        <w:t>[•]</w:t>
      </w:r>
      <w:r w:rsidR="0096666B">
        <w:rPr>
          <w:rFonts w:ascii="Tahoma" w:hAnsi="Tahoma" w:cs="Tahoma"/>
          <w:spacing w:val="-3"/>
          <w:sz w:val="21"/>
          <w:szCs w:val="21"/>
        </w:rPr>
        <w:t>/</w:t>
      </w:r>
      <w:r w:rsidR="00C85EDF">
        <w:rPr>
          <w:rFonts w:ascii="Tahoma" w:hAnsi="Tahoma" w:cs="Tahoma"/>
          <w:spacing w:val="-3"/>
          <w:sz w:val="21"/>
          <w:szCs w:val="21"/>
        </w:rPr>
        <w:t>202</w:t>
      </w:r>
      <w:r w:rsidR="00075314">
        <w:rPr>
          <w:rFonts w:ascii="Tahoma" w:hAnsi="Tahoma" w:cs="Tahoma"/>
          <w:spacing w:val="-3"/>
          <w:sz w:val="21"/>
          <w:szCs w:val="21"/>
        </w:rPr>
        <w:t>1</w:t>
      </w:r>
      <w:r w:rsidR="0056217E">
        <w:rPr>
          <w:rFonts w:ascii="Tahoma" w:hAnsi="Tahoma" w:cs="Tahoma"/>
          <w:spacing w:val="-3"/>
          <w:sz w:val="21"/>
          <w:szCs w:val="21"/>
        </w:rPr>
        <w:t xml:space="preserve">, sendo certo que este relatório deve conter a previsão de despesas a serem pagas a partir </w:t>
      </w:r>
      <w:r w:rsidR="0048331F">
        <w:rPr>
          <w:rFonts w:ascii="Tahoma" w:hAnsi="Tahoma" w:cs="Tahoma"/>
          <w:spacing w:val="-3"/>
          <w:sz w:val="21"/>
          <w:szCs w:val="21"/>
        </w:rPr>
        <w:t xml:space="preserve">de </w:t>
      </w:r>
      <w:r w:rsidR="004B0383" w:rsidRPr="00381BE2">
        <w:rPr>
          <w:rFonts w:ascii="Tahoma" w:hAnsi="Tahoma"/>
          <w:sz w:val="21"/>
          <w:highlight w:val="yellow"/>
        </w:rPr>
        <w:t>[•]</w:t>
      </w:r>
      <w:r w:rsidR="004B0383">
        <w:rPr>
          <w:rFonts w:ascii="Tahoma" w:hAnsi="Tahoma"/>
          <w:sz w:val="21"/>
        </w:rPr>
        <w:t xml:space="preserve"> </w:t>
      </w:r>
      <w:r w:rsidR="0048331F">
        <w:rPr>
          <w:rFonts w:ascii="Tahoma" w:hAnsi="Tahoma" w:cs="Tahoma"/>
          <w:spacing w:val="-3"/>
          <w:sz w:val="21"/>
          <w:szCs w:val="21"/>
        </w:rPr>
        <w:t xml:space="preserve">de </w:t>
      </w:r>
      <w:r w:rsidR="004B0383" w:rsidRPr="00381BE2">
        <w:rPr>
          <w:rFonts w:ascii="Tahoma" w:hAnsi="Tahoma"/>
          <w:sz w:val="21"/>
          <w:highlight w:val="yellow"/>
        </w:rPr>
        <w:t>[•]</w:t>
      </w:r>
      <w:r w:rsidR="004B0383">
        <w:rPr>
          <w:rFonts w:ascii="Tahoma" w:hAnsi="Tahoma" w:cs="Tahoma"/>
          <w:spacing w:val="-3"/>
          <w:sz w:val="21"/>
          <w:szCs w:val="21"/>
        </w:rPr>
        <w:t xml:space="preserve"> </w:t>
      </w:r>
      <w:r w:rsidR="0048331F">
        <w:rPr>
          <w:rFonts w:ascii="Tahoma" w:hAnsi="Tahoma" w:cs="Tahoma"/>
          <w:spacing w:val="-3"/>
          <w:sz w:val="21"/>
          <w:szCs w:val="21"/>
        </w:rPr>
        <w:t>de 202</w:t>
      </w:r>
      <w:r w:rsidR="004B0383">
        <w:rPr>
          <w:rFonts w:ascii="Tahoma" w:hAnsi="Tahoma" w:cs="Tahoma"/>
          <w:spacing w:val="-3"/>
          <w:sz w:val="21"/>
          <w:szCs w:val="21"/>
        </w:rPr>
        <w:t>1</w:t>
      </w:r>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lastRenderedPageBreak/>
        <w:t xml:space="preserve">A Securitizadora </w:t>
      </w:r>
      <w:bookmarkEnd w:id="51"/>
      <w:bookmarkEnd w:id="52"/>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06B6DDEB"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4.1, abaixo, procederá ao pagamento do Custo de Obra, de acordo com os Relatórios de Pagamento. </w:t>
      </w:r>
    </w:p>
    <w:p w14:paraId="4C41691F" w14:textId="046AB44A" w:rsidR="0056217E" w:rsidRDefault="0056217E" w:rsidP="003302FE">
      <w:pPr>
        <w:rPr>
          <w:rFonts w:ascii="Tahoma" w:hAnsi="Tahoma" w:cs="Tahoma"/>
          <w:sz w:val="21"/>
          <w:szCs w:val="21"/>
        </w:rPr>
      </w:pPr>
    </w:p>
    <w:p w14:paraId="1182C1A9" w14:textId="14F35361"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w:t>
      </w:r>
      <w:r w:rsidR="007978F5">
        <w:rPr>
          <w:rFonts w:ascii="Tahoma" w:hAnsi="Tahoma" w:cs="Tahoma"/>
          <w:sz w:val="21"/>
          <w:szCs w:val="21"/>
          <w:u w:val="single"/>
        </w:rPr>
        <w:t>s</w:t>
      </w:r>
      <w:r w:rsidRPr="00AF2744">
        <w:rPr>
          <w:rFonts w:ascii="Tahoma" w:hAnsi="Tahoma" w:cs="Tahoma"/>
          <w:sz w:val="21"/>
          <w:szCs w:val="21"/>
          <w:u w:val="single"/>
        </w:rPr>
        <w:t xml:space="preserve"> Devedora</w:t>
      </w:r>
      <w:r w:rsidR="007978F5">
        <w:rPr>
          <w:rFonts w:ascii="Tahoma" w:hAnsi="Tahoma" w:cs="Tahoma"/>
          <w:sz w:val="21"/>
          <w:szCs w:val="21"/>
          <w:u w:val="single"/>
        </w:rPr>
        <w:t>s</w:t>
      </w:r>
      <w:r w:rsidRPr="00AF2744">
        <w:rPr>
          <w:rFonts w:ascii="Tahoma" w:hAnsi="Tahoma" w:cs="Tahoma"/>
          <w:sz w:val="21"/>
          <w:szCs w:val="21"/>
        </w:rPr>
        <w:t xml:space="preserve">: </w:t>
      </w:r>
      <w:r w:rsidR="00CE710F" w:rsidRPr="00AF2744">
        <w:rPr>
          <w:rFonts w:ascii="Tahoma" w:hAnsi="Tahoma" w:cs="Tahoma"/>
          <w:sz w:val="21"/>
          <w:szCs w:val="21"/>
        </w:rPr>
        <w:t>A comprovação da destinação dos recursos será feita pela</w:t>
      </w:r>
      <w:r w:rsidR="007978F5">
        <w:rPr>
          <w:rFonts w:ascii="Tahoma" w:hAnsi="Tahoma" w:cs="Tahoma"/>
          <w:sz w:val="21"/>
          <w:szCs w:val="21"/>
        </w:rPr>
        <w:t>s</w:t>
      </w:r>
      <w:r w:rsidR="00CE710F" w:rsidRPr="00AF2744">
        <w:rPr>
          <w:rFonts w:ascii="Tahoma" w:hAnsi="Tahoma" w:cs="Tahoma"/>
          <w:sz w:val="21"/>
          <w:szCs w:val="21"/>
        </w:rPr>
        <w:t xml:space="preserve"> Devedora</w:t>
      </w:r>
      <w:r w:rsidR="007978F5">
        <w:rPr>
          <w:rFonts w:ascii="Tahoma" w:hAnsi="Tahoma" w:cs="Tahoma"/>
          <w:sz w:val="21"/>
          <w:szCs w:val="21"/>
        </w:rPr>
        <w:t>s</w:t>
      </w:r>
      <w:r w:rsidR="00CE710F" w:rsidRPr="00AF2744">
        <w:rPr>
          <w:rFonts w:ascii="Tahoma" w:hAnsi="Tahoma" w:cs="Tahoma"/>
          <w:sz w:val="21"/>
          <w:szCs w:val="21"/>
        </w:rPr>
        <w:t xml:space="preserve">, </w:t>
      </w:r>
      <w:r w:rsidR="00510DF4">
        <w:rPr>
          <w:rFonts w:ascii="Tahoma" w:hAnsi="Tahoma" w:cs="Tahoma"/>
          <w:sz w:val="21"/>
          <w:szCs w:val="21"/>
        </w:rPr>
        <w:t>mensalmente</w:t>
      </w:r>
      <w:r w:rsidR="00CE710F" w:rsidRPr="00AF2744">
        <w:rPr>
          <w:rFonts w:ascii="Tahoma" w:hAnsi="Tahoma" w:cs="Tahoma"/>
          <w:sz w:val="21"/>
          <w:szCs w:val="21"/>
        </w:rPr>
        <w:t>, a partir da data de emissão da</w:t>
      </w:r>
      <w:r w:rsidR="00927591">
        <w:rPr>
          <w:rFonts w:ascii="Tahoma" w:hAnsi="Tahoma" w:cs="Tahoma"/>
          <w:sz w:val="21"/>
          <w:szCs w:val="21"/>
        </w:rPr>
        <w:t>s</w:t>
      </w:r>
      <w:r w:rsidR="00CE710F" w:rsidRPr="00AF2744">
        <w:rPr>
          <w:rFonts w:ascii="Tahoma" w:hAnsi="Tahoma" w:cs="Tahoma"/>
          <w:sz w:val="21"/>
          <w:szCs w:val="21"/>
        </w:rPr>
        <w:t xml:space="preserve">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9195BE0"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sendo que referida obrigação se extinguirá quando da comprovação,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Em conformidade com o artigo 8º da Instrução CVM 476, em até 5 (cinco) dias corridos contados do encerramento da Oferta, o Coordenador Líder deverá realizar a comunicação de encerramento da Oferta à CVM, devendo referida comunicação ser </w:t>
      </w:r>
      <w:r w:rsidRPr="00AF2744">
        <w:rPr>
          <w:rFonts w:ascii="Tahoma" w:hAnsi="Tahoma" w:cs="Tahoma"/>
          <w:sz w:val="21"/>
          <w:szCs w:val="21"/>
        </w:rPr>
        <w:lastRenderedPageBreak/>
        <w:t>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53"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53"/>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4" w:name="_Toc451888001"/>
      <w:bookmarkStart w:id="55" w:name="_Toc453263775"/>
      <w:bookmarkStart w:id="56"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54"/>
      <w:bookmarkEnd w:id="55"/>
      <w:bookmarkEnd w:id="56"/>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57" w:name="_Toc451888002"/>
      <w:bookmarkStart w:id="58" w:name="_Toc453263776"/>
      <w:bookmarkStart w:id="59"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57"/>
      <w:bookmarkEnd w:id="58"/>
      <w:bookmarkEnd w:id="59"/>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60"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105CD9F8"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w:t>
      </w:r>
      <w:r w:rsidR="00927591">
        <w:rPr>
          <w:rFonts w:ascii="Tahoma" w:hAnsi="Tahoma" w:cs="Tahoma"/>
          <w:bCs/>
          <w:sz w:val="21"/>
          <w:szCs w:val="21"/>
        </w:rPr>
        <w:t>s</w:t>
      </w:r>
      <w:r w:rsidRPr="0012095F">
        <w:rPr>
          <w:rFonts w:ascii="Tahoma" w:hAnsi="Tahoma" w:cs="Tahoma"/>
          <w:bCs/>
          <w:sz w:val="21"/>
          <w:szCs w:val="21"/>
        </w:rPr>
        <w:t xml:space="preserve"> Cédula</w:t>
      </w:r>
      <w:r w:rsidR="00927591">
        <w:rPr>
          <w:rFonts w:ascii="Tahoma" w:hAnsi="Tahoma" w:cs="Tahoma"/>
          <w:bCs/>
          <w:sz w:val="21"/>
          <w:szCs w:val="21"/>
        </w:rPr>
        <w:t>s</w:t>
      </w:r>
      <w:r w:rsidRPr="0012095F">
        <w:rPr>
          <w:rFonts w:ascii="Tahoma" w:hAnsi="Tahoma" w:cs="Tahoma"/>
          <w:bCs/>
          <w:sz w:val="21"/>
          <w:szCs w:val="21"/>
        </w:rPr>
        <w:t xml:space="preserve">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w:t>
      </w:r>
      <w:r w:rsidRPr="0012095F">
        <w:rPr>
          <w:rFonts w:ascii="Tahoma" w:hAnsi="Tahoma" w:cs="Tahoma"/>
          <w:bCs/>
          <w:sz w:val="21"/>
          <w:szCs w:val="21"/>
        </w:rPr>
        <w:lastRenderedPageBreak/>
        <w:t>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208358D4"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8B612B" w:rsidRPr="00381BE2">
        <w:rPr>
          <w:rFonts w:ascii="Tahoma" w:hAnsi="Tahoma"/>
          <w:sz w:val="21"/>
          <w:highlight w:val="yellow"/>
        </w:rPr>
        <w:t>[•]</w:t>
      </w:r>
      <w:r w:rsidR="008B612B">
        <w:rPr>
          <w:rFonts w:ascii="Tahoma" w:hAnsi="Tahoma"/>
          <w:sz w:val="21"/>
        </w:rPr>
        <w:t xml:space="preserve"> </w:t>
      </w:r>
      <w:r w:rsidR="002A2BC3">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002A2BC3">
        <w:rPr>
          <w:rFonts w:ascii="Tahoma" w:hAnsi="Tahoma" w:cs="Tahoma"/>
          <w:sz w:val="21"/>
          <w:szCs w:val="21"/>
        </w:rPr>
        <w:t>de 202</w:t>
      </w:r>
      <w:r w:rsidR="008B612B">
        <w:rPr>
          <w:rFonts w:ascii="Tahoma" w:hAnsi="Tahoma" w:cs="Tahoma"/>
          <w:sz w:val="21"/>
          <w:szCs w:val="21"/>
        </w:rPr>
        <w:t>1</w:t>
      </w:r>
      <w:r w:rsidR="002A2BC3">
        <w:rPr>
          <w:rFonts w:ascii="Tahoma" w:hAnsi="Tahoma" w:cs="Tahoma"/>
          <w:sz w:val="21"/>
          <w:szCs w:val="21"/>
        </w:rPr>
        <w:t xml:space="preserve">, </w:t>
      </w:r>
      <w:r w:rsidRPr="00C85EDF">
        <w:rPr>
          <w:rFonts w:ascii="Tahoma" w:hAnsi="Tahoma" w:cs="Tahoma"/>
          <w:sz w:val="21"/>
          <w:szCs w:val="21"/>
        </w:rPr>
        <w:t xml:space="preserve">será utilizado o número índice do mês de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 xml:space="preserve">de </w:t>
      </w:r>
      <w:r w:rsidR="000A6E0D">
        <w:rPr>
          <w:rFonts w:ascii="Tahoma" w:hAnsi="Tahoma" w:cs="Tahoma"/>
          <w:sz w:val="21"/>
          <w:szCs w:val="21"/>
        </w:rPr>
        <w:t>202</w:t>
      </w:r>
      <w:r w:rsidR="008B612B">
        <w:rPr>
          <w:rFonts w:ascii="Tahoma" w:hAnsi="Tahoma" w:cs="Tahoma"/>
          <w:sz w:val="21"/>
          <w:szCs w:val="21"/>
        </w:rPr>
        <w:t>1</w:t>
      </w:r>
      <w:r w:rsidRPr="00C85EDF">
        <w:rPr>
          <w:rFonts w:ascii="Tahoma" w:hAnsi="Tahoma" w:cs="Tahoma"/>
          <w:sz w:val="21"/>
          <w:szCs w:val="21"/>
        </w:rPr>
        <w:t>;</w:t>
      </w:r>
    </w:p>
    <w:p w14:paraId="07F552D8" w14:textId="384B6F5B"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8B612B" w:rsidRPr="00381BE2">
        <w:rPr>
          <w:rFonts w:ascii="Tahoma" w:hAnsi="Tahoma"/>
          <w:sz w:val="21"/>
          <w:highlight w:val="yellow"/>
        </w:rPr>
        <w:t>[•]</w:t>
      </w:r>
      <w:r w:rsidR="008B612B">
        <w:rPr>
          <w:rFonts w:ascii="Tahoma" w:hAnsi="Tahoma"/>
          <w:sz w:val="21"/>
        </w:rPr>
        <w:t xml:space="preserve"> </w:t>
      </w:r>
      <w:r w:rsidR="00CE22F6">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00CE22F6">
        <w:rPr>
          <w:rFonts w:ascii="Tahoma" w:hAnsi="Tahoma" w:cs="Tahoma"/>
          <w:sz w:val="21"/>
          <w:szCs w:val="21"/>
        </w:rPr>
        <w:t>de 202</w:t>
      </w:r>
      <w:r w:rsidR="008B612B">
        <w:rPr>
          <w:rFonts w:ascii="Tahoma" w:hAnsi="Tahoma" w:cs="Tahoma"/>
          <w:sz w:val="21"/>
          <w:szCs w:val="21"/>
        </w:rPr>
        <w:t>1</w:t>
      </w:r>
      <w:r w:rsidR="00CE22F6">
        <w:rPr>
          <w:rFonts w:ascii="Tahoma" w:hAnsi="Tahoma" w:cs="Tahoma"/>
          <w:sz w:val="21"/>
          <w:szCs w:val="21"/>
        </w:rPr>
        <w:t xml:space="preserve">, </w:t>
      </w:r>
      <w:r w:rsidR="00CE22F6" w:rsidRPr="00C85EDF">
        <w:rPr>
          <w:rFonts w:ascii="Tahoma" w:hAnsi="Tahoma" w:cs="Tahoma"/>
          <w:sz w:val="21"/>
          <w:szCs w:val="21"/>
        </w:rPr>
        <w:t xml:space="preserve">será utilizado o número índice do mês de </w:t>
      </w:r>
      <w:r w:rsidR="008B612B" w:rsidRPr="00381BE2">
        <w:rPr>
          <w:rFonts w:ascii="Tahoma" w:hAnsi="Tahoma"/>
          <w:sz w:val="21"/>
          <w:highlight w:val="yellow"/>
        </w:rPr>
        <w:t>[•]</w:t>
      </w:r>
      <w:r w:rsidR="008B612B">
        <w:rPr>
          <w:rFonts w:ascii="Tahoma" w:hAnsi="Tahoma"/>
          <w:sz w:val="21"/>
        </w:rPr>
        <w:t xml:space="preserve"> </w:t>
      </w:r>
      <w:r w:rsidR="00CE22F6" w:rsidRPr="00C85EDF">
        <w:rPr>
          <w:rFonts w:ascii="Tahoma" w:hAnsi="Tahoma" w:cs="Tahoma"/>
          <w:sz w:val="21"/>
          <w:szCs w:val="21"/>
        </w:rPr>
        <w:t xml:space="preserve">de </w:t>
      </w:r>
      <w:r w:rsidR="00CE22F6">
        <w:rPr>
          <w:rFonts w:ascii="Tahoma" w:hAnsi="Tahoma" w:cs="Tahoma"/>
          <w:sz w:val="21"/>
          <w:szCs w:val="21"/>
        </w:rPr>
        <w:t>202</w:t>
      </w:r>
      <w:r w:rsidR="008B612B">
        <w:rPr>
          <w:rFonts w:ascii="Tahoma" w:hAnsi="Tahoma" w:cs="Tahoma"/>
          <w:sz w:val="21"/>
          <w:szCs w:val="21"/>
        </w:rPr>
        <w:t>1</w:t>
      </w:r>
      <w:r w:rsidRPr="00C85EDF">
        <w:rPr>
          <w:rFonts w:ascii="Tahoma" w:hAnsi="Tahoma" w:cs="Tahoma"/>
          <w:sz w:val="21"/>
          <w:szCs w:val="21"/>
        </w:rPr>
        <w:t>;</w:t>
      </w:r>
    </w:p>
    <w:p w14:paraId="6977DC2B" w14:textId="6C6E4755"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de 20</w:t>
      </w:r>
      <w:r w:rsidR="000A6E0D">
        <w:rPr>
          <w:rFonts w:ascii="Tahoma" w:hAnsi="Tahoma" w:cs="Tahoma"/>
          <w:sz w:val="21"/>
          <w:szCs w:val="21"/>
        </w:rPr>
        <w:t>2</w:t>
      </w:r>
      <w:r w:rsidR="008B612B">
        <w:rPr>
          <w:rFonts w:ascii="Tahoma" w:hAnsi="Tahoma" w:cs="Tahoma"/>
          <w:sz w:val="21"/>
          <w:szCs w:val="21"/>
        </w:rPr>
        <w:t>1</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5442CDE3"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de 20</w:t>
      </w:r>
      <w:r w:rsidR="000A6E0D">
        <w:rPr>
          <w:rFonts w:ascii="Tahoma" w:hAnsi="Tahoma" w:cs="Tahoma"/>
          <w:sz w:val="21"/>
          <w:szCs w:val="21"/>
        </w:rPr>
        <w:t>2</w:t>
      </w:r>
      <w:r w:rsidR="008B612B">
        <w:rPr>
          <w:rFonts w:ascii="Tahoma" w:hAnsi="Tahoma" w:cs="Tahoma"/>
          <w:sz w:val="21"/>
          <w:szCs w:val="21"/>
        </w:rPr>
        <w:t>1</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8A1227" w:rsidRPr="00381BE2">
        <w:rPr>
          <w:rFonts w:ascii="Tahoma" w:hAnsi="Tahoma"/>
          <w:sz w:val="21"/>
          <w:highlight w:val="yellow"/>
        </w:rPr>
        <w:t>[•]</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79BC05FC"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73C3B" w:rsidRPr="00381BE2">
        <w:rPr>
          <w:rFonts w:ascii="Tahoma" w:hAnsi="Tahoma"/>
          <w:sz w:val="21"/>
          <w:highlight w:val="yellow"/>
        </w:rPr>
        <w:t>[•]</w:t>
      </w:r>
      <w:r w:rsidR="00973C3B">
        <w:rPr>
          <w:rFonts w:ascii="Tahoma" w:hAnsi="Tahoma"/>
          <w:sz w:val="21"/>
        </w:rPr>
        <w:t>%</w:t>
      </w:r>
      <w:r w:rsidR="00973C3B">
        <w:rPr>
          <w:rFonts w:ascii="Tahoma" w:hAnsi="Tahoma" w:cs="Tahoma"/>
          <w:sz w:val="21"/>
          <w:szCs w:val="21"/>
        </w:rPr>
        <w:t xml:space="preserve"> (</w:t>
      </w:r>
      <w:r w:rsidR="00973C3B" w:rsidRPr="00381BE2">
        <w:rPr>
          <w:rFonts w:ascii="Tahoma" w:hAnsi="Tahoma"/>
          <w:sz w:val="21"/>
          <w:highlight w:val="yellow"/>
        </w:rPr>
        <w:t>[•]</w:t>
      </w:r>
      <w:r w:rsidR="00973C3B">
        <w:rPr>
          <w:rFonts w:ascii="Tahoma" w:hAnsi="Tahoma"/>
          <w:sz w:val="21"/>
        </w:rPr>
        <w:t xml:space="preserve"> por cento</w:t>
      </w:r>
      <w:r w:rsidR="00973C3B">
        <w:rPr>
          <w:rFonts w:ascii="Tahoma" w:hAnsi="Tahoma" w:cs="Tahoma"/>
          <w:sz w:val="21"/>
          <w:szCs w:val="21"/>
        </w:rPr>
        <w:t>)</w:t>
      </w:r>
      <w:r w:rsidR="00775886" w:rsidRPr="00775886">
        <w:rPr>
          <w:rFonts w:ascii="Tahoma" w:hAnsi="Tahoma" w:cs="Tahoma"/>
          <w:sz w:val="21"/>
          <w:szCs w:val="21"/>
        </w:rPr>
        <w:t xml:space="preserve"> ao ano, com base em um ano de 360 dias corridos, calculados mensalmente, desde a primeira Data de Integralização dos CRI ou a </w:t>
      </w:r>
      <w:r w:rsidR="00775886" w:rsidRPr="00775886">
        <w:rPr>
          <w:rFonts w:ascii="Tahoma" w:hAnsi="Tahoma" w:cs="Tahoma"/>
          <w:sz w:val="21"/>
          <w:szCs w:val="21"/>
        </w:rPr>
        <w:lastRenderedPageBreak/>
        <w:t>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020CDE61"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r w:rsidR="00FC7669">
        <w:rPr>
          <w:rFonts w:ascii="Tahoma" w:hAnsi="Tahoma" w:cs="Tahoma"/>
          <w:bCs/>
          <w:sz w:val="21"/>
          <w:szCs w:val="21"/>
        </w:rPr>
        <w:t>;</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2561958D"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73C3B" w:rsidRPr="00381BE2">
        <w:rPr>
          <w:rFonts w:ascii="Tahoma" w:hAnsi="Tahoma"/>
          <w:sz w:val="21"/>
          <w:highlight w:val="yellow"/>
        </w:rPr>
        <w:t>[•]</w:t>
      </w:r>
      <w:r w:rsidR="00973C3B">
        <w:rPr>
          <w:rFonts w:ascii="Tahoma" w:hAnsi="Tahoma" w:cs="Tahoma"/>
          <w:sz w:val="21"/>
          <w:szCs w:val="21"/>
        </w:rPr>
        <w:t xml:space="preserve"> (</w:t>
      </w:r>
      <w:r w:rsidR="00973C3B" w:rsidRPr="00381BE2">
        <w:rPr>
          <w:rFonts w:ascii="Tahoma" w:hAnsi="Tahoma"/>
          <w:sz w:val="21"/>
          <w:highlight w:val="yellow"/>
        </w:rPr>
        <w:t>[•]</w:t>
      </w:r>
      <w:r w:rsidR="00973C3B">
        <w:rPr>
          <w:rFonts w:ascii="Tahoma" w:hAnsi="Tahoma" w:cs="Tahoma"/>
          <w:sz w:val="21"/>
          <w:szCs w:val="21"/>
        </w:rPr>
        <w:t>)</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w:lastRenderedPageBreak/>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60"/>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A60442D"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61"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1"/>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62" w:name="_DV_M109"/>
      <w:bookmarkStart w:id="63" w:name="_DV_M110"/>
      <w:bookmarkStart w:id="64" w:name="_Toc31186286"/>
      <w:bookmarkStart w:id="65" w:name="_Toc451888004"/>
      <w:bookmarkStart w:id="66" w:name="_Toc453263778"/>
      <w:bookmarkEnd w:id="62"/>
      <w:bookmarkEnd w:id="63"/>
      <w:r w:rsidRPr="00AF2744">
        <w:rPr>
          <w:rFonts w:ascii="Tahoma" w:hAnsi="Tahoma" w:cs="Tahoma"/>
          <w:sz w:val="21"/>
          <w:szCs w:val="21"/>
        </w:rPr>
        <w:lastRenderedPageBreak/>
        <w:t xml:space="preserve">CLÁUSULA SÉTIMA – AMORTIZAÇÃO ANTECIPADA OBRIGATÓRIA, </w:t>
      </w:r>
      <w:r w:rsidRPr="00CD170C">
        <w:rPr>
          <w:rFonts w:ascii="Tahoma" w:hAnsi="Tahoma" w:cs="Tahoma"/>
          <w:smallCaps/>
          <w:sz w:val="21"/>
          <w:szCs w:val="21"/>
          <w:highlight w:val="yellow"/>
        </w:rPr>
        <w:t>AMORTIZAÇÃO EXTRAORDINÁRIA FACULTATIVA</w:t>
      </w:r>
      <w:r w:rsidRPr="00AF2744">
        <w:rPr>
          <w:rFonts w:ascii="Tahoma" w:hAnsi="Tahoma" w:cs="Tahoma"/>
          <w:smallCaps/>
          <w:sz w:val="21"/>
          <w:szCs w:val="21"/>
        </w:rPr>
        <w:t xml:space="preserve"> E RESGATE ANTECIPADO DO CRI</w:t>
      </w:r>
      <w:bookmarkEnd w:id="64"/>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AF2744">
        <w:rPr>
          <w:rFonts w:ascii="Tahoma" w:hAnsi="Tahoma" w:cs="Tahoma"/>
          <w:sz w:val="21"/>
          <w:szCs w:val="21"/>
        </w:rPr>
        <w:t>ii</w:t>
      </w:r>
      <w:proofErr w:type="spellEnd"/>
      <w:r w:rsidRPr="00AF2744">
        <w:rPr>
          <w:rFonts w:ascii="Tahoma" w:hAnsi="Tahoma" w:cs="Tahoma"/>
          <w:sz w:val="21"/>
          <w:szCs w:val="21"/>
        </w:rPr>
        <w:t>)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020EE341"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927591">
        <w:rPr>
          <w:rFonts w:ascii="Tahoma" w:hAnsi="Tahoma" w:cs="Tahoma"/>
          <w:sz w:val="21"/>
          <w:szCs w:val="21"/>
        </w:rPr>
        <w:t>s</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67"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67"/>
      <w:r w:rsidRPr="00AF2744">
        <w:rPr>
          <w:rFonts w:ascii="Tahoma" w:hAnsi="Tahoma" w:cs="Tahoma"/>
          <w:smallCaps/>
          <w:sz w:val="21"/>
          <w:szCs w:val="21"/>
        </w:rPr>
        <w:t xml:space="preserve"> </w:t>
      </w:r>
      <w:bookmarkEnd w:id="65"/>
      <w:bookmarkEnd w:id="66"/>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68"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476D6B68"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do</w:t>
      </w:r>
      <w:r w:rsidR="00FC0745">
        <w:rPr>
          <w:rFonts w:ascii="Tahoma" w:hAnsi="Tahoma" w:cs="Tahoma"/>
          <w:b/>
          <w:bCs/>
          <w:sz w:val="21"/>
          <w:szCs w:val="21"/>
        </w:rPr>
        <w:t>s</w:t>
      </w:r>
      <w:r w:rsidRPr="00AF2744">
        <w:rPr>
          <w:rFonts w:ascii="Tahoma" w:hAnsi="Tahoma" w:cs="Tahoma"/>
          <w:b/>
          <w:bCs/>
          <w:sz w:val="21"/>
          <w:szCs w:val="21"/>
        </w:rPr>
        <w:t xml:space="preserve"> Empreendimento</w:t>
      </w:r>
      <w:r w:rsidR="00FC0745">
        <w:rPr>
          <w:rFonts w:ascii="Tahoma" w:hAnsi="Tahoma" w:cs="Tahoma"/>
          <w:b/>
          <w:bCs/>
          <w:sz w:val="21"/>
          <w:szCs w:val="21"/>
        </w:rPr>
        <w:t>s</w:t>
      </w:r>
      <w:r w:rsidRPr="00AF2744">
        <w:rPr>
          <w:rFonts w:ascii="Tahoma" w:hAnsi="Tahoma" w:cs="Tahoma"/>
          <w:b/>
          <w:bCs/>
          <w:sz w:val="21"/>
          <w:szCs w:val="21"/>
        </w:rPr>
        <w:t xml:space="preserve">: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3D870013"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w:t>
      </w:r>
      <w:r w:rsidR="007978F5">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7978F5">
        <w:rPr>
          <w:rFonts w:ascii="Tahoma" w:hAnsi="Tahoma" w:cs="Tahoma"/>
          <w:sz w:val="21"/>
          <w:szCs w:val="21"/>
        </w:rPr>
        <w:t>s</w:t>
      </w:r>
      <w:r w:rsidRPr="00AF2744">
        <w:rPr>
          <w:rFonts w:ascii="Tahoma" w:hAnsi="Tahoma" w:cs="Tahoma"/>
          <w:sz w:val="21"/>
          <w:szCs w:val="21"/>
        </w:rPr>
        <w:t>, do montante suficiente para pagamento, diretamente pela</w:t>
      </w:r>
      <w:r w:rsidR="00927591">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0FF471F0" w14:textId="0447ACDB" w:rsidR="00C73759" w:rsidRDefault="00C7375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w:t>
      </w:r>
      <w:r w:rsidR="00927591">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do montante suficiente para pagamento, diretamente pela</w:t>
      </w:r>
      <w:r w:rsidR="00927591">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ou a quem ela indicar, dos</w:t>
      </w:r>
      <w:r>
        <w:rPr>
          <w:rFonts w:ascii="Tahoma" w:hAnsi="Tahoma" w:cs="Tahoma"/>
          <w:sz w:val="21"/>
          <w:szCs w:val="21"/>
        </w:rPr>
        <w:t xml:space="preserve"> valores de corretagem e prêmios incidentes sobre os Direitos Creditórios;</w:t>
      </w:r>
    </w:p>
    <w:p w14:paraId="2FC3C30E" w14:textId="77777777" w:rsidR="00C73759" w:rsidRPr="00C73759" w:rsidRDefault="00C73759" w:rsidP="00C73759">
      <w:pPr>
        <w:pStyle w:val="PargrafodaLista"/>
        <w:rPr>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6B456090" w14:textId="1D43A61E"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Custos de Obra.</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3153D498"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Para recursos depositados na Conta Centralizadora posteriormente à expedição do Habite-se do</w:t>
      </w:r>
      <w:r w:rsidR="00FC0745">
        <w:rPr>
          <w:rFonts w:ascii="Tahoma" w:hAnsi="Tahoma" w:cs="Tahoma"/>
          <w:b/>
          <w:bCs/>
          <w:sz w:val="21"/>
          <w:szCs w:val="21"/>
        </w:rPr>
        <w:t>s</w:t>
      </w:r>
      <w:r w:rsidRPr="00AF2744">
        <w:rPr>
          <w:rFonts w:ascii="Tahoma" w:hAnsi="Tahoma" w:cs="Tahoma"/>
          <w:b/>
          <w:bCs/>
          <w:sz w:val="21"/>
          <w:szCs w:val="21"/>
        </w:rPr>
        <w:t xml:space="preserve"> Empreendimento</w:t>
      </w:r>
      <w:r w:rsidR="00FC0745">
        <w:rPr>
          <w:rFonts w:ascii="Tahoma" w:hAnsi="Tahoma" w:cs="Tahoma"/>
          <w:b/>
          <w:bCs/>
          <w:sz w:val="21"/>
          <w:szCs w:val="21"/>
        </w:rPr>
        <w:t>s</w:t>
      </w:r>
      <w:r w:rsidRPr="00AF2744">
        <w:rPr>
          <w:rFonts w:ascii="Tahoma" w:hAnsi="Tahoma" w:cs="Tahoma"/>
          <w:b/>
          <w:bCs/>
          <w:sz w:val="21"/>
          <w:szCs w:val="21"/>
        </w:rPr>
        <w:t xml:space="preserve">, </w:t>
      </w:r>
      <w:r w:rsidRPr="00AF2744">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consubstanciada na </w:t>
      </w:r>
      <w:r w:rsidRPr="00AF2744">
        <w:rPr>
          <w:rFonts w:ascii="Tahoma" w:hAnsi="Tahoma" w:cs="Tahoma"/>
          <w:sz w:val="21"/>
          <w:szCs w:val="21"/>
        </w:rPr>
        <w:lastRenderedPageBreak/>
        <w:t>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01E73484" w14:textId="3FA6A4EB" w:rsidR="00C73759" w:rsidRDefault="00A938B9" w:rsidP="00C73759">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C73759">
        <w:rPr>
          <w:rFonts w:ascii="Tahoma" w:hAnsi="Tahoma" w:cs="Tahoma"/>
          <w:sz w:val="21"/>
          <w:szCs w:val="21"/>
        </w:rPr>
        <w:t>Liberação, em favor da</w:t>
      </w:r>
      <w:r w:rsidR="007978F5">
        <w:rPr>
          <w:rFonts w:ascii="Tahoma" w:hAnsi="Tahoma" w:cs="Tahoma"/>
          <w:sz w:val="21"/>
          <w:szCs w:val="21"/>
        </w:rPr>
        <w:t>s</w:t>
      </w:r>
      <w:r w:rsidRPr="00C73759">
        <w:rPr>
          <w:rFonts w:ascii="Tahoma" w:hAnsi="Tahoma" w:cs="Tahoma"/>
          <w:sz w:val="21"/>
          <w:szCs w:val="21"/>
        </w:rPr>
        <w:t xml:space="preserve"> </w:t>
      </w:r>
      <w:r w:rsidR="004F5199" w:rsidRPr="00C73759">
        <w:rPr>
          <w:rFonts w:ascii="Tahoma" w:hAnsi="Tahoma" w:cs="Tahoma"/>
          <w:sz w:val="21"/>
          <w:szCs w:val="21"/>
        </w:rPr>
        <w:t>Devedora</w:t>
      </w:r>
      <w:r w:rsidR="007978F5">
        <w:rPr>
          <w:rFonts w:ascii="Tahoma" w:hAnsi="Tahoma" w:cs="Tahoma"/>
          <w:sz w:val="21"/>
          <w:szCs w:val="21"/>
        </w:rPr>
        <w:t>s</w:t>
      </w:r>
      <w:r w:rsidRPr="00C73759">
        <w:rPr>
          <w:rFonts w:ascii="Tahoma" w:hAnsi="Tahoma" w:cs="Tahoma"/>
          <w:sz w:val="21"/>
          <w:szCs w:val="21"/>
        </w:rPr>
        <w:t>, do montante suficiente para pagamento, diretamente pela</w:t>
      </w:r>
      <w:r w:rsidR="00927591">
        <w:rPr>
          <w:rFonts w:ascii="Tahoma" w:hAnsi="Tahoma" w:cs="Tahoma"/>
          <w:sz w:val="21"/>
          <w:szCs w:val="21"/>
        </w:rPr>
        <w:t>s</w:t>
      </w:r>
      <w:r w:rsidRPr="00C73759">
        <w:rPr>
          <w:rFonts w:ascii="Tahoma" w:hAnsi="Tahoma" w:cs="Tahoma"/>
          <w:sz w:val="21"/>
          <w:szCs w:val="21"/>
        </w:rPr>
        <w:t xml:space="preserve"> </w:t>
      </w:r>
      <w:r w:rsidR="004F5199" w:rsidRPr="00C73759">
        <w:rPr>
          <w:rFonts w:ascii="Tahoma" w:hAnsi="Tahoma" w:cs="Tahoma"/>
          <w:sz w:val="21"/>
          <w:szCs w:val="21"/>
        </w:rPr>
        <w:t>Devedora</w:t>
      </w:r>
      <w:r w:rsidR="00927591">
        <w:rPr>
          <w:rFonts w:ascii="Tahoma" w:hAnsi="Tahoma" w:cs="Tahoma"/>
          <w:sz w:val="21"/>
          <w:szCs w:val="21"/>
        </w:rPr>
        <w:t>s</w:t>
      </w:r>
      <w:r w:rsidRPr="00C73759">
        <w:rPr>
          <w:rFonts w:ascii="Tahoma" w:hAnsi="Tahoma" w:cs="Tahoma"/>
          <w:sz w:val="21"/>
          <w:szCs w:val="21"/>
        </w:rPr>
        <w:t xml:space="preserve"> ou a quem ela indicar, dos tributos federais incidentes sobre os Direitos Creditórios, calculados de acordo com as regras do RET;</w:t>
      </w:r>
    </w:p>
    <w:p w14:paraId="4528E459" w14:textId="77777777" w:rsidR="00C73759" w:rsidRDefault="00C73759" w:rsidP="00C73759">
      <w:pPr>
        <w:pStyle w:val="PargrafodaLista"/>
        <w:widowControl w:val="0"/>
        <w:suppressAutoHyphens/>
        <w:spacing w:line="320" w:lineRule="exact"/>
        <w:ind w:left="567"/>
        <w:jc w:val="both"/>
        <w:rPr>
          <w:rFonts w:ascii="Tahoma" w:hAnsi="Tahoma" w:cs="Tahoma"/>
          <w:sz w:val="21"/>
          <w:szCs w:val="21"/>
        </w:rPr>
      </w:pPr>
    </w:p>
    <w:p w14:paraId="07648685" w14:textId="7A4F620C" w:rsidR="00906E95" w:rsidRDefault="0055210C" w:rsidP="00CD170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w:t>
      </w:r>
      <w:r w:rsidR="007978F5">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7978F5">
        <w:rPr>
          <w:rFonts w:ascii="Tahoma" w:hAnsi="Tahoma" w:cs="Tahoma"/>
          <w:sz w:val="21"/>
          <w:szCs w:val="21"/>
        </w:rPr>
        <w:t>s</w:t>
      </w:r>
      <w:r w:rsidRPr="00AF2744">
        <w:rPr>
          <w:rFonts w:ascii="Tahoma" w:hAnsi="Tahoma" w:cs="Tahoma"/>
          <w:sz w:val="21"/>
          <w:szCs w:val="21"/>
        </w:rPr>
        <w:t>, do montante suficiente para pagamento, diretamente pela</w:t>
      </w:r>
      <w:r w:rsidR="00927591">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ou a quem ela indicar, dos</w:t>
      </w:r>
      <w:r>
        <w:rPr>
          <w:rFonts w:ascii="Tahoma" w:hAnsi="Tahoma" w:cs="Tahoma"/>
          <w:sz w:val="21"/>
          <w:szCs w:val="21"/>
        </w:rPr>
        <w:t xml:space="preserve"> valores de corretagem e prêmios incidentes sobre os Direitos Creditórios</w:t>
      </w:r>
      <w:r w:rsidR="00906E95">
        <w:rPr>
          <w:rFonts w:ascii="Tahoma" w:hAnsi="Tahoma" w:cs="Tahoma"/>
          <w:sz w:val="21"/>
          <w:szCs w:val="21"/>
        </w:rPr>
        <w:t>;</w:t>
      </w:r>
    </w:p>
    <w:p w14:paraId="7090094D" w14:textId="77777777" w:rsidR="00A938B9" w:rsidRPr="0055210C" w:rsidRDefault="00A938B9" w:rsidP="00CD170C">
      <w:pPr>
        <w:pStyle w:val="PargrafodaLista"/>
        <w:widowControl w:val="0"/>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04B36E91"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conforme previstas no Anexo I</w:t>
      </w:r>
      <w:r w:rsidR="004F5199">
        <w:rPr>
          <w:rFonts w:ascii="Tahoma" w:hAnsi="Tahoma" w:cs="Tahoma"/>
          <w:sz w:val="21"/>
          <w:szCs w:val="21"/>
        </w:rPr>
        <w:t xml:space="preserve"> da Cédula</w:t>
      </w:r>
      <w:r w:rsidRPr="00AF2744">
        <w:rPr>
          <w:rFonts w:ascii="Tahoma" w:hAnsi="Tahoma" w:cs="Tahoma"/>
          <w:sz w:val="21"/>
          <w:szCs w:val="21"/>
        </w:rPr>
        <w:t>;</w:t>
      </w:r>
    </w:p>
    <w:p w14:paraId="17BE3116" w14:textId="77777777" w:rsidR="00A938B9" w:rsidRPr="00AF2744" w:rsidRDefault="00A938B9" w:rsidP="00A938B9">
      <w:pPr>
        <w:rPr>
          <w:rFonts w:ascii="Tahoma" w:hAnsi="Tahoma" w:cs="Tahoma"/>
          <w:sz w:val="21"/>
          <w:szCs w:val="21"/>
        </w:rPr>
      </w:pPr>
    </w:p>
    <w:p w14:paraId="6E273F4E" w14:textId="02B409C5" w:rsidR="00A938B9" w:rsidRPr="00DF0ADB" w:rsidRDefault="009D332A" w:rsidP="00FA562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9D332A">
        <w:rPr>
          <w:rFonts w:ascii="Tahoma" w:hAnsi="Tahoma" w:cs="Tahoma"/>
          <w:sz w:val="21"/>
          <w:szCs w:val="21"/>
        </w:rPr>
        <w:t>Pagamento de Saldo Remanescente de obra atestado pela Gerenciadora, se for o caso</w:t>
      </w:r>
      <w:r w:rsidR="00DF0ADB">
        <w:rPr>
          <w:rFonts w:ascii="Tahoma" w:hAnsi="Tahoma" w:cs="Tahoma"/>
          <w:sz w:val="21"/>
          <w:szCs w:val="21"/>
        </w:rPr>
        <w:t>; e</w:t>
      </w:r>
    </w:p>
    <w:p w14:paraId="72B488BF" w14:textId="77777777" w:rsidR="00A938B9" w:rsidRPr="00AF2744" w:rsidRDefault="00A938B9" w:rsidP="00A938B9">
      <w:pPr>
        <w:pStyle w:val="PargrafodaLista"/>
        <w:rPr>
          <w:rFonts w:ascii="Tahoma" w:hAnsi="Tahoma" w:cs="Tahoma"/>
          <w:sz w:val="21"/>
          <w:szCs w:val="21"/>
        </w:rPr>
      </w:pPr>
    </w:p>
    <w:p w14:paraId="4D1B288C" w14:textId="610C52BB" w:rsidR="00A938B9" w:rsidRPr="00DF0ADB" w:rsidRDefault="00A938B9" w:rsidP="00DF0ADB">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Cédula</w:t>
      </w:r>
      <w:r w:rsidR="0098104D">
        <w:rPr>
          <w:rFonts w:ascii="Tahoma" w:hAnsi="Tahoma" w:cs="Tahoma"/>
          <w:sz w:val="21"/>
          <w:szCs w:val="21"/>
        </w:rPr>
        <w:t>, na Data de Pagamento</w:t>
      </w:r>
      <w:r w:rsidR="00DF0ADB">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1C654EC0"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69"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00927591">
        <w:rPr>
          <w:rFonts w:ascii="Tahoma" w:hAnsi="Tahoma" w:cs="Tahoma"/>
          <w:sz w:val="21"/>
          <w:szCs w:val="21"/>
        </w:rPr>
        <w:t>s</w:t>
      </w:r>
      <w:r w:rsidRPr="00AF2744">
        <w:rPr>
          <w:rFonts w:ascii="Tahoma" w:hAnsi="Tahoma" w:cs="Tahoma"/>
          <w:sz w:val="21"/>
          <w:szCs w:val="21"/>
        </w:rPr>
        <w:t xml:space="preserve"> CCB, os recursos que sobejarem na Conta Centralizadora serão </w:t>
      </w:r>
      <w:bookmarkEnd w:id="69"/>
      <w:r w:rsidR="0098104D">
        <w:rPr>
          <w:rFonts w:ascii="Tahoma" w:hAnsi="Tahoma" w:cs="Tahoma"/>
          <w:sz w:val="21"/>
          <w:szCs w:val="21"/>
        </w:rPr>
        <w:t>devolvidos a</w:t>
      </w:r>
      <w:r w:rsidR="007978F5">
        <w:rPr>
          <w:rFonts w:ascii="Tahoma" w:hAnsi="Tahoma" w:cs="Tahoma"/>
          <w:sz w:val="21"/>
          <w:szCs w:val="21"/>
        </w:rPr>
        <w:t>s</w:t>
      </w:r>
      <w:r w:rsidR="0098104D">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659C803" w:rsidR="00A938B9"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dever</w:t>
      </w:r>
      <w:r w:rsidR="00927591">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26EE75CF" w14:textId="77777777" w:rsidR="009D332A" w:rsidRPr="009D332A" w:rsidRDefault="009D332A" w:rsidP="009D332A">
      <w:pPr>
        <w:pStyle w:val="PargrafodaLista"/>
        <w:rPr>
          <w:rFonts w:ascii="Tahoma" w:hAnsi="Tahoma" w:cs="Tahoma"/>
          <w:sz w:val="21"/>
          <w:szCs w:val="21"/>
        </w:rPr>
      </w:pPr>
    </w:p>
    <w:p w14:paraId="713F5D62" w14:textId="4C3BF3A8"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70"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sidR="002216B5">
        <w:rPr>
          <w:rFonts w:ascii="Tahoma" w:hAnsi="Tahoma" w:cs="Tahoma"/>
          <w:sz w:val="21"/>
          <w:szCs w:val="21"/>
          <w:u w:val="single"/>
        </w:rPr>
        <w:t>s</w:t>
      </w:r>
      <w:r>
        <w:rPr>
          <w:rFonts w:ascii="Tahoma" w:hAnsi="Tahoma" w:cs="Tahoma"/>
          <w:sz w:val="21"/>
          <w:szCs w:val="21"/>
        </w:rPr>
        <w:t>”) celebrado entre a</w:t>
      </w:r>
      <w:r w:rsidR="00927591">
        <w:rPr>
          <w:rFonts w:ascii="Tahoma" w:hAnsi="Tahoma" w:cs="Tahoma"/>
          <w:sz w:val="21"/>
          <w:szCs w:val="21"/>
        </w:rPr>
        <w:t>s</w:t>
      </w:r>
      <w:r>
        <w:rPr>
          <w:rFonts w:ascii="Tahoma" w:hAnsi="Tahoma" w:cs="Tahoma"/>
          <w:sz w:val="21"/>
          <w:szCs w:val="21"/>
        </w:rPr>
        <w:t xml:space="preserve"> Devedora</w:t>
      </w:r>
      <w:r w:rsidR="00927591">
        <w:rPr>
          <w:rFonts w:ascii="Tahoma" w:hAnsi="Tahoma" w:cs="Tahoma"/>
          <w:sz w:val="21"/>
          <w:szCs w:val="21"/>
        </w:rPr>
        <w:t>s</w:t>
      </w:r>
      <w:r>
        <w:rPr>
          <w:rFonts w:ascii="Tahoma" w:hAnsi="Tahoma" w:cs="Tahoma"/>
          <w:sz w:val="21"/>
          <w:szCs w:val="21"/>
        </w:rPr>
        <w:t xml:space="preserve"> e os terceiros adquirentes, caberá exclusivamente à</w:t>
      </w:r>
      <w:r w:rsidR="00927591">
        <w:rPr>
          <w:rFonts w:ascii="Tahoma" w:hAnsi="Tahoma" w:cs="Tahoma"/>
          <w:sz w:val="21"/>
          <w:szCs w:val="21"/>
        </w:rPr>
        <w:t>s</w:t>
      </w:r>
      <w:r>
        <w:rPr>
          <w:rFonts w:ascii="Tahoma" w:hAnsi="Tahoma" w:cs="Tahoma"/>
          <w:sz w:val="21"/>
          <w:szCs w:val="21"/>
        </w:rPr>
        <w:t xml:space="preserve"> Devedora</w:t>
      </w:r>
      <w:r w:rsidR="00927591">
        <w:rPr>
          <w:rFonts w:ascii="Tahoma" w:hAnsi="Tahoma" w:cs="Tahoma"/>
          <w:sz w:val="21"/>
          <w:szCs w:val="21"/>
        </w:rPr>
        <w:t>s</w:t>
      </w:r>
      <w:r>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Securitizadora qualquer responsabilidade por tais obrigações.</w:t>
      </w:r>
      <w:bookmarkEnd w:id="70"/>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0F696BB5"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Ainda, caso no período compreendido entre a data de emissão da</w:t>
      </w:r>
      <w:r w:rsidR="00927591">
        <w:rPr>
          <w:rFonts w:ascii="Tahoma" w:hAnsi="Tahoma" w:cs="Tahoma"/>
          <w:sz w:val="21"/>
          <w:szCs w:val="21"/>
        </w:rPr>
        <w:t>s</w:t>
      </w:r>
      <w:r w:rsidRPr="00AF2744">
        <w:rPr>
          <w:rFonts w:ascii="Tahoma" w:hAnsi="Tahoma" w:cs="Tahoma"/>
          <w:sz w:val="21"/>
          <w:szCs w:val="21"/>
        </w:rPr>
        <w:t xml:space="preserve"> Cédula</w:t>
      </w:r>
      <w:r w:rsidR="00927591">
        <w:rPr>
          <w:rFonts w:ascii="Tahoma" w:hAnsi="Tahoma" w:cs="Tahoma"/>
          <w:sz w:val="21"/>
          <w:szCs w:val="21"/>
        </w:rPr>
        <w:t>s</w:t>
      </w:r>
      <w:r w:rsidRPr="00AF2744">
        <w:rPr>
          <w:rFonts w:ascii="Tahoma" w:hAnsi="Tahoma" w:cs="Tahoma"/>
          <w:sz w:val="21"/>
          <w:szCs w:val="21"/>
        </w:rPr>
        <w:t xml:space="preserve"> e a data de vencimento sejam realizadas vendas de Unidades,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 xml:space="preserve">para os fins dos incisos “i” a “v”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“v</w:t>
      </w:r>
      <w:r w:rsidR="00F61A1E">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7FFD494"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A</w:t>
      </w:r>
      <w:r w:rsidR="00927591">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dever</w:t>
      </w:r>
      <w:r w:rsidR="00927591">
        <w:rPr>
          <w:rFonts w:ascii="Tahoma" w:hAnsi="Tahoma" w:cs="Tahoma"/>
          <w:sz w:val="21"/>
          <w:szCs w:val="21"/>
        </w:rPr>
        <w:t>ão</w:t>
      </w:r>
      <w:r w:rsidRPr="00AF2744">
        <w:rPr>
          <w:rFonts w:ascii="Tahoma" w:hAnsi="Tahoma" w:cs="Tahoma"/>
          <w:sz w:val="21"/>
          <w:szCs w:val="21"/>
        </w:rPr>
        <w:t xml:space="preserve"> encaminhar à Securitizadora e ao Agente Fiduciário, </w:t>
      </w:r>
      <w:r w:rsidRPr="00AF2744">
        <w:rPr>
          <w:rFonts w:ascii="Tahoma" w:hAnsi="Tahoma" w:cs="Tahoma"/>
          <w:sz w:val="21"/>
          <w:szCs w:val="21"/>
        </w:rPr>
        <w:lastRenderedPageBreak/>
        <w:t>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4734B610"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w:t>
      </w:r>
      <w:proofErr w:type="spellStart"/>
      <w:r w:rsidRPr="00AF2744">
        <w:rPr>
          <w:rFonts w:ascii="Tahoma" w:hAnsi="Tahoma" w:cs="Tahoma"/>
          <w:sz w:val="21"/>
          <w:szCs w:val="21"/>
        </w:rPr>
        <w:t>ii</w:t>
      </w:r>
      <w:proofErr w:type="spellEnd"/>
      <w:r w:rsidRPr="00AF2744">
        <w:rPr>
          <w:rFonts w:ascii="Tahoma" w:hAnsi="Tahoma" w:cs="Tahoma"/>
          <w:sz w:val="21"/>
          <w:szCs w:val="21"/>
        </w:rPr>
        <w:t>) a Alienação Fiduciária Unidades;</w:t>
      </w:r>
      <w:r w:rsidR="004F5199">
        <w:rPr>
          <w:rFonts w:ascii="Tahoma" w:hAnsi="Tahoma" w:cs="Tahoma"/>
          <w:sz w:val="21"/>
          <w:szCs w:val="21"/>
        </w:rPr>
        <w:t xml:space="preserve"> </w:t>
      </w:r>
      <w:r w:rsidR="00E76523">
        <w:rPr>
          <w:rFonts w:ascii="Tahoma" w:hAnsi="Tahoma" w:cs="Tahoma"/>
          <w:sz w:val="21"/>
          <w:szCs w:val="21"/>
        </w:rPr>
        <w:t xml:space="preserve">e </w:t>
      </w:r>
      <w:r w:rsidR="004F5199">
        <w:rPr>
          <w:rFonts w:ascii="Tahoma" w:hAnsi="Tahoma" w:cs="Tahoma"/>
          <w:sz w:val="21"/>
          <w:szCs w:val="21"/>
        </w:rPr>
        <w:t>(</w:t>
      </w:r>
      <w:proofErr w:type="spellStart"/>
      <w:r w:rsidR="004F5199">
        <w:rPr>
          <w:rFonts w:ascii="Tahoma" w:hAnsi="Tahoma" w:cs="Tahoma"/>
          <w:sz w:val="21"/>
          <w:szCs w:val="21"/>
        </w:rPr>
        <w:t>iii</w:t>
      </w:r>
      <w:proofErr w:type="spellEnd"/>
      <w:r w:rsidR="004F5199">
        <w:rPr>
          <w:rFonts w:ascii="Tahoma" w:hAnsi="Tahoma" w:cs="Tahoma"/>
          <w:sz w:val="21"/>
          <w:szCs w:val="21"/>
        </w:rPr>
        <w:t xml:space="preserve">) </w:t>
      </w:r>
      <w:r w:rsidRPr="00AF2744">
        <w:rPr>
          <w:rFonts w:ascii="Tahoma" w:hAnsi="Tahoma" w:cs="Tahoma"/>
          <w:sz w:val="21"/>
          <w:szCs w:val="21"/>
        </w:rPr>
        <w:t>Aval.</w:t>
      </w:r>
    </w:p>
    <w:p w14:paraId="033FBF57" w14:textId="2693E007" w:rsidR="00A938B9"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p w14:paraId="63D00011" w14:textId="2F25DF1C" w:rsidR="00452424" w:rsidRPr="00915B79" w:rsidRDefault="00452424" w:rsidP="00452424">
      <w:pPr>
        <w:pStyle w:val="PargrafodaLista"/>
        <w:widowControl w:val="0"/>
        <w:numPr>
          <w:ilvl w:val="2"/>
          <w:numId w:val="42"/>
        </w:numPr>
        <w:suppressAutoHyphens/>
        <w:spacing w:line="320" w:lineRule="exact"/>
        <w:ind w:left="567" w:firstLine="0"/>
        <w:jc w:val="both"/>
        <w:rPr>
          <w:rFonts w:ascii="Tahoma" w:hAnsi="Tahoma" w:cs="Tahoma"/>
          <w:b/>
          <w:sz w:val="21"/>
          <w:szCs w:val="21"/>
        </w:rPr>
      </w:pPr>
      <w:r w:rsidRPr="00915B79">
        <w:rPr>
          <w:rFonts w:ascii="Tahoma" w:hAnsi="Tahoma" w:cs="Tahoma"/>
          <w:b/>
          <w:bCs/>
          <w:sz w:val="21"/>
          <w:szCs w:val="21"/>
          <w:u w:val="single"/>
        </w:rPr>
        <w:t>As Garantias deverão ser consideradas individualmente para cada uma das CCB, não havendo qualquer compartilhamento ou comunicação entre as mesmas</w:t>
      </w:r>
      <w:r w:rsidRPr="00915B79">
        <w:rPr>
          <w:rFonts w:ascii="Tahoma" w:hAnsi="Tahoma" w:cs="Tahoma"/>
          <w:sz w:val="21"/>
          <w:szCs w:val="21"/>
        </w:rPr>
        <w:t>.</w:t>
      </w:r>
    </w:p>
    <w:p w14:paraId="25D56691" w14:textId="77777777" w:rsidR="00452424" w:rsidRPr="00915B79" w:rsidRDefault="00452424"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68"/>
    <w:p w14:paraId="2C12C92B" w14:textId="70FD03A2"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915B79">
        <w:rPr>
          <w:rFonts w:ascii="Tahoma" w:hAnsi="Tahoma" w:cs="Tahoma"/>
          <w:bCs/>
          <w:sz w:val="21"/>
          <w:szCs w:val="21"/>
          <w:u w:val="single"/>
        </w:rPr>
        <w:t>Garantia Fidejussória</w:t>
      </w:r>
      <w:r w:rsidRPr="00915B79">
        <w:rPr>
          <w:rFonts w:ascii="Tahoma" w:hAnsi="Tahoma" w:cs="Tahoma"/>
          <w:bCs/>
          <w:sz w:val="21"/>
          <w:szCs w:val="21"/>
        </w:rPr>
        <w:t xml:space="preserve">: </w:t>
      </w:r>
      <w:r w:rsidR="00D23C9A" w:rsidRPr="00915B79">
        <w:rPr>
          <w:rFonts w:ascii="Tahoma" w:hAnsi="Tahoma" w:cs="Tahoma"/>
          <w:bCs/>
          <w:sz w:val="21"/>
          <w:szCs w:val="21"/>
        </w:rPr>
        <w:t>Os Avalistas, nos termos da</w:t>
      </w:r>
      <w:r w:rsidR="00927591" w:rsidRPr="00915B79">
        <w:rPr>
          <w:rFonts w:ascii="Tahoma" w:hAnsi="Tahoma" w:cs="Tahoma"/>
          <w:bCs/>
          <w:sz w:val="21"/>
          <w:szCs w:val="21"/>
        </w:rPr>
        <w:t>s</w:t>
      </w:r>
      <w:r w:rsidR="00D23C9A" w:rsidRPr="00915B79">
        <w:rPr>
          <w:rFonts w:ascii="Tahoma" w:hAnsi="Tahoma" w:cs="Tahoma"/>
          <w:bCs/>
          <w:sz w:val="21"/>
          <w:szCs w:val="21"/>
        </w:rPr>
        <w:t xml:space="preserve"> </w:t>
      </w:r>
      <w:r w:rsidR="0045444F" w:rsidRPr="00915B79">
        <w:rPr>
          <w:rFonts w:ascii="Tahoma" w:hAnsi="Tahoma" w:cs="Tahoma"/>
          <w:sz w:val="21"/>
          <w:szCs w:val="21"/>
        </w:rPr>
        <w:t>respectivas</w:t>
      </w:r>
      <w:r w:rsidR="0045444F" w:rsidRPr="00915B79">
        <w:rPr>
          <w:rFonts w:ascii="Tahoma" w:hAnsi="Tahoma" w:cs="Tahoma"/>
          <w:bCs/>
          <w:sz w:val="21"/>
          <w:szCs w:val="21"/>
        </w:rPr>
        <w:t xml:space="preserve"> </w:t>
      </w:r>
      <w:r w:rsidR="00D23C9A" w:rsidRPr="00915B79">
        <w:rPr>
          <w:rFonts w:ascii="Tahoma" w:hAnsi="Tahoma" w:cs="Tahoma"/>
          <w:bCs/>
          <w:sz w:val="21"/>
          <w:szCs w:val="21"/>
        </w:rPr>
        <w:t>CCB, assumiram a</w:t>
      </w:r>
      <w:r w:rsidR="00D23C9A" w:rsidRPr="00AF2744">
        <w:rPr>
          <w:rFonts w:ascii="Tahoma" w:hAnsi="Tahoma" w:cs="Tahoma"/>
          <w:bCs/>
          <w:sz w:val="21"/>
          <w:szCs w:val="21"/>
        </w:rPr>
        <w:t xml:space="preserve"> condição de avalistas, de forma solidária, responsáveis pelo fiel, pontual e integral cumprimento de todas as obrigações constantes da</w:t>
      </w:r>
      <w:r w:rsidR="0045444F">
        <w:rPr>
          <w:rFonts w:ascii="Tahoma" w:hAnsi="Tahoma" w:cs="Tahoma"/>
          <w:bCs/>
          <w:sz w:val="21"/>
          <w:szCs w:val="21"/>
        </w:rPr>
        <w:t>s</w:t>
      </w:r>
      <w:r w:rsidR="00D23C9A" w:rsidRPr="00AF2744">
        <w:rPr>
          <w:rFonts w:ascii="Tahoma" w:hAnsi="Tahoma" w:cs="Tahoma"/>
          <w:bCs/>
          <w:sz w:val="21"/>
          <w:szCs w:val="21"/>
        </w:rPr>
        <w:t xml:space="preserve"> </w:t>
      </w:r>
      <w:r w:rsidR="0045444F">
        <w:rPr>
          <w:rFonts w:ascii="Tahoma" w:hAnsi="Tahoma" w:cs="Tahoma"/>
          <w:sz w:val="21"/>
          <w:szCs w:val="21"/>
        </w:rPr>
        <w:t>respectivas</w:t>
      </w:r>
      <w:r w:rsidR="0045444F" w:rsidRPr="00AF2744">
        <w:rPr>
          <w:rFonts w:ascii="Tahoma" w:hAnsi="Tahoma" w:cs="Tahoma"/>
          <w:bCs/>
          <w:sz w:val="21"/>
          <w:szCs w:val="21"/>
        </w:rPr>
        <w:t xml:space="preserve"> </w:t>
      </w:r>
      <w:r w:rsidR="00D23C9A" w:rsidRPr="00AF2744">
        <w:rPr>
          <w:rFonts w:ascii="Tahoma" w:hAnsi="Tahoma" w:cs="Tahoma"/>
          <w:bCs/>
          <w:sz w:val="21"/>
          <w:szCs w:val="21"/>
        </w:rPr>
        <w:t>Cédula</w:t>
      </w:r>
      <w:r w:rsidR="0045444F">
        <w:rPr>
          <w:rFonts w:ascii="Tahoma" w:hAnsi="Tahoma" w:cs="Tahoma"/>
          <w:bCs/>
          <w:sz w:val="21"/>
          <w:szCs w:val="21"/>
        </w:rPr>
        <w:t>s</w:t>
      </w:r>
      <w:r w:rsidR="00D23C9A" w:rsidRPr="00AF2744">
        <w:rPr>
          <w:rFonts w:ascii="Tahoma" w:hAnsi="Tahoma" w:cs="Tahoma"/>
          <w:bCs/>
          <w:sz w:val="21"/>
          <w:szCs w:val="21"/>
        </w:rPr>
        <w:t>, os quais poderão, a qualquer tempo, vir a serem chamados para honrar as</w:t>
      </w:r>
      <w:r w:rsidR="0045444F">
        <w:rPr>
          <w:rFonts w:ascii="Tahoma" w:hAnsi="Tahoma" w:cs="Tahoma"/>
          <w:bCs/>
          <w:sz w:val="21"/>
          <w:szCs w:val="21"/>
        </w:rPr>
        <w:t xml:space="preserve"> respectivas</w:t>
      </w:r>
      <w:r w:rsidR="00D23C9A" w:rsidRPr="00AF2744">
        <w:rPr>
          <w:rFonts w:ascii="Tahoma" w:hAnsi="Tahoma" w:cs="Tahoma"/>
          <w:bCs/>
          <w:sz w:val="21"/>
          <w:szCs w:val="21"/>
        </w:rPr>
        <w:t xml:space="preserve">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w:t>
      </w:r>
      <w:r w:rsidR="00927591">
        <w:rPr>
          <w:rFonts w:ascii="Tahoma" w:hAnsi="Tahoma" w:cs="Tahoma"/>
          <w:bCs/>
          <w:sz w:val="21"/>
          <w:szCs w:val="21"/>
        </w:rPr>
        <w:t>s</w:t>
      </w:r>
      <w:r w:rsidR="00D23C9A" w:rsidRPr="00AF2744">
        <w:rPr>
          <w:rFonts w:ascii="Tahoma" w:hAnsi="Tahoma" w:cs="Tahoma"/>
          <w:bCs/>
          <w:sz w:val="21"/>
          <w:szCs w:val="21"/>
        </w:rPr>
        <w:t xml:space="preserve"> Devedora</w:t>
      </w:r>
      <w:r w:rsidR="00927591">
        <w:rPr>
          <w:rFonts w:ascii="Tahoma" w:hAnsi="Tahoma" w:cs="Tahoma"/>
          <w:bCs/>
          <w:sz w:val="21"/>
          <w:szCs w:val="21"/>
        </w:rPr>
        <w:t>s</w:t>
      </w:r>
      <w:r w:rsidR="00D23C9A" w:rsidRPr="00AF2744">
        <w:rPr>
          <w:rFonts w:ascii="Tahoma" w:hAnsi="Tahoma" w:cs="Tahoma"/>
          <w:bCs/>
          <w:sz w:val="21"/>
          <w:szCs w:val="21"/>
        </w:rPr>
        <w:t xml:space="preserve"> </w:t>
      </w:r>
      <w:proofErr w:type="spellStart"/>
      <w:r w:rsidR="00D23C9A" w:rsidRPr="00AF2744">
        <w:rPr>
          <w:rFonts w:ascii="Tahoma" w:hAnsi="Tahoma" w:cs="Tahoma"/>
          <w:bCs/>
          <w:sz w:val="21"/>
          <w:szCs w:val="21"/>
        </w:rPr>
        <w:t>deixar</w:t>
      </w:r>
      <w:r w:rsidR="00927591">
        <w:rPr>
          <w:rFonts w:ascii="Tahoma" w:hAnsi="Tahoma" w:cs="Tahoma"/>
          <w:bCs/>
          <w:sz w:val="21"/>
          <w:szCs w:val="21"/>
        </w:rPr>
        <w:t>arem</w:t>
      </w:r>
      <w:proofErr w:type="spellEnd"/>
      <w:r w:rsidR="00D23C9A" w:rsidRPr="00AF2744">
        <w:rPr>
          <w:rFonts w:ascii="Tahoma" w:hAnsi="Tahoma" w:cs="Tahoma"/>
          <w:bCs/>
          <w:sz w:val="21"/>
          <w:szCs w:val="21"/>
        </w:rPr>
        <w:t xml:space="preserve">,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78E010CF"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w:t>
      </w:r>
      <w:r w:rsidR="00927591">
        <w:rPr>
          <w:rFonts w:ascii="Tahoma" w:hAnsi="Tahoma" w:cs="Tahoma"/>
          <w:sz w:val="21"/>
          <w:szCs w:val="21"/>
        </w:rPr>
        <w:t>s</w:t>
      </w:r>
      <w:r w:rsidRPr="00AF2744">
        <w:rPr>
          <w:rFonts w:ascii="Tahoma" w:hAnsi="Tahoma" w:cs="Tahoma"/>
          <w:sz w:val="21"/>
          <w:szCs w:val="21"/>
        </w:rPr>
        <w:t xml:space="preserve"> </w:t>
      </w:r>
      <w:r w:rsidR="0045444F">
        <w:rPr>
          <w:rFonts w:ascii="Tahoma" w:hAnsi="Tahoma" w:cs="Tahoma"/>
          <w:sz w:val="21"/>
          <w:szCs w:val="21"/>
        </w:rPr>
        <w:t xml:space="preserve">respectivas </w:t>
      </w:r>
      <w:r w:rsidRPr="00AF2744">
        <w:rPr>
          <w:rFonts w:ascii="Tahoma" w:hAnsi="Tahoma" w:cs="Tahoma"/>
          <w:sz w:val="21"/>
          <w:szCs w:val="21"/>
        </w:rPr>
        <w:t>CC</w:t>
      </w:r>
      <w:r w:rsidR="003E4963">
        <w:rPr>
          <w:rFonts w:ascii="Tahoma" w:hAnsi="Tahoma" w:cs="Tahoma"/>
          <w:sz w:val="21"/>
          <w:szCs w:val="21"/>
        </w:rPr>
        <w:t>B</w:t>
      </w:r>
      <w:r w:rsidRPr="00AF2744">
        <w:rPr>
          <w:rFonts w:ascii="Tahoma" w:hAnsi="Tahoma" w:cs="Tahoma"/>
          <w:sz w:val="21"/>
          <w:szCs w:val="21"/>
        </w:rPr>
        <w:t xml:space="preserve"> a: (i) somente após a integral quitação das </w:t>
      </w:r>
      <w:r w:rsidR="0045444F">
        <w:rPr>
          <w:rFonts w:ascii="Tahoma" w:hAnsi="Tahoma" w:cs="Tahoma"/>
          <w:sz w:val="21"/>
          <w:szCs w:val="21"/>
        </w:rPr>
        <w:t xml:space="preserve">respectivas </w:t>
      </w:r>
      <w:r w:rsidRPr="00AF2744">
        <w:rPr>
          <w:rFonts w:ascii="Tahoma" w:hAnsi="Tahoma" w:cs="Tahoma"/>
          <w:sz w:val="21"/>
          <w:szCs w:val="21"/>
        </w:rPr>
        <w:t>Obrigações Garantidas, exigir e/ou demandar a</w:t>
      </w:r>
      <w:r w:rsidR="00927591">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em decorrência de qualquer valor que tiver honrado nos termos da</w:t>
      </w:r>
      <w:r w:rsidR="00927591">
        <w:rPr>
          <w:rFonts w:ascii="Tahoma" w:hAnsi="Tahoma" w:cs="Tahoma"/>
          <w:sz w:val="21"/>
          <w:szCs w:val="21"/>
        </w:rPr>
        <w:t>s</w:t>
      </w:r>
      <w:r w:rsidRPr="00AF2744">
        <w:rPr>
          <w:rFonts w:ascii="Tahoma" w:hAnsi="Tahoma" w:cs="Tahoma"/>
          <w:sz w:val="21"/>
          <w:szCs w:val="21"/>
        </w:rPr>
        <w:t xml:space="preserve"> CCB; e (</w:t>
      </w:r>
      <w:proofErr w:type="spellStart"/>
      <w:r w:rsidRPr="00AF2744">
        <w:rPr>
          <w:rFonts w:ascii="Tahoma" w:hAnsi="Tahoma" w:cs="Tahoma"/>
          <w:sz w:val="21"/>
          <w:szCs w:val="21"/>
        </w:rPr>
        <w:t>ii</w:t>
      </w:r>
      <w:proofErr w:type="spellEnd"/>
      <w:r w:rsidRPr="00AF2744">
        <w:rPr>
          <w:rFonts w:ascii="Tahoma" w:hAnsi="Tahoma" w:cs="Tahoma"/>
          <w:sz w:val="21"/>
          <w:szCs w:val="21"/>
        </w:rPr>
        <w:t>) caso receba qualquer valor da</w:t>
      </w:r>
      <w:r w:rsidR="0045444F">
        <w:rPr>
          <w:rFonts w:ascii="Tahoma" w:hAnsi="Tahoma" w:cs="Tahoma"/>
          <w:sz w:val="21"/>
          <w:szCs w:val="21"/>
        </w:rPr>
        <w:t xml:space="preserve"> respectivas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w:t>
      </w:r>
      <w:r w:rsidR="0045444F">
        <w:rPr>
          <w:rFonts w:ascii="Tahoma" w:hAnsi="Tahoma" w:cs="Tahoma"/>
          <w:sz w:val="21"/>
          <w:szCs w:val="21"/>
        </w:rPr>
        <w:t>respectivas</w:t>
      </w:r>
      <w:r w:rsidR="0045444F" w:rsidRPr="00AF2744">
        <w:rPr>
          <w:rFonts w:ascii="Tahoma" w:hAnsi="Tahoma" w:cs="Tahoma"/>
          <w:sz w:val="21"/>
          <w:szCs w:val="21"/>
        </w:rPr>
        <w:t xml:space="preserve"> </w:t>
      </w:r>
      <w:r w:rsidRPr="00AF2744">
        <w:rPr>
          <w:rFonts w:ascii="Tahoma" w:hAnsi="Tahoma" w:cs="Tahoma"/>
          <w:sz w:val="21"/>
          <w:szCs w:val="21"/>
        </w:rPr>
        <w:t xml:space="preserve">Obrigações Garantidas, repassar, no prazo de 1 (um) Dia Útil contado da data de seu recebimento, tal valor à Securitizadora para pagamento das </w:t>
      </w:r>
      <w:r w:rsidR="0045444F">
        <w:rPr>
          <w:rFonts w:ascii="Tahoma" w:hAnsi="Tahoma" w:cs="Tahoma"/>
          <w:sz w:val="21"/>
          <w:szCs w:val="21"/>
        </w:rPr>
        <w:t>respectivas</w:t>
      </w:r>
      <w:r w:rsidR="0045444F" w:rsidRPr="00AF2744">
        <w:rPr>
          <w:rFonts w:ascii="Tahoma" w:hAnsi="Tahoma" w:cs="Tahoma"/>
          <w:sz w:val="21"/>
          <w:szCs w:val="21"/>
        </w:rPr>
        <w:t xml:space="preserve"> </w:t>
      </w:r>
      <w:r w:rsidRPr="00AF2744">
        <w:rPr>
          <w:rFonts w:ascii="Tahoma" w:hAnsi="Tahoma" w:cs="Tahoma"/>
          <w:sz w:val="21"/>
          <w:szCs w:val="21"/>
        </w:rPr>
        <w:t>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3BFFB37E"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Os Avalistas, nos termos da</w:t>
      </w:r>
      <w:r w:rsidR="00927591">
        <w:rPr>
          <w:rFonts w:ascii="Tahoma" w:hAnsi="Tahoma" w:cs="Tahoma"/>
          <w:sz w:val="21"/>
          <w:szCs w:val="21"/>
        </w:rPr>
        <w:t>s</w:t>
      </w:r>
      <w:r w:rsidRPr="00143CD4">
        <w:rPr>
          <w:rFonts w:ascii="Tahoma" w:hAnsi="Tahoma" w:cs="Tahoma"/>
          <w:sz w:val="21"/>
          <w:szCs w:val="21"/>
        </w:rPr>
        <w:t xml:space="preserve"> </w:t>
      </w:r>
      <w:r w:rsidR="0045444F">
        <w:rPr>
          <w:rFonts w:ascii="Tahoma" w:hAnsi="Tahoma" w:cs="Tahoma"/>
          <w:sz w:val="21"/>
          <w:szCs w:val="21"/>
        </w:rPr>
        <w:t>respectivas</w:t>
      </w:r>
      <w:r w:rsidR="0045444F" w:rsidRPr="00143CD4">
        <w:rPr>
          <w:rFonts w:ascii="Tahoma" w:hAnsi="Tahoma" w:cs="Tahoma"/>
          <w:sz w:val="21"/>
          <w:szCs w:val="21"/>
        </w:rPr>
        <w:t xml:space="preserve"> </w:t>
      </w:r>
      <w:r w:rsidRPr="00143CD4">
        <w:rPr>
          <w:rFonts w:ascii="Tahoma" w:hAnsi="Tahoma" w:cs="Tahoma"/>
          <w:sz w:val="21"/>
          <w:szCs w:val="21"/>
        </w:rPr>
        <w:t xml:space="preserve">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24B8A317"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 xml:space="preserve">or meio do </w:t>
      </w:r>
      <w:r w:rsidR="0045444F">
        <w:rPr>
          <w:rFonts w:ascii="Tahoma" w:hAnsi="Tahoma" w:cs="Tahoma"/>
          <w:sz w:val="21"/>
          <w:szCs w:val="21"/>
        </w:rPr>
        <w:t xml:space="preserve">respectivo </w:t>
      </w:r>
      <w:r w:rsidR="00412131" w:rsidRPr="00AF2744">
        <w:rPr>
          <w:rFonts w:ascii="Tahoma" w:hAnsi="Tahoma" w:cs="Tahoma"/>
          <w:sz w:val="21"/>
          <w:szCs w:val="21"/>
        </w:rPr>
        <w:t>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w:t>
      </w:r>
      <w:r w:rsidR="00927591">
        <w:rPr>
          <w:rFonts w:ascii="Tahoma" w:hAnsi="Tahoma" w:cs="Tahoma"/>
          <w:bCs/>
          <w:sz w:val="21"/>
          <w:szCs w:val="21"/>
        </w:rPr>
        <w:t>s</w:t>
      </w:r>
      <w:r w:rsidR="00C16C59" w:rsidRPr="00AF2744">
        <w:rPr>
          <w:rFonts w:ascii="Tahoma" w:hAnsi="Tahoma" w:cs="Tahoma"/>
          <w:bCs/>
          <w:sz w:val="21"/>
          <w:szCs w:val="21"/>
        </w:rPr>
        <w:t xml:space="preserve"> </w:t>
      </w:r>
      <w:r w:rsidR="0045444F">
        <w:rPr>
          <w:rFonts w:ascii="Tahoma" w:hAnsi="Tahoma" w:cs="Tahoma"/>
          <w:bCs/>
          <w:sz w:val="21"/>
          <w:szCs w:val="21"/>
        </w:rPr>
        <w:t xml:space="preserve">respectivas </w:t>
      </w:r>
      <w:r w:rsidR="00C16C59" w:rsidRPr="00AF2744">
        <w:rPr>
          <w:rFonts w:ascii="Tahoma" w:hAnsi="Tahoma" w:cs="Tahoma"/>
          <w:bCs/>
          <w:sz w:val="21"/>
          <w:szCs w:val="21"/>
        </w:rPr>
        <w:t>Devedora</w:t>
      </w:r>
      <w:r w:rsidR="00927591">
        <w:rPr>
          <w:rFonts w:ascii="Tahoma" w:hAnsi="Tahoma" w:cs="Tahoma"/>
          <w:bCs/>
          <w:sz w:val="21"/>
          <w:szCs w:val="21"/>
        </w:rPr>
        <w:t>s</w:t>
      </w:r>
      <w:r w:rsidR="00412131" w:rsidRPr="00AF2744">
        <w:rPr>
          <w:rFonts w:ascii="Tahoma" w:hAnsi="Tahoma" w:cs="Tahoma"/>
          <w:bCs/>
          <w:sz w:val="21"/>
          <w:szCs w:val="21"/>
        </w:rPr>
        <w:t xml:space="preserve"> </w:t>
      </w:r>
      <w:r w:rsidR="00D23C9A" w:rsidRPr="00AF2744">
        <w:rPr>
          <w:rFonts w:ascii="Tahoma" w:hAnsi="Tahoma" w:cs="Tahoma"/>
          <w:bCs/>
          <w:sz w:val="21"/>
          <w:szCs w:val="21"/>
        </w:rPr>
        <w:t>constitu</w:t>
      </w:r>
      <w:r w:rsidR="0045444F">
        <w:rPr>
          <w:rFonts w:ascii="Tahoma" w:hAnsi="Tahoma" w:cs="Tahoma"/>
          <w:bCs/>
          <w:sz w:val="21"/>
          <w:szCs w:val="21"/>
        </w:rPr>
        <w:t>í</w:t>
      </w:r>
      <w:r w:rsidR="00927591">
        <w:rPr>
          <w:rFonts w:ascii="Tahoma" w:hAnsi="Tahoma" w:cs="Tahoma"/>
          <w:bCs/>
          <w:sz w:val="21"/>
          <w:szCs w:val="21"/>
        </w:rPr>
        <w:t>ram</w:t>
      </w:r>
      <w:r w:rsidR="00D23C9A" w:rsidRPr="00AF2744">
        <w:rPr>
          <w:rFonts w:ascii="Tahoma" w:hAnsi="Tahoma" w:cs="Tahoma"/>
          <w:bCs/>
          <w:sz w:val="21"/>
          <w:szCs w:val="21"/>
        </w:rPr>
        <w:t xml:space="preserve"> a </w:t>
      </w:r>
      <w:r w:rsidR="0045444F">
        <w:rPr>
          <w:rFonts w:ascii="Tahoma" w:hAnsi="Tahoma" w:cs="Tahoma"/>
          <w:bCs/>
          <w:sz w:val="21"/>
          <w:szCs w:val="21"/>
        </w:rPr>
        <w:t xml:space="preserve">respectiva </w:t>
      </w:r>
      <w:r w:rsidR="00D23C9A" w:rsidRPr="00AF2744">
        <w:rPr>
          <w:rFonts w:ascii="Tahoma" w:hAnsi="Tahoma" w:cs="Tahoma"/>
          <w:bCs/>
          <w:sz w:val="21"/>
          <w:szCs w:val="21"/>
        </w:rPr>
        <w:t>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w:t>
      </w:r>
      <w:r w:rsidR="0045444F">
        <w:rPr>
          <w:rFonts w:ascii="Tahoma" w:hAnsi="Tahoma" w:cs="Tahoma"/>
          <w:color w:val="000000"/>
          <w:sz w:val="21"/>
          <w:szCs w:val="21"/>
        </w:rPr>
        <w:t>São Paulo/SP e Contagem/MT</w:t>
      </w:r>
      <w:r w:rsidR="00B82AD1" w:rsidRPr="00AF2744">
        <w:rPr>
          <w:rFonts w:ascii="Tahoma" w:hAnsi="Tahoma" w:cs="Tahoma"/>
          <w:sz w:val="21"/>
          <w:szCs w:val="21"/>
        </w:rPr>
        <w:t>; e (</w:t>
      </w:r>
      <w:proofErr w:type="spellStart"/>
      <w:r w:rsidR="00B82AD1" w:rsidRPr="00AF2744">
        <w:rPr>
          <w:rFonts w:ascii="Tahoma" w:hAnsi="Tahoma" w:cs="Tahoma"/>
          <w:sz w:val="21"/>
          <w:szCs w:val="21"/>
        </w:rPr>
        <w:t>ii</w:t>
      </w:r>
      <w:proofErr w:type="spellEnd"/>
      <w:r w:rsidR="00B82AD1" w:rsidRPr="00AF2744">
        <w:rPr>
          <w:rFonts w:ascii="Tahoma" w:hAnsi="Tahoma" w:cs="Tahoma"/>
          <w:sz w:val="21"/>
          <w:szCs w:val="21"/>
        </w:rPr>
        <w:t xml:space="preserve">)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em até 5 (cinco) Dias Úteis do respectivo registro, 1 (uma) cópia do</w:t>
      </w:r>
      <w:r w:rsidR="0045444F" w:rsidRPr="0045444F">
        <w:rPr>
          <w:rFonts w:ascii="Tahoma" w:hAnsi="Tahoma" w:cs="Tahoma"/>
          <w:bCs/>
          <w:sz w:val="21"/>
          <w:szCs w:val="21"/>
        </w:rPr>
        <w:t xml:space="preserve"> </w:t>
      </w:r>
      <w:r w:rsidR="0045444F">
        <w:rPr>
          <w:rFonts w:ascii="Tahoma" w:hAnsi="Tahoma" w:cs="Tahoma"/>
          <w:bCs/>
          <w:sz w:val="21"/>
          <w:szCs w:val="21"/>
        </w:rPr>
        <w:t>respectivo</w:t>
      </w:r>
      <w:r w:rsidR="00B82AD1" w:rsidRPr="00AF2744">
        <w:rPr>
          <w:rFonts w:ascii="Tahoma" w:hAnsi="Tahoma" w:cs="Tahoma"/>
          <w:sz w:val="21"/>
          <w:szCs w:val="21"/>
        </w:rPr>
        <w:t xml:space="preserve">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0D16C087" w:rsidR="0014302D" w:rsidRPr="00915B79"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w:t>
      </w:r>
      <w:r w:rsidR="0045444F">
        <w:rPr>
          <w:rFonts w:ascii="Tahoma" w:hAnsi="Tahoma" w:cs="Tahoma"/>
          <w:bCs/>
          <w:sz w:val="21"/>
          <w:szCs w:val="21"/>
        </w:rPr>
        <w:t>s</w:t>
      </w:r>
      <w:r>
        <w:rPr>
          <w:rFonts w:ascii="Tahoma" w:hAnsi="Tahoma" w:cs="Tahoma"/>
          <w:bCs/>
          <w:sz w:val="21"/>
          <w:szCs w:val="21"/>
        </w:rPr>
        <w:t xml:space="preserve"> Contrato</w:t>
      </w:r>
      <w:r w:rsidR="0045444F">
        <w:rPr>
          <w:rFonts w:ascii="Tahoma" w:hAnsi="Tahoma" w:cs="Tahoma"/>
          <w:bCs/>
          <w:sz w:val="21"/>
          <w:szCs w:val="21"/>
        </w:rPr>
        <w:t>s</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sidR="0045444F">
        <w:rPr>
          <w:rFonts w:ascii="Tahoma" w:hAnsi="Tahoma" w:cs="Tahoma"/>
          <w:bCs/>
          <w:sz w:val="21"/>
          <w:szCs w:val="21"/>
        </w:rPr>
        <w:t>ão</w:t>
      </w:r>
      <w:r w:rsidR="00412131" w:rsidRPr="00143CD4">
        <w:rPr>
          <w:rFonts w:ascii="Tahoma" w:hAnsi="Tahoma" w:cs="Tahoma"/>
          <w:bCs/>
          <w:sz w:val="21"/>
          <w:szCs w:val="21"/>
        </w:rPr>
        <w:t xml:space="preserve"> submetido</w:t>
      </w:r>
      <w:r w:rsidR="0045444F">
        <w:rPr>
          <w:rFonts w:ascii="Tahoma" w:hAnsi="Tahoma" w:cs="Tahoma"/>
          <w:bCs/>
          <w:sz w:val="21"/>
          <w:szCs w:val="21"/>
        </w:rPr>
        <w:t>s</w:t>
      </w:r>
      <w:r w:rsidR="00412131" w:rsidRPr="00143CD4">
        <w:rPr>
          <w:rFonts w:ascii="Tahoma" w:hAnsi="Tahoma" w:cs="Tahoma"/>
          <w:bCs/>
          <w:sz w:val="21"/>
          <w:szCs w:val="21"/>
        </w:rPr>
        <w:t xml:space="preserve"> a registro e</w:t>
      </w:r>
      <w:r w:rsidR="00412131" w:rsidRPr="00143CD4">
        <w:rPr>
          <w:rFonts w:ascii="Tahoma" w:hAnsi="Tahoma" w:cs="Tahoma"/>
          <w:sz w:val="21"/>
          <w:szCs w:val="21"/>
        </w:rPr>
        <w:t xml:space="preserve"> </w:t>
      </w:r>
      <w:proofErr w:type="spellStart"/>
      <w:r w:rsidR="00412131" w:rsidRPr="00143CD4">
        <w:rPr>
          <w:rFonts w:ascii="Tahoma" w:hAnsi="Tahoma" w:cs="Tahoma"/>
          <w:sz w:val="21"/>
          <w:szCs w:val="21"/>
        </w:rPr>
        <w:t>esta</w:t>
      </w:r>
      <w:proofErr w:type="spellEnd"/>
      <w:r w:rsidR="00412131" w:rsidRPr="00143CD4">
        <w:rPr>
          <w:rFonts w:ascii="Tahoma" w:hAnsi="Tahoma" w:cs="Tahoma"/>
          <w:sz w:val="21"/>
          <w:szCs w:val="21"/>
        </w:rPr>
        <w:t xml:space="preserve"> garantia </w:t>
      </w:r>
      <w:r w:rsidR="00412131" w:rsidRPr="00915B79">
        <w:rPr>
          <w:rFonts w:ascii="Tahoma" w:hAnsi="Tahoma" w:cs="Tahoma"/>
          <w:sz w:val="21"/>
          <w:szCs w:val="21"/>
        </w:rPr>
        <w:t>perdurará até o integral cumprimento das Obrigações Garantidas.</w:t>
      </w:r>
    </w:p>
    <w:p w14:paraId="345BAC17" w14:textId="77777777" w:rsidR="0014302D" w:rsidRPr="00915B79"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506A5C5" w:rsidR="00AF749D" w:rsidRPr="00915B79"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915B79">
        <w:rPr>
          <w:rFonts w:ascii="Tahoma" w:hAnsi="Tahoma" w:cs="Tahoma"/>
          <w:bCs/>
          <w:sz w:val="21"/>
          <w:szCs w:val="21"/>
        </w:rPr>
        <w:t>Nos</w:t>
      </w:r>
      <w:r w:rsidRPr="00915B79">
        <w:rPr>
          <w:rFonts w:ascii="Tahoma" w:hAnsi="Tahoma" w:cs="Tahoma"/>
          <w:sz w:val="21"/>
          <w:szCs w:val="21"/>
        </w:rPr>
        <w:t xml:space="preserve"> termos previstos n</w:t>
      </w:r>
      <w:r w:rsidR="00117347" w:rsidRPr="00915B79">
        <w:rPr>
          <w:rFonts w:ascii="Tahoma" w:hAnsi="Tahoma" w:cs="Tahoma"/>
          <w:sz w:val="21"/>
          <w:szCs w:val="21"/>
        </w:rPr>
        <w:t>o</w:t>
      </w:r>
      <w:r w:rsidR="0045444F" w:rsidRPr="00915B79">
        <w:rPr>
          <w:rFonts w:ascii="Tahoma" w:hAnsi="Tahoma" w:cs="Tahoma"/>
          <w:sz w:val="21"/>
          <w:szCs w:val="21"/>
        </w:rPr>
        <w:t>s</w:t>
      </w:r>
      <w:r w:rsidRPr="00915B79">
        <w:rPr>
          <w:rFonts w:ascii="Tahoma" w:hAnsi="Tahoma" w:cs="Tahoma"/>
          <w:sz w:val="21"/>
          <w:szCs w:val="21"/>
        </w:rPr>
        <w:t xml:space="preserve"> Contrato</w:t>
      </w:r>
      <w:r w:rsidR="0045444F" w:rsidRPr="00915B79">
        <w:rPr>
          <w:rFonts w:ascii="Tahoma" w:hAnsi="Tahoma" w:cs="Tahoma"/>
          <w:sz w:val="21"/>
          <w:szCs w:val="21"/>
        </w:rPr>
        <w:t>s</w:t>
      </w:r>
      <w:r w:rsidRPr="00915B79">
        <w:rPr>
          <w:rFonts w:ascii="Tahoma" w:hAnsi="Tahoma" w:cs="Tahoma"/>
          <w:sz w:val="21"/>
          <w:szCs w:val="21"/>
        </w:rPr>
        <w:t xml:space="preserve"> de Cessão Fiduciária, este deverá ser aditado </w:t>
      </w:r>
      <w:r w:rsidR="00AF749D" w:rsidRPr="00915B79">
        <w:rPr>
          <w:rFonts w:ascii="Tahoma" w:hAnsi="Tahoma" w:cs="Tahoma"/>
          <w:color w:val="000000"/>
          <w:sz w:val="21"/>
          <w:szCs w:val="21"/>
        </w:rPr>
        <w:t xml:space="preserve">a cada </w:t>
      </w:r>
      <w:r w:rsidR="00D81142" w:rsidRPr="00915B79">
        <w:rPr>
          <w:rFonts w:ascii="Tahoma" w:hAnsi="Tahoma" w:cs="Tahoma"/>
          <w:sz w:val="21"/>
          <w:szCs w:val="21"/>
        </w:rPr>
        <w:t>3</w:t>
      </w:r>
      <w:r w:rsidR="00D81142" w:rsidRPr="00915B79">
        <w:rPr>
          <w:rFonts w:ascii="Tahoma" w:hAnsi="Tahoma" w:cs="Tahoma"/>
          <w:color w:val="000000"/>
          <w:sz w:val="21"/>
          <w:szCs w:val="21"/>
        </w:rPr>
        <w:t xml:space="preserve"> (</w:t>
      </w:r>
      <w:r w:rsidR="00A92CE7" w:rsidRPr="00915B79">
        <w:rPr>
          <w:rFonts w:ascii="Tahoma" w:hAnsi="Tahoma" w:cs="Tahoma"/>
          <w:color w:val="000000"/>
          <w:sz w:val="21"/>
          <w:szCs w:val="21"/>
        </w:rPr>
        <w:t>três</w:t>
      </w:r>
      <w:r w:rsidR="00AF749D" w:rsidRPr="00915B79">
        <w:rPr>
          <w:rFonts w:ascii="Tahoma" w:hAnsi="Tahoma" w:cs="Tahoma"/>
          <w:color w:val="000000"/>
          <w:sz w:val="21"/>
          <w:szCs w:val="21"/>
        </w:rPr>
        <w:t xml:space="preserve">) </w:t>
      </w:r>
      <w:r w:rsidR="00D81142" w:rsidRPr="00915B79">
        <w:rPr>
          <w:rFonts w:ascii="Tahoma" w:hAnsi="Tahoma" w:cs="Tahoma"/>
          <w:color w:val="000000"/>
          <w:sz w:val="21"/>
          <w:szCs w:val="21"/>
        </w:rPr>
        <w:t xml:space="preserve">meses </w:t>
      </w:r>
      <w:r w:rsidR="00A92CE7" w:rsidRPr="00915B79">
        <w:rPr>
          <w:rFonts w:ascii="Tahoma" w:hAnsi="Tahoma" w:cs="Tahoma"/>
          <w:color w:val="000000"/>
          <w:sz w:val="21"/>
          <w:szCs w:val="21"/>
        </w:rPr>
        <w:t>desde que</w:t>
      </w:r>
      <w:r w:rsidR="00AF749D" w:rsidRPr="00915B79">
        <w:rPr>
          <w:rFonts w:ascii="Tahoma" w:hAnsi="Tahoma" w:cs="Tahoma"/>
          <w:color w:val="000000"/>
          <w:sz w:val="21"/>
          <w:szCs w:val="21"/>
        </w:rPr>
        <w:t xml:space="preserve"> ocorr</w:t>
      </w:r>
      <w:r w:rsidR="00A92CE7" w:rsidRPr="00915B79">
        <w:rPr>
          <w:rFonts w:ascii="Tahoma" w:hAnsi="Tahoma" w:cs="Tahoma"/>
          <w:color w:val="000000"/>
          <w:sz w:val="21"/>
          <w:szCs w:val="21"/>
        </w:rPr>
        <w:t>am</w:t>
      </w:r>
      <w:r w:rsidR="00AF749D" w:rsidRPr="00915B79">
        <w:rPr>
          <w:rFonts w:ascii="Tahoma" w:hAnsi="Tahoma" w:cs="Tahoma"/>
          <w:color w:val="000000"/>
          <w:sz w:val="21"/>
          <w:szCs w:val="21"/>
        </w:rPr>
        <w:t xml:space="preserve"> a venda de, no mínimo </w:t>
      </w:r>
      <w:r w:rsidR="00D81142" w:rsidRPr="00915B79">
        <w:rPr>
          <w:rFonts w:ascii="Tahoma" w:hAnsi="Tahoma" w:cs="Tahoma"/>
          <w:sz w:val="21"/>
          <w:szCs w:val="21"/>
        </w:rPr>
        <w:t>10</w:t>
      </w:r>
      <w:r w:rsidR="00D81142" w:rsidRPr="00915B79">
        <w:rPr>
          <w:rFonts w:ascii="Tahoma" w:hAnsi="Tahoma" w:cs="Tahoma"/>
          <w:color w:val="000000"/>
          <w:sz w:val="21"/>
          <w:szCs w:val="21"/>
        </w:rPr>
        <w:t xml:space="preserve"> (</w:t>
      </w:r>
      <w:r w:rsidR="00D81142" w:rsidRPr="00915B79">
        <w:rPr>
          <w:rFonts w:ascii="Tahoma" w:hAnsi="Tahoma" w:cs="Tahoma"/>
          <w:sz w:val="21"/>
          <w:szCs w:val="21"/>
        </w:rPr>
        <w:t>dez</w:t>
      </w:r>
      <w:r w:rsidR="00D81142" w:rsidRPr="00915B79">
        <w:rPr>
          <w:rFonts w:ascii="Tahoma" w:hAnsi="Tahoma" w:cs="Tahoma"/>
          <w:color w:val="000000"/>
          <w:sz w:val="21"/>
          <w:szCs w:val="21"/>
        </w:rPr>
        <w:t xml:space="preserve">) </w:t>
      </w:r>
      <w:r w:rsidR="008C3F7B" w:rsidRPr="00915B79">
        <w:rPr>
          <w:rFonts w:ascii="Tahoma" w:hAnsi="Tahoma" w:cs="Tahoma"/>
          <w:color w:val="000000"/>
          <w:sz w:val="21"/>
          <w:szCs w:val="21"/>
        </w:rPr>
        <w:t>U</w:t>
      </w:r>
      <w:r w:rsidR="00AF749D" w:rsidRPr="00915B79">
        <w:rPr>
          <w:rFonts w:ascii="Tahoma" w:hAnsi="Tahoma" w:cs="Tahoma"/>
          <w:color w:val="000000"/>
          <w:sz w:val="21"/>
          <w:szCs w:val="21"/>
        </w:rPr>
        <w:t xml:space="preserve">nidades que gerarão Direitos Creditórios </w:t>
      </w:r>
      <w:r w:rsidR="00AF749D" w:rsidRPr="00915B79">
        <w:rPr>
          <w:rFonts w:ascii="Tahoma" w:hAnsi="Tahoma" w:cs="Tahoma"/>
          <w:sz w:val="21"/>
          <w:szCs w:val="21"/>
        </w:rPr>
        <w:t xml:space="preserve">de forma a contemplar todos os Direitos Creditórios cedidos à Securitizadora em razão da venda das </w:t>
      </w:r>
      <w:r w:rsidR="00664D4F" w:rsidRPr="00915B79">
        <w:rPr>
          <w:rFonts w:ascii="Tahoma" w:hAnsi="Tahoma" w:cs="Tahoma"/>
          <w:sz w:val="21"/>
          <w:szCs w:val="21"/>
        </w:rPr>
        <w:t>Unidades</w:t>
      </w:r>
      <w:r w:rsidR="00AF749D" w:rsidRPr="00915B79">
        <w:rPr>
          <w:rFonts w:ascii="Tahoma" w:hAnsi="Tahoma" w:cs="Tahoma"/>
          <w:sz w:val="21"/>
          <w:szCs w:val="21"/>
        </w:rPr>
        <w:t>.</w:t>
      </w:r>
    </w:p>
    <w:p w14:paraId="74EB49A0" w14:textId="77777777" w:rsidR="0014302D" w:rsidRPr="00915B79" w:rsidRDefault="0014302D" w:rsidP="00755134">
      <w:pPr>
        <w:pStyle w:val="PargrafodaLista"/>
        <w:spacing w:line="320" w:lineRule="exact"/>
        <w:ind w:left="0" w:right="-2"/>
        <w:contextualSpacing w:val="0"/>
        <w:jc w:val="both"/>
        <w:rPr>
          <w:rFonts w:ascii="Tahoma" w:hAnsi="Tahoma" w:cs="Tahoma"/>
          <w:sz w:val="21"/>
          <w:szCs w:val="21"/>
        </w:rPr>
      </w:pPr>
    </w:p>
    <w:p w14:paraId="76C312AC" w14:textId="36CAE31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915B79">
        <w:rPr>
          <w:rFonts w:ascii="Tahoma" w:hAnsi="Tahoma" w:cs="Tahoma"/>
          <w:sz w:val="21"/>
          <w:szCs w:val="21"/>
          <w:u w:val="single"/>
        </w:rPr>
        <w:t>Alienação Fiduciária Unidades</w:t>
      </w:r>
      <w:r w:rsidRPr="00915B79">
        <w:rPr>
          <w:rFonts w:ascii="Tahoma" w:hAnsi="Tahoma" w:cs="Tahoma"/>
          <w:sz w:val="21"/>
          <w:szCs w:val="21"/>
        </w:rPr>
        <w:t xml:space="preserve">: </w:t>
      </w:r>
      <w:r w:rsidR="00A649A5" w:rsidRPr="00915B79">
        <w:rPr>
          <w:rFonts w:ascii="Tahoma" w:hAnsi="Tahoma" w:cs="Tahoma"/>
          <w:sz w:val="21"/>
          <w:szCs w:val="21"/>
        </w:rPr>
        <w:t>P</w:t>
      </w:r>
      <w:r w:rsidR="00B11728" w:rsidRPr="00915B79">
        <w:rPr>
          <w:rFonts w:ascii="Tahoma" w:hAnsi="Tahoma" w:cs="Tahoma"/>
          <w:sz w:val="21"/>
          <w:szCs w:val="21"/>
        </w:rPr>
        <w:t>or meio do</w:t>
      </w:r>
      <w:r w:rsidR="00E7388F" w:rsidRPr="00915B79">
        <w:rPr>
          <w:rFonts w:ascii="Tahoma" w:hAnsi="Tahoma" w:cs="Tahoma"/>
          <w:sz w:val="21"/>
          <w:szCs w:val="21"/>
        </w:rPr>
        <w:t>s</w:t>
      </w:r>
      <w:r w:rsidR="00B11728" w:rsidRPr="00915B79">
        <w:rPr>
          <w:rFonts w:ascii="Tahoma" w:hAnsi="Tahoma" w:cs="Tahoma"/>
          <w:sz w:val="21"/>
          <w:szCs w:val="21"/>
        </w:rPr>
        <w:t xml:space="preserve"> </w:t>
      </w:r>
      <w:r w:rsidR="0045444F" w:rsidRPr="00915B79">
        <w:rPr>
          <w:rFonts w:ascii="Tahoma" w:hAnsi="Tahoma" w:cs="Tahoma"/>
          <w:bCs/>
          <w:sz w:val="21"/>
          <w:szCs w:val="21"/>
        </w:rPr>
        <w:t xml:space="preserve">respectivos </w:t>
      </w:r>
      <w:r w:rsidR="00A649A5" w:rsidRPr="00915B79">
        <w:rPr>
          <w:rFonts w:ascii="Tahoma" w:hAnsi="Tahoma" w:cs="Tahoma"/>
          <w:sz w:val="21"/>
          <w:szCs w:val="21"/>
        </w:rPr>
        <w:t>Instrumento</w:t>
      </w:r>
      <w:r w:rsidR="00E7388F" w:rsidRPr="00915B79">
        <w:rPr>
          <w:rFonts w:ascii="Tahoma" w:hAnsi="Tahoma" w:cs="Tahoma"/>
          <w:sz w:val="21"/>
          <w:szCs w:val="21"/>
        </w:rPr>
        <w:t xml:space="preserve">s </w:t>
      </w:r>
      <w:r w:rsidR="00A649A5" w:rsidRPr="00915B79">
        <w:rPr>
          <w:rFonts w:ascii="Tahoma" w:hAnsi="Tahoma" w:cs="Tahoma"/>
          <w:sz w:val="21"/>
          <w:szCs w:val="21"/>
        </w:rPr>
        <w:t>Particular</w:t>
      </w:r>
      <w:r w:rsidR="00E7388F" w:rsidRPr="00915B79">
        <w:rPr>
          <w:rFonts w:ascii="Tahoma" w:hAnsi="Tahoma" w:cs="Tahoma"/>
          <w:sz w:val="21"/>
          <w:szCs w:val="21"/>
        </w:rPr>
        <w:t>es</w:t>
      </w:r>
      <w:r w:rsidR="00A649A5" w:rsidRPr="00915B79">
        <w:rPr>
          <w:rFonts w:ascii="Tahoma" w:hAnsi="Tahoma" w:cs="Tahoma"/>
          <w:sz w:val="21"/>
          <w:szCs w:val="21"/>
        </w:rPr>
        <w:t xml:space="preserve"> de Alienação Fiduciária</w:t>
      </w:r>
      <w:r w:rsidR="00B11728" w:rsidRPr="00915B79">
        <w:rPr>
          <w:rFonts w:ascii="Tahoma" w:hAnsi="Tahoma" w:cs="Tahoma"/>
          <w:sz w:val="21"/>
          <w:szCs w:val="21"/>
        </w:rPr>
        <w:t>, e</w:t>
      </w:r>
      <w:r w:rsidR="00B11728" w:rsidRPr="00915B79">
        <w:rPr>
          <w:rFonts w:ascii="Tahoma" w:hAnsi="Tahoma" w:cs="Tahoma"/>
          <w:bCs/>
          <w:sz w:val="21"/>
          <w:szCs w:val="21"/>
        </w:rPr>
        <w:t>m garantia do fiel e cabal pagamento de todo e qualquer montante devido</w:t>
      </w:r>
      <w:r w:rsidR="00B11728" w:rsidRPr="00AF2744">
        <w:rPr>
          <w:rFonts w:ascii="Tahoma" w:hAnsi="Tahoma" w:cs="Tahoma"/>
          <w:bCs/>
          <w:sz w:val="21"/>
          <w:szCs w:val="21"/>
        </w:rPr>
        <w:t xml:space="preserve"> com relação às Obrigações Garantidas, a</w:t>
      </w:r>
      <w:r w:rsidR="007978F5">
        <w:rPr>
          <w:rFonts w:ascii="Tahoma" w:hAnsi="Tahoma" w:cs="Tahoma"/>
          <w:bCs/>
          <w:sz w:val="21"/>
          <w:szCs w:val="21"/>
        </w:rPr>
        <w:t>s</w:t>
      </w:r>
      <w:r w:rsidR="00B11728" w:rsidRPr="00AF2744">
        <w:rPr>
          <w:rFonts w:ascii="Tahoma" w:hAnsi="Tahoma" w:cs="Tahoma"/>
          <w:bCs/>
          <w:sz w:val="21"/>
          <w:szCs w:val="21"/>
        </w:rPr>
        <w:t xml:space="preserve"> </w:t>
      </w:r>
      <w:r w:rsidR="0045444F">
        <w:rPr>
          <w:rFonts w:ascii="Tahoma" w:hAnsi="Tahoma" w:cs="Tahoma"/>
          <w:bCs/>
          <w:sz w:val="21"/>
          <w:szCs w:val="21"/>
        </w:rPr>
        <w:t xml:space="preserve">respectivas </w:t>
      </w:r>
      <w:r w:rsidR="00B11728" w:rsidRPr="00AF2744">
        <w:rPr>
          <w:rFonts w:ascii="Tahoma" w:hAnsi="Tahoma" w:cs="Tahoma"/>
          <w:bCs/>
          <w:sz w:val="21"/>
          <w:szCs w:val="21"/>
        </w:rPr>
        <w:t>Devedora</w:t>
      </w:r>
      <w:r w:rsidR="007978F5">
        <w:rPr>
          <w:rFonts w:ascii="Tahoma" w:hAnsi="Tahoma" w:cs="Tahoma"/>
          <w:bCs/>
          <w:sz w:val="21"/>
          <w:szCs w:val="21"/>
        </w:rPr>
        <w:t>s</w:t>
      </w:r>
      <w:r w:rsidR="00B11728" w:rsidRPr="00AF2744">
        <w:rPr>
          <w:rFonts w:ascii="Tahoma" w:hAnsi="Tahoma" w:cs="Tahoma"/>
          <w:bCs/>
          <w:sz w:val="21"/>
          <w:szCs w:val="21"/>
        </w:rPr>
        <w:t xml:space="preserve"> </w:t>
      </w:r>
      <w:proofErr w:type="spellStart"/>
      <w:r w:rsidR="00B11728" w:rsidRPr="00AF2744">
        <w:rPr>
          <w:rFonts w:ascii="Tahoma" w:hAnsi="Tahoma" w:cs="Tahoma"/>
          <w:bCs/>
          <w:sz w:val="21"/>
          <w:szCs w:val="21"/>
        </w:rPr>
        <w:t>constitui</w:t>
      </w:r>
      <w:r w:rsidR="0045444F">
        <w:rPr>
          <w:rFonts w:ascii="Tahoma" w:hAnsi="Tahoma" w:cs="Tahoma"/>
          <w:bCs/>
          <w:sz w:val="21"/>
          <w:szCs w:val="21"/>
        </w:rPr>
        <w:t>ram</w:t>
      </w:r>
      <w:proofErr w:type="spellEnd"/>
      <w:r w:rsidR="00B11728" w:rsidRPr="00AF2744">
        <w:rPr>
          <w:rFonts w:ascii="Tahoma" w:hAnsi="Tahoma" w:cs="Tahoma"/>
          <w:bCs/>
          <w:sz w:val="21"/>
          <w:szCs w:val="21"/>
        </w:rPr>
        <w:t xml:space="preserve">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45444F">
        <w:rPr>
          <w:rFonts w:ascii="Tahoma" w:hAnsi="Tahoma" w:cs="Tahoma"/>
          <w:bCs/>
          <w:sz w:val="21"/>
          <w:szCs w:val="21"/>
        </w:rPr>
        <w:t xml:space="preserve">respectivas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w:t>
      </w:r>
      <w:r w:rsidR="00B82AD1" w:rsidRPr="00915B79">
        <w:rPr>
          <w:rFonts w:ascii="Tahoma" w:hAnsi="Tahoma" w:cs="Tahoma"/>
          <w:bCs/>
          <w:sz w:val="21"/>
          <w:szCs w:val="21"/>
        </w:rPr>
        <w:t xml:space="preserve">é </w:t>
      </w:r>
      <w:r w:rsidR="0045444F" w:rsidRPr="00915B79">
        <w:rPr>
          <w:rFonts w:ascii="Tahoma" w:hAnsi="Tahoma" w:cs="Tahoma"/>
          <w:bCs/>
          <w:sz w:val="21"/>
          <w:szCs w:val="21"/>
        </w:rPr>
        <w:t>45</w:t>
      </w:r>
      <w:r w:rsidR="00B82AD1" w:rsidRPr="00915B79">
        <w:rPr>
          <w:rFonts w:ascii="Tahoma" w:hAnsi="Tahoma" w:cs="Tahoma"/>
          <w:bCs/>
          <w:sz w:val="21"/>
          <w:szCs w:val="21"/>
        </w:rPr>
        <w:t xml:space="preserve"> (</w:t>
      </w:r>
      <w:r w:rsidR="0045444F" w:rsidRPr="00915B79">
        <w:rPr>
          <w:rFonts w:ascii="Tahoma" w:hAnsi="Tahoma" w:cs="Tahoma"/>
          <w:bCs/>
          <w:sz w:val="21"/>
          <w:szCs w:val="21"/>
        </w:rPr>
        <w:t>quarenta e cinco</w:t>
      </w:r>
      <w:r w:rsidR="00B82AD1" w:rsidRPr="00915B79">
        <w:rPr>
          <w:rFonts w:ascii="Tahoma" w:hAnsi="Tahoma" w:cs="Tahoma"/>
          <w:bCs/>
          <w:sz w:val="21"/>
          <w:szCs w:val="21"/>
        </w:rPr>
        <w:t>) dias corridos, contados da data da prenotação, prorrogável automa</w:t>
      </w:r>
      <w:r w:rsidR="00B82AD1" w:rsidRPr="00AF2744">
        <w:rPr>
          <w:rFonts w:ascii="Tahoma" w:hAnsi="Tahoma" w:cs="Tahoma"/>
          <w:bCs/>
          <w:sz w:val="21"/>
          <w:szCs w:val="21"/>
        </w:rPr>
        <w:t xml:space="preserve">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w:t>
      </w:r>
      <w:proofErr w:type="spellStart"/>
      <w:r w:rsidR="00B11728" w:rsidRPr="00AF2744">
        <w:rPr>
          <w:rFonts w:ascii="Tahoma" w:hAnsi="Tahoma" w:cs="Tahoma"/>
          <w:sz w:val="21"/>
          <w:szCs w:val="21"/>
        </w:rPr>
        <w:t>esta</w:t>
      </w:r>
      <w:proofErr w:type="spellEnd"/>
      <w:r w:rsidR="00B11728" w:rsidRPr="00AF2744">
        <w:rPr>
          <w:rFonts w:ascii="Tahoma" w:hAnsi="Tahoma" w:cs="Tahoma"/>
          <w:sz w:val="21"/>
          <w:szCs w:val="21"/>
        </w:rPr>
        <w:t xml:space="preserve"> garantia perdurará até o integral cumprimento das </w:t>
      </w:r>
      <w:r w:rsidR="0045444F">
        <w:rPr>
          <w:rFonts w:ascii="Tahoma" w:hAnsi="Tahoma" w:cs="Tahoma"/>
          <w:bCs/>
          <w:sz w:val="21"/>
          <w:szCs w:val="21"/>
        </w:rPr>
        <w:t xml:space="preserve">respectivas </w:t>
      </w:r>
      <w:r w:rsidR="00B11728" w:rsidRPr="00AF2744">
        <w:rPr>
          <w:rFonts w:ascii="Tahoma" w:hAnsi="Tahoma" w:cs="Tahoma"/>
          <w:sz w:val="21"/>
          <w:szCs w:val="21"/>
        </w:rPr>
        <w:t>Obrigações Garantidas.</w:t>
      </w:r>
    </w:p>
    <w:p w14:paraId="24E346DE" w14:textId="3FD91CAA" w:rsidR="00CA479E" w:rsidRDefault="00CA479E"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072D8CF0" w14:textId="3C4B27AA" w:rsidR="00915B79" w:rsidRDefault="00915B79" w:rsidP="00915B79">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B02E05">
        <w:rPr>
          <w:rFonts w:ascii="Tahoma" w:hAnsi="Tahoma" w:cs="Tahoma"/>
          <w:sz w:val="21"/>
          <w:szCs w:val="21"/>
        </w:rPr>
        <w:t>Sem prejuízo quanto ao acima exposto, as Partes acorda</w:t>
      </w:r>
      <w:r>
        <w:rPr>
          <w:rFonts w:ascii="Tahoma" w:hAnsi="Tahoma" w:cs="Tahoma"/>
          <w:sz w:val="21"/>
          <w:szCs w:val="21"/>
        </w:rPr>
        <w:t>ram</w:t>
      </w:r>
      <w:r w:rsidRPr="00B02E05">
        <w:rPr>
          <w:rFonts w:ascii="Tahoma" w:hAnsi="Tahoma" w:cs="Tahoma"/>
          <w:sz w:val="21"/>
          <w:szCs w:val="21"/>
        </w:rPr>
        <w:t xml:space="preserve">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Servicer - será prerrogativa da Securitizadora requisitar à Devedora a constituição da Alienação Fiduciária sobre tais unidades ("</w:t>
      </w:r>
      <w:r w:rsidRPr="00B02E05">
        <w:rPr>
          <w:rFonts w:ascii="Tahoma" w:hAnsi="Tahoma" w:cs="Tahoma"/>
          <w:sz w:val="21"/>
          <w:szCs w:val="21"/>
          <w:u w:val="single"/>
        </w:rPr>
        <w:t>Complementação da AF de Imóvel</w:t>
      </w:r>
      <w:r w:rsidRPr="00B02E05">
        <w:rPr>
          <w:rFonts w:ascii="Tahoma" w:hAnsi="Tahoma" w:cs="Tahoma"/>
          <w:sz w:val="21"/>
          <w:szCs w:val="21"/>
        </w:rPr>
        <w:t>”).</w:t>
      </w:r>
    </w:p>
    <w:p w14:paraId="6CDE518A" w14:textId="77777777" w:rsidR="00915B79" w:rsidRPr="00CA479E" w:rsidRDefault="00915B79"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037D74C2"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pela</w:t>
      </w:r>
      <w:r w:rsidR="007978F5">
        <w:rPr>
          <w:rFonts w:ascii="Tahoma" w:hAnsi="Tahoma" w:cs="Tahoma"/>
          <w:sz w:val="21"/>
          <w:szCs w:val="21"/>
        </w:rPr>
        <w:t>s</w:t>
      </w:r>
      <w:r w:rsidR="007D1C38" w:rsidRPr="00AF2744">
        <w:rPr>
          <w:rFonts w:ascii="Tahoma" w:hAnsi="Tahoma" w:cs="Tahoma"/>
          <w:sz w:val="21"/>
          <w:szCs w:val="21"/>
        </w:rPr>
        <w:t xml:space="preserve"> Devedora</w:t>
      </w:r>
      <w:r w:rsidR="007978F5">
        <w:rPr>
          <w:rFonts w:ascii="Tahoma" w:hAnsi="Tahoma" w:cs="Tahoma"/>
          <w:sz w:val="21"/>
          <w:szCs w:val="21"/>
        </w:rPr>
        <w:t>s</w:t>
      </w:r>
      <w:r w:rsidR="007D1C38" w:rsidRPr="00AF2744">
        <w:rPr>
          <w:rFonts w:ascii="Tahoma" w:hAnsi="Tahoma" w:cs="Tahoma"/>
          <w:sz w:val="21"/>
          <w:szCs w:val="21"/>
        </w:rPr>
        <w:t xml:space="preserve">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71" w:name="_Toc451888005"/>
      <w:bookmarkStart w:id="72" w:name="_Toc453263779"/>
      <w:bookmarkStart w:id="73"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71"/>
      <w:bookmarkEnd w:id="72"/>
      <w:bookmarkEnd w:id="73"/>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lastRenderedPageBreak/>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162FF6C3"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xml:space="preserve">. Caso os recursos do Patrimônio Separado não sejam </w:t>
      </w:r>
      <w:r w:rsidRPr="00AF2744">
        <w:rPr>
          <w:rFonts w:ascii="Tahoma" w:hAnsi="Tahoma" w:cs="Tahoma"/>
          <w:sz w:val="21"/>
          <w:szCs w:val="21"/>
        </w:rPr>
        <w:lastRenderedPageBreak/>
        <w:t>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w:t>
      </w:r>
      <w:r w:rsidR="007978F5">
        <w:rPr>
          <w:rFonts w:ascii="Tahoma" w:hAnsi="Tahoma" w:cs="Tahoma"/>
          <w:sz w:val="21"/>
          <w:szCs w:val="21"/>
        </w:rPr>
        <w:t>s</w:t>
      </w:r>
      <w:r w:rsidR="00901EE4" w:rsidRPr="00901EE4">
        <w:rPr>
          <w:rFonts w:ascii="Tahoma" w:hAnsi="Tahoma" w:cs="Tahoma"/>
          <w:sz w:val="21"/>
          <w:szCs w:val="21"/>
        </w:rPr>
        <w:t xml:space="preserve"> Devedora</w:t>
      </w:r>
      <w:r w:rsidR="007978F5">
        <w:rPr>
          <w:rFonts w:ascii="Tahoma" w:hAnsi="Tahoma" w:cs="Tahoma"/>
          <w:sz w:val="21"/>
          <w:szCs w:val="21"/>
        </w:rPr>
        <w:t>s</w:t>
      </w:r>
      <w:r w:rsidR="00901EE4" w:rsidRPr="00901EE4">
        <w:rPr>
          <w:rFonts w:ascii="Tahoma" w:hAnsi="Tahoma" w:cs="Tahoma"/>
          <w:sz w:val="21"/>
          <w:szCs w:val="21"/>
        </w:rPr>
        <w:t xml:space="preserve"> após a realização do Patrimônio Separado</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12064710"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w:t>
      </w:r>
      <w:r w:rsidR="007978F5">
        <w:rPr>
          <w:rFonts w:ascii="Tahoma" w:hAnsi="Tahoma" w:cs="Tahoma"/>
          <w:sz w:val="21"/>
          <w:szCs w:val="21"/>
        </w:rPr>
        <w:t>s</w:t>
      </w:r>
      <w:r w:rsidR="00AE4BA2"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4"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por homem-hora de 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74"/>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w:t>
      </w:r>
      <w:r w:rsidRPr="00AF2744">
        <w:rPr>
          <w:rFonts w:ascii="Tahoma" w:hAnsi="Tahoma" w:cs="Tahoma"/>
          <w:sz w:val="21"/>
          <w:szCs w:val="21"/>
        </w:rPr>
        <w:lastRenderedPageBreak/>
        <w:t xml:space="preserve">operacionais de pagamento ou recebimento de valores, carência ou </w:t>
      </w:r>
      <w:proofErr w:type="spellStart"/>
      <w:r w:rsidRPr="00AF2744">
        <w:rPr>
          <w:rFonts w:ascii="Tahoma" w:hAnsi="Tahoma" w:cs="Tahoma"/>
          <w:i/>
          <w:sz w:val="21"/>
          <w:szCs w:val="21"/>
        </w:rPr>
        <w:t>covenants</w:t>
      </w:r>
      <w:proofErr w:type="spellEnd"/>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75" w:name="_Toc451888006"/>
      <w:bookmarkStart w:id="76" w:name="_Toc453263780"/>
      <w:bookmarkStart w:id="77"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75"/>
      <w:bookmarkEnd w:id="76"/>
      <w:bookmarkEnd w:id="77"/>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379D053"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e pela</w:t>
      </w:r>
      <w:r w:rsidR="007978F5">
        <w:rPr>
          <w:rFonts w:ascii="Tahoma" w:hAnsi="Tahoma" w:cs="Tahoma"/>
          <w:sz w:val="21"/>
          <w:szCs w:val="21"/>
        </w:rPr>
        <w:t>s</w:t>
      </w:r>
      <w:r w:rsidR="00A91484" w:rsidRPr="00AF2744">
        <w:rPr>
          <w:rFonts w:ascii="Tahoma" w:hAnsi="Tahoma" w:cs="Tahoma"/>
          <w:sz w:val="21"/>
          <w:szCs w:val="21"/>
        </w:rPr>
        <w:t xml:space="preserve"> Devedora</w:t>
      </w:r>
      <w:r w:rsidR="007978F5">
        <w:rPr>
          <w:rFonts w:ascii="Tahoma" w:hAnsi="Tahoma" w:cs="Tahoma"/>
          <w:sz w:val="21"/>
          <w:szCs w:val="21"/>
        </w:rPr>
        <w:t>s</w:t>
      </w:r>
      <w:r w:rsidR="00A91484" w:rsidRPr="00AF2744">
        <w:rPr>
          <w:rFonts w:ascii="Tahoma" w:hAnsi="Tahoma" w:cs="Tahoma"/>
          <w:sz w:val="21"/>
          <w:szCs w:val="21"/>
        </w:rPr>
        <w:t xml:space="preserve">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 xml:space="preserve">s exigências contábeis impostas pela CVM às companhias abertas, em acordo com os Princípios Fundamentais da Contabilidade do Brasil, permitindo ao Agente Fiduciário o acesso a seus livros e demais </w:t>
      </w:r>
      <w:r w:rsidR="00412131" w:rsidRPr="00AF2744">
        <w:rPr>
          <w:rFonts w:ascii="Tahoma" w:hAnsi="Tahoma" w:cs="Tahoma"/>
          <w:sz w:val="21"/>
          <w:szCs w:val="21"/>
        </w:rPr>
        <w:lastRenderedPageBreak/>
        <w:t>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D99383"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de Vencimento Antecipado da</w:t>
      </w:r>
      <w:r w:rsidR="00927591">
        <w:rPr>
          <w:rFonts w:ascii="Tahoma" w:hAnsi="Tahoma" w:cs="Tahoma"/>
          <w:sz w:val="21"/>
          <w:szCs w:val="21"/>
        </w:rPr>
        <w:t>s</w:t>
      </w:r>
      <w:r w:rsidR="00317233" w:rsidRPr="00AF2744">
        <w:rPr>
          <w:rFonts w:ascii="Tahoma" w:hAnsi="Tahoma" w:cs="Tahoma"/>
          <w:sz w:val="21"/>
          <w:szCs w:val="21"/>
        </w:rPr>
        <w:t xml:space="preserve">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w:t>
      </w:r>
      <w:r w:rsidRPr="00AF2744">
        <w:rPr>
          <w:rFonts w:ascii="Tahoma" w:hAnsi="Tahoma" w:cs="Tahoma"/>
          <w:sz w:val="21"/>
          <w:szCs w:val="21"/>
        </w:rPr>
        <w:lastRenderedPageBreak/>
        <w:t xml:space="preserve">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78" w:name="_Toc451888007"/>
      <w:bookmarkStart w:id="79" w:name="_Toc453263781"/>
      <w:bookmarkStart w:id="80"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78"/>
      <w:bookmarkEnd w:id="79"/>
      <w:bookmarkEnd w:id="80"/>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EDCA6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w:t>
      </w:r>
      <w:r w:rsidR="007978F5">
        <w:rPr>
          <w:rFonts w:ascii="Tahoma" w:hAnsi="Tahoma" w:cs="Tahoma"/>
          <w:sz w:val="21"/>
          <w:szCs w:val="21"/>
        </w:rPr>
        <w:t>s</w:t>
      </w:r>
      <w:r w:rsidR="008E2A61" w:rsidRPr="00AF2744">
        <w:rPr>
          <w:rFonts w:ascii="Tahoma" w:hAnsi="Tahoma" w:cs="Tahoma"/>
          <w:sz w:val="21"/>
          <w:szCs w:val="21"/>
        </w:rPr>
        <w:t xml:space="preserve"> Devedora</w:t>
      </w:r>
      <w:r w:rsidR="007978F5">
        <w:rPr>
          <w:rFonts w:ascii="Tahoma" w:hAnsi="Tahoma" w:cs="Tahoma"/>
          <w:sz w:val="21"/>
          <w:szCs w:val="21"/>
        </w:rPr>
        <w:t>s</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w:t>
      </w:r>
      <w:r w:rsidR="00412131" w:rsidRPr="00AF2744">
        <w:rPr>
          <w:rFonts w:ascii="Tahoma" w:hAnsi="Tahoma" w:cs="Tahoma"/>
          <w:sz w:val="21"/>
          <w:szCs w:val="21"/>
        </w:rPr>
        <w:lastRenderedPageBreak/>
        <w:t>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AF2744">
        <w:rPr>
          <w:rFonts w:ascii="Tahoma" w:hAnsi="Tahoma" w:cs="Tahoma"/>
          <w:sz w:val="21"/>
          <w:szCs w:val="21"/>
        </w:rPr>
        <w:t>ii</w:t>
      </w:r>
      <w:proofErr w:type="spellEnd"/>
      <w:r w:rsidRPr="00AF2744">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162BBC8C"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CD170C">
        <w:rPr>
          <w:rFonts w:ascii="Tahoma" w:hAnsi="Tahoma" w:cs="Tahoma"/>
          <w:sz w:val="21"/>
          <w:szCs w:val="21"/>
        </w:rPr>
        <w:t>[</w:t>
      </w:r>
      <w:r w:rsidR="00CD170C" w:rsidRPr="00CD170C">
        <w:rPr>
          <w:rFonts w:ascii="Tahoma" w:hAnsi="Tahoma" w:cs="Tahoma"/>
          <w:sz w:val="21"/>
          <w:szCs w:val="21"/>
          <w:highlight w:val="yellow"/>
        </w:rPr>
        <w:t>XXX</w:t>
      </w:r>
      <w:r w:rsidR="00CD170C">
        <w:rPr>
          <w:rFonts w:ascii="Tahoma" w:hAnsi="Tahoma" w:cs="Tahoma"/>
          <w:sz w:val="21"/>
          <w:szCs w:val="21"/>
        </w:rPr>
        <w:t>]</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501448FD"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81"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3B32AC" w:rsidRPr="00DD1917">
        <w:rPr>
          <w:rFonts w:ascii="Tahoma" w:hAnsi="Tahoma" w:cs="Tahoma"/>
          <w:sz w:val="21"/>
          <w:szCs w:val="21"/>
          <w:highlight w:val="yellow"/>
        </w:rPr>
        <w:t>[•]</w:t>
      </w:r>
      <w:r w:rsidR="003B32AC" w:rsidRPr="00AF2744">
        <w:rPr>
          <w:rFonts w:ascii="Tahoma" w:hAnsi="Tahoma" w:cs="Tahoma"/>
          <w:sz w:val="21"/>
          <w:szCs w:val="21"/>
        </w:rPr>
        <w:t xml:space="preserve"> (</w:t>
      </w:r>
      <w:r w:rsidR="003B32AC" w:rsidRPr="00DD1917">
        <w:rPr>
          <w:rFonts w:ascii="Tahoma" w:hAnsi="Tahoma" w:cs="Tahoma"/>
          <w:sz w:val="21"/>
          <w:szCs w:val="21"/>
          <w:highlight w:val="yellow"/>
        </w:rPr>
        <w:t>[•]</w:t>
      </w:r>
      <w:r w:rsidR="003B32AC" w:rsidRPr="00AF2744">
        <w:rPr>
          <w:rFonts w:ascii="Tahoma" w:hAnsi="Tahoma" w:cs="Tahoma"/>
          <w:sz w:val="21"/>
          <w:szCs w:val="21"/>
        </w:rPr>
        <w:t xml:space="preserve"> reais</w:t>
      </w:r>
      <w:r w:rsidR="00547C3C" w:rsidRPr="00AF2744">
        <w:rPr>
          <w:rFonts w:ascii="Tahoma" w:hAnsi="Tahoma" w:cs="Tahoma"/>
          <w:sz w:val="21"/>
          <w:szCs w:val="21"/>
        </w:rPr>
        <w:t>)</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81"/>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6165718E"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7978F5">
        <w:rPr>
          <w:rFonts w:ascii="Tahoma" w:hAnsi="Tahoma" w:cs="Tahoma"/>
          <w:sz w:val="21"/>
          <w:szCs w:val="21"/>
        </w:rPr>
        <w:t>s</w:t>
      </w:r>
      <w:r w:rsidRPr="00AF2744">
        <w:rPr>
          <w:rFonts w:ascii="Tahoma" w:hAnsi="Tahoma" w:cs="Tahoma"/>
          <w:sz w:val="21"/>
          <w:szCs w:val="21"/>
        </w:rPr>
        <w:t xml:space="preserve"> </w:t>
      </w:r>
      <w:r w:rsidR="002E17E0" w:rsidRPr="00AF2744">
        <w:rPr>
          <w:rFonts w:ascii="Tahoma" w:hAnsi="Tahoma" w:cs="Tahoma"/>
          <w:sz w:val="21"/>
          <w:szCs w:val="21"/>
        </w:rPr>
        <w:t>Devedora</w:t>
      </w:r>
      <w:r w:rsidR="007978F5">
        <w:rPr>
          <w:rFonts w:ascii="Tahoma" w:hAnsi="Tahoma" w:cs="Tahoma"/>
          <w:sz w:val="21"/>
          <w:szCs w:val="21"/>
        </w:rPr>
        <w:t>s</w:t>
      </w:r>
      <w:r w:rsidR="002E17E0" w:rsidRPr="00AF2744">
        <w:rPr>
          <w:rFonts w:ascii="Tahoma" w:hAnsi="Tahoma" w:cs="Tahoma"/>
          <w:sz w:val="21"/>
          <w:szCs w:val="21"/>
        </w:rPr>
        <w:t xml:space="preserve">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w:t>
      </w:r>
      <w:r w:rsidRPr="00AF2744">
        <w:rPr>
          <w:rFonts w:ascii="Tahoma" w:hAnsi="Tahoma" w:cs="Tahoma"/>
          <w:sz w:val="21"/>
          <w:szCs w:val="21"/>
        </w:rPr>
        <w:lastRenderedPageBreak/>
        <w:t xml:space="preserve">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322643AE"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 xml:space="preserve">equivale a </w:t>
      </w:r>
      <w:r w:rsidR="003B32AC" w:rsidRPr="00DD1917">
        <w:rPr>
          <w:rFonts w:ascii="Tahoma" w:hAnsi="Tahoma" w:cs="Tahoma"/>
          <w:sz w:val="21"/>
          <w:szCs w:val="21"/>
          <w:highlight w:val="yellow"/>
        </w:rPr>
        <w:t>[•]</w:t>
      </w:r>
      <w:r w:rsidRPr="00AF2744">
        <w:rPr>
          <w:rFonts w:ascii="Tahoma" w:hAnsi="Tahoma" w:cs="Tahoma"/>
          <w:sz w:val="21"/>
          <w:szCs w:val="21"/>
        </w:rPr>
        <w:t>% (</w:t>
      </w:r>
      <w:r w:rsidR="003B32AC" w:rsidRPr="00DD1917">
        <w:rPr>
          <w:rFonts w:ascii="Tahoma" w:hAnsi="Tahoma" w:cs="Tahoma"/>
          <w:sz w:val="21"/>
          <w:szCs w:val="21"/>
          <w:highlight w:val="yellow"/>
        </w:rPr>
        <w:t>[•]</w:t>
      </w:r>
      <w:r w:rsidR="003B32AC" w:rsidRPr="00AF2744">
        <w:rPr>
          <w:rFonts w:ascii="Tahoma" w:hAnsi="Tahoma" w:cs="Tahoma"/>
          <w:sz w:val="21"/>
          <w:szCs w:val="21"/>
        </w:rPr>
        <w:t xml:space="preserve"> </w:t>
      </w:r>
      <w:r w:rsidRPr="00AF2744">
        <w:rPr>
          <w:rFonts w:ascii="Tahoma" w:hAnsi="Tahoma" w:cs="Tahoma"/>
          <w:sz w:val="21"/>
          <w:szCs w:val="21"/>
        </w:rPr>
        <w:t>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w:t>
      </w:r>
      <w:r w:rsidRPr="00AF2744">
        <w:rPr>
          <w:rFonts w:ascii="Tahoma" w:hAnsi="Tahoma" w:cs="Tahoma"/>
          <w:sz w:val="21"/>
          <w:szCs w:val="21"/>
        </w:rPr>
        <w:lastRenderedPageBreak/>
        <w:t xml:space="preserve">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82" w:name="_Toc451888008"/>
      <w:bookmarkStart w:id="83" w:name="_Toc453263782"/>
      <w:bookmarkStart w:id="84"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82"/>
      <w:bookmarkEnd w:id="83"/>
      <w:bookmarkEnd w:id="84"/>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85"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85"/>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86"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86"/>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87" w:name="_Ref515367026"/>
      <w:r w:rsidRPr="00AF2744">
        <w:rPr>
          <w:rFonts w:ascii="Tahoma" w:hAnsi="Tahoma" w:cs="Tahoma"/>
          <w:sz w:val="21"/>
          <w:szCs w:val="21"/>
          <w:u w:val="single"/>
        </w:rPr>
        <w:lastRenderedPageBreak/>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87"/>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88"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8"/>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603C994E"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7978F5">
        <w:rPr>
          <w:rFonts w:ascii="Tahoma" w:hAnsi="Tahoma" w:cs="Tahoma"/>
          <w:sz w:val="21"/>
          <w:szCs w:val="21"/>
        </w:rPr>
        <w:t>s</w:t>
      </w:r>
      <w:r w:rsidRPr="00AF2744">
        <w:rPr>
          <w:rFonts w:ascii="Tahoma" w:hAnsi="Tahoma" w:cs="Tahoma"/>
          <w:sz w:val="21"/>
          <w:szCs w:val="21"/>
        </w:rPr>
        <w:t xml:space="preserve"> </w:t>
      </w:r>
      <w:r w:rsidR="00CD3BF7" w:rsidRPr="00AF2744">
        <w:rPr>
          <w:rFonts w:ascii="Tahoma" w:hAnsi="Tahoma" w:cs="Tahoma"/>
          <w:sz w:val="21"/>
          <w:szCs w:val="21"/>
        </w:rPr>
        <w:t>Devedora</w:t>
      </w:r>
      <w:r w:rsidR="007978F5">
        <w:rPr>
          <w:rFonts w:ascii="Tahoma" w:hAnsi="Tahoma" w:cs="Tahoma"/>
          <w:sz w:val="21"/>
          <w:szCs w:val="21"/>
        </w:rPr>
        <w:t>s</w:t>
      </w:r>
      <w:r w:rsidR="00CD3BF7" w:rsidRPr="00AF2744">
        <w:rPr>
          <w:rFonts w:ascii="Tahoma" w:hAnsi="Tahoma" w:cs="Tahoma"/>
          <w:sz w:val="21"/>
          <w:szCs w:val="21"/>
        </w:rPr>
        <w:t xml:space="preserve">,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 xml:space="preserve">no âmbito dos Documentos da Operação, sendo certo que, seu silêncio, neste caso, não será interpretado como negligência em relação aos direitos dos Investidores, </w:t>
      </w:r>
      <w:r w:rsidRPr="00AF2744">
        <w:rPr>
          <w:rFonts w:ascii="Tahoma" w:hAnsi="Tahoma" w:cs="Tahoma"/>
          <w:sz w:val="21"/>
          <w:szCs w:val="21"/>
        </w:rPr>
        <w:lastRenderedPageBreak/>
        <w:t>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89" w:name="_Toc451888009"/>
      <w:bookmarkStart w:id="90" w:name="_Toc453263783"/>
      <w:bookmarkStart w:id="91"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89"/>
      <w:bookmarkEnd w:id="90"/>
      <w:bookmarkEnd w:id="91"/>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92"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92"/>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93"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93"/>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94"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4"/>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95"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95"/>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esgotar todos os recursos judiciais e extrajudiciais para a realização dos Créditos Imobiliários, bem como </w:t>
      </w:r>
      <w:r w:rsidR="00412131" w:rsidRPr="00AF2744">
        <w:rPr>
          <w:rFonts w:ascii="Tahoma" w:hAnsi="Tahoma" w:cs="Tahoma"/>
          <w:sz w:val="21"/>
          <w:szCs w:val="21"/>
        </w:rPr>
        <w:lastRenderedPageBreak/>
        <w:t>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6" w:name="_Toc451888010"/>
      <w:bookmarkStart w:id="97" w:name="_Toc453263784"/>
      <w:bookmarkStart w:id="98"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96"/>
      <w:bookmarkEnd w:id="97"/>
      <w:bookmarkEnd w:id="98"/>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AF2744">
        <w:rPr>
          <w:rFonts w:ascii="Tahoma" w:hAnsi="Tahoma" w:cs="Tahoma"/>
          <w:sz w:val="21"/>
          <w:szCs w:val="21"/>
        </w:rPr>
        <w:t>securitizadoras</w:t>
      </w:r>
      <w:proofErr w:type="spellEnd"/>
      <w:r w:rsidR="00412131" w:rsidRPr="00AF2744">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99" w:name="_Toc451888011"/>
      <w:bookmarkStart w:id="100" w:name="_Toc453263785"/>
      <w:bookmarkStart w:id="101" w:name="_Toc31186294"/>
      <w:r w:rsidRPr="00AF2744">
        <w:rPr>
          <w:rFonts w:ascii="Tahoma" w:hAnsi="Tahoma" w:cs="Tahoma"/>
          <w:sz w:val="21"/>
          <w:szCs w:val="21"/>
        </w:rPr>
        <w:lastRenderedPageBreak/>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99"/>
      <w:bookmarkEnd w:id="100"/>
      <w:bookmarkEnd w:id="101"/>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38075868" w14:textId="77777777" w:rsidR="00CD170C" w:rsidRDefault="00CD170C" w:rsidP="00755134">
      <w:pPr>
        <w:tabs>
          <w:tab w:val="left" w:pos="1134"/>
        </w:tabs>
        <w:spacing w:line="320" w:lineRule="exact"/>
        <w:ind w:right="-2"/>
        <w:jc w:val="both"/>
        <w:rPr>
          <w:rFonts w:ascii="Tahoma" w:hAnsi="Tahoma" w:cs="Tahoma"/>
          <w:bCs/>
          <w:sz w:val="21"/>
          <w:szCs w:val="21"/>
        </w:rPr>
      </w:pPr>
      <w:r>
        <w:rPr>
          <w:rFonts w:ascii="Tahoma" w:hAnsi="Tahoma" w:cs="Tahoma"/>
          <w:b/>
          <w:bCs/>
          <w:sz w:val="21"/>
          <w:szCs w:val="21"/>
        </w:rPr>
        <w:t>[</w:t>
      </w:r>
      <w:r w:rsidRPr="00CD170C">
        <w:rPr>
          <w:rFonts w:ascii="Tahoma" w:hAnsi="Tahoma" w:cs="Tahoma"/>
          <w:b/>
          <w:bCs/>
          <w:sz w:val="21"/>
          <w:szCs w:val="21"/>
          <w:highlight w:val="yellow"/>
        </w:rPr>
        <w:t>AGENTE FIDUCIÁRIO</w:t>
      </w:r>
      <w:r>
        <w:rPr>
          <w:rFonts w:ascii="Tahoma" w:hAnsi="Tahoma" w:cs="Tahoma"/>
          <w:b/>
          <w:bCs/>
          <w:sz w:val="21"/>
          <w:szCs w:val="21"/>
        </w:rPr>
        <w:t>]</w:t>
      </w:r>
      <w:r w:rsidRPr="00AF2744">
        <w:rPr>
          <w:rFonts w:ascii="Tahoma" w:hAnsi="Tahoma" w:cs="Tahoma"/>
          <w:bCs/>
          <w:sz w:val="21"/>
          <w:szCs w:val="21"/>
        </w:rPr>
        <w:t xml:space="preserve">, </w:t>
      </w:r>
    </w:p>
    <w:p w14:paraId="41CCDB9C" w14:textId="5569A7C8" w:rsidR="008227E9" w:rsidRPr="00AF2744" w:rsidRDefault="00CD170C" w:rsidP="00755134">
      <w:pPr>
        <w:tabs>
          <w:tab w:val="left" w:pos="1134"/>
        </w:tabs>
        <w:spacing w:line="320" w:lineRule="exact"/>
        <w:ind w:right="-2"/>
        <w:jc w:val="both"/>
        <w:rPr>
          <w:rFonts w:ascii="Tahoma" w:hAnsi="Tahoma" w:cs="Tahoma"/>
          <w:b/>
          <w:sz w:val="21"/>
          <w:szCs w:val="21"/>
        </w:rPr>
      </w:pPr>
      <w:r>
        <w:rPr>
          <w:rFonts w:ascii="Tahoma" w:hAnsi="Tahoma" w:cs="Tahoma"/>
          <w:bCs/>
          <w:sz w:val="21"/>
          <w:szCs w:val="21"/>
        </w:rPr>
        <w:t>[</w:t>
      </w:r>
      <w:r>
        <w:rPr>
          <w:rFonts w:ascii="Tahoma" w:hAnsi="Tahoma" w:cs="Tahoma"/>
          <w:bCs/>
          <w:sz w:val="21"/>
          <w:szCs w:val="21"/>
          <w:highlight w:val="yellow"/>
        </w:rPr>
        <w:t xml:space="preserve">endereço </w:t>
      </w:r>
      <w:r w:rsidRPr="00CD170C">
        <w:rPr>
          <w:rFonts w:ascii="Tahoma" w:hAnsi="Tahoma" w:cs="Tahoma"/>
          <w:bCs/>
          <w:sz w:val="21"/>
          <w:szCs w:val="21"/>
          <w:highlight w:val="yellow"/>
        </w:rPr>
        <w:t>complet</w:t>
      </w:r>
      <w:r>
        <w:rPr>
          <w:rFonts w:ascii="Tahoma" w:hAnsi="Tahoma" w:cs="Tahoma"/>
          <w:bCs/>
          <w:sz w:val="21"/>
          <w:szCs w:val="21"/>
          <w:highlight w:val="yellow"/>
        </w:rPr>
        <w:t>o</w:t>
      </w:r>
      <w:r>
        <w:rPr>
          <w:rFonts w:ascii="Tahoma" w:hAnsi="Tahoma" w:cs="Tahoma"/>
          <w:bCs/>
          <w:sz w:val="21"/>
          <w:szCs w:val="21"/>
        </w:rPr>
        <w:t>]</w:t>
      </w:r>
    </w:p>
    <w:p w14:paraId="1652C148" w14:textId="392E7218"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xml:space="preserve">: </w:t>
      </w:r>
      <w:r w:rsidRPr="00CD170C">
        <w:rPr>
          <w:rFonts w:ascii="Tahoma" w:hAnsi="Tahoma" w:cs="Tahoma"/>
          <w:sz w:val="21"/>
          <w:szCs w:val="21"/>
          <w:highlight w:val="yellow"/>
        </w:rPr>
        <w:t>(</w:t>
      </w:r>
      <w:r w:rsidR="00CD170C" w:rsidRPr="00CD170C">
        <w:rPr>
          <w:rFonts w:ascii="Tahoma" w:hAnsi="Tahoma" w:cs="Tahoma"/>
          <w:sz w:val="21"/>
          <w:szCs w:val="21"/>
          <w:highlight w:val="yellow"/>
        </w:rPr>
        <w:t>[=]</w:t>
      </w:r>
      <w:r w:rsidRPr="00CD170C">
        <w:rPr>
          <w:rFonts w:ascii="Tahoma" w:hAnsi="Tahoma" w:cs="Tahoma"/>
          <w:sz w:val="21"/>
          <w:szCs w:val="21"/>
          <w:highlight w:val="yellow"/>
        </w:rPr>
        <w:t>)</w:t>
      </w:r>
      <w:r w:rsidR="00926625" w:rsidRPr="00CD170C">
        <w:rPr>
          <w:rFonts w:ascii="Tahoma" w:hAnsi="Tahoma" w:cs="Tahoma"/>
          <w:sz w:val="21"/>
          <w:szCs w:val="21"/>
          <w:highlight w:val="yellow"/>
        </w:rPr>
        <w:t xml:space="preserve"> </w:t>
      </w:r>
      <w:r w:rsidR="00CD170C" w:rsidRPr="00CD170C">
        <w:rPr>
          <w:rFonts w:ascii="Tahoma" w:hAnsi="Tahoma" w:cs="Tahoma"/>
          <w:sz w:val="21"/>
          <w:szCs w:val="21"/>
          <w:highlight w:val="yellow"/>
        </w:rPr>
        <w:t>[=]</w:t>
      </w:r>
    </w:p>
    <w:p w14:paraId="7FCDA772" w14:textId="7E49C32F"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r w:rsidR="00CD170C" w:rsidRPr="00CD170C">
        <w:rPr>
          <w:rFonts w:ascii="Tahoma" w:hAnsi="Tahoma" w:cs="Tahoma"/>
          <w:sz w:val="21"/>
          <w:szCs w:val="21"/>
          <w:highlight w:val="yellow"/>
        </w:rPr>
        <w:t>[=]</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2" w:name="_Toc451888012"/>
      <w:bookmarkStart w:id="103" w:name="_Toc453263786"/>
      <w:bookmarkStart w:id="104"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02"/>
      <w:bookmarkEnd w:id="103"/>
      <w:bookmarkEnd w:id="104"/>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05" w:name="_Toc342068370"/>
      <w:bookmarkStart w:id="106" w:name="_Toc342068725"/>
      <w:bookmarkStart w:id="107" w:name="_Toc342068916"/>
      <w:bookmarkStart w:id="108"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xml:space="preserve">: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w:t>
      </w:r>
      <w:r w:rsidRPr="00AF2744">
        <w:rPr>
          <w:rFonts w:ascii="Tahoma" w:hAnsi="Tahoma" w:cs="Tahoma"/>
          <w:sz w:val="21"/>
          <w:szCs w:val="21"/>
        </w:rPr>
        <w:lastRenderedPageBreak/>
        <w:t>próprios assessores quanto à tributação a que deve estar sujeito na qualidade de Titular de CRI, levando em consideração as circunstâncias específicas de seu investimento.</w:t>
      </w:r>
      <w:bookmarkEnd w:id="105"/>
      <w:bookmarkEnd w:id="106"/>
      <w:bookmarkEnd w:id="107"/>
      <w:bookmarkEnd w:id="108"/>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109" w:name="_Toc342068371"/>
      <w:bookmarkStart w:id="110" w:name="_Toc342068726"/>
      <w:bookmarkStart w:id="111"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09"/>
      <w:bookmarkEnd w:id="110"/>
      <w:bookmarkEnd w:id="111"/>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12" w:name="_Toc342068377"/>
      <w:bookmarkStart w:id="113" w:name="_Toc342068732"/>
      <w:bookmarkStart w:id="114"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112"/>
      <w:bookmarkEnd w:id="113"/>
      <w:bookmarkEnd w:id="114"/>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15" w:name="_Toc342068378"/>
      <w:bookmarkStart w:id="116" w:name="_Toc342068733"/>
      <w:bookmarkStart w:id="117" w:name="_Toc342068924"/>
      <w:bookmarkStart w:id="118"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5"/>
      <w:bookmarkEnd w:id="116"/>
      <w:bookmarkEnd w:id="117"/>
      <w:bookmarkEnd w:id="118"/>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w:t>
      </w:r>
      <w:r w:rsidR="00DD1B66" w:rsidRPr="00AF2744">
        <w:rPr>
          <w:rFonts w:ascii="Tahoma" w:hAnsi="Tahoma" w:cs="Tahoma"/>
          <w:sz w:val="21"/>
          <w:szCs w:val="21"/>
        </w:rPr>
        <w:lastRenderedPageBreak/>
        <w:t>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19" w:name="_Toc342068380"/>
      <w:bookmarkStart w:id="120" w:name="_Toc342068735"/>
      <w:bookmarkStart w:id="121"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19"/>
      <w:bookmarkEnd w:id="120"/>
      <w:bookmarkEnd w:id="121"/>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22" w:name="_Toc342068381"/>
      <w:bookmarkStart w:id="123" w:name="_Toc342068736"/>
      <w:bookmarkStart w:id="124"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22"/>
      <w:bookmarkEnd w:id="123"/>
      <w:bookmarkEnd w:id="124"/>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25" w:name="_Toc342068382"/>
      <w:bookmarkStart w:id="126" w:name="_Toc342068737"/>
      <w:bookmarkStart w:id="127"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25"/>
      <w:bookmarkEnd w:id="126"/>
      <w:bookmarkEnd w:id="127"/>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w:t>
      </w:r>
      <w:r w:rsidR="00DD1B66" w:rsidRPr="00AF2744">
        <w:rPr>
          <w:rFonts w:ascii="Tahoma" w:hAnsi="Tahoma" w:cs="Tahoma"/>
          <w:sz w:val="21"/>
          <w:szCs w:val="21"/>
        </w:rPr>
        <w:lastRenderedPageBreak/>
        <w:t>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28" w:name="_Toc342068387"/>
      <w:bookmarkStart w:id="129" w:name="_Toc342068742"/>
      <w:bookmarkStart w:id="130"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28"/>
    <w:bookmarkEnd w:id="129"/>
    <w:bookmarkEnd w:id="130"/>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31" w:name="_Toc451888014"/>
      <w:bookmarkStart w:id="132" w:name="_Toc453263788"/>
      <w:bookmarkStart w:id="133"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31"/>
      <w:bookmarkEnd w:id="132"/>
      <w:bookmarkEnd w:id="133"/>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34" w:name="_Toc451888015"/>
      <w:bookmarkStart w:id="135" w:name="_Toc453263789"/>
      <w:bookmarkStart w:id="136"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34"/>
      <w:bookmarkEnd w:id="135"/>
      <w:bookmarkEnd w:id="136"/>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137" w:name="_Toc451888013"/>
      <w:bookmarkStart w:id="138" w:name="_Toc453263787"/>
      <w:bookmarkStart w:id="139" w:name="_Toc31186298"/>
      <w:bookmarkStart w:id="140" w:name="_Toc451888016"/>
      <w:bookmarkStart w:id="141"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37"/>
      <w:bookmarkEnd w:id="138"/>
      <w:bookmarkEnd w:id="139"/>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34F74C33"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7978F5">
        <w:rPr>
          <w:rFonts w:ascii="Tahoma" w:hAnsi="Tahoma" w:cs="Tahoma"/>
          <w:color w:val="000000"/>
          <w:sz w:val="21"/>
          <w:szCs w:val="21"/>
        </w:rPr>
        <w:t>s</w:t>
      </w:r>
      <w:r w:rsidRPr="00AF2744">
        <w:rPr>
          <w:rFonts w:ascii="Tahoma" w:hAnsi="Tahoma" w:cs="Tahoma"/>
          <w:color w:val="000000"/>
          <w:sz w:val="21"/>
          <w:szCs w:val="21"/>
        </w:rPr>
        <w:t xml:space="preserve"> Devedora</w:t>
      </w:r>
      <w:r w:rsidR="007978F5">
        <w:rPr>
          <w:rFonts w:ascii="Tahoma" w:hAnsi="Tahoma" w:cs="Tahoma"/>
          <w:color w:val="000000"/>
          <w:sz w:val="21"/>
          <w:szCs w:val="21"/>
        </w:rPr>
        <w:t>s</w:t>
      </w:r>
      <w:r w:rsidRPr="00AF2744">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w:t>
      </w:r>
      <w:r w:rsidRPr="00AF2744">
        <w:rPr>
          <w:rFonts w:ascii="Tahoma" w:hAnsi="Tahoma" w:cs="Tahoma"/>
          <w:color w:val="000000"/>
          <w:sz w:val="21"/>
          <w:szCs w:val="21"/>
        </w:rPr>
        <w:lastRenderedPageBreak/>
        <w:t>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w:t>
      </w:r>
      <w:proofErr w:type="spellStart"/>
      <w:r w:rsidRPr="00AF2744">
        <w:rPr>
          <w:rFonts w:ascii="Tahoma" w:hAnsi="Tahoma" w:cs="Tahoma"/>
          <w:b/>
          <w:sz w:val="21"/>
          <w:szCs w:val="21"/>
        </w:rPr>
        <w:t>ii</w:t>
      </w:r>
      <w:proofErr w:type="spellEnd"/>
      <w:r w:rsidRPr="00AF2744">
        <w:rPr>
          <w:rFonts w:ascii="Tahoma" w:hAnsi="Tahoma" w:cs="Tahoma"/>
          <w:b/>
          <w:sz w:val="21"/>
          <w:szCs w:val="21"/>
        </w:rPr>
        <w:t>)</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 de Amortização Parcial, </w:t>
      </w:r>
      <w:r w:rsidRPr="00CD170C">
        <w:rPr>
          <w:rFonts w:ascii="Tahoma" w:hAnsi="Tahoma" w:cs="Tahoma"/>
          <w:sz w:val="21"/>
          <w:szCs w:val="21"/>
          <w:highlight w:val="yellow"/>
          <w:u w:val="single"/>
        </w:rPr>
        <w:t>Amortização Extraordinária Facultativa</w:t>
      </w:r>
      <w:r w:rsidRPr="00AF2744">
        <w:rPr>
          <w:rFonts w:ascii="Tahoma" w:hAnsi="Tahoma" w:cs="Tahoma"/>
          <w:sz w:val="21"/>
          <w:szCs w:val="21"/>
          <w:u w:val="single"/>
        </w:rPr>
        <w:t xml:space="preserve">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xml:space="preserve">, Resgate Antecipado e </w:t>
      </w:r>
      <w:r w:rsidR="001243D9" w:rsidRPr="00CD170C">
        <w:rPr>
          <w:rFonts w:ascii="Tahoma" w:hAnsi="Tahoma" w:cs="Tahoma"/>
          <w:sz w:val="21"/>
          <w:szCs w:val="21"/>
          <w:highlight w:val="yellow"/>
        </w:rPr>
        <w:t>Amortização Extraordinária Facultativa</w:t>
      </w:r>
      <w:r w:rsidR="001243D9" w:rsidRPr="00AF2744">
        <w:rPr>
          <w:rFonts w:ascii="Tahoma" w:hAnsi="Tahoma" w:cs="Tahoma"/>
          <w:sz w:val="21"/>
          <w:szCs w:val="21"/>
        </w:rPr>
        <w:t>.</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01991D66"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w:t>
      </w:r>
      <w:r w:rsidR="00927591">
        <w:rPr>
          <w:rFonts w:ascii="Tahoma" w:hAnsi="Tahoma" w:cs="Tahoma"/>
          <w:sz w:val="21"/>
          <w:szCs w:val="21"/>
          <w:u w:val="single"/>
        </w:rPr>
        <w:t>s</w:t>
      </w:r>
      <w:r w:rsidRPr="00AF2744">
        <w:rPr>
          <w:rFonts w:ascii="Tahoma" w:hAnsi="Tahoma" w:cs="Tahoma"/>
          <w:sz w:val="21"/>
          <w:szCs w:val="21"/>
          <w:u w:val="single"/>
        </w:rPr>
        <w:t xml:space="preserve">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00927591">
        <w:rPr>
          <w:rFonts w:ascii="Tahoma" w:hAnsi="Tahoma" w:cs="Tahoma"/>
          <w:w w:val="0"/>
          <w:sz w:val="21"/>
          <w:szCs w:val="21"/>
        </w:rPr>
        <w:t>s</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w:t>
      </w:r>
      <w:r w:rsidR="007978F5">
        <w:rPr>
          <w:rFonts w:ascii="Tahoma" w:hAnsi="Tahoma" w:cs="Tahoma"/>
          <w:w w:val="0"/>
          <w:sz w:val="21"/>
          <w:szCs w:val="21"/>
        </w:rPr>
        <w:t>s</w:t>
      </w:r>
      <w:r w:rsidRPr="00AF2744">
        <w:rPr>
          <w:rFonts w:ascii="Tahoma" w:hAnsi="Tahoma" w:cs="Tahoma"/>
          <w:w w:val="0"/>
          <w:sz w:val="21"/>
          <w:szCs w:val="21"/>
        </w:rPr>
        <w:t xml:space="preserve"> Devedora</w:t>
      </w:r>
      <w:r w:rsidR="007978F5">
        <w:rPr>
          <w:rFonts w:ascii="Tahoma" w:hAnsi="Tahoma" w:cs="Tahoma"/>
          <w:w w:val="0"/>
          <w:sz w:val="21"/>
          <w:szCs w:val="21"/>
        </w:rPr>
        <w:t>s</w:t>
      </w:r>
      <w:r w:rsidRPr="00AF2744">
        <w:rPr>
          <w:rFonts w:ascii="Tahoma" w:hAnsi="Tahoma" w:cs="Tahoma"/>
          <w:w w:val="0"/>
          <w:sz w:val="21"/>
          <w:szCs w:val="21"/>
        </w:rPr>
        <w:t xml:space="preserve"> pode</w:t>
      </w:r>
      <w:r w:rsidR="007978F5">
        <w:rPr>
          <w:rFonts w:ascii="Tahoma" w:hAnsi="Tahoma" w:cs="Tahoma"/>
          <w:w w:val="0"/>
          <w:sz w:val="21"/>
          <w:szCs w:val="21"/>
        </w:rPr>
        <w:t>m</w:t>
      </w:r>
      <w:r w:rsidRPr="00AF2744">
        <w:rPr>
          <w:rFonts w:ascii="Tahoma" w:hAnsi="Tahoma" w:cs="Tahoma"/>
          <w:w w:val="0"/>
          <w:sz w:val="21"/>
          <w:szCs w:val="21"/>
        </w:rPr>
        <w:t xml:space="preserv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A efetivação de qualquer Evento de Vencimento Antecipado da</w:t>
      </w:r>
      <w:r w:rsidR="00927591">
        <w:rPr>
          <w:rFonts w:ascii="Tahoma" w:hAnsi="Tahoma" w:cs="Tahoma"/>
          <w:w w:val="0"/>
          <w:sz w:val="21"/>
          <w:szCs w:val="21"/>
        </w:rPr>
        <w:t>s</w:t>
      </w:r>
      <w:r w:rsidRPr="00AF2744">
        <w:rPr>
          <w:rFonts w:ascii="Tahoma" w:hAnsi="Tahoma" w:cs="Tahoma"/>
          <w:w w:val="0"/>
          <w:sz w:val="21"/>
          <w:szCs w:val="21"/>
        </w:rPr>
        <w:t xml:space="preserve">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w:t>
      </w:r>
      <w:r w:rsidR="00927591">
        <w:rPr>
          <w:rFonts w:ascii="Tahoma" w:hAnsi="Tahoma" w:cs="Tahoma"/>
          <w:w w:val="0"/>
          <w:sz w:val="21"/>
          <w:szCs w:val="21"/>
        </w:rPr>
        <w:t>s</w:t>
      </w:r>
      <w:r w:rsidRPr="00AF2744">
        <w:rPr>
          <w:rFonts w:ascii="Tahoma" w:hAnsi="Tahoma" w:cs="Tahoma"/>
          <w:w w:val="0"/>
          <w:sz w:val="21"/>
          <w:szCs w:val="21"/>
        </w:rPr>
        <w:t xml:space="preserve">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w:t>
      </w:r>
      <w:r w:rsidRPr="00AF2744">
        <w:rPr>
          <w:rFonts w:ascii="Tahoma" w:hAnsi="Tahoma" w:cs="Tahoma"/>
          <w:sz w:val="21"/>
          <w:szCs w:val="21"/>
        </w:rPr>
        <w:lastRenderedPageBreak/>
        <w:t>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2" w:name="_DV_M242"/>
      <w:bookmarkEnd w:id="142"/>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67D41EA4"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Os Créditos Imobiliários são devidos em sua totalidade pela</w:t>
      </w:r>
      <w:r w:rsidR="007978F5">
        <w:rPr>
          <w:rFonts w:ascii="Tahoma" w:hAnsi="Tahoma" w:cs="Tahoma"/>
          <w:sz w:val="21"/>
          <w:szCs w:val="21"/>
          <w:u w:val="single"/>
        </w:rPr>
        <w:t>s</w:t>
      </w:r>
      <w:r w:rsidRPr="00AF2744">
        <w:rPr>
          <w:rFonts w:ascii="Tahoma" w:hAnsi="Tahoma" w:cs="Tahoma"/>
          <w:sz w:val="21"/>
          <w:szCs w:val="21"/>
          <w:u w:val="single"/>
        </w:rPr>
        <w:t xml:space="preserve"> Devedora</w:t>
      </w:r>
      <w:r w:rsidR="007978F5">
        <w:rPr>
          <w:rFonts w:ascii="Tahoma" w:hAnsi="Tahoma" w:cs="Tahoma"/>
          <w:sz w:val="21"/>
          <w:szCs w:val="21"/>
          <w:u w:val="single"/>
        </w:rPr>
        <w:t>s</w:t>
      </w:r>
      <w:r w:rsidRPr="00AF2744">
        <w:rPr>
          <w:rFonts w:ascii="Tahoma" w:hAnsi="Tahoma" w:cs="Tahoma"/>
          <w:sz w:val="21"/>
          <w:szCs w:val="21"/>
        </w:rPr>
        <w:t>: O risco de crédito do lastro dos CRI está concentrado na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511F3AA1"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w:t>
      </w:r>
      <w:r w:rsidR="007978F5">
        <w:rPr>
          <w:rFonts w:ascii="Tahoma" w:hAnsi="Tahoma" w:cs="Tahoma"/>
          <w:sz w:val="21"/>
          <w:szCs w:val="21"/>
          <w:u w:val="single"/>
        </w:rPr>
        <w:t>s</w:t>
      </w:r>
      <w:r w:rsidRPr="00AF2744">
        <w:rPr>
          <w:rFonts w:ascii="Tahoma" w:hAnsi="Tahoma" w:cs="Tahoma"/>
          <w:sz w:val="21"/>
          <w:szCs w:val="21"/>
          <w:u w:val="single"/>
        </w:rPr>
        <w:t xml:space="preserve"> Devedora</w:t>
      </w:r>
      <w:r w:rsidR="007978F5">
        <w:rPr>
          <w:rFonts w:ascii="Tahoma" w:hAnsi="Tahoma" w:cs="Tahoma"/>
          <w:sz w:val="21"/>
          <w:szCs w:val="21"/>
          <w:u w:val="single"/>
        </w:rPr>
        <w:t>s</w:t>
      </w:r>
      <w:r w:rsidRPr="00AF2744">
        <w:rPr>
          <w:rFonts w:ascii="Tahoma" w:hAnsi="Tahoma" w:cs="Tahoma"/>
          <w:sz w:val="21"/>
          <w:szCs w:val="21"/>
          <w:u w:val="single"/>
        </w:rPr>
        <w:t xml:space="preserve">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garantida pelos Avalistas. Assim, o recebimento integral e tempestivo pelo Titular dos CRI do montante devido conforme este Termo de Securitização depende do cumprimento total,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16E34105"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Nos termos dos Documentos da Operação, o Valor de Aquisição referente à aquisição dos Créditos Imobiliários pela Emissora apenas será transferido à</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reembolsar a Emissora, em até 02 (dois) Dias Úteis, quaisquer despesas inerentes ao Patrimônio Separado incorridas no referido período. Caso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não cumpra</w:t>
      </w:r>
      <w:r w:rsidR="007978F5">
        <w:rPr>
          <w:rFonts w:ascii="Tahoma" w:hAnsi="Tahoma" w:cs="Tahoma"/>
          <w:sz w:val="21"/>
          <w:szCs w:val="21"/>
        </w:rPr>
        <w:t>m</w:t>
      </w:r>
      <w:r w:rsidRPr="00AF2744">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32CF9A93"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w:t>
      </w:r>
      <w:r w:rsidRPr="00AF2744">
        <w:rPr>
          <w:rFonts w:ascii="Tahoma" w:hAnsi="Tahoma" w:cs="Tahoma"/>
          <w:sz w:val="21"/>
          <w:szCs w:val="21"/>
        </w:rPr>
        <w:lastRenderedPageBreak/>
        <w:t xml:space="preserve">Fiduciária deve ser informada aos adquirentes das </w:t>
      </w:r>
      <w:r w:rsidR="00664D4F" w:rsidRPr="00AF2744">
        <w:rPr>
          <w:rFonts w:ascii="Tahoma" w:hAnsi="Tahoma" w:cs="Tahoma"/>
          <w:sz w:val="21"/>
          <w:szCs w:val="21"/>
        </w:rPr>
        <w:t>Unidades</w:t>
      </w:r>
      <w:r w:rsidRPr="00AF2744">
        <w:rPr>
          <w:rFonts w:ascii="Tahoma" w:hAnsi="Tahoma" w:cs="Tahoma"/>
          <w:sz w:val="21"/>
          <w:szCs w:val="21"/>
        </w:rPr>
        <w:t>,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325E5444"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w:t>
      </w:r>
      <w:r w:rsidR="00664D4F" w:rsidRPr="00AF2744">
        <w:rPr>
          <w:rFonts w:ascii="Tahoma" w:hAnsi="Tahoma" w:cs="Tahoma"/>
          <w:sz w:val="21"/>
          <w:szCs w:val="21"/>
        </w:rPr>
        <w:t>Unidades</w:t>
      </w:r>
      <w:r w:rsidRPr="00AF2744">
        <w:rPr>
          <w:rFonts w:ascii="Tahoma" w:hAnsi="Tahoma" w:cs="Tahoma"/>
          <w:sz w:val="21"/>
          <w:szCs w:val="21"/>
        </w:rPr>
        <w:t>.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1C2513AB"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que não a Conta Centralizadora, hipótese na qual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está obrigada a transferir estes recursos para a Conta Centralizadora, no prazo de até 2 (dois) Dias Úteis, contados da respectiva data de recebimento. Nestas hipóteses, ou ainda no caso de recebimento,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 xml:space="preserve">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w:t>
      </w:r>
      <w:r w:rsidR="00B50050" w:rsidRPr="00AF2744">
        <w:rPr>
          <w:rFonts w:ascii="Tahoma" w:hAnsi="Tahoma" w:cs="Tahoma"/>
          <w:sz w:val="21"/>
          <w:szCs w:val="21"/>
        </w:rPr>
        <w:lastRenderedPageBreak/>
        <w:t>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EE1AE99"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A auditoria jurídica realizada na presente Emissão de CRI limitou-se a identificar eventuais contingências relacionadas à</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 ao</w:t>
      </w:r>
      <w:r w:rsidR="007978F5">
        <w:rPr>
          <w:rFonts w:ascii="Tahoma" w:hAnsi="Tahoma" w:cs="Tahoma"/>
          <w:sz w:val="21"/>
          <w:szCs w:val="21"/>
        </w:rPr>
        <w:t>s</w:t>
      </w:r>
      <w:r w:rsidRPr="00AF2744">
        <w:rPr>
          <w:rFonts w:ascii="Tahoma" w:hAnsi="Tahoma" w:cs="Tahoma"/>
          <w:sz w:val="21"/>
          <w:szCs w:val="21"/>
        </w:rPr>
        <w:t xml:space="preserve"> Imóve</w:t>
      </w:r>
      <w:r w:rsidR="007978F5">
        <w:rPr>
          <w:rFonts w:ascii="Tahoma" w:hAnsi="Tahoma" w:cs="Tahoma"/>
          <w:sz w:val="21"/>
          <w:szCs w:val="21"/>
        </w:rPr>
        <w:t>is</w:t>
      </w:r>
      <w:r w:rsidRPr="00AF2744">
        <w:rPr>
          <w:rFonts w:ascii="Tahoma" w:hAnsi="Tahoma" w:cs="Tahoma"/>
          <w:sz w:val="21"/>
          <w:szCs w:val="21"/>
        </w:rPr>
        <w:t>, não tendo como finalidade, por exemplo, a análise de questões legais ou administrativas, ou de construção relativas ao</w:t>
      </w:r>
      <w:r w:rsidR="007978F5">
        <w:rPr>
          <w:rFonts w:ascii="Tahoma" w:hAnsi="Tahoma" w:cs="Tahoma"/>
          <w:sz w:val="21"/>
          <w:szCs w:val="21"/>
        </w:rPr>
        <w:t>s</w:t>
      </w:r>
      <w:r w:rsidRPr="00AF2744">
        <w:rPr>
          <w:rFonts w:ascii="Tahoma" w:hAnsi="Tahoma" w:cs="Tahoma"/>
          <w:sz w:val="21"/>
          <w:szCs w:val="21"/>
        </w:rPr>
        <w:t xml:space="preserve"> Imóve</w:t>
      </w:r>
      <w:r w:rsidR="007978F5">
        <w:rPr>
          <w:rFonts w:ascii="Tahoma" w:hAnsi="Tahoma" w:cs="Tahoma"/>
          <w:sz w:val="21"/>
          <w:szCs w:val="21"/>
        </w:rPr>
        <w:t>is</w:t>
      </w:r>
      <w:r w:rsidRPr="00AF2744">
        <w:rPr>
          <w:rFonts w:ascii="Tahoma" w:hAnsi="Tahoma" w:cs="Tahoma"/>
          <w:sz w:val="21"/>
          <w:szCs w:val="21"/>
        </w:rPr>
        <w:t>, ou aos antigos proprietários do</w:t>
      </w:r>
      <w:r w:rsidR="007978F5">
        <w:rPr>
          <w:rFonts w:ascii="Tahoma" w:hAnsi="Tahoma" w:cs="Tahoma"/>
          <w:sz w:val="21"/>
          <w:szCs w:val="21"/>
        </w:rPr>
        <w:t>s</w:t>
      </w:r>
      <w:r w:rsidRPr="00AF2744">
        <w:rPr>
          <w:rFonts w:ascii="Tahoma" w:hAnsi="Tahoma" w:cs="Tahoma"/>
          <w:sz w:val="21"/>
          <w:szCs w:val="21"/>
        </w:rPr>
        <w:t xml:space="preserve"> Imóve</w:t>
      </w:r>
      <w:r w:rsidR="007978F5">
        <w:rPr>
          <w:rFonts w:ascii="Tahoma" w:hAnsi="Tahoma" w:cs="Tahoma"/>
          <w:sz w:val="21"/>
          <w:szCs w:val="21"/>
        </w:rPr>
        <w:t>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1E33813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7157611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de liquidez dos Avalistas</w:t>
      </w:r>
      <w:r w:rsidRPr="00AF2744">
        <w:rPr>
          <w:rFonts w:ascii="Tahoma" w:hAnsi="Tahoma" w:cs="Tahoma"/>
          <w:sz w:val="21"/>
          <w:szCs w:val="21"/>
        </w:rPr>
        <w:t>: A</w:t>
      </w:r>
      <w:r w:rsidR="00927591">
        <w:rPr>
          <w:rFonts w:ascii="Tahoma" w:hAnsi="Tahoma" w:cs="Tahoma"/>
          <w:sz w:val="21"/>
          <w:szCs w:val="21"/>
        </w:rPr>
        <w:t>s</w:t>
      </w:r>
      <w:r w:rsidRPr="00AF2744">
        <w:rPr>
          <w:rFonts w:ascii="Tahoma" w:hAnsi="Tahoma" w:cs="Tahoma"/>
          <w:sz w:val="21"/>
          <w:szCs w:val="21"/>
        </w:rPr>
        <w:t xml:space="preserve"> CCB </w:t>
      </w:r>
      <w:proofErr w:type="spellStart"/>
      <w:r w:rsidR="00BF28D1" w:rsidRPr="00AF2744">
        <w:rPr>
          <w:rFonts w:ascii="Tahoma" w:hAnsi="Tahoma" w:cs="Tahoma"/>
          <w:sz w:val="21"/>
          <w:szCs w:val="21"/>
        </w:rPr>
        <w:t>prevê</w:t>
      </w:r>
      <w:r w:rsidR="00927591">
        <w:rPr>
          <w:rFonts w:ascii="Tahoma" w:hAnsi="Tahoma" w:cs="Tahoma"/>
          <w:sz w:val="21"/>
          <w:szCs w:val="21"/>
        </w:rPr>
        <w:t>em</w:t>
      </w:r>
      <w:proofErr w:type="spellEnd"/>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687EFE47"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Nesse contexto, 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xml:space="preserve"> poder</w:t>
      </w:r>
      <w:r w:rsidR="007978F5">
        <w:rPr>
          <w:rFonts w:ascii="Tahoma" w:hAnsi="Tahoma" w:cs="Tahoma"/>
          <w:sz w:val="21"/>
          <w:szCs w:val="21"/>
        </w:rPr>
        <w:t>ão</w:t>
      </w:r>
      <w:r w:rsidRPr="006C61B8">
        <w:rPr>
          <w:rFonts w:ascii="Tahoma" w:hAnsi="Tahoma" w:cs="Tahoma"/>
          <w:sz w:val="21"/>
          <w:szCs w:val="21"/>
        </w:rPr>
        <w:t xml:space="preserve">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do Empreendimento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do Empreendimento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w:t>
      </w:r>
      <w:r w:rsidR="007978F5">
        <w:rPr>
          <w:rFonts w:ascii="Tahoma" w:hAnsi="Tahoma" w:cs="Tahoma"/>
          <w:sz w:val="21"/>
          <w:szCs w:val="21"/>
        </w:rPr>
        <w:t>s</w:t>
      </w:r>
      <w:r w:rsidR="001752C5" w:rsidRPr="006C61B8">
        <w:rPr>
          <w:rFonts w:ascii="Tahoma" w:hAnsi="Tahoma" w:cs="Tahoma"/>
          <w:sz w:val="21"/>
          <w:szCs w:val="21"/>
        </w:rPr>
        <w:t xml:space="preserve"> Devedora</w:t>
      </w:r>
      <w:r w:rsidR="007978F5">
        <w:rPr>
          <w:rFonts w:ascii="Tahoma" w:hAnsi="Tahoma" w:cs="Tahoma"/>
          <w:sz w:val="21"/>
          <w:szCs w:val="21"/>
        </w:rPr>
        <w:t>s</w:t>
      </w:r>
      <w:r w:rsidR="001752C5" w:rsidRPr="006C61B8">
        <w:rPr>
          <w:rFonts w:ascii="Tahoma" w:hAnsi="Tahoma" w:cs="Tahoma"/>
          <w:sz w:val="21"/>
          <w:szCs w:val="21"/>
        </w:rPr>
        <w:t xml:space="preserve">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do Empreendimento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s atividades da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xml:space="preserve"> e consequentemente sua receita e a sua capacidade de pagamento, o que pode afetar os pagamentos devidos pela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xml:space="preserve"> no âmbito da</w:t>
      </w:r>
      <w:r w:rsidR="00927591">
        <w:rPr>
          <w:rFonts w:ascii="Tahoma" w:hAnsi="Tahoma" w:cs="Tahoma"/>
          <w:sz w:val="21"/>
          <w:szCs w:val="21"/>
        </w:rPr>
        <w:t>s</w:t>
      </w:r>
      <w:r w:rsidRPr="006C61B8">
        <w:rPr>
          <w:rFonts w:ascii="Tahoma" w:hAnsi="Tahoma" w:cs="Tahoma"/>
          <w:sz w:val="21"/>
          <w:szCs w:val="21"/>
        </w:rPr>
        <w:t xml:space="preserve">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51676482"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Os CRI estão sujeitos às variações e condições do mercado de atuação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143" w:name="_Toc31186299"/>
      <w:r w:rsidRPr="00AF2744">
        <w:rPr>
          <w:rFonts w:ascii="Tahoma" w:hAnsi="Tahoma" w:cs="Tahoma"/>
          <w:sz w:val="21"/>
          <w:szCs w:val="21"/>
        </w:rPr>
        <w:lastRenderedPageBreak/>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140"/>
      <w:bookmarkEnd w:id="141"/>
      <w:r w:rsidR="0012470C" w:rsidRPr="00AF2744">
        <w:rPr>
          <w:rFonts w:ascii="Tahoma" w:hAnsi="Tahoma" w:cs="Tahoma"/>
          <w:sz w:val="21"/>
          <w:szCs w:val="21"/>
        </w:rPr>
        <w:t>LEGISLAÇÃO APLICÁVEL E FORO</w:t>
      </w:r>
      <w:bookmarkEnd w:id="143"/>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2330D51D"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São Paulo</w:t>
      </w:r>
      <w:r w:rsidR="00FC0745">
        <w:rPr>
          <w:rFonts w:ascii="Tahoma" w:hAnsi="Tahoma" w:cs="Tahoma"/>
          <w:sz w:val="21"/>
          <w:szCs w:val="21"/>
        </w:rPr>
        <w:t>/SP</w:t>
      </w:r>
      <w:r w:rsidRPr="00AF2744">
        <w:rPr>
          <w:rFonts w:ascii="Tahoma" w:hAnsi="Tahoma" w:cs="Tahoma"/>
          <w:sz w:val="21"/>
          <w:szCs w:val="21"/>
        </w:rPr>
        <w:t xml:space="preserve">, </w:t>
      </w:r>
      <w:r w:rsidR="006C77B1" w:rsidRPr="00DD1917">
        <w:rPr>
          <w:rFonts w:ascii="Tahoma" w:hAnsi="Tahoma" w:cs="Tahoma"/>
          <w:sz w:val="21"/>
          <w:szCs w:val="21"/>
          <w:highlight w:val="yellow"/>
        </w:rPr>
        <w:t>[•]</w:t>
      </w:r>
      <w:r w:rsidR="006C77B1" w:rsidRPr="00AF2744">
        <w:rPr>
          <w:rFonts w:ascii="Tahoma" w:hAnsi="Tahoma" w:cs="Tahoma"/>
          <w:sz w:val="21"/>
          <w:szCs w:val="21"/>
        </w:rPr>
        <w:t xml:space="preserve"> </w:t>
      </w:r>
      <w:r w:rsidR="00186F95" w:rsidRPr="00AF2744">
        <w:rPr>
          <w:rFonts w:ascii="Tahoma" w:hAnsi="Tahoma" w:cs="Tahoma"/>
          <w:iCs/>
          <w:sz w:val="21"/>
          <w:szCs w:val="21"/>
        </w:rPr>
        <w:t xml:space="preserve">de </w:t>
      </w:r>
      <w:r w:rsidR="00915B79">
        <w:rPr>
          <w:rFonts w:ascii="Tahoma" w:hAnsi="Tahoma" w:cs="Tahoma"/>
          <w:sz w:val="21"/>
          <w:szCs w:val="21"/>
        </w:rPr>
        <w:t>novembro</w:t>
      </w:r>
      <w:r w:rsidR="006C77B1" w:rsidRPr="00AF2744">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w:t>
      </w:r>
      <w:r w:rsidR="006C77B1">
        <w:rPr>
          <w:rFonts w:ascii="Tahoma" w:hAnsi="Tahoma" w:cs="Tahoma"/>
          <w:iCs/>
          <w:sz w:val="21"/>
          <w:szCs w:val="21"/>
        </w:rPr>
        <w:t>1</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66EEF445"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do Termo de Securitização de Créditos Imobiliários da </w:t>
      </w:r>
      <w:r w:rsidR="006C77B1" w:rsidRPr="00CD170C">
        <w:rPr>
          <w:rFonts w:ascii="Tahoma" w:hAnsi="Tahoma" w:cs="Tahoma"/>
          <w:i/>
          <w:iCs/>
          <w:sz w:val="21"/>
          <w:szCs w:val="21"/>
          <w:highlight w:val="yellow"/>
        </w:rPr>
        <w:t>[•]</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6C77B1" w:rsidRPr="00CD170C">
        <w:rPr>
          <w:rFonts w:ascii="Tahoma" w:hAnsi="Tahoma" w:cs="Tahoma"/>
          <w:i/>
          <w:iCs/>
          <w:sz w:val="21"/>
          <w:szCs w:val="21"/>
          <w:highlight w:val="yellow"/>
        </w:rPr>
        <w:t>[•]</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915B79" w:rsidRPr="00915B79">
        <w:rPr>
          <w:rFonts w:ascii="Tahoma" w:hAnsi="Tahoma" w:cs="Tahoma"/>
          <w:i/>
          <w:sz w:val="21"/>
          <w:szCs w:val="21"/>
        </w:rPr>
        <w:t xml:space="preserve">Simplific Pavarini Distribuidora </w:t>
      </w:r>
      <w:r w:rsidR="00915B79">
        <w:rPr>
          <w:rFonts w:ascii="Tahoma" w:hAnsi="Tahoma" w:cs="Tahoma"/>
          <w:i/>
          <w:sz w:val="21"/>
          <w:szCs w:val="21"/>
        </w:rPr>
        <w:t>d</w:t>
      </w:r>
      <w:r w:rsidR="00915B79" w:rsidRPr="00915B79">
        <w:rPr>
          <w:rFonts w:ascii="Tahoma" w:hAnsi="Tahoma" w:cs="Tahoma"/>
          <w:i/>
          <w:sz w:val="21"/>
          <w:szCs w:val="21"/>
        </w:rPr>
        <w:t xml:space="preserve">e Títulos </w:t>
      </w:r>
      <w:r w:rsidR="00915B79">
        <w:rPr>
          <w:rFonts w:ascii="Tahoma" w:hAnsi="Tahoma" w:cs="Tahoma"/>
          <w:i/>
          <w:sz w:val="21"/>
          <w:szCs w:val="21"/>
        </w:rPr>
        <w:t>e</w:t>
      </w:r>
      <w:r w:rsidR="00915B79" w:rsidRPr="00915B79">
        <w:rPr>
          <w:rFonts w:ascii="Tahoma" w:hAnsi="Tahoma" w:cs="Tahoma"/>
          <w:i/>
          <w:sz w:val="21"/>
          <w:szCs w:val="21"/>
        </w:rPr>
        <w:t xml:space="preserve"> Valores Mobiliários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6C77B1" w:rsidRPr="00CE66F5">
        <w:rPr>
          <w:rFonts w:ascii="Tahoma" w:hAnsi="Tahoma" w:cs="Tahoma"/>
          <w:i/>
          <w:iCs/>
          <w:sz w:val="21"/>
          <w:szCs w:val="21"/>
          <w:highlight w:val="yellow"/>
        </w:rPr>
        <w:t>[•]</w:t>
      </w:r>
      <w:r w:rsidR="006C77B1">
        <w:rPr>
          <w:rFonts w:ascii="Tahoma" w:hAnsi="Tahoma" w:cs="Tahoma"/>
          <w:i/>
          <w:iCs/>
          <w:sz w:val="21"/>
          <w:szCs w:val="21"/>
        </w:rPr>
        <w:t xml:space="preserve"> </w:t>
      </w:r>
      <w:r w:rsidR="00BB79C7">
        <w:rPr>
          <w:rFonts w:ascii="Tahoma" w:hAnsi="Tahoma" w:cs="Tahoma"/>
          <w:i/>
          <w:iCs/>
          <w:sz w:val="21"/>
          <w:szCs w:val="21"/>
        </w:rPr>
        <w:t xml:space="preserve">de </w:t>
      </w:r>
      <w:r w:rsidR="00915B79">
        <w:rPr>
          <w:rFonts w:ascii="Tahoma" w:hAnsi="Tahoma" w:cs="Tahoma"/>
          <w:i/>
          <w:iCs/>
          <w:sz w:val="21"/>
          <w:szCs w:val="21"/>
        </w:rPr>
        <w:t>novembro</w:t>
      </w:r>
      <w:r w:rsidR="00EF6B89" w:rsidRPr="006347C3">
        <w:rPr>
          <w:rFonts w:ascii="Tahoma" w:hAnsi="Tahoma" w:cs="Tahoma"/>
          <w:i/>
          <w:iCs/>
          <w:sz w:val="21"/>
          <w:szCs w:val="21"/>
        </w:rPr>
        <w:t xml:space="preserve"> </w:t>
      </w:r>
      <w:r w:rsidR="008A79CB" w:rsidRPr="006347C3">
        <w:rPr>
          <w:rFonts w:ascii="Tahoma" w:hAnsi="Tahoma" w:cs="Tahoma"/>
          <w:i/>
          <w:iCs/>
          <w:sz w:val="21"/>
          <w:szCs w:val="21"/>
        </w:rPr>
        <w:t>de 202</w:t>
      </w:r>
      <w:r w:rsidR="006C77B1">
        <w:rPr>
          <w:rFonts w:ascii="Tahoma" w:hAnsi="Tahoma" w:cs="Tahoma"/>
          <w:i/>
          <w:iCs/>
          <w:sz w:val="21"/>
          <w:szCs w:val="21"/>
        </w:rPr>
        <w:t>1</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2C8EADAB" w:rsidR="0012470C" w:rsidRPr="00AF2744" w:rsidRDefault="00915B79" w:rsidP="00755134">
            <w:pPr>
              <w:tabs>
                <w:tab w:val="left" w:pos="1134"/>
              </w:tabs>
              <w:spacing w:line="320" w:lineRule="exact"/>
              <w:ind w:right="-2"/>
              <w:jc w:val="center"/>
              <w:rPr>
                <w:rFonts w:ascii="Tahoma" w:hAnsi="Tahoma" w:cs="Tahoma"/>
                <w:b/>
                <w:bCs/>
                <w:sz w:val="21"/>
                <w:szCs w:val="21"/>
              </w:rPr>
            </w:pPr>
            <w:r w:rsidRPr="00027ED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CD170C">
              <w:rPr>
                <w:rFonts w:ascii="Tahoma" w:hAnsi="Tahoma" w:cs="Tahoma"/>
                <w:bCs/>
                <w:sz w:val="21"/>
                <w:szCs w:val="21"/>
                <w:u w:val="single"/>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44" w:name="_Toc451888017"/>
      <w:bookmarkStart w:id="145" w:name="_Toc453263791"/>
      <w:bookmarkStart w:id="146" w:name="_Toc31186300"/>
      <w:r w:rsidRPr="00AF2744">
        <w:rPr>
          <w:rFonts w:ascii="Tahoma" w:hAnsi="Tahoma" w:cs="Tahoma"/>
          <w:sz w:val="21"/>
          <w:szCs w:val="21"/>
        </w:rPr>
        <w:lastRenderedPageBreak/>
        <w:t>ANEXO I</w:t>
      </w:r>
      <w:bookmarkEnd w:id="144"/>
      <w:bookmarkEnd w:id="145"/>
      <w:bookmarkEnd w:id="146"/>
    </w:p>
    <w:p w14:paraId="7197A17E" w14:textId="26C4DE51"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927591">
        <w:rPr>
          <w:rFonts w:ascii="Tahoma" w:hAnsi="Tahoma" w:cs="Tahoma"/>
          <w:b/>
          <w:caps/>
          <w:sz w:val="21"/>
          <w:szCs w:val="21"/>
        </w:rPr>
        <w:t>S</w:t>
      </w:r>
      <w:r w:rsidR="00CC5042" w:rsidRPr="00AF2744">
        <w:rPr>
          <w:rFonts w:ascii="Tahoma" w:hAnsi="Tahoma" w:cs="Tahoma"/>
          <w:b/>
          <w:caps/>
          <w:sz w:val="21"/>
          <w:szCs w:val="21"/>
        </w:rPr>
        <w:t xml:space="preserve">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BF5B26C" w14:textId="4A7D875E" w:rsidR="00DB16B7" w:rsidRPr="00AF2744" w:rsidRDefault="007357EE" w:rsidP="00755134">
      <w:pPr>
        <w:pStyle w:val="Ttulo1"/>
        <w:spacing w:before="0" w:after="0" w:line="320" w:lineRule="exact"/>
        <w:jc w:val="center"/>
        <w:rPr>
          <w:rFonts w:ascii="Tahoma" w:hAnsi="Tahoma" w:cs="Tahoma"/>
          <w:sz w:val="21"/>
          <w:szCs w:val="21"/>
        </w:rPr>
      </w:pPr>
      <w:bookmarkStart w:id="147" w:name="_Toc451888019"/>
      <w:bookmarkStart w:id="148" w:name="_Toc453263792"/>
      <w:r w:rsidRPr="00CD170C">
        <w:rPr>
          <w:rFonts w:ascii="Tahoma" w:hAnsi="Tahoma" w:cs="Tahoma"/>
          <w:b w:val="0"/>
          <w:bCs w:val="0"/>
          <w:sz w:val="21"/>
          <w:szCs w:val="21"/>
          <w:highlight w:val="yellow"/>
        </w:rPr>
        <w:t>[</w:t>
      </w:r>
      <w:r w:rsidR="00CD170C">
        <w:rPr>
          <w:rFonts w:ascii="Tahoma" w:hAnsi="Tahoma" w:cs="Tahoma"/>
          <w:b w:val="0"/>
          <w:bCs w:val="0"/>
          <w:sz w:val="21"/>
          <w:szCs w:val="21"/>
          <w:highlight w:val="yellow"/>
        </w:rPr>
        <w:t>INSERIR</w:t>
      </w:r>
      <w:r w:rsidRPr="00CD170C">
        <w:rPr>
          <w:rFonts w:ascii="Tahoma" w:hAnsi="Tahoma" w:cs="Tahoma"/>
          <w:b w:val="0"/>
          <w:bCs w:val="0"/>
          <w:sz w:val="21"/>
          <w:szCs w:val="21"/>
          <w:highlight w:val="yellow"/>
        </w:rPr>
        <w:t>]</w:t>
      </w:r>
      <w:r w:rsidR="00DB16B7"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49" w:name="_Toc31186301"/>
      <w:r w:rsidRPr="00AF2744">
        <w:rPr>
          <w:rFonts w:ascii="Tahoma" w:hAnsi="Tahoma" w:cs="Tahoma"/>
          <w:sz w:val="21"/>
          <w:szCs w:val="21"/>
        </w:rPr>
        <w:lastRenderedPageBreak/>
        <w:t>ANEXO II</w:t>
      </w:r>
      <w:bookmarkEnd w:id="147"/>
      <w:bookmarkEnd w:id="148"/>
      <w:bookmarkEnd w:id="149"/>
    </w:p>
    <w:p w14:paraId="3F6096E2" w14:textId="796BC06A" w:rsidR="00412131" w:rsidRPr="00AF2744" w:rsidRDefault="00412131" w:rsidP="00755134">
      <w:pPr>
        <w:spacing w:line="320" w:lineRule="exact"/>
        <w:ind w:right="-2"/>
        <w:jc w:val="center"/>
        <w:rPr>
          <w:rFonts w:ascii="Tahoma" w:hAnsi="Tahoma" w:cs="Tahoma"/>
          <w:b/>
          <w:sz w:val="21"/>
          <w:szCs w:val="21"/>
        </w:rPr>
      </w:pPr>
      <w:bookmarkStart w:id="150" w:name="_Toc366868581"/>
      <w:bookmarkStart w:id="151"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150"/>
      <w:bookmarkEnd w:id="151"/>
      <w:r w:rsidR="007E26E9">
        <w:rPr>
          <w:rFonts w:ascii="Tahoma" w:hAnsi="Tahoma" w:cs="Tahoma"/>
          <w:b/>
          <w:sz w:val="21"/>
          <w:szCs w:val="21"/>
        </w:rPr>
        <w:t>OS JUROS REMUNERATÓRIOS</w:t>
      </w:r>
    </w:p>
    <w:p w14:paraId="2D2DF697" w14:textId="0C0E077A" w:rsidR="00471CCB" w:rsidRDefault="00471CCB" w:rsidP="00471CCB">
      <w:bookmarkStart w:id="152" w:name="_Toc451888020"/>
      <w:bookmarkStart w:id="153" w:name="_Toc453263793"/>
      <w:bookmarkStart w:id="154" w:name="_Toc31186302"/>
    </w:p>
    <w:p w14:paraId="1141866D" w14:textId="77777777" w:rsidR="00CD170C" w:rsidRDefault="00CD170C" w:rsidP="00471CCB"/>
    <w:p w14:paraId="67EF3C2E" w14:textId="2FB68DE1" w:rsidR="00471CCB" w:rsidRPr="00CD170C" w:rsidRDefault="00CD170C" w:rsidP="00471CCB">
      <w:pPr>
        <w:jc w:val="center"/>
      </w:pPr>
      <w:r w:rsidRPr="00CD170C">
        <w:rPr>
          <w:rFonts w:ascii="Tahoma" w:hAnsi="Tahoma" w:cs="Tahoma"/>
          <w:sz w:val="21"/>
          <w:szCs w:val="21"/>
          <w:highlight w:val="yellow"/>
        </w:rPr>
        <w:t>[INSERIR]</w:t>
      </w:r>
    </w:p>
    <w:p w14:paraId="2F73E96A" w14:textId="77777777" w:rsidR="008D794F" w:rsidRPr="008D794F" w:rsidRDefault="008D794F" w:rsidP="00CD170C"/>
    <w:p w14:paraId="475EA66B" w14:textId="2DF27F6A" w:rsidR="00CD170C" w:rsidRDefault="00CD170C">
      <w:pPr>
        <w:spacing w:after="160" w:line="259" w:lineRule="auto"/>
        <w:rPr>
          <w:rFonts w:ascii="Tahoma" w:hAnsi="Tahoma" w:cs="Tahoma"/>
          <w:b/>
          <w:bCs/>
          <w:kern w:val="32"/>
          <w:sz w:val="21"/>
          <w:szCs w:val="21"/>
        </w:rPr>
      </w:pPr>
      <w:r>
        <w:rPr>
          <w:rFonts w:ascii="Tahoma" w:hAnsi="Tahoma" w:cs="Tahoma"/>
          <w:sz w:val="21"/>
          <w:szCs w:val="21"/>
        </w:rPr>
        <w:br w:type="page"/>
      </w:r>
    </w:p>
    <w:p w14:paraId="4B0EE198" w14:textId="77777777" w:rsidR="00471CCB" w:rsidRDefault="00471CCB" w:rsidP="00755134">
      <w:pPr>
        <w:pStyle w:val="Ttulo1"/>
        <w:spacing w:before="0" w:after="0" w:line="320" w:lineRule="exact"/>
        <w:jc w:val="center"/>
        <w:rPr>
          <w:rFonts w:ascii="Tahoma" w:hAnsi="Tahoma" w:cs="Tahoma"/>
          <w:sz w:val="21"/>
          <w:szCs w:val="21"/>
        </w:rPr>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t>ANEXO III</w:t>
      </w:r>
      <w:bookmarkEnd w:id="152"/>
      <w:bookmarkEnd w:id="153"/>
      <w:bookmarkEnd w:id="154"/>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647B3603" w14:textId="2C60A410" w:rsidR="00501412" w:rsidRPr="00AF2744" w:rsidRDefault="00412131" w:rsidP="00501412">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3507BF3B" w14:textId="05400930" w:rsidR="00CD170C" w:rsidRPr="00CD170C" w:rsidRDefault="00CD170C" w:rsidP="00CD170C">
      <w:pPr>
        <w:tabs>
          <w:tab w:val="center" w:pos="4677"/>
        </w:tabs>
        <w:spacing w:line="320" w:lineRule="exact"/>
        <w:ind w:right="-2"/>
        <w:jc w:val="center"/>
        <w:rPr>
          <w:rFonts w:ascii="Tahoma" w:hAnsi="Tahoma" w:cs="Tahoma"/>
          <w:sz w:val="21"/>
          <w:szCs w:val="21"/>
          <w:highlight w:val="yellow"/>
        </w:rPr>
      </w:pPr>
      <w:r w:rsidRPr="00CD170C">
        <w:rPr>
          <w:rFonts w:ascii="Tahoma" w:hAnsi="Tahoma" w:cs="Tahoma"/>
          <w:sz w:val="21"/>
          <w:szCs w:val="21"/>
          <w:highlight w:val="yellow"/>
        </w:rPr>
        <w:t>[INSERIR]</w:t>
      </w:r>
    </w:p>
    <w:p w14:paraId="79304A6E" w14:textId="01A0EE05" w:rsidR="00412131" w:rsidRDefault="00412131" w:rsidP="00CD170C">
      <w:pPr>
        <w:tabs>
          <w:tab w:val="center" w:pos="4677"/>
        </w:tabs>
        <w:spacing w:line="320" w:lineRule="exact"/>
        <w:ind w:right="-2"/>
        <w:jc w:val="center"/>
        <w:rPr>
          <w:rFonts w:ascii="Tahoma" w:hAnsi="Tahoma" w:cs="Tahoma"/>
          <w:sz w:val="21"/>
          <w:szCs w:val="21"/>
        </w:rPr>
      </w:pPr>
    </w:p>
    <w:p w14:paraId="15D7F2F6" w14:textId="1890833D" w:rsidR="00CD170C" w:rsidRDefault="00CD170C">
      <w:pPr>
        <w:spacing w:after="160" w:line="259" w:lineRule="auto"/>
        <w:rPr>
          <w:rFonts w:ascii="Tahoma" w:hAnsi="Tahoma" w:cs="Tahoma"/>
          <w:sz w:val="21"/>
          <w:szCs w:val="21"/>
        </w:rPr>
      </w:pPr>
      <w:r>
        <w:rPr>
          <w:rFonts w:ascii="Tahoma" w:hAnsi="Tahoma" w:cs="Tahoma"/>
          <w:sz w:val="21"/>
          <w:szCs w:val="21"/>
        </w:rPr>
        <w:br w:type="page"/>
      </w:r>
    </w:p>
    <w:p w14:paraId="7B077F28" w14:textId="77777777" w:rsidR="00CD170C" w:rsidRPr="00AF2744" w:rsidRDefault="00CD170C" w:rsidP="00CD170C">
      <w:pPr>
        <w:tabs>
          <w:tab w:val="center" w:pos="4677"/>
        </w:tabs>
        <w:spacing w:line="320" w:lineRule="exact"/>
        <w:ind w:right="-2"/>
        <w:jc w:val="center"/>
        <w:rPr>
          <w:rFonts w:ascii="Tahoma" w:hAnsi="Tahoma" w:cs="Tahoma"/>
          <w:sz w:val="21"/>
          <w:szCs w:val="21"/>
        </w:rPr>
      </w:pP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5" w:name="_Toc451888021"/>
      <w:bookmarkStart w:id="156" w:name="_Toc453263794"/>
      <w:bookmarkStart w:id="157" w:name="_Toc31186303"/>
      <w:r w:rsidRPr="00AF2744">
        <w:rPr>
          <w:rFonts w:ascii="Tahoma" w:hAnsi="Tahoma" w:cs="Tahoma"/>
          <w:sz w:val="21"/>
          <w:szCs w:val="21"/>
        </w:rPr>
        <w:t>ANEXO IV</w:t>
      </w:r>
      <w:bookmarkEnd w:id="155"/>
      <w:bookmarkEnd w:id="156"/>
      <w:bookmarkEnd w:id="157"/>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CD170C" w:rsidRDefault="00412131" w:rsidP="00755134">
      <w:pPr>
        <w:spacing w:line="320" w:lineRule="exact"/>
        <w:ind w:right="-2"/>
        <w:jc w:val="both"/>
        <w:rPr>
          <w:rFonts w:ascii="Tahoma" w:hAnsi="Tahoma" w:cs="Tahoma"/>
          <w:sz w:val="21"/>
          <w:szCs w:val="21"/>
        </w:rPr>
      </w:pPr>
    </w:p>
    <w:p w14:paraId="080DC1F0" w14:textId="6F4E2F27" w:rsidR="00CB2BCE" w:rsidRPr="00CD170C" w:rsidRDefault="00CD170C" w:rsidP="00CD170C">
      <w:pPr>
        <w:jc w:val="center"/>
        <w:rPr>
          <w:rFonts w:ascii="Tahoma" w:hAnsi="Tahoma" w:cs="Tahoma"/>
          <w:sz w:val="21"/>
          <w:szCs w:val="21"/>
        </w:rPr>
      </w:pPr>
      <w:r w:rsidRPr="00CD170C">
        <w:rPr>
          <w:rFonts w:ascii="Tahoma" w:hAnsi="Tahoma" w:cs="Tahoma"/>
          <w:sz w:val="21"/>
          <w:szCs w:val="21"/>
          <w:highlight w:val="yellow"/>
        </w:rPr>
        <w:t>[INSERIR]</w:t>
      </w:r>
    </w:p>
    <w:p w14:paraId="2573EB26" w14:textId="6B10CD92" w:rsidR="00CD170C" w:rsidRDefault="00CD170C" w:rsidP="00CD170C">
      <w:pPr>
        <w:jc w:val="center"/>
        <w:rPr>
          <w:rFonts w:ascii="Tahoma" w:hAnsi="Tahoma" w:cs="Tahoma"/>
          <w:b/>
          <w:bCs/>
          <w:sz w:val="21"/>
          <w:szCs w:val="21"/>
        </w:rPr>
      </w:pPr>
    </w:p>
    <w:p w14:paraId="7EAB3FCA" w14:textId="47758AE3" w:rsidR="00CD170C" w:rsidRDefault="00CD170C">
      <w:pPr>
        <w:spacing w:after="160" w:line="259" w:lineRule="auto"/>
        <w:rPr>
          <w:rFonts w:ascii="Tahoma" w:hAnsi="Tahoma" w:cs="Tahoma"/>
          <w:b/>
          <w:bCs/>
          <w:sz w:val="21"/>
          <w:szCs w:val="21"/>
          <w:highlight w:val="yellow"/>
        </w:rPr>
      </w:pPr>
      <w:r>
        <w:rPr>
          <w:rFonts w:ascii="Tahoma" w:hAnsi="Tahoma" w:cs="Tahoma"/>
          <w:b/>
          <w:bCs/>
          <w:sz w:val="21"/>
          <w:szCs w:val="21"/>
          <w:highlight w:val="yellow"/>
        </w:rPr>
        <w:br w:type="page"/>
      </w:r>
    </w:p>
    <w:p w14:paraId="035DFE5C" w14:textId="77777777" w:rsidR="00CD170C" w:rsidRDefault="00CD170C" w:rsidP="00CD170C">
      <w:pPr>
        <w:jc w:val="center"/>
      </w:pP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8" w:name="_Toc451888022"/>
      <w:bookmarkStart w:id="159" w:name="_Toc453263795"/>
      <w:bookmarkStart w:id="160" w:name="_Toc31186304"/>
      <w:r w:rsidRPr="00AF2744">
        <w:rPr>
          <w:rFonts w:ascii="Tahoma" w:hAnsi="Tahoma" w:cs="Tahoma"/>
          <w:sz w:val="21"/>
          <w:szCs w:val="21"/>
        </w:rPr>
        <w:t>ANEXO V</w:t>
      </w:r>
      <w:bookmarkEnd w:id="158"/>
      <w:bookmarkEnd w:id="159"/>
      <w:bookmarkEnd w:id="160"/>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5DFA46A2"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00915B79" w:rsidRPr="00027ED4">
        <w:rPr>
          <w:rFonts w:ascii="Tahoma" w:hAnsi="Tahoma" w:cs="Tahoma"/>
          <w:b/>
          <w:bCs/>
          <w:sz w:val="21"/>
          <w:szCs w:val="21"/>
        </w:rPr>
        <w:t>SIMPLIFIC PAVARINI DISTRIBUIDORA DE TÍTULOS E VALORES MOBILIÁRIOS LTDA.</w:t>
      </w:r>
      <w:r w:rsidR="00915B79"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915B79" w:rsidRPr="00003A3E">
        <w:rPr>
          <w:rFonts w:ascii="Tahoma" w:hAnsi="Tahoma" w:cs="Tahoma"/>
          <w:sz w:val="21"/>
          <w:szCs w:val="21"/>
        </w:rPr>
        <w:t>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915B79">
        <w:rPr>
          <w:rFonts w:ascii="Tahoma" w:hAnsi="Tahoma" w:cs="Tahoma"/>
          <w:sz w:val="21"/>
          <w:szCs w:val="21"/>
        </w:rPr>
        <w:t>s</w:t>
      </w:r>
      <w:r w:rsidRPr="00662D2B">
        <w:rPr>
          <w:rFonts w:ascii="Tahoma" w:hAnsi="Tahoma" w:cs="Tahoma"/>
          <w:sz w:val="21"/>
          <w:szCs w:val="21"/>
        </w:rPr>
        <w:t xml:space="preserve"> </w:t>
      </w:r>
      <w:r w:rsidR="00915B79">
        <w:rPr>
          <w:rFonts w:ascii="Tahoma" w:hAnsi="Tahoma" w:cs="Tahoma"/>
          <w:sz w:val="21"/>
          <w:szCs w:val="21"/>
        </w:rPr>
        <w:t>14ª e 15</w:t>
      </w:r>
      <w:r w:rsidRPr="51BF4EEC">
        <w:rPr>
          <w:rFonts w:ascii="Tahoma" w:hAnsi="Tahoma" w:cs="Tahoma"/>
          <w:sz w:val="21"/>
          <w:szCs w:val="21"/>
        </w:rPr>
        <w:t>ª</w:t>
      </w:r>
      <w:r w:rsidRPr="00662D2B">
        <w:rPr>
          <w:rFonts w:ascii="Tahoma" w:hAnsi="Tahoma" w:cs="Tahoma"/>
          <w:sz w:val="21"/>
          <w:szCs w:val="21"/>
        </w:rPr>
        <w:t xml:space="preserve"> Série</w:t>
      </w:r>
      <w:r w:rsidR="00915B79">
        <w:rPr>
          <w:rFonts w:ascii="Tahoma" w:hAnsi="Tahoma" w:cs="Tahoma"/>
          <w:sz w:val="21"/>
          <w:szCs w:val="21"/>
        </w:rPr>
        <w:t>s</w:t>
      </w:r>
      <w:r w:rsidRPr="00662D2B">
        <w:rPr>
          <w:rFonts w:ascii="Tahoma" w:hAnsi="Tahoma" w:cs="Tahoma"/>
          <w:sz w:val="21"/>
          <w:szCs w:val="21"/>
        </w:rPr>
        <w:t xml:space="preserve"> da </w:t>
      </w:r>
      <w:r w:rsidR="00915B79">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65D8BB95"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A4F9E" w:rsidRPr="00DD1917">
        <w:rPr>
          <w:rFonts w:ascii="Tahoma" w:hAnsi="Tahoma" w:cs="Tahoma"/>
          <w:sz w:val="21"/>
          <w:szCs w:val="21"/>
          <w:highlight w:val="yellow"/>
        </w:rPr>
        <w:t>[•]</w:t>
      </w:r>
      <w:r w:rsidR="003A4F9E">
        <w:rPr>
          <w:rFonts w:ascii="Tahoma" w:hAnsi="Tahoma" w:cs="Tahoma"/>
          <w:sz w:val="21"/>
          <w:szCs w:val="21"/>
        </w:rPr>
        <w:t xml:space="preserve"> </w:t>
      </w:r>
      <w:r w:rsidR="00BB79C7">
        <w:rPr>
          <w:rFonts w:ascii="Tahoma" w:hAnsi="Tahoma" w:cs="Tahoma"/>
          <w:sz w:val="21"/>
          <w:szCs w:val="21"/>
        </w:rPr>
        <w:t xml:space="preserve">de </w:t>
      </w:r>
      <w:r w:rsidR="00915B79">
        <w:rPr>
          <w:rFonts w:ascii="Tahoma" w:hAnsi="Tahoma" w:cs="Tahoma"/>
          <w:sz w:val="21"/>
          <w:szCs w:val="21"/>
        </w:rPr>
        <w:t>novembro</w:t>
      </w:r>
      <w:r w:rsidR="003A4F9E">
        <w:rPr>
          <w:rFonts w:ascii="Tahoma" w:hAnsi="Tahoma" w:cs="Tahoma"/>
          <w:sz w:val="21"/>
          <w:szCs w:val="21"/>
        </w:rPr>
        <w:t xml:space="preserve"> </w:t>
      </w:r>
      <w:r>
        <w:rPr>
          <w:rFonts w:ascii="Tahoma" w:hAnsi="Tahoma" w:cs="Tahoma"/>
          <w:iCs/>
          <w:sz w:val="21"/>
          <w:szCs w:val="21"/>
        </w:rPr>
        <w:t>de 202</w:t>
      </w:r>
      <w:r w:rsidR="003A4F9E">
        <w:rPr>
          <w:rFonts w:ascii="Tahoma" w:hAnsi="Tahoma" w:cs="Tahoma"/>
          <w:iCs/>
          <w:sz w:val="21"/>
          <w:szCs w:val="21"/>
        </w:rPr>
        <w:t>1</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60D01665" w:rsidR="00B0576D" w:rsidRDefault="00915B79" w:rsidP="00B0576D">
      <w:pPr>
        <w:spacing w:line="320" w:lineRule="exact"/>
        <w:jc w:val="center"/>
        <w:rPr>
          <w:rFonts w:ascii="Tahoma" w:hAnsi="Tahoma" w:cs="Tahoma"/>
          <w:b/>
          <w:bCs/>
          <w:sz w:val="21"/>
          <w:szCs w:val="21"/>
        </w:rPr>
      </w:pPr>
      <w:r w:rsidRPr="00027ED4">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161" w:name="_Toc31186305"/>
      <w:r w:rsidRPr="00AF2744">
        <w:rPr>
          <w:rFonts w:ascii="Tahoma" w:hAnsi="Tahoma" w:cs="Tahoma"/>
          <w:sz w:val="21"/>
          <w:szCs w:val="21"/>
        </w:rPr>
        <w:lastRenderedPageBreak/>
        <w:t>ANEXO VI</w:t>
      </w:r>
      <w:bookmarkEnd w:id="161"/>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71C356F9"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00915B79" w:rsidRPr="00027ED4">
        <w:rPr>
          <w:rFonts w:ascii="Tahoma" w:hAnsi="Tahoma" w:cs="Tahoma"/>
          <w:b/>
          <w:bCs/>
          <w:sz w:val="21"/>
          <w:szCs w:val="21"/>
        </w:rPr>
        <w:t>SIMPLIFIC PAVARINI DISTRIBUIDORA DE TÍTULOS E VALORES MOBILIÁRIOS LTDA.</w:t>
      </w:r>
      <w:r w:rsidR="00915B79"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915B79" w:rsidRPr="00003A3E">
        <w:rPr>
          <w:rFonts w:ascii="Tahoma" w:hAnsi="Tahoma" w:cs="Tahoma"/>
          <w:sz w:val="21"/>
          <w:szCs w:val="21"/>
        </w:rPr>
        <w:t>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915B79">
        <w:rPr>
          <w:rFonts w:ascii="Tahoma" w:hAnsi="Tahoma" w:cs="Tahoma"/>
          <w:sz w:val="21"/>
          <w:szCs w:val="21"/>
        </w:rPr>
        <w:t>das 14ª e 15</w:t>
      </w:r>
      <w:r w:rsidRPr="51BF4EEC">
        <w:rPr>
          <w:rFonts w:ascii="Tahoma" w:hAnsi="Tahoma" w:cs="Tahoma"/>
          <w:sz w:val="21"/>
          <w:szCs w:val="21"/>
        </w:rPr>
        <w:t>ª Série</w:t>
      </w:r>
      <w:r w:rsidR="00915B79">
        <w:rPr>
          <w:rFonts w:ascii="Tahoma" w:hAnsi="Tahoma" w:cs="Tahoma"/>
          <w:sz w:val="21"/>
          <w:szCs w:val="21"/>
        </w:rPr>
        <w:t>s</w:t>
      </w:r>
      <w:r w:rsidRPr="51BF4EEC">
        <w:rPr>
          <w:rFonts w:ascii="Tahoma" w:hAnsi="Tahoma" w:cs="Tahoma"/>
          <w:sz w:val="21"/>
          <w:szCs w:val="21"/>
        </w:rPr>
        <w:t xml:space="preserve"> da </w:t>
      </w:r>
      <w:r w:rsidR="00915B79">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1C9707F8"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A4F9E" w:rsidRPr="00DD1917">
        <w:rPr>
          <w:rFonts w:ascii="Tahoma" w:hAnsi="Tahoma" w:cs="Tahoma"/>
          <w:sz w:val="21"/>
          <w:szCs w:val="21"/>
          <w:highlight w:val="yellow"/>
        </w:rPr>
        <w:t>[•]</w:t>
      </w:r>
      <w:r w:rsidR="003A4F9E">
        <w:rPr>
          <w:rFonts w:ascii="Tahoma" w:hAnsi="Tahoma" w:cs="Tahoma"/>
          <w:sz w:val="21"/>
          <w:szCs w:val="21"/>
        </w:rPr>
        <w:t xml:space="preserve"> </w:t>
      </w:r>
      <w:r w:rsidR="00BB79C7">
        <w:rPr>
          <w:rFonts w:ascii="Tahoma" w:hAnsi="Tahoma" w:cs="Tahoma"/>
          <w:sz w:val="21"/>
          <w:szCs w:val="21"/>
        </w:rPr>
        <w:t xml:space="preserve">de </w:t>
      </w:r>
      <w:r w:rsidR="00915B79">
        <w:rPr>
          <w:rFonts w:ascii="Tahoma" w:hAnsi="Tahoma" w:cs="Tahoma"/>
          <w:sz w:val="21"/>
          <w:szCs w:val="21"/>
        </w:rPr>
        <w:t>novembro</w:t>
      </w:r>
      <w:r w:rsidR="003A4F9E">
        <w:rPr>
          <w:rFonts w:ascii="Tahoma" w:hAnsi="Tahoma" w:cs="Tahoma"/>
          <w:sz w:val="21"/>
          <w:szCs w:val="21"/>
        </w:rPr>
        <w:t xml:space="preserve"> </w:t>
      </w:r>
      <w:r>
        <w:rPr>
          <w:rFonts w:ascii="Tahoma" w:hAnsi="Tahoma" w:cs="Tahoma"/>
          <w:iCs/>
          <w:sz w:val="21"/>
          <w:szCs w:val="21"/>
        </w:rPr>
        <w:t>de 202</w:t>
      </w:r>
      <w:r w:rsidR="003A4F9E">
        <w:rPr>
          <w:rFonts w:ascii="Tahoma" w:hAnsi="Tahoma" w:cs="Tahoma"/>
          <w:iCs/>
          <w:sz w:val="21"/>
          <w:szCs w:val="21"/>
        </w:rPr>
        <w:t>1</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3136FEB5" w:rsidR="00B0576D" w:rsidRDefault="00915B79" w:rsidP="00B0576D">
      <w:pPr>
        <w:spacing w:line="320" w:lineRule="exact"/>
        <w:jc w:val="center"/>
        <w:rPr>
          <w:rFonts w:ascii="Tahoma" w:hAnsi="Tahoma" w:cs="Tahoma"/>
          <w:b/>
          <w:bCs/>
          <w:sz w:val="21"/>
          <w:szCs w:val="21"/>
        </w:rPr>
      </w:pPr>
      <w:r w:rsidRPr="00027ED4">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162" w:name="_Toc31186306"/>
      <w:r w:rsidRPr="00AF2744">
        <w:rPr>
          <w:rFonts w:ascii="Tahoma" w:hAnsi="Tahoma" w:cs="Tahoma"/>
          <w:sz w:val="21"/>
          <w:szCs w:val="21"/>
        </w:rPr>
        <w:t>ANEXO V</w:t>
      </w:r>
      <w:r w:rsidR="006D1A0F" w:rsidRPr="00AF2744">
        <w:rPr>
          <w:rFonts w:ascii="Tahoma" w:hAnsi="Tahoma" w:cs="Tahoma"/>
          <w:sz w:val="21"/>
          <w:szCs w:val="21"/>
        </w:rPr>
        <w:t>II</w:t>
      </w:r>
      <w:bookmarkEnd w:id="162"/>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56478D07" w14:textId="011DAB27" w:rsidR="00AE2648" w:rsidRPr="00AF2744" w:rsidRDefault="00AE2648" w:rsidP="00915B79">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00915B79" w:rsidRPr="00027ED4">
              <w:rPr>
                <w:rFonts w:ascii="Tahoma" w:hAnsi="Tahoma" w:cs="Tahoma"/>
                <w:b/>
                <w:bCs/>
                <w:sz w:val="21"/>
                <w:szCs w:val="21"/>
              </w:rPr>
              <w:t>SIMPLIFIC PAVARINI DISTRIBUIDORA DE TÍTULOS E VALORES MOBILIÁRIOS LTDA.</w:t>
            </w:r>
            <w:r w:rsidR="00915B79"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915B79" w:rsidRPr="00003A3E">
              <w:rPr>
                <w:rFonts w:ascii="Tahoma" w:hAnsi="Tahoma" w:cs="Tahoma"/>
                <w:sz w:val="21"/>
                <w:szCs w:val="21"/>
              </w:rPr>
              <w:t>15.227.994/0004-01</w:t>
            </w:r>
            <w:r w:rsidR="00915B79">
              <w:rPr>
                <w:rFonts w:ascii="Tahoma" w:hAnsi="Tahoma" w:cs="Tahoma"/>
                <w:b/>
                <w:bCs/>
                <w:sz w:val="21"/>
                <w:szCs w:val="21"/>
              </w:rPr>
              <w:t xml:space="preserve"> </w:t>
            </w:r>
          </w:p>
          <w:p w14:paraId="11FA19C4" w14:textId="07CD1C79"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CD170C" w:rsidRPr="00DD1917">
              <w:rPr>
                <w:rFonts w:ascii="Tahoma" w:hAnsi="Tahoma" w:cs="Tahoma"/>
                <w:sz w:val="21"/>
                <w:szCs w:val="21"/>
                <w:highlight w:val="yellow"/>
              </w:rPr>
              <w:t>[•]</w:t>
            </w:r>
          </w:p>
          <w:p w14:paraId="42BB2DF9" w14:textId="12F68504"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CD170C" w:rsidRPr="00DD1917">
              <w:rPr>
                <w:rFonts w:ascii="Tahoma" w:hAnsi="Tahoma" w:cs="Tahoma"/>
                <w:sz w:val="21"/>
                <w:szCs w:val="21"/>
                <w:highlight w:val="yellow"/>
              </w:rPr>
              <w:t>[•]</w:t>
            </w:r>
          </w:p>
          <w:p w14:paraId="21DF8506" w14:textId="44B13913"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CD170C" w:rsidRPr="00DD1917">
              <w:rPr>
                <w:rFonts w:ascii="Tahoma" w:hAnsi="Tahoma" w:cs="Tahoma"/>
                <w:sz w:val="21"/>
                <w:szCs w:val="21"/>
                <w:highlight w:val="yellow"/>
              </w:rPr>
              <w:t>[•]</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B098F1D"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3A4F9E" w:rsidRPr="00DD1917">
              <w:rPr>
                <w:rFonts w:ascii="Tahoma" w:hAnsi="Tahoma" w:cs="Tahoma"/>
                <w:sz w:val="21"/>
                <w:szCs w:val="21"/>
                <w:highlight w:val="yellow"/>
              </w:rPr>
              <w:t>[•]</w:t>
            </w:r>
            <w:r w:rsidRPr="00AF2744">
              <w:rPr>
                <w:rFonts w:ascii="Tahoma" w:hAnsi="Tahoma" w:cs="Tahoma"/>
                <w:sz w:val="21"/>
                <w:szCs w:val="21"/>
              </w:rPr>
              <w:t>ª (</w:t>
            </w:r>
            <w:r w:rsidR="003A4F9E" w:rsidRPr="00DD1917">
              <w:rPr>
                <w:rFonts w:ascii="Tahoma" w:hAnsi="Tahoma" w:cs="Tahoma"/>
                <w:sz w:val="21"/>
                <w:szCs w:val="21"/>
                <w:highlight w:val="yellow"/>
              </w:rPr>
              <w:t>[•]</w:t>
            </w:r>
            <w:r w:rsidRPr="00AF2744">
              <w:rPr>
                <w:rFonts w:ascii="Tahoma" w:hAnsi="Tahoma" w:cs="Tahoma"/>
                <w:sz w:val="21"/>
                <w:szCs w:val="21"/>
              </w:rPr>
              <w:t>)</w:t>
            </w:r>
          </w:p>
          <w:p w14:paraId="2B35CFBE" w14:textId="3830ED2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3A4F9E" w:rsidRPr="00DD1917">
              <w:rPr>
                <w:rFonts w:ascii="Tahoma" w:hAnsi="Tahoma" w:cs="Tahoma"/>
                <w:sz w:val="21"/>
                <w:szCs w:val="21"/>
                <w:highlight w:val="yellow"/>
              </w:rPr>
              <w:t>[•]</w:t>
            </w:r>
            <w:r w:rsidRPr="00AF2744">
              <w:rPr>
                <w:rFonts w:ascii="Tahoma" w:hAnsi="Tahoma" w:cs="Tahoma"/>
                <w:sz w:val="21"/>
                <w:szCs w:val="21"/>
              </w:rPr>
              <w:t>ª (</w:t>
            </w:r>
            <w:r w:rsidR="003A4F9E" w:rsidRPr="00DD1917">
              <w:rPr>
                <w:rFonts w:ascii="Tahoma" w:hAnsi="Tahoma" w:cs="Tahoma"/>
                <w:sz w:val="21"/>
                <w:szCs w:val="21"/>
                <w:highlight w:val="yellow"/>
              </w:rPr>
              <w:t>[•]</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4CCF99B"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3A4F9E" w:rsidRPr="00DD1917">
              <w:rPr>
                <w:rFonts w:ascii="Tahoma" w:hAnsi="Tahoma" w:cs="Tahoma"/>
                <w:sz w:val="21"/>
                <w:szCs w:val="21"/>
                <w:highlight w:val="yellow"/>
              </w:rPr>
              <w:t>[•]</w:t>
            </w:r>
            <w:r w:rsidR="003A4F9E" w:rsidDel="003A4F9E">
              <w:rPr>
                <w:rFonts w:ascii="Tahoma" w:hAnsi="Tahoma" w:cs="Tahoma"/>
                <w:sz w:val="21"/>
                <w:szCs w:val="21"/>
              </w:rPr>
              <w:t xml:space="preserve"> </w:t>
            </w:r>
            <w:r w:rsidR="0084432D" w:rsidRPr="00AF2744">
              <w:rPr>
                <w:rFonts w:ascii="Tahoma" w:hAnsi="Tahoma" w:cs="Tahoma"/>
                <w:sz w:val="21"/>
                <w:szCs w:val="21"/>
              </w:rPr>
              <w:t>(</w:t>
            </w:r>
            <w:r w:rsidR="003A4F9E" w:rsidRPr="00DD1917">
              <w:rPr>
                <w:rFonts w:ascii="Tahoma" w:hAnsi="Tahoma" w:cs="Tahoma"/>
                <w:sz w:val="21"/>
                <w:szCs w:val="21"/>
                <w:highlight w:val="yellow"/>
              </w:rPr>
              <w:t>[•]</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6C055DDC"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3A4F9E" w:rsidRPr="00DD1917">
        <w:rPr>
          <w:rFonts w:ascii="Tahoma" w:hAnsi="Tahoma" w:cs="Tahoma"/>
          <w:sz w:val="21"/>
          <w:szCs w:val="21"/>
          <w:highlight w:val="yellow"/>
        </w:rPr>
        <w:t>[•]</w:t>
      </w:r>
      <w:r w:rsidR="003A4F9E">
        <w:rPr>
          <w:rFonts w:ascii="Tahoma" w:hAnsi="Tahoma" w:cs="Tahoma"/>
          <w:sz w:val="21"/>
          <w:szCs w:val="21"/>
        </w:rPr>
        <w:t xml:space="preserve"> </w:t>
      </w:r>
      <w:r w:rsidR="00BB79C7">
        <w:rPr>
          <w:rFonts w:ascii="Tahoma" w:hAnsi="Tahoma" w:cs="Tahoma"/>
          <w:sz w:val="21"/>
          <w:szCs w:val="21"/>
        </w:rPr>
        <w:t xml:space="preserve">de </w:t>
      </w:r>
      <w:r w:rsidR="00915B79">
        <w:rPr>
          <w:rFonts w:ascii="Tahoma" w:hAnsi="Tahoma" w:cs="Tahoma"/>
          <w:sz w:val="21"/>
          <w:szCs w:val="21"/>
        </w:rPr>
        <w:t>novembro</w:t>
      </w:r>
      <w:r w:rsidR="003A4F9E">
        <w:rPr>
          <w:rFonts w:ascii="Tahoma" w:hAnsi="Tahoma" w:cs="Tahoma"/>
          <w:sz w:val="21"/>
          <w:szCs w:val="21"/>
        </w:rPr>
        <w:t xml:space="preserve"> </w:t>
      </w:r>
      <w:r w:rsidRPr="00AF2744">
        <w:rPr>
          <w:rFonts w:ascii="Tahoma" w:hAnsi="Tahoma" w:cs="Tahoma"/>
          <w:sz w:val="21"/>
          <w:szCs w:val="21"/>
        </w:rPr>
        <w:t>de 202</w:t>
      </w:r>
      <w:r w:rsidR="003A4F9E">
        <w:rPr>
          <w:rFonts w:ascii="Tahoma" w:hAnsi="Tahoma" w:cs="Tahoma"/>
          <w:sz w:val="21"/>
          <w:szCs w:val="21"/>
        </w:rPr>
        <w:t>1</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63109854" w:rsidR="006B439B" w:rsidRDefault="00915B79" w:rsidP="0084432D">
      <w:pPr>
        <w:spacing w:line="320" w:lineRule="exact"/>
        <w:ind w:right="-2"/>
        <w:jc w:val="center"/>
        <w:rPr>
          <w:rFonts w:ascii="Tahoma" w:hAnsi="Tahoma" w:cs="Tahoma"/>
          <w:b/>
          <w:sz w:val="21"/>
          <w:szCs w:val="21"/>
        </w:rPr>
      </w:pPr>
      <w:r w:rsidRPr="00027ED4">
        <w:rPr>
          <w:rFonts w:ascii="Tahoma" w:hAnsi="Tahoma" w:cs="Tahoma"/>
          <w:b/>
          <w:bCs/>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2B2512D1" w:rsidR="0038283A" w:rsidRDefault="0038283A" w:rsidP="0038283A">
      <w:pPr>
        <w:tabs>
          <w:tab w:val="left" w:pos="1134"/>
        </w:tabs>
        <w:spacing w:line="320" w:lineRule="exact"/>
        <w:ind w:right="-2"/>
        <w:jc w:val="both"/>
        <w:rPr>
          <w:rFonts w:ascii="Tahoma" w:hAnsi="Tahoma" w:cs="Tahoma"/>
          <w:b/>
          <w:sz w:val="21"/>
          <w:szCs w:val="21"/>
        </w:rPr>
      </w:pPr>
    </w:p>
    <w:p w14:paraId="484FAC53" w14:textId="4906E77A" w:rsidR="00A42CFF" w:rsidRDefault="00A42CFF" w:rsidP="00A42CFF">
      <w:pPr>
        <w:tabs>
          <w:tab w:val="left" w:pos="1134"/>
        </w:tabs>
        <w:spacing w:line="320" w:lineRule="exact"/>
        <w:ind w:right="-2"/>
        <w:jc w:val="center"/>
        <w:rPr>
          <w:rFonts w:ascii="Tahoma" w:hAnsi="Tahoma" w:cs="Tahoma"/>
          <w:sz w:val="21"/>
          <w:szCs w:val="21"/>
        </w:rPr>
      </w:pPr>
      <w:r w:rsidRPr="00CE66F5">
        <w:rPr>
          <w:rFonts w:ascii="Tahoma" w:hAnsi="Tahoma" w:cs="Tahoma"/>
          <w:sz w:val="21"/>
          <w:szCs w:val="21"/>
          <w:highlight w:val="yellow"/>
        </w:rPr>
        <w:t>[</w:t>
      </w:r>
      <w:r w:rsidR="00CD170C">
        <w:rPr>
          <w:rFonts w:ascii="Tahoma" w:hAnsi="Tahoma" w:cs="Tahoma"/>
          <w:sz w:val="21"/>
          <w:szCs w:val="21"/>
          <w:highlight w:val="yellow"/>
        </w:rPr>
        <w:t>INSERIR</w:t>
      </w:r>
      <w:r w:rsidRPr="00CE66F5">
        <w:rPr>
          <w:rFonts w:ascii="Tahoma" w:hAnsi="Tahoma" w:cs="Tahoma"/>
          <w:sz w:val="21"/>
          <w:szCs w:val="21"/>
          <w:highlight w:val="yellow"/>
        </w:rPr>
        <w:t>]</w:t>
      </w:r>
    </w:p>
    <w:p w14:paraId="5A32E9E6" w14:textId="77777777" w:rsidR="0038283A" w:rsidRPr="0038133F" w:rsidRDefault="0038283A" w:rsidP="00CD170C">
      <w:pPr>
        <w:tabs>
          <w:tab w:val="left" w:pos="1134"/>
        </w:tabs>
        <w:spacing w:line="320" w:lineRule="exact"/>
        <w:ind w:right="-2"/>
        <w:jc w:val="center"/>
        <w:rPr>
          <w:rFonts w:ascii="Tahoma" w:hAnsi="Tahoma" w:cs="Tahoma"/>
          <w:b/>
          <w:bCs/>
          <w:kern w:val="32"/>
          <w:sz w:val="21"/>
          <w:szCs w:val="21"/>
        </w:rPr>
      </w:pPr>
    </w:p>
    <w:sectPr w:rsidR="0038283A" w:rsidRPr="0038133F"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ADAE" w14:textId="77777777" w:rsidR="00BB79C7" w:rsidRDefault="00BB79C7">
      <w:r>
        <w:separator/>
      </w:r>
    </w:p>
  </w:endnote>
  <w:endnote w:type="continuationSeparator" w:id="0">
    <w:p w14:paraId="45C1A1C9" w14:textId="77777777" w:rsidR="00BB79C7" w:rsidRDefault="00BB79C7">
      <w:r>
        <w:continuationSeparator/>
      </w:r>
    </w:p>
  </w:endnote>
  <w:endnote w:type="continuationNotice" w:id="1">
    <w:p w14:paraId="312DF9BA" w14:textId="77777777" w:rsidR="00BB79C7" w:rsidRDefault="00BB7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BB79C7" w:rsidRPr="00B665B9" w:rsidRDefault="00BB79C7">
    <w:pPr>
      <w:pStyle w:val="Rodap"/>
      <w:jc w:val="center"/>
      <w:rPr>
        <w:rFonts w:ascii="Garamond" w:hAnsi="Garamond"/>
        <w:sz w:val="26"/>
        <w:szCs w:val="26"/>
      </w:rPr>
    </w:pPr>
  </w:p>
  <w:p w14:paraId="4D9A32C6" w14:textId="77777777" w:rsidR="00BB79C7" w:rsidRPr="00FE480B" w:rsidRDefault="00BB79C7"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F7AC607" w14:textId="77777777" w:rsidR="00BB79C7" w:rsidRPr="00666EDF" w:rsidRDefault="00BB79C7">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D4B3" w14:textId="77777777" w:rsidR="00BB79C7" w:rsidRDefault="00BB79C7">
      <w:r>
        <w:separator/>
      </w:r>
    </w:p>
  </w:footnote>
  <w:footnote w:type="continuationSeparator" w:id="0">
    <w:p w14:paraId="1A040683" w14:textId="77777777" w:rsidR="00BB79C7" w:rsidRDefault="00BB79C7">
      <w:r>
        <w:continuationSeparator/>
      </w:r>
    </w:p>
  </w:footnote>
  <w:footnote w:type="continuationNotice" w:id="1">
    <w:p w14:paraId="229B4DFF" w14:textId="77777777" w:rsidR="00BB79C7" w:rsidRDefault="00BB7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BB79C7" w:rsidRPr="001B7600" w:rsidRDefault="00BB79C7"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E14CCC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7"/>
  </w:num>
  <w:num w:numId="3">
    <w:abstractNumId w:val="25"/>
  </w:num>
  <w:num w:numId="4">
    <w:abstractNumId w:val="26"/>
  </w:num>
  <w:num w:numId="5">
    <w:abstractNumId w:val="31"/>
  </w:num>
  <w:num w:numId="6">
    <w:abstractNumId w:val="16"/>
  </w:num>
  <w:num w:numId="7">
    <w:abstractNumId w:val="27"/>
  </w:num>
  <w:num w:numId="8">
    <w:abstractNumId w:val="1"/>
  </w:num>
  <w:num w:numId="9">
    <w:abstractNumId w:val="52"/>
  </w:num>
  <w:num w:numId="10">
    <w:abstractNumId w:val="34"/>
  </w:num>
  <w:num w:numId="11">
    <w:abstractNumId w:val="6"/>
  </w:num>
  <w:num w:numId="12">
    <w:abstractNumId w:val="50"/>
  </w:num>
  <w:num w:numId="13">
    <w:abstractNumId w:val="7"/>
  </w:num>
  <w:num w:numId="14">
    <w:abstractNumId w:val="33"/>
  </w:num>
  <w:num w:numId="15">
    <w:abstractNumId w:val="18"/>
  </w:num>
  <w:num w:numId="16">
    <w:abstractNumId w:val="4"/>
  </w:num>
  <w:num w:numId="17">
    <w:abstractNumId w:val="3"/>
  </w:num>
  <w:num w:numId="18">
    <w:abstractNumId w:val="41"/>
  </w:num>
  <w:num w:numId="19">
    <w:abstractNumId w:val="37"/>
  </w:num>
  <w:num w:numId="20">
    <w:abstractNumId w:val="23"/>
  </w:num>
  <w:num w:numId="21">
    <w:abstractNumId w:val="54"/>
  </w:num>
  <w:num w:numId="22">
    <w:abstractNumId w:val="35"/>
  </w:num>
  <w:num w:numId="23">
    <w:abstractNumId w:val="56"/>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53"/>
  </w:num>
  <w:num w:numId="26">
    <w:abstractNumId w:val="58"/>
  </w:num>
  <w:num w:numId="27">
    <w:abstractNumId w:val="55"/>
  </w:num>
  <w:num w:numId="28">
    <w:abstractNumId w:val="46"/>
  </w:num>
  <w:num w:numId="29">
    <w:abstractNumId w:val="29"/>
  </w:num>
  <w:num w:numId="30">
    <w:abstractNumId w:val="38"/>
  </w:num>
  <w:num w:numId="31">
    <w:abstractNumId w:val="11"/>
  </w:num>
  <w:num w:numId="32">
    <w:abstractNumId w:val="15"/>
  </w:num>
  <w:num w:numId="33">
    <w:abstractNumId w:val="9"/>
  </w:num>
  <w:num w:numId="34">
    <w:abstractNumId w:val="51"/>
  </w:num>
  <w:num w:numId="35">
    <w:abstractNumId w:val="22"/>
  </w:num>
  <w:num w:numId="36">
    <w:abstractNumId w:val="19"/>
  </w:num>
  <w:num w:numId="37">
    <w:abstractNumId w:val="12"/>
  </w:num>
  <w:num w:numId="38">
    <w:abstractNumId w:val="30"/>
  </w:num>
  <w:num w:numId="39">
    <w:abstractNumId w:val="13"/>
  </w:num>
  <w:num w:numId="40">
    <w:abstractNumId w:val="28"/>
  </w:num>
  <w:num w:numId="41">
    <w:abstractNumId w:val="21"/>
  </w:num>
  <w:num w:numId="42">
    <w:abstractNumId w:val="0"/>
  </w:num>
  <w:num w:numId="43">
    <w:abstractNumId w:val="10"/>
  </w:num>
  <w:num w:numId="44">
    <w:abstractNumId w:val="20"/>
  </w:num>
  <w:num w:numId="45">
    <w:abstractNumId w:val="57"/>
  </w:num>
  <w:num w:numId="46">
    <w:abstractNumId w:val="45"/>
  </w:num>
  <w:num w:numId="47">
    <w:abstractNumId w:val="36"/>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4"/>
  </w:num>
  <w:num w:numId="55">
    <w:abstractNumId w:val="17"/>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4"/>
  </w:num>
  <w:num w:numId="59">
    <w:abstractNumId w:val="24"/>
  </w:num>
  <w:num w:numId="60">
    <w:abstractNumId w:val="40"/>
  </w:num>
  <w:num w:numId="61">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C52"/>
    <w:rsid w:val="00014E98"/>
    <w:rsid w:val="00022BCF"/>
    <w:rsid w:val="00023FEC"/>
    <w:rsid w:val="00024A13"/>
    <w:rsid w:val="00025816"/>
    <w:rsid w:val="00025DDF"/>
    <w:rsid w:val="00026E92"/>
    <w:rsid w:val="00034B5E"/>
    <w:rsid w:val="00035011"/>
    <w:rsid w:val="00035319"/>
    <w:rsid w:val="00054082"/>
    <w:rsid w:val="000554BB"/>
    <w:rsid w:val="000558F6"/>
    <w:rsid w:val="00056569"/>
    <w:rsid w:val="000569B8"/>
    <w:rsid w:val="00056A63"/>
    <w:rsid w:val="00056D37"/>
    <w:rsid w:val="00057DC5"/>
    <w:rsid w:val="000603A4"/>
    <w:rsid w:val="000615FD"/>
    <w:rsid w:val="00062D6A"/>
    <w:rsid w:val="000639F7"/>
    <w:rsid w:val="00063E08"/>
    <w:rsid w:val="000648AE"/>
    <w:rsid w:val="00065407"/>
    <w:rsid w:val="000664D2"/>
    <w:rsid w:val="00066786"/>
    <w:rsid w:val="00071DDE"/>
    <w:rsid w:val="0007383D"/>
    <w:rsid w:val="00075314"/>
    <w:rsid w:val="00075A20"/>
    <w:rsid w:val="00080DA9"/>
    <w:rsid w:val="00081B30"/>
    <w:rsid w:val="0008206B"/>
    <w:rsid w:val="0008332B"/>
    <w:rsid w:val="0009096C"/>
    <w:rsid w:val="00091391"/>
    <w:rsid w:val="00093793"/>
    <w:rsid w:val="000939AB"/>
    <w:rsid w:val="00093FD3"/>
    <w:rsid w:val="00094A7A"/>
    <w:rsid w:val="00095107"/>
    <w:rsid w:val="00095B5F"/>
    <w:rsid w:val="000971A2"/>
    <w:rsid w:val="000A018A"/>
    <w:rsid w:val="000A5A8C"/>
    <w:rsid w:val="000A5F57"/>
    <w:rsid w:val="000A6ABF"/>
    <w:rsid w:val="000A6E0D"/>
    <w:rsid w:val="000B0E3B"/>
    <w:rsid w:val="000B2099"/>
    <w:rsid w:val="000B3E50"/>
    <w:rsid w:val="000B3FC0"/>
    <w:rsid w:val="000C31FA"/>
    <w:rsid w:val="000C34E4"/>
    <w:rsid w:val="000D13A3"/>
    <w:rsid w:val="000D147E"/>
    <w:rsid w:val="000D4F91"/>
    <w:rsid w:val="000D67DD"/>
    <w:rsid w:val="000E37DE"/>
    <w:rsid w:val="000E3B7F"/>
    <w:rsid w:val="000E7BC5"/>
    <w:rsid w:val="000E7E5A"/>
    <w:rsid w:val="000F00DD"/>
    <w:rsid w:val="000F0E9D"/>
    <w:rsid w:val="000F1078"/>
    <w:rsid w:val="000F221B"/>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467C1"/>
    <w:rsid w:val="0015060C"/>
    <w:rsid w:val="00152BBD"/>
    <w:rsid w:val="00154F29"/>
    <w:rsid w:val="001560E5"/>
    <w:rsid w:val="00161902"/>
    <w:rsid w:val="00161C08"/>
    <w:rsid w:val="00163FF5"/>
    <w:rsid w:val="00174622"/>
    <w:rsid w:val="001752C5"/>
    <w:rsid w:val="001760D1"/>
    <w:rsid w:val="00181232"/>
    <w:rsid w:val="00182A01"/>
    <w:rsid w:val="001831B4"/>
    <w:rsid w:val="001847DF"/>
    <w:rsid w:val="00186764"/>
    <w:rsid w:val="00186F95"/>
    <w:rsid w:val="001927A9"/>
    <w:rsid w:val="001957BC"/>
    <w:rsid w:val="00196270"/>
    <w:rsid w:val="001978D6"/>
    <w:rsid w:val="001A0820"/>
    <w:rsid w:val="001A2C7C"/>
    <w:rsid w:val="001A5621"/>
    <w:rsid w:val="001A6E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16B5"/>
    <w:rsid w:val="002236E8"/>
    <w:rsid w:val="00224512"/>
    <w:rsid w:val="00224C7C"/>
    <w:rsid w:val="002310EF"/>
    <w:rsid w:val="00234CE1"/>
    <w:rsid w:val="00237510"/>
    <w:rsid w:val="00240EC3"/>
    <w:rsid w:val="0024233A"/>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2569"/>
    <w:rsid w:val="00294B4E"/>
    <w:rsid w:val="00294C83"/>
    <w:rsid w:val="00295303"/>
    <w:rsid w:val="0029599C"/>
    <w:rsid w:val="00297FD5"/>
    <w:rsid w:val="00297FFE"/>
    <w:rsid w:val="002A2BC3"/>
    <w:rsid w:val="002A328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1066E"/>
    <w:rsid w:val="003106D5"/>
    <w:rsid w:val="003117B0"/>
    <w:rsid w:val="00313516"/>
    <w:rsid w:val="00314F82"/>
    <w:rsid w:val="00316495"/>
    <w:rsid w:val="00317233"/>
    <w:rsid w:val="00320062"/>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41F4"/>
    <w:rsid w:val="003A4427"/>
    <w:rsid w:val="003A4F9E"/>
    <w:rsid w:val="003B12A4"/>
    <w:rsid w:val="003B32AC"/>
    <w:rsid w:val="003B516F"/>
    <w:rsid w:val="003C00EF"/>
    <w:rsid w:val="003C47B7"/>
    <w:rsid w:val="003C70B0"/>
    <w:rsid w:val="003D156D"/>
    <w:rsid w:val="003D1C9F"/>
    <w:rsid w:val="003D6900"/>
    <w:rsid w:val="003E0E7D"/>
    <w:rsid w:val="003E223F"/>
    <w:rsid w:val="003E2375"/>
    <w:rsid w:val="003E338B"/>
    <w:rsid w:val="003E3F09"/>
    <w:rsid w:val="003E4963"/>
    <w:rsid w:val="003E607C"/>
    <w:rsid w:val="003E6DF6"/>
    <w:rsid w:val="003E6F64"/>
    <w:rsid w:val="003E7A4F"/>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46D1E"/>
    <w:rsid w:val="00452424"/>
    <w:rsid w:val="0045444F"/>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383"/>
    <w:rsid w:val="004B084B"/>
    <w:rsid w:val="004B1880"/>
    <w:rsid w:val="004B267B"/>
    <w:rsid w:val="004B3C75"/>
    <w:rsid w:val="004B4481"/>
    <w:rsid w:val="004B4D89"/>
    <w:rsid w:val="004C202B"/>
    <w:rsid w:val="004C2041"/>
    <w:rsid w:val="004C271F"/>
    <w:rsid w:val="004C2813"/>
    <w:rsid w:val="004C358D"/>
    <w:rsid w:val="004C37D7"/>
    <w:rsid w:val="004C43FD"/>
    <w:rsid w:val="004C719A"/>
    <w:rsid w:val="004D3872"/>
    <w:rsid w:val="004D4A19"/>
    <w:rsid w:val="004D64C5"/>
    <w:rsid w:val="004D6F3D"/>
    <w:rsid w:val="004D79C2"/>
    <w:rsid w:val="004E012A"/>
    <w:rsid w:val="004E3030"/>
    <w:rsid w:val="004E6571"/>
    <w:rsid w:val="004F0E50"/>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4355"/>
    <w:rsid w:val="0052482D"/>
    <w:rsid w:val="005253BF"/>
    <w:rsid w:val="0052549B"/>
    <w:rsid w:val="00526596"/>
    <w:rsid w:val="00532F01"/>
    <w:rsid w:val="00535BDD"/>
    <w:rsid w:val="00536472"/>
    <w:rsid w:val="005426D4"/>
    <w:rsid w:val="00542FF9"/>
    <w:rsid w:val="00543635"/>
    <w:rsid w:val="00543D4F"/>
    <w:rsid w:val="00546F34"/>
    <w:rsid w:val="00547C3C"/>
    <w:rsid w:val="0055172F"/>
    <w:rsid w:val="0055210C"/>
    <w:rsid w:val="00561800"/>
    <w:rsid w:val="0056217E"/>
    <w:rsid w:val="0056282B"/>
    <w:rsid w:val="00564E1A"/>
    <w:rsid w:val="0057000A"/>
    <w:rsid w:val="00570527"/>
    <w:rsid w:val="00581573"/>
    <w:rsid w:val="0058456E"/>
    <w:rsid w:val="00584A7E"/>
    <w:rsid w:val="00585E97"/>
    <w:rsid w:val="00587855"/>
    <w:rsid w:val="00590A6D"/>
    <w:rsid w:val="00594546"/>
    <w:rsid w:val="00596F15"/>
    <w:rsid w:val="005A11FB"/>
    <w:rsid w:val="005B3236"/>
    <w:rsid w:val="005B6108"/>
    <w:rsid w:val="005B661A"/>
    <w:rsid w:val="005B6736"/>
    <w:rsid w:val="005B69FE"/>
    <w:rsid w:val="005C1297"/>
    <w:rsid w:val="005C3316"/>
    <w:rsid w:val="005C517F"/>
    <w:rsid w:val="005C5703"/>
    <w:rsid w:val="005C5DF6"/>
    <w:rsid w:val="005C6147"/>
    <w:rsid w:val="005D20F9"/>
    <w:rsid w:val="005D79BC"/>
    <w:rsid w:val="005E0FC9"/>
    <w:rsid w:val="005E1406"/>
    <w:rsid w:val="005E4BAA"/>
    <w:rsid w:val="005E614E"/>
    <w:rsid w:val="005E7CE0"/>
    <w:rsid w:val="005F185E"/>
    <w:rsid w:val="005F1E13"/>
    <w:rsid w:val="005F3CBA"/>
    <w:rsid w:val="00601AC2"/>
    <w:rsid w:val="006101E4"/>
    <w:rsid w:val="00611EE5"/>
    <w:rsid w:val="006163A2"/>
    <w:rsid w:val="00622035"/>
    <w:rsid w:val="006231C7"/>
    <w:rsid w:val="006235AB"/>
    <w:rsid w:val="00624DFB"/>
    <w:rsid w:val="00624E6F"/>
    <w:rsid w:val="006347C3"/>
    <w:rsid w:val="00635411"/>
    <w:rsid w:val="00635882"/>
    <w:rsid w:val="0063676C"/>
    <w:rsid w:val="0063679C"/>
    <w:rsid w:val="006406CD"/>
    <w:rsid w:val="0064789F"/>
    <w:rsid w:val="00647D77"/>
    <w:rsid w:val="00647EE1"/>
    <w:rsid w:val="00650E6C"/>
    <w:rsid w:val="0065240E"/>
    <w:rsid w:val="006537AF"/>
    <w:rsid w:val="00653A17"/>
    <w:rsid w:val="006565B7"/>
    <w:rsid w:val="006574AD"/>
    <w:rsid w:val="00657A66"/>
    <w:rsid w:val="00664D4F"/>
    <w:rsid w:val="00665945"/>
    <w:rsid w:val="00665AEF"/>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1E5E"/>
    <w:rsid w:val="006B2086"/>
    <w:rsid w:val="006B23B1"/>
    <w:rsid w:val="006B439B"/>
    <w:rsid w:val="006B6C1A"/>
    <w:rsid w:val="006B764B"/>
    <w:rsid w:val="006C1DDA"/>
    <w:rsid w:val="006C3FD0"/>
    <w:rsid w:val="006C41D6"/>
    <w:rsid w:val="006C52F6"/>
    <w:rsid w:val="006C59BA"/>
    <w:rsid w:val="006C61B8"/>
    <w:rsid w:val="006C77B1"/>
    <w:rsid w:val="006C79A7"/>
    <w:rsid w:val="006D1A0F"/>
    <w:rsid w:val="006D2707"/>
    <w:rsid w:val="006D2755"/>
    <w:rsid w:val="006D32BB"/>
    <w:rsid w:val="006D3FA2"/>
    <w:rsid w:val="006D5617"/>
    <w:rsid w:val="006E47F3"/>
    <w:rsid w:val="006E5D52"/>
    <w:rsid w:val="006F5324"/>
    <w:rsid w:val="007016B4"/>
    <w:rsid w:val="0070207C"/>
    <w:rsid w:val="0070329A"/>
    <w:rsid w:val="007048A3"/>
    <w:rsid w:val="007049DF"/>
    <w:rsid w:val="00704B04"/>
    <w:rsid w:val="007053A2"/>
    <w:rsid w:val="00707D24"/>
    <w:rsid w:val="00714771"/>
    <w:rsid w:val="00717512"/>
    <w:rsid w:val="007208D8"/>
    <w:rsid w:val="007231DB"/>
    <w:rsid w:val="007241BB"/>
    <w:rsid w:val="007258AB"/>
    <w:rsid w:val="007259BB"/>
    <w:rsid w:val="00732014"/>
    <w:rsid w:val="00732155"/>
    <w:rsid w:val="00732901"/>
    <w:rsid w:val="00733D72"/>
    <w:rsid w:val="007357EE"/>
    <w:rsid w:val="0073702F"/>
    <w:rsid w:val="00737495"/>
    <w:rsid w:val="007430B0"/>
    <w:rsid w:val="007447D7"/>
    <w:rsid w:val="00744A5D"/>
    <w:rsid w:val="00745C5D"/>
    <w:rsid w:val="00746A24"/>
    <w:rsid w:val="00752154"/>
    <w:rsid w:val="00755134"/>
    <w:rsid w:val="007551FE"/>
    <w:rsid w:val="00762FD2"/>
    <w:rsid w:val="00763272"/>
    <w:rsid w:val="00765CE7"/>
    <w:rsid w:val="007673F3"/>
    <w:rsid w:val="00767AD7"/>
    <w:rsid w:val="00773CC8"/>
    <w:rsid w:val="00774715"/>
    <w:rsid w:val="00775886"/>
    <w:rsid w:val="00776908"/>
    <w:rsid w:val="00781575"/>
    <w:rsid w:val="007830DC"/>
    <w:rsid w:val="007855EE"/>
    <w:rsid w:val="00786873"/>
    <w:rsid w:val="00790049"/>
    <w:rsid w:val="0079234F"/>
    <w:rsid w:val="00794443"/>
    <w:rsid w:val="00796103"/>
    <w:rsid w:val="00796683"/>
    <w:rsid w:val="0079671B"/>
    <w:rsid w:val="007978F5"/>
    <w:rsid w:val="00797A74"/>
    <w:rsid w:val="007A2830"/>
    <w:rsid w:val="007A4E96"/>
    <w:rsid w:val="007A5D50"/>
    <w:rsid w:val="007A61B9"/>
    <w:rsid w:val="007A6626"/>
    <w:rsid w:val="007A6EB7"/>
    <w:rsid w:val="007A6FB6"/>
    <w:rsid w:val="007B1270"/>
    <w:rsid w:val="007B199E"/>
    <w:rsid w:val="007B6865"/>
    <w:rsid w:val="007B68C6"/>
    <w:rsid w:val="007C0584"/>
    <w:rsid w:val="007C103D"/>
    <w:rsid w:val="007C2C4A"/>
    <w:rsid w:val="007C5550"/>
    <w:rsid w:val="007C559C"/>
    <w:rsid w:val="007D07B5"/>
    <w:rsid w:val="007D164F"/>
    <w:rsid w:val="007D1C38"/>
    <w:rsid w:val="007D2B52"/>
    <w:rsid w:val="007D303A"/>
    <w:rsid w:val="007D4EC0"/>
    <w:rsid w:val="007E19C3"/>
    <w:rsid w:val="007E1ABD"/>
    <w:rsid w:val="007E26E9"/>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154E"/>
    <w:rsid w:val="0088488C"/>
    <w:rsid w:val="008937B9"/>
    <w:rsid w:val="00893F36"/>
    <w:rsid w:val="008A0F61"/>
    <w:rsid w:val="008A1227"/>
    <w:rsid w:val="008A1C8B"/>
    <w:rsid w:val="008A23A3"/>
    <w:rsid w:val="008A3CD6"/>
    <w:rsid w:val="008A52C9"/>
    <w:rsid w:val="008A6A04"/>
    <w:rsid w:val="008A79CB"/>
    <w:rsid w:val="008B1162"/>
    <w:rsid w:val="008B1608"/>
    <w:rsid w:val="008B5845"/>
    <w:rsid w:val="008B58B1"/>
    <w:rsid w:val="008B612B"/>
    <w:rsid w:val="008B753A"/>
    <w:rsid w:val="008C3F7B"/>
    <w:rsid w:val="008C6918"/>
    <w:rsid w:val="008C7665"/>
    <w:rsid w:val="008D25F5"/>
    <w:rsid w:val="008D3366"/>
    <w:rsid w:val="008D34B7"/>
    <w:rsid w:val="008D69DB"/>
    <w:rsid w:val="008D6D1C"/>
    <w:rsid w:val="008D7031"/>
    <w:rsid w:val="008D794F"/>
    <w:rsid w:val="008E1E56"/>
    <w:rsid w:val="008E2A61"/>
    <w:rsid w:val="008E381B"/>
    <w:rsid w:val="008E45BB"/>
    <w:rsid w:val="008E710A"/>
    <w:rsid w:val="008F041B"/>
    <w:rsid w:val="008F0EA5"/>
    <w:rsid w:val="008F74E4"/>
    <w:rsid w:val="00901763"/>
    <w:rsid w:val="00901EE4"/>
    <w:rsid w:val="00905E92"/>
    <w:rsid w:val="0090698D"/>
    <w:rsid w:val="00906E95"/>
    <w:rsid w:val="0091137E"/>
    <w:rsid w:val="00911F63"/>
    <w:rsid w:val="009124F7"/>
    <w:rsid w:val="009137D4"/>
    <w:rsid w:val="009155E0"/>
    <w:rsid w:val="00915748"/>
    <w:rsid w:val="00915B79"/>
    <w:rsid w:val="009164AE"/>
    <w:rsid w:val="0092560E"/>
    <w:rsid w:val="00926625"/>
    <w:rsid w:val="00927591"/>
    <w:rsid w:val="00927E41"/>
    <w:rsid w:val="00931C15"/>
    <w:rsid w:val="00932404"/>
    <w:rsid w:val="009344ED"/>
    <w:rsid w:val="00936E47"/>
    <w:rsid w:val="00942E94"/>
    <w:rsid w:val="009436CB"/>
    <w:rsid w:val="00951B83"/>
    <w:rsid w:val="0095203B"/>
    <w:rsid w:val="00954647"/>
    <w:rsid w:val="00954C45"/>
    <w:rsid w:val="00957AD4"/>
    <w:rsid w:val="00964532"/>
    <w:rsid w:val="0096666B"/>
    <w:rsid w:val="00973714"/>
    <w:rsid w:val="00973C3B"/>
    <w:rsid w:val="009753FE"/>
    <w:rsid w:val="0097567E"/>
    <w:rsid w:val="00980430"/>
    <w:rsid w:val="0098104D"/>
    <w:rsid w:val="00981391"/>
    <w:rsid w:val="009813AA"/>
    <w:rsid w:val="00996AB8"/>
    <w:rsid w:val="00996DC4"/>
    <w:rsid w:val="009A26C8"/>
    <w:rsid w:val="009A28AE"/>
    <w:rsid w:val="009A34C3"/>
    <w:rsid w:val="009B39E6"/>
    <w:rsid w:val="009C308A"/>
    <w:rsid w:val="009C35BA"/>
    <w:rsid w:val="009C4D4B"/>
    <w:rsid w:val="009D0AA7"/>
    <w:rsid w:val="009D332A"/>
    <w:rsid w:val="009D433D"/>
    <w:rsid w:val="009E0537"/>
    <w:rsid w:val="009E3044"/>
    <w:rsid w:val="009E5C2E"/>
    <w:rsid w:val="009F2BA1"/>
    <w:rsid w:val="009F5AB3"/>
    <w:rsid w:val="009F6B16"/>
    <w:rsid w:val="00A00C58"/>
    <w:rsid w:val="00A120F8"/>
    <w:rsid w:val="00A22F69"/>
    <w:rsid w:val="00A23E0E"/>
    <w:rsid w:val="00A306D7"/>
    <w:rsid w:val="00A30E37"/>
    <w:rsid w:val="00A37FE5"/>
    <w:rsid w:val="00A40A2C"/>
    <w:rsid w:val="00A421B8"/>
    <w:rsid w:val="00A42CF6"/>
    <w:rsid w:val="00A42CFF"/>
    <w:rsid w:val="00A43762"/>
    <w:rsid w:val="00A47355"/>
    <w:rsid w:val="00A53787"/>
    <w:rsid w:val="00A558CB"/>
    <w:rsid w:val="00A562A2"/>
    <w:rsid w:val="00A61C00"/>
    <w:rsid w:val="00A637EA"/>
    <w:rsid w:val="00A6462B"/>
    <w:rsid w:val="00A64840"/>
    <w:rsid w:val="00A649A5"/>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46CE"/>
    <w:rsid w:val="00AB56E5"/>
    <w:rsid w:val="00AB6B24"/>
    <w:rsid w:val="00AB7C7B"/>
    <w:rsid w:val="00AC1F79"/>
    <w:rsid w:val="00AC3D1D"/>
    <w:rsid w:val="00AC64D9"/>
    <w:rsid w:val="00AD0129"/>
    <w:rsid w:val="00AD141F"/>
    <w:rsid w:val="00AD627B"/>
    <w:rsid w:val="00AD7D6F"/>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12F00"/>
    <w:rsid w:val="00B221DB"/>
    <w:rsid w:val="00B23531"/>
    <w:rsid w:val="00B2399F"/>
    <w:rsid w:val="00B25B79"/>
    <w:rsid w:val="00B26C3F"/>
    <w:rsid w:val="00B346EC"/>
    <w:rsid w:val="00B35380"/>
    <w:rsid w:val="00B47CA8"/>
    <w:rsid w:val="00B47EA6"/>
    <w:rsid w:val="00B50050"/>
    <w:rsid w:val="00B52112"/>
    <w:rsid w:val="00B6208D"/>
    <w:rsid w:val="00B62668"/>
    <w:rsid w:val="00B62B3E"/>
    <w:rsid w:val="00B647D7"/>
    <w:rsid w:val="00B669B2"/>
    <w:rsid w:val="00B70B8F"/>
    <w:rsid w:val="00B72986"/>
    <w:rsid w:val="00B82AD1"/>
    <w:rsid w:val="00B83913"/>
    <w:rsid w:val="00B8577B"/>
    <w:rsid w:val="00B8646E"/>
    <w:rsid w:val="00BA099F"/>
    <w:rsid w:val="00BA273B"/>
    <w:rsid w:val="00BA2E58"/>
    <w:rsid w:val="00BB56D7"/>
    <w:rsid w:val="00BB79C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871"/>
    <w:rsid w:val="00C24BAC"/>
    <w:rsid w:val="00C37F42"/>
    <w:rsid w:val="00C40371"/>
    <w:rsid w:val="00C40B75"/>
    <w:rsid w:val="00C4261E"/>
    <w:rsid w:val="00C43BDB"/>
    <w:rsid w:val="00C50500"/>
    <w:rsid w:val="00C50626"/>
    <w:rsid w:val="00C508F3"/>
    <w:rsid w:val="00C52C96"/>
    <w:rsid w:val="00C54440"/>
    <w:rsid w:val="00C569BD"/>
    <w:rsid w:val="00C57DBD"/>
    <w:rsid w:val="00C61B8B"/>
    <w:rsid w:val="00C63397"/>
    <w:rsid w:val="00C67692"/>
    <w:rsid w:val="00C714B2"/>
    <w:rsid w:val="00C729EE"/>
    <w:rsid w:val="00C73759"/>
    <w:rsid w:val="00C73B3F"/>
    <w:rsid w:val="00C74DC7"/>
    <w:rsid w:val="00C75799"/>
    <w:rsid w:val="00C8327B"/>
    <w:rsid w:val="00C85216"/>
    <w:rsid w:val="00C85EDF"/>
    <w:rsid w:val="00C86B72"/>
    <w:rsid w:val="00C915E7"/>
    <w:rsid w:val="00C950AF"/>
    <w:rsid w:val="00C96320"/>
    <w:rsid w:val="00CA248B"/>
    <w:rsid w:val="00CA354E"/>
    <w:rsid w:val="00CA3837"/>
    <w:rsid w:val="00CA3AFA"/>
    <w:rsid w:val="00CA479E"/>
    <w:rsid w:val="00CA60E3"/>
    <w:rsid w:val="00CB1D4C"/>
    <w:rsid w:val="00CB2489"/>
    <w:rsid w:val="00CB2BCE"/>
    <w:rsid w:val="00CB673E"/>
    <w:rsid w:val="00CB69C6"/>
    <w:rsid w:val="00CC0004"/>
    <w:rsid w:val="00CC03E3"/>
    <w:rsid w:val="00CC3774"/>
    <w:rsid w:val="00CC5042"/>
    <w:rsid w:val="00CC54F4"/>
    <w:rsid w:val="00CD170C"/>
    <w:rsid w:val="00CD3BAB"/>
    <w:rsid w:val="00CD3BF7"/>
    <w:rsid w:val="00CD513A"/>
    <w:rsid w:val="00CD5CB7"/>
    <w:rsid w:val="00CE22F6"/>
    <w:rsid w:val="00CE3240"/>
    <w:rsid w:val="00CE68A6"/>
    <w:rsid w:val="00CE710F"/>
    <w:rsid w:val="00CF0348"/>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00EE"/>
    <w:rsid w:val="00D461DA"/>
    <w:rsid w:val="00D5062A"/>
    <w:rsid w:val="00D5092E"/>
    <w:rsid w:val="00D5705E"/>
    <w:rsid w:val="00D601EA"/>
    <w:rsid w:val="00D613E3"/>
    <w:rsid w:val="00D63D84"/>
    <w:rsid w:val="00D67860"/>
    <w:rsid w:val="00D724AC"/>
    <w:rsid w:val="00D72BD5"/>
    <w:rsid w:val="00D75C76"/>
    <w:rsid w:val="00D81142"/>
    <w:rsid w:val="00D83A23"/>
    <w:rsid w:val="00D8408A"/>
    <w:rsid w:val="00D85353"/>
    <w:rsid w:val="00D96335"/>
    <w:rsid w:val="00DA1A5D"/>
    <w:rsid w:val="00DA26C3"/>
    <w:rsid w:val="00DA4F61"/>
    <w:rsid w:val="00DB0BEB"/>
    <w:rsid w:val="00DB0F32"/>
    <w:rsid w:val="00DB16B7"/>
    <w:rsid w:val="00DB7BDC"/>
    <w:rsid w:val="00DC3BA5"/>
    <w:rsid w:val="00DC5640"/>
    <w:rsid w:val="00DD1667"/>
    <w:rsid w:val="00DD1B66"/>
    <w:rsid w:val="00DD6563"/>
    <w:rsid w:val="00DE2907"/>
    <w:rsid w:val="00DE2F69"/>
    <w:rsid w:val="00DE4195"/>
    <w:rsid w:val="00DE7BA9"/>
    <w:rsid w:val="00DF0ADB"/>
    <w:rsid w:val="00E00090"/>
    <w:rsid w:val="00E01416"/>
    <w:rsid w:val="00E02A27"/>
    <w:rsid w:val="00E057DE"/>
    <w:rsid w:val="00E11E1F"/>
    <w:rsid w:val="00E13459"/>
    <w:rsid w:val="00E13635"/>
    <w:rsid w:val="00E13DE8"/>
    <w:rsid w:val="00E1479B"/>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523"/>
    <w:rsid w:val="00E76E34"/>
    <w:rsid w:val="00E8160B"/>
    <w:rsid w:val="00E8358C"/>
    <w:rsid w:val="00E873BE"/>
    <w:rsid w:val="00E93D64"/>
    <w:rsid w:val="00E95DBD"/>
    <w:rsid w:val="00E971C8"/>
    <w:rsid w:val="00EA09BB"/>
    <w:rsid w:val="00EA0D0E"/>
    <w:rsid w:val="00EA1600"/>
    <w:rsid w:val="00EA3DB8"/>
    <w:rsid w:val="00EB40AC"/>
    <w:rsid w:val="00EB4D79"/>
    <w:rsid w:val="00EB5AEF"/>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A7799"/>
    <w:rsid w:val="00FB27EF"/>
    <w:rsid w:val="00FB43F2"/>
    <w:rsid w:val="00FB679F"/>
    <w:rsid w:val="00FC069C"/>
    <w:rsid w:val="00FC0745"/>
    <w:rsid w:val="00FC0B21"/>
    <w:rsid w:val="00FC0F6C"/>
    <w:rsid w:val="00FC43B5"/>
    <w:rsid w:val="00FC6A22"/>
    <w:rsid w:val="00FC6C03"/>
    <w:rsid w:val="00FC6E94"/>
    <w:rsid w:val="00FC7669"/>
    <w:rsid w:val="00FD24E3"/>
    <w:rsid w:val="00FD2767"/>
    <w:rsid w:val="00FD5CED"/>
    <w:rsid w:val="00FD5EA9"/>
    <w:rsid w:val="00FD6141"/>
    <w:rsid w:val="00FD781F"/>
    <w:rsid w:val="00FE4361"/>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 w:type="table" w:customStyle="1" w:styleId="TabeladeGradeClara1">
    <w:name w:val="Tabela de Grade Clara1"/>
    <w:basedOn w:val="Tabelanormal"/>
    <w:uiPriority w:val="40"/>
    <w:rsid w:val="00C73B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2.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85</Pages>
  <Words>27881</Words>
  <Characters>150562</Characters>
  <Application>Microsoft Office Word</Application>
  <DocSecurity>0</DocSecurity>
  <Lines>1254</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Francisco Timoni</cp:lastModifiedBy>
  <cp:revision>98</cp:revision>
  <dcterms:created xsi:type="dcterms:W3CDTF">2021-01-29T17:05:00Z</dcterms:created>
  <dcterms:modified xsi:type="dcterms:W3CDTF">2021-11-05T17:13:00Z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