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7AB6" w14:textId="77777777" w:rsidR="009D778A" w:rsidRPr="006107EA" w:rsidRDefault="009D778A" w:rsidP="009D778A">
      <w:pPr>
        <w:spacing w:after="0" w:line="300" w:lineRule="exact"/>
        <w:contextualSpacing/>
        <w:jc w:val="center"/>
        <w:rPr>
          <w:rFonts w:ascii="Arial Nova" w:hAnsi="Arial Nova" w:cs="Tahoma"/>
          <w:b/>
        </w:rPr>
      </w:pPr>
      <w:r w:rsidRPr="006107EA">
        <w:rPr>
          <w:rFonts w:ascii="Arial Nova" w:hAnsi="Arial Nova" w:cs="Tahoma"/>
          <w:b/>
        </w:rPr>
        <w:t>PRIMEIRO ADITAMENTO AO INSTRUMENTO PARTICULAR DE ALIENAÇÃO FIDUCIÁRIA DE IMÓVEIS EM GARANTIA E OUTRAS AVENÇAS</w:t>
      </w:r>
    </w:p>
    <w:p w14:paraId="1EFD7EC5" w14:textId="77777777" w:rsidR="009D778A" w:rsidRPr="006107EA" w:rsidRDefault="009D778A" w:rsidP="009D778A">
      <w:pPr>
        <w:spacing w:after="0" w:line="300" w:lineRule="exact"/>
        <w:contextualSpacing/>
        <w:rPr>
          <w:rFonts w:ascii="Arial Nova" w:hAnsi="Arial Nova" w:cs="Tahoma"/>
        </w:rPr>
      </w:pPr>
    </w:p>
    <w:p w14:paraId="289403F4" w14:textId="77777777" w:rsidR="00762EF8" w:rsidRPr="006107EA" w:rsidRDefault="00762EF8" w:rsidP="009D778A">
      <w:pPr>
        <w:spacing w:after="0" w:line="300" w:lineRule="exact"/>
        <w:contextualSpacing/>
        <w:jc w:val="both"/>
        <w:rPr>
          <w:rFonts w:ascii="Arial Nova" w:hAnsi="Arial Nova" w:cs="Tahoma"/>
          <w:b/>
        </w:rPr>
      </w:pPr>
    </w:p>
    <w:p w14:paraId="7DF51F8F" w14:textId="1909D098" w:rsidR="009D778A" w:rsidRPr="006107EA" w:rsidRDefault="009D778A" w:rsidP="009D778A">
      <w:pPr>
        <w:spacing w:after="0" w:line="300" w:lineRule="exact"/>
        <w:contextualSpacing/>
        <w:jc w:val="both"/>
        <w:rPr>
          <w:rFonts w:ascii="Arial Nova" w:hAnsi="Arial Nova" w:cs="Tahoma"/>
          <w:b/>
        </w:rPr>
      </w:pPr>
      <w:r w:rsidRPr="006107EA">
        <w:rPr>
          <w:rFonts w:ascii="Arial Nova" w:hAnsi="Arial Nova" w:cs="Tahoma"/>
          <w:b/>
        </w:rPr>
        <w:t>I – PARTES</w:t>
      </w:r>
    </w:p>
    <w:p w14:paraId="3FC8A28A" w14:textId="77777777" w:rsidR="009D778A" w:rsidRPr="006107EA" w:rsidRDefault="009D778A" w:rsidP="009D778A">
      <w:pPr>
        <w:spacing w:after="0" w:line="300" w:lineRule="exact"/>
        <w:contextualSpacing/>
        <w:jc w:val="both"/>
        <w:rPr>
          <w:rFonts w:ascii="Arial Nova" w:hAnsi="Arial Nova" w:cs="Tahoma"/>
        </w:rPr>
      </w:pPr>
    </w:p>
    <w:p w14:paraId="0F107010" w14:textId="77777777" w:rsidR="009D778A" w:rsidRPr="006107EA" w:rsidRDefault="009D778A" w:rsidP="009D778A">
      <w:pPr>
        <w:pStyle w:val="Corpodetexto"/>
        <w:spacing w:after="0" w:line="300" w:lineRule="exact"/>
        <w:contextualSpacing/>
        <w:jc w:val="both"/>
        <w:rPr>
          <w:rFonts w:ascii="Arial Nova" w:hAnsi="Arial Nova" w:cs="Tahoma"/>
        </w:rPr>
      </w:pPr>
      <w:r w:rsidRPr="006107EA">
        <w:rPr>
          <w:rFonts w:ascii="Arial Nova" w:hAnsi="Arial Nova" w:cs="Tahoma"/>
          <w:b/>
        </w:rPr>
        <w:t>CONSTRUTORA DEZ LTDA.</w:t>
      </w:r>
      <w:r w:rsidRPr="006107EA">
        <w:rPr>
          <w:rFonts w:ascii="Arial Nova" w:hAnsi="Arial Nova" w:cs="Tahoma"/>
          <w:bCs/>
        </w:rPr>
        <w:t>, sociedade limitada com sede no Estado de Minas Gerais, Cidade de Contagem, na Rua José Carlos Camargos, nº 45, Centro, CEP 32040-600</w:t>
      </w:r>
      <w:r w:rsidRPr="006107EA">
        <w:rPr>
          <w:rFonts w:ascii="Arial Nova" w:hAnsi="Arial Nova" w:cs="Tahoma"/>
        </w:rPr>
        <w:t>, devidamente inscrita no Cadastro Nacional de Pessoa Jurídica do Ministério da Economia (“</w:t>
      </w:r>
      <w:r w:rsidRPr="006107EA">
        <w:rPr>
          <w:rFonts w:ascii="Arial Nova" w:hAnsi="Arial Nova" w:cs="Tahoma"/>
          <w:u w:val="single"/>
        </w:rPr>
        <w:t>CNPJ/ME</w:t>
      </w:r>
      <w:r w:rsidRPr="006107EA">
        <w:rPr>
          <w:rFonts w:ascii="Arial Nova" w:hAnsi="Arial Nova" w:cs="Tahoma"/>
        </w:rPr>
        <w:t xml:space="preserve">”) sob o nº </w:t>
      </w:r>
      <w:r w:rsidRPr="006107EA">
        <w:rPr>
          <w:rFonts w:ascii="Arial Nova" w:hAnsi="Arial Nova" w:cs="Tahoma"/>
          <w:bCs/>
        </w:rPr>
        <w:t>08.868.931/0001-18</w:t>
      </w:r>
      <w:r w:rsidRPr="006107EA">
        <w:rPr>
          <w:rFonts w:ascii="Arial Nova" w:hAnsi="Arial Nova" w:cs="Tahoma"/>
        </w:rPr>
        <w:t xml:space="preserve">, neste ato representada na forma de seu contrato social, por seu sócio administrador, FLÁVIO TADEU BARBOSA, brasileiro, casado, empresário, portador da cédula de identidade RG nº MG-5.716.741 SSP/MG, inscrito no CPF/ME sob o nº 627.097.126-87, residente e domiciliado no Estado de Minas Gerais, Cidade de Contagem, na Rua Dona Ana Cândida, nº 970, Casa 04, Bairro Nossa Senhora do Carmo, CEP 32017-070  </w:t>
      </w:r>
      <w:r w:rsidRPr="006107EA">
        <w:rPr>
          <w:rFonts w:ascii="Arial Nova" w:hAnsi="Arial Nova" w:cs="Tahoma"/>
          <w:bCs/>
          <w:color w:val="000000"/>
        </w:rPr>
        <w:t>(</w:t>
      </w:r>
      <w:r w:rsidRPr="006107EA">
        <w:rPr>
          <w:rFonts w:ascii="Arial Nova" w:hAnsi="Arial Nova" w:cs="Tahoma"/>
        </w:rPr>
        <w:t>“</w:t>
      </w:r>
      <w:r w:rsidRPr="006107EA">
        <w:rPr>
          <w:rFonts w:ascii="Arial Nova" w:hAnsi="Arial Nova" w:cs="Tahoma"/>
          <w:u w:val="single"/>
        </w:rPr>
        <w:t>Fiduciante</w:t>
      </w:r>
      <w:r w:rsidRPr="006107EA">
        <w:rPr>
          <w:rFonts w:ascii="Arial Nova" w:hAnsi="Arial Nova" w:cs="Tahoma"/>
        </w:rPr>
        <w:t>”); e</w:t>
      </w:r>
    </w:p>
    <w:p w14:paraId="04A7C6D2" w14:textId="77777777" w:rsidR="009D778A" w:rsidRPr="006107EA" w:rsidRDefault="009D778A" w:rsidP="009D778A">
      <w:pPr>
        <w:spacing w:after="0" w:line="300" w:lineRule="exact"/>
        <w:ind w:left="851" w:hanging="851"/>
        <w:contextualSpacing/>
        <w:jc w:val="both"/>
        <w:rPr>
          <w:rFonts w:ascii="Arial Nova" w:hAnsi="Arial Nova" w:cs="Tahoma"/>
        </w:rPr>
      </w:pPr>
    </w:p>
    <w:p w14:paraId="338311D3" w14:textId="49697D79" w:rsidR="009D778A" w:rsidRPr="006107EA" w:rsidRDefault="009D778A" w:rsidP="009D778A">
      <w:pPr>
        <w:pStyle w:val="Corpodetexto"/>
        <w:spacing w:after="0" w:line="300" w:lineRule="exact"/>
        <w:contextualSpacing/>
        <w:jc w:val="both"/>
        <w:rPr>
          <w:rFonts w:ascii="Arial Nova" w:hAnsi="Arial Nova" w:cs="Tahoma"/>
        </w:rPr>
      </w:pPr>
      <w:r w:rsidRPr="006107EA">
        <w:rPr>
          <w:rFonts w:ascii="Arial Nova" w:hAnsi="Arial Nova" w:cs="Tahoma"/>
          <w:b/>
        </w:rPr>
        <w:t>CASA DE PEDRA SECURITIZADORA DE CRÉDITO S.A.</w:t>
      </w:r>
      <w:r w:rsidRPr="006107EA">
        <w:rPr>
          <w:rFonts w:ascii="Arial Nova" w:hAnsi="Arial Nova" w:cs="Tahoma"/>
        </w:rPr>
        <w:t xml:space="preserve">, sociedade por ações, com sede na Cidade de São Paulo, Estado de São Paulo, na </w:t>
      </w:r>
      <w:r w:rsidR="006107EA">
        <w:rPr>
          <w:rFonts w:ascii="Arial Nova" w:hAnsi="Arial Nova" w:cs="Tahoma"/>
        </w:rPr>
        <w:t xml:space="preserve">Avenida Brigadeiro Faria Lima, </w:t>
      </w:r>
      <w:r w:rsidRPr="006107EA">
        <w:rPr>
          <w:rFonts w:ascii="Arial Nova" w:hAnsi="Arial Nova" w:cs="Tahoma"/>
        </w:rPr>
        <w:t xml:space="preserve">nº </w:t>
      </w:r>
      <w:r w:rsidR="006107EA">
        <w:rPr>
          <w:rFonts w:ascii="Arial Nova" w:hAnsi="Arial Nova" w:cs="Tahoma"/>
        </w:rPr>
        <w:t>3.144</w:t>
      </w:r>
      <w:r w:rsidRPr="006107EA">
        <w:rPr>
          <w:rFonts w:ascii="Arial Nova" w:hAnsi="Arial Nova" w:cs="Tahoma"/>
        </w:rPr>
        <w:t>, conjunto 1</w:t>
      </w:r>
      <w:r w:rsidR="006107EA">
        <w:rPr>
          <w:rFonts w:ascii="Arial Nova" w:hAnsi="Arial Nova" w:cs="Tahoma"/>
        </w:rPr>
        <w:t>2</w:t>
      </w:r>
      <w:r w:rsidRPr="006107EA">
        <w:rPr>
          <w:rFonts w:ascii="Arial Nova" w:hAnsi="Arial Nova" w:cs="Tahoma"/>
        </w:rPr>
        <w:t xml:space="preserve">2, Bairro </w:t>
      </w:r>
      <w:r w:rsidR="006107EA">
        <w:rPr>
          <w:rFonts w:ascii="Arial Nova" w:hAnsi="Arial Nova" w:cs="Tahoma"/>
        </w:rPr>
        <w:t>Jardim Paulistano</w:t>
      </w:r>
      <w:r w:rsidRPr="006107EA">
        <w:rPr>
          <w:rFonts w:ascii="Arial Nova" w:hAnsi="Arial Nova" w:cs="Tahoma"/>
        </w:rPr>
        <w:t>, CEP 01451-0</w:t>
      </w:r>
      <w:r w:rsidR="006107EA">
        <w:rPr>
          <w:rFonts w:ascii="Arial Nova" w:hAnsi="Arial Nova" w:cs="Tahoma"/>
        </w:rPr>
        <w:t>0</w:t>
      </w:r>
      <w:r w:rsidRPr="006107EA">
        <w:rPr>
          <w:rFonts w:ascii="Arial Nova" w:hAnsi="Arial Nova" w:cs="Tahoma"/>
        </w:rPr>
        <w:t>0, inscrita no CNPJ/ME sob o nº 31.468.139/0001-98</w:t>
      </w:r>
      <w:r w:rsidRPr="006107EA">
        <w:rPr>
          <w:rFonts w:ascii="Arial Nova" w:hAnsi="Arial Nova" w:cs="Tahoma"/>
          <w:lang w:eastAsia="pt-BR"/>
        </w:rPr>
        <w:t xml:space="preserve">, neste ato representada na forma de seu Estatuto Social, por seu Diretor Presidente, RODRIGO GERALDI ARRUY, brasileiro, casado, engenheiro civil, portador da cédula de identidade RG nº 18.890.147-4 SSP/SP, inscrito no CPF/ME sob o nº 250.333.968-97, residente e domiciliado no Estado de São Paulo, Cidade de São Paulo, na Rua Pedroso Alvarenga, nº 771, Apt. 101, Bairro Itaim Bibi, CEP 04531-002 </w:t>
      </w:r>
      <w:r w:rsidRPr="006107EA">
        <w:rPr>
          <w:rFonts w:ascii="Arial Nova" w:hAnsi="Arial Nova" w:cs="Tahoma"/>
        </w:rPr>
        <w:t>(“</w:t>
      </w:r>
      <w:r w:rsidRPr="006107EA">
        <w:rPr>
          <w:rFonts w:ascii="Arial Nova" w:hAnsi="Arial Nova" w:cs="Tahoma"/>
          <w:u w:val="single"/>
        </w:rPr>
        <w:t>Fiduciária</w:t>
      </w:r>
      <w:r w:rsidRPr="006107EA">
        <w:rPr>
          <w:rFonts w:ascii="Arial Nova" w:hAnsi="Arial Nova" w:cs="Tahoma"/>
        </w:rPr>
        <w:t>”, doravante denominada, quando em conjunto com a Fiduciante, “</w:t>
      </w:r>
      <w:r w:rsidRPr="006107EA">
        <w:rPr>
          <w:rFonts w:ascii="Arial Nova" w:hAnsi="Arial Nova" w:cs="Tahoma"/>
          <w:u w:val="single"/>
        </w:rPr>
        <w:t>Partes</w:t>
      </w:r>
      <w:r w:rsidRPr="006107EA">
        <w:rPr>
          <w:rFonts w:ascii="Arial Nova" w:hAnsi="Arial Nova" w:cs="Tahoma"/>
        </w:rPr>
        <w:t>”, e, cada uma, isolada e indistintamente “</w:t>
      </w:r>
      <w:r w:rsidRPr="006107EA">
        <w:rPr>
          <w:rFonts w:ascii="Arial Nova" w:hAnsi="Arial Nova" w:cs="Tahoma"/>
          <w:u w:val="single"/>
        </w:rPr>
        <w:t>Parte</w:t>
      </w:r>
      <w:r w:rsidRPr="006107EA">
        <w:rPr>
          <w:rFonts w:ascii="Arial Nova" w:hAnsi="Arial Nova" w:cs="Tahoma"/>
        </w:rPr>
        <w:t xml:space="preserve">”). </w:t>
      </w:r>
    </w:p>
    <w:p w14:paraId="464F9395" w14:textId="77777777" w:rsidR="009D778A" w:rsidRPr="006107EA" w:rsidRDefault="009D778A" w:rsidP="009D778A">
      <w:pPr>
        <w:spacing w:after="0" w:line="300" w:lineRule="exact"/>
        <w:rPr>
          <w:rFonts w:ascii="Arial Nova" w:hAnsi="Arial Nova" w:cs="Tahoma"/>
        </w:rPr>
      </w:pPr>
    </w:p>
    <w:p w14:paraId="75DDA35A" w14:textId="77777777" w:rsidR="009D778A" w:rsidRPr="006107EA" w:rsidRDefault="009D778A" w:rsidP="009D778A">
      <w:pPr>
        <w:spacing w:after="0" w:line="300" w:lineRule="exact"/>
        <w:rPr>
          <w:rFonts w:ascii="Arial Nova" w:hAnsi="Arial Nova" w:cs="Tahoma"/>
          <w:b/>
        </w:rPr>
      </w:pPr>
      <w:r w:rsidRPr="006107EA">
        <w:rPr>
          <w:rFonts w:ascii="Arial Nova" w:hAnsi="Arial Nova" w:cs="Tahoma"/>
          <w:b/>
        </w:rPr>
        <w:t>II – CONSIDERAÇÕES PRELIMINARES</w:t>
      </w:r>
    </w:p>
    <w:p w14:paraId="52D0A6EF" w14:textId="77777777" w:rsidR="009D778A" w:rsidRPr="006107EA" w:rsidRDefault="009D778A" w:rsidP="009D778A">
      <w:pPr>
        <w:pStyle w:val="Corpodetexto"/>
        <w:spacing w:after="0" w:line="300" w:lineRule="exact"/>
        <w:contextualSpacing/>
        <w:jc w:val="both"/>
        <w:rPr>
          <w:rFonts w:ascii="Arial Nova" w:hAnsi="Arial Nova" w:cs="Tahoma"/>
          <w:lang w:eastAsia="pt-BR"/>
        </w:rPr>
      </w:pPr>
    </w:p>
    <w:p w14:paraId="29A106C0" w14:textId="0903A894" w:rsidR="009D778A" w:rsidRPr="006107EA" w:rsidRDefault="009D778A" w:rsidP="009D778A">
      <w:pPr>
        <w:pStyle w:val="Corpodetexto"/>
        <w:numPr>
          <w:ilvl w:val="0"/>
          <w:numId w:val="46"/>
        </w:numPr>
        <w:spacing w:after="0" w:line="300" w:lineRule="exact"/>
        <w:ind w:left="709"/>
        <w:contextualSpacing/>
        <w:jc w:val="both"/>
        <w:rPr>
          <w:rFonts w:ascii="Arial Nova" w:hAnsi="Arial Nova" w:cs="Tahoma"/>
          <w:lang w:eastAsia="pt-BR"/>
        </w:rPr>
      </w:pPr>
      <w:r w:rsidRPr="006107EA">
        <w:rPr>
          <w:rFonts w:ascii="Arial Nova" w:hAnsi="Arial Nova" w:cs="Tahoma"/>
          <w:lang w:eastAsia="pt-BR"/>
        </w:rPr>
        <w:t xml:space="preserve">em </w:t>
      </w:r>
      <w:r w:rsidRPr="006107EA">
        <w:rPr>
          <w:rFonts w:ascii="Arial Nova" w:hAnsi="Arial Nova" w:cs="Tahoma"/>
          <w:bCs/>
        </w:rPr>
        <w:t>28</w:t>
      </w:r>
      <w:r w:rsidRPr="006107EA">
        <w:rPr>
          <w:rFonts w:ascii="Arial Nova" w:hAnsi="Arial Nova" w:cs="Tahoma"/>
        </w:rPr>
        <w:t xml:space="preserve"> </w:t>
      </w:r>
      <w:r w:rsidRPr="006107EA">
        <w:rPr>
          <w:rFonts w:ascii="Arial Nova" w:eastAsia="Arial Unicode MS" w:hAnsi="Arial Nova" w:cs="Tahoma"/>
          <w:bCs/>
          <w:lang w:eastAsia="pt-BR"/>
        </w:rPr>
        <w:t>de janeiro de 2022</w:t>
      </w:r>
      <w:r w:rsidRPr="006107EA">
        <w:rPr>
          <w:rFonts w:ascii="Arial Nova" w:hAnsi="Arial Nova" w:cs="Tahoma"/>
          <w:lang w:eastAsia="pt-BR"/>
        </w:rPr>
        <w:t xml:space="preserve">, as Partes celebraram o </w:t>
      </w:r>
      <w:r w:rsidRPr="006107EA">
        <w:rPr>
          <w:rFonts w:ascii="Arial Nova" w:hAnsi="Arial Nova" w:cs="Tahoma"/>
          <w:i/>
          <w:iCs/>
          <w:lang w:eastAsia="pt-BR"/>
        </w:rPr>
        <w:t>“</w:t>
      </w:r>
      <w:r w:rsidRPr="006107EA">
        <w:rPr>
          <w:rFonts w:ascii="Arial Nova" w:hAnsi="Arial Nova" w:cs="Tahoma"/>
          <w:i/>
        </w:rPr>
        <w:t>Instrumento Particular de Alienação Fiduciária de Imóveis em Garantia e Outras Avenças</w:t>
      </w:r>
      <w:r w:rsidRPr="006107EA">
        <w:rPr>
          <w:rFonts w:ascii="Arial Nova" w:hAnsi="Arial Nova" w:cs="Tahoma"/>
          <w:i/>
          <w:iCs/>
          <w:lang w:eastAsia="pt-BR"/>
        </w:rPr>
        <w:t>”</w:t>
      </w:r>
      <w:r w:rsidRPr="006107EA">
        <w:rPr>
          <w:rFonts w:ascii="Arial Nova" w:hAnsi="Arial Nova" w:cs="Tahoma"/>
          <w:lang w:eastAsia="pt-BR"/>
        </w:rPr>
        <w:t xml:space="preserve"> (“</w:t>
      </w:r>
      <w:r w:rsidRPr="006107EA">
        <w:rPr>
          <w:rFonts w:ascii="Arial Nova" w:hAnsi="Arial Nova" w:cs="Tahoma"/>
          <w:u w:val="single"/>
          <w:lang w:eastAsia="pt-BR"/>
        </w:rPr>
        <w:t>Contrato</w:t>
      </w:r>
      <w:r w:rsidRPr="006107EA">
        <w:rPr>
          <w:rFonts w:ascii="Arial Nova" w:hAnsi="Arial Nova" w:cs="Tahoma"/>
          <w:lang w:eastAsia="pt-BR"/>
        </w:rPr>
        <w:t>”); e</w:t>
      </w:r>
    </w:p>
    <w:p w14:paraId="218CCB1E" w14:textId="77777777" w:rsidR="009D778A" w:rsidRPr="006107EA" w:rsidRDefault="009D778A" w:rsidP="009D778A">
      <w:pPr>
        <w:pStyle w:val="Corpodetexto"/>
        <w:spacing w:after="0" w:line="300" w:lineRule="exact"/>
        <w:contextualSpacing/>
        <w:jc w:val="both"/>
        <w:rPr>
          <w:rFonts w:ascii="Arial Nova" w:hAnsi="Arial Nova" w:cs="Tahoma"/>
          <w:lang w:eastAsia="pt-BR"/>
        </w:rPr>
      </w:pPr>
    </w:p>
    <w:p w14:paraId="31590FCC" w14:textId="5CEE2C18" w:rsidR="009D778A" w:rsidRPr="006107EA" w:rsidRDefault="009D778A" w:rsidP="009D778A">
      <w:pPr>
        <w:pStyle w:val="Corpodetexto"/>
        <w:numPr>
          <w:ilvl w:val="0"/>
          <w:numId w:val="46"/>
        </w:numPr>
        <w:spacing w:after="0" w:line="300" w:lineRule="exact"/>
        <w:ind w:left="709"/>
        <w:contextualSpacing/>
        <w:jc w:val="both"/>
        <w:rPr>
          <w:rFonts w:ascii="Arial Nova" w:hAnsi="Arial Nova" w:cs="Tahoma"/>
          <w:lang w:eastAsia="pt-BR"/>
        </w:rPr>
      </w:pPr>
      <w:r w:rsidRPr="006107EA">
        <w:rPr>
          <w:rFonts w:ascii="Arial Nova" w:hAnsi="Arial Nova" w:cs="Tahoma"/>
          <w:lang w:eastAsia="pt-BR"/>
        </w:rPr>
        <w:t xml:space="preserve">as Partes têm interesse em aditar o Contrato para vincular a unidade autônoma </w:t>
      </w:r>
      <w:r w:rsidR="006107EA" w:rsidRPr="006107EA">
        <w:rPr>
          <w:rFonts w:ascii="Arial Nova" w:hAnsi="Arial Nova" w:cs="Tahoma"/>
          <w:lang w:eastAsia="pt-BR"/>
        </w:rPr>
        <w:t>701</w:t>
      </w:r>
      <w:r w:rsidRPr="006107EA">
        <w:rPr>
          <w:rFonts w:ascii="Arial Nova" w:hAnsi="Arial Nova" w:cs="Tahoma"/>
          <w:lang w:eastAsia="pt-BR"/>
        </w:rPr>
        <w:t xml:space="preserve"> do Empreendimento, matriculada sob o nº </w:t>
      </w:r>
      <w:r w:rsidR="006107EA">
        <w:rPr>
          <w:rFonts w:ascii="Arial Nova" w:hAnsi="Arial Nova" w:cs="Tahoma"/>
          <w:lang w:eastAsia="pt-BR"/>
        </w:rPr>
        <w:t>171.441</w:t>
      </w:r>
      <w:r w:rsidRPr="006107EA">
        <w:rPr>
          <w:rFonts w:ascii="Arial Nova" w:hAnsi="Arial Nova" w:cs="Tahoma"/>
          <w:lang w:eastAsia="pt-BR"/>
        </w:rPr>
        <w:t>, do Livro nº 2 do Registro Geral do Cartório de Registro de Imóveis da Comarca de Contagem/MG, como objeto da Alienação Fiduciária constituída nos termos do Contrato (“</w:t>
      </w:r>
      <w:r w:rsidRPr="006107EA">
        <w:rPr>
          <w:rFonts w:ascii="Arial Nova" w:hAnsi="Arial Nova" w:cs="Tahoma"/>
          <w:u w:val="single"/>
          <w:lang w:eastAsia="pt-BR"/>
        </w:rPr>
        <w:t xml:space="preserve">Unidade </w:t>
      </w:r>
      <w:r w:rsidR="006107EA">
        <w:rPr>
          <w:rFonts w:ascii="Arial Nova" w:hAnsi="Arial Nova" w:cs="Tahoma"/>
          <w:u w:val="single"/>
          <w:lang w:eastAsia="pt-BR"/>
        </w:rPr>
        <w:t>701</w:t>
      </w:r>
      <w:r w:rsidRPr="006107EA">
        <w:rPr>
          <w:rFonts w:ascii="Arial Nova" w:hAnsi="Arial Nova" w:cs="Tahoma"/>
          <w:lang w:eastAsia="pt-BR"/>
        </w:rPr>
        <w:t xml:space="preserve">”), passando a Unidade </w:t>
      </w:r>
      <w:r w:rsidR="006107EA">
        <w:rPr>
          <w:rFonts w:ascii="Arial Nova" w:hAnsi="Arial Nova" w:cs="Tahoma"/>
          <w:lang w:eastAsia="pt-BR"/>
        </w:rPr>
        <w:t>701</w:t>
      </w:r>
      <w:r w:rsidRPr="006107EA">
        <w:rPr>
          <w:rFonts w:ascii="Arial Nova" w:hAnsi="Arial Nova" w:cs="Tahoma"/>
          <w:lang w:eastAsia="pt-BR"/>
        </w:rPr>
        <w:t xml:space="preserve"> a integrar a definição de “Unidades” para todos os fins de direito.</w:t>
      </w:r>
    </w:p>
    <w:p w14:paraId="40BFCD0A" w14:textId="77777777" w:rsidR="009D778A" w:rsidRPr="006107EA" w:rsidRDefault="009D778A" w:rsidP="009D778A">
      <w:pPr>
        <w:pStyle w:val="Corpodetexto"/>
        <w:spacing w:after="0" w:line="300" w:lineRule="exact"/>
        <w:contextualSpacing/>
        <w:jc w:val="both"/>
        <w:rPr>
          <w:rFonts w:ascii="Arial Nova" w:hAnsi="Arial Nova" w:cs="Tahoma"/>
          <w:lang w:eastAsia="pt-BR"/>
        </w:rPr>
      </w:pPr>
    </w:p>
    <w:p w14:paraId="1929E0DC" w14:textId="77777777" w:rsidR="009D778A" w:rsidRPr="006107EA" w:rsidRDefault="009D778A" w:rsidP="009D778A">
      <w:pPr>
        <w:pStyle w:val="Corpodetexto"/>
        <w:spacing w:after="0" w:line="300" w:lineRule="exact"/>
        <w:contextualSpacing/>
        <w:jc w:val="both"/>
        <w:rPr>
          <w:rFonts w:ascii="Arial Nova" w:hAnsi="Arial Nova" w:cs="Tahoma"/>
          <w:lang w:eastAsia="pt-BR"/>
        </w:rPr>
      </w:pPr>
      <w:r w:rsidRPr="006107EA">
        <w:rPr>
          <w:rFonts w:ascii="Arial Nova" w:hAnsi="Arial Nova" w:cs="Tahoma"/>
          <w:b/>
          <w:bCs/>
          <w:lang w:eastAsia="pt-BR"/>
        </w:rPr>
        <w:t>RESOLVEM</w:t>
      </w:r>
      <w:r w:rsidRPr="006107EA">
        <w:rPr>
          <w:rFonts w:ascii="Arial Nova" w:hAnsi="Arial Nova" w:cs="Tahoma"/>
          <w:lang w:eastAsia="pt-BR"/>
        </w:rPr>
        <w:t xml:space="preserve"> celebrar este </w:t>
      </w:r>
      <w:r w:rsidRPr="006107EA">
        <w:rPr>
          <w:rFonts w:ascii="Arial Nova" w:hAnsi="Arial Nova" w:cs="Tahoma"/>
        </w:rPr>
        <w:t>“</w:t>
      </w:r>
      <w:r w:rsidRPr="006107EA">
        <w:rPr>
          <w:rFonts w:ascii="Arial Nova" w:hAnsi="Arial Nova" w:cs="Tahoma"/>
          <w:i/>
          <w:iCs/>
        </w:rPr>
        <w:t xml:space="preserve">Primeiro Aditamento ao </w:t>
      </w:r>
      <w:r w:rsidRPr="006107EA">
        <w:rPr>
          <w:rFonts w:ascii="Arial Nova" w:hAnsi="Arial Nova" w:cs="Tahoma"/>
          <w:i/>
        </w:rPr>
        <w:t>Instrumento Particular de Alienação Fiduciária de Imóveis em Garantia e Outras Avenças</w:t>
      </w:r>
      <w:r w:rsidRPr="006107EA">
        <w:rPr>
          <w:rFonts w:ascii="Arial Nova" w:hAnsi="Arial Nova" w:cs="Tahoma"/>
        </w:rPr>
        <w:t>” (“</w:t>
      </w:r>
      <w:r w:rsidRPr="006107EA">
        <w:rPr>
          <w:rFonts w:ascii="Arial Nova" w:hAnsi="Arial Nova" w:cs="Tahoma"/>
          <w:u w:val="single"/>
        </w:rPr>
        <w:t>Aditamento</w:t>
      </w:r>
      <w:r w:rsidRPr="006107EA">
        <w:rPr>
          <w:rFonts w:ascii="Arial Nova" w:hAnsi="Arial Nova" w:cs="Tahoma"/>
        </w:rPr>
        <w:t>”)</w:t>
      </w:r>
      <w:r w:rsidRPr="006107EA">
        <w:rPr>
          <w:rFonts w:ascii="Arial Nova" w:hAnsi="Arial Nova" w:cs="Tahoma"/>
          <w:lang w:eastAsia="pt-BR"/>
        </w:rPr>
        <w:t>.</w:t>
      </w:r>
    </w:p>
    <w:p w14:paraId="76A424CC" w14:textId="77777777" w:rsidR="009D778A" w:rsidRPr="006107EA" w:rsidRDefault="009D778A" w:rsidP="009D778A">
      <w:pPr>
        <w:pStyle w:val="Corpodetexto"/>
        <w:spacing w:after="0" w:line="300" w:lineRule="exact"/>
        <w:contextualSpacing/>
        <w:jc w:val="both"/>
        <w:rPr>
          <w:rFonts w:ascii="Arial Nova" w:hAnsi="Arial Nova" w:cs="Tahoma"/>
          <w:b/>
          <w:bCs/>
          <w:lang w:eastAsia="pt-BR"/>
        </w:rPr>
      </w:pPr>
    </w:p>
    <w:p w14:paraId="12248DE3" w14:textId="77777777" w:rsidR="009D778A" w:rsidRPr="006107EA" w:rsidRDefault="009D778A" w:rsidP="009D778A">
      <w:pPr>
        <w:pStyle w:val="Corpodetexto"/>
        <w:spacing w:after="0" w:line="300" w:lineRule="exact"/>
        <w:contextualSpacing/>
        <w:jc w:val="both"/>
        <w:rPr>
          <w:rFonts w:ascii="Arial Nova" w:hAnsi="Arial Nova" w:cs="Tahoma"/>
          <w:b/>
          <w:bCs/>
          <w:lang w:eastAsia="pt-BR"/>
        </w:rPr>
      </w:pPr>
      <w:r w:rsidRPr="006107EA">
        <w:rPr>
          <w:rFonts w:ascii="Arial Nova" w:hAnsi="Arial Nova" w:cs="Tahoma"/>
          <w:b/>
          <w:bCs/>
          <w:lang w:eastAsia="pt-BR"/>
        </w:rPr>
        <w:t>CLÁUSULAS:</w:t>
      </w:r>
    </w:p>
    <w:p w14:paraId="1F6406F9" w14:textId="77777777" w:rsidR="009D778A" w:rsidRPr="006107EA" w:rsidRDefault="009D778A" w:rsidP="009D778A">
      <w:pPr>
        <w:pStyle w:val="Corpodetexto"/>
        <w:spacing w:after="0" w:line="300" w:lineRule="exact"/>
        <w:contextualSpacing/>
        <w:jc w:val="both"/>
        <w:rPr>
          <w:rFonts w:ascii="Arial Nova" w:hAnsi="Arial Nova" w:cs="Tahoma"/>
          <w:b/>
          <w:bCs/>
          <w:lang w:eastAsia="pt-BR"/>
        </w:rPr>
      </w:pPr>
    </w:p>
    <w:p w14:paraId="5B6C3933" w14:textId="77777777" w:rsidR="009D778A" w:rsidRPr="006107EA" w:rsidRDefault="009D778A" w:rsidP="009D778A">
      <w:pPr>
        <w:pStyle w:val="Corpodetexto"/>
        <w:spacing w:after="0" w:line="300" w:lineRule="exact"/>
        <w:contextualSpacing/>
        <w:jc w:val="both"/>
        <w:rPr>
          <w:rFonts w:ascii="Arial Nova" w:hAnsi="Arial Nova" w:cs="Tahoma"/>
          <w:b/>
          <w:bCs/>
          <w:lang w:eastAsia="pt-BR"/>
        </w:rPr>
      </w:pPr>
      <w:r w:rsidRPr="006107EA">
        <w:rPr>
          <w:rFonts w:ascii="Arial Nova" w:hAnsi="Arial Nova" w:cs="Tahoma"/>
          <w:b/>
          <w:bCs/>
          <w:lang w:eastAsia="pt-BR"/>
        </w:rPr>
        <w:t>CLÁUSULA PRIMEIRA – DEFINIÇÕES</w:t>
      </w:r>
    </w:p>
    <w:p w14:paraId="61DB42F3" w14:textId="77777777" w:rsidR="009D778A" w:rsidRPr="006107EA" w:rsidRDefault="009D778A" w:rsidP="009D778A">
      <w:pPr>
        <w:pStyle w:val="Corpodetexto"/>
        <w:spacing w:after="0" w:line="300" w:lineRule="exact"/>
        <w:contextualSpacing/>
        <w:jc w:val="both"/>
        <w:rPr>
          <w:rFonts w:ascii="Arial Nova" w:hAnsi="Arial Nova" w:cs="Tahoma"/>
          <w:lang w:eastAsia="pt-BR"/>
        </w:rPr>
      </w:pPr>
    </w:p>
    <w:p w14:paraId="33A453EC" w14:textId="77777777" w:rsidR="009D778A" w:rsidRPr="006107EA" w:rsidRDefault="009D778A" w:rsidP="009D778A">
      <w:pPr>
        <w:pStyle w:val="Corpodetexto"/>
        <w:spacing w:after="0" w:line="300" w:lineRule="exact"/>
        <w:contextualSpacing/>
        <w:jc w:val="both"/>
        <w:rPr>
          <w:rFonts w:ascii="Arial Nova" w:hAnsi="Arial Nova" w:cs="Tahoma"/>
          <w:lang w:eastAsia="pt-BR"/>
        </w:rPr>
      </w:pPr>
      <w:r w:rsidRPr="006107EA">
        <w:rPr>
          <w:rFonts w:ascii="Arial Nova" w:hAnsi="Arial Nova" w:cs="Tahoma"/>
          <w:b/>
          <w:bCs/>
          <w:lang w:eastAsia="pt-BR"/>
        </w:rPr>
        <w:t>1.1.</w:t>
      </w:r>
      <w:r w:rsidRPr="006107EA">
        <w:rPr>
          <w:rFonts w:ascii="Arial Nova" w:hAnsi="Arial Nova" w:cs="Tahoma"/>
          <w:b/>
          <w:bCs/>
          <w:lang w:eastAsia="pt-BR"/>
        </w:rPr>
        <w:tab/>
      </w:r>
      <w:r w:rsidRPr="006107EA">
        <w:rPr>
          <w:rFonts w:ascii="Arial Nova" w:hAnsi="Arial Nova" w:cs="Tahoma"/>
          <w:u w:val="single"/>
          <w:lang w:eastAsia="pt-BR"/>
        </w:rPr>
        <w:t>Definições</w:t>
      </w:r>
      <w:r w:rsidRPr="006107EA">
        <w:rPr>
          <w:rFonts w:ascii="Arial Nova" w:hAnsi="Arial Nova" w:cs="Tahoma"/>
          <w:lang w:eastAsia="pt-BR"/>
        </w:rPr>
        <w:t>: Os termos iniciados em letra maiúscula e não definidos neste Aditamento têm o significado que lhes foi atribuído no Contrato.</w:t>
      </w:r>
    </w:p>
    <w:p w14:paraId="423450F0" w14:textId="77777777" w:rsidR="009D778A" w:rsidRPr="006107EA" w:rsidRDefault="009D778A" w:rsidP="009D778A">
      <w:pPr>
        <w:pStyle w:val="Corpodetexto"/>
        <w:spacing w:after="0" w:line="300" w:lineRule="exact"/>
        <w:contextualSpacing/>
        <w:jc w:val="both"/>
        <w:rPr>
          <w:rFonts w:ascii="Arial Nova" w:hAnsi="Arial Nova" w:cs="Tahoma"/>
          <w:lang w:eastAsia="pt-BR"/>
        </w:rPr>
      </w:pPr>
    </w:p>
    <w:p w14:paraId="6C11D69C" w14:textId="77777777" w:rsidR="009D778A" w:rsidRPr="006107EA" w:rsidRDefault="009D778A" w:rsidP="009D778A">
      <w:pPr>
        <w:pStyle w:val="Corpodetexto"/>
        <w:spacing w:after="0" w:line="300" w:lineRule="exact"/>
        <w:contextualSpacing/>
        <w:jc w:val="both"/>
        <w:rPr>
          <w:rFonts w:ascii="Arial Nova" w:hAnsi="Arial Nova" w:cs="Tahoma"/>
          <w:b/>
          <w:bCs/>
          <w:lang w:eastAsia="pt-BR"/>
        </w:rPr>
      </w:pPr>
      <w:r w:rsidRPr="006107EA">
        <w:rPr>
          <w:rFonts w:ascii="Arial Nova" w:hAnsi="Arial Nova" w:cs="Tahoma"/>
          <w:b/>
          <w:bCs/>
          <w:lang w:eastAsia="pt-BR"/>
        </w:rPr>
        <w:lastRenderedPageBreak/>
        <w:t>CLÁUSULA SEGUNDA – OBJETO</w:t>
      </w:r>
    </w:p>
    <w:p w14:paraId="03630D32" w14:textId="77777777" w:rsidR="009D778A" w:rsidRPr="006107EA" w:rsidRDefault="009D778A" w:rsidP="009D778A">
      <w:pPr>
        <w:pStyle w:val="Corpodetexto"/>
        <w:spacing w:after="0" w:line="300" w:lineRule="exact"/>
        <w:contextualSpacing/>
        <w:jc w:val="both"/>
        <w:rPr>
          <w:rFonts w:ascii="Arial Nova" w:hAnsi="Arial Nova" w:cs="Tahoma"/>
          <w:lang w:eastAsia="pt-BR"/>
        </w:rPr>
      </w:pPr>
    </w:p>
    <w:p w14:paraId="09FDE7A5" w14:textId="0C438303" w:rsidR="009D778A" w:rsidRPr="006107EA" w:rsidRDefault="009D778A" w:rsidP="009D778A">
      <w:pPr>
        <w:pStyle w:val="Corpodetexto"/>
        <w:spacing w:after="0" w:line="300" w:lineRule="exact"/>
        <w:contextualSpacing/>
        <w:jc w:val="both"/>
        <w:rPr>
          <w:rFonts w:ascii="Arial Nova" w:hAnsi="Arial Nova" w:cs="Tahoma"/>
          <w:lang w:eastAsia="pt-BR"/>
        </w:rPr>
      </w:pPr>
      <w:r w:rsidRPr="006107EA">
        <w:rPr>
          <w:rFonts w:ascii="Arial Nova" w:hAnsi="Arial Nova" w:cs="Tahoma"/>
          <w:b/>
          <w:bCs/>
          <w:lang w:eastAsia="pt-BR"/>
        </w:rPr>
        <w:t>2.1.</w:t>
      </w:r>
      <w:r w:rsidRPr="006107EA">
        <w:rPr>
          <w:rFonts w:ascii="Arial Nova" w:hAnsi="Arial Nova" w:cs="Tahoma"/>
          <w:b/>
          <w:bCs/>
          <w:lang w:eastAsia="pt-BR"/>
        </w:rPr>
        <w:tab/>
      </w:r>
      <w:r w:rsidRPr="006107EA">
        <w:rPr>
          <w:rFonts w:ascii="Arial Nova" w:hAnsi="Arial Nova" w:cs="Tahoma"/>
          <w:u w:val="single"/>
          <w:lang w:eastAsia="pt-BR"/>
        </w:rPr>
        <w:t>Alterações</w:t>
      </w:r>
      <w:r w:rsidRPr="006107EA">
        <w:rPr>
          <w:rFonts w:ascii="Arial Nova" w:hAnsi="Arial Nova" w:cs="Tahoma"/>
          <w:lang w:eastAsia="pt-BR"/>
        </w:rPr>
        <w:t xml:space="preserve">: As Partes têm interesse em vincular a Unidade </w:t>
      </w:r>
      <w:r w:rsidR="00297257">
        <w:rPr>
          <w:rFonts w:ascii="Arial Nova" w:hAnsi="Arial Nova" w:cs="Tahoma"/>
          <w:lang w:eastAsia="pt-BR"/>
        </w:rPr>
        <w:t>701</w:t>
      </w:r>
      <w:r w:rsidRPr="006107EA">
        <w:rPr>
          <w:rFonts w:ascii="Arial Nova" w:hAnsi="Arial Nova" w:cs="Tahoma"/>
          <w:lang w:eastAsia="pt-BR"/>
        </w:rPr>
        <w:t xml:space="preserve"> do Empreendimento como objeto da Alienação Fiduciária constituída nos termos do Contrato, passando a Unidade </w:t>
      </w:r>
      <w:r w:rsidR="00297257">
        <w:rPr>
          <w:rFonts w:ascii="Arial Nova" w:hAnsi="Arial Nova" w:cs="Tahoma"/>
          <w:lang w:eastAsia="pt-BR"/>
        </w:rPr>
        <w:t>701</w:t>
      </w:r>
      <w:r w:rsidRPr="006107EA">
        <w:rPr>
          <w:rFonts w:ascii="Arial Nova" w:hAnsi="Arial Nova" w:cs="Tahoma"/>
          <w:lang w:eastAsia="pt-BR"/>
        </w:rPr>
        <w:t xml:space="preserve"> a integrar a definição de “Unidades” para todos os fins de direito.</w:t>
      </w:r>
    </w:p>
    <w:p w14:paraId="6CAC6C6C" w14:textId="77777777" w:rsidR="009D778A" w:rsidRPr="006107EA" w:rsidRDefault="009D778A" w:rsidP="009D778A">
      <w:pPr>
        <w:pStyle w:val="Corpodetexto"/>
        <w:spacing w:after="0" w:line="300" w:lineRule="exact"/>
        <w:contextualSpacing/>
        <w:jc w:val="both"/>
        <w:rPr>
          <w:rFonts w:ascii="Arial Nova" w:hAnsi="Arial Nova" w:cs="Tahoma"/>
          <w:lang w:eastAsia="pt-BR"/>
        </w:rPr>
      </w:pPr>
    </w:p>
    <w:p w14:paraId="3D8CFDCD" w14:textId="1505CB6E" w:rsidR="009D778A" w:rsidRPr="006107EA" w:rsidRDefault="009D778A" w:rsidP="00762EF8">
      <w:pPr>
        <w:spacing w:after="0" w:line="300" w:lineRule="exact"/>
        <w:jc w:val="both"/>
        <w:rPr>
          <w:rFonts w:ascii="Arial Nova" w:hAnsi="Arial Nova" w:cs="Tahoma"/>
          <w:lang w:eastAsia="pt-BR"/>
        </w:rPr>
      </w:pPr>
      <w:r w:rsidRPr="006107EA">
        <w:rPr>
          <w:rFonts w:ascii="Arial Nova" w:hAnsi="Arial Nova" w:cs="Tahoma"/>
          <w:b/>
          <w:bCs/>
          <w:lang w:eastAsia="pt-BR"/>
        </w:rPr>
        <w:t>2.2.</w:t>
      </w:r>
      <w:r w:rsidRPr="006107EA">
        <w:rPr>
          <w:rFonts w:ascii="Arial Nova" w:hAnsi="Arial Nova" w:cs="Tahoma"/>
          <w:b/>
          <w:bCs/>
          <w:lang w:eastAsia="pt-BR"/>
        </w:rPr>
        <w:tab/>
      </w:r>
      <w:r w:rsidRPr="006107EA">
        <w:rPr>
          <w:rFonts w:ascii="Arial Nova" w:hAnsi="Arial Nova" w:cs="Tahoma"/>
          <w:lang w:eastAsia="pt-BR"/>
        </w:rPr>
        <w:t xml:space="preserve">Em razão do quanto previsto na Cláusula 2.1 acima, as Partes resolvem alterar o </w:t>
      </w:r>
      <w:r w:rsidR="00762EF8" w:rsidRPr="006107EA">
        <w:rPr>
          <w:rFonts w:ascii="Arial Nova" w:hAnsi="Arial Nova" w:cs="Tahoma"/>
          <w:lang w:eastAsia="pt-BR"/>
        </w:rPr>
        <w:t xml:space="preserve">considerando “d” </w:t>
      </w:r>
      <w:r w:rsidRPr="006107EA">
        <w:rPr>
          <w:rFonts w:ascii="Arial Nova" w:hAnsi="Arial Nova" w:cs="Tahoma"/>
          <w:lang w:eastAsia="pt-BR"/>
        </w:rPr>
        <w:t>do Contrato, o qual passará a vigorar com a seguinte redação:</w:t>
      </w:r>
      <w:r w:rsidR="00DB5FD7" w:rsidRPr="006107EA">
        <w:rPr>
          <w:rFonts w:ascii="Arial Nova" w:hAnsi="Arial Nova" w:cs="Tahoma"/>
          <w:lang w:eastAsia="pt-BR"/>
        </w:rPr>
        <w:t xml:space="preserve"> </w:t>
      </w:r>
    </w:p>
    <w:p w14:paraId="63E17898" w14:textId="29064F5F" w:rsidR="00762EF8" w:rsidRPr="006107EA" w:rsidRDefault="00762EF8" w:rsidP="00762EF8">
      <w:pPr>
        <w:spacing w:after="0" w:line="300" w:lineRule="exact"/>
        <w:jc w:val="both"/>
        <w:rPr>
          <w:rFonts w:ascii="Arial Nova" w:hAnsi="Arial Nova" w:cs="Tahoma"/>
          <w:lang w:eastAsia="pt-BR"/>
        </w:rPr>
      </w:pPr>
    </w:p>
    <w:p w14:paraId="48B0110A" w14:textId="7FE23D6B" w:rsidR="00762EF8" w:rsidRPr="006107EA" w:rsidRDefault="00DB5FD7" w:rsidP="00DB5FD7">
      <w:pPr>
        <w:tabs>
          <w:tab w:val="left" w:pos="567"/>
          <w:tab w:val="left" w:pos="1418"/>
        </w:tabs>
        <w:spacing w:after="0" w:line="300" w:lineRule="exact"/>
        <w:ind w:left="709"/>
        <w:contextualSpacing/>
        <w:jc w:val="both"/>
        <w:rPr>
          <w:rFonts w:ascii="Arial Nova" w:hAnsi="Arial Nova" w:cs="Tahoma"/>
          <w:i/>
          <w:iCs/>
        </w:rPr>
      </w:pPr>
      <w:r w:rsidRPr="006107EA">
        <w:rPr>
          <w:rFonts w:ascii="Arial Nova" w:hAnsi="Arial Nova" w:cs="Tahoma"/>
          <w:i/>
          <w:iCs/>
          <w:color w:val="000000"/>
        </w:rPr>
        <w:t>“</w:t>
      </w:r>
      <w:r w:rsidR="00762EF8" w:rsidRPr="006107EA">
        <w:rPr>
          <w:rFonts w:ascii="Arial Nova" w:hAnsi="Arial Nova" w:cs="Tahoma"/>
          <w:i/>
          <w:iCs/>
          <w:color w:val="000000"/>
        </w:rPr>
        <w:t>d)</w:t>
      </w:r>
      <w:r w:rsidRPr="006107EA">
        <w:rPr>
          <w:rFonts w:ascii="Arial Nova" w:hAnsi="Arial Nova" w:cs="Tahoma"/>
          <w:i/>
          <w:iCs/>
          <w:color w:val="000000"/>
        </w:rPr>
        <w:tab/>
      </w:r>
      <w:r w:rsidR="00762EF8" w:rsidRPr="006107EA">
        <w:rPr>
          <w:rFonts w:ascii="Arial Nova" w:hAnsi="Arial Nova" w:cs="Tahoma"/>
          <w:i/>
          <w:iCs/>
          <w:color w:val="000000"/>
        </w:rPr>
        <w:t xml:space="preserve">Em garantia do cumprimento fiel e integral de todas as obrigações assumidas no âmbito das Cédulas, incluindo, mas não se limitando, ao adimplemento dos Créditos Imobiliários, conforme previsto nas Cédulas, </w:t>
      </w:r>
      <w:r w:rsidR="00762EF8" w:rsidRPr="006107EA">
        <w:rPr>
          <w:rFonts w:ascii="Arial Nova" w:hAnsi="Arial Nova" w:cs="Tahoma"/>
          <w:i/>
          <w:iCs/>
        </w:rPr>
        <w:t>tais</w:t>
      </w:r>
      <w:r w:rsidR="00762EF8" w:rsidRPr="006107EA">
        <w:rPr>
          <w:rFonts w:ascii="Arial Nova" w:hAnsi="Arial Nova" w:cs="Tahoma"/>
          <w:i/>
          <w:iCs/>
          <w:color w:val="000000"/>
        </w:rPr>
        <w:t xml:space="preserve"> como os montantes devidos a título de Valor Principal ou saldo de Valor Principal, conforme aplicável, Atualização Monetária, Juros Remuneratórios, ou encargos de qualquer natureza (“</w:t>
      </w:r>
      <w:r w:rsidR="00762EF8" w:rsidRPr="006107EA">
        <w:rPr>
          <w:rFonts w:ascii="Arial Nova" w:hAnsi="Arial Nova" w:cs="Tahoma"/>
          <w:i/>
          <w:iCs/>
          <w:color w:val="000000"/>
          <w:u w:val="single"/>
        </w:rPr>
        <w:t>Obrigações Garantidas</w:t>
      </w:r>
      <w:r w:rsidR="00762EF8" w:rsidRPr="006107EA">
        <w:rPr>
          <w:rFonts w:ascii="Arial Nova" w:hAnsi="Arial Nova" w:cs="Tahoma"/>
          <w:i/>
          <w:iCs/>
          <w:color w:val="000000"/>
        </w:rPr>
        <w:t xml:space="preserve">”), a Fiduciante se obrigou a outorgar, entre outras garantias, a </w:t>
      </w:r>
      <w:r w:rsidR="00762EF8" w:rsidRPr="006107EA">
        <w:rPr>
          <w:rFonts w:ascii="Arial Nova" w:hAnsi="Arial Nova" w:cs="Tahoma"/>
          <w:i/>
          <w:iCs/>
        </w:rPr>
        <w:t>alienação fiduciária de unidades autônomas do Empreendimento, conforme abaixo identificadas (“</w:t>
      </w:r>
      <w:r w:rsidR="00762EF8" w:rsidRPr="006107EA">
        <w:rPr>
          <w:rFonts w:ascii="Arial Nova" w:hAnsi="Arial Nova" w:cs="Tahoma"/>
          <w:i/>
          <w:iCs/>
          <w:u w:val="single"/>
        </w:rPr>
        <w:t>Unidades Alienadas Fiduciariamente</w:t>
      </w:r>
      <w:r w:rsidR="00762EF8" w:rsidRPr="006107EA">
        <w:rPr>
          <w:rFonts w:ascii="Arial Nova" w:hAnsi="Arial Nova" w:cs="Tahoma"/>
          <w:i/>
          <w:iCs/>
        </w:rPr>
        <w:t>”):</w:t>
      </w:r>
    </w:p>
    <w:p w14:paraId="258A8892" w14:textId="77777777" w:rsidR="00762EF8" w:rsidRPr="006107EA" w:rsidRDefault="00762EF8" w:rsidP="00DB5FD7">
      <w:pPr>
        <w:spacing w:after="0" w:line="300" w:lineRule="exact"/>
        <w:ind w:left="709"/>
        <w:rPr>
          <w:rFonts w:ascii="Arial Nova" w:hAnsi="Arial Nova" w:cs="Tahoma"/>
          <w:b/>
          <w:bCs/>
          <w:i/>
          <w:iCs/>
        </w:rPr>
      </w:pPr>
    </w:p>
    <w:tbl>
      <w:tblPr>
        <w:tblStyle w:val="TabeladeGradeClara1"/>
        <w:tblW w:w="2657" w:type="pct"/>
        <w:jc w:val="center"/>
        <w:tblLayout w:type="fixed"/>
        <w:tblLook w:val="04A0" w:firstRow="1" w:lastRow="0" w:firstColumn="1" w:lastColumn="0" w:noHBand="0" w:noVBand="1"/>
      </w:tblPr>
      <w:tblGrid>
        <w:gridCol w:w="2263"/>
        <w:gridCol w:w="2551"/>
      </w:tblGrid>
      <w:tr w:rsidR="00762EF8" w:rsidRPr="006107EA" w14:paraId="290429A5" w14:textId="77777777" w:rsidTr="001F4BA0">
        <w:trPr>
          <w:trHeight w:val="1079"/>
          <w:jc w:val="center"/>
        </w:trPr>
        <w:tc>
          <w:tcPr>
            <w:tcW w:w="2350" w:type="pct"/>
            <w:shd w:val="clear" w:color="auto" w:fill="ED7D31" w:themeFill="accent2"/>
            <w:vAlign w:val="center"/>
          </w:tcPr>
          <w:p w14:paraId="4EA61E02" w14:textId="77777777" w:rsidR="00762EF8" w:rsidRPr="006107EA" w:rsidRDefault="00762EF8" w:rsidP="00DB5FD7">
            <w:pPr>
              <w:spacing w:line="300" w:lineRule="exact"/>
              <w:ind w:left="-120" w:right="-108"/>
              <w:jc w:val="center"/>
              <w:rPr>
                <w:rFonts w:ascii="Arial Nova" w:hAnsi="Arial Nova" w:cs="Tahoma"/>
                <w:b/>
                <w:bCs/>
                <w:i/>
                <w:iCs/>
                <w:smallCaps/>
                <w:color w:val="002060"/>
                <w:sz w:val="21"/>
                <w:szCs w:val="21"/>
              </w:rPr>
            </w:pPr>
            <w:r w:rsidRPr="006107EA">
              <w:rPr>
                <w:rFonts w:ascii="Arial Nova" w:hAnsi="Arial Nova" w:cs="Tahoma"/>
                <w:b/>
                <w:bCs/>
                <w:i/>
                <w:iCs/>
                <w:smallCaps/>
                <w:color w:val="002060"/>
                <w:sz w:val="21"/>
                <w:szCs w:val="21"/>
              </w:rPr>
              <w:t>Unidade Autônoma</w:t>
            </w:r>
          </w:p>
        </w:tc>
        <w:tc>
          <w:tcPr>
            <w:tcW w:w="2650" w:type="pct"/>
            <w:shd w:val="clear" w:color="auto" w:fill="ED7D31" w:themeFill="accent2"/>
            <w:vAlign w:val="center"/>
          </w:tcPr>
          <w:p w14:paraId="55DA0BD1" w14:textId="77777777" w:rsidR="00762EF8" w:rsidRPr="006107EA" w:rsidRDefault="00762EF8" w:rsidP="00DB5FD7">
            <w:pPr>
              <w:spacing w:line="300" w:lineRule="exact"/>
              <w:ind w:left="-120" w:right="-108"/>
              <w:jc w:val="center"/>
              <w:rPr>
                <w:rFonts w:ascii="Arial Nova" w:hAnsi="Arial Nova" w:cs="Tahoma"/>
                <w:b/>
                <w:bCs/>
                <w:i/>
                <w:iCs/>
                <w:smallCaps/>
                <w:color w:val="002060"/>
                <w:sz w:val="21"/>
                <w:szCs w:val="21"/>
              </w:rPr>
            </w:pPr>
            <w:r w:rsidRPr="006107EA">
              <w:rPr>
                <w:rFonts w:ascii="Arial Nova" w:hAnsi="Arial Nova" w:cs="Tahoma"/>
                <w:b/>
                <w:bCs/>
                <w:i/>
                <w:iCs/>
                <w:smallCaps/>
                <w:color w:val="002060"/>
                <w:sz w:val="21"/>
                <w:szCs w:val="21"/>
              </w:rPr>
              <w:t>Matrícula (</w:t>
            </w:r>
            <w:proofErr w:type="spellStart"/>
            <w:r w:rsidRPr="006107EA">
              <w:rPr>
                <w:rFonts w:ascii="Arial Nova" w:hAnsi="Arial Nova" w:cs="Tahoma"/>
                <w:b/>
                <w:bCs/>
                <w:i/>
                <w:iCs/>
                <w:smallCaps/>
                <w:color w:val="002060"/>
                <w:sz w:val="21"/>
                <w:szCs w:val="21"/>
              </w:rPr>
              <w:t>RgI</w:t>
            </w:r>
            <w:proofErr w:type="spellEnd"/>
            <w:r w:rsidRPr="006107EA">
              <w:rPr>
                <w:rFonts w:ascii="Arial Nova" w:hAnsi="Arial Nova" w:cs="Tahoma"/>
                <w:b/>
                <w:bCs/>
                <w:i/>
                <w:iCs/>
                <w:smallCaps/>
                <w:color w:val="002060"/>
                <w:sz w:val="21"/>
                <w:szCs w:val="21"/>
              </w:rPr>
              <w:t xml:space="preserve"> de Contagem/MG)</w:t>
            </w:r>
          </w:p>
        </w:tc>
      </w:tr>
      <w:tr w:rsidR="00762EF8" w:rsidRPr="006107EA" w14:paraId="22BE7E64" w14:textId="77777777" w:rsidTr="001F4BA0">
        <w:trPr>
          <w:trHeight w:val="234"/>
          <w:jc w:val="center"/>
        </w:trPr>
        <w:tc>
          <w:tcPr>
            <w:tcW w:w="2350" w:type="pct"/>
            <w:shd w:val="clear" w:color="auto" w:fill="auto"/>
          </w:tcPr>
          <w:p w14:paraId="1FBE54D1" w14:textId="77777777" w:rsidR="00762EF8" w:rsidRPr="006107EA" w:rsidDel="001E5153" w:rsidRDefault="00762EF8" w:rsidP="00DB5FD7">
            <w:pPr>
              <w:spacing w:line="300" w:lineRule="exact"/>
              <w:ind w:left="-120" w:right="-108"/>
              <w:jc w:val="center"/>
              <w:rPr>
                <w:rFonts w:ascii="Arial Nova" w:hAnsi="Arial Nova" w:cs="Tahoma"/>
                <w:i/>
                <w:iCs/>
                <w:sz w:val="21"/>
                <w:szCs w:val="21"/>
              </w:rPr>
            </w:pPr>
            <w:r w:rsidRPr="006107EA">
              <w:rPr>
                <w:rFonts w:ascii="Arial Nova" w:hAnsi="Arial Nova" w:cs="Tahoma"/>
                <w:i/>
                <w:iCs/>
                <w:sz w:val="21"/>
                <w:szCs w:val="21"/>
              </w:rPr>
              <w:t>Apto. 401</w:t>
            </w:r>
          </w:p>
        </w:tc>
        <w:tc>
          <w:tcPr>
            <w:tcW w:w="2650" w:type="pct"/>
            <w:shd w:val="clear" w:color="auto" w:fill="auto"/>
          </w:tcPr>
          <w:p w14:paraId="63C8A067" w14:textId="77777777" w:rsidR="00762EF8" w:rsidRPr="006107EA" w:rsidRDefault="00762EF8" w:rsidP="00DB5FD7">
            <w:pPr>
              <w:spacing w:line="300" w:lineRule="exact"/>
              <w:ind w:left="-120" w:right="-108"/>
              <w:jc w:val="center"/>
              <w:rPr>
                <w:rFonts w:ascii="Arial Nova" w:hAnsi="Arial Nova" w:cs="Tahoma"/>
                <w:i/>
                <w:iCs/>
                <w:sz w:val="21"/>
                <w:szCs w:val="21"/>
              </w:rPr>
            </w:pPr>
            <w:r w:rsidRPr="006107EA">
              <w:rPr>
                <w:rFonts w:ascii="Arial Nova" w:hAnsi="Arial Nova" w:cs="Tahoma"/>
                <w:i/>
                <w:iCs/>
                <w:sz w:val="21"/>
                <w:szCs w:val="21"/>
              </w:rPr>
              <w:t>171.435</w:t>
            </w:r>
          </w:p>
        </w:tc>
      </w:tr>
      <w:tr w:rsidR="00762EF8" w:rsidRPr="006107EA" w14:paraId="41973312" w14:textId="77777777" w:rsidTr="001F4BA0">
        <w:trPr>
          <w:trHeight w:val="234"/>
          <w:jc w:val="center"/>
        </w:trPr>
        <w:tc>
          <w:tcPr>
            <w:tcW w:w="2350" w:type="pct"/>
            <w:shd w:val="clear" w:color="auto" w:fill="auto"/>
          </w:tcPr>
          <w:p w14:paraId="0103762F" w14:textId="77777777" w:rsidR="00762EF8" w:rsidRPr="006107EA" w:rsidRDefault="00762EF8" w:rsidP="00DB5FD7">
            <w:pPr>
              <w:spacing w:line="300" w:lineRule="exact"/>
              <w:ind w:left="-120" w:right="-108"/>
              <w:jc w:val="center"/>
              <w:rPr>
                <w:rFonts w:ascii="Arial Nova" w:hAnsi="Arial Nova" w:cs="Tahoma"/>
                <w:b/>
                <w:i/>
                <w:iCs/>
                <w:sz w:val="21"/>
                <w:szCs w:val="21"/>
              </w:rPr>
            </w:pPr>
            <w:r w:rsidRPr="006107EA">
              <w:rPr>
                <w:rFonts w:ascii="Arial Nova" w:hAnsi="Arial Nova" w:cs="Tahoma"/>
                <w:i/>
                <w:iCs/>
                <w:sz w:val="21"/>
                <w:szCs w:val="21"/>
              </w:rPr>
              <w:t>Apto. 402</w:t>
            </w:r>
          </w:p>
        </w:tc>
        <w:tc>
          <w:tcPr>
            <w:tcW w:w="2650" w:type="pct"/>
            <w:shd w:val="clear" w:color="auto" w:fill="auto"/>
          </w:tcPr>
          <w:p w14:paraId="7CD990DC" w14:textId="77777777" w:rsidR="00762EF8" w:rsidRPr="006107EA" w:rsidRDefault="00762EF8" w:rsidP="00DB5FD7">
            <w:pPr>
              <w:spacing w:line="300" w:lineRule="exact"/>
              <w:ind w:left="-120" w:right="-108"/>
              <w:jc w:val="center"/>
              <w:rPr>
                <w:rFonts w:ascii="Arial Nova" w:hAnsi="Arial Nova" w:cs="Tahoma"/>
                <w:b/>
                <w:i/>
                <w:iCs/>
                <w:sz w:val="21"/>
                <w:szCs w:val="21"/>
              </w:rPr>
            </w:pPr>
            <w:r w:rsidRPr="006107EA">
              <w:rPr>
                <w:rFonts w:ascii="Arial Nova" w:hAnsi="Arial Nova" w:cs="Tahoma"/>
                <w:i/>
                <w:iCs/>
                <w:sz w:val="21"/>
                <w:szCs w:val="21"/>
              </w:rPr>
              <w:t>171.436</w:t>
            </w:r>
          </w:p>
        </w:tc>
      </w:tr>
      <w:tr w:rsidR="00762EF8" w:rsidRPr="006107EA" w14:paraId="78724E68" w14:textId="77777777" w:rsidTr="001F4BA0">
        <w:trPr>
          <w:trHeight w:val="234"/>
          <w:jc w:val="center"/>
        </w:trPr>
        <w:tc>
          <w:tcPr>
            <w:tcW w:w="2350" w:type="pct"/>
            <w:shd w:val="clear" w:color="auto" w:fill="auto"/>
          </w:tcPr>
          <w:p w14:paraId="608F152D" w14:textId="77777777" w:rsidR="00762EF8" w:rsidRPr="006107EA" w:rsidRDefault="00762EF8" w:rsidP="00DB5FD7">
            <w:pPr>
              <w:spacing w:line="300" w:lineRule="exact"/>
              <w:ind w:left="-120" w:right="-108"/>
              <w:jc w:val="center"/>
              <w:rPr>
                <w:rFonts w:ascii="Arial Nova" w:hAnsi="Arial Nova" w:cs="Tahoma"/>
                <w:i/>
                <w:iCs/>
                <w:sz w:val="21"/>
                <w:szCs w:val="21"/>
              </w:rPr>
            </w:pPr>
            <w:r w:rsidRPr="006107EA">
              <w:rPr>
                <w:rFonts w:ascii="Arial Nova" w:hAnsi="Arial Nova" w:cs="Tahoma"/>
                <w:i/>
                <w:iCs/>
                <w:sz w:val="21"/>
                <w:szCs w:val="21"/>
              </w:rPr>
              <w:t>Apto. 501</w:t>
            </w:r>
          </w:p>
        </w:tc>
        <w:tc>
          <w:tcPr>
            <w:tcW w:w="2650" w:type="pct"/>
            <w:shd w:val="clear" w:color="auto" w:fill="auto"/>
          </w:tcPr>
          <w:p w14:paraId="6C2C3ECE" w14:textId="77777777" w:rsidR="00762EF8" w:rsidRPr="006107EA" w:rsidRDefault="00762EF8" w:rsidP="00DB5FD7">
            <w:pPr>
              <w:spacing w:line="300" w:lineRule="exact"/>
              <w:ind w:left="-120" w:right="-108"/>
              <w:jc w:val="center"/>
              <w:rPr>
                <w:rFonts w:ascii="Arial Nova" w:hAnsi="Arial Nova" w:cs="Tahoma"/>
                <w:bCs/>
                <w:i/>
                <w:iCs/>
                <w:sz w:val="21"/>
                <w:szCs w:val="21"/>
              </w:rPr>
            </w:pPr>
            <w:r w:rsidRPr="006107EA">
              <w:rPr>
                <w:rFonts w:ascii="Arial Nova" w:hAnsi="Arial Nova" w:cs="Tahoma"/>
                <w:i/>
                <w:iCs/>
                <w:sz w:val="21"/>
                <w:szCs w:val="21"/>
              </w:rPr>
              <w:t>171.437</w:t>
            </w:r>
          </w:p>
        </w:tc>
      </w:tr>
      <w:tr w:rsidR="00762EF8" w:rsidRPr="006107EA" w14:paraId="58D9B152" w14:textId="77777777" w:rsidTr="001F4BA0">
        <w:trPr>
          <w:trHeight w:val="234"/>
          <w:jc w:val="center"/>
        </w:trPr>
        <w:tc>
          <w:tcPr>
            <w:tcW w:w="2350" w:type="pct"/>
            <w:shd w:val="clear" w:color="auto" w:fill="auto"/>
          </w:tcPr>
          <w:p w14:paraId="5436E96F" w14:textId="77777777" w:rsidR="00762EF8" w:rsidRPr="006107EA" w:rsidRDefault="00762EF8" w:rsidP="00DB5FD7">
            <w:pPr>
              <w:spacing w:line="300" w:lineRule="exact"/>
              <w:ind w:left="-120" w:right="-108"/>
              <w:jc w:val="center"/>
              <w:rPr>
                <w:rFonts w:ascii="Arial Nova" w:hAnsi="Arial Nova" w:cs="Tahoma"/>
                <w:i/>
                <w:iCs/>
                <w:sz w:val="21"/>
                <w:szCs w:val="21"/>
              </w:rPr>
            </w:pPr>
            <w:r w:rsidRPr="006107EA">
              <w:rPr>
                <w:rFonts w:ascii="Arial Nova" w:hAnsi="Arial Nova" w:cs="Tahoma"/>
                <w:i/>
                <w:iCs/>
                <w:sz w:val="21"/>
                <w:szCs w:val="21"/>
              </w:rPr>
              <w:t>Apto. 502</w:t>
            </w:r>
          </w:p>
        </w:tc>
        <w:tc>
          <w:tcPr>
            <w:tcW w:w="2650" w:type="pct"/>
            <w:shd w:val="clear" w:color="auto" w:fill="auto"/>
          </w:tcPr>
          <w:p w14:paraId="59A638B1" w14:textId="77777777" w:rsidR="00762EF8" w:rsidRPr="006107EA" w:rsidRDefault="00762EF8" w:rsidP="00DB5FD7">
            <w:pPr>
              <w:spacing w:line="300" w:lineRule="exact"/>
              <w:ind w:left="-120" w:right="-108"/>
              <w:jc w:val="center"/>
              <w:rPr>
                <w:rFonts w:ascii="Arial Nova" w:hAnsi="Arial Nova" w:cs="Tahoma"/>
                <w:bCs/>
                <w:i/>
                <w:iCs/>
                <w:sz w:val="21"/>
                <w:szCs w:val="21"/>
              </w:rPr>
            </w:pPr>
            <w:r w:rsidRPr="006107EA">
              <w:rPr>
                <w:rFonts w:ascii="Arial Nova" w:hAnsi="Arial Nova" w:cs="Tahoma"/>
                <w:i/>
                <w:iCs/>
                <w:sz w:val="21"/>
                <w:szCs w:val="21"/>
              </w:rPr>
              <w:t>171.438</w:t>
            </w:r>
          </w:p>
        </w:tc>
      </w:tr>
      <w:tr w:rsidR="00762EF8" w:rsidRPr="006107EA" w14:paraId="73D571D9" w14:textId="77777777" w:rsidTr="001F4BA0">
        <w:trPr>
          <w:trHeight w:val="234"/>
          <w:jc w:val="center"/>
        </w:trPr>
        <w:tc>
          <w:tcPr>
            <w:tcW w:w="2350" w:type="pct"/>
            <w:shd w:val="clear" w:color="auto" w:fill="auto"/>
          </w:tcPr>
          <w:p w14:paraId="32747A85" w14:textId="77777777" w:rsidR="00762EF8" w:rsidRPr="006107EA" w:rsidRDefault="00762EF8" w:rsidP="00DB5FD7">
            <w:pPr>
              <w:spacing w:line="300" w:lineRule="exact"/>
              <w:ind w:left="-120" w:right="-108"/>
              <w:jc w:val="center"/>
              <w:rPr>
                <w:rFonts w:ascii="Arial Nova" w:hAnsi="Arial Nova" w:cs="Tahoma"/>
                <w:i/>
                <w:iCs/>
                <w:sz w:val="21"/>
                <w:szCs w:val="21"/>
              </w:rPr>
            </w:pPr>
            <w:r w:rsidRPr="006107EA">
              <w:rPr>
                <w:rFonts w:ascii="Arial Nova" w:hAnsi="Arial Nova" w:cs="Tahoma"/>
                <w:i/>
                <w:iCs/>
                <w:sz w:val="21"/>
                <w:szCs w:val="21"/>
              </w:rPr>
              <w:t>Apto. 602</w:t>
            </w:r>
          </w:p>
        </w:tc>
        <w:tc>
          <w:tcPr>
            <w:tcW w:w="2650" w:type="pct"/>
            <w:shd w:val="clear" w:color="auto" w:fill="auto"/>
          </w:tcPr>
          <w:p w14:paraId="398D1117" w14:textId="77777777" w:rsidR="00762EF8" w:rsidRPr="006107EA" w:rsidRDefault="00762EF8" w:rsidP="00DB5FD7">
            <w:pPr>
              <w:spacing w:line="300" w:lineRule="exact"/>
              <w:ind w:left="-120" w:right="-108"/>
              <w:jc w:val="center"/>
              <w:rPr>
                <w:rFonts w:ascii="Arial Nova" w:hAnsi="Arial Nova" w:cs="Tahoma"/>
                <w:bCs/>
                <w:i/>
                <w:iCs/>
                <w:sz w:val="21"/>
                <w:szCs w:val="21"/>
              </w:rPr>
            </w:pPr>
            <w:r w:rsidRPr="006107EA">
              <w:rPr>
                <w:rFonts w:ascii="Arial Nova" w:hAnsi="Arial Nova" w:cs="Tahoma"/>
                <w:i/>
                <w:iCs/>
                <w:sz w:val="21"/>
                <w:szCs w:val="21"/>
              </w:rPr>
              <w:t>171.440</w:t>
            </w:r>
          </w:p>
        </w:tc>
      </w:tr>
      <w:tr w:rsidR="00297257" w:rsidRPr="006107EA" w14:paraId="065749F0" w14:textId="77777777" w:rsidTr="001F4BA0">
        <w:trPr>
          <w:trHeight w:val="234"/>
          <w:jc w:val="center"/>
        </w:trPr>
        <w:tc>
          <w:tcPr>
            <w:tcW w:w="2350" w:type="pct"/>
            <w:shd w:val="clear" w:color="auto" w:fill="auto"/>
          </w:tcPr>
          <w:p w14:paraId="280C2CF2" w14:textId="56E78B7A" w:rsidR="00297257" w:rsidRPr="006107EA" w:rsidRDefault="00297257" w:rsidP="00DB5FD7">
            <w:pPr>
              <w:spacing w:line="300" w:lineRule="exact"/>
              <w:ind w:left="-120" w:right="-108"/>
              <w:jc w:val="center"/>
              <w:rPr>
                <w:rFonts w:ascii="Arial Nova" w:hAnsi="Arial Nova" w:cs="Tahoma"/>
                <w:i/>
                <w:iCs/>
              </w:rPr>
            </w:pPr>
            <w:r>
              <w:rPr>
                <w:rFonts w:ascii="Arial Nova" w:hAnsi="Arial Nova" w:cs="Tahoma"/>
                <w:i/>
                <w:iCs/>
              </w:rPr>
              <w:t>Apto. 701</w:t>
            </w:r>
          </w:p>
        </w:tc>
        <w:tc>
          <w:tcPr>
            <w:tcW w:w="2650" w:type="pct"/>
            <w:shd w:val="clear" w:color="auto" w:fill="auto"/>
          </w:tcPr>
          <w:p w14:paraId="76250C57" w14:textId="29D96008" w:rsidR="00297257" w:rsidRPr="006107EA" w:rsidRDefault="00297257" w:rsidP="00DB5FD7">
            <w:pPr>
              <w:spacing w:line="300" w:lineRule="exact"/>
              <w:ind w:left="-120" w:right="-108"/>
              <w:jc w:val="center"/>
              <w:rPr>
                <w:rFonts w:ascii="Arial Nova" w:hAnsi="Arial Nova" w:cs="Tahoma"/>
                <w:i/>
                <w:iCs/>
              </w:rPr>
            </w:pPr>
            <w:r>
              <w:rPr>
                <w:rFonts w:ascii="Arial Nova" w:hAnsi="Arial Nova" w:cs="Tahoma"/>
                <w:i/>
                <w:iCs/>
              </w:rPr>
              <w:t>171.441</w:t>
            </w:r>
          </w:p>
        </w:tc>
      </w:tr>
      <w:tr w:rsidR="00762EF8" w:rsidRPr="006107EA" w14:paraId="5906F5B4" w14:textId="77777777" w:rsidTr="001F4BA0">
        <w:trPr>
          <w:trHeight w:val="234"/>
          <w:jc w:val="center"/>
        </w:trPr>
        <w:tc>
          <w:tcPr>
            <w:tcW w:w="2350" w:type="pct"/>
            <w:shd w:val="clear" w:color="auto" w:fill="auto"/>
          </w:tcPr>
          <w:p w14:paraId="5E7D9182" w14:textId="77777777" w:rsidR="00762EF8" w:rsidRPr="006107EA" w:rsidRDefault="00762EF8" w:rsidP="00DB5FD7">
            <w:pPr>
              <w:spacing w:line="300" w:lineRule="exact"/>
              <w:ind w:left="-120" w:right="-108"/>
              <w:jc w:val="center"/>
              <w:rPr>
                <w:rFonts w:ascii="Arial Nova" w:hAnsi="Arial Nova" w:cs="Tahoma"/>
                <w:i/>
                <w:iCs/>
                <w:sz w:val="21"/>
                <w:szCs w:val="21"/>
              </w:rPr>
            </w:pPr>
            <w:r w:rsidRPr="006107EA">
              <w:rPr>
                <w:rFonts w:ascii="Arial Nova" w:hAnsi="Arial Nova" w:cs="Tahoma"/>
                <w:i/>
                <w:iCs/>
                <w:sz w:val="21"/>
                <w:szCs w:val="21"/>
              </w:rPr>
              <w:t>Apto. 802</w:t>
            </w:r>
          </w:p>
        </w:tc>
        <w:tc>
          <w:tcPr>
            <w:tcW w:w="2650" w:type="pct"/>
            <w:shd w:val="clear" w:color="auto" w:fill="auto"/>
          </w:tcPr>
          <w:p w14:paraId="124415DA" w14:textId="77777777" w:rsidR="00762EF8" w:rsidRPr="006107EA" w:rsidRDefault="00762EF8" w:rsidP="00DB5FD7">
            <w:pPr>
              <w:spacing w:line="300" w:lineRule="exact"/>
              <w:ind w:left="-120" w:right="-108"/>
              <w:jc w:val="center"/>
              <w:rPr>
                <w:rFonts w:ascii="Arial Nova" w:hAnsi="Arial Nova" w:cs="Tahoma"/>
                <w:bCs/>
                <w:i/>
                <w:iCs/>
                <w:sz w:val="21"/>
                <w:szCs w:val="21"/>
              </w:rPr>
            </w:pPr>
            <w:r w:rsidRPr="006107EA">
              <w:rPr>
                <w:rFonts w:ascii="Arial Nova" w:hAnsi="Arial Nova" w:cs="Tahoma"/>
                <w:i/>
                <w:iCs/>
                <w:sz w:val="21"/>
                <w:szCs w:val="21"/>
              </w:rPr>
              <w:t>171.444</w:t>
            </w:r>
          </w:p>
        </w:tc>
      </w:tr>
      <w:tr w:rsidR="00762EF8" w:rsidRPr="006107EA" w14:paraId="1F2CEEFE" w14:textId="77777777" w:rsidTr="001F4BA0">
        <w:trPr>
          <w:trHeight w:val="234"/>
          <w:jc w:val="center"/>
        </w:trPr>
        <w:tc>
          <w:tcPr>
            <w:tcW w:w="2350" w:type="pct"/>
            <w:shd w:val="clear" w:color="auto" w:fill="auto"/>
          </w:tcPr>
          <w:p w14:paraId="7B0CEC5A" w14:textId="77777777" w:rsidR="00762EF8" w:rsidRPr="006107EA" w:rsidRDefault="00762EF8" w:rsidP="00DB5FD7">
            <w:pPr>
              <w:spacing w:line="300" w:lineRule="exact"/>
              <w:ind w:left="-120" w:right="-108"/>
              <w:jc w:val="center"/>
              <w:rPr>
                <w:rFonts w:ascii="Arial Nova" w:hAnsi="Arial Nova" w:cs="Tahoma"/>
                <w:i/>
                <w:iCs/>
                <w:sz w:val="21"/>
                <w:szCs w:val="21"/>
              </w:rPr>
            </w:pPr>
            <w:r w:rsidRPr="006107EA">
              <w:rPr>
                <w:rFonts w:ascii="Arial Nova" w:hAnsi="Arial Nova" w:cs="Tahoma"/>
                <w:i/>
                <w:iCs/>
                <w:sz w:val="21"/>
                <w:szCs w:val="21"/>
              </w:rPr>
              <w:t>Apto. 902</w:t>
            </w:r>
          </w:p>
        </w:tc>
        <w:tc>
          <w:tcPr>
            <w:tcW w:w="2650" w:type="pct"/>
            <w:shd w:val="clear" w:color="auto" w:fill="auto"/>
          </w:tcPr>
          <w:p w14:paraId="39D44377" w14:textId="77777777" w:rsidR="00762EF8" w:rsidRPr="006107EA" w:rsidRDefault="00762EF8" w:rsidP="00DB5FD7">
            <w:pPr>
              <w:spacing w:line="300" w:lineRule="exact"/>
              <w:ind w:left="-120" w:right="-108"/>
              <w:jc w:val="center"/>
              <w:rPr>
                <w:rFonts w:ascii="Arial Nova" w:hAnsi="Arial Nova" w:cs="Tahoma"/>
                <w:bCs/>
                <w:i/>
                <w:iCs/>
                <w:sz w:val="21"/>
                <w:szCs w:val="21"/>
              </w:rPr>
            </w:pPr>
            <w:r w:rsidRPr="006107EA">
              <w:rPr>
                <w:rFonts w:ascii="Arial Nova" w:hAnsi="Arial Nova" w:cs="Tahoma"/>
                <w:i/>
                <w:iCs/>
                <w:sz w:val="21"/>
                <w:szCs w:val="21"/>
              </w:rPr>
              <w:t>171.446</w:t>
            </w:r>
          </w:p>
        </w:tc>
      </w:tr>
      <w:tr w:rsidR="00762EF8" w:rsidRPr="006107EA" w14:paraId="7FD1EB7F" w14:textId="77777777" w:rsidTr="001F4BA0">
        <w:trPr>
          <w:trHeight w:val="234"/>
          <w:jc w:val="center"/>
        </w:trPr>
        <w:tc>
          <w:tcPr>
            <w:tcW w:w="2350" w:type="pct"/>
            <w:shd w:val="clear" w:color="auto" w:fill="auto"/>
          </w:tcPr>
          <w:p w14:paraId="19D95A0C" w14:textId="77777777" w:rsidR="00762EF8" w:rsidRPr="006107EA" w:rsidRDefault="00762EF8" w:rsidP="00DB5FD7">
            <w:pPr>
              <w:spacing w:line="300" w:lineRule="exact"/>
              <w:ind w:left="-120" w:right="-108"/>
              <w:jc w:val="center"/>
              <w:rPr>
                <w:rFonts w:ascii="Arial Nova" w:hAnsi="Arial Nova" w:cs="Tahoma"/>
                <w:i/>
                <w:iCs/>
              </w:rPr>
            </w:pPr>
            <w:r w:rsidRPr="006107EA">
              <w:rPr>
                <w:rFonts w:ascii="Arial Nova" w:hAnsi="Arial Nova" w:cs="Tahoma"/>
                <w:i/>
                <w:iCs/>
                <w:sz w:val="21"/>
                <w:szCs w:val="21"/>
              </w:rPr>
              <w:t>Apto. 1101</w:t>
            </w:r>
          </w:p>
        </w:tc>
        <w:tc>
          <w:tcPr>
            <w:tcW w:w="2650" w:type="pct"/>
            <w:shd w:val="clear" w:color="auto" w:fill="auto"/>
          </w:tcPr>
          <w:p w14:paraId="426034AF" w14:textId="77777777" w:rsidR="00762EF8" w:rsidRPr="006107EA" w:rsidRDefault="00762EF8" w:rsidP="00DB5FD7">
            <w:pPr>
              <w:spacing w:line="300" w:lineRule="exact"/>
              <w:ind w:left="-120" w:right="-108"/>
              <w:jc w:val="center"/>
              <w:rPr>
                <w:rFonts w:ascii="Arial Nova" w:hAnsi="Arial Nova" w:cs="Tahoma"/>
                <w:i/>
                <w:iCs/>
              </w:rPr>
            </w:pPr>
            <w:r w:rsidRPr="006107EA">
              <w:rPr>
                <w:rFonts w:ascii="Arial Nova" w:hAnsi="Arial Nova" w:cs="Tahoma"/>
                <w:i/>
                <w:iCs/>
                <w:sz w:val="21"/>
                <w:szCs w:val="21"/>
              </w:rPr>
              <w:t>171.449</w:t>
            </w:r>
          </w:p>
        </w:tc>
      </w:tr>
      <w:tr w:rsidR="00762EF8" w:rsidRPr="006107EA" w14:paraId="368CF04D" w14:textId="77777777" w:rsidTr="001F4BA0">
        <w:trPr>
          <w:trHeight w:val="234"/>
          <w:jc w:val="center"/>
        </w:trPr>
        <w:tc>
          <w:tcPr>
            <w:tcW w:w="2350" w:type="pct"/>
            <w:shd w:val="clear" w:color="auto" w:fill="auto"/>
          </w:tcPr>
          <w:p w14:paraId="334463BE" w14:textId="77777777" w:rsidR="00762EF8" w:rsidRPr="006107EA" w:rsidRDefault="00762EF8" w:rsidP="00DB5FD7">
            <w:pPr>
              <w:spacing w:line="300" w:lineRule="exact"/>
              <w:ind w:left="-120" w:right="-108"/>
              <w:jc w:val="center"/>
              <w:rPr>
                <w:rFonts w:ascii="Arial Nova" w:hAnsi="Arial Nova" w:cs="Tahoma"/>
                <w:i/>
                <w:iCs/>
              </w:rPr>
            </w:pPr>
            <w:r w:rsidRPr="006107EA">
              <w:rPr>
                <w:rFonts w:ascii="Arial Nova" w:hAnsi="Arial Nova" w:cs="Tahoma"/>
                <w:i/>
                <w:iCs/>
                <w:sz w:val="21"/>
                <w:szCs w:val="21"/>
              </w:rPr>
              <w:t>Apto. 1102</w:t>
            </w:r>
          </w:p>
        </w:tc>
        <w:tc>
          <w:tcPr>
            <w:tcW w:w="2650" w:type="pct"/>
            <w:shd w:val="clear" w:color="auto" w:fill="auto"/>
          </w:tcPr>
          <w:p w14:paraId="61B34C8F" w14:textId="77777777" w:rsidR="00762EF8" w:rsidRPr="006107EA" w:rsidRDefault="00762EF8" w:rsidP="00DB5FD7">
            <w:pPr>
              <w:spacing w:line="300" w:lineRule="exact"/>
              <w:ind w:left="-120" w:right="-108"/>
              <w:jc w:val="center"/>
              <w:rPr>
                <w:rFonts w:ascii="Arial Nova" w:hAnsi="Arial Nova" w:cs="Tahoma"/>
                <w:i/>
                <w:iCs/>
              </w:rPr>
            </w:pPr>
            <w:r w:rsidRPr="006107EA">
              <w:rPr>
                <w:rFonts w:ascii="Arial Nova" w:hAnsi="Arial Nova" w:cs="Tahoma"/>
                <w:i/>
                <w:iCs/>
                <w:sz w:val="21"/>
                <w:szCs w:val="21"/>
              </w:rPr>
              <w:t>171.450</w:t>
            </w:r>
          </w:p>
        </w:tc>
      </w:tr>
      <w:tr w:rsidR="00762EF8" w:rsidRPr="006107EA" w14:paraId="5729D068" w14:textId="77777777" w:rsidTr="001F4BA0">
        <w:trPr>
          <w:trHeight w:val="234"/>
          <w:jc w:val="center"/>
        </w:trPr>
        <w:tc>
          <w:tcPr>
            <w:tcW w:w="2350" w:type="pct"/>
            <w:shd w:val="clear" w:color="auto" w:fill="auto"/>
          </w:tcPr>
          <w:p w14:paraId="57EB9875" w14:textId="77777777" w:rsidR="00762EF8" w:rsidRPr="006107EA" w:rsidRDefault="00762EF8" w:rsidP="00DB5FD7">
            <w:pPr>
              <w:spacing w:line="300" w:lineRule="exact"/>
              <w:ind w:left="-120" w:right="-108"/>
              <w:jc w:val="center"/>
              <w:rPr>
                <w:rFonts w:ascii="Arial Nova" w:hAnsi="Arial Nova" w:cs="Tahoma"/>
                <w:i/>
                <w:iCs/>
                <w:sz w:val="21"/>
                <w:szCs w:val="21"/>
              </w:rPr>
            </w:pPr>
            <w:r w:rsidRPr="006107EA">
              <w:rPr>
                <w:rFonts w:ascii="Arial Nova" w:hAnsi="Arial Nova" w:cs="Tahoma"/>
                <w:i/>
                <w:iCs/>
                <w:sz w:val="21"/>
                <w:szCs w:val="21"/>
              </w:rPr>
              <w:t>Apto. 1302</w:t>
            </w:r>
          </w:p>
        </w:tc>
        <w:tc>
          <w:tcPr>
            <w:tcW w:w="2650" w:type="pct"/>
            <w:shd w:val="clear" w:color="auto" w:fill="auto"/>
          </w:tcPr>
          <w:p w14:paraId="04449C38" w14:textId="77777777" w:rsidR="00762EF8" w:rsidRPr="006107EA" w:rsidRDefault="00762EF8" w:rsidP="00DB5FD7">
            <w:pPr>
              <w:spacing w:line="300" w:lineRule="exact"/>
              <w:ind w:left="-120" w:right="-108"/>
              <w:jc w:val="center"/>
              <w:rPr>
                <w:rFonts w:ascii="Arial Nova" w:hAnsi="Arial Nova" w:cs="Tahoma"/>
                <w:bCs/>
                <w:i/>
                <w:iCs/>
                <w:sz w:val="21"/>
                <w:szCs w:val="21"/>
              </w:rPr>
            </w:pPr>
            <w:r w:rsidRPr="006107EA">
              <w:rPr>
                <w:rFonts w:ascii="Arial Nova" w:hAnsi="Arial Nova" w:cs="Tahoma"/>
                <w:i/>
                <w:iCs/>
                <w:sz w:val="21"/>
                <w:szCs w:val="21"/>
              </w:rPr>
              <w:t>171.454</w:t>
            </w:r>
          </w:p>
        </w:tc>
      </w:tr>
      <w:tr w:rsidR="00762EF8" w:rsidRPr="006107EA" w14:paraId="1324C0D8" w14:textId="77777777" w:rsidTr="001F4BA0">
        <w:trPr>
          <w:trHeight w:val="234"/>
          <w:jc w:val="center"/>
        </w:trPr>
        <w:tc>
          <w:tcPr>
            <w:tcW w:w="2350" w:type="pct"/>
            <w:shd w:val="clear" w:color="auto" w:fill="auto"/>
          </w:tcPr>
          <w:p w14:paraId="7A2D0B3B" w14:textId="77777777" w:rsidR="00762EF8" w:rsidRPr="006107EA" w:rsidRDefault="00762EF8" w:rsidP="00DB5FD7">
            <w:pPr>
              <w:spacing w:line="300" w:lineRule="exact"/>
              <w:ind w:left="-120" w:right="-108"/>
              <w:jc w:val="center"/>
              <w:rPr>
                <w:rFonts w:ascii="Arial Nova" w:hAnsi="Arial Nova" w:cs="Tahoma"/>
                <w:i/>
                <w:iCs/>
                <w:sz w:val="21"/>
                <w:szCs w:val="21"/>
              </w:rPr>
            </w:pPr>
            <w:r w:rsidRPr="006107EA">
              <w:rPr>
                <w:rFonts w:ascii="Arial Nova" w:hAnsi="Arial Nova" w:cs="Tahoma"/>
                <w:i/>
                <w:iCs/>
                <w:sz w:val="21"/>
                <w:szCs w:val="21"/>
              </w:rPr>
              <w:t>Apto. 1401</w:t>
            </w:r>
          </w:p>
        </w:tc>
        <w:tc>
          <w:tcPr>
            <w:tcW w:w="2650" w:type="pct"/>
            <w:shd w:val="clear" w:color="auto" w:fill="auto"/>
          </w:tcPr>
          <w:p w14:paraId="2D14D464" w14:textId="77777777" w:rsidR="00762EF8" w:rsidRPr="006107EA" w:rsidRDefault="00762EF8" w:rsidP="00DB5FD7">
            <w:pPr>
              <w:spacing w:line="300" w:lineRule="exact"/>
              <w:ind w:left="-120" w:right="-108"/>
              <w:jc w:val="center"/>
              <w:rPr>
                <w:rFonts w:ascii="Arial Nova" w:hAnsi="Arial Nova" w:cs="Tahoma"/>
                <w:bCs/>
                <w:i/>
                <w:iCs/>
                <w:sz w:val="21"/>
                <w:szCs w:val="21"/>
              </w:rPr>
            </w:pPr>
            <w:r w:rsidRPr="006107EA">
              <w:rPr>
                <w:rFonts w:ascii="Arial Nova" w:hAnsi="Arial Nova" w:cs="Tahoma"/>
                <w:i/>
                <w:iCs/>
                <w:sz w:val="21"/>
                <w:szCs w:val="21"/>
              </w:rPr>
              <w:t>171.455</w:t>
            </w:r>
          </w:p>
        </w:tc>
      </w:tr>
      <w:tr w:rsidR="00762EF8" w:rsidRPr="006107EA" w14:paraId="7B0631E7" w14:textId="77777777" w:rsidTr="001F4BA0">
        <w:trPr>
          <w:trHeight w:val="234"/>
          <w:jc w:val="center"/>
        </w:trPr>
        <w:tc>
          <w:tcPr>
            <w:tcW w:w="2350" w:type="pct"/>
            <w:shd w:val="clear" w:color="auto" w:fill="auto"/>
          </w:tcPr>
          <w:p w14:paraId="0406E102" w14:textId="77777777" w:rsidR="00762EF8" w:rsidRPr="006107EA" w:rsidRDefault="00762EF8" w:rsidP="00DB5FD7">
            <w:pPr>
              <w:spacing w:line="300" w:lineRule="exact"/>
              <w:ind w:left="-120" w:right="-108"/>
              <w:jc w:val="center"/>
              <w:rPr>
                <w:rFonts w:ascii="Arial Nova" w:hAnsi="Arial Nova" w:cs="Tahoma"/>
                <w:i/>
                <w:iCs/>
              </w:rPr>
            </w:pPr>
            <w:r w:rsidRPr="006107EA">
              <w:rPr>
                <w:rFonts w:ascii="Arial Nova" w:hAnsi="Arial Nova" w:cs="Tahoma"/>
                <w:i/>
                <w:iCs/>
                <w:sz w:val="21"/>
                <w:szCs w:val="21"/>
              </w:rPr>
              <w:t>Apto. 1502</w:t>
            </w:r>
          </w:p>
        </w:tc>
        <w:tc>
          <w:tcPr>
            <w:tcW w:w="2650" w:type="pct"/>
            <w:shd w:val="clear" w:color="auto" w:fill="auto"/>
          </w:tcPr>
          <w:p w14:paraId="16F2C898" w14:textId="77777777" w:rsidR="00762EF8" w:rsidRPr="006107EA" w:rsidRDefault="00762EF8" w:rsidP="00DB5FD7">
            <w:pPr>
              <w:spacing w:line="300" w:lineRule="exact"/>
              <w:ind w:left="-120" w:right="-108"/>
              <w:jc w:val="center"/>
              <w:rPr>
                <w:rFonts w:ascii="Arial Nova" w:hAnsi="Arial Nova" w:cs="Tahoma"/>
                <w:i/>
                <w:iCs/>
              </w:rPr>
            </w:pPr>
            <w:r w:rsidRPr="006107EA">
              <w:rPr>
                <w:rFonts w:ascii="Arial Nova" w:hAnsi="Arial Nova" w:cs="Tahoma"/>
                <w:i/>
                <w:iCs/>
                <w:sz w:val="21"/>
                <w:szCs w:val="21"/>
              </w:rPr>
              <w:t>171.458</w:t>
            </w:r>
          </w:p>
        </w:tc>
      </w:tr>
    </w:tbl>
    <w:p w14:paraId="112EFABD" w14:textId="77777777" w:rsidR="00DB5FD7" w:rsidRPr="006107EA" w:rsidRDefault="00DB5FD7" w:rsidP="00762EF8">
      <w:pPr>
        <w:spacing w:after="0" w:line="300" w:lineRule="exact"/>
        <w:jc w:val="both"/>
        <w:rPr>
          <w:rFonts w:ascii="Arial Nova" w:hAnsi="Arial Nova" w:cs="Tahoma"/>
          <w:lang w:eastAsia="pt-BR"/>
        </w:rPr>
      </w:pPr>
    </w:p>
    <w:p w14:paraId="721FCAB2" w14:textId="547BDD57" w:rsidR="00762EF8" w:rsidRPr="006107EA" w:rsidRDefault="00DB5FD7" w:rsidP="00762EF8">
      <w:pPr>
        <w:spacing w:after="0" w:line="300" w:lineRule="exact"/>
        <w:jc w:val="both"/>
        <w:rPr>
          <w:rFonts w:ascii="Arial Nova" w:hAnsi="Arial Nova" w:cs="Tahoma"/>
          <w:lang w:eastAsia="pt-BR"/>
        </w:rPr>
      </w:pPr>
      <w:r w:rsidRPr="006107EA">
        <w:rPr>
          <w:rFonts w:ascii="Arial Nova" w:hAnsi="Arial Nova" w:cs="Tahoma"/>
          <w:b/>
          <w:bCs/>
          <w:lang w:eastAsia="pt-BR"/>
        </w:rPr>
        <w:t>2.3.</w:t>
      </w:r>
      <w:r w:rsidRPr="006107EA">
        <w:rPr>
          <w:rFonts w:ascii="Arial Nova" w:hAnsi="Arial Nova" w:cs="Tahoma"/>
          <w:b/>
          <w:bCs/>
          <w:lang w:eastAsia="pt-BR"/>
        </w:rPr>
        <w:tab/>
      </w:r>
      <w:r w:rsidRPr="006107EA">
        <w:rPr>
          <w:rFonts w:ascii="Arial Nova" w:hAnsi="Arial Nova" w:cs="Tahoma"/>
          <w:lang w:eastAsia="pt-BR"/>
        </w:rPr>
        <w:t>Por fim, as Partes resolvem alterar o</w:t>
      </w:r>
      <w:r w:rsidR="00C54714" w:rsidRPr="006107EA">
        <w:rPr>
          <w:rFonts w:ascii="Arial Nova" w:hAnsi="Arial Nova" w:cs="Tahoma"/>
          <w:lang w:eastAsia="pt-BR"/>
        </w:rPr>
        <w:t>s</w:t>
      </w:r>
      <w:r w:rsidRPr="006107EA">
        <w:rPr>
          <w:rFonts w:ascii="Arial Nova" w:hAnsi="Arial Nova" w:cs="Tahoma"/>
          <w:lang w:eastAsia="pt-BR"/>
        </w:rPr>
        <w:t xml:space="preserve"> </w:t>
      </w:r>
      <w:r w:rsidR="00F471E0" w:rsidRPr="006107EA">
        <w:rPr>
          <w:rFonts w:ascii="Arial Nova" w:hAnsi="Arial Nova" w:cs="Tahoma"/>
          <w:lang w:eastAsia="pt-BR"/>
        </w:rPr>
        <w:t>Anexo</w:t>
      </w:r>
      <w:r w:rsidR="00C54714" w:rsidRPr="006107EA">
        <w:rPr>
          <w:rFonts w:ascii="Arial Nova" w:hAnsi="Arial Nova" w:cs="Tahoma"/>
          <w:lang w:eastAsia="pt-BR"/>
        </w:rPr>
        <w:t>s</w:t>
      </w:r>
      <w:r w:rsidR="00F471E0" w:rsidRPr="006107EA">
        <w:rPr>
          <w:rFonts w:ascii="Arial Nova" w:hAnsi="Arial Nova" w:cs="Tahoma"/>
          <w:lang w:eastAsia="pt-BR"/>
        </w:rPr>
        <w:t xml:space="preserve"> II e </w:t>
      </w:r>
      <w:r w:rsidRPr="006107EA">
        <w:rPr>
          <w:rFonts w:ascii="Arial Nova" w:hAnsi="Arial Nova" w:cs="Tahoma"/>
          <w:lang w:eastAsia="pt-BR"/>
        </w:rPr>
        <w:t xml:space="preserve">III do Contrato para incluir a </w:t>
      </w:r>
      <w:r w:rsidR="00F471E0" w:rsidRPr="006107EA">
        <w:rPr>
          <w:rFonts w:ascii="Arial Nova" w:hAnsi="Arial Nova" w:cs="Tahoma"/>
          <w:lang w:eastAsia="pt-BR"/>
        </w:rPr>
        <w:t xml:space="preserve">descrição e a </w:t>
      </w:r>
      <w:r w:rsidRPr="006107EA">
        <w:rPr>
          <w:rFonts w:ascii="Arial Nova" w:hAnsi="Arial Nova" w:cs="Tahoma"/>
          <w:lang w:eastAsia="pt-BR"/>
        </w:rPr>
        <w:t xml:space="preserve">certidão de matrícula da Unidade </w:t>
      </w:r>
      <w:r w:rsidR="00297257">
        <w:rPr>
          <w:rFonts w:ascii="Arial Nova" w:hAnsi="Arial Nova" w:cs="Tahoma"/>
          <w:lang w:eastAsia="pt-BR"/>
        </w:rPr>
        <w:t>701</w:t>
      </w:r>
      <w:r w:rsidRPr="006107EA">
        <w:rPr>
          <w:rFonts w:ascii="Arial Nova" w:hAnsi="Arial Nova" w:cs="Tahoma"/>
          <w:lang w:eastAsia="pt-BR"/>
        </w:rPr>
        <w:t xml:space="preserve">, </w:t>
      </w:r>
      <w:r w:rsidR="00F471E0" w:rsidRPr="006107EA">
        <w:rPr>
          <w:rFonts w:ascii="Arial Nova" w:hAnsi="Arial Nova" w:cs="Tahoma"/>
          <w:lang w:eastAsia="pt-BR"/>
        </w:rPr>
        <w:t xml:space="preserve">respectivamente, </w:t>
      </w:r>
      <w:r w:rsidRPr="006107EA">
        <w:rPr>
          <w:rFonts w:ascii="Arial Nova" w:hAnsi="Arial Nova" w:cs="Tahoma"/>
          <w:lang w:eastAsia="pt-BR"/>
        </w:rPr>
        <w:t>o</w:t>
      </w:r>
      <w:r w:rsidR="00F471E0" w:rsidRPr="006107EA">
        <w:rPr>
          <w:rFonts w:ascii="Arial Nova" w:hAnsi="Arial Nova" w:cs="Tahoma"/>
          <w:lang w:eastAsia="pt-BR"/>
        </w:rPr>
        <w:t>s</w:t>
      </w:r>
      <w:r w:rsidRPr="006107EA">
        <w:rPr>
          <w:rFonts w:ascii="Arial Nova" w:hAnsi="Arial Nova" w:cs="Tahoma"/>
          <w:lang w:eastAsia="pt-BR"/>
        </w:rPr>
        <w:t xml:space="preserve"> </w:t>
      </w:r>
      <w:r w:rsidR="00F471E0" w:rsidRPr="006107EA">
        <w:rPr>
          <w:rFonts w:ascii="Arial Nova" w:hAnsi="Arial Nova" w:cs="Tahoma"/>
          <w:lang w:eastAsia="pt-BR"/>
        </w:rPr>
        <w:t xml:space="preserve">quais </w:t>
      </w:r>
      <w:r w:rsidRPr="006107EA">
        <w:rPr>
          <w:rFonts w:ascii="Arial Nova" w:hAnsi="Arial Nova" w:cs="Tahoma"/>
          <w:lang w:eastAsia="pt-BR"/>
        </w:rPr>
        <w:t>passar</w:t>
      </w:r>
      <w:r w:rsidR="00F471E0" w:rsidRPr="006107EA">
        <w:rPr>
          <w:rFonts w:ascii="Arial Nova" w:hAnsi="Arial Nova" w:cs="Tahoma"/>
          <w:lang w:eastAsia="pt-BR"/>
        </w:rPr>
        <w:t>ão</w:t>
      </w:r>
      <w:r w:rsidRPr="006107EA">
        <w:rPr>
          <w:rFonts w:ascii="Arial Nova" w:hAnsi="Arial Nova" w:cs="Tahoma"/>
          <w:lang w:eastAsia="pt-BR"/>
        </w:rPr>
        <w:t xml:space="preserve"> a vigorar na forma prevista no </w:t>
      </w:r>
      <w:r w:rsidRPr="006107EA">
        <w:rPr>
          <w:rFonts w:ascii="Arial Nova" w:hAnsi="Arial Nova" w:cs="Tahoma"/>
          <w:b/>
          <w:bCs/>
          <w:lang w:eastAsia="pt-BR"/>
        </w:rPr>
        <w:t>Anexo I</w:t>
      </w:r>
      <w:r w:rsidRPr="006107EA">
        <w:rPr>
          <w:rFonts w:ascii="Arial Nova" w:hAnsi="Arial Nova" w:cs="Tahoma"/>
          <w:lang w:eastAsia="pt-BR"/>
        </w:rPr>
        <w:t xml:space="preserve"> do presente Aditamento.</w:t>
      </w:r>
    </w:p>
    <w:p w14:paraId="2BB3988B" w14:textId="23EFDB2C" w:rsidR="00762EF8" w:rsidRPr="006107EA" w:rsidRDefault="00762EF8" w:rsidP="00762EF8">
      <w:pPr>
        <w:spacing w:after="0" w:line="300" w:lineRule="exact"/>
        <w:jc w:val="both"/>
        <w:rPr>
          <w:rFonts w:ascii="Arial Nova" w:hAnsi="Arial Nova" w:cs="Tahoma"/>
          <w:lang w:eastAsia="pt-BR"/>
        </w:rPr>
      </w:pPr>
    </w:p>
    <w:p w14:paraId="2A863051" w14:textId="77777777" w:rsidR="00F471E0" w:rsidRPr="006107EA" w:rsidRDefault="00F471E0" w:rsidP="00F471E0">
      <w:pPr>
        <w:pStyle w:val="Corpodetexto"/>
        <w:spacing w:after="0" w:line="320" w:lineRule="atLeast"/>
        <w:contextualSpacing/>
        <w:jc w:val="both"/>
        <w:rPr>
          <w:rFonts w:ascii="Arial Nova" w:hAnsi="Arial Nova" w:cs="Tahoma"/>
          <w:b/>
          <w:bCs/>
          <w:lang w:eastAsia="pt-BR"/>
        </w:rPr>
      </w:pPr>
      <w:r w:rsidRPr="006107EA">
        <w:rPr>
          <w:rFonts w:ascii="Arial Nova" w:hAnsi="Arial Nova" w:cs="Tahoma"/>
          <w:b/>
          <w:bCs/>
          <w:lang w:eastAsia="pt-BR"/>
        </w:rPr>
        <w:t>CLÁUSULA TERCEIRA – DISPOSIÇÕES GERAIS</w:t>
      </w:r>
    </w:p>
    <w:p w14:paraId="78F8604D"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p>
    <w:p w14:paraId="6B9351BF"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r w:rsidRPr="006107EA">
        <w:rPr>
          <w:rFonts w:ascii="Arial Nova" w:hAnsi="Arial Nova" w:cs="Tahoma"/>
          <w:b/>
          <w:bCs/>
          <w:lang w:eastAsia="pt-BR"/>
        </w:rPr>
        <w:t>3.1.</w:t>
      </w:r>
      <w:r w:rsidRPr="006107EA">
        <w:rPr>
          <w:rFonts w:ascii="Arial Nova" w:hAnsi="Arial Nova" w:cs="Tahoma"/>
          <w:b/>
          <w:bCs/>
          <w:lang w:eastAsia="pt-BR"/>
        </w:rPr>
        <w:tab/>
      </w:r>
      <w:r w:rsidRPr="006107EA">
        <w:rPr>
          <w:rFonts w:ascii="Arial Nova" w:hAnsi="Arial Nova" w:cs="Tahoma"/>
          <w:u w:val="single"/>
          <w:lang w:eastAsia="pt-BR"/>
        </w:rPr>
        <w:t>Ratificações</w:t>
      </w:r>
      <w:r w:rsidRPr="006107EA">
        <w:rPr>
          <w:rFonts w:ascii="Arial Nova" w:hAnsi="Arial Nova" w:cs="Tahoma"/>
          <w:lang w:eastAsia="pt-BR"/>
        </w:rPr>
        <w:t xml:space="preserve">: Todas as disposições do Contrato não aditadas ou modificadas por este Aditamento são ora integralmente ratificadas pelas Partes, e subsistirão em plena eficácia e vigor em conformidade com seus respectivos termos, na forma do </w:t>
      </w:r>
      <w:r w:rsidRPr="006107EA">
        <w:rPr>
          <w:rFonts w:ascii="Arial Nova" w:hAnsi="Arial Nova" w:cs="Tahoma"/>
          <w:b/>
          <w:bCs/>
          <w:lang w:eastAsia="pt-BR"/>
        </w:rPr>
        <w:t>Anexo I</w:t>
      </w:r>
      <w:r w:rsidRPr="006107EA">
        <w:rPr>
          <w:rFonts w:ascii="Arial Nova" w:hAnsi="Arial Nova" w:cs="Tahoma"/>
          <w:lang w:eastAsia="pt-BR"/>
        </w:rPr>
        <w:t xml:space="preserve"> do presente Aditamento.</w:t>
      </w:r>
    </w:p>
    <w:p w14:paraId="0DB3FC42"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p>
    <w:p w14:paraId="4CE12ACB" w14:textId="77777777" w:rsidR="00F471E0" w:rsidRPr="006107EA" w:rsidRDefault="00F471E0" w:rsidP="00F471E0">
      <w:pPr>
        <w:pStyle w:val="Corpodetexto"/>
        <w:spacing w:after="0" w:line="320" w:lineRule="atLeast"/>
        <w:contextualSpacing/>
        <w:jc w:val="both"/>
        <w:rPr>
          <w:rFonts w:ascii="Arial Nova" w:hAnsi="Arial Nova" w:cs="Tahoma"/>
          <w:b/>
          <w:bCs/>
          <w:lang w:eastAsia="pt-BR"/>
        </w:rPr>
      </w:pPr>
      <w:r w:rsidRPr="006107EA">
        <w:rPr>
          <w:rFonts w:ascii="Arial Nova" w:hAnsi="Arial Nova" w:cs="Tahoma"/>
          <w:b/>
          <w:bCs/>
          <w:lang w:eastAsia="pt-BR"/>
        </w:rPr>
        <w:lastRenderedPageBreak/>
        <w:t>CLÁUSULA QUARTA – LEGISLAÇÃO APLICÁVEL E FORO</w:t>
      </w:r>
    </w:p>
    <w:p w14:paraId="75339E23"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p>
    <w:p w14:paraId="5846903C"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r w:rsidRPr="006107EA">
        <w:rPr>
          <w:rFonts w:ascii="Arial Nova" w:hAnsi="Arial Nova" w:cs="Tahoma"/>
          <w:b/>
          <w:bCs/>
          <w:lang w:eastAsia="pt-BR"/>
        </w:rPr>
        <w:t>4.1.</w:t>
      </w:r>
      <w:r w:rsidRPr="006107EA">
        <w:rPr>
          <w:rFonts w:ascii="Arial Nova" w:hAnsi="Arial Nova" w:cs="Tahoma"/>
          <w:b/>
          <w:bCs/>
          <w:lang w:eastAsia="pt-BR"/>
        </w:rPr>
        <w:tab/>
      </w:r>
      <w:r w:rsidRPr="006107EA">
        <w:rPr>
          <w:rFonts w:ascii="Arial Nova" w:hAnsi="Arial Nova" w:cs="Tahoma"/>
          <w:u w:val="single"/>
          <w:lang w:eastAsia="pt-BR"/>
        </w:rPr>
        <w:t>Legislação Aplicável</w:t>
      </w:r>
      <w:r w:rsidRPr="006107EA">
        <w:rPr>
          <w:rFonts w:ascii="Arial Nova" w:hAnsi="Arial Nova" w:cs="Tahoma"/>
          <w:lang w:eastAsia="pt-BR"/>
        </w:rPr>
        <w:t>: Este Aditamento será regido e interpretado de acordo com as leis da República Federativa do Brasil.</w:t>
      </w:r>
    </w:p>
    <w:p w14:paraId="261840D0"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p>
    <w:p w14:paraId="0B7B3E70"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r w:rsidRPr="006107EA">
        <w:rPr>
          <w:rFonts w:ascii="Arial Nova" w:hAnsi="Arial Nova" w:cs="Tahoma"/>
          <w:b/>
          <w:bCs/>
          <w:lang w:eastAsia="pt-BR"/>
        </w:rPr>
        <w:t>4.2.</w:t>
      </w:r>
      <w:r w:rsidRPr="006107EA">
        <w:rPr>
          <w:rFonts w:ascii="Arial Nova" w:hAnsi="Arial Nova" w:cs="Tahoma"/>
          <w:b/>
          <w:bCs/>
          <w:lang w:eastAsia="pt-BR"/>
        </w:rPr>
        <w:tab/>
      </w:r>
      <w:r w:rsidRPr="006107EA">
        <w:rPr>
          <w:rFonts w:ascii="Arial Nova" w:hAnsi="Arial Nova" w:cs="Tahoma"/>
          <w:u w:val="single"/>
        </w:rPr>
        <w:t>Foro</w:t>
      </w:r>
      <w:r w:rsidRPr="006107EA">
        <w:rPr>
          <w:rFonts w:ascii="Arial Nova" w:hAnsi="Arial Nova" w:cs="Tahoma"/>
        </w:rPr>
        <w:t>: Fica eleito o foro da Comarca de São Paulo, Estado de São Paulo, como o único competente para dirimir quaisquer questões ou litígios oriundos ou fundados neste Aditamento, com renúncia de qualquer outro, por mais privilegiado que seja</w:t>
      </w:r>
      <w:r w:rsidRPr="006107EA">
        <w:rPr>
          <w:rFonts w:ascii="Arial Nova" w:hAnsi="Arial Nova" w:cs="Tahoma"/>
          <w:lang w:eastAsia="pt-BR"/>
        </w:rPr>
        <w:t xml:space="preserve">. </w:t>
      </w:r>
    </w:p>
    <w:p w14:paraId="1216FE1F"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p>
    <w:p w14:paraId="171F9DEB"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r w:rsidRPr="006107EA">
        <w:rPr>
          <w:rFonts w:ascii="Arial Nova" w:hAnsi="Arial Nova" w:cs="Tahoma"/>
          <w:lang w:eastAsia="pt-BR"/>
        </w:rPr>
        <w:t>Por fim, tendo em vista as questões relativas à formalização eletrônica deste instrumento, as Partes reconhecem e concordam que, para todos os fins de direito, independentemente da data de conclusão das assinaturas digitais, considerar-se-á celebrado o presente instrumento na data abaixo descrita.</w:t>
      </w:r>
    </w:p>
    <w:p w14:paraId="32F9EBC1"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p>
    <w:p w14:paraId="38D62B79"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r w:rsidRPr="006107EA">
        <w:rPr>
          <w:rFonts w:ascii="Arial Nova" w:hAnsi="Arial Nova" w:cs="Tahoma"/>
          <w:lang w:eastAsia="pt-BR"/>
        </w:rPr>
        <w:t xml:space="preserve">E, por estarem assim, justas e contratadas, as Partes assinam eletronicamente o presente Aditamento, na presença de 2 (duas) testemunhas. </w:t>
      </w:r>
    </w:p>
    <w:p w14:paraId="0B4E8B11" w14:textId="77777777" w:rsidR="00F471E0" w:rsidRPr="006107EA" w:rsidRDefault="00F471E0" w:rsidP="00F471E0">
      <w:pPr>
        <w:pStyle w:val="Corpodetexto"/>
        <w:spacing w:after="0" w:line="320" w:lineRule="atLeast"/>
        <w:contextualSpacing/>
        <w:jc w:val="both"/>
        <w:rPr>
          <w:rFonts w:ascii="Arial Nova" w:hAnsi="Arial Nova" w:cs="Tahoma"/>
          <w:lang w:eastAsia="pt-BR"/>
        </w:rPr>
      </w:pPr>
    </w:p>
    <w:p w14:paraId="5F39B0F0" w14:textId="13920506" w:rsidR="00F471E0" w:rsidRPr="006107EA" w:rsidRDefault="00F471E0" w:rsidP="00F471E0">
      <w:pPr>
        <w:pStyle w:val="Corpodetexto"/>
        <w:spacing w:after="0" w:line="320" w:lineRule="atLeast"/>
        <w:contextualSpacing/>
        <w:jc w:val="center"/>
        <w:rPr>
          <w:rFonts w:ascii="Arial Nova" w:hAnsi="Arial Nova" w:cs="Tahoma"/>
          <w:lang w:eastAsia="pt-BR"/>
        </w:rPr>
      </w:pPr>
      <w:r w:rsidRPr="006107EA">
        <w:rPr>
          <w:rFonts w:ascii="Arial Nova" w:hAnsi="Arial Nova" w:cs="Tahoma"/>
          <w:lang w:eastAsia="pt-BR"/>
        </w:rPr>
        <w:t xml:space="preserve">São Paulo/SP, </w:t>
      </w:r>
      <w:r w:rsidR="00FC6264">
        <w:rPr>
          <w:rFonts w:ascii="Arial Nova" w:hAnsi="Arial Nova" w:cs="Tahoma"/>
          <w:lang w:eastAsia="pt-BR"/>
        </w:rPr>
        <w:t>02</w:t>
      </w:r>
      <w:r w:rsidRPr="006107EA">
        <w:rPr>
          <w:rFonts w:ascii="Arial Nova" w:hAnsi="Arial Nova" w:cs="Tahoma"/>
          <w:lang w:eastAsia="pt-BR"/>
        </w:rPr>
        <w:t xml:space="preserve"> de </w:t>
      </w:r>
      <w:r w:rsidR="00FC6264">
        <w:rPr>
          <w:rFonts w:ascii="Arial Nova" w:hAnsi="Arial Nova" w:cs="Tahoma"/>
          <w:lang w:eastAsia="pt-BR"/>
        </w:rPr>
        <w:t>dezembro</w:t>
      </w:r>
      <w:r w:rsidRPr="006107EA">
        <w:rPr>
          <w:rFonts w:ascii="Arial Nova" w:hAnsi="Arial Nova" w:cs="Tahoma"/>
          <w:lang w:eastAsia="pt-BR"/>
        </w:rPr>
        <w:t xml:space="preserve"> de 2022.</w:t>
      </w:r>
    </w:p>
    <w:p w14:paraId="4345D602" w14:textId="77777777" w:rsidR="00F471E0" w:rsidRPr="006107EA" w:rsidRDefault="00F471E0" w:rsidP="00F471E0">
      <w:pPr>
        <w:pStyle w:val="Corpodetexto"/>
        <w:spacing w:after="0" w:line="320" w:lineRule="atLeast"/>
        <w:contextualSpacing/>
        <w:jc w:val="center"/>
        <w:rPr>
          <w:rFonts w:ascii="Arial Nova" w:hAnsi="Arial Nova" w:cs="Tahoma"/>
          <w:lang w:eastAsia="pt-BR"/>
        </w:rPr>
      </w:pPr>
    </w:p>
    <w:p w14:paraId="43B7F62F" w14:textId="692FD700" w:rsidR="00762EF8" w:rsidRPr="006107EA" w:rsidRDefault="00F471E0" w:rsidP="00F471E0">
      <w:pPr>
        <w:spacing w:after="0" w:line="300" w:lineRule="exact"/>
        <w:jc w:val="center"/>
        <w:rPr>
          <w:rFonts w:ascii="Arial Nova" w:hAnsi="Arial Nova" w:cs="Tahoma"/>
          <w:lang w:eastAsia="pt-BR"/>
        </w:rPr>
      </w:pPr>
      <w:r w:rsidRPr="006107EA">
        <w:rPr>
          <w:rFonts w:ascii="Arial Nova" w:hAnsi="Arial Nova" w:cs="Tahoma"/>
          <w:lang w:eastAsia="pt-BR"/>
        </w:rPr>
        <w:t>(As assinaturas seguem nas próximas páginas)</w:t>
      </w:r>
    </w:p>
    <w:p w14:paraId="56A83202" w14:textId="77777777" w:rsidR="00C863EB" w:rsidRPr="006107EA" w:rsidRDefault="00C863EB">
      <w:pPr>
        <w:rPr>
          <w:rFonts w:ascii="Arial Nova" w:hAnsi="Arial Nova" w:cs="Tahoma"/>
          <w:lang w:eastAsia="pt-BR"/>
        </w:rPr>
      </w:pPr>
      <w:r w:rsidRPr="006107EA">
        <w:rPr>
          <w:rFonts w:ascii="Arial Nova" w:hAnsi="Arial Nova" w:cs="Tahoma"/>
          <w:lang w:eastAsia="pt-BR"/>
        </w:rPr>
        <w:br w:type="page"/>
      </w:r>
    </w:p>
    <w:p w14:paraId="36183332" w14:textId="04D6D74F" w:rsidR="005F4739" w:rsidRPr="006107EA" w:rsidRDefault="005F4739" w:rsidP="005F4739">
      <w:pPr>
        <w:spacing w:after="0" w:line="300" w:lineRule="exact"/>
        <w:contextualSpacing/>
        <w:jc w:val="both"/>
        <w:rPr>
          <w:rFonts w:ascii="Arial Nova" w:hAnsi="Arial Nova" w:cs="Tahoma"/>
          <w:iCs/>
        </w:rPr>
      </w:pPr>
      <w:r w:rsidRPr="006107EA">
        <w:rPr>
          <w:rFonts w:ascii="Arial Nova" w:hAnsi="Arial Nova" w:cs="Tahoma"/>
          <w:iCs/>
        </w:rPr>
        <w:lastRenderedPageBreak/>
        <w:t xml:space="preserve">(Página de assinaturas do “Primeiro Aditamento ao Instrumento Particular de Alienação Fiduciária de Imóveis em Garantia e Outras Avenças”, celebrado em </w:t>
      </w:r>
      <w:r w:rsidR="00FC6264">
        <w:rPr>
          <w:rFonts w:ascii="Arial Nova" w:hAnsi="Arial Nova" w:cs="Tahoma"/>
          <w:bCs/>
        </w:rPr>
        <w:t>02</w:t>
      </w:r>
      <w:r w:rsidRPr="006107EA">
        <w:rPr>
          <w:rFonts w:ascii="Arial Nova" w:hAnsi="Arial Nova" w:cs="Tahoma"/>
          <w:bCs/>
        </w:rPr>
        <w:t xml:space="preserve"> </w:t>
      </w:r>
      <w:r w:rsidRPr="006107EA">
        <w:rPr>
          <w:rFonts w:ascii="Arial Nova" w:eastAsia="Arial Unicode MS" w:hAnsi="Arial Nova" w:cs="Tahoma"/>
          <w:bCs/>
          <w:lang w:eastAsia="pt-BR"/>
        </w:rPr>
        <w:t xml:space="preserve">de </w:t>
      </w:r>
      <w:r w:rsidR="00FC6264">
        <w:rPr>
          <w:rFonts w:ascii="Arial Nova" w:eastAsia="Arial Unicode MS" w:hAnsi="Arial Nova" w:cs="Tahoma"/>
          <w:bCs/>
          <w:lang w:eastAsia="pt-BR"/>
        </w:rPr>
        <w:t>dezembro</w:t>
      </w:r>
      <w:r w:rsidRPr="006107EA">
        <w:rPr>
          <w:rFonts w:ascii="Arial Nova" w:eastAsia="Arial Unicode MS" w:hAnsi="Arial Nova" w:cs="Tahoma"/>
          <w:bCs/>
          <w:lang w:eastAsia="pt-BR"/>
        </w:rPr>
        <w:t xml:space="preserve"> de 2022</w:t>
      </w:r>
      <w:r w:rsidRPr="006107EA">
        <w:rPr>
          <w:rFonts w:ascii="Arial Nova" w:hAnsi="Arial Nova" w:cs="Tahoma"/>
          <w:iCs/>
        </w:rPr>
        <w:t>, entre a Construtora Dez Ltda. e a Casa de Pedra Securitizadora de Crédito S.A.)</w:t>
      </w:r>
    </w:p>
    <w:p w14:paraId="5970CCF2" w14:textId="77777777" w:rsidR="005F4739" w:rsidRPr="006107EA" w:rsidRDefault="005F4739" w:rsidP="005F4739">
      <w:pPr>
        <w:pStyle w:val="Recuodecorpodetexto"/>
        <w:spacing w:after="0" w:line="300" w:lineRule="exact"/>
        <w:ind w:left="0" w:right="-8"/>
        <w:contextualSpacing/>
        <w:jc w:val="both"/>
        <w:rPr>
          <w:rFonts w:ascii="Arial Nova" w:hAnsi="Arial Nova" w:cs="Tahoma"/>
          <w:bCs/>
        </w:rPr>
      </w:pPr>
    </w:p>
    <w:p w14:paraId="57733A34" w14:textId="77777777" w:rsidR="005F4739" w:rsidRPr="006107EA" w:rsidRDefault="005F4739" w:rsidP="005F4739">
      <w:pPr>
        <w:pStyle w:val="Recuodecorpodetexto"/>
        <w:spacing w:after="0" w:line="300" w:lineRule="exact"/>
        <w:ind w:left="0" w:right="-8"/>
        <w:contextualSpacing/>
        <w:jc w:val="both"/>
        <w:rPr>
          <w:rFonts w:ascii="Arial Nova" w:hAnsi="Arial Nova" w:cs="Tahoma"/>
          <w:bCs/>
        </w:rPr>
      </w:pPr>
    </w:p>
    <w:p w14:paraId="7A8CB202" w14:textId="77777777" w:rsidR="005F4739" w:rsidRPr="006107EA" w:rsidRDefault="005F4739" w:rsidP="005F4739">
      <w:pPr>
        <w:pStyle w:val="Recuodecorpodetexto"/>
        <w:spacing w:after="0" w:line="300" w:lineRule="exact"/>
        <w:ind w:left="0" w:right="-8"/>
        <w:contextualSpacing/>
        <w:jc w:val="both"/>
        <w:rPr>
          <w:rFonts w:ascii="Arial Nova" w:hAnsi="Arial Nova" w:cs="Tahoma"/>
          <w:bCs/>
        </w:rPr>
      </w:pPr>
    </w:p>
    <w:p w14:paraId="0295DDC2" w14:textId="77777777" w:rsidR="005F4739" w:rsidRPr="006107EA" w:rsidRDefault="005F4739" w:rsidP="005F4739">
      <w:pPr>
        <w:pStyle w:val="Recuodecorpodetexto"/>
        <w:spacing w:after="0" w:line="300" w:lineRule="exact"/>
        <w:ind w:left="0" w:right="-8"/>
        <w:contextualSpacing/>
        <w:jc w:val="both"/>
        <w:rPr>
          <w:rFonts w:ascii="Arial Nova" w:hAnsi="Arial Nova" w:cs="Tahoma"/>
          <w:bCs/>
        </w:rPr>
      </w:pPr>
    </w:p>
    <w:p w14:paraId="4A6905A9" w14:textId="77777777" w:rsidR="005F4739" w:rsidRPr="006107EA" w:rsidRDefault="005F4739" w:rsidP="005F4739">
      <w:pPr>
        <w:pStyle w:val="Recuodecorpodetexto"/>
        <w:spacing w:after="0" w:line="300" w:lineRule="exact"/>
        <w:ind w:left="0" w:right="-8"/>
        <w:contextualSpacing/>
        <w:jc w:val="center"/>
        <w:rPr>
          <w:rFonts w:ascii="Arial Nova" w:hAnsi="Arial Nova" w:cs="Tahoma"/>
          <w:bCs/>
        </w:rPr>
      </w:pPr>
      <w:r w:rsidRPr="006107EA">
        <w:rPr>
          <w:rFonts w:ascii="Arial Nova" w:eastAsia="MS Mincho" w:hAnsi="Arial Nova" w:cs="Tahoma"/>
          <w:b/>
          <w:bCs/>
          <w:lang w:eastAsia="ja-JP"/>
        </w:rPr>
        <w:t xml:space="preserve">CONSTRUTORA DEZ </w:t>
      </w:r>
      <w:r w:rsidRPr="006107EA">
        <w:rPr>
          <w:rFonts w:ascii="Arial Nova" w:hAnsi="Arial Nova" w:cs="Tahoma"/>
          <w:b/>
          <w:bCs/>
        </w:rPr>
        <w:t>LTDA</w:t>
      </w:r>
      <w:r w:rsidRPr="006107EA">
        <w:rPr>
          <w:rFonts w:ascii="Arial Nova" w:hAnsi="Arial Nova" w:cs="Tahoma"/>
          <w:b/>
          <w:color w:val="000000"/>
        </w:rPr>
        <w:t>.</w:t>
      </w:r>
    </w:p>
    <w:p w14:paraId="3A0B085A" w14:textId="77777777" w:rsidR="005F4739" w:rsidRPr="006107EA" w:rsidRDefault="005F4739" w:rsidP="005F4739">
      <w:pPr>
        <w:pStyle w:val="Recuodecorpodetexto"/>
        <w:spacing w:after="0" w:line="300" w:lineRule="exact"/>
        <w:ind w:left="0" w:right="-8"/>
        <w:contextualSpacing/>
        <w:jc w:val="center"/>
        <w:rPr>
          <w:rFonts w:ascii="Arial Nova" w:hAnsi="Arial Nova" w:cs="Tahoma"/>
          <w:bCs/>
          <w:i/>
          <w:color w:val="000000"/>
        </w:rPr>
      </w:pPr>
      <w:r w:rsidRPr="006107EA">
        <w:rPr>
          <w:rFonts w:ascii="Arial Nova" w:hAnsi="Arial Nova" w:cs="Tahoma"/>
          <w:bCs/>
          <w:i/>
          <w:color w:val="000000"/>
        </w:rPr>
        <w:t>Fiduciante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5F4739" w:rsidRPr="006107EA" w14:paraId="0B80C586" w14:textId="77777777" w:rsidTr="001F4BA0">
        <w:trPr>
          <w:jc w:val="center"/>
        </w:trPr>
        <w:tc>
          <w:tcPr>
            <w:tcW w:w="5000" w:type="pct"/>
          </w:tcPr>
          <w:p w14:paraId="544C3B03" w14:textId="77777777" w:rsidR="005F4739" w:rsidRPr="006107EA" w:rsidRDefault="005F4739" w:rsidP="001F4BA0">
            <w:pPr>
              <w:spacing w:line="300" w:lineRule="exact"/>
              <w:jc w:val="center"/>
              <w:rPr>
                <w:rFonts w:ascii="Arial Nova" w:hAnsi="Arial Nova" w:cs="Tahoma"/>
                <w:bCs/>
                <w:sz w:val="21"/>
                <w:szCs w:val="21"/>
              </w:rPr>
            </w:pPr>
            <w:bookmarkStart w:id="0" w:name="_Hlk92730935"/>
            <w:r w:rsidRPr="006107EA">
              <w:rPr>
                <w:rFonts w:ascii="Arial Nova" w:hAnsi="Arial Nova" w:cs="Tahoma"/>
                <w:bCs/>
                <w:sz w:val="21"/>
                <w:szCs w:val="21"/>
              </w:rPr>
              <w:t xml:space="preserve">Nome: </w:t>
            </w:r>
            <w:r w:rsidRPr="006107EA">
              <w:rPr>
                <w:rFonts w:ascii="Arial Nova" w:hAnsi="Arial Nova" w:cs="Tahoma"/>
                <w:sz w:val="21"/>
                <w:szCs w:val="21"/>
              </w:rPr>
              <w:t>Flávio Tadeu Barbosa</w:t>
            </w:r>
          </w:p>
        </w:tc>
      </w:tr>
      <w:tr w:rsidR="005F4739" w:rsidRPr="006107EA" w14:paraId="686DC2BE" w14:textId="77777777" w:rsidTr="001F4BA0">
        <w:trPr>
          <w:jc w:val="center"/>
        </w:trPr>
        <w:tc>
          <w:tcPr>
            <w:tcW w:w="5000" w:type="pct"/>
          </w:tcPr>
          <w:p w14:paraId="66265A94" w14:textId="77777777" w:rsidR="005F4739" w:rsidRPr="006107EA" w:rsidRDefault="005F4739" w:rsidP="001F4BA0">
            <w:pPr>
              <w:pStyle w:val="Recuodecorpodetexto"/>
              <w:spacing w:line="300" w:lineRule="exact"/>
              <w:ind w:left="0" w:right="-8"/>
              <w:contextualSpacing/>
              <w:jc w:val="center"/>
              <w:rPr>
                <w:rFonts w:ascii="Arial Nova" w:hAnsi="Arial Nova" w:cs="Tahoma"/>
                <w:bCs/>
                <w:sz w:val="21"/>
                <w:szCs w:val="21"/>
              </w:rPr>
            </w:pPr>
            <w:r w:rsidRPr="006107EA">
              <w:rPr>
                <w:rFonts w:ascii="Arial Nova" w:hAnsi="Arial Nova" w:cs="Tahoma"/>
                <w:bCs/>
                <w:sz w:val="21"/>
                <w:szCs w:val="21"/>
              </w:rPr>
              <w:t>Cargo: Administrador</w:t>
            </w:r>
          </w:p>
        </w:tc>
      </w:tr>
      <w:bookmarkEnd w:id="0"/>
    </w:tbl>
    <w:p w14:paraId="55D4F134" w14:textId="77777777" w:rsidR="005F4739" w:rsidRPr="006107EA" w:rsidRDefault="005F4739" w:rsidP="005F4739">
      <w:pPr>
        <w:pStyle w:val="Recuodecorpodetexto"/>
        <w:spacing w:after="0" w:line="300" w:lineRule="exact"/>
        <w:ind w:left="0" w:right="-8"/>
        <w:contextualSpacing/>
        <w:rPr>
          <w:rFonts w:ascii="Arial Nova" w:hAnsi="Arial Nova" w:cs="Tahoma"/>
          <w:bCs/>
        </w:rPr>
      </w:pPr>
    </w:p>
    <w:p w14:paraId="65362D3B" w14:textId="77777777" w:rsidR="005F4739" w:rsidRPr="006107EA" w:rsidRDefault="005F4739" w:rsidP="005F4739">
      <w:pPr>
        <w:pStyle w:val="Recuodecorpodetexto"/>
        <w:spacing w:after="0" w:line="300" w:lineRule="exact"/>
        <w:ind w:left="0" w:right="-8"/>
        <w:contextualSpacing/>
        <w:jc w:val="both"/>
        <w:rPr>
          <w:rFonts w:ascii="Arial Nova" w:hAnsi="Arial Nova" w:cs="Tahoma"/>
          <w:bCs/>
        </w:rPr>
      </w:pPr>
    </w:p>
    <w:p w14:paraId="6A722C5D" w14:textId="55878F40" w:rsidR="005F4739" w:rsidRPr="006107EA" w:rsidRDefault="005F4739" w:rsidP="005F4739">
      <w:pPr>
        <w:pStyle w:val="Recuodecorpodetexto"/>
        <w:spacing w:after="0" w:line="300" w:lineRule="exact"/>
        <w:ind w:left="0" w:right="-8"/>
        <w:contextualSpacing/>
        <w:jc w:val="both"/>
        <w:rPr>
          <w:rFonts w:ascii="Arial Nova" w:hAnsi="Arial Nova" w:cs="Tahoma"/>
          <w:bCs/>
        </w:rPr>
      </w:pPr>
    </w:p>
    <w:p w14:paraId="4C8F715A" w14:textId="77777777" w:rsidR="005F4739" w:rsidRPr="006107EA" w:rsidRDefault="005F4739" w:rsidP="005F4739">
      <w:pPr>
        <w:pStyle w:val="Recuodecorpodetexto"/>
        <w:spacing w:after="0" w:line="300" w:lineRule="exact"/>
        <w:ind w:left="0" w:right="-8"/>
        <w:contextualSpacing/>
        <w:jc w:val="both"/>
        <w:rPr>
          <w:rFonts w:ascii="Arial Nova" w:hAnsi="Arial Nova" w:cs="Tahoma"/>
          <w:bCs/>
        </w:rPr>
      </w:pPr>
    </w:p>
    <w:p w14:paraId="391CD642" w14:textId="77777777" w:rsidR="005F4739" w:rsidRPr="006107EA" w:rsidRDefault="005F4739" w:rsidP="005F4739">
      <w:pPr>
        <w:pStyle w:val="Recuodecorpodetexto"/>
        <w:spacing w:after="0" w:line="300" w:lineRule="exact"/>
        <w:ind w:left="0" w:right="-8"/>
        <w:contextualSpacing/>
        <w:jc w:val="center"/>
        <w:rPr>
          <w:rFonts w:ascii="Arial Nova" w:hAnsi="Arial Nova" w:cs="Tahoma"/>
          <w:b/>
          <w:bCs/>
        </w:rPr>
      </w:pPr>
      <w:r w:rsidRPr="006107EA">
        <w:rPr>
          <w:rFonts w:ascii="Arial Nova" w:hAnsi="Arial Nova" w:cs="Tahoma"/>
          <w:b/>
          <w:bCs/>
          <w:iCs/>
        </w:rPr>
        <w:t>CASA DE PEDRA SECURITIZADORA DE CRÉDITO S.A</w:t>
      </w:r>
      <w:r w:rsidRPr="006107EA">
        <w:rPr>
          <w:rFonts w:ascii="Arial Nova" w:hAnsi="Arial Nova" w:cs="Tahoma"/>
          <w:b/>
          <w:bCs/>
        </w:rPr>
        <w:t>.</w:t>
      </w:r>
    </w:p>
    <w:p w14:paraId="22548017" w14:textId="77777777" w:rsidR="005F4739" w:rsidRPr="006107EA" w:rsidRDefault="005F4739" w:rsidP="005F4739">
      <w:pPr>
        <w:pStyle w:val="Recuodecorpodetexto"/>
        <w:spacing w:after="0" w:line="300" w:lineRule="exact"/>
        <w:ind w:left="0" w:right="-8"/>
        <w:contextualSpacing/>
        <w:jc w:val="center"/>
        <w:rPr>
          <w:rFonts w:ascii="Arial Nova" w:hAnsi="Arial Nova" w:cs="Tahoma"/>
          <w:bCs/>
          <w:i/>
          <w:color w:val="000000"/>
        </w:rPr>
      </w:pPr>
      <w:r w:rsidRPr="006107EA">
        <w:rPr>
          <w:rFonts w:ascii="Arial Nova" w:hAnsi="Arial Nova" w:cs="Tahoma"/>
          <w:bCs/>
          <w:i/>
          <w:color w:val="000000"/>
        </w:rPr>
        <w:t>Fiduciária</w:t>
      </w:r>
    </w:p>
    <w:p w14:paraId="1EC2AB3A" w14:textId="77777777" w:rsidR="005F4739" w:rsidRPr="006107EA" w:rsidRDefault="005F4739" w:rsidP="005F4739">
      <w:pPr>
        <w:pStyle w:val="Recuodecorpodetexto"/>
        <w:spacing w:after="0" w:line="300" w:lineRule="exact"/>
        <w:ind w:left="0" w:right="-8"/>
        <w:contextualSpacing/>
        <w:jc w:val="center"/>
        <w:rPr>
          <w:rFonts w:ascii="Arial Nova" w:hAnsi="Arial Nova" w:cs="Tahoma"/>
          <w:bCs/>
          <w:iCs/>
          <w:color w:val="000000"/>
        </w:rPr>
      </w:pPr>
      <w:bookmarkStart w:id="1" w:name="_Hlk92730949"/>
      <w:r w:rsidRPr="006107EA">
        <w:rPr>
          <w:rFonts w:ascii="Arial Nova" w:hAnsi="Arial Nova" w:cs="Tahoma"/>
          <w:bCs/>
          <w:iCs/>
          <w:color w:val="000000"/>
        </w:rPr>
        <w:t>Nome: Rodrigo Geraldi Arruy</w:t>
      </w:r>
    </w:p>
    <w:p w14:paraId="2D2FA4BE" w14:textId="77777777" w:rsidR="005F4739" w:rsidRPr="006107EA" w:rsidRDefault="005F4739" w:rsidP="005F4739">
      <w:pPr>
        <w:pStyle w:val="Recuodecorpodetexto"/>
        <w:spacing w:after="0" w:line="300" w:lineRule="exact"/>
        <w:ind w:left="0" w:right="-8"/>
        <w:contextualSpacing/>
        <w:jc w:val="center"/>
        <w:rPr>
          <w:rFonts w:ascii="Arial Nova" w:hAnsi="Arial Nova" w:cs="Tahoma"/>
          <w:bCs/>
          <w:iCs/>
          <w:color w:val="000000"/>
        </w:rPr>
      </w:pPr>
      <w:r w:rsidRPr="006107EA">
        <w:rPr>
          <w:rFonts w:ascii="Arial Nova" w:hAnsi="Arial Nova" w:cs="Tahoma"/>
          <w:bCs/>
          <w:iCs/>
          <w:color w:val="000000"/>
        </w:rPr>
        <w:t>Cargo: Diretor Presidente</w:t>
      </w:r>
      <w:bookmarkEnd w:id="1"/>
    </w:p>
    <w:p w14:paraId="0852F72A" w14:textId="77777777" w:rsidR="005F4739" w:rsidRPr="006107EA" w:rsidRDefault="005F4739" w:rsidP="005F4739">
      <w:pPr>
        <w:autoSpaceDE w:val="0"/>
        <w:autoSpaceDN w:val="0"/>
        <w:adjustRightInd w:val="0"/>
        <w:spacing w:after="0" w:line="300" w:lineRule="exact"/>
        <w:rPr>
          <w:rFonts w:ascii="Arial Nova" w:hAnsi="Arial Nova" w:cs="Tahoma"/>
        </w:rPr>
      </w:pPr>
      <w:bookmarkStart w:id="2" w:name="_Hlk88239349"/>
    </w:p>
    <w:p w14:paraId="71E0B875" w14:textId="77777777" w:rsidR="005F4739" w:rsidRPr="006107EA" w:rsidRDefault="005F4739" w:rsidP="005F4739">
      <w:pPr>
        <w:autoSpaceDE w:val="0"/>
        <w:autoSpaceDN w:val="0"/>
        <w:adjustRightInd w:val="0"/>
        <w:spacing w:after="0" w:line="300" w:lineRule="exact"/>
        <w:rPr>
          <w:rFonts w:ascii="Arial Nova" w:hAnsi="Arial Nova" w:cs="Tahoma"/>
        </w:rPr>
      </w:pPr>
    </w:p>
    <w:p w14:paraId="5511552B" w14:textId="77777777" w:rsidR="005F4739" w:rsidRPr="006107EA" w:rsidRDefault="005F4739" w:rsidP="005F4739">
      <w:pPr>
        <w:autoSpaceDE w:val="0"/>
        <w:autoSpaceDN w:val="0"/>
        <w:adjustRightInd w:val="0"/>
        <w:spacing w:after="0" w:line="300" w:lineRule="exact"/>
        <w:rPr>
          <w:rFonts w:ascii="Arial Nova" w:hAnsi="Arial Nova" w:cs="Tahoma"/>
        </w:rPr>
      </w:pPr>
    </w:p>
    <w:p w14:paraId="14FD256B" w14:textId="77777777" w:rsidR="005F4739" w:rsidRPr="006107EA" w:rsidRDefault="005F4739" w:rsidP="005F4739">
      <w:pPr>
        <w:autoSpaceDE w:val="0"/>
        <w:autoSpaceDN w:val="0"/>
        <w:adjustRightInd w:val="0"/>
        <w:spacing w:after="0" w:line="300" w:lineRule="exact"/>
        <w:rPr>
          <w:rFonts w:ascii="Arial Nova" w:hAnsi="Arial Nova" w:cs="Tahoma"/>
        </w:rPr>
      </w:pPr>
    </w:p>
    <w:p w14:paraId="4E9148B2" w14:textId="77777777" w:rsidR="005F4739" w:rsidRPr="006107EA" w:rsidRDefault="005F4739" w:rsidP="005F4739">
      <w:pPr>
        <w:autoSpaceDE w:val="0"/>
        <w:autoSpaceDN w:val="0"/>
        <w:adjustRightInd w:val="0"/>
        <w:spacing w:after="0" w:line="300" w:lineRule="exact"/>
        <w:jc w:val="both"/>
        <w:rPr>
          <w:rFonts w:ascii="Arial Nova" w:hAnsi="Arial Nova" w:cs="Tahoma"/>
          <w:b/>
          <w:bCs/>
        </w:rPr>
      </w:pPr>
      <w:r w:rsidRPr="006107EA">
        <w:rPr>
          <w:rFonts w:ascii="Arial Nova" w:hAnsi="Arial Nova" w:cs="Tahoma"/>
          <w:b/>
          <w:bCs/>
        </w:rPr>
        <w:t>TESTEMUNHAS:</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42"/>
      </w:tblGrid>
      <w:tr w:rsidR="005F4739" w:rsidRPr="006107EA" w14:paraId="510C350B" w14:textId="77777777" w:rsidTr="005F4739">
        <w:tc>
          <w:tcPr>
            <w:tcW w:w="2496" w:type="pct"/>
            <w:hideMark/>
          </w:tcPr>
          <w:p w14:paraId="0117D6D9" w14:textId="77777777" w:rsidR="005F4739" w:rsidRPr="006107EA" w:rsidRDefault="005F4739" w:rsidP="001F4BA0">
            <w:pPr>
              <w:pStyle w:val="Recuodecorpodetexto"/>
              <w:spacing w:line="300" w:lineRule="exact"/>
              <w:ind w:left="-110" w:right="-8"/>
              <w:contextualSpacing/>
              <w:jc w:val="both"/>
              <w:rPr>
                <w:rFonts w:ascii="Arial Nova" w:hAnsi="Arial Nova" w:cs="Tahoma"/>
                <w:bCs/>
                <w:iCs/>
                <w:color w:val="000000"/>
                <w:sz w:val="21"/>
                <w:szCs w:val="21"/>
              </w:rPr>
            </w:pPr>
            <w:bookmarkStart w:id="3" w:name="_Hlk92730963"/>
            <w:r w:rsidRPr="006107EA">
              <w:rPr>
                <w:rFonts w:ascii="Arial Nova" w:hAnsi="Arial Nova" w:cs="Tahoma"/>
                <w:bCs/>
                <w:iCs/>
                <w:color w:val="000000"/>
                <w:sz w:val="21"/>
                <w:szCs w:val="21"/>
              </w:rPr>
              <w:t>Nome: Mara Cristina Lima</w:t>
            </w:r>
          </w:p>
        </w:tc>
        <w:tc>
          <w:tcPr>
            <w:tcW w:w="2504" w:type="pct"/>
            <w:hideMark/>
          </w:tcPr>
          <w:p w14:paraId="0A9A005A" w14:textId="77777777" w:rsidR="005F4739" w:rsidRPr="006107EA" w:rsidRDefault="005F4739" w:rsidP="001F4BA0">
            <w:pPr>
              <w:pStyle w:val="Recuodecorpodetexto"/>
              <w:spacing w:line="300" w:lineRule="exact"/>
              <w:ind w:left="0" w:right="-8"/>
              <w:contextualSpacing/>
              <w:jc w:val="both"/>
              <w:rPr>
                <w:rFonts w:ascii="Arial Nova" w:hAnsi="Arial Nova" w:cs="Tahoma"/>
                <w:bCs/>
                <w:iCs/>
                <w:color w:val="000000"/>
                <w:sz w:val="21"/>
                <w:szCs w:val="21"/>
              </w:rPr>
            </w:pPr>
            <w:r w:rsidRPr="006107EA">
              <w:rPr>
                <w:rFonts w:ascii="Arial Nova" w:hAnsi="Arial Nova" w:cs="Tahoma"/>
                <w:bCs/>
                <w:iCs/>
                <w:color w:val="000000"/>
                <w:sz w:val="21"/>
                <w:szCs w:val="21"/>
              </w:rPr>
              <w:t>Nome: Flávia Rezende Dias</w:t>
            </w:r>
          </w:p>
        </w:tc>
      </w:tr>
      <w:tr w:rsidR="005F4739" w:rsidRPr="006107EA" w14:paraId="2AEAD7CB" w14:textId="77777777" w:rsidTr="005F4739">
        <w:tc>
          <w:tcPr>
            <w:tcW w:w="2496" w:type="pct"/>
            <w:hideMark/>
          </w:tcPr>
          <w:p w14:paraId="5C5BBCC0" w14:textId="77777777" w:rsidR="005F4739" w:rsidRPr="006107EA" w:rsidRDefault="005F4739" w:rsidP="001F4BA0">
            <w:pPr>
              <w:pStyle w:val="Recuodecorpodetexto"/>
              <w:spacing w:line="300" w:lineRule="exact"/>
              <w:ind w:left="-110" w:right="-8"/>
              <w:contextualSpacing/>
              <w:jc w:val="both"/>
              <w:rPr>
                <w:rFonts w:ascii="Arial Nova" w:hAnsi="Arial Nova" w:cs="Tahoma"/>
                <w:bCs/>
                <w:iCs/>
                <w:color w:val="000000"/>
                <w:sz w:val="21"/>
                <w:szCs w:val="21"/>
              </w:rPr>
            </w:pPr>
            <w:r w:rsidRPr="006107EA">
              <w:rPr>
                <w:rFonts w:ascii="Arial Nova" w:hAnsi="Arial Nova" w:cs="Tahoma"/>
                <w:bCs/>
                <w:iCs/>
                <w:color w:val="000000"/>
                <w:sz w:val="21"/>
                <w:szCs w:val="21"/>
              </w:rPr>
              <w:t>CPF: 148.236.208-28</w:t>
            </w:r>
          </w:p>
        </w:tc>
        <w:tc>
          <w:tcPr>
            <w:tcW w:w="2504" w:type="pct"/>
            <w:hideMark/>
          </w:tcPr>
          <w:p w14:paraId="4664FA80" w14:textId="77777777" w:rsidR="005F4739" w:rsidRPr="006107EA" w:rsidRDefault="005F4739" w:rsidP="001F4BA0">
            <w:pPr>
              <w:pStyle w:val="Recuodecorpodetexto"/>
              <w:spacing w:line="300" w:lineRule="exact"/>
              <w:ind w:left="0" w:right="-8"/>
              <w:contextualSpacing/>
              <w:jc w:val="both"/>
              <w:rPr>
                <w:rFonts w:ascii="Arial Nova" w:hAnsi="Arial Nova" w:cs="Tahoma"/>
                <w:bCs/>
                <w:iCs/>
                <w:color w:val="000000"/>
                <w:sz w:val="21"/>
                <w:szCs w:val="21"/>
              </w:rPr>
            </w:pPr>
            <w:r w:rsidRPr="006107EA">
              <w:rPr>
                <w:rFonts w:ascii="Arial Nova" w:hAnsi="Arial Nova" w:cs="Tahoma"/>
                <w:bCs/>
                <w:iCs/>
                <w:color w:val="000000"/>
                <w:sz w:val="21"/>
                <w:szCs w:val="21"/>
              </w:rPr>
              <w:t>CPF: 370.616.918-59</w:t>
            </w:r>
          </w:p>
        </w:tc>
      </w:tr>
      <w:bookmarkEnd w:id="2"/>
      <w:bookmarkEnd w:id="3"/>
    </w:tbl>
    <w:p w14:paraId="6B473D11" w14:textId="7EB3E6BF" w:rsidR="00C863EB" w:rsidRPr="006107EA" w:rsidRDefault="00C863EB">
      <w:pPr>
        <w:rPr>
          <w:rFonts w:ascii="Arial Nova" w:hAnsi="Arial Nova" w:cs="Tahoma"/>
          <w:lang w:eastAsia="pt-BR"/>
        </w:rPr>
      </w:pPr>
      <w:r w:rsidRPr="006107EA">
        <w:rPr>
          <w:rFonts w:ascii="Arial Nova" w:hAnsi="Arial Nova" w:cs="Tahoma"/>
          <w:lang w:eastAsia="pt-BR"/>
        </w:rPr>
        <w:br w:type="page"/>
      </w:r>
    </w:p>
    <w:p w14:paraId="5D89EBFA" w14:textId="0C539CD2" w:rsidR="00762EF8" w:rsidRPr="006107EA" w:rsidRDefault="00C863EB" w:rsidP="00C863EB">
      <w:pPr>
        <w:spacing w:after="0" w:line="300" w:lineRule="exact"/>
        <w:jc w:val="center"/>
        <w:rPr>
          <w:rFonts w:ascii="Arial Nova" w:hAnsi="Arial Nova" w:cs="Tahoma"/>
          <w:b/>
          <w:bCs/>
          <w:u w:val="single"/>
          <w:lang w:eastAsia="pt-BR"/>
        </w:rPr>
      </w:pPr>
      <w:r w:rsidRPr="006107EA">
        <w:rPr>
          <w:rFonts w:ascii="Arial Nova" w:hAnsi="Arial Nova" w:cs="Tahoma"/>
          <w:b/>
          <w:bCs/>
          <w:u w:val="single"/>
          <w:lang w:eastAsia="pt-BR"/>
        </w:rPr>
        <w:lastRenderedPageBreak/>
        <w:t>ANEXO I</w:t>
      </w:r>
    </w:p>
    <w:p w14:paraId="108A69B7" w14:textId="77777777" w:rsidR="00762EF8" w:rsidRPr="006107EA" w:rsidRDefault="00762EF8" w:rsidP="00762EF8">
      <w:pPr>
        <w:spacing w:after="0" w:line="300" w:lineRule="exact"/>
        <w:jc w:val="both"/>
        <w:rPr>
          <w:rFonts w:ascii="Arial Nova" w:hAnsi="Arial Nova" w:cs="Tahoma"/>
          <w:b/>
        </w:rPr>
      </w:pPr>
    </w:p>
    <w:p w14:paraId="5E6F2D43" w14:textId="606FD6B6" w:rsidR="000A7394" w:rsidRPr="006107EA" w:rsidRDefault="000E6982" w:rsidP="00A312CF">
      <w:pPr>
        <w:spacing w:after="0" w:line="300" w:lineRule="exact"/>
        <w:contextualSpacing/>
        <w:jc w:val="center"/>
        <w:rPr>
          <w:rFonts w:ascii="Arial Nova" w:hAnsi="Arial Nova" w:cs="Tahoma"/>
          <w:b/>
        </w:rPr>
      </w:pPr>
      <w:r w:rsidRPr="006107EA">
        <w:rPr>
          <w:rFonts w:ascii="Arial Nova" w:hAnsi="Arial Nova" w:cs="Tahoma"/>
          <w:b/>
        </w:rPr>
        <w:t xml:space="preserve">INSTRUMENTO </w:t>
      </w:r>
      <w:r w:rsidR="0037677E" w:rsidRPr="006107EA">
        <w:rPr>
          <w:rFonts w:ascii="Arial Nova" w:hAnsi="Arial Nova" w:cs="Tahoma"/>
          <w:b/>
        </w:rPr>
        <w:t>PARTICULAR DE ALIENAÇÃO FIDUCIÁRIA DE IMÓVEIS EM GARANTIA E OUTRAS AVENÇAS</w:t>
      </w:r>
    </w:p>
    <w:p w14:paraId="6A285082" w14:textId="77777777" w:rsidR="007D0ADE" w:rsidRPr="006107EA" w:rsidRDefault="007D0ADE" w:rsidP="00A312CF">
      <w:pPr>
        <w:spacing w:after="0" w:line="300" w:lineRule="exact"/>
        <w:contextualSpacing/>
        <w:rPr>
          <w:rFonts w:ascii="Arial Nova" w:hAnsi="Arial Nova" w:cs="Tahoma"/>
        </w:rPr>
      </w:pPr>
    </w:p>
    <w:p w14:paraId="27A57E05" w14:textId="77777777" w:rsidR="000A7394" w:rsidRPr="006107EA" w:rsidRDefault="000A7394" w:rsidP="009D778A">
      <w:pPr>
        <w:spacing w:after="0" w:line="300" w:lineRule="exact"/>
        <w:rPr>
          <w:rFonts w:ascii="Arial Nova" w:hAnsi="Arial Nova" w:cs="Tahoma"/>
          <w:b/>
        </w:rPr>
      </w:pPr>
      <w:r w:rsidRPr="006107EA">
        <w:rPr>
          <w:rFonts w:ascii="Arial Nova" w:hAnsi="Arial Nova" w:cs="Tahoma"/>
          <w:b/>
        </w:rPr>
        <w:t xml:space="preserve">I – PARTES </w:t>
      </w:r>
    </w:p>
    <w:p w14:paraId="12E043C9" w14:textId="77777777" w:rsidR="000A7394" w:rsidRPr="006107EA" w:rsidRDefault="000A7394" w:rsidP="00A312CF">
      <w:pPr>
        <w:spacing w:after="0" w:line="300" w:lineRule="exact"/>
        <w:contextualSpacing/>
        <w:jc w:val="both"/>
        <w:rPr>
          <w:rFonts w:ascii="Arial Nova" w:hAnsi="Arial Nova" w:cs="Tahoma"/>
        </w:rPr>
      </w:pPr>
    </w:p>
    <w:p w14:paraId="409531D0" w14:textId="645F0FB4" w:rsidR="0037677E" w:rsidRPr="006107EA" w:rsidRDefault="0037677E" w:rsidP="00A312CF">
      <w:pPr>
        <w:spacing w:after="0" w:line="300" w:lineRule="exact"/>
        <w:contextualSpacing/>
        <w:jc w:val="both"/>
        <w:rPr>
          <w:rFonts w:ascii="Arial Nova" w:hAnsi="Arial Nova" w:cs="Tahoma"/>
          <w:b/>
        </w:rPr>
      </w:pPr>
      <w:r w:rsidRPr="006107EA">
        <w:rPr>
          <w:rFonts w:ascii="Arial Nova" w:hAnsi="Arial Nova" w:cs="Tahoma"/>
        </w:rPr>
        <w:t xml:space="preserve">Pelo presente </w:t>
      </w:r>
      <w:r w:rsidR="004556CB" w:rsidRPr="006107EA">
        <w:rPr>
          <w:rFonts w:ascii="Arial Nova" w:hAnsi="Arial Nova" w:cs="Tahoma"/>
        </w:rPr>
        <w:t>“</w:t>
      </w:r>
      <w:r w:rsidR="004556CB" w:rsidRPr="006107EA">
        <w:rPr>
          <w:rFonts w:ascii="Arial Nova" w:hAnsi="Arial Nova" w:cs="Tahoma"/>
          <w:i/>
        </w:rPr>
        <w:t>Instrumento Particular de Alienação Fiduciária de Imóveis em Garantia e Outras Avenças</w:t>
      </w:r>
      <w:r w:rsidR="004556CB" w:rsidRPr="006107EA">
        <w:rPr>
          <w:rFonts w:ascii="Arial Nova" w:hAnsi="Arial Nova" w:cs="Tahoma"/>
        </w:rPr>
        <w:t>” (“</w:t>
      </w:r>
      <w:r w:rsidR="004556CB" w:rsidRPr="006107EA">
        <w:rPr>
          <w:rFonts w:ascii="Arial Nova" w:hAnsi="Arial Nova" w:cs="Tahoma"/>
          <w:u w:val="single"/>
        </w:rPr>
        <w:t>Contrato</w:t>
      </w:r>
      <w:r w:rsidR="004556CB" w:rsidRPr="006107EA">
        <w:rPr>
          <w:rFonts w:ascii="Arial Nova" w:hAnsi="Arial Nova" w:cs="Tahoma"/>
        </w:rPr>
        <w:t>”)</w:t>
      </w:r>
      <w:r w:rsidRPr="006107EA">
        <w:rPr>
          <w:rFonts w:ascii="Arial Nova" w:hAnsi="Arial Nova" w:cs="Tahoma"/>
        </w:rPr>
        <w:t>, com efeitos de escritura pública, por força do artigo 38 da Lei nº 9.514, de 20 de novembro de 1997</w:t>
      </w:r>
      <w:r w:rsidR="00471C98" w:rsidRPr="006107EA">
        <w:rPr>
          <w:rFonts w:ascii="Arial Nova" w:hAnsi="Arial Nova" w:cs="Tahoma"/>
        </w:rPr>
        <w:t>, conforme em vigor</w:t>
      </w:r>
      <w:r w:rsidRPr="006107EA">
        <w:rPr>
          <w:rFonts w:ascii="Arial Nova" w:hAnsi="Arial Nova" w:cs="Tahoma"/>
        </w:rPr>
        <w:t xml:space="preserve"> (“</w:t>
      </w:r>
      <w:r w:rsidRPr="006107EA">
        <w:rPr>
          <w:rFonts w:ascii="Arial Nova" w:hAnsi="Arial Nova" w:cs="Tahoma"/>
          <w:u w:val="single"/>
        </w:rPr>
        <w:t>Lei 9.514/97</w:t>
      </w:r>
      <w:r w:rsidRPr="006107EA">
        <w:rPr>
          <w:rFonts w:ascii="Arial Nova" w:hAnsi="Arial Nova" w:cs="Tahoma"/>
        </w:rPr>
        <w:t>”)</w:t>
      </w:r>
      <w:r w:rsidR="00471C98" w:rsidRPr="006107EA">
        <w:rPr>
          <w:rFonts w:ascii="Arial Nova" w:hAnsi="Arial Nova" w:cs="Tahoma"/>
        </w:rPr>
        <w:t>,</w:t>
      </w:r>
    </w:p>
    <w:p w14:paraId="36A4D074" w14:textId="77777777" w:rsidR="0037677E" w:rsidRPr="006107EA" w:rsidRDefault="0037677E" w:rsidP="00A312CF">
      <w:pPr>
        <w:spacing w:after="0" w:line="300" w:lineRule="exact"/>
        <w:contextualSpacing/>
        <w:jc w:val="both"/>
        <w:rPr>
          <w:rFonts w:ascii="Arial Nova" w:hAnsi="Arial Nova" w:cs="Tahoma"/>
        </w:rPr>
      </w:pPr>
    </w:p>
    <w:p w14:paraId="6BDDCE73" w14:textId="3B4B6788" w:rsidR="0037677E" w:rsidRPr="006107EA" w:rsidRDefault="00EC42D8" w:rsidP="00485C79">
      <w:pPr>
        <w:pStyle w:val="Corpodetexto"/>
        <w:spacing w:after="0" w:line="300" w:lineRule="exact"/>
        <w:contextualSpacing/>
        <w:jc w:val="both"/>
        <w:rPr>
          <w:rFonts w:ascii="Arial Nova" w:hAnsi="Arial Nova" w:cs="Tahoma"/>
        </w:rPr>
      </w:pPr>
      <w:r w:rsidRPr="006107EA">
        <w:rPr>
          <w:rFonts w:ascii="Arial Nova" w:hAnsi="Arial Nova" w:cs="Tahoma"/>
          <w:b/>
        </w:rPr>
        <w:t>CONSTRUTORA DEZ LTDA.</w:t>
      </w:r>
      <w:r w:rsidRPr="006107EA">
        <w:rPr>
          <w:rFonts w:ascii="Arial Nova" w:hAnsi="Arial Nova" w:cs="Tahoma"/>
          <w:bCs/>
        </w:rPr>
        <w:t>, sociedade limitada com sede no Estado de Minas Gerais, Cidade de Contagem, na Rua José Carlos Camargos, nº 45, Centro, CEP 32040-600</w:t>
      </w:r>
      <w:r w:rsidRPr="006107EA">
        <w:rPr>
          <w:rFonts w:ascii="Arial Nova" w:hAnsi="Arial Nova" w:cs="Tahoma"/>
        </w:rPr>
        <w:t>, devidamente inscrita no Cadastro Nacional de Pessoa Jurídica do Ministério da Economia (“</w:t>
      </w:r>
      <w:r w:rsidRPr="006107EA">
        <w:rPr>
          <w:rFonts w:ascii="Arial Nova" w:hAnsi="Arial Nova" w:cs="Tahoma"/>
          <w:u w:val="single"/>
        </w:rPr>
        <w:t>CNPJ/ME</w:t>
      </w:r>
      <w:r w:rsidRPr="006107EA">
        <w:rPr>
          <w:rFonts w:ascii="Arial Nova" w:hAnsi="Arial Nova" w:cs="Tahoma"/>
        </w:rPr>
        <w:t xml:space="preserve">”) sob o nº </w:t>
      </w:r>
      <w:r w:rsidRPr="006107EA">
        <w:rPr>
          <w:rFonts w:ascii="Arial Nova" w:hAnsi="Arial Nova" w:cs="Tahoma"/>
          <w:bCs/>
        </w:rPr>
        <w:t>08.868.931/0001-18</w:t>
      </w:r>
      <w:r w:rsidR="00556D38" w:rsidRPr="006107EA">
        <w:rPr>
          <w:rFonts w:ascii="Arial Nova" w:hAnsi="Arial Nova" w:cs="Tahoma"/>
        </w:rPr>
        <w:t xml:space="preserve">, neste ato representada na forma de seu contrato </w:t>
      </w:r>
      <w:r w:rsidR="00C71D25" w:rsidRPr="006107EA">
        <w:rPr>
          <w:rFonts w:ascii="Arial Nova" w:hAnsi="Arial Nova" w:cs="Tahoma"/>
        </w:rPr>
        <w:t>social</w:t>
      </w:r>
      <w:r w:rsidR="00F2572A" w:rsidRPr="006107EA">
        <w:rPr>
          <w:rFonts w:ascii="Arial Nova" w:hAnsi="Arial Nova" w:cs="Tahoma"/>
        </w:rPr>
        <w:t xml:space="preserve">, por seu sócio administrador, </w:t>
      </w:r>
      <w:r w:rsidR="00F2572A" w:rsidRPr="006107EA">
        <w:rPr>
          <w:rFonts w:ascii="Arial Nova" w:hAnsi="Arial Nova" w:cs="Tahoma"/>
          <w:b/>
          <w:bCs/>
        </w:rPr>
        <w:t>FLÁVIO TADEU BARBOSA</w:t>
      </w:r>
      <w:r w:rsidR="00F2572A" w:rsidRPr="006107EA">
        <w:rPr>
          <w:rFonts w:ascii="Arial Nova" w:hAnsi="Arial Nova" w:cs="Tahoma"/>
        </w:rPr>
        <w:t xml:space="preserve">, brasileiro, </w:t>
      </w:r>
      <w:r w:rsidR="00485C79" w:rsidRPr="006107EA">
        <w:rPr>
          <w:rFonts w:ascii="Arial Nova" w:hAnsi="Arial Nova" w:cs="Tahoma"/>
        </w:rPr>
        <w:t xml:space="preserve">casado, </w:t>
      </w:r>
      <w:r w:rsidR="00F2572A" w:rsidRPr="006107EA">
        <w:rPr>
          <w:rFonts w:ascii="Arial Nova" w:hAnsi="Arial Nova" w:cs="Tahoma"/>
        </w:rPr>
        <w:t>empresário, portador da cédula de identidade RG nº MG-5.716.741 SSP/MG, inscrito no CPF/ME sob o nº 627.097.126-87, residente e domiciliado no Estado de Minas Gerais, Cidade de Contagem, na Rua Dona Ana Cândida, nº 970, Casa 04, Bairro Nossa Senhora do Carmo, CEP 32017-070</w:t>
      </w:r>
      <w:r w:rsidR="00556D38" w:rsidRPr="006107EA">
        <w:rPr>
          <w:rFonts w:ascii="Arial Nova" w:hAnsi="Arial Nova" w:cs="Tahoma"/>
        </w:rPr>
        <w:t xml:space="preserve"> </w:t>
      </w:r>
      <w:r w:rsidR="00556D38" w:rsidRPr="006107EA">
        <w:rPr>
          <w:rFonts w:ascii="Arial Nova" w:hAnsi="Arial Nova" w:cs="Tahoma"/>
          <w:bCs/>
          <w:color w:val="000000"/>
        </w:rPr>
        <w:t>(</w:t>
      </w:r>
      <w:r w:rsidR="0037677E" w:rsidRPr="006107EA">
        <w:rPr>
          <w:rFonts w:ascii="Arial Nova" w:hAnsi="Arial Nova" w:cs="Tahoma"/>
        </w:rPr>
        <w:t>“</w:t>
      </w:r>
      <w:r w:rsidR="00C40553" w:rsidRPr="006107EA">
        <w:rPr>
          <w:rFonts w:ascii="Arial Nova" w:hAnsi="Arial Nova" w:cs="Tahoma"/>
          <w:u w:val="single"/>
        </w:rPr>
        <w:t>Construtora Dez</w:t>
      </w:r>
      <w:r w:rsidR="0037677E" w:rsidRPr="006107EA">
        <w:rPr>
          <w:rFonts w:ascii="Arial Nova" w:hAnsi="Arial Nova" w:cs="Tahoma"/>
        </w:rPr>
        <w:t>”);</w:t>
      </w:r>
      <w:r w:rsidR="00556D38" w:rsidRPr="006107EA">
        <w:rPr>
          <w:rFonts w:ascii="Arial Nova" w:hAnsi="Arial Nova" w:cs="Tahoma"/>
        </w:rPr>
        <w:t xml:space="preserve"> e</w:t>
      </w:r>
    </w:p>
    <w:p w14:paraId="37460997" w14:textId="77777777" w:rsidR="0037677E" w:rsidRPr="006107EA" w:rsidRDefault="0037677E" w:rsidP="00A312CF">
      <w:pPr>
        <w:spacing w:after="0" w:line="300" w:lineRule="exact"/>
        <w:ind w:left="851" w:hanging="851"/>
        <w:contextualSpacing/>
        <w:jc w:val="both"/>
        <w:rPr>
          <w:rFonts w:ascii="Arial Nova" w:hAnsi="Arial Nova" w:cs="Tahoma"/>
        </w:rPr>
      </w:pPr>
    </w:p>
    <w:p w14:paraId="14EAAA6B" w14:textId="78097543" w:rsidR="0037677E" w:rsidRPr="006107EA" w:rsidRDefault="00297257" w:rsidP="00226818">
      <w:pPr>
        <w:pStyle w:val="Corpodetexto"/>
        <w:spacing w:after="0" w:line="300" w:lineRule="exact"/>
        <w:contextualSpacing/>
        <w:jc w:val="both"/>
        <w:rPr>
          <w:rFonts w:ascii="Arial Nova" w:hAnsi="Arial Nova" w:cs="Tahoma"/>
        </w:rPr>
      </w:pPr>
      <w:r w:rsidRPr="006107EA">
        <w:rPr>
          <w:rFonts w:ascii="Arial Nova" w:hAnsi="Arial Nova" w:cs="Tahoma"/>
          <w:b/>
        </w:rPr>
        <w:t>CASA DE PEDRA SECURITIZADORA DE CRÉDITO S.A.</w:t>
      </w:r>
      <w:r w:rsidRPr="006107EA">
        <w:rPr>
          <w:rFonts w:ascii="Arial Nova" w:hAnsi="Arial Nova" w:cs="Tahoma"/>
        </w:rPr>
        <w:t xml:space="preserve">, sociedade por ações, com sede na Cidade de São Paulo, Estado de São Paulo, na </w:t>
      </w:r>
      <w:r>
        <w:rPr>
          <w:rFonts w:ascii="Arial Nova" w:hAnsi="Arial Nova" w:cs="Tahoma"/>
        </w:rPr>
        <w:t xml:space="preserve">Avenida Brigadeiro Faria Lima, </w:t>
      </w:r>
      <w:r w:rsidRPr="006107EA">
        <w:rPr>
          <w:rFonts w:ascii="Arial Nova" w:hAnsi="Arial Nova" w:cs="Tahoma"/>
        </w:rPr>
        <w:t xml:space="preserve">nº </w:t>
      </w:r>
      <w:r>
        <w:rPr>
          <w:rFonts w:ascii="Arial Nova" w:hAnsi="Arial Nova" w:cs="Tahoma"/>
        </w:rPr>
        <w:t>3.144</w:t>
      </w:r>
      <w:r w:rsidRPr="006107EA">
        <w:rPr>
          <w:rFonts w:ascii="Arial Nova" w:hAnsi="Arial Nova" w:cs="Tahoma"/>
        </w:rPr>
        <w:t>, conjunto 1</w:t>
      </w:r>
      <w:r>
        <w:rPr>
          <w:rFonts w:ascii="Arial Nova" w:hAnsi="Arial Nova" w:cs="Tahoma"/>
        </w:rPr>
        <w:t>2</w:t>
      </w:r>
      <w:r w:rsidRPr="006107EA">
        <w:rPr>
          <w:rFonts w:ascii="Arial Nova" w:hAnsi="Arial Nova" w:cs="Tahoma"/>
        </w:rPr>
        <w:t xml:space="preserve">2, Bairro </w:t>
      </w:r>
      <w:r>
        <w:rPr>
          <w:rFonts w:ascii="Arial Nova" w:hAnsi="Arial Nova" w:cs="Tahoma"/>
        </w:rPr>
        <w:t>Jardim Paulistano</w:t>
      </w:r>
      <w:r w:rsidRPr="006107EA">
        <w:rPr>
          <w:rFonts w:ascii="Arial Nova" w:hAnsi="Arial Nova" w:cs="Tahoma"/>
        </w:rPr>
        <w:t>, CEP 01451-0</w:t>
      </w:r>
      <w:r>
        <w:rPr>
          <w:rFonts w:ascii="Arial Nova" w:hAnsi="Arial Nova" w:cs="Tahoma"/>
        </w:rPr>
        <w:t>0</w:t>
      </w:r>
      <w:r w:rsidRPr="006107EA">
        <w:rPr>
          <w:rFonts w:ascii="Arial Nova" w:hAnsi="Arial Nova" w:cs="Tahoma"/>
        </w:rPr>
        <w:t>0, inscrita no CNPJ/ME sob o nº 31.468.139/0001-98</w:t>
      </w:r>
      <w:r w:rsidRPr="006107EA">
        <w:rPr>
          <w:rFonts w:ascii="Arial Nova" w:hAnsi="Arial Nova" w:cs="Tahoma"/>
          <w:lang w:eastAsia="pt-BR"/>
        </w:rPr>
        <w:t>, neste ato representada na forma de seu Estatuto Social, por seu Diretor Presidente, RODRIGO GERALDI ARRUY, brasileiro, casado, engenheiro civil, portador da cédula de identidade RG nº 18.890.147-4 SSP/SP, inscrito no CPF/ME sob o nº 250.333.968-97, residente e domiciliado no Estado de São Paulo, Cidade de São Paulo, na Rua Pedroso Alvarenga, nº 771, Apt. 101, Bairro Itaim Bibi, CEP 04531-002</w:t>
      </w:r>
      <w:r w:rsidR="00226818" w:rsidRPr="006107EA">
        <w:rPr>
          <w:rFonts w:ascii="Arial Nova" w:hAnsi="Arial Nova" w:cs="Tahoma"/>
        </w:rPr>
        <w:t xml:space="preserve"> </w:t>
      </w:r>
      <w:r w:rsidR="0037677E" w:rsidRPr="006107EA">
        <w:rPr>
          <w:rFonts w:ascii="Arial Nova" w:hAnsi="Arial Nova" w:cs="Tahoma"/>
        </w:rPr>
        <w:t>(“</w:t>
      </w:r>
      <w:r w:rsidR="0037677E" w:rsidRPr="006107EA">
        <w:rPr>
          <w:rFonts w:ascii="Arial Nova" w:hAnsi="Arial Nova" w:cs="Tahoma"/>
          <w:u w:val="single"/>
        </w:rPr>
        <w:t>Fiduciária</w:t>
      </w:r>
      <w:r w:rsidR="0037677E" w:rsidRPr="006107EA">
        <w:rPr>
          <w:rFonts w:ascii="Arial Nova" w:hAnsi="Arial Nova" w:cs="Tahoma"/>
        </w:rPr>
        <w:t>”</w:t>
      </w:r>
      <w:r w:rsidR="00556D38" w:rsidRPr="006107EA">
        <w:rPr>
          <w:rFonts w:ascii="Arial Nova" w:hAnsi="Arial Nova" w:cs="Tahoma"/>
        </w:rPr>
        <w:t>, doravante denominada, quando em conjunto com a Fiduciante, “</w:t>
      </w:r>
      <w:r w:rsidR="00556D38" w:rsidRPr="006107EA">
        <w:rPr>
          <w:rFonts w:ascii="Arial Nova" w:hAnsi="Arial Nova" w:cs="Tahoma"/>
          <w:u w:val="single"/>
        </w:rPr>
        <w:t>Partes</w:t>
      </w:r>
      <w:r w:rsidR="00556D38" w:rsidRPr="006107EA">
        <w:rPr>
          <w:rFonts w:ascii="Arial Nova" w:hAnsi="Arial Nova" w:cs="Tahoma"/>
        </w:rPr>
        <w:t>”, e, cada uma, isolada e indistintamente “</w:t>
      </w:r>
      <w:r w:rsidR="00556D38" w:rsidRPr="006107EA">
        <w:rPr>
          <w:rFonts w:ascii="Arial Nova" w:hAnsi="Arial Nova" w:cs="Tahoma"/>
          <w:u w:val="single"/>
        </w:rPr>
        <w:t>Parte</w:t>
      </w:r>
      <w:r w:rsidR="00556D38" w:rsidRPr="006107EA">
        <w:rPr>
          <w:rFonts w:ascii="Arial Nova" w:hAnsi="Arial Nova" w:cs="Tahoma"/>
        </w:rPr>
        <w:t>”</w:t>
      </w:r>
      <w:r w:rsidR="0037677E" w:rsidRPr="006107EA">
        <w:rPr>
          <w:rFonts w:ascii="Arial Nova" w:hAnsi="Arial Nova" w:cs="Tahoma"/>
        </w:rPr>
        <w:t>)</w:t>
      </w:r>
      <w:r w:rsidR="000D5E32" w:rsidRPr="006107EA">
        <w:rPr>
          <w:rFonts w:ascii="Arial Nova" w:hAnsi="Arial Nova" w:cs="Tahoma"/>
        </w:rPr>
        <w:t>.</w:t>
      </w:r>
      <w:r w:rsidR="0037677E" w:rsidRPr="006107EA">
        <w:rPr>
          <w:rFonts w:ascii="Arial Nova" w:hAnsi="Arial Nova" w:cs="Tahoma"/>
        </w:rPr>
        <w:t xml:space="preserve"> </w:t>
      </w:r>
    </w:p>
    <w:p w14:paraId="6FFFBEA9" w14:textId="77777777" w:rsidR="0048294F" w:rsidRPr="006107EA" w:rsidRDefault="0048294F" w:rsidP="00A312CF">
      <w:pPr>
        <w:spacing w:after="0" w:line="300" w:lineRule="exact"/>
        <w:rPr>
          <w:rFonts w:ascii="Arial Nova" w:hAnsi="Arial Nova" w:cs="Tahoma"/>
        </w:rPr>
      </w:pPr>
    </w:p>
    <w:p w14:paraId="3B5C00AF" w14:textId="77777777" w:rsidR="000A7394" w:rsidRPr="006107EA" w:rsidRDefault="000A7394" w:rsidP="009D778A">
      <w:pPr>
        <w:spacing w:after="0" w:line="300" w:lineRule="exact"/>
        <w:rPr>
          <w:rFonts w:ascii="Arial Nova" w:hAnsi="Arial Nova" w:cs="Tahoma"/>
          <w:b/>
        </w:rPr>
      </w:pPr>
      <w:bookmarkStart w:id="4" w:name="_Toc41728596"/>
      <w:r w:rsidRPr="006107EA">
        <w:rPr>
          <w:rFonts w:ascii="Arial Nova" w:hAnsi="Arial Nova" w:cs="Tahoma"/>
          <w:b/>
        </w:rPr>
        <w:t>II – CONSIDERAÇÕES PRELIMINARES</w:t>
      </w:r>
    </w:p>
    <w:bookmarkEnd w:id="4"/>
    <w:p w14:paraId="5393107D" w14:textId="77777777" w:rsidR="0037677E" w:rsidRPr="006107EA" w:rsidRDefault="0037677E" w:rsidP="00A312CF">
      <w:pPr>
        <w:tabs>
          <w:tab w:val="num" w:pos="900"/>
        </w:tabs>
        <w:spacing w:after="0" w:line="300" w:lineRule="exact"/>
        <w:contextualSpacing/>
        <w:jc w:val="both"/>
        <w:rPr>
          <w:rFonts w:ascii="Arial Nova" w:hAnsi="Arial Nova" w:cs="Tahoma"/>
          <w:b/>
        </w:rPr>
      </w:pPr>
    </w:p>
    <w:p w14:paraId="4BEC8039" w14:textId="491DFA80" w:rsidR="007D0ADE" w:rsidRPr="006107EA" w:rsidRDefault="003A1075" w:rsidP="00A312CF">
      <w:pPr>
        <w:pStyle w:val="PargrafodaLista"/>
        <w:numPr>
          <w:ilvl w:val="0"/>
          <w:numId w:val="23"/>
        </w:numPr>
        <w:tabs>
          <w:tab w:val="left" w:pos="567"/>
        </w:tabs>
        <w:spacing w:after="0" w:line="300" w:lineRule="exact"/>
        <w:ind w:left="567" w:hanging="567"/>
        <w:jc w:val="both"/>
        <w:rPr>
          <w:rFonts w:ascii="Arial Nova" w:hAnsi="Arial Nova" w:cs="Tahoma"/>
        </w:rPr>
      </w:pPr>
      <w:r w:rsidRPr="006107EA">
        <w:rPr>
          <w:rFonts w:ascii="Arial Nova" w:hAnsi="Arial Nova" w:cs="Tahoma"/>
        </w:rPr>
        <w:t xml:space="preserve">A </w:t>
      </w:r>
      <w:r w:rsidRPr="006107EA">
        <w:rPr>
          <w:rFonts w:ascii="Arial Nova" w:hAnsi="Arial Nova" w:cs="Tahoma"/>
          <w:color w:val="000000"/>
        </w:rPr>
        <w:t xml:space="preserve">Fiduciante </w:t>
      </w:r>
      <w:r w:rsidRPr="006107EA">
        <w:rPr>
          <w:rFonts w:ascii="Arial Nova" w:hAnsi="Arial Nova" w:cs="Tahoma"/>
        </w:rPr>
        <w:t xml:space="preserve">é </w:t>
      </w:r>
      <w:r w:rsidR="001929A1" w:rsidRPr="006107EA">
        <w:rPr>
          <w:rFonts w:ascii="Arial Nova" w:hAnsi="Arial Nova" w:cs="Tahoma"/>
        </w:rPr>
        <w:t xml:space="preserve">desenvolvedora de um </w:t>
      </w:r>
      <w:bookmarkStart w:id="5" w:name="_Hlk85466061"/>
      <w:r w:rsidR="00A80543" w:rsidRPr="006107EA">
        <w:rPr>
          <w:rFonts w:ascii="Arial Nova" w:hAnsi="Arial Nova" w:cs="Tahoma"/>
          <w:bCs/>
        </w:rPr>
        <w:t xml:space="preserve">empreendimento imobiliário residencial denominado “Edifício Fontana </w:t>
      </w:r>
      <w:proofErr w:type="spellStart"/>
      <w:r w:rsidR="00A80543" w:rsidRPr="006107EA">
        <w:rPr>
          <w:rFonts w:ascii="Arial Nova" w:hAnsi="Arial Nova" w:cs="Tahoma"/>
          <w:bCs/>
        </w:rPr>
        <w:t>di</w:t>
      </w:r>
      <w:proofErr w:type="spellEnd"/>
      <w:r w:rsidR="00A80543" w:rsidRPr="006107EA">
        <w:rPr>
          <w:rFonts w:ascii="Arial Nova" w:hAnsi="Arial Nova" w:cs="Tahoma"/>
          <w:bCs/>
        </w:rPr>
        <w:t xml:space="preserve"> Trevi”, com 1 (um) bloco com 17 pavimentos e 26 (vinte e seis) unidades autônomas e áreas comuns (“</w:t>
      </w:r>
      <w:r w:rsidR="00A80543" w:rsidRPr="006107EA">
        <w:rPr>
          <w:rFonts w:ascii="Arial Nova" w:hAnsi="Arial Nova" w:cs="Tahoma"/>
          <w:bCs/>
          <w:u w:val="single"/>
        </w:rPr>
        <w:t>Empreendimento</w:t>
      </w:r>
      <w:r w:rsidR="00A80543" w:rsidRPr="006107EA">
        <w:rPr>
          <w:rFonts w:ascii="Arial Nova" w:hAnsi="Arial Nova" w:cs="Tahoma"/>
          <w:bCs/>
        </w:rPr>
        <w:t>”), a ser edificado no imóvel urbano constituído pelo Lote 15 da Quadra 03 do Bairro Centro, Município de Contagem, Estado de Minas Gerais, com área de 3.000,00 m² (três mil metros quadrados), melhor descrito e caracterizado pela matrícula nº 158.399 do Livro nº 2 do Registro Geral do Cartório de Registro de Imóveis da Comarca de Contagem/MG (“</w:t>
      </w:r>
      <w:r w:rsidR="00A80543" w:rsidRPr="006107EA">
        <w:rPr>
          <w:rFonts w:ascii="Arial Nova" w:hAnsi="Arial Nova" w:cs="Tahoma"/>
          <w:bCs/>
          <w:u w:val="single"/>
        </w:rPr>
        <w:t>Imóvel</w:t>
      </w:r>
      <w:r w:rsidR="00A80543" w:rsidRPr="006107EA">
        <w:rPr>
          <w:rFonts w:ascii="Arial Nova" w:hAnsi="Arial Nova" w:cs="Tahoma"/>
          <w:bCs/>
        </w:rPr>
        <w:t xml:space="preserve">”), sendo certo que as futuras unidades autônomas encontram-se melhor descritas e caracterizadas pelas Matrículas nº </w:t>
      </w:r>
      <w:r w:rsidR="00A52D1F" w:rsidRPr="006107EA">
        <w:rPr>
          <w:rFonts w:ascii="Arial Nova" w:hAnsi="Arial Nova" w:cs="Tahoma"/>
          <w:bCs/>
        </w:rPr>
        <w:t>171.435 a 171.460</w:t>
      </w:r>
      <w:r w:rsidR="00A80543" w:rsidRPr="006107EA">
        <w:rPr>
          <w:rFonts w:ascii="Arial Nova" w:hAnsi="Arial Nova" w:cs="Tahoma"/>
          <w:bCs/>
        </w:rPr>
        <w:t>, todas do Registro de Imóveis de Contagem/MG (“</w:t>
      </w:r>
      <w:r w:rsidR="00A80543" w:rsidRPr="006107EA">
        <w:rPr>
          <w:rFonts w:ascii="Arial Nova" w:hAnsi="Arial Nova" w:cs="Tahoma"/>
          <w:bCs/>
          <w:u w:val="single"/>
        </w:rPr>
        <w:t>Unidades</w:t>
      </w:r>
      <w:r w:rsidR="00A80543" w:rsidRPr="006107EA">
        <w:rPr>
          <w:rFonts w:ascii="Arial Nova" w:hAnsi="Arial Nova" w:cs="Tahoma"/>
          <w:bCs/>
        </w:rPr>
        <w:t>”)</w:t>
      </w:r>
      <w:bookmarkEnd w:id="5"/>
      <w:r w:rsidR="007D0ADE" w:rsidRPr="006107EA">
        <w:rPr>
          <w:rFonts w:ascii="Arial Nova" w:hAnsi="Arial Nova" w:cs="Tahoma"/>
        </w:rPr>
        <w:t xml:space="preserve">; </w:t>
      </w:r>
    </w:p>
    <w:p w14:paraId="4AFFEB5D" w14:textId="77777777" w:rsidR="007D0ADE" w:rsidRPr="006107EA" w:rsidRDefault="007D0ADE" w:rsidP="00A312CF">
      <w:pPr>
        <w:pStyle w:val="PargrafodaLista"/>
        <w:tabs>
          <w:tab w:val="left" w:pos="567"/>
        </w:tabs>
        <w:spacing w:after="0" w:line="300" w:lineRule="exact"/>
        <w:ind w:left="567" w:hanging="567"/>
        <w:jc w:val="both"/>
        <w:rPr>
          <w:rFonts w:ascii="Arial Nova" w:hAnsi="Arial Nova" w:cs="Tahoma"/>
        </w:rPr>
      </w:pPr>
    </w:p>
    <w:p w14:paraId="64680F26" w14:textId="0D98FBC9" w:rsidR="00E838E3" w:rsidRPr="006107EA" w:rsidRDefault="00447E05" w:rsidP="00A312CF">
      <w:pPr>
        <w:pStyle w:val="PargrafodaLista"/>
        <w:numPr>
          <w:ilvl w:val="0"/>
          <w:numId w:val="23"/>
        </w:numPr>
        <w:tabs>
          <w:tab w:val="left" w:pos="567"/>
        </w:tabs>
        <w:spacing w:after="0" w:line="300" w:lineRule="exact"/>
        <w:ind w:left="567" w:hanging="567"/>
        <w:jc w:val="both"/>
        <w:rPr>
          <w:rFonts w:ascii="Arial Nova" w:hAnsi="Arial Nova" w:cs="Tahoma"/>
        </w:rPr>
      </w:pPr>
      <w:bookmarkStart w:id="6" w:name="_Hlk89272473"/>
      <w:r w:rsidRPr="006107EA">
        <w:rPr>
          <w:rFonts w:ascii="Arial Nova" w:hAnsi="Arial Nova" w:cs="Tahoma"/>
        </w:rPr>
        <w:t xml:space="preserve">A Fiduciante emitiu, nos termos da Lei nº 10.931, de 02 de agosto de 2004, conforme em vigor, a </w:t>
      </w:r>
      <w:r w:rsidR="00F64CB2" w:rsidRPr="006107EA">
        <w:rPr>
          <w:rFonts w:ascii="Arial Nova" w:hAnsi="Arial Nova" w:cs="Tahoma"/>
        </w:rPr>
        <w:t xml:space="preserve">(b.1) </w:t>
      </w:r>
      <w:r w:rsidRPr="006107EA">
        <w:rPr>
          <w:rFonts w:ascii="Arial Nova" w:hAnsi="Arial Nova" w:cs="Tahoma"/>
        </w:rPr>
        <w:t xml:space="preserve">“Cédula de Crédito Bancário nº </w:t>
      </w:r>
      <w:r w:rsidR="008A40A5" w:rsidRPr="006107EA">
        <w:rPr>
          <w:rFonts w:ascii="Arial Nova" w:hAnsi="Arial Nova" w:cs="Tahoma"/>
        </w:rPr>
        <w:t>271/2021</w:t>
      </w:r>
      <w:r w:rsidR="003366C3" w:rsidRPr="006107EA">
        <w:rPr>
          <w:rFonts w:ascii="Arial Nova" w:hAnsi="Arial Nova" w:cs="Tahoma"/>
        </w:rPr>
        <w:t xml:space="preserve">” </w:t>
      </w:r>
      <w:r w:rsidRPr="006107EA">
        <w:rPr>
          <w:rFonts w:ascii="Arial Nova" w:hAnsi="Arial Nova" w:cs="Tahoma"/>
        </w:rPr>
        <w:t>(“</w:t>
      </w:r>
      <w:r w:rsidRPr="006107EA">
        <w:rPr>
          <w:rFonts w:ascii="Arial Nova" w:hAnsi="Arial Nova" w:cs="Tahoma"/>
          <w:u w:val="single"/>
        </w:rPr>
        <w:t>CCB</w:t>
      </w:r>
      <w:r w:rsidR="00F64CB2" w:rsidRPr="006107EA">
        <w:rPr>
          <w:rFonts w:ascii="Arial Nova" w:hAnsi="Arial Nova" w:cs="Tahoma"/>
          <w:u w:val="single"/>
        </w:rPr>
        <w:t xml:space="preserve"> Fontana</w:t>
      </w:r>
      <w:r w:rsidRPr="006107EA">
        <w:rPr>
          <w:rFonts w:ascii="Arial Nova" w:hAnsi="Arial Nova" w:cs="Tahoma"/>
        </w:rPr>
        <w:t>” ou “</w:t>
      </w:r>
      <w:r w:rsidRPr="006107EA">
        <w:rPr>
          <w:rFonts w:ascii="Arial Nova" w:hAnsi="Arial Nova" w:cs="Tahoma"/>
          <w:u w:val="single"/>
        </w:rPr>
        <w:t>Cédula</w:t>
      </w:r>
      <w:r w:rsidR="00F64CB2" w:rsidRPr="006107EA">
        <w:rPr>
          <w:rFonts w:ascii="Arial Nova" w:hAnsi="Arial Nova" w:cs="Tahoma"/>
          <w:u w:val="single"/>
        </w:rPr>
        <w:t xml:space="preserve"> Fontana</w:t>
      </w:r>
      <w:r w:rsidRPr="006107EA">
        <w:rPr>
          <w:rFonts w:ascii="Arial Nova" w:hAnsi="Arial Nova" w:cs="Tahoma"/>
        </w:rPr>
        <w:t xml:space="preserve">”), em </w:t>
      </w:r>
      <w:bookmarkStart w:id="7" w:name="_Hlk89162222"/>
      <w:r w:rsidR="00E71A00" w:rsidRPr="006107EA">
        <w:rPr>
          <w:rFonts w:ascii="Arial Nova" w:hAnsi="Arial Nova" w:cs="Tahoma"/>
          <w:bCs/>
        </w:rPr>
        <w:t>28</w:t>
      </w:r>
      <w:r w:rsidR="00C40553" w:rsidRPr="006107EA">
        <w:rPr>
          <w:rFonts w:ascii="Arial Nova" w:hAnsi="Arial Nova" w:cs="Tahoma"/>
        </w:rPr>
        <w:t xml:space="preserve"> </w:t>
      </w:r>
      <w:r w:rsidR="00C40553" w:rsidRPr="006107EA">
        <w:rPr>
          <w:rFonts w:ascii="Arial Nova" w:eastAsia="Arial Unicode MS" w:hAnsi="Arial Nova" w:cs="Tahoma"/>
          <w:bCs/>
          <w:lang w:eastAsia="pt-BR"/>
        </w:rPr>
        <w:t>de janeiro de 2022</w:t>
      </w:r>
      <w:bookmarkEnd w:id="7"/>
      <w:r w:rsidRPr="006107EA">
        <w:rPr>
          <w:rFonts w:ascii="Arial Nova" w:hAnsi="Arial Nova" w:cs="Tahoma"/>
        </w:rPr>
        <w:t xml:space="preserve">, no valor de R$ </w:t>
      </w:r>
      <w:r w:rsidR="0039202E" w:rsidRPr="006107EA">
        <w:rPr>
          <w:rFonts w:ascii="Arial Nova" w:hAnsi="Arial Nova" w:cs="Tahoma"/>
        </w:rPr>
        <w:t>11</w:t>
      </w:r>
      <w:r w:rsidR="00A52D1F" w:rsidRPr="006107EA">
        <w:rPr>
          <w:rFonts w:ascii="Arial Nova" w:hAnsi="Arial Nova" w:cs="Tahoma"/>
        </w:rPr>
        <w:t>.000.000,00</w:t>
      </w:r>
      <w:r w:rsidRPr="006107EA">
        <w:rPr>
          <w:rFonts w:ascii="Arial Nova" w:hAnsi="Arial Nova" w:cs="Tahoma"/>
        </w:rPr>
        <w:t xml:space="preserve"> (</w:t>
      </w:r>
      <w:r w:rsidR="0039202E" w:rsidRPr="006107EA">
        <w:rPr>
          <w:rFonts w:ascii="Arial Nova" w:hAnsi="Arial Nova" w:cs="Tahoma"/>
        </w:rPr>
        <w:t xml:space="preserve">onze </w:t>
      </w:r>
      <w:r w:rsidR="00A52D1F" w:rsidRPr="006107EA">
        <w:rPr>
          <w:rFonts w:ascii="Arial Nova" w:hAnsi="Arial Nova" w:cs="Tahoma"/>
        </w:rPr>
        <w:t xml:space="preserve">milhões de </w:t>
      </w:r>
      <w:r w:rsidRPr="006107EA">
        <w:rPr>
          <w:rFonts w:ascii="Arial Nova" w:hAnsi="Arial Nova" w:cs="Tahoma"/>
        </w:rPr>
        <w:t>reais),</w:t>
      </w:r>
      <w:r w:rsidR="00F64CB2" w:rsidRPr="006107EA">
        <w:rPr>
          <w:rFonts w:ascii="Arial Nova" w:hAnsi="Arial Nova" w:cs="Tahoma"/>
        </w:rPr>
        <w:t xml:space="preserve"> e (b.2) “Cédula de Crédito Bancário nº </w:t>
      </w:r>
      <w:r w:rsidR="00822850" w:rsidRPr="006107EA">
        <w:rPr>
          <w:rFonts w:ascii="Arial Nova" w:hAnsi="Arial Nova" w:cs="Tahoma"/>
        </w:rPr>
        <w:t>315/</w:t>
      </w:r>
      <w:r w:rsidR="00F64CB2" w:rsidRPr="006107EA">
        <w:rPr>
          <w:rFonts w:ascii="Arial Nova" w:hAnsi="Arial Nova" w:cs="Tahoma"/>
        </w:rPr>
        <w:t>2021” (“</w:t>
      </w:r>
      <w:r w:rsidR="00F64CB2" w:rsidRPr="006107EA">
        <w:rPr>
          <w:rFonts w:ascii="Arial Nova" w:hAnsi="Arial Nova" w:cs="Tahoma"/>
          <w:u w:val="single"/>
        </w:rPr>
        <w:t>CCB Themis</w:t>
      </w:r>
      <w:r w:rsidR="00F64CB2" w:rsidRPr="006107EA">
        <w:rPr>
          <w:rFonts w:ascii="Arial Nova" w:hAnsi="Arial Nova" w:cs="Tahoma"/>
        </w:rPr>
        <w:t>” ou “</w:t>
      </w:r>
      <w:r w:rsidR="00F64CB2" w:rsidRPr="006107EA">
        <w:rPr>
          <w:rFonts w:ascii="Arial Nova" w:hAnsi="Arial Nova" w:cs="Tahoma"/>
          <w:u w:val="single"/>
        </w:rPr>
        <w:t>Cédula Themis</w:t>
      </w:r>
      <w:r w:rsidR="00F64CB2" w:rsidRPr="006107EA">
        <w:rPr>
          <w:rFonts w:ascii="Arial Nova" w:hAnsi="Arial Nova" w:cs="Tahoma"/>
        </w:rPr>
        <w:t xml:space="preserve">”), em </w:t>
      </w:r>
      <w:r w:rsidR="00E71A00" w:rsidRPr="006107EA">
        <w:rPr>
          <w:rFonts w:ascii="Arial Nova" w:hAnsi="Arial Nova" w:cs="Tahoma"/>
          <w:bCs/>
        </w:rPr>
        <w:lastRenderedPageBreak/>
        <w:t>28</w:t>
      </w:r>
      <w:r w:rsidR="00C40553" w:rsidRPr="006107EA">
        <w:rPr>
          <w:rFonts w:ascii="Arial Nova" w:hAnsi="Arial Nova" w:cs="Tahoma"/>
        </w:rPr>
        <w:t xml:space="preserve"> </w:t>
      </w:r>
      <w:r w:rsidR="00C40553" w:rsidRPr="006107EA">
        <w:rPr>
          <w:rFonts w:ascii="Arial Nova" w:eastAsia="Arial Unicode MS" w:hAnsi="Arial Nova" w:cs="Tahoma"/>
          <w:bCs/>
          <w:lang w:eastAsia="pt-BR"/>
        </w:rPr>
        <w:t>de janeiro de 2022</w:t>
      </w:r>
      <w:r w:rsidR="00F64CB2" w:rsidRPr="006107EA">
        <w:rPr>
          <w:rFonts w:ascii="Arial Nova" w:hAnsi="Arial Nova" w:cs="Tahoma"/>
        </w:rPr>
        <w:t xml:space="preserve">, no valor de R$ </w:t>
      </w:r>
      <w:r w:rsidR="00163B75" w:rsidRPr="006107EA">
        <w:rPr>
          <w:rFonts w:ascii="Arial Nova" w:hAnsi="Arial Nova" w:cs="Tahoma"/>
        </w:rPr>
        <w:t>6</w:t>
      </w:r>
      <w:r w:rsidR="00F64CB2" w:rsidRPr="006107EA">
        <w:rPr>
          <w:rFonts w:ascii="Arial Nova" w:hAnsi="Arial Nova" w:cs="Tahoma"/>
        </w:rPr>
        <w:t>.000.000,00 (</w:t>
      </w:r>
      <w:r w:rsidR="00163B75" w:rsidRPr="006107EA">
        <w:rPr>
          <w:rFonts w:ascii="Arial Nova" w:hAnsi="Arial Nova" w:cs="Tahoma"/>
        </w:rPr>
        <w:t xml:space="preserve">seis </w:t>
      </w:r>
      <w:r w:rsidR="00F64CB2" w:rsidRPr="006107EA">
        <w:rPr>
          <w:rFonts w:ascii="Arial Nova" w:hAnsi="Arial Nova" w:cs="Tahoma"/>
        </w:rPr>
        <w:t xml:space="preserve">milhões de reais), </w:t>
      </w:r>
      <w:r w:rsidR="00163B75" w:rsidRPr="006107EA">
        <w:rPr>
          <w:rFonts w:ascii="Arial Nova" w:hAnsi="Arial Nova" w:cs="Tahoma"/>
        </w:rPr>
        <w:t xml:space="preserve">e a </w:t>
      </w:r>
      <w:r w:rsidR="00163B75" w:rsidRPr="006107EA">
        <w:rPr>
          <w:rFonts w:ascii="Arial Nova" w:hAnsi="Arial Nova" w:cs="Tahoma"/>
          <w:b/>
        </w:rPr>
        <w:t>CONSTRUTORA MARTPAN LTDA.</w:t>
      </w:r>
      <w:r w:rsidR="00163B75" w:rsidRPr="006107EA">
        <w:rPr>
          <w:rFonts w:ascii="Arial Nova" w:hAnsi="Arial Nova" w:cs="Tahoma"/>
          <w:bCs/>
        </w:rPr>
        <w:t>, sociedade limitada com sede no Estado de Minas Gerais, Cidade de Contagem, na Av. Aníbal de Macedo, nº 787, Letra A, Arcádia, CEP 32041-370</w:t>
      </w:r>
      <w:r w:rsidR="00163B75" w:rsidRPr="006107EA">
        <w:rPr>
          <w:rFonts w:ascii="Arial Nova" w:hAnsi="Arial Nova" w:cs="Tahoma"/>
        </w:rPr>
        <w:t xml:space="preserve">, devidamente inscrita no CNPJ/ME sob o nº </w:t>
      </w:r>
      <w:r w:rsidR="00163B75" w:rsidRPr="006107EA">
        <w:rPr>
          <w:rFonts w:ascii="Arial Nova" w:hAnsi="Arial Nova" w:cs="Tahoma"/>
          <w:bCs/>
        </w:rPr>
        <w:t>39.483.477/0001-00</w:t>
      </w:r>
      <w:r w:rsidR="00163B75" w:rsidRPr="006107EA">
        <w:rPr>
          <w:rFonts w:ascii="Arial Nova" w:hAnsi="Arial Nova" w:cs="Tahoma"/>
        </w:rPr>
        <w:t xml:space="preserve"> </w:t>
      </w:r>
      <w:r w:rsidR="00163B75" w:rsidRPr="006107EA">
        <w:rPr>
          <w:rFonts w:ascii="Arial Nova" w:hAnsi="Arial Nova" w:cs="Tahoma"/>
          <w:bCs/>
          <w:color w:val="000000"/>
        </w:rPr>
        <w:t>(</w:t>
      </w:r>
      <w:r w:rsidR="00163B75" w:rsidRPr="006107EA">
        <w:rPr>
          <w:rFonts w:ascii="Arial Nova" w:hAnsi="Arial Nova" w:cs="Tahoma"/>
        </w:rPr>
        <w:t>“</w:t>
      </w:r>
      <w:proofErr w:type="spellStart"/>
      <w:r w:rsidR="00163B75" w:rsidRPr="006107EA">
        <w:rPr>
          <w:rFonts w:ascii="Arial Nova" w:hAnsi="Arial Nova" w:cs="Tahoma"/>
          <w:u w:val="single"/>
        </w:rPr>
        <w:t>Martpan</w:t>
      </w:r>
      <w:proofErr w:type="spellEnd"/>
      <w:r w:rsidR="00163B75" w:rsidRPr="006107EA">
        <w:rPr>
          <w:rFonts w:ascii="Arial Nova" w:hAnsi="Arial Nova" w:cs="Tahoma"/>
        </w:rPr>
        <w:t>”), emitiu a “Cédula de Crédito Bancário nº 272/2021” (“</w:t>
      </w:r>
      <w:r w:rsidR="00163B75" w:rsidRPr="006107EA">
        <w:rPr>
          <w:rFonts w:ascii="Arial Nova" w:hAnsi="Arial Nova" w:cs="Tahoma"/>
          <w:u w:val="single"/>
        </w:rPr>
        <w:t>CCB Agave</w:t>
      </w:r>
      <w:r w:rsidR="00163B75" w:rsidRPr="006107EA">
        <w:rPr>
          <w:rFonts w:ascii="Arial Nova" w:hAnsi="Arial Nova" w:cs="Tahoma"/>
        </w:rPr>
        <w:t>” ou “</w:t>
      </w:r>
      <w:r w:rsidR="00163B75" w:rsidRPr="006107EA">
        <w:rPr>
          <w:rFonts w:ascii="Arial Nova" w:hAnsi="Arial Nova" w:cs="Tahoma"/>
          <w:u w:val="single"/>
        </w:rPr>
        <w:t>Cédula Agave</w:t>
      </w:r>
      <w:r w:rsidR="00163B75" w:rsidRPr="006107EA">
        <w:rPr>
          <w:rFonts w:ascii="Arial Nova" w:hAnsi="Arial Nova" w:cs="Tahoma"/>
        </w:rPr>
        <w:t>”</w:t>
      </w:r>
      <w:r w:rsidR="00326675" w:rsidRPr="006107EA">
        <w:rPr>
          <w:rFonts w:ascii="Arial Nova" w:hAnsi="Arial Nova" w:cs="Tahoma"/>
        </w:rPr>
        <w:t>, e, em conjunto com a CCB Fontana/Cédula Fontana e CCB Themis/Cédula Themis, simplesmente, “</w:t>
      </w:r>
      <w:r w:rsidR="00326675" w:rsidRPr="006107EA">
        <w:rPr>
          <w:rFonts w:ascii="Arial Nova" w:hAnsi="Arial Nova" w:cs="Tahoma"/>
          <w:u w:val="single"/>
        </w:rPr>
        <w:t>CCB</w:t>
      </w:r>
      <w:r w:rsidR="00326675" w:rsidRPr="006107EA">
        <w:rPr>
          <w:rFonts w:ascii="Arial Nova" w:hAnsi="Arial Nova" w:cs="Tahoma"/>
        </w:rPr>
        <w:t>” ou “</w:t>
      </w:r>
      <w:r w:rsidR="00326675" w:rsidRPr="006107EA">
        <w:rPr>
          <w:rFonts w:ascii="Arial Nova" w:hAnsi="Arial Nova" w:cs="Tahoma"/>
          <w:u w:val="single"/>
        </w:rPr>
        <w:t>Cédula</w:t>
      </w:r>
      <w:r w:rsidR="00326675" w:rsidRPr="006107EA">
        <w:rPr>
          <w:rFonts w:ascii="Arial Nova" w:hAnsi="Arial Nova" w:cs="Tahoma"/>
        </w:rPr>
        <w:t>”</w:t>
      </w:r>
      <w:r w:rsidR="00163B75" w:rsidRPr="006107EA">
        <w:rPr>
          <w:rFonts w:ascii="Arial Nova" w:hAnsi="Arial Nova" w:cs="Tahoma"/>
        </w:rPr>
        <w:t xml:space="preserve">), em </w:t>
      </w:r>
      <w:r w:rsidR="00E71A00" w:rsidRPr="006107EA">
        <w:rPr>
          <w:rFonts w:ascii="Arial Nova" w:hAnsi="Arial Nova" w:cs="Tahoma"/>
          <w:bCs/>
        </w:rPr>
        <w:t>28</w:t>
      </w:r>
      <w:r w:rsidR="00C40553" w:rsidRPr="006107EA">
        <w:rPr>
          <w:rFonts w:ascii="Arial Nova" w:hAnsi="Arial Nova" w:cs="Tahoma"/>
        </w:rPr>
        <w:t xml:space="preserve"> </w:t>
      </w:r>
      <w:r w:rsidR="00C40553" w:rsidRPr="006107EA">
        <w:rPr>
          <w:rFonts w:ascii="Arial Nova" w:eastAsia="Arial Unicode MS" w:hAnsi="Arial Nova" w:cs="Tahoma"/>
          <w:bCs/>
          <w:lang w:eastAsia="pt-BR"/>
        </w:rPr>
        <w:t>de janeiro de 2022</w:t>
      </w:r>
      <w:r w:rsidR="00163B75" w:rsidRPr="006107EA">
        <w:rPr>
          <w:rFonts w:ascii="Arial Nova" w:hAnsi="Arial Nova" w:cs="Tahoma"/>
        </w:rPr>
        <w:t>, no valor de R$ 4.000.000,00 (quatro milhões de reais)</w:t>
      </w:r>
      <w:r w:rsidR="00F64CB2" w:rsidRPr="006107EA">
        <w:rPr>
          <w:rFonts w:ascii="Arial Nova" w:hAnsi="Arial Nova" w:cs="Tahoma"/>
        </w:rPr>
        <w:t>,</w:t>
      </w:r>
      <w:r w:rsidRPr="006107EA">
        <w:rPr>
          <w:rFonts w:ascii="Arial Nova" w:hAnsi="Arial Nova" w:cs="Tahoma"/>
        </w:rPr>
        <w:t xml:space="preserve"> em favor da </w:t>
      </w:r>
      <w:r w:rsidRPr="006107EA">
        <w:rPr>
          <w:rFonts w:ascii="Arial Nova" w:hAnsi="Arial Nova" w:cs="Tahoma"/>
          <w:b/>
          <w:bCs/>
        </w:rPr>
        <w:t>PLANNER SOCIEDADE DE CRÉDITO AO MICROEMPREENDEDOR S.A.</w:t>
      </w:r>
      <w:r w:rsidRPr="006107EA">
        <w:rPr>
          <w:rFonts w:ascii="Arial Nova" w:hAnsi="Arial Nova" w:cs="Tahoma"/>
        </w:rPr>
        <w:t>, instituição financeira, com sede no Estado de São Paulo, Cidade de São Paulo, na Av. Brigadeiro Faria Lima, nº 3900, 10º andar, CEP: 04538-132, inscrita no CNPJ/ME sob o nº 05.684.234/0001-19 (“</w:t>
      </w:r>
      <w:r w:rsidRPr="006107EA">
        <w:rPr>
          <w:rFonts w:ascii="Arial Nova" w:hAnsi="Arial Nova" w:cs="Tahoma"/>
          <w:u w:val="single"/>
        </w:rPr>
        <w:t>Credora</w:t>
      </w:r>
      <w:r w:rsidRPr="006107EA">
        <w:rPr>
          <w:rFonts w:ascii="Arial Nova" w:hAnsi="Arial Nova" w:cs="Tahoma"/>
        </w:rPr>
        <w:t>”)</w:t>
      </w:r>
      <w:r w:rsidR="00E838E3" w:rsidRPr="006107EA">
        <w:rPr>
          <w:rFonts w:ascii="Arial Nova" w:hAnsi="Arial Nova" w:cs="Tahoma"/>
        </w:rPr>
        <w:t>, sendo certo que a finalidade da</w:t>
      </w:r>
      <w:r w:rsidR="00326675" w:rsidRPr="006107EA">
        <w:rPr>
          <w:rFonts w:ascii="Arial Nova" w:hAnsi="Arial Nova" w:cs="Tahoma"/>
        </w:rPr>
        <w:t>s</w:t>
      </w:r>
      <w:r w:rsidR="00E838E3" w:rsidRPr="006107EA">
        <w:rPr>
          <w:rFonts w:ascii="Arial Nova" w:hAnsi="Arial Nova" w:cs="Tahoma"/>
        </w:rPr>
        <w:t xml:space="preserve"> CCB é o financiamento imobiliário destinado ao desenvolvimento </w:t>
      </w:r>
      <w:r w:rsidR="00EC42D8" w:rsidRPr="006107EA">
        <w:rPr>
          <w:rFonts w:ascii="Arial Nova" w:hAnsi="Arial Nova" w:cs="Tahoma"/>
        </w:rPr>
        <w:t xml:space="preserve">e pagamento de custos de determinados empreendimentos imobiliários, entre eles </w:t>
      </w:r>
      <w:r w:rsidR="00E838E3" w:rsidRPr="006107EA">
        <w:rPr>
          <w:rFonts w:ascii="Arial Nova" w:hAnsi="Arial Nova" w:cs="Tahoma"/>
        </w:rPr>
        <w:t>o Empreendimento</w:t>
      </w:r>
      <w:r w:rsidR="00E838E3" w:rsidRPr="006107EA">
        <w:rPr>
          <w:rFonts w:ascii="Arial Nova" w:hAnsi="Arial Nova" w:cs="Tahoma"/>
          <w:color w:val="000000"/>
        </w:rPr>
        <w:t xml:space="preserve">, conforme descritos </w:t>
      </w:r>
      <w:r w:rsidR="00A52D1F" w:rsidRPr="006107EA">
        <w:rPr>
          <w:rFonts w:ascii="Arial Nova" w:hAnsi="Arial Nova" w:cs="Tahoma"/>
          <w:color w:val="000000"/>
        </w:rPr>
        <w:t>na</w:t>
      </w:r>
      <w:r w:rsidR="00326675" w:rsidRPr="006107EA">
        <w:rPr>
          <w:rFonts w:ascii="Arial Nova" w:hAnsi="Arial Nova" w:cs="Tahoma"/>
          <w:color w:val="000000"/>
        </w:rPr>
        <w:t>s</w:t>
      </w:r>
      <w:r w:rsidR="00A52D1F" w:rsidRPr="006107EA">
        <w:rPr>
          <w:rFonts w:ascii="Arial Nova" w:hAnsi="Arial Nova" w:cs="Tahoma"/>
          <w:color w:val="000000"/>
        </w:rPr>
        <w:t xml:space="preserve"> </w:t>
      </w:r>
      <w:r w:rsidR="00E838E3" w:rsidRPr="006107EA">
        <w:rPr>
          <w:rFonts w:ascii="Arial Nova" w:hAnsi="Arial Nova" w:cs="Tahoma"/>
          <w:color w:val="000000"/>
        </w:rPr>
        <w:t>CCB</w:t>
      </w:r>
      <w:r w:rsidR="00E838E3" w:rsidRPr="006107EA">
        <w:rPr>
          <w:rFonts w:ascii="Arial Nova" w:hAnsi="Arial Nova" w:cs="Tahoma"/>
        </w:rPr>
        <w:t>;</w:t>
      </w:r>
    </w:p>
    <w:bookmarkEnd w:id="6"/>
    <w:p w14:paraId="17F5FED9" w14:textId="77777777" w:rsidR="00483742" w:rsidRPr="006107EA" w:rsidRDefault="00483742" w:rsidP="00A312CF">
      <w:pPr>
        <w:pStyle w:val="PargrafodaLista"/>
        <w:tabs>
          <w:tab w:val="left" w:pos="567"/>
        </w:tabs>
        <w:spacing w:after="0" w:line="300" w:lineRule="exact"/>
        <w:ind w:left="567" w:hanging="567"/>
        <w:rPr>
          <w:rFonts w:ascii="Arial Nova" w:hAnsi="Arial Nova" w:cs="Tahoma"/>
        </w:rPr>
      </w:pPr>
    </w:p>
    <w:p w14:paraId="3A7A5F3E" w14:textId="7A57A329" w:rsidR="00F03713" w:rsidRPr="006107EA" w:rsidRDefault="00556D38" w:rsidP="00A312CF">
      <w:pPr>
        <w:pStyle w:val="PargrafodaLista"/>
        <w:numPr>
          <w:ilvl w:val="0"/>
          <w:numId w:val="23"/>
        </w:numPr>
        <w:tabs>
          <w:tab w:val="left" w:pos="567"/>
        </w:tabs>
        <w:spacing w:after="0" w:line="300" w:lineRule="exact"/>
        <w:ind w:left="567" w:hanging="567"/>
        <w:jc w:val="both"/>
        <w:rPr>
          <w:rFonts w:ascii="Arial Nova" w:hAnsi="Arial Nova" w:cs="Tahoma"/>
        </w:rPr>
      </w:pPr>
      <w:bookmarkStart w:id="8" w:name="_Hlk89272518"/>
      <w:r w:rsidRPr="006107EA">
        <w:rPr>
          <w:rFonts w:ascii="Arial Nova" w:hAnsi="Arial Nova" w:cs="Tahoma"/>
        </w:rPr>
        <w:t xml:space="preserve">A </w:t>
      </w:r>
      <w:r w:rsidR="007D0ADE" w:rsidRPr="006107EA">
        <w:rPr>
          <w:rFonts w:ascii="Arial Nova" w:hAnsi="Arial Nova" w:cs="Tahoma"/>
        </w:rPr>
        <w:t>Fiduciante</w:t>
      </w:r>
      <w:r w:rsidR="00326675" w:rsidRPr="006107EA">
        <w:rPr>
          <w:rFonts w:ascii="Arial Nova" w:hAnsi="Arial Nova" w:cs="Tahoma"/>
        </w:rPr>
        <w:t xml:space="preserve"> e a </w:t>
      </w:r>
      <w:proofErr w:type="spellStart"/>
      <w:r w:rsidR="00326675" w:rsidRPr="006107EA">
        <w:rPr>
          <w:rFonts w:ascii="Arial Nova" w:hAnsi="Arial Nova" w:cs="Tahoma"/>
        </w:rPr>
        <w:t>Martpan</w:t>
      </w:r>
      <w:proofErr w:type="spellEnd"/>
      <w:r w:rsidR="007D0ADE" w:rsidRPr="006107EA">
        <w:rPr>
          <w:rFonts w:ascii="Arial Nova" w:hAnsi="Arial Nova" w:cs="Tahoma"/>
        </w:rPr>
        <w:t>, na qualidade de devedora</w:t>
      </w:r>
      <w:r w:rsidR="00326675" w:rsidRPr="006107EA">
        <w:rPr>
          <w:rFonts w:ascii="Arial Nova" w:hAnsi="Arial Nova" w:cs="Tahoma"/>
        </w:rPr>
        <w:t>s</w:t>
      </w:r>
      <w:r w:rsidR="007D0ADE" w:rsidRPr="006107EA">
        <w:rPr>
          <w:rFonts w:ascii="Arial Nova" w:hAnsi="Arial Nova" w:cs="Tahoma"/>
        </w:rPr>
        <w:t>,</w:t>
      </w:r>
      <w:r w:rsidRPr="006107EA">
        <w:rPr>
          <w:rFonts w:ascii="Arial Nova" w:hAnsi="Arial Nova" w:cs="Tahoma"/>
        </w:rPr>
        <w:t xml:space="preserve"> </w:t>
      </w:r>
      <w:r w:rsidR="00326675" w:rsidRPr="006107EA">
        <w:rPr>
          <w:rFonts w:ascii="Arial Nova" w:hAnsi="Arial Nova" w:cs="Tahoma"/>
        </w:rPr>
        <w:t>obrigaram</w:t>
      </w:r>
      <w:r w:rsidRPr="006107EA">
        <w:rPr>
          <w:rFonts w:ascii="Arial Nova" w:hAnsi="Arial Nova" w:cs="Tahoma"/>
        </w:rPr>
        <w:t>-se</w:t>
      </w:r>
      <w:r w:rsidR="006A06D8" w:rsidRPr="006107EA">
        <w:rPr>
          <w:rFonts w:ascii="Arial Nova" w:hAnsi="Arial Nova" w:cs="Tahoma"/>
        </w:rPr>
        <w:t xml:space="preserve">, entre outras obrigações, a pagar </w:t>
      </w:r>
      <w:r w:rsidR="00DB5432" w:rsidRPr="006107EA">
        <w:rPr>
          <w:rFonts w:ascii="Arial Nova" w:hAnsi="Arial Nova" w:cs="Tahoma"/>
        </w:rPr>
        <w:t xml:space="preserve">à Credora </w:t>
      </w:r>
      <w:r w:rsidR="006A06D8" w:rsidRPr="006107EA">
        <w:rPr>
          <w:rFonts w:ascii="Arial Nova" w:hAnsi="Arial Nova" w:cs="Tahoma"/>
        </w:rPr>
        <w:t>os direitos creditórios decorrentes da</w:t>
      </w:r>
      <w:r w:rsidR="00326675" w:rsidRPr="006107EA">
        <w:rPr>
          <w:rFonts w:ascii="Arial Nova" w:hAnsi="Arial Nova" w:cs="Tahoma"/>
        </w:rPr>
        <w:t>s</w:t>
      </w:r>
      <w:r w:rsidR="006A06D8" w:rsidRPr="006107EA">
        <w:rPr>
          <w:rFonts w:ascii="Arial Nova" w:hAnsi="Arial Nova" w:cs="Tahoma"/>
        </w:rPr>
        <w:t xml:space="preserve"> CCB, entendidos como créditos imobiliários em razão de sua destinação específica de financiar as atividades relacionadas à incorporação imobiliária </w:t>
      </w:r>
      <w:r w:rsidR="00326675" w:rsidRPr="006107EA">
        <w:rPr>
          <w:rFonts w:ascii="Arial Nova" w:hAnsi="Arial Nova" w:cs="Tahoma"/>
        </w:rPr>
        <w:t>de empreendimentos imobiliários , entre eles o</w:t>
      </w:r>
      <w:r w:rsidR="006A06D8" w:rsidRPr="006107EA">
        <w:rPr>
          <w:rFonts w:ascii="Arial Nova" w:hAnsi="Arial Nova" w:cs="Tahoma"/>
        </w:rPr>
        <w:t xml:space="preserve"> Empreendimento, que compreendem a obrigação de pagamento pela Fiduciante </w:t>
      </w:r>
      <w:r w:rsidR="00326675" w:rsidRPr="006107EA">
        <w:rPr>
          <w:rFonts w:ascii="Arial Nova" w:hAnsi="Arial Nova" w:cs="Tahoma"/>
        </w:rPr>
        <w:t xml:space="preserve">e </w:t>
      </w:r>
      <w:proofErr w:type="spellStart"/>
      <w:r w:rsidR="00326675" w:rsidRPr="006107EA">
        <w:rPr>
          <w:rFonts w:ascii="Arial Nova" w:hAnsi="Arial Nova" w:cs="Tahoma"/>
        </w:rPr>
        <w:t>Martpan</w:t>
      </w:r>
      <w:proofErr w:type="spellEnd"/>
      <w:r w:rsidR="00326675" w:rsidRPr="006107EA">
        <w:rPr>
          <w:rFonts w:ascii="Arial Nova" w:hAnsi="Arial Nova" w:cs="Tahoma"/>
        </w:rPr>
        <w:t xml:space="preserve"> </w:t>
      </w:r>
      <w:r w:rsidR="006A06D8" w:rsidRPr="006107EA">
        <w:rPr>
          <w:rFonts w:ascii="Arial Nova" w:hAnsi="Arial Nova" w:cs="Tahoma"/>
        </w:rPr>
        <w:t>do Valor Principal</w:t>
      </w:r>
      <w:r w:rsidR="00613D81" w:rsidRPr="006107EA">
        <w:rPr>
          <w:rFonts w:ascii="Arial Nova" w:hAnsi="Arial Nova" w:cs="Tahoma"/>
        </w:rPr>
        <w:t>, Atualização Monetária</w:t>
      </w:r>
      <w:r w:rsidR="006A06D8" w:rsidRPr="006107EA">
        <w:rPr>
          <w:rFonts w:ascii="Arial Nova" w:hAnsi="Arial Nova" w:cs="Tahoma"/>
        </w:rPr>
        <w:t xml:space="preserve"> e dos Juros Remuneratórios, conforme definidos </w:t>
      </w:r>
      <w:r w:rsidR="00A179B5" w:rsidRPr="006107EA">
        <w:rPr>
          <w:rFonts w:ascii="Arial Nova" w:hAnsi="Arial Nova" w:cs="Tahoma"/>
        </w:rPr>
        <w:t>abaixo</w:t>
      </w:r>
      <w:r w:rsidR="006A06D8" w:rsidRPr="006107EA">
        <w:rPr>
          <w:rFonts w:ascii="Arial Nova" w:hAnsi="Arial Nova" w:cs="Tahoma"/>
        </w:rPr>
        <w:t xml:space="preserve">, bem como todos e quaisquer outros direitos creditórios a serem devidos pela Fiduciante </w:t>
      </w:r>
      <w:r w:rsidR="00326675" w:rsidRPr="006107EA">
        <w:rPr>
          <w:rFonts w:ascii="Arial Nova" w:hAnsi="Arial Nova" w:cs="Tahoma"/>
        </w:rPr>
        <w:t xml:space="preserve">e </w:t>
      </w:r>
      <w:proofErr w:type="spellStart"/>
      <w:r w:rsidR="00326675" w:rsidRPr="006107EA">
        <w:rPr>
          <w:rFonts w:ascii="Arial Nova" w:hAnsi="Arial Nova" w:cs="Tahoma"/>
        </w:rPr>
        <w:t>Martpan</w:t>
      </w:r>
      <w:proofErr w:type="spellEnd"/>
      <w:r w:rsidR="00326675" w:rsidRPr="006107EA">
        <w:rPr>
          <w:rFonts w:ascii="Arial Nova" w:hAnsi="Arial Nova" w:cs="Tahoma"/>
        </w:rPr>
        <w:t xml:space="preserve"> </w:t>
      </w:r>
      <w:r w:rsidR="006A06D8" w:rsidRPr="006107EA">
        <w:rPr>
          <w:rFonts w:ascii="Arial Nova" w:hAnsi="Arial Nova" w:cs="Tahoma"/>
        </w:rPr>
        <w:t>por força da</w:t>
      </w:r>
      <w:r w:rsidR="00326675" w:rsidRPr="006107EA">
        <w:rPr>
          <w:rFonts w:ascii="Arial Nova" w:hAnsi="Arial Nova" w:cs="Tahoma"/>
        </w:rPr>
        <w:t>s</w:t>
      </w:r>
      <w:r w:rsidR="006A06D8" w:rsidRPr="006107EA">
        <w:rPr>
          <w:rFonts w:ascii="Arial Nova" w:hAnsi="Arial Nova" w:cs="Tahoma"/>
        </w:rPr>
        <w:t xml:space="preserve"> CCB, e a totalidade dos respectivos acessórios, tais como encargos moratórios, multas, penalidades, indenizações, seguros, custas e despesas conforme definido na</w:t>
      </w:r>
      <w:r w:rsidR="00326675" w:rsidRPr="006107EA">
        <w:rPr>
          <w:rFonts w:ascii="Arial Nova" w:hAnsi="Arial Nova" w:cs="Tahoma"/>
        </w:rPr>
        <w:t>s</w:t>
      </w:r>
      <w:r w:rsidR="006A06D8" w:rsidRPr="006107EA">
        <w:rPr>
          <w:rFonts w:ascii="Arial Nova" w:hAnsi="Arial Nova" w:cs="Tahoma"/>
        </w:rPr>
        <w:t xml:space="preserve"> CCB, honorários, garantias e demais encargos contratuais e legais previstos na</w:t>
      </w:r>
      <w:r w:rsidR="00326675" w:rsidRPr="006107EA">
        <w:rPr>
          <w:rFonts w:ascii="Arial Nova" w:hAnsi="Arial Nova" w:cs="Tahoma"/>
        </w:rPr>
        <w:t>s</w:t>
      </w:r>
      <w:r w:rsidR="006A06D8" w:rsidRPr="006107EA">
        <w:rPr>
          <w:rFonts w:ascii="Arial Nova" w:hAnsi="Arial Nova" w:cs="Tahoma"/>
        </w:rPr>
        <w:t xml:space="preserve"> CCB </w:t>
      </w:r>
      <w:r w:rsidR="00EF43C0" w:rsidRPr="006107EA">
        <w:rPr>
          <w:rFonts w:ascii="Arial Nova" w:hAnsi="Arial Nova" w:cs="Tahoma"/>
        </w:rPr>
        <w:t>(</w:t>
      </w:r>
      <w:r w:rsidR="0039202E" w:rsidRPr="006107EA">
        <w:rPr>
          <w:rFonts w:ascii="Arial Nova" w:hAnsi="Arial Nova" w:cs="Tahoma"/>
        </w:rPr>
        <w:t>“</w:t>
      </w:r>
      <w:r w:rsidR="00EF43C0" w:rsidRPr="006107EA">
        <w:rPr>
          <w:rFonts w:ascii="Arial Nova" w:hAnsi="Arial Nova" w:cs="Tahoma"/>
          <w:u w:val="single"/>
        </w:rPr>
        <w:t>Créditos Imobiliários</w:t>
      </w:r>
      <w:r w:rsidR="0039202E" w:rsidRPr="006107EA">
        <w:rPr>
          <w:rFonts w:ascii="Arial Nova" w:hAnsi="Arial Nova" w:cs="Tahoma"/>
        </w:rPr>
        <w:t>”</w:t>
      </w:r>
      <w:r w:rsidR="00EF43C0" w:rsidRPr="006107EA">
        <w:rPr>
          <w:rFonts w:ascii="Arial Nova" w:hAnsi="Arial Nova" w:cs="Tahoma"/>
        </w:rPr>
        <w:t>);</w:t>
      </w:r>
    </w:p>
    <w:bookmarkEnd w:id="8"/>
    <w:p w14:paraId="03A4A6FE" w14:textId="77777777" w:rsidR="00885F58" w:rsidRPr="006107EA" w:rsidRDefault="00885F58" w:rsidP="00A312CF">
      <w:pPr>
        <w:pStyle w:val="PargrafodaLista"/>
        <w:tabs>
          <w:tab w:val="left" w:pos="540"/>
          <w:tab w:val="left" w:pos="567"/>
        </w:tabs>
        <w:spacing w:after="0" w:line="300" w:lineRule="exact"/>
        <w:ind w:left="567" w:hanging="567"/>
        <w:rPr>
          <w:rFonts w:ascii="Arial Nova" w:hAnsi="Arial Nova" w:cs="Tahoma"/>
        </w:rPr>
      </w:pPr>
    </w:p>
    <w:p w14:paraId="508835E5" w14:textId="255B3466" w:rsidR="00A52D1F" w:rsidRPr="006107EA" w:rsidRDefault="00A52D1F" w:rsidP="00A312CF">
      <w:pPr>
        <w:numPr>
          <w:ilvl w:val="0"/>
          <w:numId w:val="23"/>
        </w:numPr>
        <w:tabs>
          <w:tab w:val="left" w:pos="567"/>
        </w:tabs>
        <w:spacing w:after="0" w:line="300" w:lineRule="exact"/>
        <w:ind w:left="567" w:hanging="567"/>
        <w:contextualSpacing/>
        <w:jc w:val="both"/>
        <w:rPr>
          <w:rFonts w:ascii="Arial Nova" w:hAnsi="Arial Nova" w:cs="Tahoma"/>
        </w:rPr>
      </w:pPr>
      <w:r w:rsidRPr="006107EA">
        <w:rPr>
          <w:rFonts w:ascii="Arial Nova" w:hAnsi="Arial Nova" w:cs="Tahoma"/>
          <w:color w:val="000000"/>
        </w:rPr>
        <w:t>Em garantia do cumprimento fiel e integral de todas as obrigações assumidas no âmbito da</w:t>
      </w:r>
      <w:r w:rsidR="00326675" w:rsidRPr="006107EA">
        <w:rPr>
          <w:rFonts w:ascii="Arial Nova" w:hAnsi="Arial Nova" w:cs="Tahoma"/>
          <w:color w:val="000000"/>
        </w:rPr>
        <w:t>s</w:t>
      </w:r>
      <w:r w:rsidRPr="006107EA">
        <w:rPr>
          <w:rFonts w:ascii="Arial Nova" w:hAnsi="Arial Nova" w:cs="Tahoma"/>
          <w:color w:val="000000"/>
        </w:rPr>
        <w:t xml:space="preserve"> Cédula</w:t>
      </w:r>
      <w:r w:rsidR="00326675" w:rsidRPr="006107EA">
        <w:rPr>
          <w:rFonts w:ascii="Arial Nova" w:hAnsi="Arial Nova" w:cs="Tahoma"/>
          <w:color w:val="000000"/>
        </w:rPr>
        <w:t>s</w:t>
      </w:r>
      <w:r w:rsidRPr="006107EA">
        <w:rPr>
          <w:rFonts w:ascii="Arial Nova" w:hAnsi="Arial Nova" w:cs="Tahoma"/>
          <w:color w:val="000000"/>
        </w:rPr>
        <w:t>, incluindo, mas não se limitando, ao adimplemento dos Créditos Imobiliários, conforme previsto na</w:t>
      </w:r>
      <w:r w:rsidR="00326675" w:rsidRPr="006107EA">
        <w:rPr>
          <w:rFonts w:ascii="Arial Nova" w:hAnsi="Arial Nova" w:cs="Tahoma"/>
          <w:color w:val="000000"/>
        </w:rPr>
        <w:t>s</w:t>
      </w:r>
      <w:r w:rsidRPr="006107EA">
        <w:rPr>
          <w:rFonts w:ascii="Arial Nova" w:hAnsi="Arial Nova" w:cs="Tahoma"/>
          <w:color w:val="000000"/>
        </w:rPr>
        <w:t xml:space="preserve"> Cédula</w:t>
      </w:r>
      <w:r w:rsidR="00326675" w:rsidRPr="006107EA">
        <w:rPr>
          <w:rFonts w:ascii="Arial Nova" w:hAnsi="Arial Nova" w:cs="Tahoma"/>
          <w:color w:val="000000"/>
        </w:rPr>
        <w:t>s</w:t>
      </w:r>
      <w:r w:rsidRPr="006107EA">
        <w:rPr>
          <w:rFonts w:ascii="Arial Nova" w:hAnsi="Arial Nova" w:cs="Tahoma"/>
          <w:color w:val="000000"/>
        </w:rPr>
        <w:t xml:space="preserve">, </w:t>
      </w:r>
      <w:r w:rsidRPr="006107EA">
        <w:rPr>
          <w:rFonts w:ascii="Arial Nova" w:hAnsi="Arial Nova" w:cs="Tahoma"/>
        </w:rPr>
        <w:t>tais</w:t>
      </w:r>
      <w:r w:rsidRPr="006107EA">
        <w:rPr>
          <w:rFonts w:ascii="Arial Nova" w:hAnsi="Arial Nova" w:cs="Tahoma"/>
          <w:color w:val="000000"/>
        </w:rPr>
        <w:t xml:space="preserve"> como os montantes devidos a título de Valor Principal ou saldo de Valor Principal, conforme aplicável, Atualização Monetária, Juros Remuneratórios, ou encargos de qualquer natureza (“</w:t>
      </w:r>
      <w:r w:rsidRPr="006107EA">
        <w:rPr>
          <w:rFonts w:ascii="Arial Nova" w:hAnsi="Arial Nova" w:cs="Tahoma"/>
          <w:color w:val="000000"/>
          <w:u w:val="single"/>
        </w:rPr>
        <w:t>Obrigações Garantidas</w:t>
      </w:r>
      <w:r w:rsidRPr="006107EA">
        <w:rPr>
          <w:rFonts w:ascii="Arial Nova" w:hAnsi="Arial Nova" w:cs="Tahoma"/>
          <w:color w:val="000000"/>
        </w:rPr>
        <w:t xml:space="preserve">”), a Fiduciante se obrigou a outorgar, entre outras garantias, a </w:t>
      </w:r>
      <w:r w:rsidRPr="006107EA">
        <w:rPr>
          <w:rFonts w:ascii="Arial Nova" w:hAnsi="Arial Nova" w:cs="Tahoma"/>
        </w:rPr>
        <w:t xml:space="preserve">alienação fiduciária de </w:t>
      </w:r>
      <w:r w:rsidR="002167FD" w:rsidRPr="006107EA">
        <w:rPr>
          <w:rFonts w:ascii="Arial Nova" w:hAnsi="Arial Nova" w:cs="Tahoma"/>
        </w:rPr>
        <w:t xml:space="preserve">unidades autônomas </w:t>
      </w:r>
      <w:r w:rsidRPr="006107EA">
        <w:rPr>
          <w:rFonts w:ascii="Arial Nova" w:hAnsi="Arial Nova" w:cs="Tahoma"/>
        </w:rPr>
        <w:t>do Empreendimento, conforme abaixo identificadas (“</w:t>
      </w:r>
      <w:r w:rsidRPr="006107EA">
        <w:rPr>
          <w:rFonts w:ascii="Arial Nova" w:hAnsi="Arial Nova" w:cs="Tahoma"/>
          <w:u w:val="single"/>
        </w:rPr>
        <w:t>Unidades Alienadas Fiduciariamente</w:t>
      </w:r>
      <w:r w:rsidRPr="006107EA">
        <w:rPr>
          <w:rFonts w:ascii="Arial Nova" w:hAnsi="Arial Nova" w:cs="Tahoma"/>
        </w:rPr>
        <w:t>”)</w:t>
      </w:r>
      <w:r w:rsidR="002167FD" w:rsidRPr="006107EA">
        <w:rPr>
          <w:rFonts w:ascii="Arial Nova" w:hAnsi="Arial Nova" w:cs="Tahoma"/>
        </w:rPr>
        <w:t>:</w:t>
      </w:r>
    </w:p>
    <w:p w14:paraId="0755C30E" w14:textId="77777777" w:rsidR="00A86DB0" w:rsidRPr="006107EA" w:rsidRDefault="00A86DB0" w:rsidP="00A86DB0">
      <w:pPr>
        <w:tabs>
          <w:tab w:val="left" w:pos="567"/>
        </w:tabs>
        <w:spacing w:after="0" w:line="300" w:lineRule="exact"/>
        <w:contextualSpacing/>
        <w:jc w:val="both"/>
        <w:rPr>
          <w:rFonts w:ascii="Arial Nova" w:hAnsi="Arial Nova" w:cs="Tahoma"/>
        </w:rPr>
      </w:pPr>
    </w:p>
    <w:tbl>
      <w:tblPr>
        <w:tblStyle w:val="TabeladeGradeClara1"/>
        <w:tblW w:w="0" w:type="auto"/>
        <w:jc w:val="center"/>
        <w:tblLook w:val="04A0" w:firstRow="1" w:lastRow="0" w:firstColumn="1" w:lastColumn="0" w:noHBand="0" w:noVBand="1"/>
      </w:tblPr>
      <w:tblGrid>
        <w:gridCol w:w="2370"/>
        <w:gridCol w:w="2371"/>
      </w:tblGrid>
      <w:tr w:rsidR="00A86DB0" w:rsidRPr="006107EA" w14:paraId="2F0813D2" w14:textId="77777777" w:rsidTr="00A86DB0">
        <w:trPr>
          <w:trHeight w:val="1079"/>
          <w:jc w:val="center"/>
        </w:trPr>
        <w:tc>
          <w:tcPr>
            <w:tcW w:w="2370" w:type="dxa"/>
            <w:shd w:val="clear" w:color="auto" w:fill="ED7D31" w:themeFill="accent2"/>
            <w:vAlign w:val="center"/>
          </w:tcPr>
          <w:p w14:paraId="1ED6A6D7" w14:textId="77777777" w:rsidR="00A86DB0" w:rsidRPr="006107EA" w:rsidRDefault="00A86DB0" w:rsidP="00A86DB0">
            <w:pPr>
              <w:spacing w:line="300" w:lineRule="exact"/>
              <w:jc w:val="center"/>
              <w:rPr>
                <w:rFonts w:ascii="Arial Nova" w:hAnsi="Arial Nova" w:cs="Tahoma"/>
                <w:b/>
                <w:bCs/>
                <w:smallCaps/>
                <w:color w:val="002060"/>
                <w:sz w:val="21"/>
                <w:szCs w:val="21"/>
              </w:rPr>
            </w:pPr>
            <w:r w:rsidRPr="006107EA">
              <w:rPr>
                <w:rFonts w:ascii="Arial Nova" w:hAnsi="Arial Nova" w:cs="Tahoma"/>
                <w:b/>
                <w:bCs/>
                <w:smallCaps/>
                <w:color w:val="002060"/>
                <w:sz w:val="21"/>
                <w:szCs w:val="21"/>
              </w:rPr>
              <w:t>Unidade Autônoma</w:t>
            </w:r>
          </w:p>
        </w:tc>
        <w:tc>
          <w:tcPr>
            <w:tcW w:w="2371" w:type="dxa"/>
            <w:shd w:val="clear" w:color="auto" w:fill="ED7D31" w:themeFill="accent2"/>
            <w:vAlign w:val="center"/>
          </w:tcPr>
          <w:p w14:paraId="2BCB3DA1" w14:textId="77777777" w:rsidR="00A86DB0" w:rsidRPr="006107EA" w:rsidRDefault="00A86DB0" w:rsidP="00A86DB0">
            <w:pPr>
              <w:spacing w:line="300" w:lineRule="exact"/>
              <w:jc w:val="center"/>
              <w:rPr>
                <w:rFonts w:ascii="Arial Nova" w:hAnsi="Arial Nova" w:cs="Tahoma"/>
                <w:b/>
                <w:bCs/>
                <w:smallCaps/>
                <w:color w:val="002060"/>
                <w:sz w:val="21"/>
                <w:szCs w:val="21"/>
              </w:rPr>
            </w:pPr>
            <w:r w:rsidRPr="006107EA">
              <w:rPr>
                <w:rFonts w:ascii="Arial Nova" w:hAnsi="Arial Nova" w:cs="Tahoma"/>
                <w:b/>
                <w:bCs/>
                <w:smallCaps/>
                <w:color w:val="002060"/>
                <w:sz w:val="21"/>
                <w:szCs w:val="21"/>
              </w:rPr>
              <w:t>Matrícula (</w:t>
            </w:r>
            <w:proofErr w:type="spellStart"/>
            <w:r w:rsidRPr="006107EA">
              <w:rPr>
                <w:rFonts w:ascii="Arial Nova" w:hAnsi="Arial Nova" w:cs="Tahoma"/>
                <w:b/>
                <w:bCs/>
                <w:smallCaps/>
                <w:color w:val="002060"/>
                <w:sz w:val="21"/>
                <w:szCs w:val="21"/>
              </w:rPr>
              <w:t>RgI</w:t>
            </w:r>
            <w:proofErr w:type="spellEnd"/>
            <w:r w:rsidRPr="006107EA">
              <w:rPr>
                <w:rFonts w:ascii="Arial Nova" w:hAnsi="Arial Nova" w:cs="Tahoma"/>
                <w:b/>
                <w:bCs/>
                <w:smallCaps/>
                <w:color w:val="002060"/>
                <w:sz w:val="21"/>
                <w:szCs w:val="21"/>
              </w:rPr>
              <w:t xml:space="preserve"> de Contagem/MG)</w:t>
            </w:r>
          </w:p>
        </w:tc>
      </w:tr>
      <w:tr w:rsidR="00A86DB0" w:rsidRPr="006107EA" w14:paraId="0076B246" w14:textId="77777777" w:rsidTr="00A86DB0">
        <w:trPr>
          <w:trHeight w:val="234"/>
          <w:jc w:val="center"/>
        </w:trPr>
        <w:tc>
          <w:tcPr>
            <w:tcW w:w="2370" w:type="dxa"/>
            <w:shd w:val="clear" w:color="auto" w:fill="auto"/>
          </w:tcPr>
          <w:p w14:paraId="63ED19F5" w14:textId="77777777" w:rsidR="00A86DB0" w:rsidRPr="006107EA" w:rsidDel="001E5153" w:rsidRDefault="00A86DB0" w:rsidP="00A86DB0">
            <w:pPr>
              <w:spacing w:line="300" w:lineRule="exact"/>
              <w:jc w:val="center"/>
              <w:rPr>
                <w:rFonts w:ascii="Arial Nova" w:hAnsi="Arial Nova" w:cs="Tahoma"/>
                <w:sz w:val="21"/>
                <w:szCs w:val="21"/>
              </w:rPr>
            </w:pPr>
            <w:r w:rsidRPr="006107EA">
              <w:rPr>
                <w:rFonts w:ascii="Arial Nova" w:hAnsi="Arial Nova" w:cs="Tahoma"/>
                <w:sz w:val="21"/>
                <w:szCs w:val="21"/>
              </w:rPr>
              <w:t>Apto. 401</w:t>
            </w:r>
          </w:p>
        </w:tc>
        <w:tc>
          <w:tcPr>
            <w:tcW w:w="2371" w:type="dxa"/>
            <w:shd w:val="clear" w:color="auto" w:fill="auto"/>
          </w:tcPr>
          <w:p w14:paraId="1A09AE76" w14:textId="77777777" w:rsidR="00A86DB0" w:rsidRPr="006107EA" w:rsidRDefault="00A86DB0" w:rsidP="00A86DB0">
            <w:pPr>
              <w:spacing w:line="300" w:lineRule="exact"/>
              <w:jc w:val="center"/>
              <w:rPr>
                <w:rFonts w:ascii="Arial Nova" w:hAnsi="Arial Nova" w:cs="Tahoma"/>
                <w:sz w:val="21"/>
                <w:szCs w:val="21"/>
              </w:rPr>
            </w:pPr>
            <w:r w:rsidRPr="006107EA">
              <w:rPr>
                <w:rFonts w:ascii="Arial Nova" w:hAnsi="Arial Nova" w:cs="Tahoma"/>
                <w:sz w:val="21"/>
                <w:szCs w:val="21"/>
              </w:rPr>
              <w:t>171.435</w:t>
            </w:r>
          </w:p>
        </w:tc>
      </w:tr>
      <w:tr w:rsidR="00A86DB0" w:rsidRPr="006107EA" w14:paraId="252F66F1" w14:textId="77777777" w:rsidTr="00A86DB0">
        <w:trPr>
          <w:trHeight w:val="234"/>
          <w:jc w:val="center"/>
        </w:trPr>
        <w:tc>
          <w:tcPr>
            <w:tcW w:w="2370" w:type="dxa"/>
            <w:shd w:val="clear" w:color="auto" w:fill="auto"/>
          </w:tcPr>
          <w:p w14:paraId="64A1CCE4" w14:textId="77777777" w:rsidR="00A86DB0" w:rsidRPr="006107EA" w:rsidRDefault="00A86DB0" w:rsidP="00A86DB0">
            <w:pPr>
              <w:spacing w:line="300" w:lineRule="exact"/>
              <w:jc w:val="center"/>
              <w:rPr>
                <w:rFonts w:ascii="Arial Nova" w:hAnsi="Arial Nova" w:cs="Tahoma"/>
                <w:b/>
                <w:sz w:val="21"/>
                <w:szCs w:val="21"/>
              </w:rPr>
            </w:pPr>
            <w:r w:rsidRPr="006107EA">
              <w:rPr>
                <w:rFonts w:ascii="Arial Nova" w:hAnsi="Arial Nova" w:cs="Tahoma"/>
                <w:sz w:val="21"/>
                <w:szCs w:val="21"/>
              </w:rPr>
              <w:t>Apto. 402</w:t>
            </w:r>
          </w:p>
        </w:tc>
        <w:tc>
          <w:tcPr>
            <w:tcW w:w="2371" w:type="dxa"/>
            <w:shd w:val="clear" w:color="auto" w:fill="auto"/>
          </w:tcPr>
          <w:p w14:paraId="2E3E4024" w14:textId="77777777" w:rsidR="00A86DB0" w:rsidRPr="006107EA" w:rsidRDefault="00A86DB0" w:rsidP="00A86DB0">
            <w:pPr>
              <w:spacing w:line="300" w:lineRule="exact"/>
              <w:jc w:val="center"/>
              <w:rPr>
                <w:rFonts w:ascii="Arial Nova" w:hAnsi="Arial Nova" w:cs="Tahoma"/>
                <w:b/>
                <w:sz w:val="21"/>
                <w:szCs w:val="21"/>
              </w:rPr>
            </w:pPr>
            <w:r w:rsidRPr="006107EA">
              <w:rPr>
                <w:rFonts w:ascii="Arial Nova" w:hAnsi="Arial Nova" w:cs="Tahoma"/>
                <w:sz w:val="21"/>
                <w:szCs w:val="21"/>
              </w:rPr>
              <w:t>171.436</w:t>
            </w:r>
          </w:p>
        </w:tc>
      </w:tr>
      <w:tr w:rsidR="00A86DB0" w:rsidRPr="006107EA" w14:paraId="2B8F0D4E" w14:textId="77777777" w:rsidTr="00A86DB0">
        <w:trPr>
          <w:trHeight w:val="234"/>
          <w:jc w:val="center"/>
        </w:trPr>
        <w:tc>
          <w:tcPr>
            <w:tcW w:w="2370" w:type="dxa"/>
            <w:shd w:val="clear" w:color="auto" w:fill="auto"/>
          </w:tcPr>
          <w:p w14:paraId="268CF86E" w14:textId="77777777" w:rsidR="00A86DB0" w:rsidRPr="006107EA" w:rsidRDefault="00A86DB0" w:rsidP="00A86DB0">
            <w:pPr>
              <w:spacing w:line="300" w:lineRule="exact"/>
              <w:jc w:val="center"/>
              <w:rPr>
                <w:rFonts w:ascii="Arial Nova" w:hAnsi="Arial Nova" w:cs="Tahoma"/>
                <w:sz w:val="21"/>
                <w:szCs w:val="21"/>
              </w:rPr>
            </w:pPr>
            <w:r w:rsidRPr="006107EA">
              <w:rPr>
                <w:rFonts w:ascii="Arial Nova" w:hAnsi="Arial Nova" w:cs="Tahoma"/>
                <w:sz w:val="21"/>
                <w:szCs w:val="21"/>
              </w:rPr>
              <w:t>Apto. 501</w:t>
            </w:r>
          </w:p>
        </w:tc>
        <w:tc>
          <w:tcPr>
            <w:tcW w:w="2371" w:type="dxa"/>
            <w:shd w:val="clear" w:color="auto" w:fill="auto"/>
          </w:tcPr>
          <w:p w14:paraId="09235561" w14:textId="77777777" w:rsidR="00A86DB0" w:rsidRPr="006107EA" w:rsidRDefault="00A86DB0" w:rsidP="00A86DB0">
            <w:pPr>
              <w:spacing w:line="300" w:lineRule="exact"/>
              <w:jc w:val="center"/>
              <w:rPr>
                <w:rFonts w:ascii="Arial Nova" w:hAnsi="Arial Nova" w:cs="Tahoma"/>
                <w:bCs/>
                <w:sz w:val="21"/>
                <w:szCs w:val="21"/>
              </w:rPr>
            </w:pPr>
            <w:r w:rsidRPr="006107EA">
              <w:rPr>
                <w:rFonts w:ascii="Arial Nova" w:hAnsi="Arial Nova" w:cs="Tahoma"/>
                <w:sz w:val="21"/>
                <w:szCs w:val="21"/>
              </w:rPr>
              <w:t>171.437</w:t>
            </w:r>
          </w:p>
        </w:tc>
      </w:tr>
      <w:tr w:rsidR="00A86DB0" w:rsidRPr="006107EA" w14:paraId="3EBC2BC5" w14:textId="77777777" w:rsidTr="00A86DB0">
        <w:trPr>
          <w:trHeight w:val="234"/>
          <w:jc w:val="center"/>
        </w:trPr>
        <w:tc>
          <w:tcPr>
            <w:tcW w:w="2370" w:type="dxa"/>
            <w:shd w:val="clear" w:color="auto" w:fill="auto"/>
          </w:tcPr>
          <w:p w14:paraId="29FE437A" w14:textId="77777777" w:rsidR="00A86DB0" w:rsidRPr="006107EA" w:rsidRDefault="00A86DB0" w:rsidP="00A86DB0">
            <w:pPr>
              <w:spacing w:line="300" w:lineRule="exact"/>
              <w:jc w:val="center"/>
              <w:rPr>
                <w:rFonts w:ascii="Arial Nova" w:hAnsi="Arial Nova" w:cs="Tahoma"/>
                <w:sz w:val="21"/>
                <w:szCs w:val="21"/>
              </w:rPr>
            </w:pPr>
            <w:r w:rsidRPr="006107EA">
              <w:rPr>
                <w:rFonts w:ascii="Arial Nova" w:hAnsi="Arial Nova" w:cs="Tahoma"/>
                <w:sz w:val="21"/>
                <w:szCs w:val="21"/>
              </w:rPr>
              <w:t>Apto. 502</w:t>
            </w:r>
          </w:p>
        </w:tc>
        <w:tc>
          <w:tcPr>
            <w:tcW w:w="2371" w:type="dxa"/>
            <w:shd w:val="clear" w:color="auto" w:fill="auto"/>
          </w:tcPr>
          <w:p w14:paraId="1A6F6681" w14:textId="77777777" w:rsidR="00A86DB0" w:rsidRPr="006107EA" w:rsidRDefault="00A86DB0" w:rsidP="00A86DB0">
            <w:pPr>
              <w:spacing w:line="300" w:lineRule="exact"/>
              <w:jc w:val="center"/>
              <w:rPr>
                <w:rFonts w:ascii="Arial Nova" w:hAnsi="Arial Nova" w:cs="Tahoma"/>
                <w:bCs/>
                <w:sz w:val="21"/>
                <w:szCs w:val="21"/>
              </w:rPr>
            </w:pPr>
            <w:r w:rsidRPr="006107EA">
              <w:rPr>
                <w:rFonts w:ascii="Arial Nova" w:hAnsi="Arial Nova" w:cs="Tahoma"/>
                <w:sz w:val="21"/>
                <w:szCs w:val="21"/>
              </w:rPr>
              <w:t>171.438</w:t>
            </w:r>
          </w:p>
        </w:tc>
      </w:tr>
      <w:tr w:rsidR="00A86DB0" w:rsidRPr="006107EA" w14:paraId="2E443D4B" w14:textId="77777777" w:rsidTr="00A86DB0">
        <w:trPr>
          <w:trHeight w:val="234"/>
          <w:jc w:val="center"/>
        </w:trPr>
        <w:tc>
          <w:tcPr>
            <w:tcW w:w="2370" w:type="dxa"/>
            <w:shd w:val="clear" w:color="auto" w:fill="auto"/>
          </w:tcPr>
          <w:p w14:paraId="53E7F44A" w14:textId="77777777" w:rsidR="00A86DB0" w:rsidRPr="006107EA" w:rsidRDefault="00A86DB0" w:rsidP="00A86DB0">
            <w:pPr>
              <w:spacing w:line="300" w:lineRule="exact"/>
              <w:jc w:val="center"/>
              <w:rPr>
                <w:rFonts w:ascii="Arial Nova" w:hAnsi="Arial Nova" w:cs="Tahoma"/>
                <w:sz w:val="21"/>
                <w:szCs w:val="21"/>
              </w:rPr>
            </w:pPr>
            <w:r w:rsidRPr="006107EA">
              <w:rPr>
                <w:rFonts w:ascii="Arial Nova" w:hAnsi="Arial Nova" w:cs="Tahoma"/>
                <w:sz w:val="21"/>
                <w:szCs w:val="21"/>
              </w:rPr>
              <w:t>Apto. 602</w:t>
            </w:r>
          </w:p>
        </w:tc>
        <w:tc>
          <w:tcPr>
            <w:tcW w:w="2371" w:type="dxa"/>
            <w:shd w:val="clear" w:color="auto" w:fill="auto"/>
          </w:tcPr>
          <w:p w14:paraId="04939EEB" w14:textId="77777777" w:rsidR="00A86DB0" w:rsidRPr="006107EA" w:rsidRDefault="00A86DB0" w:rsidP="00A86DB0">
            <w:pPr>
              <w:spacing w:line="300" w:lineRule="exact"/>
              <w:jc w:val="center"/>
              <w:rPr>
                <w:rFonts w:ascii="Arial Nova" w:hAnsi="Arial Nova" w:cs="Tahoma"/>
                <w:bCs/>
                <w:sz w:val="21"/>
                <w:szCs w:val="21"/>
              </w:rPr>
            </w:pPr>
            <w:r w:rsidRPr="006107EA">
              <w:rPr>
                <w:rFonts w:ascii="Arial Nova" w:hAnsi="Arial Nova" w:cs="Tahoma"/>
                <w:sz w:val="21"/>
                <w:szCs w:val="21"/>
              </w:rPr>
              <w:t>171.440</w:t>
            </w:r>
          </w:p>
        </w:tc>
      </w:tr>
      <w:tr w:rsidR="00297257" w:rsidRPr="006107EA" w14:paraId="5B8C7BA1" w14:textId="77777777" w:rsidTr="00A86DB0">
        <w:trPr>
          <w:trHeight w:val="234"/>
          <w:jc w:val="center"/>
        </w:trPr>
        <w:tc>
          <w:tcPr>
            <w:tcW w:w="2370" w:type="dxa"/>
            <w:shd w:val="clear" w:color="auto" w:fill="auto"/>
          </w:tcPr>
          <w:p w14:paraId="43CD92A0" w14:textId="7DB136C1" w:rsidR="00297257" w:rsidRPr="006107EA" w:rsidRDefault="00297257" w:rsidP="00A86DB0">
            <w:pPr>
              <w:spacing w:line="300" w:lineRule="exact"/>
              <w:jc w:val="center"/>
              <w:rPr>
                <w:rFonts w:ascii="Arial Nova" w:hAnsi="Arial Nova" w:cs="Tahoma"/>
              </w:rPr>
            </w:pPr>
            <w:r>
              <w:rPr>
                <w:rFonts w:ascii="Arial Nova" w:hAnsi="Arial Nova" w:cs="Tahoma"/>
              </w:rPr>
              <w:t>Apto. 701</w:t>
            </w:r>
          </w:p>
        </w:tc>
        <w:tc>
          <w:tcPr>
            <w:tcW w:w="2371" w:type="dxa"/>
            <w:shd w:val="clear" w:color="auto" w:fill="auto"/>
          </w:tcPr>
          <w:p w14:paraId="407ECD08" w14:textId="43477C9D" w:rsidR="00297257" w:rsidRPr="006107EA" w:rsidRDefault="00297257" w:rsidP="00A86DB0">
            <w:pPr>
              <w:spacing w:line="300" w:lineRule="exact"/>
              <w:jc w:val="center"/>
              <w:rPr>
                <w:rFonts w:ascii="Arial Nova" w:hAnsi="Arial Nova" w:cs="Tahoma"/>
              </w:rPr>
            </w:pPr>
            <w:r>
              <w:rPr>
                <w:rFonts w:ascii="Arial Nova" w:hAnsi="Arial Nova" w:cs="Tahoma"/>
              </w:rPr>
              <w:t>171.441</w:t>
            </w:r>
          </w:p>
        </w:tc>
      </w:tr>
      <w:tr w:rsidR="00A86DB0" w:rsidRPr="006107EA" w14:paraId="0EB992EB" w14:textId="77777777" w:rsidTr="00A86DB0">
        <w:trPr>
          <w:trHeight w:val="234"/>
          <w:jc w:val="center"/>
        </w:trPr>
        <w:tc>
          <w:tcPr>
            <w:tcW w:w="2370" w:type="dxa"/>
            <w:shd w:val="clear" w:color="auto" w:fill="auto"/>
          </w:tcPr>
          <w:p w14:paraId="0AF02843" w14:textId="77777777" w:rsidR="00A86DB0" w:rsidRPr="006107EA" w:rsidRDefault="00A86DB0" w:rsidP="00A86DB0">
            <w:pPr>
              <w:spacing w:line="300" w:lineRule="exact"/>
              <w:jc w:val="center"/>
              <w:rPr>
                <w:rFonts w:ascii="Arial Nova" w:hAnsi="Arial Nova" w:cs="Tahoma"/>
                <w:sz w:val="21"/>
                <w:szCs w:val="21"/>
              </w:rPr>
            </w:pPr>
            <w:r w:rsidRPr="006107EA">
              <w:rPr>
                <w:rFonts w:ascii="Arial Nova" w:hAnsi="Arial Nova" w:cs="Tahoma"/>
                <w:sz w:val="21"/>
                <w:szCs w:val="21"/>
              </w:rPr>
              <w:t>Apto. 802</w:t>
            </w:r>
          </w:p>
        </w:tc>
        <w:tc>
          <w:tcPr>
            <w:tcW w:w="2371" w:type="dxa"/>
            <w:shd w:val="clear" w:color="auto" w:fill="auto"/>
          </w:tcPr>
          <w:p w14:paraId="3A4546CA" w14:textId="77777777" w:rsidR="00A86DB0" w:rsidRPr="006107EA" w:rsidRDefault="00A86DB0" w:rsidP="00A86DB0">
            <w:pPr>
              <w:spacing w:line="300" w:lineRule="exact"/>
              <w:jc w:val="center"/>
              <w:rPr>
                <w:rFonts w:ascii="Arial Nova" w:hAnsi="Arial Nova" w:cs="Tahoma"/>
                <w:bCs/>
                <w:sz w:val="21"/>
                <w:szCs w:val="21"/>
              </w:rPr>
            </w:pPr>
            <w:r w:rsidRPr="006107EA">
              <w:rPr>
                <w:rFonts w:ascii="Arial Nova" w:hAnsi="Arial Nova" w:cs="Tahoma"/>
                <w:sz w:val="21"/>
                <w:szCs w:val="21"/>
              </w:rPr>
              <w:t>171.444</w:t>
            </w:r>
          </w:p>
        </w:tc>
      </w:tr>
      <w:tr w:rsidR="00A86DB0" w:rsidRPr="006107EA" w14:paraId="22C45521" w14:textId="77777777" w:rsidTr="00A86DB0">
        <w:trPr>
          <w:trHeight w:val="234"/>
          <w:jc w:val="center"/>
        </w:trPr>
        <w:tc>
          <w:tcPr>
            <w:tcW w:w="2370" w:type="dxa"/>
            <w:shd w:val="clear" w:color="auto" w:fill="auto"/>
          </w:tcPr>
          <w:p w14:paraId="00460B8E" w14:textId="77777777" w:rsidR="00A86DB0" w:rsidRPr="006107EA" w:rsidRDefault="00A86DB0" w:rsidP="00A86DB0">
            <w:pPr>
              <w:spacing w:line="300" w:lineRule="exact"/>
              <w:jc w:val="center"/>
              <w:rPr>
                <w:rFonts w:ascii="Arial Nova" w:hAnsi="Arial Nova" w:cs="Tahoma"/>
                <w:sz w:val="21"/>
                <w:szCs w:val="21"/>
              </w:rPr>
            </w:pPr>
            <w:r w:rsidRPr="006107EA">
              <w:rPr>
                <w:rFonts w:ascii="Arial Nova" w:hAnsi="Arial Nova" w:cs="Tahoma"/>
                <w:sz w:val="21"/>
                <w:szCs w:val="21"/>
              </w:rPr>
              <w:t>Apto. 902</w:t>
            </w:r>
          </w:p>
        </w:tc>
        <w:tc>
          <w:tcPr>
            <w:tcW w:w="2371" w:type="dxa"/>
            <w:shd w:val="clear" w:color="auto" w:fill="auto"/>
          </w:tcPr>
          <w:p w14:paraId="1A35F352" w14:textId="77777777" w:rsidR="00A86DB0" w:rsidRPr="006107EA" w:rsidRDefault="00A86DB0" w:rsidP="00A86DB0">
            <w:pPr>
              <w:spacing w:line="300" w:lineRule="exact"/>
              <w:jc w:val="center"/>
              <w:rPr>
                <w:rFonts w:ascii="Arial Nova" w:hAnsi="Arial Nova" w:cs="Tahoma"/>
                <w:bCs/>
                <w:sz w:val="21"/>
                <w:szCs w:val="21"/>
              </w:rPr>
            </w:pPr>
            <w:r w:rsidRPr="006107EA">
              <w:rPr>
                <w:rFonts w:ascii="Arial Nova" w:hAnsi="Arial Nova" w:cs="Tahoma"/>
                <w:sz w:val="21"/>
                <w:szCs w:val="21"/>
              </w:rPr>
              <w:t>171.446</w:t>
            </w:r>
          </w:p>
        </w:tc>
      </w:tr>
      <w:tr w:rsidR="00A86DB0" w:rsidRPr="006107EA" w14:paraId="4CB4B70D" w14:textId="77777777" w:rsidTr="00A86DB0">
        <w:trPr>
          <w:trHeight w:val="234"/>
          <w:jc w:val="center"/>
        </w:trPr>
        <w:tc>
          <w:tcPr>
            <w:tcW w:w="2370" w:type="dxa"/>
            <w:shd w:val="clear" w:color="auto" w:fill="auto"/>
          </w:tcPr>
          <w:p w14:paraId="610287A4" w14:textId="77777777" w:rsidR="00A86DB0" w:rsidRPr="006107EA" w:rsidRDefault="00A86DB0" w:rsidP="00A86DB0">
            <w:pPr>
              <w:spacing w:line="300" w:lineRule="exact"/>
              <w:jc w:val="center"/>
              <w:rPr>
                <w:rFonts w:ascii="Arial Nova" w:hAnsi="Arial Nova" w:cs="Tahoma"/>
              </w:rPr>
            </w:pPr>
            <w:r w:rsidRPr="006107EA">
              <w:rPr>
                <w:rFonts w:ascii="Arial Nova" w:hAnsi="Arial Nova" w:cs="Tahoma"/>
                <w:sz w:val="21"/>
                <w:szCs w:val="21"/>
              </w:rPr>
              <w:lastRenderedPageBreak/>
              <w:t>Apto. 1101</w:t>
            </w:r>
          </w:p>
        </w:tc>
        <w:tc>
          <w:tcPr>
            <w:tcW w:w="2371" w:type="dxa"/>
            <w:shd w:val="clear" w:color="auto" w:fill="auto"/>
          </w:tcPr>
          <w:p w14:paraId="391A9AE3" w14:textId="77777777" w:rsidR="00A86DB0" w:rsidRPr="006107EA" w:rsidRDefault="00A86DB0" w:rsidP="00A86DB0">
            <w:pPr>
              <w:spacing w:line="300" w:lineRule="exact"/>
              <w:jc w:val="center"/>
              <w:rPr>
                <w:rFonts w:ascii="Arial Nova" w:hAnsi="Arial Nova" w:cs="Tahoma"/>
              </w:rPr>
            </w:pPr>
            <w:r w:rsidRPr="006107EA">
              <w:rPr>
                <w:rFonts w:ascii="Arial Nova" w:hAnsi="Arial Nova" w:cs="Tahoma"/>
                <w:sz w:val="21"/>
                <w:szCs w:val="21"/>
              </w:rPr>
              <w:t>171.449</w:t>
            </w:r>
          </w:p>
        </w:tc>
      </w:tr>
      <w:tr w:rsidR="00A86DB0" w:rsidRPr="006107EA" w14:paraId="1946A8CB" w14:textId="77777777" w:rsidTr="00A86DB0">
        <w:trPr>
          <w:trHeight w:val="234"/>
          <w:jc w:val="center"/>
        </w:trPr>
        <w:tc>
          <w:tcPr>
            <w:tcW w:w="2370" w:type="dxa"/>
            <w:shd w:val="clear" w:color="auto" w:fill="auto"/>
          </w:tcPr>
          <w:p w14:paraId="4BDF5D97" w14:textId="77777777" w:rsidR="00A86DB0" w:rsidRPr="006107EA" w:rsidRDefault="00A86DB0" w:rsidP="00A86DB0">
            <w:pPr>
              <w:spacing w:line="300" w:lineRule="exact"/>
              <w:jc w:val="center"/>
              <w:rPr>
                <w:rFonts w:ascii="Arial Nova" w:hAnsi="Arial Nova" w:cs="Tahoma"/>
              </w:rPr>
            </w:pPr>
            <w:r w:rsidRPr="006107EA">
              <w:rPr>
                <w:rFonts w:ascii="Arial Nova" w:hAnsi="Arial Nova" w:cs="Tahoma"/>
                <w:sz w:val="21"/>
                <w:szCs w:val="21"/>
              </w:rPr>
              <w:t>Apto. 1102</w:t>
            </w:r>
          </w:p>
        </w:tc>
        <w:tc>
          <w:tcPr>
            <w:tcW w:w="2371" w:type="dxa"/>
            <w:shd w:val="clear" w:color="auto" w:fill="auto"/>
          </w:tcPr>
          <w:p w14:paraId="53164AF6" w14:textId="77777777" w:rsidR="00A86DB0" w:rsidRPr="006107EA" w:rsidRDefault="00A86DB0" w:rsidP="00A86DB0">
            <w:pPr>
              <w:spacing w:line="300" w:lineRule="exact"/>
              <w:jc w:val="center"/>
              <w:rPr>
                <w:rFonts w:ascii="Arial Nova" w:hAnsi="Arial Nova" w:cs="Tahoma"/>
              </w:rPr>
            </w:pPr>
            <w:r w:rsidRPr="006107EA">
              <w:rPr>
                <w:rFonts w:ascii="Arial Nova" w:hAnsi="Arial Nova" w:cs="Tahoma"/>
                <w:sz w:val="21"/>
                <w:szCs w:val="21"/>
              </w:rPr>
              <w:t>171.450</w:t>
            </w:r>
          </w:p>
        </w:tc>
      </w:tr>
      <w:tr w:rsidR="00A86DB0" w:rsidRPr="006107EA" w14:paraId="6CEFCBCF" w14:textId="77777777" w:rsidTr="00A86DB0">
        <w:trPr>
          <w:trHeight w:val="234"/>
          <w:jc w:val="center"/>
        </w:trPr>
        <w:tc>
          <w:tcPr>
            <w:tcW w:w="2370" w:type="dxa"/>
            <w:shd w:val="clear" w:color="auto" w:fill="auto"/>
          </w:tcPr>
          <w:p w14:paraId="46C63D07" w14:textId="77777777" w:rsidR="00A86DB0" w:rsidRPr="006107EA" w:rsidRDefault="00A86DB0" w:rsidP="00A86DB0">
            <w:pPr>
              <w:spacing w:line="300" w:lineRule="exact"/>
              <w:jc w:val="center"/>
              <w:rPr>
                <w:rFonts w:ascii="Arial Nova" w:hAnsi="Arial Nova" w:cs="Tahoma"/>
                <w:sz w:val="21"/>
                <w:szCs w:val="21"/>
              </w:rPr>
            </w:pPr>
            <w:r w:rsidRPr="006107EA">
              <w:rPr>
                <w:rFonts w:ascii="Arial Nova" w:hAnsi="Arial Nova" w:cs="Tahoma"/>
                <w:sz w:val="21"/>
                <w:szCs w:val="21"/>
              </w:rPr>
              <w:t>Apto. 1302</w:t>
            </w:r>
          </w:p>
        </w:tc>
        <w:tc>
          <w:tcPr>
            <w:tcW w:w="2371" w:type="dxa"/>
            <w:shd w:val="clear" w:color="auto" w:fill="auto"/>
          </w:tcPr>
          <w:p w14:paraId="3E2001BF" w14:textId="77777777" w:rsidR="00A86DB0" w:rsidRPr="006107EA" w:rsidRDefault="00A86DB0" w:rsidP="00A86DB0">
            <w:pPr>
              <w:spacing w:line="300" w:lineRule="exact"/>
              <w:jc w:val="center"/>
              <w:rPr>
                <w:rFonts w:ascii="Arial Nova" w:hAnsi="Arial Nova" w:cs="Tahoma"/>
                <w:bCs/>
                <w:sz w:val="21"/>
                <w:szCs w:val="21"/>
              </w:rPr>
            </w:pPr>
            <w:r w:rsidRPr="006107EA">
              <w:rPr>
                <w:rFonts w:ascii="Arial Nova" w:hAnsi="Arial Nova" w:cs="Tahoma"/>
                <w:sz w:val="21"/>
                <w:szCs w:val="21"/>
              </w:rPr>
              <w:t>171.454</w:t>
            </w:r>
          </w:p>
        </w:tc>
      </w:tr>
      <w:tr w:rsidR="00A86DB0" w:rsidRPr="006107EA" w14:paraId="559B0E6B" w14:textId="77777777" w:rsidTr="00A86DB0">
        <w:trPr>
          <w:trHeight w:val="234"/>
          <w:jc w:val="center"/>
        </w:trPr>
        <w:tc>
          <w:tcPr>
            <w:tcW w:w="2370" w:type="dxa"/>
            <w:shd w:val="clear" w:color="auto" w:fill="auto"/>
          </w:tcPr>
          <w:p w14:paraId="466AB2B8" w14:textId="77777777" w:rsidR="00A86DB0" w:rsidRPr="006107EA" w:rsidRDefault="00A86DB0" w:rsidP="00A86DB0">
            <w:pPr>
              <w:spacing w:line="300" w:lineRule="exact"/>
              <w:jc w:val="center"/>
              <w:rPr>
                <w:rFonts w:ascii="Arial Nova" w:hAnsi="Arial Nova" w:cs="Tahoma"/>
                <w:sz w:val="21"/>
                <w:szCs w:val="21"/>
              </w:rPr>
            </w:pPr>
            <w:r w:rsidRPr="006107EA">
              <w:rPr>
                <w:rFonts w:ascii="Arial Nova" w:hAnsi="Arial Nova" w:cs="Tahoma"/>
                <w:sz w:val="21"/>
                <w:szCs w:val="21"/>
              </w:rPr>
              <w:t>Apto. 1401</w:t>
            </w:r>
          </w:p>
        </w:tc>
        <w:tc>
          <w:tcPr>
            <w:tcW w:w="2371" w:type="dxa"/>
            <w:shd w:val="clear" w:color="auto" w:fill="auto"/>
          </w:tcPr>
          <w:p w14:paraId="065713B1" w14:textId="77777777" w:rsidR="00A86DB0" w:rsidRPr="006107EA" w:rsidRDefault="00A86DB0" w:rsidP="00A86DB0">
            <w:pPr>
              <w:spacing w:line="300" w:lineRule="exact"/>
              <w:jc w:val="center"/>
              <w:rPr>
                <w:rFonts w:ascii="Arial Nova" w:hAnsi="Arial Nova" w:cs="Tahoma"/>
                <w:bCs/>
                <w:sz w:val="21"/>
                <w:szCs w:val="21"/>
              </w:rPr>
            </w:pPr>
            <w:r w:rsidRPr="006107EA">
              <w:rPr>
                <w:rFonts w:ascii="Arial Nova" w:hAnsi="Arial Nova" w:cs="Tahoma"/>
                <w:sz w:val="21"/>
                <w:szCs w:val="21"/>
              </w:rPr>
              <w:t>171.455</w:t>
            </w:r>
          </w:p>
        </w:tc>
      </w:tr>
      <w:tr w:rsidR="00A86DB0" w:rsidRPr="006107EA" w14:paraId="63CC95CF" w14:textId="77777777" w:rsidTr="00A86DB0">
        <w:trPr>
          <w:trHeight w:val="234"/>
          <w:jc w:val="center"/>
        </w:trPr>
        <w:tc>
          <w:tcPr>
            <w:tcW w:w="2370" w:type="dxa"/>
            <w:shd w:val="clear" w:color="auto" w:fill="auto"/>
          </w:tcPr>
          <w:p w14:paraId="388503A7" w14:textId="77777777" w:rsidR="00A86DB0" w:rsidRPr="006107EA" w:rsidRDefault="00A86DB0" w:rsidP="00A86DB0">
            <w:pPr>
              <w:spacing w:line="300" w:lineRule="exact"/>
              <w:jc w:val="center"/>
              <w:rPr>
                <w:rFonts w:ascii="Arial Nova" w:hAnsi="Arial Nova" w:cs="Tahoma"/>
              </w:rPr>
            </w:pPr>
            <w:r w:rsidRPr="006107EA">
              <w:rPr>
                <w:rFonts w:ascii="Arial Nova" w:hAnsi="Arial Nova" w:cs="Tahoma"/>
                <w:sz w:val="21"/>
                <w:szCs w:val="21"/>
              </w:rPr>
              <w:t>Apto. 1502</w:t>
            </w:r>
          </w:p>
        </w:tc>
        <w:tc>
          <w:tcPr>
            <w:tcW w:w="2371" w:type="dxa"/>
            <w:shd w:val="clear" w:color="auto" w:fill="auto"/>
          </w:tcPr>
          <w:p w14:paraId="61E9DCE8" w14:textId="77777777" w:rsidR="00A86DB0" w:rsidRPr="006107EA" w:rsidRDefault="00A86DB0" w:rsidP="00A86DB0">
            <w:pPr>
              <w:spacing w:line="300" w:lineRule="exact"/>
              <w:jc w:val="center"/>
              <w:rPr>
                <w:rFonts w:ascii="Arial Nova" w:hAnsi="Arial Nova" w:cs="Tahoma"/>
              </w:rPr>
            </w:pPr>
            <w:r w:rsidRPr="006107EA">
              <w:rPr>
                <w:rFonts w:ascii="Arial Nova" w:hAnsi="Arial Nova" w:cs="Tahoma"/>
                <w:sz w:val="21"/>
                <w:szCs w:val="21"/>
              </w:rPr>
              <w:t>171.458</w:t>
            </w:r>
          </w:p>
        </w:tc>
      </w:tr>
    </w:tbl>
    <w:p w14:paraId="7FD79F84" w14:textId="77777777" w:rsidR="00EC42D8" w:rsidRPr="006107EA" w:rsidRDefault="00EC42D8" w:rsidP="00A312CF">
      <w:pPr>
        <w:pStyle w:val="PargrafodaLista"/>
        <w:spacing w:after="0" w:line="300" w:lineRule="exact"/>
        <w:ind w:left="0"/>
        <w:contextualSpacing w:val="0"/>
        <w:jc w:val="both"/>
        <w:rPr>
          <w:rFonts w:ascii="Arial Nova" w:hAnsi="Arial Nova" w:cs="Tahoma"/>
          <w:b/>
          <w:bCs/>
        </w:rPr>
      </w:pPr>
    </w:p>
    <w:p w14:paraId="1C913258" w14:textId="2D61CA7E" w:rsidR="00A52D1F" w:rsidRPr="006107EA" w:rsidRDefault="00A52D1F" w:rsidP="00A312CF">
      <w:pPr>
        <w:numPr>
          <w:ilvl w:val="0"/>
          <w:numId w:val="23"/>
        </w:numPr>
        <w:tabs>
          <w:tab w:val="left" w:pos="567"/>
        </w:tabs>
        <w:spacing w:after="0" w:line="300" w:lineRule="exact"/>
        <w:ind w:left="567" w:hanging="567"/>
        <w:contextualSpacing/>
        <w:jc w:val="both"/>
        <w:rPr>
          <w:rFonts w:ascii="Arial Nova" w:hAnsi="Arial Nova" w:cs="Tahoma"/>
        </w:rPr>
      </w:pPr>
      <w:r w:rsidRPr="006107EA">
        <w:rPr>
          <w:rFonts w:ascii="Arial Nova" w:hAnsi="Arial Nova" w:cs="Tahoma"/>
          <w:color w:val="000000"/>
        </w:rPr>
        <w:t>Os</w:t>
      </w:r>
      <w:r w:rsidRPr="006107EA">
        <w:rPr>
          <w:rFonts w:ascii="Arial Nova" w:hAnsi="Arial Nova" w:cs="Tahoma"/>
        </w:rPr>
        <w:t xml:space="preserve"> Créditos Imobiliários, bem como todos os direitos, ações e obrigações decorrentes da</w:t>
      </w:r>
      <w:r w:rsidR="00326675" w:rsidRPr="006107EA">
        <w:rPr>
          <w:rFonts w:ascii="Arial Nova" w:hAnsi="Arial Nova" w:cs="Tahoma"/>
        </w:rPr>
        <w:t>s</w:t>
      </w:r>
      <w:r w:rsidRPr="006107EA">
        <w:rPr>
          <w:rFonts w:ascii="Arial Nova" w:hAnsi="Arial Nova" w:cs="Tahoma"/>
        </w:rPr>
        <w:t xml:space="preserve"> CCB foram cedidos, em </w:t>
      </w:r>
      <w:r w:rsidR="00E71A00" w:rsidRPr="006107EA">
        <w:rPr>
          <w:rFonts w:ascii="Arial Nova" w:hAnsi="Arial Nova" w:cs="Tahoma"/>
          <w:bCs/>
        </w:rPr>
        <w:t>28</w:t>
      </w:r>
      <w:r w:rsidR="00C40553" w:rsidRPr="006107EA">
        <w:rPr>
          <w:rFonts w:ascii="Arial Nova" w:hAnsi="Arial Nova" w:cs="Tahoma"/>
        </w:rPr>
        <w:t xml:space="preserve"> </w:t>
      </w:r>
      <w:r w:rsidR="00C40553" w:rsidRPr="006107EA">
        <w:rPr>
          <w:rFonts w:ascii="Arial Nova" w:eastAsia="Arial Unicode MS" w:hAnsi="Arial Nova" w:cs="Tahoma"/>
          <w:bCs/>
          <w:lang w:eastAsia="pt-BR"/>
        </w:rPr>
        <w:t>de janeiro de 2022</w:t>
      </w:r>
      <w:r w:rsidRPr="006107EA">
        <w:rPr>
          <w:rFonts w:ascii="Arial Nova" w:hAnsi="Arial Nova" w:cs="Tahoma"/>
        </w:rPr>
        <w:t>, pela Credora, na qualidade de cedente, para a Fiduciária, na qualidade de cessionária, conforme o disposto no “</w:t>
      </w:r>
      <w:r w:rsidRPr="006107EA">
        <w:rPr>
          <w:rFonts w:ascii="Arial Nova" w:hAnsi="Arial Nova" w:cs="Tahoma"/>
          <w:i/>
        </w:rPr>
        <w:t>Instrumento Particular de Contrato de Cessão de Créditos e Outras Avenças</w:t>
      </w:r>
      <w:r w:rsidRPr="006107EA">
        <w:rPr>
          <w:rFonts w:ascii="Arial Nova" w:hAnsi="Arial Nova" w:cs="Tahoma"/>
        </w:rPr>
        <w:t>” (“</w:t>
      </w:r>
      <w:r w:rsidRPr="006107EA">
        <w:rPr>
          <w:rFonts w:ascii="Arial Nova" w:hAnsi="Arial Nova" w:cs="Tahoma"/>
          <w:u w:val="single"/>
        </w:rPr>
        <w:t>Contrato de Cessão</w:t>
      </w:r>
      <w:r w:rsidRPr="006107EA">
        <w:rPr>
          <w:rFonts w:ascii="Arial Nova" w:hAnsi="Arial Nova" w:cs="Tahoma"/>
        </w:rPr>
        <w:t>”);</w:t>
      </w:r>
      <w:r w:rsidRPr="006107EA">
        <w:rPr>
          <w:rFonts w:ascii="Arial Nova" w:eastAsia="Times New Roman" w:hAnsi="Arial Nova" w:cs="Tahoma"/>
          <w:lang w:eastAsia="pt-BR"/>
        </w:rPr>
        <w:t xml:space="preserve"> </w:t>
      </w:r>
    </w:p>
    <w:p w14:paraId="737E6670" w14:textId="77777777" w:rsidR="00A52D1F" w:rsidRPr="006107EA" w:rsidRDefault="00A52D1F" w:rsidP="00A312CF">
      <w:pPr>
        <w:tabs>
          <w:tab w:val="left" w:pos="567"/>
        </w:tabs>
        <w:spacing w:after="0" w:line="300" w:lineRule="exact"/>
        <w:ind w:left="567" w:hanging="567"/>
        <w:contextualSpacing/>
        <w:jc w:val="both"/>
        <w:rPr>
          <w:rFonts w:ascii="Arial Nova" w:hAnsi="Arial Nova" w:cs="Tahoma"/>
        </w:rPr>
      </w:pPr>
    </w:p>
    <w:p w14:paraId="7A8C3BCF" w14:textId="7D71C688" w:rsidR="00A52D1F" w:rsidRPr="006107EA" w:rsidRDefault="00A52D1F" w:rsidP="00A312CF">
      <w:pPr>
        <w:pStyle w:val="PargrafodaLista"/>
        <w:numPr>
          <w:ilvl w:val="0"/>
          <w:numId w:val="23"/>
        </w:numPr>
        <w:tabs>
          <w:tab w:val="left" w:pos="567"/>
        </w:tabs>
        <w:spacing w:after="0" w:line="300" w:lineRule="exact"/>
        <w:ind w:left="567" w:hanging="567"/>
        <w:jc w:val="both"/>
        <w:rPr>
          <w:rFonts w:ascii="Arial Nova" w:hAnsi="Arial Nova" w:cs="Tahoma"/>
        </w:rPr>
      </w:pPr>
      <w:r w:rsidRPr="006107EA">
        <w:rPr>
          <w:rFonts w:ascii="Arial Nova" w:hAnsi="Arial Nova" w:cs="Tahoma"/>
        </w:rPr>
        <w:t xml:space="preserve">A Fiduciária, na qualidade de securitizadora, emitiu </w:t>
      </w:r>
      <w:r w:rsidR="00326675" w:rsidRPr="006107EA">
        <w:rPr>
          <w:rFonts w:ascii="Arial Nova" w:hAnsi="Arial Nova" w:cs="Tahoma"/>
        </w:rPr>
        <w:t>6</w:t>
      </w:r>
      <w:r w:rsidRPr="006107EA">
        <w:rPr>
          <w:rFonts w:ascii="Arial Nova" w:hAnsi="Arial Nova" w:cs="Tahoma"/>
        </w:rPr>
        <w:t xml:space="preserve"> (</w:t>
      </w:r>
      <w:r w:rsidR="00326675" w:rsidRPr="006107EA">
        <w:rPr>
          <w:rFonts w:ascii="Arial Nova" w:hAnsi="Arial Nova" w:cs="Tahoma"/>
        </w:rPr>
        <w:t>seis</w:t>
      </w:r>
      <w:r w:rsidRPr="006107EA">
        <w:rPr>
          <w:rFonts w:ascii="Arial Nova" w:hAnsi="Arial Nova" w:cs="Tahoma"/>
        </w:rPr>
        <w:t>) Cédulas de Crédito Imobiliário fracionárias (“</w:t>
      </w:r>
      <w:r w:rsidRPr="006107EA">
        <w:rPr>
          <w:rFonts w:ascii="Arial Nova" w:hAnsi="Arial Nova" w:cs="Tahoma"/>
          <w:u w:val="single"/>
        </w:rPr>
        <w:t>CCI</w:t>
      </w:r>
      <w:r w:rsidRPr="006107EA">
        <w:rPr>
          <w:rFonts w:ascii="Arial Nova" w:hAnsi="Arial Nova" w:cs="Tahoma"/>
        </w:rPr>
        <w:t>”) para representar os Créditos Imobiliários, nos termos do “</w:t>
      </w:r>
      <w:r w:rsidRPr="006107EA">
        <w:rPr>
          <w:rFonts w:ascii="Arial Nova" w:hAnsi="Arial Nova" w:cs="Tahoma"/>
          <w:i/>
        </w:rPr>
        <w:t>Instrumento Particular de Emissão de Cédula de Crédito Imobiliário com Garantia Real Imobiliária Sob Forma Escritural</w:t>
      </w:r>
      <w:r w:rsidRPr="006107EA">
        <w:rPr>
          <w:rFonts w:ascii="Arial Nova" w:hAnsi="Arial Nova" w:cs="Tahoma"/>
        </w:rPr>
        <w:t xml:space="preserve">” celebrado, em </w:t>
      </w:r>
      <w:bookmarkStart w:id="9" w:name="_Hlk40076426"/>
      <w:r w:rsidR="00E71A00" w:rsidRPr="006107EA">
        <w:rPr>
          <w:rFonts w:ascii="Arial Nova" w:hAnsi="Arial Nova" w:cs="Tahoma"/>
          <w:bCs/>
        </w:rPr>
        <w:t>28</w:t>
      </w:r>
      <w:r w:rsidR="00C40553" w:rsidRPr="006107EA">
        <w:rPr>
          <w:rFonts w:ascii="Arial Nova" w:hAnsi="Arial Nova" w:cs="Tahoma"/>
        </w:rPr>
        <w:t xml:space="preserve"> </w:t>
      </w:r>
      <w:r w:rsidR="00C40553" w:rsidRPr="006107EA">
        <w:rPr>
          <w:rFonts w:ascii="Arial Nova" w:eastAsia="Arial Unicode MS" w:hAnsi="Arial Nova" w:cs="Tahoma"/>
          <w:bCs/>
          <w:lang w:eastAsia="pt-BR"/>
        </w:rPr>
        <w:t>de janeiro de 2022</w:t>
      </w:r>
      <w:r w:rsidRPr="006107EA">
        <w:rPr>
          <w:rFonts w:ascii="Arial Nova" w:hAnsi="Arial Nova" w:cs="Tahoma"/>
        </w:rPr>
        <w:t>, entre a Fiduciária e a</w:t>
      </w:r>
      <w:r w:rsidRPr="006107EA">
        <w:rPr>
          <w:rFonts w:ascii="Arial Nova" w:hAnsi="Arial Nova" w:cs="Tahoma"/>
          <w:b/>
          <w:bCs/>
        </w:rPr>
        <w:t xml:space="preserve"> SIMPLIFIC PAVARINI DISTRIBUIDORA DE TÍTULOS E VALORES MOBILIÁRIOS LTDA.</w:t>
      </w:r>
      <w:r w:rsidRPr="006107EA">
        <w:rPr>
          <w:rFonts w:ascii="Arial Nova" w:hAnsi="Arial Nova" w:cs="Tahoma"/>
        </w:rPr>
        <w:t>, sociedade empresária limitada, atuando por sua filial na Cidade de São Paulo, Estado de São Paulo, na Rua Joaquim Floriano, bloco B, nº 466, conj. 1401, Itaim Bibi, CEP 04534-002, inscrita no CNPJ/ME sob o nº 15.227.994/0004-01 (“</w:t>
      </w:r>
      <w:r w:rsidRPr="006107EA">
        <w:rPr>
          <w:rFonts w:ascii="Arial Nova" w:hAnsi="Arial Nova" w:cs="Tahoma"/>
          <w:u w:val="single"/>
        </w:rPr>
        <w:t>Instituição Custodiante</w:t>
      </w:r>
      <w:r w:rsidRPr="006107EA">
        <w:rPr>
          <w:rFonts w:ascii="Arial Nova" w:hAnsi="Arial Nova" w:cs="Tahoma"/>
        </w:rPr>
        <w:t>” ou “</w:t>
      </w:r>
      <w:r w:rsidRPr="006107EA">
        <w:rPr>
          <w:rFonts w:ascii="Arial Nova" w:hAnsi="Arial Nova" w:cs="Tahoma"/>
          <w:u w:val="single"/>
        </w:rPr>
        <w:t>Agente Fiduciário</w:t>
      </w:r>
      <w:r w:rsidRPr="006107EA">
        <w:rPr>
          <w:rFonts w:ascii="Arial Nova" w:hAnsi="Arial Nova" w:cs="Tahoma"/>
        </w:rPr>
        <w:t>”, conforme aplicável)</w:t>
      </w:r>
      <w:bookmarkEnd w:id="9"/>
      <w:r w:rsidRPr="006107EA">
        <w:rPr>
          <w:rFonts w:ascii="Arial Nova" w:hAnsi="Arial Nova" w:cs="Tahoma"/>
        </w:rPr>
        <w:t>;</w:t>
      </w:r>
    </w:p>
    <w:p w14:paraId="70DF64AA" w14:textId="77777777" w:rsidR="00A52D1F" w:rsidRPr="006107EA" w:rsidRDefault="00A52D1F" w:rsidP="00A312CF">
      <w:pPr>
        <w:tabs>
          <w:tab w:val="left" w:pos="567"/>
        </w:tabs>
        <w:spacing w:after="0" w:line="300" w:lineRule="exact"/>
        <w:ind w:left="567" w:hanging="567"/>
        <w:contextualSpacing/>
        <w:jc w:val="both"/>
        <w:rPr>
          <w:rFonts w:ascii="Arial Nova" w:hAnsi="Arial Nova" w:cs="Tahoma"/>
        </w:rPr>
      </w:pPr>
    </w:p>
    <w:p w14:paraId="4525C053" w14:textId="2BBE4F15" w:rsidR="00A52D1F" w:rsidRPr="006107EA" w:rsidRDefault="00A52D1F" w:rsidP="00A312CF">
      <w:pPr>
        <w:pStyle w:val="PargrafodaLista"/>
        <w:numPr>
          <w:ilvl w:val="0"/>
          <w:numId w:val="23"/>
        </w:numPr>
        <w:tabs>
          <w:tab w:val="left" w:pos="567"/>
        </w:tabs>
        <w:spacing w:after="0" w:line="300" w:lineRule="exact"/>
        <w:ind w:left="567" w:hanging="567"/>
        <w:jc w:val="both"/>
        <w:rPr>
          <w:rFonts w:ascii="Arial Nova" w:hAnsi="Arial Nova" w:cs="Tahoma"/>
        </w:rPr>
      </w:pPr>
      <w:r w:rsidRPr="006107EA">
        <w:rPr>
          <w:rFonts w:ascii="Arial Nova" w:hAnsi="Arial Nova" w:cs="Tahoma"/>
        </w:rPr>
        <w:t>A</w:t>
      </w:r>
      <w:r w:rsidR="00326675" w:rsidRPr="006107EA">
        <w:rPr>
          <w:rFonts w:ascii="Arial Nova" w:hAnsi="Arial Nova" w:cs="Tahoma"/>
        </w:rPr>
        <w:t>s</w:t>
      </w:r>
      <w:r w:rsidRPr="006107EA">
        <w:rPr>
          <w:rFonts w:ascii="Arial Nova" w:hAnsi="Arial Nova" w:cs="Tahoma"/>
        </w:rPr>
        <w:t xml:space="preserve"> CCI </w:t>
      </w:r>
      <w:r w:rsidR="00326675" w:rsidRPr="006107EA">
        <w:rPr>
          <w:rFonts w:ascii="Arial Nova" w:hAnsi="Arial Nova" w:cs="Tahoma"/>
        </w:rPr>
        <w:t xml:space="preserve">foram vinculadas </w:t>
      </w:r>
      <w:r w:rsidRPr="006107EA">
        <w:rPr>
          <w:rFonts w:ascii="Arial Nova" w:hAnsi="Arial Nova" w:cs="Tahoma"/>
        </w:rPr>
        <w:t>aos Certificados de Recebíveis Imobiliários (“</w:t>
      </w:r>
      <w:r w:rsidRPr="006107EA">
        <w:rPr>
          <w:rFonts w:ascii="Arial Nova" w:hAnsi="Arial Nova" w:cs="Tahoma"/>
          <w:u w:val="single"/>
        </w:rPr>
        <w:t>CRI</w:t>
      </w:r>
      <w:r w:rsidRPr="006107EA">
        <w:rPr>
          <w:rFonts w:ascii="Arial Nova" w:hAnsi="Arial Nova" w:cs="Tahoma"/>
        </w:rPr>
        <w:t xml:space="preserve">”) das </w:t>
      </w:r>
      <w:r w:rsidRPr="006107EA">
        <w:rPr>
          <w:rFonts w:ascii="Arial Nova" w:hAnsi="Arial Nova"/>
        </w:rPr>
        <w:t>14ª e 15</w:t>
      </w:r>
      <w:r w:rsidRPr="006107EA">
        <w:rPr>
          <w:rFonts w:ascii="Arial Nova" w:hAnsi="Arial Nova" w:cs="Tahoma"/>
        </w:rPr>
        <w:t xml:space="preserve">ª Séries da </w:t>
      </w:r>
      <w:r w:rsidRPr="006107EA">
        <w:rPr>
          <w:rFonts w:ascii="Arial Nova" w:hAnsi="Arial Nova"/>
        </w:rPr>
        <w:t>1</w:t>
      </w:r>
      <w:r w:rsidRPr="006107EA">
        <w:rPr>
          <w:rFonts w:ascii="Arial Nova" w:hAnsi="Arial Nova" w:cs="Tahoma"/>
        </w:rPr>
        <w:t>ª Emissão da Fiduciária, na qualidade de securitizadora, nos termos do “</w:t>
      </w:r>
      <w:r w:rsidRPr="006107EA">
        <w:rPr>
          <w:rFonts w:ascii="Arial Nova" w:hAnsi="Arial Nova" w:cs="Tahoma"/>
          <w:i/>
        </w:rPr>
        <w:t xml:space="preserve">Termo de Securitização de Créditos Imobiliários das </w:t>
      </w:r>
      <w:r w:rsidRPr="006107EA">
        <w:rPr>
          <w:rFonts w:ascii="Arial Nova" w:hAnsi="Arial Nova"/>
          <w:i/>
          <w:iCs/>
        </w:rPr>
        <w:t>14ª e 15</w:t>
      </w:r>
      <w:r w:rsidRPr="006107EA">
        <w:rPr>
          <w:rFonts w:ascii="Arial Nova" w:hAnsi="Arial Nova" w:cs="Tahoma"/>
          <w:i/>
          <w:iCs/>
        </w:rPr>
        <w:t xml:space="preserve">ª Séries da </w:t>
      </w:r>
      <w:r w:rsidRPr="006107EA">
        <w:rPr>
          <w:rFonts w:ascii="Arial Nova" w:hAnsi="Arial Nova"/>
          <w:i/>
          <w:iCs/>
        </w:rPr>
        <w:t>1</w:t>
      </w:r>
      <w:r w:rsidRPr="006107EA">
        <w:rPr>
          <w:rFonts w:ascii="Arial Nova" w:hAnsi="Arial Nova" w:cs="Tahoma"/>
          <w:i/>
        </w:rPr>
        <w:t>ª Emissão da Casa de Pedra Securitizadora de Créditos S.A.</w:t>
      </w:r>
      <w:r w:rsidRPr="006107EA">
        <w:rPr>
          <w:rFonts w:ascii="Arial Nova" w:hAnsi="Arial Nova" w:cs="Tahoma"/>
        </w:rPr>
        <w:t>” (“</w:t>
      </w:r>
      <w:r w:rsidRPr="006107EA">
        <w:rPr>
          <w:rFonts w:ascii="Arial Nova" w:hAnsi="Arial Nova" w:cs="Tahoma"/>
          <w:u w:val="single"/>
        </w:rPr>
        <w:t>Termo de Securitização</w:t>
      </w:r>
      <w:r w:rsidRPr="006107EA">
        <w:rPr>
          <w:rFonts w:ascii="Arial Nova" w:hAnsi="Arial Nova" w:cs="Tahoma"/>
        </w:rPr>
        <w:t xml:space="preserve">”), celebrado, em </w:t>
      </w:r>
      <w:r w:rsidR="00E71A00" w:rsidRPr="006107EA">
        <w:rPr>
          <w:rFonts w:ascii="Arial Nova" w:hAnsi="Arial Nova" w:cs="Tahoma"/>
          <w:bCs/>
        </w:rPr>
        <w:t>28</w:t>
      </w:r>
      <w:r w:rsidR="00C40553" w:rsidRPr="006107EA">
        <w:rPr>
          <w:rFonts w:ascii="Arial Nova" w:hAnsi="Arial Nova" w:cs="Tahoma"/>
        </w:rPr>
        <w:t xml:space="preserve"> </w:t>
      </w:r>
      <w:r w:rsidR="00C40553" w:rsidRPr="006107EA">
        <w:rPr>
          <w:rFonts w:ascii="Arial Nova" w:eastAsia="Arial Unicode MS" w:hAnsi="Arial Nova" w:cs="Tahoma"/>
          <w:bCs/>
          <w:lang w:eastAsia="pt-BR"/>
        </w:rPr>
        <w:t>de janeiro de 2022</w:t>
      </w:r>
      <w:r w:rsidRPr="006107EA">
        <w:rPr>
          <w:rFonts w:ascii="Arial Nova" w:hAnsi="Arial Nova" w:cs="Tahoma"/>
        </w:rPr>
        <w:t>, entre a Fiduciária e o Agente Fiduciário, nos termos da Lei nº 9.514, de 20 de novembro de 1997, conforme em vigor (“</w:t>
      </w:r>
      <w:r w:rsidRPr="006107EA">
        <w:rPr>
          <w:rFonts w:ascii="Arial Nova" w:hAnsi="Arial Nova" w:cs="Tahoma"/>
          <w:u w:val="single"/>
        </w:rPr>
        <w:t>Lei nº 9.514/97</w:t>
      </w:r>
      <w:r w:rsidRPr="006107EA">
        <w:rPr>
          <w:rFonts w:ascii="Arial Nova" w:hAnsi="Arial Nova" w:cs="Tahoma"/>
        </w:rPr>
        <w:t>”), e normativos da Comissão de Valores Mobiliários (“</w:t>
      </w:r>
      <w:r w:rsidRPr="006107EA">
        <w:rPr>
          <w:rFonts w:ascii="Arial Nova" w:hAnsi="Arial Nova" w:cs="Tahoma"/>
          <w:u w:val="single"/>
        </w:rPr>
        <w:t>CVM</w:t>
      </w:r>
      <w:r w:rsidRPr="006107EA">
        <w:rPr>
          <w:rFonts w:ascii="Arial Nova" w:hAnsi="Arial Nova" w:cs="Tahoma"/>
        </w:rPr>
        <w:t xml:space="preserve">”); </w:t>
      </w:r>
    </w:p>
    <w:p w14:paraId="544FFFA6" w14:textId="77777777" w:rsidR="00A52D1F" w:rsidRPr="006107EA" w:rsidRDefault="00A52D1F" w:rsidP="00A312CF">
      <w:pPr>
        <w:tabs>
          <w:tab w:val="left" w:pos="567"/>
          <w:tab w:val="left" w:pos="9356"/>
        </w:tabs>
        <w:spacing w:after="0" w:line="300" w:lineRule="exact"/>
        <w:ind w:left="567" w:right="4" w:hanging="567"/>
        <w:jc w:val="both"/>
        <w:rPr>
          <w:rFonts w:ascii="Arial Nova" w:hAnsi="Arial Nova" w:cs="Tahoma"/>
        </w:rPr>
      </w:pPr>
    </w:p>
    <w:p w14:paraId="1C0F78CB" w14:textId="507E18FB" w:rsidR="00A52D1F" w:rsidRPr="006107EA" w:rsidRDefault="00A52D1F" w:rsidP="00A312CF">
      <w:pPr>
        <w:numPr>
          <w:ilvl w:val="0"/>
          <w:numId w:val="23"/>
        </w:numPr>
        <w:tabs>
          <w:tab w:val="left" w:pos="567"/>
          <w:tab w:val="left" w:pos="9356"/>
        </w:tabs>
        <w:spacing w:after="0" w:line="300" w:lineRule="exact"/>
        <w:ind w:left="567" w:right="4" w:hanging="567"/>
        <w:contextualSpacing/>
        <w:jc w:val="both"/>
        <w:rPr>
          <w:rFonts w:ascii="Arial Nova" w:hAnsi="Arial Nova" w:cs="Tahoma"/>
        </w:rPr>
      </w:pPr>
      <w:r w:rsidRPr="006107EA">
        <w:rPr>
          <w:rFonts w:ascii="Arial Nova" w:hAnsi="Arial Nova" w:cs="Tahoma"/>
        </w:rPr>
        <w:t>Os CRI serão objeto de oferta pública de distribuição, com esforços restritos de colocação, nos termos da Instrução da CVM nº 476, de 16 de janeiro de 2009, conforme em vigor (“</w:t>
      </w:r>
      <w:r w:rsidRPr="006107EA">
        <w:rPr>
          <w:rFonts w:ascii="Arial Nova" w:hAnsi="Arial Nova" w:cs="Tahoma"/>
          <w:u w:val="single"/>
        </w:rPr>
        <w:t>Oferta Pública Restrita</w:t>
      </w:r>
      <w:r w:rsidRPr="006107EA">
        <w:rPr>
          <w:rFonts w:ascii="Arial Nova" w:hAnsi="Arial Nova" w:cs="Tahoma"/>
        </w:rPr>
        <w:t xml:space="preserve">”), contando com a intermediação da </w:t>
      </w:r>
      <w:r w:rsidRPr="006107EA">
        <w:rPr>
          <w:rFonts w:ascii="Arial Nova" w:hAnsi="Arial Nova" w:cs="Tahoma"/>
          <w:b/>
          <w:bCs/>
        </w:rPr>
        <w:t>TERRA INVESTIMENTOS DISTRIBUIDORA DE TÍTULOS E VALORES MOBILIÁRIOS LTDA.</w:t>
      </w:r>
      <w:r w:rsidRPr="006107EA">
        <w:rPr>
          <w:rFonts w:ascii="Arial Nova" w:hAnsi="Arial Nova" w:cs="Tahoma"/>
        </w:rPr>
        <w:t xml:space="preserve">, sociedade empresária limitada, inscrita no CNPJ/ME sob o nº 03.751.794/0001-13, com sede na Cidade de São Paulo, Estado de São Paulo, na Rua Joaquim Floriano, nº 100, 5º andar, conforme o </w:t>
      </w:r>
      <w:r w:rsidRPr="006107EA">
        <w:rPr>
          <w:rFonts w:ascii="Arial Nova" w:hAnsi="Arial Nova" w:cs="Tahoma"/>
          <w:i/>
        </w:rPr>
        <w:t>“Contrato de Distribuição Pública com Esforços Restritos, sob o Regime de Melhores Esforços, de Certificados de Recebíveis Imobiliários das 14ª e 15</w:t>
      </w:r>
      <w:r w:rsidRPr="006107EA">
        <w:rPr>
          <w:rFonts w:ascii="Arial Nova" w:hAnsi="Arial Nova" w:cs="Tahoma"/>
          <w:i/>
          <w:iCs/>
        </w:rPr>
        <w:t xml:space="preserve">ª Séries da </w:t>
      </w:r>
      <w:r w:rsidRPr="006107EA">
        <w:rPr>
          <w:rFonts w:ascii="Arial Nova" w:hAnsi="Arial Nova"/>
          <w:i/>
          <w:iCs/>
        </w:rPr>
        <w:t>1</w:t>
      </w:r>
      <w:r w:rsidRPr="006107EA">
        <w:rPr>
          <w:rFonts w:ascii="Arial Nova" w:hAnsi="Arial Nova" w:cs="Tahoma"/>
          <w:i/>
        </w:rPr>
        <w:t>ª Emissão da Casa de Pedra Securitizadora de Créditos S.A.”</w:t>
      </w:r>
      <w:r w:rsidRPr="006107EA">
        <w:rPr>
          <w:rFonts w:ascii="Arial Nova" w:hAnsi="Arial Nova" w:cs="Tahoma"/>
        </w:rPr>
        <w:t>,</w:t>
      </w:r>
      <w:r w:rsidRPr="006107EA" w:rsidDel="004B2680">
        <w:rPr>
          <w:rFonts w:ascii="Arial Nova" w:hAnsi="Arial Nova" w:cs="Tahoma"/>
          <w:b/>
        </w:rPr>
        <w:t xml:space="preserve"> </w:t>
      </w:r>
      <w:r w:rsidRPr="006107EA">
        <w:rPr>
          <w:rFonts w:ascii="Arial Nova" w:hAnsi="Arial Nova" w:cs="Tahoma"/>
        </w:rPr>
        <w:t xml:space="preserve">celebrado em </w:t>
      </w:r>
      <w:r w:rsidR="00E71A00" w:rsidRPr="006107EA">
        <w:rPr>
          <w:rFonts w:ascii="Arial Nova" w:hAnsi="Arial Nova" w:cs="Tahoma"/>
          <w:bCs/>
        </w:rPr>
        <w:t>28</w:t>
      </w:r>
      <w:r w:rsidR="00C40553" w:rsidRPr="006107EA">
        <w:rPr>
          <w:rFonts w:ascii="Arial Nova" w:hAnsi="Arial Nova" w:cs="Tahoma"/>
        </w:rPr>
        <w:t xml:space="preserve"> </w:t>
      </w:r>
      <w:r w:rsidR="00C40553" w:rsidRPr="006107EA">
        <w:rPr>
          <w:rFonts w:ascii="Arial Nova" w:eastAsia="Arial Unicode MS" w:hAnsi="Arial Nova" w:cs="Tahoma"/>
          <w:bCs/>
          <w:lang w:eastAsia="pt-BR"/>
        </w:rPr>
        <w:t>de janeiro de 2022</w:t>
      </w:r>
      <w:r w:rsidRPr="006107EA">
        <w:rPr>
          <w:rFonts w:ascii="Arial Nova" w:hAnsi="Arial Nova" w:cs="Tahoma"/>
        </w:rPr>
        <w:t xml:space="preserve"> (“</w:t>
      </w:r>
      <w:r w:rsidRPr="006107EA">
        <w:rPr>
          <w:rFonts w:ascii="Arial Nova" w:hAnsi="Arial Nova" w:cs="Tahoma"/>
          <w:u w:val="single"/>
        </w:rPr>
        <w:t>Contrato de Distribuição</w:t>
      </w:r>
      <w:r w:rsidRPr="006107EA">
        <w:rPr>
          <w:rFonts w:ascii="Arial Nova" w:hAnsi="Arial Nova" w:cs="Tahoma"/>
        </w:rPr>
        <w:t xml:space="preserve">”); e </w:t>
      </w:r>
    </w:p>
    <w:p w14:paraId="1899D665" w14:textId="77777777" w:rsidR="00A52D1F" w:rsidRPr="006107EA" w:rsidRDefault="00A52D1F" w:rsidP="00A312CF">
      <w:pPr>
        <w:tabs>
          <w:tab w:val="left" w:pos="567"/>
          <w:tab w:val="left" w:pos="9356"/>
        </w:tabs>
        <w:spacing w:after="0" w:line="300" w:lineRule="exact"/>
        <w:ind w:left="567" w:right="4" w:hanging="567"/>
        <w:contextualSpacing/>
        <w:jc w:val="both"/>
        <w:rPr>
          <w:rFonts w:ascii="Arial Nova" w:hAnsi="Arial Nova" w:cs="Tahoma"/>
        </w:rPr>
      </w:pPr>
    </w:p>
    <w:p w14:paraId="0172B729" w14:textId="60C2A194" w:rsidR="0037677E" w:rsidRPr="006107EA" w:rsidRDefault="00A52D1F" w:rsidP="00A312CF">
      <w:pPr>
        <w:numPr>
          <w:ilvl w:val="0"/>
          <w:numId w:val="23"/>
        </w:numPr>
        <w:tabs>
          <w:tab w:val="left" w:pos="567"/>
        </w:tabs>
        <w:spacing w:after="0" w:line="300" w:lineRule="exact"/>
        <w:ind w:left="567" w:hanging="567"/>
        <w:contextualSpacing/>
        <w:jc w:val="both"/>
        <w:rPr>
          <w:rFonts w:ascii="Arial Nova" w:hAnsi="Arial Nova" w:cs="Tahoma"/>
        </w:rPr>
      </w:pPr>
      <w:r w:rsidRPr="006107EA">
        <w:rPr>
          <w:rFonts w:ascii="Arial Nova" w:hAnsi="Arial Nova" w:cs="Tahoma"/>
        </w:rPr>
        <w:t>As Partes dispuseram de tempo e condições adequadas para a avaliação e discussão de todas as cláusulas deste instrumento, cuja celebração, execução e extinção são pautadas pelos princípios da igualdade, probidade, lealdade e boa-fé</w:t>
      </w:r>
      <w:r w:rsidR="0037677E" w:rsidRPr="006107EA">
        <w:rPr>
          <w:rFonts w:ascii="Arial Nova" w:hAnsi="Arial Nova" w:cs="Tahoma"/>
        </w:rPr>
        <w:t>.</w:t>
      </w:r>
    </w:p>
    <w:p w14:paraId="28E95B2A" w14:textId="77777777" w:rsidR="000A7394" w:rsidRPr="006107EA" w:rsidRDefault="000A7394" w:rsidP="00A312CF">
      <w:pPr>
        <w:spacing w:after="0" w:line="300" w:lineRule="exact"/>
        <w:contextualSpacing/>
        <w:jc w:val="both"/>
        <w:rPr>
          <w:rFonts w:ascii="Arial Nova" w:hAnsi="Arial Nova" w:cs="Tahoma"/>
        </w:rPr>
      </w:pPr>
    </w:p>
    <w:p w14:paraId="1B5B27BD" w14:textId="0B372380" w:rsidR="00B66D40" w:rsidRPr="006107EA" w:rsidRDefault="00B66D40" w:rsidP="00A312CF">
      <w:pPr>
        <w:tabs>
          <w:tab w:val="left" w:pos="567"/>
        </w:tabs>
        <w:spacing w:after="0" w:line="300" w:lineRule="exact"/>
        <w:contextualSpacing/>
        <w:jc w:val="both"/>
        <w:rPr>
          <w:rFonts w:ascii="Arial Nova" w:hAnsi="Arial Nova" w:cs="Tahoma"/>
        </w:rPr>
      </w:pPr>
      <w:r w:rsidRPr="006107EA">
        <w:rPr>
          <w:rFonts w:ascii="Arial Nova" w:hAnsi="Arial Nova" w:cs="Tahoma"/>
          <w:b/>
        </w:rPr>
        <w:t>RESOLVEM</w:t>
      </w:r>
      <w:r w:rsidRPr="006107EA">
        <w:rPr>
          <w:rFonts w:ascii="Arial Nova" w:hAnsi="Arial Nova" w:cs="Tahoma"/>
        </w:rPr>
        <w:t xml:space="preserve"> as Partes celebrar</w:t>
      </w:r>
      <w:r w:rsidR="00E838E3" w:rsidRPr="006107EA">
        <w:rPr>
          <w:rFonts w:ascii="Arial Nova" w:hAnsi="Arial Nova" w:cs="Tahoma"/>
        </w:rPr>
        <w:t xml:space="preserve"> o presente</w:t>
      </w:r>
      <w:r w:rsidRPr="006107EA">
        <w:rPr>
          <w:rFonts w:ascii="Arial Nova" w:hAnsi="Arial Nova" w:cs="Tahoma"/>
        </w:rPr>
        <w:t xml:space="preserve"> </w:t>
      </w:r>
      <w:r w:rsidR="00113C5E" w:rsidRPr="006107EA">
        <w:rPr>
          <w:rFonts w:ascii="Arial Nova" w:hAnsi="Arial Nova" w:cs="Tahoma"/>
        </w:rPr>
        <w:t>Contrato</w:t>
      </w:r>
      <w:r w:rsidRPr="006107EA">
        <w:rPr>
          <w:rFonts w:ascii="Arial Nova" w:hAnsi="Arial Nova" w:cs="Tahoma"/>
        </w:rPr>
        <w:t>, o qual será regido pelas seguintes cláusulas, condições e características.</w:t>
      </w:r>
    </w:p>
    <w:p w14:paraId="13103599" w14:textId="77777777" w:rsidR="000A7394" w:rsidRPr="006107EA" w:rsidRDefault="000A7394" w:rsidP="00A312CF">
      <w:pPr>
        <w:spacing w:after="0" w:line="300" w:lineRule="exact"/>
        <w:contextualSpacing/>
        <w:jc w:val="both"/>
        <w:rPr>
          <w:rFonts w:ascii="Arial Nova" w:hAnsi="Arial Nova" w:cs="Tahoma"/>
          <w:b/>
        </w:rPr>
      </w:pPr>
    </w:p>
    <w:p w14:paraId="6FE4E5B0" w14:textId="77777777" w:rsidR="000A7394" w:rsidRPr="006107EA" w:rsidRDefault="000A7394" w:rsidP="00A312CF">
      <w:pPr>
        <w:pStyle w:val="western"/>
        <w:spacing w:before="0" w:beforeAutospacing="0" w:after="0" w:line="300" w:lineRule="exact"/>
        <w:contextualSpacing/>
        <w:outlineLvl w:val="0"/>
        <w:rPr>
          <w:rFonts w:ascii="Arial Nova" w:hAnsi="Arial Nova" w:cs="Tahoma"/>
          <w:b/>
          <w:sz w:val="21"/>
          <w:szCs w:val="21"/>
        </w:rPr>
      </w:pPr>
      <w:r w:rsidRPr="006107EA">
        <w:rPr>
          <w:rFonts w:ascii="Arial Nova" w:hAnsi="Arial Nova" w:cs="Tahoma"/>
          <w:b/>
          <w:sz w:val="21"/>
          <w:szCs w:val="21"/>
        </w:rPr>
        <w:t>III – CLÁUSULAS</w:t>
      </w:r>
    </w:p>
    <w:p w14:paraId="3B4C94D9" w14:textId="77777777" w:rsidR="000A7394" w:rsidRPr="006107EA" w:rsidRDefault="000A7394" w:rsidP="00A312CF">
      <w:pPr>
        <w:spacing w:after="0" w:line="300" w:lineRule="exact"/>
        <w:contextualSpacing/>
        <w:jc w:val="both"/>
        <w:rPr>
          <w:rFonts w:ascii="Arial Nova" w:hAnsi="Arial Nova" w:cs="Tahoma"/>
          <w:b/>
        </w:rPr>
      </w:pPr>
    </w:p>
    <w:p w14:paraId="03F72D77" w14:textId="77777777" w:rsidR="0037677E" w:rsidRPr="006107EA" w:rsidRDefault="008D57F5" w:rsidP="00A312CF">
      <w:pPr>
        <w:pStyle w:val="PargrafodaLista"/>
        <w:tabs>
          <w:tab w:val="left" w:pos="0"/>
          <w:tab w:val="left" w:pos="709"/>
        </w:tabs>
        <w:spacing w:after="0" w:line="300" w:lineRule="exact"/>
        <w:ind w:left="0"/>
        <w:jc w:val="both"/>
        <w:outlineLvl w:val="1"/>
        <w:rPr>
          <w:rFonts w:ascii="Arial Nova" w:hAnsi="Arial Nova" w:cs="Tahoma"/>
          <w:b/>
          <w:i/>
        </w:rPr>
      </w:pPr>
      <w:r w:rsidRPr="006107EA">
        <w:rPr>
          <w:rFonts w:ascii="Arial Nova" w:hAnsi="Arial Nova" w:cs="Tahoma"/>
          <w:b/>
        </w:rPr>
        <w:t xml:space="preserve">CLÁUSULA PRIMEIRA – </w:t>
      </w:r>
      <w:r w:rsidR="0037677E" w:rsidRPr="006107EA">
        <w:rPr>
          <w:rFonts w:ascii="Arial Nova" w:hAnsi="Arial Nova" w:cs="Tahoma"/>
          <w:b/>
        </w:rPr>
        <w:t>PRINCÍPIOS E DEFINIÇÕES</w:t>
      </w:r>
    </w:p>
    <w:p w14:paraId="3C97DF89" w14:textId="77777777" w:rsidR="0037677E" w:rsidRPr="006107EA" w:rsidRDefault="0037677E" w:rsidP="00A312CF">
      <w:pPr>
        <w:spacing w:after="0" w:line="300" w:lineRule="exact"/>
        <w:contextualSpacing/>
        <w:jc w:val="both"/>
        <w:rPr>
          <w:rFonts w:ascii="Arial Nova" w:hAnsi="Arial Nova" w:cs="Tahoma"/>
          <w:b/>
        </w:rPr>
      </w:pPr>
    </w:p>
    <w:p w14:paraId="5FFD9F68" w14:textId="79E991BA" w:rsidR="002167FD" w:rsidRPr="006107EA" w:rsidRDefault="002167FD" w:rsidP="00A312CF">
      <w:pPr>
        <w:pStyle w:val="PargrafodaLista"/>
        <w:numPr>
          <w:ilvl w:val="1"/>
          <w:numId w:val="37"/>
        </w:numPr>
        <w:tabs>
          <w:tab w:val="left" w:pos="0"/>
          <w:tab w:val="left" w:pos="567"/>
        </w:tabs>
        <w:spacing w:after="0" w:line="300" w:lineRule="exact"/>
        <w:ind w:left="0" w:right="4" w:firstLine="0"/>
        <w:contextualSpacing w:val="0"/>
        <w:jc w:val="both"/>
        <w:rPr>
          <w:rFonts w:ascii="Arial Nova" w:hAnsi="Arial Nova" w:cs="Tahoma"/>
        </w:rPr>
      </w:pPr>
      <w:r w:rsidRPr="006107EA">
        <w:rPr>
          <w:rFonts w:ascii="Arial Nova" w:hAnsi="Arial Nova" w:cs="Tahoma"/>
          <w:u w:val="single"/>
        </w:rPr>
        <w:t>Definições</w:t>
      </w:r>
      <w:r w:rsidRPr="006107EA">
        <w:rPr>
          <w:rFonts w:ascii="Arial Nova" w:hAnsi="Arial Nova" w:cs="Tahoma"/>
        </w:rPr>
        <w:t>: Exceto se de outra forma aqui disposto, os termos aqui utilizados iniciados em letra maiúscula e não definidos terão o significado a eles atribuídos na</w:t>
      </w:r>
      <w:r w:rsidR="00326675" w:rsidRPr="006107EA">
        <w:rPr>
          <w:rFonts w:ascii="Arial Nova" w:hAnsi="Arial Nova" w:cs="Tahoma"/>
        </w:rPr>
        <w:t>s</w:t>
      </w:r>
      <w:r w:rsidRPr="006107EA">
        <w:rPr>
          <w:rFonts w:ascii="Arial Nova" w:hAnsi="Arial Nova" w:cs="Tahoma"/>
        </w:rPr>
        <w:t xml:space="preserve"> Cédula</w:t>
      </w:r>
      <w:r w:rsidR="00326675" w:rsidRPr="006107EA">
        <w:rPr>
          <w:rFonts w:ascii="Arial Nova" w:hAnsi="Arial Nova" w:cs="Tahoma"/>
        </w:rPr>
        <w:t>s</w:t>
      </w:r>
      <w:r w:rsidRPr="006107EA">
        <w:rPr>
          <w:rFonts w:ascii="Arial Nova" w:hAnsi="Arial Nova" w:cs="Tahoma"/>
        </w:rPr>
        <w:t xml:space="preserve"> e no Contrato de Cessão. Todas as referências contidas neste Contrato a quaisquer outros contratos ou documentos deverão ser consideradas como referências a tais instrumentos conforme alterados, aditados ou modificados, na forma como se encontrem em vigor.</w:t>
      </w:r>
    </w:p>
    <w:p w14:paraId="7BC86628" w14:textId="77777777" w:rsidR="0037677E" w:rsidRPr="006107EA" w:rsidRDefault="0037677E" w:rsidP="00A312CF">
      <w:pPr>
        <w:tabs>
          <w:tab w:val="left" w:pos="567"/>
        </w:tabs>
        <w:spacing w:after="0" w:line="300" w:lineRule="exact"/>
        <w:contextualSpacing/>
        <w:jc w:val="both"/>
        <w:rPr>
          <w:rFonts w:ascii="Arial Nova" w:hAnsi="Arial Nova" w:cs="Tahoma"/>
        </w:rPr>
      </w:pPr>
    </w:p>
    <w:p w14:paraId="2A2C2128" w14:textId="77777777" w:rsidR="006A0879" w:rsidRPr="006107EA" w:rsidRDefault="008D57F5" w:rsidP="00A312CF">
      <w:pPr>
        <w:pStyle w:val="PargrafodaLista"/>
        <w:tabs>
          <w:tab w:val="left" w:pos="0"/>
          <w:tab w:val="left" w:pos="709"/>
        </w:tabs>
        <w:spacing w:after="0" w:line="300" w:lineRule="exact"/>
        <w:ind w:left="0"/>
        <w:jc w:val="both"/>
        <w:outlineLvl w:val="1"/>
        <w:rPr>
          <w:rFonts w:ascii="Arial Nova" w:eastAsia="Arial" w:hAnsi="Arial Nova" w:cs="Tahoma"/>
        </w:rPr>
      </w:pPr>
      <w:r w:rsidRPr="006107EA">
        <w:rPr>
          <w:rFonts w:ascii="Arial Nova" w:hAnsi="Arial Nova" w:cs="Tahoma"/>
          <w:b/>
        </w:rPr>
        <w:t xml:space="preserve">CLÁUSULA SEGUNDA – </w:t>
      </w:r>
      <w:r w:rsidR="0037677E" w:rsidRPr="006107EA">
        <w:rPr>
          <w:rFonts w:ascii="Arial Nova" w:hAnsi="Arial Nova" w:cs="Tahoma"/>
          <w:b/>
        </w:rPr>
        <w:t>ALIENAÇÃO FIDUCIÁRIA</w:t>
      </w:r>
    </w:p>
    <w:p w14:paraId="7A00C87B" w14:textId="77777777" w:rsidR="0037677E" w:rsidRPr="006107EA" w:rsidRDefault="0037677E" w:rsidP="00A312CF">
      <w:pPr>
        <w:pStyle w:val="PargrafodaLista"/>
        <w:tabs>
          <w:tab w:val="left" w:pos="0"/>
          <w:tab w:val="left" w:pos="709"/>
        </w:tabs>
        <w:spacing w:after="0" w:line="300" w:lineRule="exact"/>
        <w:ind w:left="0"/>
        <w:jc w:val="both"/>
        <w:rPr>
          <w:rFonts w:ascii="Arial Nova" w:hAnsi="Arial Nova" w:cs="Tahoma"/>
          <w:b/>
        </w:rPr>
      </w:pPr>
    </w:p>
    <w:p w14:paraId="0B18056E" w14:textId="4DF7362E" w:rsidR="0037677E" w:rsidRPr="006107EA" w:rsidRDefault="00A57096" w:rsidP="00A312CF">
      <w:pPr>
        <w:pStyle w:val="PargrafodaLista"/>
        <w:numPr>
          <w:ilvl w:val="1"/>
          <w:numId w:val="6"/>
        </w:numPr>
        <w:tabs>
          <w:tab w:val="left" w:pos="567"/>
        </w:tabs>
        <w:spacing w:after="0" w:line="300" w:lineRule="exact"/>
        <w:ind w:left="0" w:firstLine="0"/>
        <w:jc w:val="both"/>
        <w:rPr>
          <w:rFonts w:ascii="Arial Nova" w:hAnsi="Arial Nova" w:cs="Tahoma"/>
        </w:rPr>
      </w:pPr>
      <w:bookmarkStart w:id="10" w:name="_Ref360010674"/>
      <w:bookmarkStart w:id="11" w:name="_Ref435535281"/>
      <w:r w:rsidRPr="006107EA">
        <w:rPr>
          <w:rFonts w:ascii="Arial Nova" w:hAnsi="Arial Nova" w:cs="Tahoma"/>
          <w:u w:val="single"/>
        </w:rPr>
        <w:t>Alienação Fiduciária</w:t>
      </w:r>
      <w:r w:rsidRPr="006107EA">
        <w:rPr>
          <w:rFonts w:ascii="Arial Nova" w:hAnsi="Arial Nova" w:cs="Tahoma"/>
        </w:rPr>
        <w:t xml:space="preserve">: </w:t>
      </w:r>
      <w:r w:rsidR="0037677E" w:rsidRPr="006107EA">
        <w:rPr>
          <w:rFonts w:ascii="Arial Nova" w:hAnsi="Arial Nova" w:cs="Tahoma"/>
        </w:rPr>
        <w:t>Em garantia do cumprimento das Obrigações Garantidas, a Fiduciante, neste ato, aliena fiduciariamente, de maneira irrevogável e irretratável, à Fiduciária</w:t>
      </w:r>
      <w:r w:rsidR="008D48DD" w:rsidRPr="006107EA">
        <w:rPr>
          <w:rFonts w:ascii="Arial Nova" w:hAnsi="Arial Nova" w:cs="Tahoma"/>
        </w:rPr>
        <w:t xml:space="preserve">, </w:t>
      </w:r>
      <w:r w:rsidR="0037677E" w:rsidRPr="006107EA">
        <w:rPr>
          <w:rFonts w:ascii="Arial Nova" w:hAnsi="Arial Nova" w:cs="Tahoma"/>
        </w:rPr>
        <w:t xml:space="preserve">a propriedade plena </w:t>
      </w:r>
      <w:r w:rsidR="008D71A8" w:rsidRPr="006107EA">
        <w:rPr>
          <w:rFonts w:ascii="Arial Nova" w:hAnsi="Arial Nova" w:cs="Tahoma"/>
        </w:rPr>
        <w:t>das Unidades</w:t>
      </w:r>
      <w:r w:rsidR="001929A1" w:rsidRPr="006107EA">
        <w:rPr>
          <w:rFonts w:ascii="Arial Nova" w:hAnsi="Arial Nova" w:cs="Tahoma"/>
        </w:rPr>
        <w:t xml:space="preserve"> Alienadas Fiduciariamente</w:t>
      </w:r>
      <w:r w:rsidR="007D0445" w:rsidRPr="006107EA">
        <w:rPr>
          <w:rFonts w:ascii="Arial Nova" w:hAnsi="Arial Nova" w:cs="Tahoma"/>
        </w:rPr>
        <w:t xml:space="preserve"> </w:t>
      </w:r>
      <w:r w:rsidRPr="006107EA">
        <w:rPr>
          <w:rFonts w:ascii="Arial Nova" w:hAnsi="Arial Nova" w:cs="Tahoma"/>
        </w:rPr>
        <w:t>(“</w:t>
      </w:r>
      <w:r w:rsidRPr="006107EA">
        <w:rPr>
          <w:rFonts w:ascii="Arial Nova" w:hAnsi="Arial Nova" w:cs="Tahoma"/>
          <w:u w:val="single"/>
        </w:rPr>
        <w:t>Alienação Fiduciária</w:t>
      </w:r>
      <w:r w:rsidRPr="006107EA">
        <w:rPr>
          <w:rFonts w:ascii="Arial Nova" w:hAnsi="Arial Nova" w:cs="Tahoma"/>
        </w:rPr>
        <w:t>”)</w:t>
      </w:r>
      <w:r w:rsidR="0037677E" w:rsidRPr="006107EA">
        <w:rPr>
          <w:rFonts w:ascii="Arial Nova" w:hAnsi="Arial Nova" w:cs="Tahoma"/>
        </w:rPr>
        <w:t>,</w:t>
      </w:r>
      <w:r w:rsidR="00557470" w:rsidRPr="006107EA">
        <w:rPr>
          <w:rFonts w:ascii="Arial Nova" w:hAnsi="Arial Nova" w:cs="Tahoma"/>
        </w:rPr>
        <w:t xml:space="preserve"> </w:t>
      </w:r>
      <w:r w:rsidR="0037677E" w:rsidRPr="006107EA">
        <w:rPr>
          <w:rFonts w:ascii="Arial Nova" w:hAnsi="Arial Nova" w:cs="Tahoma"/>
        </w:rPr>
        <w:t xml:space="preserve">observado que cada </w:t>
      </w:r>
      <w:r w:rsidR="008D71A8" w:rsidRPr="006107EA">
        <w:rPr>
          <w:rFonts w:ascii="Arial Nova" w:hAnsi="Arial Nova" w:cs="Tahoma"/>
        </w:rPr>
        <w:t xml:space="preserve">uma das </w:t>
      </w:r>
      <w:r w:rsidR="00D175B4" w:rsidRPr="006107EA">
        <w:rPr>
          <w:rFonts w:ascii="Arial Nova" w:hAnsi="Arial Nova" w:cs="Tahoma"/>
        </w:rPr>
        <w:t>Unidades Alienadas Fiduciariamente</w:t>
      </w:r>
      <w:r w:rsidR="00483742" w:rsidRPr="006107EA">
        <w:rPr>
          <w:rFonts w:ascii="Arial Nova" w:hAnsi="Arial Nova" w:cs="Tahoma"/>
        </w:rPr>
        <w:t>,</w:t>
      </w:r>
      <w:r w:rsidR="008D71A8" w:rsidRPr="006107EA">
        <w:rPr>
          <w:rFonts w:ascii="Arial Nova" w:hAnsi="Arial Nova" w:cs="Tahoma"/>
        </w:rPr>
        <w:t xml:space="preserve"> </w:t>
      </w:r>
      <w:r w:rsidR="0037677E" w:rsidRPr="006107EA">
        <w:rPr>
          <w:rFonts w:ascii="Arial Nova" w:hAnsi="Arial Nova" w:cs="Tahoma"/>
        </w:rPr>
        <w:t xml:space="preserve">responderá </w:t>
      </w:r>
      <w:bookmarkStart w:id="12" w:name="_Hlk39125996"/>
      <w:r w:rsidR="0037677E" w:rsidRPr="006107EA">
        <w:rPr>
          <w:rFonts w:ascii="Arial Nova" w:hAnsi="Arial Nova" w:cs="Tahoma"/>
        </w:rPr>
        <w:t xml:space="preserve">pelo percentual que lhe for atribuído </w:t>
      </w:r>
      <w:r w:rsidR="009F0374" w:rsidRPr="006107EA">
        <w:rPr>
          <w:rFonts w:ascii="Arial Nova" w:hAnsi="Arial Nova" w:cs="Tahoma"/>
        </w:rPr>
        <w:t xml:space="preserve">em relação </w:t>
      </w:r>
      <w:r w:rsidR="0037677E" w:rsidRPr="006107EA">
        <w:rPr>
          <w:rFonts w:ascii="Arial Nova" w:hAnsi="Arial Nova" w:cs="Tahoma"/>
        </w:rPr>
        <w:t>à totalidade das Obrigações Garantidas,</w:t>
      </w:r>
      <w:bookmarkEnd w:id="12"/>
      <w:r w:rsidR="0037677E" w:rsidRPr="006107EA">
        <w:rPr>
          <w:rFonts w:ascii="Arial Nova" w:hAnsi="Arial Nova" w:cs="Tahoma"/>
        </w:rPr>
        <w:t xml:space="preserve"> transferindo à Fiduciária, por consequência, o domínio resolúvel e a posse indireta </w:t>
      </w:r>
      <w:r w:rsidR="008D71A8" w:rsidRPr="006107EA">
        <w:rPr>
          <w:rFonts w:ascii="Arial Nova" w:hAnsi="Arial Nova" w:cs="Tahoma"/>
        </w:rPr>
        <w:t xml:space="preserve">das </w:t>
      </w:r>
      <w:r w:rsidR="00D175B4" w:rsidRPr="006107EA">
        <w:rPr>
          <w:rFonts w:ascii="Arial Nova" w:hAnsi="Arial Nova" w:cs="Tahoma"/>
        </w:rPr>
        <w:t>Unidades Alienadas Fiduciariamente</w:t>
      </w:r>
      <w:r w:rsidR="0037677E" w:rsidRPr="006107EA">
        <w:rPr>
          <w:rFonts w:ascii="Arial Nova" w:hAnsi="Arial Nova" w:cs="Tahoma"/>
        </w:rPr>
        <w:t>, incluindo todas as suas acessões, benfeitorias e melhorias, presentes e futuras, as quais estão descritas e caracterizadas no</w:t>
      </w:r>
      <w:r w:rsidR="001025F3" w:rsidRPr="006107EA">
        <w:rPr>
          <w:rFonts w:ascii="Arial Nova" w:hAnsi="Arial Nova" w:cs="Tahoma"/>
        </w:rPr>
        <w:t xml:space="preserve"> </w:t>
      </w:r>
      <w:r w:rsidR="00511304" w:rsidRPr="006107EA">
        <w:rPr>
          <w:rFonts w:ascii="Arial Nova" w:hAnsi="Arial Nova" w:cs="Tahoma"/>
        </w:rPr>
        <w:t xml:space="preserve">Anexo </w:t>
      </w:r>
      <w:r w:rsidR="00DF36F1" w:rsidRPr="006107EA">
        <w:rPr>
          <w:rFonts w:ascii="Arial Nova" w:hAnsi="Arial Nova" w:cs="Tahoma"/>
        </w:rPr>
        <w:t>II</w:t>
      </w:r>
      <w:r w:rsidR="0037677E" w:rsidRPr="006107EA">
        <w:rPr>
          <w:rFonts w:ascii="Arial Nova" w:hAnsi="Arial Nova" w:cs="Tahoma"/>
        </w:rPr>
        <w:t xml:space="preserve"> do presente Contrato, nos termos dos artigos 22 e seguintes da Lei 9.514/97 </w:t>
      </w:r>
      <w:bookmarkEnd w:id="10"/>
      <w:r w:rsidR="0037677E" w:rsidRPr="006107EA">
        <w:rPr>
          <w:rFonts w:ascii="Arial Nova" w:hAnsi="Arial Nova" w:cs="Tahoma"/>
        </w:rPr>
        <w:t>e deste Contrato.</w:t>
      </w:r>
      <w:bookmarkEnd w:id="11"/>
      <w:r w:rsidR="00DB5432" w:rsidRPr="006107EA">
        <w:rPr>
          <w:rFonts w:ascii="Arial Nova" w:hAnsi="Arial Nova" w:cs="Tahoma"/>
        </w:rPr>
        <w:t xml:space="preserve"> </w:t>
      </w:r>
    </w:p>
    <w:p w14:paraId="3395126C" w14:textId="77777777" w:rsidR="0037677E" w:rsidRPr="006107EA" w:rsidRDefault="0037677E" w:rsidP="00A312CF">
      <w:pPr>
        <w:tabs>
          <w:tab w:val="left" w:pos="851"/>
        </w:tabs>
        <w:spacing w:after="0" w:line="300" w:lineRule="exact"/>
        <w:contextualSpacing/>
        <w:jc w:val="both"/>
        <w:rPr>
          <w:rFonts w:ascii="Arial Nova" w:hAnsi="Arial Nova" w:cs="Tahoma"/>
        </w:rPr>
      </w:pPr>
      <w:bookmarkStart w:id="13" w:name="_Ref361299795"/>
      <w:bookmarkStart w:id="14" w:name="_Ref360008669"/>
    </w:p>
    <w:p w14:paraId="78F07B51" w14:textId="18592136" w:rsidR="003B66C0" w:rsidRPr="006107EA" w:rsidRDefault="0037677E"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Para os fins do artigo 24 da Lei nº</w:t>
      </w:r>
      <w:r w:rsidR="001025F3" w:rsidRPr="006107EA">
        <w:rPr>
          <w:rFonts w:ascii="Arial Nova" w:hAnsi="Arial Nova" w:cs="Tahoma"/>
        </w:rPr>
        <w:t xml:space="preserve"> </w:t>
      </w:r>
      <w:r w:rsidRPr="006107EA">
        <w:rPr>
          <w:rFonts w:ascii="Arial Nova" w:hAnsi="Arial Nova" w:cs="Tahoma"/>
        </w:rPr>
        <w:t xml:space="preserve">9.514/97, </w:t>
      </w:r>
      <w:r w:rsidR="008D71A8" w:rsidRPr="006107EA">
        <w:rPr>
          <w:rFonts w:ascii="Arial Nova" w:hAnsi="Arial Nova" w:cs="Tahoma"/>
        </w:rPr>
        <w:t xml:space="preserve">as </w:t>
      </w:r>
      <w:r w:rsidR="00D175B4" w:rsidRPr="006107EA">
        <w:rPr>
          <w:rFonts w:ascii="Arial Nova" w:hAnsi="Arial Nova" w:cs="Tahoma"/>
        </w:rPr>
        <w:t>Unidades Alienadas Fiduciariamente</w:t>
      </w:r>
      <w:r w:rsidR="008D71A8" w:rsidRPr="006107EA">
        <w:rPr>
          <w:rFonts w:ascii="Arial Nova" w:hAnsi="Arial Nova" w:cs="Tahoma"/>
        </w:rPr>
        <w:t xml:space="preserve"> </w:t>
      </w:r>
      <w:r w:rsidRPr="006107EA">
        <w:rPr>
          <w:rFonts w:ascii="Arial Nova" w:hAnsi="Arial Nova" w:cs="Tahoma"/>
        </w:rPr>
        <w:t>estão perfeitamente descrit</w:t>
      </w:r>
      <w:r w:rsidR="00483742" w:rsidRPr="006107EA">
        <w:rPr>
          <w:rFonts w:ascii="Arial Nova" w:hAnsi="Arial Nova" w:cs="Tahoma"/>
        </w:rPr>
        <w:t>a</w:t>
      </w:r>
      <w:r w:rsidRPr="006107EA">
        <w:rPr>
          <w:rFonts w:ascii="Arial Nova" w:hAnsi="Arial Nova" w:cs="Tahoma"/>
        </w:rPr>
        <w:t xml:space="preserve">s e caracterizados no </w:t>
      </w:r>
      <w:r w:rsidR="001025F3" w:rsidRPr="006107EA">
        <w:rPr>
          <w:rFonts w:ascii="Arial Nova" w:hAnsi="Arial Nova" w:cs="Tahoma"/>
        </w:rPr>
        <w:t xml:space="preserve">Anexo </w:t>
      </w:r>
      <w:r w:rsidR="00DF36F1" w:rsidRPr="006107EA">
        <w:rPr>
          <w:rFonts w:ascii="Arial Nova" w:hAnsi="Arial Nova" w:cs="Tahoma"/>
        </w:rPr>
        <w:t>II</w:t>
      </w:r>
      <w:r w:rsidRPr="006107EA">
        <w:rPr>
          <w:rFonts w:ascii="Arial Nova" w:hAnsi="Arial Nova" w:cs="Tahoma"/>
        </w:rPr>
        <w:t xml:space="preserve"> ao presente Contrato e as principais características das Obrigações Garantidas estão descritas na Cláusula </w:t>
      </w:r>
      <w:r w:rsidR="008D71A8" w:rsidRPr="006107EA">
        <w:rPr>
          <w:rFonts w:ascii="Arial Nova" w:hAnsi="Arial Nova" w:cs="Tahoma"/>
        </w:rPr>
        <w:t>Terceira</w:t>
      </w:r>
      <w:r w:rsidRPr="006107EA">
        <w:rPr>
          <w:rFonts w:ascii="Arial Nova" w:hAnsi="Arial Nova" w:cs="Tahoma"/>
        </w:rPr>
        <w:t xml:space="preserve"> abaixo.</w:t>
      </w:r>
      <w:bookmarkEnd w:id="13"/>
      <w:r w:rsidRPr="006107EA">
        <w:rPr>
          <w:rFonts w:ascii="Arial Nova" w:hAnsi="Arial Nova" w:cs="Tahoma"/>
        </w:rPr>
        <w:t xml:space="preserve"> </w:t>
      </w:r>
    </w:p>
    <w:p w14:paraId="3CB7DA92" w14:textId="77777777" w:rsidR="0037677E" w:rsidRPr="006107EA" w:rsidRDefault="0037677E" w:rsidP="00A312CF">
      <w:pPr>
        <w:pStyle w:val="PargrafodaLista"/>
        <w:tabs>
          <w:tab w:val="left" w:pos="1418"/>
        </w:tabs>
        <w:spacing w:after="0" w:line="300" w:lineRule="exact"/>
        <w:ind w:left="567"/>
        <w:jc w:val="both"/>
        <w:rPr>
          <w:rFonts w:ascii="Arial Nova" w:hAnsi="Arial Nova" w:cs="Tahoma"/>
        </w:rPr>
      </w:pPr>
    </w:p>
    <w:p w14:paraId="7448EE86" w14:textId="1E0D0D5E" w:rsidR="0037677E" w:rsidRPr="006107EA" w:rsidRDefault="00A57096"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A</w:t>
      </w:r>
      <w:r w:rsidR="0037677E" w:rsidRPr="006107EA">
        <w:rPr>
          <w:rFonts w:ascii="Arial Nova" w:hAnsi="Arial Nova" w:cs="Tahoma"/>
        </w:rPr>
        <w:t xml:space="preserve"> Fiduciante, ao celebrar o presente Contrato, declara conhecer e aceitar, bem como ratifica, todos os termos e as condições dos Documentos da Operação</w:t>
      </w:r>
      <w:bookmarkEnd w:id="14"/>
      <w:r w:rsidR="00C549F6" w:rsidRPr="006107EA">
        <w:rPr>
          <w:rFonts w:ascii="Arial Nova" w:hAnsi="Arial Nova" w:cs="Tahoma"/>
        </w:rPr>
        <w:t xml:space="preserve"> (conforme definidos no Contrato de Cessão)</w:t>
      </w:r>
      <w:r w:rsidR="0037677E" w:rsidRPr="006107EA">
        <w:rPr>
          <w:rFonts w:ascii="Arial Nova" w:hAnsi="Arial Nova" w:cs="Tahoma"/>
        </w:rPr>
        <w:t>.</w:t>
      </w:r>
    </w:p>
    <w:p w14:paraId="2CF38291" w14:textId="77777777" w:rsidR="0037677E" w:rsidRPr="006107EA" w:rsidRDefault="0037677E" w:rsidP="00A312CF">
      <w:pPr>
        <w:pStyle w:val="PargrafodaLista"/>
        <w:tabs>
          <w:tab w:val="left" w:pos="1418"/>
        </w:tabs>
        <w:spacing w:after="0" w:line="300" w:lineRule="exact"/>
        <w:ind w:left="567"/>
        <w:jc w:val="both"/>
        <w:rPr>
          <w:rFonts w:ascii="Arial Nova" w:hAnsi="Arial Nova" w:cs="Tahoma"/>
        </w:rPr>
      </w:pPr>
    </w:p>
    <w:p w14:paraId="14E4C022" w14:textId="77777777" w:rsidR="0037677E" w:rsidRPr="006107EA" w:rsidRDefault="0037677E"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O cumprimento parcial das Obrigações Garantidas não importa exoneração correspondente da alienação fiduciária constituída nos termos deste Contrato</w:t>
      </w:r>
      <w:r w:rsidR="009D0EAC" w:rsidRPr="006107EA">
        <w:rPr>
          <w:rFonts w:ascii="Arial Nova" w:hAnsi="Arial Nova" w:cs="Tahoma"/>
        </w:rPr>
        <w:t>, exceto se a presente garantia for</w:t>
      </w:r>
      <w:r w:rsidR="00113C5E" w:rsidRPr="006107EA">
        <w:rPr>
          <w:rFonts w:ascii="Arial Nova" w:hAnsi="Arial Nova" w:cs="Tahoma"/>
        </w:rPr>
        <w:t xml:space="preserve"> expressamente</w:t>
      </w:r>
      <w:r w:rsidR="009D0EAC" w:rsidRPr="006107EA">
        <w:rPr>
          <w:rFonts w:ascii="Arial Nova" w:hAnsi="Arial Nova" w:cs="Tahoma"/>
        </w:rPr>
        <w:t xml:space="preserve"> liberada</w:t>
      </w:r>
      <w:r w:rsidR="00113C5E" w:rsidRPr="006107EA">
        <w:rPr>
          <w:rFonts w:ascii="Arial Nova" w:hAnsi="Arial Nova" w:cs="Tahoma"/>
        </w:rPr>
        <w:t>,</w:t>
      </w:r>
      <w:r w:rsidR="009D0EAC" w:rsidRPr="006107EA">
        <w:rPr>
          <w:rFonts w:ascii="Arial Nova" w:hAnsi="Arial Nova" w:cs="Tahoma"/>
        </w:rPr>
        <w:t xml:space="preserve"> nos termos d</w:t>
      </w:r>
      <w:r w:rsidR="00A57096" w:rsidRPr="006107EA">
        <w:rPr>
          <w:rFonts w:ascii="Arial Nova" w:hAnsi="Arial Nova" w:cs="Tahoma"/>
        </w:rPr>
        <w:t xml:space="preserve">o item </w:t>
      </w:r>
      <w:r w:rsidR="00B66D40" w:rsidRPr="006107EA">
        <w:rPr>
          <w:rFonts w:ascii="Arial Nova" w:hAnsi="Arial Nova" w:cs="Tahoma"/>
        </w:rPr>
        <w:t>2.4</w:t>
      </w:r>
      <w:r w:rsidR="00A57096" w:rsidRPr="006107EA">
        <w:rPr>
          <w:rFonts w:ascii="Arial Nova" w:hAnsi="Arial Nova" w:cs="Tahoma"/>
        </w:rPr>
        <w:t xml:space="preserve"> abaixo</w:t>
      </w:r>
      <w:r w:rsidR="00071CCF" w:rsidRPr="006107EA">
        <w:rPr>
          <w:rFonts w:ascii="Arial Nova" w:hAnsi="Arial Nova" w:cs="Tahoma"/>
        </w:rPr>
        <w:t>.</w:t>
      </w:r>
    </w:p>
    <w:p w14:paraId="26AB8875" w14:textId="77777777" w:rsidR="0037677E" w:rsidRPr="006107EA" w:rsidRDefault="0037677E" w:rsidP="00A312CF">
      <w:pPr>
        <w:tabs>
          <w:tab w:val="left" w:pos="1418"/>
        </w:tabs>
        <w:spacing w:after="0" w:line="300" w:lineRule="exact"/>
        <w:ind w:left="567"/>
        <w:contextualSpacing/>
        <w:rPr>
          <w:rFonts w:ascii="Arial Nova" w:hAnsi="Arial Nova" w:cs="Tahoma"/>
        </w:rPr>
      </w:pPr>
    </w:p>
    <w:p w14:paraId="1D9EBB82" w14:textId="7C540700" w:rsidR="00847CC2" w:rsidRPr="006107EA" w:rsidRDefault="0037677E" w:rsidP="00A312CF">
      <w:pPr>
        <w:pStyle w:val="PargrafodaLista"/>
        <w:numPr>
          <w:ilvl w:val="2"/>
          <w:numId w:val="6"/>
        </w:numPr>
        <w:tabs>
          <w:tab w:val="left" w:pos="1418"/>
        </w:tabs>
        <w:spacing w:after="0" w:line="300" w:lineRule="exact"/>
        <w:ind w:left="567" w:firstLine="0"/>
        <w:jc w:val="both"/>
        <w:rPr>
          <w:rFonts w:ascii="Arial Nova" w:hAnsi="Arial Nova" w:cs="Tahoma"/>
        </w:rPr>
      </w:pPr>
      <w:bookmarkStart w:id="15" w:name="_Ref463382320"/>
      <w:r w:rsidRPr="006107EA">
        <w:rPr>
          <w:rFonts w:ascii="Arial Nova" w:hAnsi="Arial Nova" w:cs="Tahoma"/>
        </w:rPr>
        <w:t xml:space="preserve">A Fiduciante não poderá transmitir os direitos de que seja titular sobre </w:t>
      </w:r>
      <w:r w:rsidR="008D71A8" w:rsidRPr="006107EA">
        <w:rPr>
          <w:rFonts w:ascii="Arial Nova" w:hAnsi="Arial Nova" w:cs="Tahoma"/>
        </w:rPr>
        <w:t xml:space="preserve">as </w:t>
      </w:r>
      <w:r w:rsidR="00D175B4" w:rsidRPr="006107EA">
        <w:rPr>
          <w:rFonts w:ascii="Arial Nova" w:hAnsi="Arial Nova" w:cs="Tahoma"/>
        </w:rPr>
        <w:t>Unidades Alienadas Fiduciariamente</w:t>
      </w:r>
      <w:r w:rsidR="008D71A8" w:rsidRPr="006107EA">
        <w:rPr>
          <w:rFonts w:ascii="Arial Nova" w:hAnsi="Arial Nova" w:cs="Tahoma"/>
        </w:rPr>
        <w:t xml:space="preserve"> </w:t>
      </w:r>
      <w:r w:rsidRPr="006107EA">
        <w:rPr>
          <w:rFonts w:ascii="Arial Nova" w:hAnsi="Arial Nova" w:cs="Tahoma"/>
        </w:rPr>
        <w:t>sem que haja prévia e expressa anuência</w:t>
      </w:r>
      <w:r w:rsidR="00DB5432" w:rsidRPr="006107EA">
        <w:rPr>
          <w:rFonts w:ascii="Arial Nova" w:hAnsi="Arial Nova" w:cs="Tahoma"/>
        </w:rPr>
        <w:t>, por escrito,</w:t>
      </w:r>
      <w:r w:rsidRPr="006107EA">
        <w:rPr>
          <w:rFonts w:ascii="Arial Nova" w:hAnsi="Arial Nova" w:cs="Tahoma"/>
        </w:rPr>
        <w:t xml:space="preserve"> da Fiduciária e que o(s) terceiro(s) adquirente(s) assuma(m) integralmente as obrigações previstas neste Contrato</w:t>
      </w:r>
      <w:r w:rsidR="00AC5577" w:rsidRPr="006107EA">
        <w:rPr>
          <w:rFonts w:ascii="Arial Nova" w:hAnsi="Arial Nova" w:cs="Tahoma"/>
        </w:rPr>
        <w:t xml:space="preserve">, exceto no que se refere à celebração de contratos preliminares ou promessas de transferência dos direitos aquisitivos sobre </w:t>
      </w:r>
      <w:r w:rsidR="008D71A8" w:rsidRPr="006107EA">
        <w:rPr>
          <w:rFonts w:ascii="Arial Nova" w:hAnsi="Arial Nova" w:cs="Tahoma"/>
        </w:rPr>
        <w:t xml:space="preserve">as </w:t>
      </w:r>
      <w:r w:rsidR="00D175B4" w:rsidRPr="006107EA">
        <w:rPr>
          <w:rFonts w:ascii="Arial Nova" w:hAnsi="Arial Nova" w:cs="Tahoma"/>
        </w:rPr>
        <w:t>Unidades Alienadas Fiduciariamente</w:t>
      </w:r>
      <w:r w:rsidR="00AC5577" w:rsidRPr="006107EA">
        <w:rPr>
          <w:rFonts w:ascii="Arial Nova" w:hAnsi="Arial Nova" w:cs="Tahoma"/>
        </w:rPr>
        <w:t xml:space="preserve">, o que fica, desde já, autorizado, desde que a Fiduciante inclua em tais contratos preliminares ou promessas de transferência dos direitos aquisitivos sobre </w:t>
      </w:r>
      <w:r w:rsidR="008D71A8" w:rsidRPr="006107EA">
        <w:rPr>
          <w:rFonts w:ascii="Arial Nova" w:hAnsi="Arial Nova" w:cs="Tahoma"/>
        </w:rPr>
        <w:t xml:space="preserve">as </w:t>
      </w:r>
      <w:r w:rsidR="00D175B4" w:rsidRPr="006107EA">
        <w:rPr>
          <w:rFonts w:ascii="Arial Nova" w:hAnsi="Arial Nova" w:cs="Tahoma"/>
        </w:rPr>
        <w:t>Unidades Alienadas Fiduciariamente</w:t>
      </w:r>
      <w:r w:rsidR="008D71A8" w:rsidRPr="006107EA">
        <w:rPr>
          <w:rFonts w:ascii="Arial Nova" w:hAnsi="Arial Nova" w:cs="Tahoma"/>
        </w:rPr>
        <w:t xml:space="preserve"> </w:t>
      </w:r>
      <w:r w:rsidR="00AC5577" w:rsidRPr="006107EA">
        <w:rPr>
          <w:rFonts w:ascii="Arial Nova" w:hAnsi="Arial Nova" w:cs="Tahoma"/>
        </w:rPr>
        <w:t>previsão no sentido de que a propriedade será transferida apenas mediante a liberação da Alienação Fiduciária, sempre observadas as condições previstas neste Contrato</w:t>
      </w:r>
      <w:r w:rsidR="00D24121" w:rsidRPr="006107EA">
        <w:rPr>
          <w:rFonts w:ascii="Arial Nova" w:hAnsi="Arial Nova" w:cs="Tahoma"/>
        </w:rPr>
        <w:t xml:space="preserve"> </w:t>
      </w:r>
      <w:r w:rsidR="00AC5577" w:rsidRPr="006107EA">
        <w:rPr>
          <w:rFonts w:ascii="Arial Nova" w:hAnsi="Arial Nova" w:cs="Tahoma"/>
        </w:rPr>
        <w:t>e no Contrato de Cessão.</w:t>
      </w:r>
    </w:p>
    <w:p w14:paraId="6D8C3D3F" w14:textId="77777777" w:rsidR="00847CC2" w:rsidRPr="006107EA" w:rsidRDefault="00847CC2" w:rsidP="00A312CF">
      <w:pPr>
        <w:pStyle w:val="PargrafodaLista"/>
        <w:tabs>
          <w:tab w:val="left" w:pos="1418"/>
        </w:tabs>
        <w:spacing w:after="0" w:line="300" w:lineRule="exact"/>
        <w:ind w:left="567"/>
        <w:jc w:val="both"/>
        <w:rPr>
          <w:rFonts w:ascii="Arial Nova" w:hAnsi="Arial Nova" w:cs="Tahoma"/>
        </w:rPr>
      </w:pPr>
    </w:p>
    <w:bookmarkEnd w:id="15"/>
    <w:p w14:paraId="38167D9E" w14:textId="7EB2C8F3" w:rsidR="00847CC2" w:rsidRPr="006107EA" w:rsidRDefault="00847CC2"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 xml:space="preserve">Até a quitação integral das Obrigações Garantidas, a Fiduciante obriga-se a: (i) manter </w:t>
      </w:r>
      <w:r w:rsidR="008D71A8" w:rsidRPr="006107EA">
        <w:rPr>
          <w:rFonts w:ascii="Arial Nova" w:hAnsi="Arial Nova" w:cs="Tahoma"/>
        </w:rPr>
        <w:t xml:space="preserve">as </w:t>
      </w:r>
      <w:r w:rsidR="00D175B4" w:rsidRPr="006107EA">
        <w:rPr>
          <w:rFonts w:ascii="Arial Nova" w:hAnsi="Arial Nova" w:cs="Tahoma"/>
        </w:rPr>
        <w:t>Unidades Alienadas Fiduciariamente</w:t>
      </w:r>
      <w:r w:rsidR="008D71A8" w:rsidRPr="006107EA">
        <w:rPr>
          <w:rFonts w:ascii="Arial Nova" w:hAnsi="Arial Nova" w:cs="Tahoma"/>
        </w:rPr>
        <w:t xml:space="preserve"> </w:t>
      </w:r>
      <w:r w:rsidRPr="006107EA">
        <w:rPr>
          <w:rFonts w:ascii="Arial Nova" w:hAnsi="Arial Nova" w:cs="Tahoma"/>
        </w:rPr>
        <w:t>em perfeito estado de segurança e utilização; (</w:t>
      </w:r>
      <w:proofErr w:type="spellStart"/>
      <w:r w:rsidRPr="006107EA">
        <w:rPr>
          <w:rFonts w:ascii="Arial Nova" w:hAnsi="Arial Nova" w:cs="Tahoma"/>
        </w:rPr>
        <w:t>ii</w:t>
      </w:r>
      <w:proofErr w:type="spellEnd"/>
      <w:r w:rsidRPr="006107EA">
        <w:rPr>
          <w:rFonts w:ascii="Arial Nova" w:hAnsi="Arial Nova" w:cs="Tahoma"/>
        </w:rPr>
        <w:t xml:space="preserve">) adotar todas as medidas e providências no sentido de assegurar os direitos da Fiduciária com relação </w:t>
      </w:r>
      <w:r w:rsidR="008D71A8" w:rsidRPr="006107EA">
        <w:rPr>
          <w:rFonts w:ascii="Arial Nova" w:hAnsi="Arial Nova" w:cs="Tahoma"/>
        </w:rPr>
        <w:t xml:space="preserve">às </w:t>
      </w:r>
      <w:r w:rsidR="00D175B4" w:rsidRPr="006107EA">
        <w:rPr>
          <w:rFonts w:ascii="Arial Nova" w:hAnsi="Arial Nova" w:cs="Tahoma"/>
        </w:rPr>
        <w:t>Unidades Alienadas Fiduciariamente</w:t>
      </w:r>
      <w:r w:rsidRPr="006107EA">
        <w:rPr>
          <w:rFonts w:ascii="Arial Nova" w:hAnsi="Arial Nova" w:cs="Tahoma"/>
        </w:rPr>
        <w:t xml:space="preserve">; e (iii) pagar pontualmente todos os tributos, despesas e encargos relativos </w:t>
      </w:r>
      <w:r w:rsidR="008D71A8" w:rsidRPr="006107EA">
        <w:rPr>
          <w:rFonts w:ascii="Arial Nova" w:hAnsi="Arial Nova" w:cs="Tahoma"/>
        </w:rPr>
        <w:t xml:space="preserve">às </w:t>
      </w:r>
      <w:r w:rsidR="00D175B4" w:rsidRPr="006107EA">
        <w:rPr>
          <w:rFonts w:ascii="Arial Nova" w:hAnsi="Arial Nova" w:cs="Tahoma"/>
        </w:rPr>
        <w:t>Unidades Alienadas Fiduciariamente</w:t>
      </w:r>
      <w:r w:rsidRPr="006107EA">
        <w:rPr>
          <w:rFonts w:ascii="Arial Nova" w:hAnsi="Arial Nova" w:cs="Tahoma"/>
        </w:rPr>
        <w:t>.</w:t>
      </w:r>
    </w:p>
    <w:p w14:paraId="51DDE73F" w14:textId="77777777" w:rsidR="00847CC2" w:rsidRPr="006107EA" w:rsidRDefault="00847CC2" w:rsidP="00A312CF">
      <w:pPr>
        <w:tabs>
          <w:tab w:val="left" w:pos="1560"/>
        </w:tabs>
        <w:spacing w:after="0" w:line="300" w:lineRule="exact"/>
        <w:jc w:val="both"/>
        <w:rPr>
          <w:rFonts w:ascii="Arial Nova" w:hAnsi="Arial Nova" w:cs="Tahoma"/>
        </w:rPr>
      </w:pPr>
    </w:p>
    <w:p w14:paraId="48FD355A" w14:textId="6518BF5F" w:rsidR="00A57096" w:rsidRPr="006107EA" w:rsidRDefault="00940C99" w:rsidP="00A312CF">
      <w:pPr>
        <w:pStyle w:val="PargrafodaLista"/>
        <w:numPr>
          <w:ilvl w:val="1"/>
          <w:numId w:val="6"/>
        </w:numPr>
        <w:tabs>
          <w:tab w:val="left" w:pos="567"/>
        </w:tabs>
        <w:spacing w:after="0" w:line="300" w:lineRule="exact"/>
        <w:ind w:left="0" w:firstLine="0"/>
        <w:jc w:val="both"/>
        <w:rPr>
          <w:rFonts w:ascii="Arial Nova" w:hAnsi="Arial Nova" w:cs="Tahoma"/>
        </w:rPr>
      </w:pPr>
      <w:bookmarkStart w:id="16" w:name="_Ref24567300"/>
      <w:bookmarkStart w:id="17" w:name="_Ref360009253"/>
      <w:bookmarkStart w:id="18" w:name="_Ref364953482"/>
      <w:bookmarkStart w:id="19" w:name="_Ref424343846"/>
      <w:bookmarkStart w:id="20" w:name="_Ref506907952"/>
      <w:r w:rsidRPr="006107EA">
        <w:rPr>
          <w:rFonts w:ascii="Arial Nova" w:hAnsi="Arial Nova" w:cs="Tahoma"/>
          <w:u w:val="single"/>
        </w:rPr>
        <w:t>Registro</w:t>
      </w:r>
      <w:r w:rsidRPr="006107EA">
        <w:rPr>
          <w:rFonts w:ascii="Arial Nova" w:hAnsi="Arial Nova" w:cs="Tahoma"/>
        </w:rPr>
        <w:t xml:space="preserve">: </w:t>
      </w:r>
      <w:r w:rsidR="0037677E" w:rsidRPr="006107EA">
        <w:rPr>
          <w:rFonts w:ascii="Arial Nova" w:hAnsi="Arial Nova" w:cs="Tahoma"/>
        </w:rPr>
        <w:t xml:space="preserve">A transferência da propriedade fiduciária </w:t>
      </w:r>
      <w:r w:rsidR="008D71A8" w:rsidRPr="006107EA">
        <w:rPr>
          <w:rFonts w:ascii="Arial Nova" w:hAnsi="Arial Nova" w:cs="Tahoma"/>
        </w:rPr>
        <w:t xml:space="preserve">das </w:t>
      </w:r>
      <w:r w:rsidR="00D175B4" w:rsidRPr="006107EA">
        <w:rPr>
          <w:rFonts w:ascii="Arial Nova" w:hAnsi="Arial Nova" w:cs="Tahoma"/>
        </w:rPr>
        <w:t>Unidades Alienadas Fiduciariamente</w:t>
      </w:r>
      <w:r w:rsidR="008D71A8" w:rsidRPr="006107EA">
        <w:rPr>
          <w:rFonts w:ascii="Arial Nova" w:hAnsi="Arial Nova" w:cs="Tahoma"/>
        </w:rPr>
        <w:t xml:space="preserve"> </w:t>
      </w:r>
      <w:r w:rsidR="0037677E" w:rsidRPr="006107EA">
        <w:rPr>
          <w:rFonts w:ascii="Arial Nova" w:hAnsi="Arial Nova" w:cs="Tahoma"/>
        </w:rPr>
        <w:t>pela Fiduciante à Fiduciária operar-se-á mediante o registro, às expensas da Fiduciante, deste Contrato no Cartório de Registro de Imóveis competente e vigorará até o efetivo cumprimento da totalidade das Obrigações Garantida</w:t>
      </w:r>
      <w:r w:rsidR="00EC6455" w:rsidRPr="006107EA">
        <w:rPr>
          <w:rFonts w:ascii="Arial Nova" w:hAnsi="Arial Nova" w:cs="Tahoma"/>
        </w:rPr>
        <w:t>s</w:t>
      </w:r>
      <w:r w:rsidR="0037677E" w:rsidRPr="006107EA">
        <w:rPr>
          <w:rFonts w:ascii="Arial Nova" w:hAnsi="Arial Nova" w:cs="Tahoma"/>
        </w:rPr>
        <w:t>.</w:t>
      </w:r>
      <w:bookmarkEnd w:id="16"/>
      <w:r w:rsidR="0037677E" w:rsidRPr="006107EA">
        <w:rPr>
          <w:rFonts w:ascii="Arial Nova" w:hAnsi="Arial Nova" w:cs="Tahoma"/>
        </w:rPr>
        <w:t xml:space="preserve"> </w:t>
      </w:r>
      <w:bookmarkEnd w:id="17"/>
      <w:bookmarkEnd w:id="18"/>
      <w:bookmarkEnd w:id="19"/>
    </w:p>
    <w:p w14:paraId="3051ACB6" w14:textId="77777777" w:rsidR="007231B4" w:rsidRPr="006107EA" w:rsidRDefault="007231B4" w:rsidP="00A312CF">
      <w:pPr>
        <w:pStyle w:val="PargrafodaLista"/>
        <w:tabs>
          <w:tab w:val="left" w:pos="709"/>
        </w:tabs>
        <w:spacing w:after="0" w:line="300" w:lineRule="exact"/>
        <w:ind w:left="0"/>
        <w:jc w:val="both"/>
        <w:rPr>
          <w:rFonts w:ascii="Arial Nova" w:hAnsi="Arial Nova" w:cs="Tahoma"/>
        </w:rPr>
      </w:pPr>
    </w:p>
    <w:p w14:paraId="485B942A" w14:textId="74FFB19F" w:rsidR="007231B4" w:rsidRPr="006107EA" w:rsidRDefault="007231B4"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 xml:space="preserve">O presente Contrato deverá ser objeto de prenotação para registro da Garantia Fiduciária no Cartório de Registro de Imóveis competente, no prazo de até 5 (cinco) </w:t>
      </w:r>
      <w:r w:rsidR="00EF04F8" w:rsidRPr="006107EA">
        <w:rPr>
          <w:rFonts w:ascii="Arial Nova" w:hAnsi="Arial Nova" w:cs="Tahoma"/>
        </w:rPr>
        <w:t xml:space="preserve">Dias Úteis </w:t>
      </w:r>
      <w:r w:rsidRPr="006107EA">
        <w:rPr>
          <w:rFonts w:ascii="Arial Nova" w:hAnsi="Arial Nova" w:cs="Tahoma"/>
        </w:rPr>
        <w:t xml:space="preserve">contados da data de sua assinatura. </w:t>
      </w:r>
    </w:p>
    <w:p w14:paraId="7B47E44E" w14:textId="77777777" w:rsidR="007231B4" w:rsidRPr="006107EA" w:rsidRDefault="007231B4" w:rsidP="00A312CF">
      <w:pPr>
        <w:pStyle w:val="PargrafodaLista"/>
        <w:tabs>
          <w:tab w:val="left" w:pos="709"/>
          <w:tab w:val="left" w:pos="1418"/>
        </w:tabs>
        <w:spacing w:after="0" w:line="300" w:lineRule="exact"/>
        <w:ind w:left="567"/>
        <w:jc w:val="both"/>
        <w:rPr>
          <w:rFonts w:ascii="Arial Nova" w:hAnsi="Arial Nova" w:cs="Tahoma"/>
        </w:rPr>
      </w:pPr>
    </w:p>
    <w:p w14:paraId="25B3FC76" w14:textId="18B3330C" w:rsidR="00511304" w:rsidRPr="006107EA" w:rsidRDefault="00A57096"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 xml:space="preserve">O </w:t>
      </w:r>
      <w:r w:rsidR="0037677E" w:rsidRPr="006107EA">
        <w:rPr>
          <w:rFonts w:ascii="Arial Nova" w:hAnsi="Arial Nova" w:cs="Tahoma"/>
        </w:rPr>
        <w:t xml:space="preserve">registro </w:t>
      </w:r>
      <w:r w:rsidRPr="006107EA">
        <w:rPr>
          <w:rFonts w:ascii="Arial Nova" w:hAnsi="Arial Nova" w:cs="Tahoma"/>
        </w:rPr>
        <w:t xml:space="preserve">previsto no item </w:t>
      </w:r>
      <w:r w:rsidRPr="006107EA">
        <w:rPr>
          <w:rFonts w:ascii="Arial Nova" w:hAnsi="Arial Nova" w:cs="Tahoma"/>
        </w:rPr>
        <w:fldChar w:fldCharType="begin"/>
      </w:r>
      <w:r w:rsidRPr="006107EA">
        <w:rPr>
          <w:rFonts w:ascii="Arial Nova" w:hAnsi="Arial Nova" w:cs="Tahoma"/>
        </w:rPr>
        <w:instrText xml:space="preserve"> REF _Ref24567300 \r \h </w:instrText>
      </w:r>
      <w:r w:rsidR="00B340E7" w:rsidRPr="006107EA">
        <w:rPr>
          <w:rFonts w:ascii="Arial Nova" w:hAnsi="Arial Nova" w:cs="Tahoma"/>
        </w:rPr>
        <w:instrText xml:space="preserve"> \* MERGEFORMAT </w:instrText>
      </w:r>
      <w:r w:rsidRPr="006107EA">
        <w:rPr>
          <w:rFonts w:ascii="Arial Nova" w:hAnsi="Arial Nova" w:cs="Tahoma"/>
        </w:rPr>
      </w:r>
      <w:r w:rsidRPr="006107EA">
        <w:rPr>
          <w:rFonts w:ascii="Arial Nova" w:hAnsi="Arial Nova" w:cs="Tahoma"/>
        </w:rPr>
        <w:fldChar w:fldCharType="separate"/>
      </w:r>
      <w:r w:rsidR="00A72C73" w:rsidRPr="006107EA">
        <w:rPr>
          <w:rFonts w:ascii="Arial Nova" w:hAnsi="Arial Nova" w:cs="Tahoma"/>
        </w:rPr>
        <w:t>2.2</w:t>
      </w:r>
      <w:r w:rsidRPr="006107EA">
        <w:rPr>
          <w:rFonts w:ascii="Arial Nova" w:hAnsi="Arial Nova" w:cs="Tahoma"/>
        </w:rPr>
        <w:fldChar w:fldCharType="end"/>
      </w:r>
      <w:r w:rsidRPr="006107EA">
        <w:rPr>
          <w:rFonts w:ascii="Arial Nova" w:hAnsi="Arial Nova" w:cs="Tahoma"/>
        </w:rPr>
        <w:t xml:space="preserve"> acima </w:t>
      </w:r>
      <w:r w:rsidR="0037677E" w:rsidRPr="006107EA">
        <w:rPr>
          <w:rFonts w:ascii="Arial Nova" w:hAnsi="Arial Nova" w:cs="Tahoma"/>
        </w:rPr>
        <w:t xml:space="preserve">deverá ser providenciado pela </w:t>
      </w:r>
      <w:bookmarkEnd w:id="20"/>
      <w:r w:rsidR="00511304" w:rsidRPr="006107EA">
        <w:rPr>
          <w:rFonts w:ascii="Arial Nova" w:hAnsi="Arial Nova" w:cs="Tahoma"/>
        </w:rPr>
        <w:t xml:space="preserve">Fiduciante em até </w:t>
      </w:r>
      <w:r w:rsidR="00EF04F8" w:rsidRPr="006107EA">
        <w:rPr>
          <w:rFonts w:ascii="Arial Nova" w:hAnsi="Arial Nova" w:cs="Tahoma"/>
        </w:rPr>
        <w:t>45</w:t>
      </w:r>
      <w:r w:rsidR="00511304" w:rsidRPr="006107EA">
        <w:rPr>
          <w:rFonts w:ascii="Arial Nova" w:hAnsi="Arial Nova" w:cs="Tahoma"/>
        </w:rPr>
        <w:t xml:space="preserve"> (</w:t>
      </w:r>
      <w:r w:rsidR="00EF04F8" w:rsidRPr="006107EA">
        <w:rPr>
          <w:rFonts w:ascii="Arial Nova" w:hAnsi="Arial Nova" w:cs="Tahoma"/>
        </w:rPr>
        <w:t>quarenta e cinco</w:t>
      </w:r>
      <w:r w:rsidR="00511304" w:rsidRPr="006107EA">
        <w:rPr>
          <w:rFonts w:ascii="Arial Nova" w:hAnsi="Arial Nova" w:cs="Tahoma"/>
        </w:rPr>
        <w:t xml:space="preserve">) dias </w:t>
      </w:r>
      <w:r w:rsidR="009A50DB" w:rsidRPr="006107EA">
        <w:rPr>
          <w:rFonts w:ascii="Arial Nova" w:hAnsi="Arial Nova" w:cs="Tahoma"/>
        </w:rPr>
        <w:t xml:space="preserve">corridos </w:t>
      </w:r>
      <w:r w:rsidR="00511304" w:rsidRPr="006107EA">
        <w:rPr>
          <w:rFonts w:ascii="Arial Nova" w:hAnsi="Arial Nova" w:cs="Tahoma"/>
        </w:rPr>
        <w:t xml:space="preserve">contados da </w:t>
      </w:r>
      <w:r w:rsidR="00EF04F8" w:rsidRPr="006107EA">
        <w:rPr>
          <w:rFonts w:ascii="Arial Nova" w:hAnsi="Arial Nova" w:cs="Tahoma"/>
        </w:rPr>
        <w:t xml:space="preserve">presente </w:t>
      </w:r>
      <w:r w:rsidR="00511304" w:rsidRPr="006107EA">
        <w:rPr>
          <w:rFonts w:ascii="Arial Nova" w:hAnsi="Arial Nova" w:cs="Tahoma"/>
        </w:rPr>
        <w:t xml:space="preserve">data, </w:t>
      </w:r>
      <w:r w:rsidR="00497D0C" w:rsidRPr="006107EA">
        <w:rPr>
          <w:rFonts w:ascii="Arial Nova" w:hAnsi="Arial Nova" w:cs="Tahoma"/>
        </w:rPr>
        <w:t xml:space="preserve">podendo ser prorrogado </w:t>
      </w:r>
      <w:r w:rsidR="00511304" w:rsidRPr="006107EA">
        <w:rPr>
          <w:rFonts w:ascii="Arial Nova" w:hAnsi="Arial Nova" w:cs="Tahoma"/>
        </w:rPr>
        <w:t>por igual período</w:t>
      </w:r>
      <w:r w:rsidR="00932692" w:rsidRPr="006107EA">
        <w:rPr>
          <w:rFonts w:ascii="Arial Nova" w:hAnsi="Arial Nova" w:cs="Tahoma"/>
        </w:rPr>
        <w:t xml:space="preserve">, por </w:t>
      </w:r>
      <w:r w:rsidR="00165F5B" w:rsidRPr="006107EA">
        <w:rPr>
          <w:rFonts w:ascii="Arial Nova" w:hAnsi="Arial Nova" w:cs="Tahoma"/>
        </w:rPr>
        <w:t>02 (</w:t>
      </w:r>
      <w:r w:rsidR="00932692" w:rsidRPr="006107EA">
        <w:rPr>
          <w:rFonts w:ascii="Arial Nova" w:hAnsi="Arial Nova" w:cs="Tahoma"/>
        </w:rPr>
        <w:t>duas</w:t>
      </w:r>
      <w:r w:rsidR="00165F5B" w:rsidRPr="006107EA">
        <w:rPr>
          <w:rFonts w:ascii="Arial Nova" w:hAnsi="Arial Nova" w:cs="Tahoma"/>
        </w:rPr>
        <w:t>)</w:t>
      </w:r>
      <w:r w:rsidR="00932692" w:rsidRPr="006107EA">
        <w:rPr>
          <w:rFonts w:ascii="Arial Nova" w:hAnsi="Arial Nova" w:cs="Tahoma"/>
        </w:rPr>
        <w:t xml:space="preserve"> vezes</w:t>
      </w:r>
      <w:r w:rsidR="00511304" w:rsidRPr="006107EA">
        <w:rPr>
          <w:rFonts w:ascii="Arial Nova" w:hAnsi="Arial Nova" w:cs="Tahoma"/>
        </w:rPr>
        <w:t xml:space="preserve">, </w:t>
      </w:r>
      <w:r w:rsidR="00EF04F8" w:rsidRPr="006107EA">
        <w:rPr>
          <w:rFonts w:ascii="Arial Nova" w:hAnsi="Arial Nova" w:cs="Tahoma"/>
        </w:rPr>
        <w:t>desde que a Fiduciante comprove</w:t>
      </w:r>
      <w:r w:rsidR="001A60C5" w:rsidRPr="006107EA">
        <w:rPr>
          <w:rFonts w:ascii="Arial Nova" w:hAnsi="Arial Nova" w:cs="Tahoma"/>
        </w:rPr>
        <w:t xml:space="preserve"> à Fiduciária</w:t>
      </w:r>
      <w:r w:rsidR="00EF04F8" w:rsidRPr="006107EA">
        <w:rPr>
          <w:rFonts w:ascii="Arial Nova" w:hAnsi="Arial Nova" w:cs="Tahoma"/>
        </w:rPr>
        <w:t xml:space="preserve"> ter adotado os melhores esforços para cumprir eventuais exigências realizadas pelo competente Oficial de Registro de Imóveis</w:t>
      </w:r>
      <w:r w:rsidR="00511304" w:rsidRPr="006107EA">
        <w:rPr>
          <w:rFonts w:ascii="Arial Nova" w:hAnsi="Arial Nova" w:cs="Tahoma"/>
        </w:rPr>
        <w:t xml:space="preserve">. </w:t>
      </w:r>
    </w:p>
    <w:p w14:paraId="04E90739" w14:textId="77777777" w:rsidR="0037677E" w:rsidRPr="006107EA" w:rsidRDefault="0037677E" w:rsidP="00A312CF">
      <w:pPr>
        <w:pStyle w:val="PargrafodaLista"/>
        <w:tabs>
          <w:tab w:val="left" w:pos="1418"/>
        </w:tabs>
        <w:spacing w:after="0" w:line="300" w:lineRule="exact"/>
        <w:ind w:left="567"/>
        <w:jc w:val="both"/>
        <w:rPr>
          <w:rFonts w:ascii="Arial Nova" w:hAnsi="Arial Nova" w:cs="Tahoma"/>
        </w:rPr>
      </w:pPr>
    </w:p>
    <w:p w14:paraId="37A7FBAB" w14:textId="1073B6F8" w:rsidR="0037677E" w:rsidRPr="006107EA" w:rsidRDefault="00117928"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 xml:space="preserve">Durante o período, de que trata </w:t>
      </w:r>
      <w:r w:rsidR="007231B4" w:rsidRPr="006107EA">
        <w:rPr>
          <w:rFonts w:ascii="Arial Nova" w:hAnsi="Arial Nova" w:cs="Tahoma"/>
        </w:rPr>
        <w:t xml:space="preserve">o item </w:t>
      </w:r>
      <w:r w:rsidR="007231B4" w:rsidRPr="006107EA">
        <w:rPr>
          <w:rFonts w:ascii="Arial Nova" w:hAnsi="Arial Nova" w:cs="Tahoma"/>
        </w:rPr>
        <w:fldChar w:fldCharType="begin"/>
      </w:r>
      <w:r w:rsidR="007231B4" w:rsidRPr="006107EA">
        <w:rPr>
          <w:rFonts w:ascii="Arial Nova" w:hAnsi="Arial Nova" w:cs="Tahoma"/>
        </w:rPr>
        <w:instrText xml:space="preserve"> REF _Ref506907952 \r \h  \* MERGEFORMAT </w:instrText>
      </w:r>
      <w:r w:rsidR="007231B4" w:rsidRPr="006107EA">
        <w:rPr>
          <w:rFonts w:ascii="Arial Nova" w:hAnsi="Arial Nova" w:cs="Tahoma"/>
        </w:rPr>
      </w:r>
      <w:r w:rsidR="007231B4" w:rsidRPr="006107EA">
        <w:rPr>
          <w:rFonts w:ascii="Arial Nova" w:hAnsi="Arial Nova" w:cs="Tahoma"/>
        </w:rPr>
        <w:fldChar w:fldCharType="separate"/>
      </w:r>
      <w:r w:rsidR="00A72C73" w:rsidRPr="006107EA">
        <w:rPr>
          <w:rFonts w:ascii="Arial Nova" w:hAnsi="Arial Nova" w:cs="Tahoma"/>
        </w:rPr>
        <w:t>2.2</w:t>
      </w:r>
      <w:r w:rsidR="007231B4" w:rsidRPr="006107EA">
        <w:rPr>
          <w:rFonts w:ascii="Arial Nova" w:hAnsi="Arial Nova" w:cs="Tahoma"/>
        </w:rPr>
        <w:fldChar w:fldCharType="end"/>
      </w:r>
      <w:r w:rsidR="007231B4" w:rsidRPr="006107EA">
        <w:rPr>
          <w:rFonts w:ascii="Arial Nova" w:hAnsi="Arial Nova" w:cs="Tahoma"/>
        </w:rPr>
        <w:t xml:space="preserve">.2 acima, a Fiduciante deverá apresentar à Fiduciária, com cópia ao Agente Fiduciário, a comprovação do registro previsto no item </w:t>
      </w:r>
      <w:r w:rsidR="007231B4" w:rsidRPr="006107EA">
        <w:rPr>
          <w:rFonts w:ascii="Arial Nova" w:hAnsi="Arial Nova" w:cs="Tahoma"/>
        </w:rPr>
        <w:fldChar w:fldCharType="begin"/>
      </w:r>
      <w:r w:rsidR="007231B4" w:rsidRPr="006107EA">
        <w:rPr>
          <w:rFonts w:ascii="Arial Nova" w:hAnsi="Arial Nova" w:cs="Tahoma"/>
        </w:rPr>
        <w:instrText xml:space="preserve"> REF _Ref424343846 \r \h  \* MERGEFORMAT </w:instrText>
      </w:r>
      <w:r w:rsidR="007231B4" w:rsidRPr="006107EA">
        <w:rPr>
          <w:rFonts w:ascii="Arial Nova" w:hAnsi="Arial Nova" w:cs="Tahoma"/>
        </w:rPr>
      </w:r>
      <w:r w:rsidR="007231B4" w:rsidRPr="006107EA">
        <w:rPr>
          <w:rFonts w:ascii="Arial Nova" w:hAnsi="Arial Nova" w:cs="Tahoma"/>
        </w:rPr>
        <w:fldChar w:fldCharType="separate"/>
      </w:r>
      <w:r w:rsidR="00A72C73" w:rsidRPr="006107EA">
        <w:rPr>
          <w:rFonts w:ascii="Arial Nova" w:hAnsi="Arial Nova" w:cs="Tahoma"/>
        </w:rPr>
        <w:t>2.2</w:t>
      </w:r>
      <w:r w:rsidR="007231B4" w:rsidRPr="006107EA">
        <w:rPr>
          <w:rFonts w:ascii="Arial Nova" w:hAnsi="Arial Nova" w:cs="Tahoma"/>
        </w:rPr>
        <w:fldChar w:fldCharType="end"/>
      </w:r>
      <w:r w:rsidR="007231B4" w:rsidRPr="006107EA">
        <w:rPr>
          <w:rFonts w:ascii="Arial Nova" w:hAnsi="Arial Nova" w:cs="Tahoma"/>
        </w:rPr>
        <w:t xml:space="preserve"> deste Contrato.</w:t>
      </w:r>
    </w:p>
    <w:p w14:paraId="5A7E393B" w14:textId="77777777" w:rsidR="00256DA5" w:rsidRPr="006107EA" w:rsidRDefault="00256DA5" w:rsidP="00A312CF">
      <w:pPr>
        <w:pStyle w:val="PargrafodaLista"/>
        <w:tabs>
          <w:tab w:val="left" w:pos="1418"/>
        </w:tabs>
        <w:spacing w:after="0" w:line="300" w:lineRule="exact"/>
        <w:ind w:left="567"/>
        <w:jc w:val="both"/>
        <w:rPr>
          <w:rFonts w:ascii="Arial Nova" w:hAnsi="Arial Nova" w:cs="Tahoma"/>
        </w:rPr>
      </w:pPr>
    </w:p>
    <w:p w14:paraId="426EA6B6" w14:textId="05F819B2" w:rsidR="0037677E" w:rsidRPr="006107EA" w:rsidRDefault="0037677E"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 xml:space="preserve">Observado o previsto </w:t>
      </w:r>
      <w:r w:rsidR="00940C99" w:rsidRPr="006107EA">
        <w:rPr>
          <w:rFonts w:ascii="Arial Nova" w:hAnsi="Arial Nova" w:cs="Tahoma"/>
        </w:rPr>
        <w:t>no item</w:t>
      </w:r>
      <w:r w:rsidRPr="006107EA">
        <w:rPr>
          <w:rFonts w:ascii="Arial Nova" w:hAnsi="Arial Nova" w:cs="Tahoma"/>
        </w:rPr>
        <w:t xml:space="preserve"> </w:t>
      </w:r>
      <w:r w:rsidR="007231B4" w:rsidRPr="006107EA">
        <w:rPr>
          <w:rFonts w:ascii="Arial Nova" w:hAnsi="Arial Nova" w:cs="Tahoma"/>
        </w:rPr>
        <w:fldChar w:fldCharType="begin"/>
      </w:r>
      <w:r w:rsidR="007231B4" w:rsidRPr="006107EA">
        <w:rPr>
          <w:rFonts w:ascii="Arial Nova" w:hAnsi="Arial Nova" w:cs="Tahoma"/>
        </w:rPr>
        <w:instrText xml:space="preserve"> REF _Ref424343846 \r \h  \* MERGEFORMAT </w:instrText>
      </w:r>
      <w:r w:rsidR="007231B4" w:rsidRPr="006107EA">
        <w:rPr>
          <w:rFonts w:ascii="Arial Nova" w:hAnsi="Arial Nova" w:cs="Tahoma"/>
        </w:rPr>
      </w:r>
      <w:r w:rsidR="007231B4" w:rsidRPr="006107EA">
        <w:rPr>
          <w:rFonts w:ascii="Arial Nova" w:hAnsi="Arial Nova" w:cs="Tahoma"/>
        </w:rPr>
        <w:fldChar w:fldCharType="separate"/>
      </w:r>
      <w:r w:rsidR="00A72C73" w:rsidRPr="006107EA">
        <w:rPr>
          <w:rFonts w:ascii="Arial Nova" w:hAnsi="Arial Nova" w:cs="Tahoma"/>
        </w:rPr>
        <w:t>2.2</w:t>
      </w:r>
      <w:r w:rsidR="007231B4" w:rsidRPr="006107EA">
        <w:rPr>
          <w:rFonts w:ascii="Arial Nova" w:hAnsi="Arial Nova" w:cs="Tahoma"/>
        </w:rPr>
        <w:fldChar w:fldCharType="end"/>
      </w:r>
      <w:r w:rsidR="007231B4" w:rsidRPr="006107EA">
        <w:rPr>
          <w:rFonts w:ascii="Arial Nova" w:hAnsi="Arial Nova" w:cs="Tahoma"/>
        </w:rPr>
        <w:t>.2</w:t>
      </w:r>
      <w:r w:rsidRPr="006107EA">
        <w:rPr>
          <w:rFonts w:ascii="Arial Nova" w:hAnsi="Arial Nova" w:cs="Tahoma"/>
        </w:rPr>
        <w:t xml:space="preserve"> acima com relação ao prazo para obtenção do registro deste Contrato, a Fiduciante e a Fiduciária ficam, desde já, autorizadas a celebrar quaisquer </w:t>
      </w:r>
      <w:r w:rsidR="003B319E" w:rsidRPr="006107EA">
        <w:rPr>
          <w:rFonts w:ascii="Arial Nova" w:hAnsi="Arial Nova" w:cs="Tahoma"/>
        </w:rPr>
        <w:t xml:space="preserve">rerratificações </w:t>
      </w:r>
      <w:r w:rsidRPr="006107EA">
        <w:rPr>
          <w:rFonts w:ascii="Arial Nova" w:hAnsi="Arial Nov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6107EA" w:rsidRDefault="0037677E" w:rsidP="00A312CF">
      <w:pPr>
        <w:pStyle w:val="PargrafodaLista"/>
        <w:tabs>
          <w:tab w:val="left" w:pos="1418"/>
        </w:tabs>
        <w:spacing w:after="0" w:line="300" w:lineRule="exact"/>
        <w:ind w:left="567"/>
        <w:jc w:val="both"/>
        <w:rPr>
          <w:rFonts w:ascii="Arial Nova" w:hAnsi="Arial Nova" w:cs="Tahoma"/>
        </w:rPr>
      </w:pPr>
    </w:p>
    <w:p w14:paraId="22BE6B4E" w14:textId="496B5760" w:rsidR="0037677E" w:rsidRPr="006107EA" w:rsidRDefault="0037677E"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 xml:space="preserve">Mediante o registro do presente Contrato no competente Cartório de Registro de Imóveis, estará constituída a propriedade fiduciária sobre </w:t>
      </w:r>
      <w:r w:rsidR="008D71A8" w:rsidRPr="006107EA">
        <w:rPr>
          <w:rFonts w:ascii="Arial Nova" w:hAnsi="Arial Nova" w:cs="Tahoma"/>
        </w:rPr>
        <w:t xml:space="preserve">as </w:t>
      </w:r>
      <w:r w:rsidR="00D175B4" w:rsidRPr="006107EA">
        <w:rPr>
          <w:rFonts w:ascii="Arial Nova" w:hAnsi="Arial Nova" w:cs="Tahoma"/>
        </w:rPr>
        <w:t>Unidades Alienadas Fiduciariamente</w:t>
      </w:r>
      <w:r w:rsidR="008D71A8" w:rsidRPr="006107EA">
        <w:rPr>
          <w:rFonts w:ascii="Arial Nova" w:hAnsi="Arial Nova" w:cs="Tahoma"/>
        </w:rPr>
        <w:t xml:space="preserve"> </w:t>
      </w:r>
      <w:r w:rsidRPr="006107EA">
        <w:rPr>
          <w:rFonts w:ascii="Arial Nova" w:hAnsi="Arial Nova" w:cs="Tahoma"/>
        </w:rPr>
        <w:t xml:space="preserve">em favor da Fiduciária, efetivando-se o desdobramento da posse e tornando-se a Fiduciante possuidora direta com direito à utilização </w:t>
      </w:r>
      <w:r w:rsidR="008D71A8" w:rsidRPr="006107EA">
        <w:rPr>
          <w:rFonts w:ascii="Arial Nova" w:hAnsi="Arial Nova" w:cs="Tahoma"/>
        </w:rPr>
        <w:t xml:space="preserve">das </w:t>
      </w:r>
      <w:r w:rsidR="00D175B4" w:rsidRPr="006107EA">
        <w:rPr>
          <w:rFonts w:ascii="Arial Nova" w:hAnsi="Arial Nova" w:cs="Tahoma"/>
        </w:rPr>
        <w:t>Unidades Alienadas Fiduciariamente</w:t>
      </w:r>
      <w:r w:rsidRPr="006107EA">
        <w:rPr>
          <w:rFonts w:ascii="Arial Nova" w:hAnsi="Arial Nova" w:cs="Tahoma"/>
        </w:rPr>
        <w:t>, enquanto as Obrigações Garantidas não tiverem sido integralmente cumpridas, e a Fiduciária po</w:t>
      </w:r>
      <w:r w:rsidR="008D71A8" w:rsidRPr="006107EA">
        <w:rPr>
          <w:rFonts w:ascii="Arial Nova" w:hAnsi="Arial Nova" w:cs="Tahoma"/>
        </w:rPr>
        <w:t xml:space="preserve">ssuidora indireta das referidas </w:t>
      </w:r>
      <w:r w:rsidR="00D175B4" w:rsidRPr="006107EA">
        <w:rPr>
          <w:rFonts w:ascii="Arial Nova" w:hAnsi="Arial Nova" w:cs="Tahoma"/>
        </w:rPr>
        <w:t>Unidades Alienadas Fiduciariamente</w:t>
      </w:r>
      <w:r w:rsidR="008D71A8" w:rsidRPr="006107EA">
        <w:rPr>
          <w:rFonts w:ascii="Arial Nova" w:hAnsi="Arial Nova" w:cs="Tahoma"/>
        </w:rPr>
        <w:t>.</w:t>
      </w:r>
    </w:p>
    <w:p w14:paraId="7E275252" w14:textId="77777777" w:rsidR="00837BD5" w:rsidRPr="006107EA" w:rsidRDefault="00837BD5" w:rsidP="00A312CF">
      <w:pPr>
        <w:pStyle w:val="PargrafodaLista"/>
        <w:tabs>
          <w:tab w:val="left" w:pos="1418"/>
        </w:tabs>
        <w:spacing w:after="0" w:line="300" w:lineRule="exact"/>
        <w:ind w:left="567"/>
        <w:jc w:val="both"/>
        <w:rPr>
          <w:rFonts w:ascii="Arial Nova" w:hAnsi="Arial Nova" w:cs="Tahoma"/>
        </w:rPr>
      </w:pPr>
    </w:p>
    <w:p w14:paraId="7924B707" w14:textId="07ECEC10" w:rsidR="00535351" w:rsidRPr="006107EA" w:rsidRDefault="0037677E"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 xml:space="preserve">A posse direta de que ficará investida a Fiduciante, relativamente </w:t>
      </w:r>
      <w:r w:rsidR="008D71A8" w:rsidRPr="006107EA">
        <w:rPr>
          <w:rFonts w:ascii="Arial Nova" w:hAnsi="Arial Nova" w:cs="Tahoma"/>
        </w:rPr>
        <w:t xml:space="preserve">às </w:t>
      </w:r>
      <w:r w:rsidR="00D175B4" w:rsidRPr="006107EA">
        <w:rPr>
          <w:rFonts w:ascii="Arial Nova" w:hAnsi="Arial Nova" w:cs="Tahoma"/>
        </w:rPr>
        <w:t>Unidades Alienadas Fiduciariamente</w:t>
      </w:r>
      <w:r w:rsidRPr="006107EA">
        <w:rPr>
          <w:rFonts w:ascii="Arial Nova" w:hAnsi="Arial Nova" w:cs="Tahoma"/>
        </w:rPr>
        <w:t xml:space="preserve">, manter-se-á enquanto as Obrigações Garantidas não tiverem sido integralmente cumpridas, exceto se a presente garantia for liberada pela Fiduciária, obrigando a Fiduciante a manter, conservar e guardar </w:t>
      </w:r>
      <w:r w:rsidR="008D71A8" w:rsidRPr="006107EA">
        <w:rPr>
          <w:rFonts w:ascii="Arial Nova" w:hAnsi="Arial Nova" w:cs="Tahoma"/>
        </w:rPr>
        <w:t xml:space="preserve">as </w:t>
      </w:r>
      <w:r w:rsidR="00D175B4" w:rsidRPr="006107EA">
        <w:rPr>
          <w:rFonts w:ascii="Arial Nova" w:hAnsi="Arial Nova" w:cs="Tahoma"/>
        </w:rPr>
        <w:t>Unidades Alienadas Fiduciariamente</w:t>
      </w:r>
      <w:r w:rsidRPr="006107EA">
        <w:rPr>
          <w:rFonts w:ascii="Arial Nova" w:hAnsi="Arial Nova" w:cs="Tahoma"/>
        </w:rPr>
        <w:t xml:space="preserve">, pagar pontualmente todos os tributos, taxas e quaisquer outras </w:t>
      </w:r>
      <w:r w:rsidRPr="006107EA">
        <w:rPr>
          <w:rFonts w:ascii="Arial Nova" w:hAnsi="Arial Nova" w:cs="Tahoma"/>
        </w:rPr>
        <w:lastRenderedPageBreak/>
        <w:t xml:space="preserve">contribuições ou encargos que incidam ou venham a incidir sobre </w:t>
      </w:r>
      <w:r w:rsidR="007231B4" w:rsidRPr="006107EA">
        <w:rPr>
          <w:rFonts w:ascii="Arial Nova" w:hAnsi="Arial Nova" w:cs="Tahoma"/>
        </w:rPr>
        <w:t xml:space="preserve">as </w:t>
      </w:r>
      <w:r w:rsidR="00D175B4" w:rsidRPr="006107EA">
        <w:rPr>
          <w:rFonts w:ascii="Arial Nova" w:hAnsi="Arial Nova" w:cs="Tahoma"/>
        </w:rPr>
        <w:t>Unidades Alienadas Fiduciariamente</w:t>
      </w:r>
      <w:r w:rsidRPr="006107EA">
        <w:rPr>
          <w:rFonts w:ascii="Arial Nova" w:hAnsi="Arial Nova" w:cs="Tahoma"/>
        </w:rPr>
        <w:t>, ou que sejam inerentes à alienação fiduciária constituídas nos termos deste Contrato.</w:t>
      </w:r>
    </w:p>
    <w:p w14:paraId="46598360" w14:textId="77777777" w:rsidR="00535351" w:rsidRPr="006107EA" w:rsidRDefault="00535351" w:rsidP="00A312CF">
      <w:pPr>
        <w:pStyle w:val="PargrafodaLista"/>
        <w:tabs>
          <w:tab w:val="left" w:pos="1418"/>
        </w:tabs>
        <w:spacing w:after="0" w:line="300" w:lineRule="exact"/>
        <w:ind w:left="567"/>
        <w:rPr>
          <w:rFonts w:ascii="Arial Nova" w:hAnsi="Arial Nova" w:cs="Tahoma"/>
        </w:rPr>
      </w:pPr>
    </w:p>
    <w:p w14:paraId="17DA6073" w14:textId="2E9E3ED7" w:rsidR="00535351" w:rsidRPr="006107EA" w:rsidRDefault="00535351" w:rsidP="00A312CF">
      <w:pPr>
        <w:pStyle w:val="PargrafodaLista"/>
        <w:numPr>
          <w:ilvl w:val="2"/>
          <w:numId w:val="6"/>
        </w:numPr>
        <w:tabs>
          <w:tab w:val="left" w:pos="1418"/>
        </w:tabs>
        <w:spacing w:after="0" w:line="300" w:lineRule="exact"/>
        <w:ind w:left="567" w:firstLine="0"/>
        <w:jc w:val="both"/>
        <w:rPr>
          <w:rFonts w:ascii="Arial Nova" w:hAnsi="Arial Nova" w:cs="Tahoma"/>
        </w:rPr>
      </w:pPr>
      <w:r w:rsidRPr="006107EA">
        <w:rPr>
          <w:rFonts w:ascii="Arial Nova" w:hAnsi="Arial Nov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este item 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6107EA">
        <w:rPr>
          <w:rFonts w:ascii="Arial Nova" w:hAnsi="Arial Nova" w:cs="Tahoma"/>
        </w:rPr>
        <w:t>ii</w:t>
      </w:r>
      <w:proofErr w:type="spellEnd"/>
      <w:r w:rsidRPr="006107EA">
        <w:rPr>
          <w:rFonts w:ascii="Arial Nova" w:hAnsi="Arial Nova" w:cs="Tahoma"/>
        </w:rPr>
        <w:t>) praticar atos perante o Ofício de Registro de Imóveis, com amplos poderes para proceder ao registro e/ou à averbação da Alienação Fiduciária,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6107EA" w:rsidRDefault="0037677E" w:rsidP="00A312CF">
      <w:pPr>
        <w:spacing w:after="0" w:line="300" w:lineRule="exact"/>
        <w:jc w:val="both"/>
        <w:rPr>
          <w:rFonts w:ascii="Arial Nova" w:hAnsi="Arial Nova" w:cs="Tahoma"/>
        </w:rPr>
      </w:pPr>
    </w:p>
    <w:p w14:paraId="754BC381" w14:textId="28E4FE8B" w:rsidR="0037677E" w:rsidRPr="006107EA" w:rsidRDefault="00940C99" w:rsidP="00A312CF">
      <w:pPr>
        <w:pStyle w:val="PargrafodaLista"/>
        <w:numPr>
          <w:ilvl w:val="1"/>
          <w:numId w:val="6"/>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Benfeitorias</w:t>
      </w:r>
      <w:r w:rsidRPr="006107EA">
        <w:rPr>
          <w:rFonts w:ascii="Arial Nova" w:hAnsi="Arial Nova" w:cs="Tahoma"/>
        </w:rPr>
        <w:t xml:space="preserve">: </w:t>
      </w:r>
      <w:r w:rsidR="0037677E" w:rsidRPr="006107EA">
        <w:rPr>
          <w:rFonts w:ascii="Arial Nova" w:hAnsi="Arial Nova" w:cs="Tahoma"/>
        </w:rPr>
        <w:t xml:space="preserve">Quaisquer acessões, benfeitorias, melhoramentos, construções, instalações introduzidas </w:t>
      </w:r>
      <w:r w:rsidR="008D71A8" w:rsidRPr="006107EA">
        <w:rPr>
          <w:rFonts w:ascii="Arial Nova" w:hAnsi="Arial Nova" w:cs="Tahoma"/>
        </w:rPr>
        <w:t xml:space="preserve">nas </w:t>
      </w:r>
      <w:r w:rsidR="00D175B4" w:rsidRPr="006107EA">
        <w:rPr>
          <w:rFonts w:ascii="Arial Nova" w:hAnsi="Arial Nova" w:cs="Tahoma"/>
        </w:rPr>
        <w:t>Unidades Alienadas Fiduciariamente</w:t>
      </w:r>
      <w:r w:rsidR="0037677E" w:rsidRPr="006107EA">
        <w:rPr>
          <w:rFonts w:ascii="Arial Nova" w:hAnsi="Arial Nov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6107EA" w:rsidRDefault="00E12F47" w:rsidP="00A312CF">
      <w:pPr>
        <w:pStyle w:val="PargrafodaLista"/>
        <w:tabs>
          <w:tab w:val="left" w:pos="709"/>
        </w:tabs>
        <w:spacing w:after="0" w:line="300" w:lineRule="exact"/>
        <w:ind w:left="0"/>
        <w:jc w:val="both"/>
        <w:rPr>
          <w:rFonts w:ascii="Arial Nova" w:hAnsi="Arial Nova" w:cs="Tahoma"/>
        </w:rPr>
      </w:pPr>
    </w:p>
    <w:p w14:paraId="7F6100B9" w14:textId="59498948" w:rsidR="006837E1" w:rsidRPr="006107EA" w:rsidRDefault="00510A8C" w:rsidP="00A312CF">
      <w:pPr>
        <w:pStyle w:val="PargrafodaLista"/>
        <w:numPr>
          <w:ilvl w:val="1"/>
          <w:numId w:val="6"/>
        </w:numPr>
        <w:tabs>
          <w:tab w:val="left" w:pos="567"/>
        </w:tabs>
        <w:spacing w:after="0" w:line="300" w:lineRule="exact"/>
        <w:ind w:left="0" w:firstLine="0"/>
        <w:jc w:val="both"/>
        <w:rPr>
          <w:rFonts w:ascii="Arial Nova" w:hAnsi="Arial Nova" w:cs="Tahoma"/>
        </w:rPr>
      </w:pPr>
      <w:bookmarkStart w:id="21" w:name="_Ref24619980"/>
      <w:r w:rsidRPr="006107EA">
        <w:rPr>
          <w:rFonts w:ascii="Arial Nova" w:hAnsi="Arial Nova" w:cs="Tahoma"/>
          <w:u w:val="single"/>
        </w:rPr>
        <w:t>Liberação</w:t>
      </w:r>
      <w:r w:rsidR="00661F67" w:rsidRPr="006107EA">
        <w:rPr>
          <w:rFonts w:ascii="Arial Nova" w:hAnsi="Arial Nova" w:cs="Tahoma"/>
          <w:u w:val="single"/>
        </w:rPr>
        <w:t xml:space="preserve"> da Alienação Fiduciária</w:t>
      </w:r>
      <w:r w:rsidRPr="006107EA">
        <w:rPr>
          <w:rFonts w:ascii="Arial Nova" w:hAnsi="Arial Nova" w:cs="Tahoma"/>
        </w:rPr>
        <w:t xml:space="preserve">: </w:t>
      </w:r>
      <w:r w:rsidR="002A6B69" w:rsidRPr="006107EA">
        <w:rPr>
          <w:rFonts w:ascii="Arial Nova" w:hAnsi="Arial Nova" w:cs="Tahoma"/>
        </w:rPr>
        <w:t xml:space="preserve">A </w:t>
      </w:r>
      <w:r w:rsidR="009E3807" w:rsidRPr="006107EA">
        <w:rPr>
          <w:rFonts w:ascii="Arial Nova" w:hAnsi="Arial Nova" w:cs="Tahoma"/>
        </w:rPr>
        <w:t>Fiduciária</w:t>
      </w:r>
      <w:r w:rsidR="00B24D7D" w:rsidRPr="006107EA">
        <w:rPr>
          <w:rFonts w:ascii="Arial Nova" w:hAnsi="Arial Nova" w:cs="Tahoma"/>
        </w:rPr>
        <w:t>, nos termos da</w:t>
      </w:r>
      <w:r w:rsidR="00326675" w:rsidRPr="006107EA">
        <w:rPr>
          <w:rFonts w:ascii="Arial Nova" w:hAnsi="Arial Nova" w:cs="Tahoma"/>
        </w:rPr>
        <w:t>s</w:t>
      </w:r>
      <w:r w:rsidR="00B24D7D" w:rsidRPr="006107EA">
        <w:rPr>
          <w:rFonts w:ascii="Arial Nova" w:hAnsi="Arial Nova" w:cs="Tahoma"/>
        </w:rPr>
        <w:t xml:space="preserve"> CCB,</w:t>
      </w:r>
      <w:r w:rsidR="002A6B69" w:rsidRPr="006107EA">
        <w:rPr>
          <w:rFonts w:ascii="Arial Nova" w:hAnsi="Arial Nova" w:cs="Tahoma"/>
        </w:rPr>
        <w:t xml:space="preserve"> </w:t>
      </w:r>
      <w:r w:rsidR="008D71A8" w:rsidRPr="006107EA">
        <w:rPr>
          <w:rFonts w:ascii="Arial Nova" w:hAnsi="Arial Nova" w:cs="Tahoma"/>
        </w:rPr>
        <w:t xml:space="preserve">declara e reconhece que as </w:t>
      </w:r>
      <w:r w:rsidR="00D175B4" w:rsidRPr="006107EA">
        <w:rPr>
          <w:rFonts w:ascii="Arial Nova" w:hAnsi="Arial Nova" w:cs="Tahoma"/>
        </w:rPr>
        <w:t>Unidades Alienadas Fiduciariamente</w:t>
      </w:r>
      <w:r w:rsidR="008D71A8" w:rsidRPr="006107EA">
        <w:rPr>
          <w:rFonts w:ascii="Arial Nova" w:hAnsi="Arial Nova" w:cs="Tahoma"/>
        </w:rPr>
        <w:t xml:space="preserve"> integram o ativo circulante da Fiduciante e que se destinam à comercialização a terceiros. Em vista disso, quando da quitação integral do preço de quaisquer dos instrumentos de comercialização das </w:t>
      </w:r>
      <w:r w:rsidR="00D175B4" w:rsidRPr="006107EA">
        <w:rPr>
          <w:rFonts w:ascii="Arial Nova" w:hAnsi="Arial Nova" w:cs="Tahoma"/>
        </w:rPr>
        <w:t>Unidades Alienadas Fiduciariamente</w:t>
      </w:r>
      <w:r w:rsidR="008D71A8" w:rsidRPr="006107EA">
        <w:rPr>
          <w:rFonts w:ascii="Arial Nova" w:hAnsi="Arial Nova" w:cs="Tahoma"/>
        </w:rPr>
        <w:t xml:space="preserve">, diretamente pelo respectivo adquirente ou mediante interveniente </w:t>
      </w:r>
      <w:proofErr w:type="spellStart"/>
      <w:r w:rsidR="008D71A8" w:rsidRPr="006107EA">
        <w:rPr>
          <w:rFonts w:ascii="Arial Nova" w:hAnsi="Arial Nova" w:cs="Tahoma"/>
        </w:rPr>
        <w:t>quitante</w:t>
      </w:r>
      <w:proofErr w:type="spellEnd"/>
      <w:r w:rsidR="008D71A8" w:rsidRPr="006107EA">
        <w:rPr>
          <w:rFonts w:ascii="Arial Nova" w:hAnsi="Arial Nova" w:cs="Tahoma"/>
        </w:rPr>
        <w:t>, e recebimento pela Fiduciária, na qualidade de securitizadora, dos recursos</w:t>
      </w:r>
      <w:r w:rsidR="004B4C6C" w:rsidRPr="006107EA">
        <w:rPr>
          <w:rFonts w:ascii="Arial Nova" w:hAnsi="Arial Nova" w:cs="Tahoma"/>
        </w:rPr>
        <w:t xml:space="preserve"> na conta do patrimônio separado dos CRI</w:t>
      </w:r>
      <w:r w:rsidR="00052C20" w:rsidRPr="006107EA">
        <w:rPr>
          <w:rFonts w:ascii="Arial Nova" w:hAnsi="Arial Nova" w:cs="Tahoma"/>
        </w:rPr>
        <w:t>, conforme definido na</w:t>
      </w:r>
      <w:r w:rsidR="00326675" w:rsidRPr="006107EA">
        <w:rPr>
          <w:rFonts w:ascii="Arial Nova" w:hAnsi="Arial Nova" w:cs="Tahoma"/>
        </w:rPr>
        <w:t>s</w:t>
      </w:r>
      <w:r w:rsidR="00052C20" w:rsidRPr="006107EA">
        <w:rPr>
          <w:rFonts w:ascii="Arial Nova" w:hAnsi="Arial Nova" w:cs="Tahoma"/>
        </w:rPr>
        <w:t xml:space="preserve"> CCB </w:t>
      </w:r>
      <w:r w:rsidR="004B4C6C" w:rsidRPr="006107EA">
        <w:rPr>
          <w:rFonts w:ascii="Arial Nova" w:hAnsi="Arial Nova" w:cs="Tahoma"/>
        </w:rPr>
        <w:t>(“</w:t>
      </w:r>
      <w:r w:rsidR="004B4C6C" w:rsidRPr="006107EA">
        <w:rPr>
          <w:rFonts w:ascii="Arial Nova" w:hAnsi="Arial Nova" w:cs="Tahoma"/>
          <w:u w:val="single"/>
        </w:rPr>
        <w:t>Conta Centralizadora</w:t>
      </w:r>
      <w:r w:rsidR="004B4C6C" w:rsidRPr="006107EA">
        <w:rPr>
          <w:rFonts w:ascii="Arial Nova" w:hAnsi="Arial Nova" w:cs="Tahoma"/>
        </w:rPr>
        <w:t>”)</w:t>
      </w:r>
      <w:r w:rsidR="008D71A8" w:rsidRPr="006107EA">
        <w:rPr>
          <w:rFonts w:ascii="Arial Nova" w:hAnsi="Arial Nova" w:cs="Tahoma"/>
        </w:rPr>
        <w:t>, para que esta proceda conforme a ordem de destinação de recursos prevista no item 6.1 da</w:t>
      </w:r>
      <w:r w:rsidR="00326675" w:rsidRPr="006107EA">
        <w:rPr>
          <w:rFonts w:ascii="Arial Nova" w:hAnsi="Arial Nova" w:cs="Tahoma"/>
        </w:rPr>
        <w:t>s</w:t>
      </w:r>
      <w:r w:rsidR="008D71A8" w:rsidRPr="006107EA">
        <w:rPr>
          <w:rFonts w:ascii="Arial Nova" w:hAnsi="Arial Nova" w:cs="Tahoma"/>
        </w:rPr>
        <w:t xml:space="preserve"> </w:t>
      </w:r>
      <w:r w:rsidR="006A06D8" w:rsidRPr="006107EA">
        <w:rPr>
          <w:rFonts w:ascii="Arial Nova" w:hAnsi="Arial Nova" w:cs="Tahoma"/>
        </w:rPr>
        <w:t>CCB</w:t>
      </w:r>
      <w:r w:rsidR="00C473CC" w:rsidRPr="006107EA">
        <w:rPr>
          <w:rFonts w:ascii="Arial Nova" w:hAnsi="Arial Nova" w:cs="Tahoma"/>
        </w:rPr>
        <w:t>. A</w:t>
      </w:r>
      <w:r w:rsidR="008D71A8" w:rsidRPr="006107EA">
        <w:rPr>
          <w:rFonts w:ascii="Arial Nova" w:hAnsi="Arial Nova" w:cs="Tahoma"/>
        </w:rPr>
        <w:t xml:space="preserve"> Fiduciária providenciará a liberação da Alienação Fiduciária </w:t>
      </w:r>
      <w:r w:rsidR="00052C20" w:rsidRPr="006107EA">
        <w:rPr>
          <w:rFonts w:ascii="Arial Nova" w:hAnsi="Arial Nova" w:cs="Tahoma"/>
        </w:rPr>
        <w:t xml:space="preserve">da respectiva </w:t>
      </w:r>
      <w:r w:rsidR="00165F5B" w:rsidRPr="006107EA">
        <w:rPr>
          <w:rFonts w:ascii="Arial Nova" w:hAnsi="Arial Nova" w:cs="Tahoma"/>
        </w:rPr>
        <w:t>Unidade Fontana Alienada Fiduciariamente</w:t>
      </w:r>
      <w:r w:rsidR="00024AA1" w:rsidRPr="006107EA">
        <w:rPr>
          <w:rFonts w:ascii="Arial Nova" w:hAnsi="Arial Nova" w:cs="Tahoma"/>
        </w:rPr>
        <w:t xml:space="preserve"> </w:t>
      </w:r>
      <w:bookmarkStart w:id="22" w:name="_Hlk55912932"/>
      <w:r w:rsidR="00024AA1" w:rsidRPr="006107EA">
        <w:rPr>
          <w:rFonts w:ascii="Arial Nova" w:hAnsi="Arial Nova" w:cs="Tahoma"/>
        </w:rPr>
        <w:t>em até 3 (três) Dias Úteis, a contar da data da concessão do Habite-se</w:t>
      </w:r>
      <w:r w:rsidR="00C473CC" w:rsidRPr="006107EA">
        <w:rPr>
          <w:rFonts w:ascii="Arial Nova" w:hAnsi="Arial Nova" w:cs="Tahoma"/>
        </w:rPr>
        <w:t xml:space="preserve"> do Empreendimento</w:t>
      </w:r>
      <w:r w:rsidR="008D71A8" w:rsidRPr="006107EA">
        <w:rPr>
          <w:rFonts w:ascii="Arial Nova" w:hAnsi="Arial Nova" w:cs="Tahoma"/>
        </w:rPr>
        <w:t xml:space="preserve">, </w:t>
      </w:r>
      <w:r w:rsidR="00024AA1" w:rsidRPr="006107EA">
        <w:rPr>
          <w:rFonts w:ascii="Arial Nova" w:hAnsi="Arial Nova" w:cs="Tahoma"/>
        </w:rPr>
        <w:t xml:space="preserve">desde </w:t>
      </w:r>
      <w:r w:rsidR="008D71A8" w:rsidRPr="006107EA">
        <w:rPr>
          <w:rFonts w:ascii="Arial Nova" w:hAnsi="Arial Nova" w:cs="Tahoma"/>
        </w:rPr>
        <w:t xml:space="preserve">que a </w:t>
      </w:r>
      <w:r w:rsidR="004B4C6C" w:rsidRPr="006107EA">
        <w:rPr>
          <w:rFonts w:ascii="Arial Nova" w:hAnsi="Arial Nova" w:cs="Tahoma"/>
        </w:rPr>
        <w:t>Fiduci</w:t>
      </w:r>
      <w:r w:rsidR="00024AA1" w:rsidRPr="006107EA">
        <w:rPr>
          <w:rFonts w:ascii="Arial Nova" w:hAnsi="Arial Nova" w:cs="Tahoma"/>
        </w:rPr>
        <w:t xml:space="preserve">ante apresente a Fiduciária </w:t>
      </w:r>
      <w:r w:rsidR="008D71A8" w:rsidRPr="006107EA">
        <w:rPr>
          <w:rFonts w:ascii="Arial Nova" w:hAnsi="Arial Nova" w:cs="Tahoma"/>
        </w:rPr>
        <w:t xml:space="preserve">os documentos comprobatórios da quitação da referida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008D71A8" w:rsidRPr="006107EA">
        <w:rPr>
          <w:rFonts w:ascii="Arial Nova" w:hAnsi="Arial Nova" w:cs="Tahoma"/>
        </w:rPr>
        <w:t>pelo respectivo adquirente,</w:t>
      </w:r>
      <w:r w:rsidR="00C473CC" w:rsidRPr="006107EA">
        <w:rPr>
          <w:rFonts w:ascii="Arial Nova" w:hAnsi="Arial Nova" w:cs="Tahoma"/>
        </w:rPr>
        <w:t xml:space="preserve"> devendo a Fiduciária apresentar</w:t>
      </w:r>
      <w:r w:rsidR="008D71A8" w:rsidRPr="006107EA">
        <w:rPr>
          <w:rFonts w:ascii="Arial Nova" w:hAnsi="Arial Nova" w:cs="Tahoma"/>
        </w:rPr>
        <w:t xml:space="preserve"> o termo de </w:t>
      </w:r>
      <w:r w:rsidR="008D71A8" w:rsidRPr="006107EA">
        <w:rPr>
          <w:rFonts w:ascii="Arial Nova" w:hAnsi="Arial Nova" w:cs="Tahoma"/>
        </w:rPr>
        <w:lastRenderedPageBreak/>
        <w:t xml:space="preserve">liberação da referida garantia, bem como quaisquer outros documentos requeridos pelos cartórios competentes e praticar todos os atos necessários à liberação da Alienação Fiduciária </w:t>
      </w:r>
      <w:r w:rsidR="00052C20" w:rsidRPr="006107EA">
        <w:rPr>
          <w:rFonts w:ascii="Arial Nova" w:hAnsi="Arial Nova" w:cs="Tahoma"/>
        </w:rPr>
        <w:t xml:space="preserve">da respectiva </w:t>
      </w:r>
      <w:r w:rsidR="008D71A8" w:rsidRPr="006107EA">
        <w:rPr>
          <w:rFonts w:ascii="Arial Nova" w:hAnsi="Arial Nova" w:cs="Tahoma"/>
        </w:rPr>
        <w:t>Unidade</w:t>
      </w:r>
      <w:bookmarkEnd w:id="22"/>
      <w:r w:rsidR="008144F0" w:rsidRPr="006107EA">
        <w:rPr>
          <w:rFonts w:ascii="Arial Nova" w:hAnsi="Arial Nova" w:cs="Tahoma"/>
        </w:rPr>
        <w:t>.</w:t>
      </w:r>
      <w:r w:rsidR="00052C20" w:rsidRPr="006107EA">
        <w:rPr>
          <w:rFonts w:ascii="Arial Nova" w:hAnsi="Arial Nova" w:cs="Tahoma"/>
        </w:rPr>
        <w:t xml:space="preserve"> </w:t>
      </w:r>
    </w:p>
    <w:p w14:paraId="44883E02" w14:textId="77777777" w:rsidR="00586173" w:rsidRPr="006107EA" w:rsidRDefault="00586173" w:rsidP="00A312CF">
      <w:pPr>
        <w:pStyle w:val="PargrafodaLista"/>
        <w:tabs>
          <w:tab w:val="left" w:pos="567"/>
        </w:tabs>
        <w:spacing w:after="0" w:line="300" w:lineRule="exact"/>
        <w:ind w:left="0"/>
        <w:jc w:val="both"/>
        <w:rPr>
          <w:rFonts w:ascii="Arial Nova" w:hAnsi="Arial Nova" w:cs="Tahoma"/>
        </w:rPr>
      </w:pPr>
    </w:p>
    <w:bookmarkEnd w:id="21"/>
    <w:p w14:paraId="71233837" w14:textId="49E83A20" w:rsidR="004B4C6C" w:rsidRPr="006107EA" w:rsidRDefault="00212427" w:rsidP="00A312CF">
      <w:pPr>
        <w:pStyle w:val="PargrafodaLista"/>
        <w:numPr>
          <w:ilvl w:val="2"/>
          <w:numId w:val="6"/>
        </w:numPr>
        <w:tabs>
          <w:tab w:val="left" w:pos="1418"/>
        </w:tabs>
        <w:spacing w:after="0" w:line="300" w:lineRule="exact"/>
        <w:ind w:left="567" w:firstLine="0"/>
        <w:jc w:val="both"/>
        <w:rPr>
          <w:rFonts w:ascii="Arial Nova" w:eastAsia="Arial Unicode MS" w:hAnsi="Arial Nova" w:cs="Tahoma"/>
          <w:lang w:eastAsia="pt-BR"/>
        </w:rPr>
      </w:pPr>
      <w:r w:rsidRPr="006107EA">
        <w:rPr>
          <w:rFonts w:ascii="Arial Nova" w:eastAsia="Arial Unicode MS" w:hAnsi="Arial Nova" w:cs="Tahoma"/>
          <w:lang w:eastAsia="pt-BR"/>
        </w:rPr>
        <w:t xml:space="preserve">Caso, após a emissão do Habite-se do Empreendimento, o adquirente de determinada Unidade Fontana </w:t>
      </w:r>
      <w:r w:rsidRPr="006107EA">
        <w:rPr>
          <w:rFonts w:ascii="Arial Nova" w:hAnsi="Arial Nova" w:cs="Tahoma"/>
        </w:rPr>
        <w:t>Alienada Fiduciariamente</w:t>
      </w:r>
      <w:r w:rsidRPr="006107EA">
        <w:rPr>
          <w:rFonts w:ascii="Arial Nova" w:eastAsia="Arial Unicode MS" w:hAnsi="Arial Nova" w:cs="Tahoma"/>
          <w:lang w:eastAsia="pt-BR"/>
        </w:rPr>
        <w:t xml:space="preserve">, para realizar o pagamento do preço de venda da respectiva Unidade Fontana </w:t>
      </w:r>
      <w:r w:rsidRPr="006107EA">
        <w:rPr>
          <w:rFonts w:ascii="Arial Nova" w:hAnsi="Arial Nova" w:cs="Tahoma"/>
        </w:rPr>
        <w:t>Alienada Fiduciariamente</w:t>
      </w:r>
      <w:r w:rsidRPr="006107EA">
        <w:rPr>
          <w:rFonts w:ascii="Arial Nova" w:eastAsia="Arial Unicode MS" w:hAnsi="Arial Nova" w:cs="Tahoma"/>
          <w:lang w:eastAsia="pt-BR"/>
        </w:rPr>
        <w:t>, obtenha financiamento com uma instituição financeira (“</w:t>
      </w:r>
      <w:r w:rsidRPr="006107EA">
        <w:rPr>
          <w:rFonts w:ascii="Arial Nova" w:eastAsia="Arial Unicode MS" w:hAnsi="Arial Nova" w:cs="Tahoma"/>
          <w:u w:val="single"/>
          <w:lang w:eastAsia="pt-BR"/>
        </w:rPr>
        <w:t>Repasse</w:t>
      </w:r>
      <w:r w:rsidRPr="006107EA">
        <w:rPr>
          <w:rFonts w:ascii="Arial Nova" w:eastAsia="Arial Unicode MS" w:hAnsi="Arial Nova" w:cs="Tahoma"/>
          <w:lang w:eastAsia="pt-BR"/>
        </w:rPr>
        <w:t xml:space="preserve">”), e a referida instituição financeira exija a liberação prévia da </w:t>
      </w:r>
      <w:r w:rsidRPr="006107EA">
        <w:rPr>
          <w:rFonts w:ascii="Arial Nova" w:hAnsi="Arial Nova" w:cs="Tahoma"/>
        </w:rPr>
        <w:t xml:space="preserve">Alienação Fiduciária </w:t>
      </w:r>
      <w:r w:rsidRPr="006107EA">
        <w:rPr>
          <w:rFonts w:ascii="Arial Nova" w:eastAsia="Arial Unicode MS" w:hAnsi="Arial Nova" w:cs="Tahoma"/>
          <w:lang w:eastAsia="pt-BR"/>
        </w:rPr>
        <w:t xml:space="preserve">constituída sobre esta Unidade Fontana </w:t>
      </w:r>
      <w:r w:rsidRPr="006107EA">
        <w:rPr>
          <w:rFonts w:ascii="Arial Nova" w:hAnsi="Arial Nova" w:cs="Tahoma"/>
        </w:rPr>
        <w:t>Alienada Fiduciariamente</w:t>
      </w:r>
      <w:r w:rsidRPr="006107EA">
        <w:rPr>
          <w:rFonts w:ascii="Arial Nova" w:eastAsia="Arial Unicode MS" w:hAnsi="Arial Nova" w:cs="Tahoma"/>
          <w:lang w:eastAsia="pt-BR"/>
        </w:rPr>
        <w:t>, as seguintes providências poderão ser tomadas</w:t>
      </w:r>
      <w:r w:rsidR="004B4C6C" w:rsidRPr="006107EA">
        <w:rPr>
          <w:rFonts w:ascii="Arial Nova" w:eastAsia="Arial Unicode MS" w:hAnsi="Arial Nova" w:cs="Tahoma"/>
          <w:lang w:eastAsia="pt-BR"/>
        </w:rPr>
        <w:t>:</w:t>
      </w:r>
    </w:p>
    <w:p w14:paraId="6F3093A2" w14:textId="77777777" w:rsidR="004B4C6C" w:rsidRPr="006107EA" w:rsidRDefault="004B4C6C" w:rsidP="00A312CF">
      <w:pPr>
        <w:pStyle w:val="PargrafodaLista"/>
        <w:spacing w:after="0" w:line="300" w:lineRule="exact"/>
        <w:ind w:left="567"/>
        <w:rPr>
          <w:rFonts w:ascii="Arial Nova" w:eastAsia="Arial Unicode MS" w:hAnsi="Arial Nova" w:cs="Tahoma"/>
          <w:lang w:eastAsia="pt-BR"/>
        </w:rPr>
      </w:pPr>
    </w:p>
    <w:p w14:paraId="5A0DCBE4" w14:textId="27CD1D4E" w:rsidR="00212427" w:rsidRPr="006107EA" w:rsidRDefault="00212427" w:rsidP="00A312CF">
      <w:pPr>
        <w:pStyle w:val="PargrafodaLista"/>
        <w:numPr>
          <w:ilvl w:val="0"/>
          <w:numId w:val="40"/>
        </w:numPr>
        <w:tabs>
          <w:tab w:val="left" w:pos="1418"/>
        </w:tabs>
        <w:spacing w:after="0" w:line="300" w:lineRule="exact"/>
        <w:ind w:left="1418" w:hanging="851"/>
        <w:jc w:val="both"/>
        <w:rPr>
          <w:rFonts w:ascii="Arial Nova" w:eastAsia="Arial Unicode MS" w:hAnsi="Arial Nova" w:cs="Tahoma"/>
          <w:lang w:eastAsia="pt-BR"/>
        </w:rPr>
      </w:pPr>
      <w:r w:rsidRPr="006107EA">
        <w:rPr>
          <w:rFonts w:ascii="Arial Nova" w:eastAsia="Arial Unicode MS" w:hAnsi="Arial Nova" w:cs="Tahoma"/>
          <w:lang w:eastAsia="pt-BR"/>
        </w:rPr>
        <w:t xml:space="preserve">a Fiduciária se obriga, neste ato, a comparecer como parte interveniente no respectivo instrumento que formalize o financiamento entre o adquirente e a instituição financeira, com a finalidade de liberar a </w:t>
      </w:r>
      <w:r w:rsidRPr="006107EA">
        <w:rPr>
          <w:rFonts w:ascii="Arial Nova" w:hAnsi="Arial Nova" w:cs="Tahoma"/>
        </w:rPr>
        <w:t xml:space="preserve">Alienação Fiduciária </w:t>
      </w:r>
      <w:r w:rsidRPr="006107EA">
        <w:rPr>
          <w:rFonts w:ascii="Arial Nova" w:eastAsia="Arial Unicode MS" w:hAnsi="Arial Nova" w:cs="Tahoma"/>
          <w:lang w:eastAsia="pt-BR"/>
        </w:rPr>
        <w:t xml:space="preserve">constituída sobre a respectiva Unidade Fontana </w:t>
      </w:r>
      <w:r w:rsidRPr="006107EA">
        <w:rPr>
          <w:rFonts w:ascii="Arial Nova" w:hAnsi="Arial Nova" w:cs="Tahoma"/>
        </w:rPr>
        <w:t>Alienada Fiduciariamente</w:t>
      </w:r>
      <w:r w:rsidRPr="006107EA">
        <w:rPr>
          <w:rFonts w:ascii="Arial Nova" w:eastAsia="Arial Unicode MS" w:hAnsi="Arial Nova" w:cs="Tahoma"/>
          <w:lang w:eastAsia="pt-BR"/>
        </w:rPr>
        <w:t xml:space="preserv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Antecipada Compulsória, sem prejuízo do disposto no item 6.1 da</w:t>
      </w:r>
      <w:r w:rsidR="00326675" w:rsidRPr="006107EA">
        <w:rPr>
          <w:rFonts w:ascii="Arial Nova" w:eastAsia="Arial Unicode MS" w:hAnsi="Arial Nova" w:cs="Tahoma"/>
          <w:lang w:eastAsia="pt-BR"/>
        </w:rPr>
        <w:t>s</w:t>
      </w:r>
      <w:r w:rsidRPr="006107EA">
        <w:rPr>
          <w:rFonts w:ascii="Arial Nova" w:eastAsia="Arial Unicode MS" w:hAnsi="Arial Nova" w:cs="Tahoma"/>
          <w:lang w:eastAsia="pt-BR"/>
        </w:rPr>
        <w:t xml:space="preserve"> CCB; ou</w:t>
      </w:r>
    </w:p>
    <w:p w14:paraId="5E53BEF2" w14:textId="77777777" w:rsidR="00212427" w:rsidRPr="006107EA" w:rsidRDefault="00212427" w:rsidP="00A312CF">
      <w:pPr>
        <w:pStyle w:val="PargrafodaLista"/>
        <w:spacing w:after="0" w:line="300" w:lineRule="exact"/>
        <w:ind w:left="1418" w:hanging="851"/>
        <w:jc w:val="both"/>
        <w:rPr>
          <w:rFonts w:ascii="Arial Nova" w:eastAsia="Arial Unicode MS" w:hAnsi="Arial Nova" w:cs="Tahoma"/>
          <w:lang w:eastAsia="pt-BR"/>
        </w:rPr>
      </w:pPr>
    </w:p>
    <w:p w14:paraId="72588562" w14:textId="6593E14A" w:rsidR="004B4C6C" w:rsidRPr="006107EA" w:rsidRDefault="00212427" w:rsidP="00A312CF">
      <w:pPr>
        <w:pStyle w:val="PargrafodaLista"/>
        <w:numPr>
          <w:ilvl w:val="0"/>
          <w:numId w:val="40"/>
        </w:numPr>
        <w:tabs>
          <w:tab w:val="left" w:pos="1418"/>
        </w:tabs>
        <w:spacing w:after="0" w:line="300" w:lineRule="exact"/>
        <w:ind w:left="1418" w:hanging="851"/>
        <w:jc w:val="both"/>
        <w:rPr>
          <w:rFonts w:ascii="Arial Nova" w:eastAsia="Arial Unicode MS" w:hAnsi="Arial Nova" w:cs="Tahoma"/>
          <w:lang w:eastAsia="pt-BR"/>
        </w:rPr>
      </w:pPr>
      <w:r w:rsidRPr="006107EA">
        <w:rPr>
          <w:rFonts w:ascii="Arial Nova" w:eastAsia="Arial Unicode MS" w:hAnsi="Arial Nova" w:cs="Tahoma"/>
          <w:lang w:eastAsia="pt-BR"/>
        </w:rPr>
        <w:t>caso, por determinação da instituição financeira financiadora, a Fiduciária não possa figurar como interveniente anuente no respectivo contrato de financiamento, a Fiduciante se obriga a aportar recursos próprios na Conta Centralizadora, no montante a ser financiado pela instituição financeira, sem prejuízo do disposto no item 6.1 da</w:t>
      </w:r>
      <w:r w:rsidR="00326675" w:rsidRPr="006107EA">
        <w:rPr>
          <w:rFonts w:ascii="Arial Nova" w:eastAsia="Arial Unicode MS" w:hAnsi="Arial Nova" w:cs="Tahoma"/>
          <w:lang w:eastAsia="pt-BR"/>
        </w:rPr>
        <w:t>s</w:t>
      </w:r>
      <w:r w:rsidRPr="006107EA">
        <w:rPr>
          <w:rFonts w:ascii="Arial Nova" w:eastAsia="Arial Unicode MS" w:hAnsi="Arial Nova" w:cs="Tahoma"/>
          <w:lang w:eastAsia="pt-BR"/>
        </w:rPr>
        <w:t xml:space="preserve"> CCB. Em até 5 (cinco) Dias Úteis, contados do referido aporte na Conta Centralizadora, a Fiduciária liberará a </w:t>
      </w:r>
      <w:r w:rsidRPr="006107EA">
        <w:rPr>
          <w:rFonts w:ascii="Arial Nova" w:hAnsi="Arial Nova" w:cs="Tahoma"/>
        </w:rPr>
        <w:t xml:space="preserve">Alienação Fiduciária </w:t>
      </w:r>
      <w:r w:rsidRPr="006107EA">
        <w:rPr>
          <w:rFonts w:ascii="Arial Nova" w:eastAsia="Arial Unicode MS" w:hAnsi="Arial Nova" w:cs="Tahoma"/>
          <w:lang w:eastAsia="pt-BR"/>
        </w:rPr>
        <w:t xml:space="preserve">constituída sobre a respectiva Unidade Fontana </w:t>
      </w:r>
      <w:r w:rsidRPr="006107EA">
        <w:rPr>
          <w:rFonts w:ascii="Arial Nova" w:hAnsi="Arial Nova" w:cs="Tahoma"/>
        </w:rPr>
        <w:t>Alienada Fiduciariamente</w:t>
      </w:r>
      <w:r w:rsidRPr="006107EA">
        <w:rPr>
          <w:rFonts w:ascii="Arial Nova" w:eastAsia="Arial Unicode MS" w:hAnsi="Arial Nova" w:cs="Tahoma"/>
          <w:lang w:eastAsia="pt-BR"/>
        </w:rPr>
        <w:t xml:space="preserve"> objeto do financiamento</w:t>
      </w:r>
      <w:r w:rsidR="004B4C6C" w:rsidRPr="006107EA">
        <w:rPr>
          <w:rFonts w:ascii="Arial Nova" w:eastAsia="Arial Unicode MS" w:hAnsi="Arial Nova" w:cs="Tahoma"/>
          <w:lang w:eastAsia="pt-BR"/>
        </w:rPr>
        <w:t>.</w:t>
      </w:r>
    </w:p>
    <w:p w14:paraId="4901F39E" w14:textId="77777777" w:rsidR="002A6B69" w:rsidRPr="006107EA" w:rsidRDefault="002A6B69" w:rsidP="00A312CF">
      <w:pPr>
        <w:spacing w:after="0" w:line="300" w:lineRule="exact"/>
        <w:contextualSpacing/>
        <w:jc w:val="both"/>
        <w:rPr>
          <w:rFonts w:ascii="Arial Nova" w:hAnsi="Arial Nova" w:cs="Tahoma"/>
        </w:rPr>
      </w:pPr>
    </w:p>
    <w:p w14:paraId="6AEBC757" w14:textId="13C08C5E" w:rsidR="002A6B69" w:rsidRPr="006107EA" w:rsidRDefault="002A6B69" w:rsidP="00A312CF">
      <w:pPr>
        <w:pStyle w:val="PargrafodaLista"/>
        <w:numPr>
          <w:ilvl w:val="1"/>
          <w:numId w:val="6"/>
        </w:numPr>
        <w:tabs>
          <w:tab w:val="left" w:pos="567"/>
        </w:tabs>
        <w:spacing w:after="0" w:line="300" w:lineRule="exact"/>
        <w:ind w:left="0" w:firstLine="0"/>
        <w:jc w:val="both"/>
        <w:rPr>
          <w:rFonts w:ascii="Arial Nova" w:hAnsi="Arial Nova" w:cs="Tahoma"/>
          <w:spacing w:val="-3"/>
        </w:rPr>
      </w:pPr>
      <w:r w:rsidRPr="006107EA">
        <w:rPr>
          <w:rFonts w:ascii="Arial Nova" w:hAnsi="Arial Nova" w:cs="Tahoma"/>
          <w:spacing w:val="-3"/>
          <w:u w:val="single"/>
        </w:rPr>
        <w:t xml:space="preserve">Venda das </w:t>
      </w:r>
      <w:r w:rsidR="00D175B4" w:rsidRPr="006107EA">
        <w:rPr>
          <w:rFonts w:ascii="Arial Nova" w:hAnsi="Arial Nova" w:cs="Tahoma"/>
          <w:spacing w:val="-3"/>
          <w:u w:val="single"/>
        </w:rPr>
        <w:t>Unidades Alienadas Fiduciariamente</w:t>
      </w:r>
      <w:r w:rsidRPr="006107EA">
        <w:rPr>
          <w:rFonts w:ascii="Arial Nova" w:hAnsi="Arial Nova" w:cs="Tahoma"/>
          <w:spacing w:val="-3"/>
        </w:rPr>
        <w:t xml:space="preserve">: </w:t>
      </w:r>
      <w:r w:rsidR="00212427" w:rsidRPr="006107EA">
        <w:rPr>
          <w:rFonts w:ascii="Arial Nova" w:hAnsi="Arial Nova" w:cs="Tahoma"/>
          <w:spacing w:val="-3"/>
        </w:rPr>
        <w:t xml:space="preserve">Fica desde já certo e ajustado de que a Fiduciante poderá realizar a venda das Unidades para terceiros (inclusive das Unidades </w:t>
      </w:r>
      <w:r w:rsidR="00212427" w:rsidRPr="006107EA">
        <w:rPr>
          <w:rFonts w:ascii="Arial Nova" w:hAnsi="Arial Nova" w:cs="Tahoma"/>
        </w:rPr>
        <w:t>Alienadas Fiduciariamente)</w:t>
      </w:r>
      <w:r w:rsidR="00212427" w:rsidRPr="006107EA">
        <w:rPr>
          <w:rFonts w:ascii="Arial Nova" w:hAnsi="Arial Nova" w:cs="Tahoma"/>
          <w:spacing w:val="-3"/>
        </w:rPr>
        <w:t>, uma vez que tais Unidades integram e/ou integrarão o ativo circulante da Fiduciante e se destinam e/ou destinarão à comercialização a terceiros, sendo certo</w:t>
      </w:r>
      <w:r w:rsidR="00212427" w:rsidRPr="006107EA">
        <w:rPr>
          <w:rFonts w:ascii="Arial Nova" w:hAnsi="Arial Nova" w:cs="Tahoma"/>
        </w:rPr>
        <w:t xml:space="preserve"> que os recursos oriundos dessas vendas serão pagos diretamente, pelos respectivos compradores, na Conta Centralizadora</w:t>
      </w:r>
      <w:r w:rsidRPr="006107EA">
        <w:rPr>
          <w:rFonts w:ascii="Arial Nova" w:hAnsi="Arial Nova" w:cs="Tahoma"/>
        </w:rPr>
        <w:t xml:space="preserve">. </w:t>
      </w:r>
    </w:p>
    <w:p w14:paraId="724B57BA" w14:textId="6B5E3AF1" w:rsidR="00616C11" w:rsidRPr="006107EA" w:rsidRDefault="00616C11" w:rsidP="00A312CF">
      <w:pPr>
        <w:spacing w:after="0" w:line="300" w:lineRule="exact"/>
        <w:contextualSpacing/>
        <w:rPr>
          <w:rFonts w:ascii="Arial Nova" w:hAnsi="Arial Nova" w:cs="Tahoma"/>
        </w:rPr>
      </w:pPr>
      <w:bookmarkStart w:id="23" w:name="_Ref463382261"/>
    </w:p>
    <w:p w14:paraId="26A9BE49" w14:textId="0C22D295" w:rsidR="00212427" w:rsidRPr="006107EA" w:rsidRDefault="00212427" w:rsidP="00A312CF">
      <w:pPr>
        <w:pStyle w:val="western"/>
        <w:numPr>
          <w:ilvl w:val="2"/>
          <w:numId w:val="6"/>
        </w:numPr>
        <w:tabs>
          <w:tab w:val="left" w:pos="1418"/>
        </w:tabs>
        <w:spacing w:before="0" w:beforeAutospacing="0" w:after="0" w:line="300" w:lineRule="exact"/>
        <w:ind w:left="567" w:firstLine="0"/>
        <w:contextualSpacing/>
        <w:rPr>
          <w:rFonts w:ascii="Arial Nova" w:hAnsi="Arial Nova" w:cs="Tahoma"/>
          <w:spacing w:val="-3"/>
          <w:sz w:val="21"/>
          <w:szCs w:val="21"/>
        </w:rPr>
      </w:pPr>
      <w:bookmarkStart w:id="24" w:name="_Ref522213160"/>
      <w:r w:rsidRPr="006107EA">
        <w:rPr>
          <w:rFonts w:ascii="Arial Nova" w:eastAsia="Times New Roman" w:hAnsi="Arial Nova" w:cs="Tahoma"/>
          <w:spacing w:val="-3"/>
          <w:sz w:val="21"/>
          <w:szCs w:val="21"/>
          <w:lang w:eastAsia="en-US"/>
        </w:rPr>
        <w:t>De forma que a Credora ou a Securitizadora, conforme o caso, possam</w:t>
      </w:r>
      <w:r w:rsidRPr="006107EA">
        <w:rPr>
          <w:rFonts w:ascii="Arial Nova" w:hAnsi="Arial Nova" w:cs="Tahoma"/>
          <w:spacing w:val="-3"/>
          <w:sz w:val="21"/>
          <w:szCs w:val="21"/>
        </w:rPr>
        <w:t xml:space="preserve"> acompanhar as vendas das Unidades, a Fiduciante ou a Gerenciadora e o </w:t>
      </w:r>
      <w:r w:rsidRPr="006107EA">
        <w:rPr>
          <w:rFonts w:ascii="Arial Nova" w:hAnsi="Arial Nova" w:cs="Tahoma"/>
          <w:i/>
          <w:iCs/>
          <w:spacing w:val="-3"/>
          <w:sz w:val="21"/>
          <w:szCs w:val="21"/>
        </w:rPr>
        <w:t>Servicer</w:t>
      </w:r>
      <w:r w:rsidRPr="006107EA">
        <w:rPr>
          <w:rFonts w:ascii="Arial Nova" w:hAnsi="Arial Nova" w:cs="Tahoma"/>
          <w:spacing w:val="-3"/>
          <w:sz w:val="21"/>
          <w:szCs w:val="21"/>
        </w:rPr>
        <w:t xml:space="preserve">, conforme o caso, obriga-se a enviar: </w:t>
      </w:r>
    </w:p>
    <w:p w14:paraId="58F5B768" w14:textId="77777777" w:rsidR="00212427" w:rsidRPr="006107EA" w:rsidRDefault="00212427" w:rsidP="00A312CF">
      <w:pPr>
        <w:pStyle w:val="western"/>
        <w:tabs>
          <w:tab w:val="left" w:pos="1418"/>
        </w:tabs>
        <w:spacing w:before="0" w:beforeAutospacing="0" w:after="0" w:line="300" w:lineRule="exact"/>
        <w:ind w:left="567"/>
        <w:contextualSpacing/>
        <w:rPr>
          <w:rFonts w:ascii="Arial Nova" w:hAnsi="Arial Nova" w:cs="Tahoma"/>
          <w:spacing w:val="-3"/>
          <w:sz w:val="21"/>
          <w:szCs w:val="21"/>
        </w:rPr>
      </w:pPr>
    </w:p>
    <w:p w14:paraId="6589F628" w14:textId="42E57C1B" w:rsidR="00212427" w:rsidRPr="006107EA" w:rsidRDefault="00212427" w:rsidP="00A312CF">
      <w:pPr>
        <w:pStyle w:val="western"/>
        <w:spacing w:before="0" w:beforeAutospacing="0" w:after="0" w:line="300" w:lineRule="exact"/>
        <w:ind w:left="567"/>
        <w:contextualSpacing/>
        <w:rPr>
          <w:rFonts w:ascii="Arial Nova" w:hAnsi="Arial Nova" w:cs="Tahoma"/>
          <w:spacing w:val="-3"/>
          <w:sz w:val="21"/>
          <w:szCs w:val="21"/>
        </w:rPr>
      </w:pPr>
      <w:r w:rsidRPr="006107EA">
        <w:rPr>
          <w:rFonts w:ascii="Arial Nova" w:hAnsi="Arial Nova" w:cs="Tahoma"/>
          <w:spacing w:val="-3"/>
          <w:sz w:val="21"/>
          <w:szCs w:val="21"/>
        </w:rPr>
        <w:t xml:space="preserve">(i) </w:t>
      </w:r>
      <w:r w:rsidRPr="006107EA">
        <w:rPr>
          <w:rFonts w:ascii="Arial Nova" w:hAnsi="Arial Nova" w:cs="Tahoma"/>
          <w:spacing w:val="-3"/>
          <w:sz w:val="21"/>
          <w:szCs w:val="21"/>
        </w:rPr>
        <w:tab/>
        <w:t xml:space="preserve">mensalmente à Credora ou à Fiduciária, conforme o caso: (a) sempre até o dia </w:t>
      </w:r>
      <w:bookmarkEnd w:id="24"/>
      <w:r w:rsidRPr="006107EA">
        <w:rPr>
          <w:rFonts w:ascii="Arial Nova" w:hAnsi="Arial Nova" w:cs="Tahoma"/>
          <w:spacing w:val="-3"/>
          <w:sz w:val="21"/>
          <w:szCs w:val="21"/>
        </w:rPr>
        <w:t>10 (dez) de cada mês o relatório de fechamento da carteira de recebíveis, contendo todas as vendas de Unidades realizadas no mês imediatamente anterior (“</w:t>
      </w:r>
      <w:r w:rsidRPr="006107EA">
        <w:rPr>
          <w:rFonts w:ascii="Arial Nova" w:hAnsi="Arial Nova" w:cs="Tahoma"/>
          <w:spacing w:val="-3"/>
          <w:sz w:val="21"/>
          <w:szCs w:val="21"/>
          <w:u w:val="single"/>
        </w:rPr>
        <w:t>Período de Verificação da Cessão Fiduciária</w:t>
      </w:r>
      <w:r w:rsidRPr="006107EA">
        <w:rPr>
          <w:rFonts w:ascii="Arial Nova" w:hAnsi="Arial Nova" w:cs="Tahoma"/>
          <w:spacing w:val="-3"/>
          <w:sz w:val="21"/>
          <w:szCs w:val="21"/>
        </w:rPr>
        <w:t xml:space="preserve">”) e estoque; e (b) até o 10º (décimo) dia de cada mês, o relatório de obras contendo o fluxo a incorrer atualizado, </w:t>
      </w:r>
      <w:r w:rsidRPr="006107EA">
        <w:rPr>
          <w:rFonts w:ascii="Arial Nova" w:hAnsi="Arial Nova" w:cs="Tahoma"/>
          <w:sz w:val="21"/>
          <w:szCs w:val="21"/>
        </w:rPr>
        <w:t xml:space="preserve">a ser indicado no </w:t>
      </w:r>
      <w:r w:rsidRPr="006107EA">
        <w:rPr>
          <w:rFonts w:ascii="Arial Nova" w:hAnsi="Arial Nova" w:cs="Tahoma"/>
          <w:spacing w:val="-3"/>
          <w:sz w:val="21"/>
          <w:szCs w:val="21"/>
        </w:rPr>
        <w:t>Relatório Mensal; e</w:t>
      </w:r>
    </w:p>
    <w:p w14:paraId="78B55384" w14:textId="77777777" w:rsidR="00212427" w:rsidRPr="006107EA" w:rsidRDefault="00212427" w:rsidP="00A312CF">
      <w:pPr>
        <w:pStyle w:val="western"/>
        <w:spacing w:before="0" w:beforeAutospacing="0" w:after="0" w:line="300" w:lineRule="exact"/>
        <w:ind w:left="567"/>
        <w:contextualSpacing/>
        <w:rPr>
          <w:rFonts w:ascii="Arial Nova" w:hAnsi="Arial Nova" w:cs="Tahoma"/>
          <w:spacing w:val="-3"/>
          <w:sz w:val="21"/>
          <w:szCs w:val="21"/>
        </w:rPr>
      </w:pPr>
    </w:p>
    <w:p w14:paraId="5F51D9E0" w14:textId="66C79DA2" w:rsidR="00212427" w:rsidRPr="006107EA" w:rsidRDefault="00212427" w:rsidP="00A312CF">
      <w:pPr>
        <w:pStyle w:val="western"/>
        <w:spacing w:before="0" w:beforeAutospacing="0" w:after="0" w:line="300" w:lineRule="exact"/>
        <w:ind w:left="567"/>
        <w:contextualSpacing/>
        <w:rPr>
          <w:rFonts w:ascii="Arial Nova" w:hAnsi="Arial Nova" w:cs="Tahoma"/>
          <w:spacing w:val="-3"/>
          <w:sz w:val="21"/>
          <w:szCs w:val="21"/>
        </w:rPr>
      </w:pPr>
      <w:r w:rsidRPr="006107EA">
        <w:rPr>
          <w:rFonts w:ascii="Arial Nova" w:hAnsi="Arial Nova" w:cs="Tahoma"/>
          <w:spacing w:val="-3"/>
          <w:sz w:val="21"/>
          <w:szCs w:val="21"/>
        </w:rPr>
        <w:lastRenderedPageBreak/>
        <w:t>(</w:t>
      </w:r>
      <w:proofErr w:type="spellStart"/>
      <w:r w:rsidRPr="006107EA">
        <w:rPr>
          <w:rFonts w:ascii="Arial Nova" w:hAnsi="Arial Nova" w:cs="Tahoma"/>
          <w:spacing w:val="-3"/>
          <w:sz w:val="21"/>
          <w:szCs w:val="21"/>
        </w:rPr>
        <w:t>ii</w:t>
      </w:r>
      <w:proofErr w:type="spellEnd"/>
      <w:r w:rsidRPr="006107EA">
        <w:rPr>
          <w:rFonts w:ascii="Arial Nova" w:hAnsi="Arial Nova" w:cs="Tahoma"/>
          <w:spacing w:val="-3"/>
          <w:sz w:val="21"/>
          <w:szCs w:val="21"/>
        </w:rPr>
        <w:t xml:space="preserve">) </w:t>
      </w:r>
      <w:r w:rsidRPr="006107EA">
        <w:rPr>
          <w:rFonts w:ascii="Arial Nova" w:hAnsi="Arial Nova" w:cs="Tahoma"/>
          <w:spacing w:val="-3"/>
          <w:sz w:val="21"/>
          <w:szCs w:val="21"/>
        </w:rPr>
        <w:tab/>
      </w:r>
      <w:r w:rsidR="00C40553" w:rsidRPr="006107EA">
        <w:rPr>
          <w:rFonts w:ascii="Arial Nova" w:hAnsi="Arial Nova" w:cs="Tahoma"/>
          <w:spacing w:val="-3"/>
          <w:sz w:val="21"/>
          <w:szCs w:val="21"/>
        </w:rPr>
        <w:t>mensalmente</w:t>
      </w:r>
      <w:r w:rsidRPr="006107EA">
        <w:rPr>
          <w:rFonts w:ascii="Arial Nova" w:hAnsi="Arial Nova" w:cs="Tahoma"/>
          <w:spacing w:val="-3"/>
          <w:sz w:val="21"/>
          <w:szCs w:val="21"/>
        </w:rPr>
        <w:t xml:space="preserve">, também até o 10º (décimo) dia do </w:t>
      </w:r>
      <w:r w:rsidR="00C40553" w:rsidRPr="006107EA">
        <w:rPr>
          <w:rFonts w:ascii="Arial Nova" w:hAnsi="Arial Nova" w:cs="Tahoma"/>
          <w:spacing w:val="-3"/>
          <w:sz w:val="21"/>
          <w:szCs w:val="21"/>
        </w:rPr>
        <w:t>mês</w:t>
      </w:r>
      <w:r w:rsidRPr="006107EA">
        <w:rPr>
          <w:rFonts w:ascii="Arial Nova" w:hAnsi="Arial Nova" w:cs="Tahoma"/>
          <w:spacing w:val="-3"/>
          <w:sz w:val="21"/>
          <w:szCs w:val="21"/>
        </w:rPr>
        <w:t>, o Relatório de Comprovação (em conjunto todos os relatórios indicados nos itens “i” e “</w:t>
      </w:r>
      <w:proofErr w:type="spellStart"/>
      <w:r w:rsidRPr="006107EA">
        <w:rPr>
          <w:rFonts w:ascii="Arial Nova" w:hAnsi="Arial Nova" w:cs="Tahoma"/>
          <w:spacing w:val="-3"/>
          <w:sz w:val="21"/>
          <w:szCs w:val="21"/>
        </w:rPr>
        <w:t>ii</w:t>
      </w:r>
      <w:proofErr w:type="spellEnd"/>
      <w:r w:rsidRPr="006107EA">
        <w:rPr>
          <w:rFonts w:ascii="Arial Nova" w:hAnsi="Arial Nova" w:cs="Tahoma"/>
          <w:spacing w:val="-3"/>
          <w:sz w:val="21"/>
          <w:szCs w:val="21"/>
        </w:rPr>
        <w:t>” apenas “</w:t>
      </w:r>
      <w:r w:rsidRPr="006107EA">
        <w:rPr>
          <w:rFonts w:ascii="Arial Nova" w:hAnsi="Arial Nova" w:cs="Tahoma"/>
          <w:spacing w:val="-3"/>
          <w:sz w:val="21"/>
          <w:szCs w:val="21"/>
          <w:u w:val="single"/>
        </w:rPr>
        <w:t>Relatórios</w:t>
      </w:r>
      <w:r w:rsidRPr="006107EA">
        <w:rPr>
          <w:rFonts w:ascii="Arial Nova" w:hAnsi="Arial Nova" w:cs="Tahoma"/>
          <w:spacing w:val="-3"/>
          <w:sz w:val="21"/>
          <w:szCs w:val="21"/>
        </w:rPr>
        <w:t>”).</w:t>
      </w:r>
    </w:p>
    <w:p w14:paraId="62204801" w14:textId="77777777" w:rsidR="00212427" w:rsidRPr="006107EA" w:rsidRDefault="00212427" w:rsidP="00A312CF">
      <w:pPr>
        <w:pStyle w:val="western"/>
        <w:tabs>
          <w:tab w:val="left" w:pos="1418"/>
        </w:tabs>
        <w:spacing w:before="0" w:beforeAutospacing="0" w:after="0" w:line="300" w:lineRule="exact"/>
        <w:ind w:left="567"/>
        <w:contextualSpacing/>
        <w:rPr>
          <w:rFonts w:ascii="Arial Nova" w:hAnsi="Arial Nova" w:cs="Tahoma"/>
          <w:spacing w:val="-3"/>
          <w:sz w:val="21"/>
          <w:szCs w:val="21"/>
        </w:rPr>
      </w:pPr>
    </w:p>
    <w:p w14:paraId="0B774235" w14:textId="7A83F856" w:rsidR="00212427" w:rsidRPr="006107EA" w:rsidRDefault="00212427" w:rsidP="00A312CF">
      <w:pPr>
        <w:pStyle w:val="western"/>
        <w:numPr>
          <w:ilvl w:val="3"/>
          <w:numId w:val="6"/>
        </w:numPr>
        <w:tabs>
          <w:tab w:val="left" w:pos="1418"/>
        </w:tabs>
        <w:spacing w:before="0" w:beforeAutospacing="0" w:after="0" w:line="300" w:lineRule="exact"/>
        <w:ind w:left="567" w:firstLine="0"/>
        <w:contextualSpacing/>
        <w:rPr>
          <w:rFonts w:ascii="Arial Nova" w:hAnsi="Arial Nova" w:cs="Tahoma"/>
          <w:spacing w:val="-3"/>
          <w:sz w:val="21"/>
          <w:szCs w:val="21"/>
        </w:rPr>
      </w:pPr>
      <w:bookmarkStart w:id="25" w:name="_Ref24463777"/>
      <w:r w:rsidRPr="006107EA">
        <w:rPr>
          <w:rFonts w:ascii="Arial Nova" w:hAnsi="Arial Nova" w:cs="Tahoma"/>
          <w:spacing w:val="-3"/>
          <w:sz w:val="21"/>
          <w:szCs w:val="21"/>
        </w:rPr>
        <w:t xml:space="preserve">Os Relatórios deverão ser elaborados pelo </w:t>
      </w:r>
      <w:r w:rsidRPr="006107EA">
        <w:rPr>
          <w:rFonts w:ascii="Arial Nova" w:hAnsi="Arial Nova" w:cs="Tahoma"/>
          <w:i/>
          <w:iCs/>
          <w:spacing w:val="-3"/>
          <w:sz w:val="21"/>
          <w:szCs w:val="21"/>
        </w:rPr>
        <w:t>Servicer</w:t>
      </w:r>
      <w:r w:rsidRPr="006107EA">
        <w:rPr>
          <w:rFonts w:ascii="Arial Nova" w:hAnsi="Arial Nova" w:cs="Tahoma"/>
          <w:spacing w:val="-3"/>
          <w:sz w:val="21"/>
          <w:szCs w:val="21"/>
        </w:rPr>
        <w:t xml:space="preserve"> e pela Gerenciadora, às custas da Fiduciante. O </w:t>
      </w:r>
      <w:r w:rsidRPr="006107EA">
        <w:rPr>
          <w:rFonts w:ascii="Arial Nova" w:hAnsi="Arial Nova" w:cs="Tahoma"/>
          <w:i/>
          <w:iCs/>
          <w:spacing w:val="-3"/>
          <w:sz w:val="21"/>
          <w:szCs w:val="21"/>
        </w:rPr>
        <w:t xml:space="preserve">Servicer </w:t>
      </w:r>
      <w:r w:rsidRPr="006107EA">
        <w:rPr>
          <w:rFonts w:ascii="Arial Nova" w:hAnsi="Arial Nova" w:cs="Tahoma"/>
          <w:spacing w:val="-3"/>
          <w:sz w:val="21"/>
          <w:szCs w:val="21"/>
        </w:rPr>
        <w:t>também será responsável pela emissão dos boletos referentes ao pagamento do preço de aquisição das Unidades.</w:t>
      </w:r>
      <w:bookmarkEnd w:id="25"/>
      <w:r w:rsidRPr="006107EA">
        <w:rPr>
          <w:rFonts w:ascii="Arial Nova" w:hAnsi="Arial Nova" w:cs="Tahoma"/>
          <w:spacing w:val="-3"/>
          <w:sz w:val="21"/>
          <w:szCs w:val="21"/>
        </w:rPr>
        <w:t xml:space="preserve"> </w:t>
      </w:r>
    </w:p>
    <w:p w14:paraId="793397AF" w14:textId="77777777" w:rsidR="00212427" w:rsidRPr="006107EA" w:rsidRDefault="00212427" w:rsidP="00A312CF">
      <w:pPr>
        <w:pStyle w:val="western"/>
        <w:tabs>
          <w:tab w:val="left" w:pos="1418"/>
        </w:tabs>
        <w:spacing w:before="0" w:beforeAutospacing="0" w:after="0" w:line="300" w:lineRule="exact"/>
        <w:ind w:left="567"/>
        <w:contextualSpacing/>
        <w:rPr>
          <w:rFonts w:ascii="Arial Nova" w:hAnsi="Arial Nova" w:cs="Tahoma"/>
          <w:spacing w:val="-3"/>
          <w:sz w:val="21"/>
          <w:szCs w:val="21"/>
        </w:rPr>
      </w:pPr>
    </w:p>
    <w:p w14:paraId="4B4F09C3" w14:textId="34456AED" w:rsidR="00212427" w:rsidRPr="006107EA" w:rsidRDefault="00212427" w:rsidP="00A312CF">
      <w:pPr>
        <w:pStyle w:val="western"/>
        <w:numPr>
          <w:ilvl w:val="3"/>
          <w:numId w:val="6"/>
        </w:numPr>
        <w:tabs>
          <w:tab w:val="left" w:pos="1418"/>
        </w:tabs>
        <w:spacing w:before="0" w:beforeAutospacing="0" w:after="0" w:line="300" w:lineRule="exact"/>
        <w:ind w:left="567" w:firstLine="0"/>
        <w:contextualSpacing/>
        <w:rPr>
          <w:rFonts w:ascii="Arial Nova" w:hAnsi="Arial Nova" w:cs="Tahoma"/>
          <w:spacing w:val="-3"/>
          <w:sz w:val="21"/>
          <w:szCs w:val="21"/>
        </w:rPr>
      </w:pPr>
      <w:bookmarkStart w:id="26" w:name="_Hlk86575882"/>
      <w:r w:rsidRPr="006107EA">
        <w:rPr>
          <w:rFonts w:ascii="Arial Nova" w:hAnsi="Arial Nova" w:cs="Tahoma"/>
          <w:spacing w:val="-3"/>
          <w:sz w:val="21"/>
          <w:szCs w:val="21"/>
        </w:rPr>
        <w:t xml:space="preserve">Após a instituição de cada condomínio, a </w:t>
      </w:r>
      <w:r w:rsidR="00C549F6" w:rsidRPr="006107EA">
        <w:rPr>
          <w:rFonts w:ascii="Arial Nova" w:hAnsi="Arial Nova" w:cs="Tahoma"/>
          <w:spacing w:val="-3"/>
          <w:sz w:val="21"/>
          <w:szCs w:val="21"/>
        </w:rPr>
        <w:t xml:space="preserve">Fiduciante </w:t>
      </w:r>
      <w:r w:rsidRPr="006107EA">
        <w:rPr>
          <w:rFonts w:ascii="Arial Nova" w:hAnsi="Arial Nova" w:cs="Tahoma"/>
          <w:spacing w:val="-3"/>
          <w:sz w:val="21"/>
          <w:szCs w:val="21"/>
        </w:rPr>
        <w:t>tem obrigação de apresentar, mensalmente, o pagamento das cotas condominiais e IPTU das Unidades em Estoque, até o dia 25 (vinte e cinco) de cada mês.</w:t>
      </w:r>
      <w:bookmarkEnd w:id="26"/>
    </w:p>
    <w:p w14:paraId="32365AFA" w14:textId="77777777" w:rsidR="00212427" w:rsidRPr="006107EA" w:rsidRDefault="00212427" w:rsidP="00A312CF">
      <w:pPr>
        <w:pStyle w:val="western"/>
        <w:tabs>
          <w:tab w:val="left" w:pos="567"/>
          <w:tab w:val="left" w:pos="1418"/>
        </w:tabs>
        <w:spacing w:before="0" w:beforeAutospacing="0" w:after="0" w:line="300" w:lineRule="exact"/>
        <w:ind w:left="567"/>
        <w:contextualSpacing/>
        <w:rPr>
          <w:rFonts w:ascii="Arial Nova" w:hAnsi="Arial Nova" w:cs="Tahoma"/>
          <w:spacing w:val="-3"/>
          <w:sz w:val="21"/>
          <w:szCs w:val="21"/>
        </w:rPr>
      </w:pPr>
    </w:p>
    <w:p w14:paraId="6A4CFA31" w14:textId="7EC5A30E" w:rsidR="00212427" w:rsidRPr="006107EA" w:rsidRDefault="00212427" w:rsidP="00A312CF">
      <w:pPr>
        <w:pStyle w:val="western"/>
        <w:numPr>
          <w:ilvl w:val="2"/>
          <w:numId w:val="6"/>
        </w:numPr>
        <w:tabs>
          <w:tab w:val="left" w:pos="1418"/>
        </w:tabs>
        <w:spacing w:before="0" w:beforeAutospacing="0" w:after="0" w:line="300" w:lineRule="exact"/>
        <w:ind w:left="567" w:firstLine="0"/>
        <w:contextualSpacing/>
        <w:rPr>
          <w:rFonts w:ascii="Arial Nova" w:hAnsi="Arial Nova" w:cs="Tahoma"/>
          <w:sz w:val="21"/>
          <w:szCs w:val="21"/>
        </w:rPr>
      </w:pPr>
      <w:r w:rsidRPr="006107EA">
        <w:rPr>
          <w:rFonts w:ascii="Arial Nova" w:hAnsi="Arial Nova" w:cs="Tahoma"/>
          <w:sz w:val="21"/>
          <w:szCs w:val="21"/>
        </w:rPr>
        <w:t xml:space="preserve">Sem prejuízo quanto ao acima exposto, as Partes acordam que, caso os promitentes compradores das unidades do Empreendimento que não sejam objeto de Alienação Fiduciária constituída, fiquem com inadimplência superior a 90 (noventa) dias corridos ou o respectivo compromisso de compra e venda seja distratado – conforme a ser apurado pelo Relatório elaborado pelo </w:t>
      </w:r>
      <w:r w:rsidRPr="006107EA">
        <w:rPr>
          <w:rFonts w:ascii="Arial Nova" w:hAnsi="Arial Nova" w:cs="Tahoma"/>
          <w:i/>
          <w:iCs/>
          <w:sz w:val="21"/>
          <w:szCs w:val="21"/>
        </w:rPr>
        <w:t>Servicer</w:t>
      </w:r>
      <w:r w:rsidRPr="006107EA">
        <w:rPr>
          <w:rFonts w:ascii="Arial Nova" w:hAnsi="Arial Nova" w:cs="Tahoma"/>
          <w:sz w:val="21"/>
          <w:szCs w:val="21"/>
        </w:rPr>
        <w:t xml:space="preserve"> - será prerrogativa da </w:t>
      </w:r>
      <w:r w:rsidR="00C549F6" w:rsidRPr="006107EA">
        <w:rPr>
          <w:rFonts w:ascii="Arial Nova" w:hAnsi="Arial Nova" w:cs="Tahoma"/>
          <w:sz w:val="21"/>
          <w:szCs w:val="21"/>
        </w:rPr>
        <w:t>Fiduciária</w:t>
      </w:r>
      <w:r w:rsidRPr="006107EA">
        <w:rPr>
          <w:rFonts w:ascii="Arial Nova" w:hAnsi="Arial Nova" w:cs="Tahoma"/>
          <w:sz w:val="21"/>
          <w:szCs w:val="21"/>
        </w:rPr>
        <w:t xml:space="preserve"> requisitar à </w:t>
      </w:r>
      <w:r w:rsidR="00C549F6" w:rsidRPr="006107EA">
        <w:rPr>
          <w:rFonts w:ascii="Arial Nova" w:hAnsi="Arial Nova" w:cs="Tahoma"/>
          <w:spacing w:val="-3"/>
          <w:sz w:val="21"/>
          <w:szCs w:val="21"/>
        </w:rPr>
        <w:t>Fiduciante</w:t>
      </w:r>
      <w:r w:rsidR="00C549F6" w:rsidRPr="006107EA">
        <w:rPr>
          <w:rFonts w:ascii="Arial Nova" w:hAnsi="Arial Nova" w:cs="Tahoma"/>
          <w:sz w:val="21"/>
          <w:szCs w:val="21"/>
        </w:rPr>
        <w:t xml:space="preserve"> </w:t>
      </w:r>
      <w:r w:rsidRPr="006107EA">
        <w:rPr>
          <w:rFonts w:ascii="Arial Nova" w:hAnsi="Arial Nova" w:cs="Tahoma"/>
          <w:sz w:val="21"/>
          <w:szCs w:val="21"/>
        </w:rPr>
        <w:t>a constituição da Alienação Fiduciária sobre tais unidades (“</w:t>
      </w:r>
      <w:r w:rsidRPr="006107EA">
        <w:rPr>
          <w:rFonts w:ascii="Arial Nova" w:hAnsi="Arial Nova" w:cs="Tahoma"/>
          <w:sz w:val="21"/>
          <w:szCs w:val="21"/>
          <w:u w:val="single"/>
        </w:rPr>
        <w:t>Complementação da Alienação Fiduciária</w:t>
      </w:r>
      <w:r w:rsidRPr="006107EA">
        <w:rPr>
          <w:rFonts w:ascii="Arial Nova" w:hAnsi="Arial Nova" w:cs="Tahoma"/>
          <w:sz w:val="21"/>
          <w:szCs w:val="21"/>
        </w:rPr>
        <w:t>”).</w:t>
      </w:r>
    </w:p>
    <w:p w14:paraId="26270DAF" w14:textId="77777777" w:rsidR="00212427" w:rsidRPr="006107EA" w:rsidRDefault="00212427" w:rsidP="00A312CF">
      <w:pPr>
        <w:pStyle w:val="western"/>
        <w:tabs>
          <w:tab w:val="left" w:pos="567"/>
          <w:tab w:val="left" w:pos="1418"/>
        </w:tabs>
        <w:spacing w:before="0" w:beforeAutospacing="0" w:after="0" w:line="300" w:lineRule="exact"/>
        <w:ind w:left="567"/>
        <w:contextualSpacing/>
        <w:rPr>
          <w:rFonts w:ascii="Arial Nova" w:hAnsi="Arial Nova" w:cs="Tahoma"/>
          <w:spacing w:val="-3"/>
          <w:sz w:val="21"/>
          <w:szCs w:val="21"/>
        </w:rPr>
      </w:pPr>
    </w:p>
    <w:p w14:paraId="4344AAEC" w14:textId="5F5CD2D2" w:rsidR="00212427" w:rsidRPr="006107EA" w:rsidRDefault="00212427" w:rsidP="00A312CF">
      <w:pPr>
        <w:pStyle w:val="western"/>
        <w:numPr>
          <w:ilvl w:val="3"/>
          <w:numId w:val="6"/>
        </w:numPr>
        <w:tabs>
          <w:tab w:val="left" w:pos="1418"/>
        </w:tabs>
        <w:spacing w:before="0" w:beforeAutospacing="0" w:after="0" w:line="300" w:lineRule="exact"/>
        <w:ind w:left="567" w:firstLine="0"/>
        <w:contextualSpacing/>
        <w:rPr>
          <w:rFonts w:ascii="Arial Nova" w:hAnsi="Arial Nova" w:cs="Tahoma"/>
          <w:spacing w:val="-3"/>
          <w:sz w:val="21"/>
          <w:szCs w:val="21"/>
        </w:rPr>
      </w:pPr>
      <w:r w:rsidRPr="006107EA">
        <w:rPr>
          <w:rFonts w:ascii="Arial Nova" w:hAnsi="Arial Nova" w:cs="Tahoma"/>
          <w:spacing w:val="-3"/>
          <w:sz w:val="21"/>
          <w:szCs w:val="21"/>
        </w:rPr>
        <w:t xml:space="preserve">Para fins do quanto disposto no item </w:t>
      </w:r>
      <w:r w:rsidR="00C549F6" w:rsidRPr="006107EA">
        <w:rPr>
          <w:rFonts w:ascii="Arial Nova" w:hAnsi="Arial Nova" w:cs="Tahoma"/>
          <w:spacing w:val="-3"/>
          <w:sz w:val="21"/>
          <w:szCs w:val="21"/>
        </w:rPr>
        <w:t>2.5.2</w:t>
      </w:r>
      <w:r w:rsidRPr="006107EA">
        <w:rPr>
          <w:rFonts w:ascii="Arial Nova" w:hAnsi="Arial Nova" w:cs="Tahoma"/>
          <w:spacing w:val="-3"/>
          <w:sz w:val="21"/>
          <w:szCs w:val="21"/>
        </w:rPr>
        <w:t xml:space="preserve"> acima, a </w:t>
      </w:r>
      <w:r w:rsidR="00C549F6" w:rsidRPr="006107EA">
        <w:rPr>
          <w:rFonts w:ascii="Arial Nova" w:hAnsi="Arial Nova" w:cs="Tahoma"/>
          <w:spacing w:val="-3"/>
          <w:sz w:val="21"/>
          <w:szCs w:val="21"/>
        </w:rPr>
        <w:t xml:space="preserve">Fiduciária </w:t>
      </w:r>
      <w:r w:rsidRPr="006107EA">
        <w:rPr>
          <w:rFonts w:ascii="Arial Nova" w:hAnsi="Arial Nova" w:cs="Tahoma"/>
          <w:spacing w:val="-3"/>
          <w:sz w:val="21"/>
          <w:szCs w:val="21"/>
        </w:rPr>
        <w:t xml:space="preserve">poderá solicitar a Complementação da Alienação Fiduciária, obrigando-se as Partes a celebrarem o competente instrumento aditivo ao </w:t>
      </w:r>
      <w:r w:rsidR="00C549F6" w:rsidRPr="006107EA">
        <w:rPr>
          <w:rFonts w:ascii="Arial Nova" w:hAnsi="Arial Nova" w:cs="Tahoma"/>
          <w:spacing w:val="-3"/>
          <w:sz w:val="21"/>
          <w:szCs w:val="21"/>
        </w:rPr>
        <w:t>presente Contrato</w:t>
      </w:r>
      <w:r w:rsidRPr="006107EA">
        <w:rPr>
          <w:rFonts w:ascii="Arial Nova" w:hAnsi="Arial Nova" w:cs="Tahoma"/>
          <w:spacing w:val="-3"/>
          <w:sz w:val="21"/>
          <w:szCs w:val="21"/>
        </w:rPr>
        <w:t xml:space="preserve"> para fins de inclusão da respectiva unidade, em até 15 (quinze) dias corridos contados de referida solicitação, sob pena de caracterizar um evento de vencimento antecipado nos termos </w:t>
      </w:r>
      <w:r w:rsidR="00C549F6" w:rsidRPr="006107EA">
        <w:rPr>
          <w:rFonts w:ascii="Arial Nova" w:hAnsi="Arial Nova" w:cs="Tahoma"/>
          <w:spacing w:val="-3"/>
          <w:sz w:val="21"/>
          <w:szCs w:val="21"/>
        </w:rPr>
        <w:t>da</w:t>
      </w:r>
      <w:r w:rsidR="00326675" w:rsidRPr="006107EA">
        <w:rPr>
          <w:rFonts w:ascii="Arial Nova" w:hAnsi="Arial Nova" w:cs="Tahoma"/>
          <w:spacing w:val="-3"/>
          <w:sz w:val="21"/>
          <w:szCs w:val="21"/>
        </w:rPr>
        <w:t>s</w:t>
      </w:r>
      <w:r w:rsidRPr="006107EA">
        <w:rPr>
          <w:rFonts w:ascii="Arial Nova" w:hAnsi="Arial Nova" w:cs="Tahoma"/>
          <w:spacing w:val="-3"/>
          <w:sz w:val="21"/>
          <w:szCs w:val="21"/>
        </w:rPr>
        <w:t xml:space="preserve"> Cédula</w:t>
      </w:r>
      <w:r w:rsidR="00326675" w:rsidRPr="006107EA">
        <w:rPr>
          <w:rFonts w:ascii="Arial Nova" w:hAnsi="Arial Nova" w:cs="Tahoma"/>
          <w:spacing w:val="-3"/>
          <w:sz w:val="21"/>
          <w:szCs w:val="21"/>
        </w:rPr>
        <w:t>s</w:t>
      </w:r>
      <w:r w:rsidRPr="006107EA">
        <w:rPr>
          <w:rFonts w:ascii="Arial Nova" w:hAnsi="Arial Nova" w:cs="Tahoma"/>
          <w:spacing w:val="-3"/>
          <w:sz w:val="21"/>
          <w:szCs w:val="21"/>
        </w:rPr>
        <w:t>.</w:t>
      </w:r>
    </w:p>
    <w:p w14:paraId="3C5DE9FD" w14:textId="77777777" w:rsidR="00212427" w:rsidRPr="006107EA" w:rsidRDefault="00212427" w:rsidP="00A312CF">
      <w:pPr>
        <w:pStyle w:val="western"/>
        <w:tabs>
          <w:tab w:val="left" w:pos="1418"/>
        </w:tabs>
        <w:spacing w:before="0" w:beforeAutospacing="0" w:after="0" w:line="300" w:lineRule="exact"/>
        <w:ind w:left="567"/>
        <w:contextualSpacing/>
        <w:rPr>
          <w:rFonts w:ascii="Arial Nova" w:hAnsi="Arial Nova" w:cs="Tahoma"/>
          <w:spacing w:val="-3"/>
          <w:sz w:val="21"/>
          <w:szCs w:val="21"/>
        </w:rPr>
      </w:pPr>
    </w:p>
    <w:p w14:paraId="79E668F9" w14:textId="3A4C6ECF" w:rsidR="00212427" w:rsidRPr="006107EA" w:rsidRDefault="00212427" w:rsidP="00A312CF">
      <w:pPr>
        <w:pStyle w:val="western"/>
        <w:numPr>
          <w:ilvl w:val="3"/>
          <w:numId w:val="6"/>
        </w:numPr>
        <w:tabs>
          <w:tab w:val="left" w:pos="567"/>
          <w:tab w:val="left" w:pos="1418"/>
        </w:tabs>
        <w:spacing w:before="0" w:beforeAutospacing="0" w:after="0" w:line="300" w:lineRule="exact"/>
        <w:ind w:left="567" w:firstLine="0"/>
        <w:contextualSpacing/>
        <w:rPr>
          <w:rFonts w:ascii="Arial Nova" w:hAnsi="Arial Nova" w:cs="Tahoma"/>
          <w:spacing w:val="-3"/>
          <w:sz w:val="21"/>
          <w:szCs w:val="21"/>
        </w:rPr>
      </w:pPr>
      <w:r w:rsidRPr="006107EA">
        <w:rPr>
          <w:rFonts w:ascii="Arial Nova" w:hAnsi="Arial Nova" w:cs="Tahoma"/>
          <w:spacing w:val="-3"/>
          <w:sz w:val="21"/>
          <w:szCs w:val="21"/>
        </w:rPr>
        <w:t xml:space="preserve">Não obstante o disposto no item </w:t>
      </w:r>
      <w:r w:rsidR="00C549F6" w:rsidRPr="006107EA">
        <w:rPr>
          <w:rFonts w:ascii="Arial Nova" w:hAnsi="Arial Nova" w:cs="Tahoma"/>
          <w:spacing w:val="-3"/>
          <w:sz w:val="21"/>
          <w:szCs w:val="21"/>
        </w:rPr>
        <w:t>2.5.2</w:t>
      </w:r>
      <w:r w:rsidRPr="006107EA">
        <w:rPr>
          <w:rFonts w:ascii="Arial Nova" w:hAnsi="Arial Nova" w:cs="Tahoma"/>
          <w:spacing w:val="-3"/>
          <w:sz w:val="21"/>
          <w:szCs w:val="21"/>
        </w:rPr>
        <w:t xml:space="preserve">.1 acima, a </w:t>
      </w:r>
      <w:r w:rsidR="00C549F6" w:rsidRPr="006107EA">
        <w:rPr>
          <w:rFonts w:ascii="Arial Nova" w:hAnsi="Arial Nova" w:cs="Tahoma"/>
          <w:spacing w:val="-3"/>
          <w:sz w:val="21"/>
          <w:szCs w:val="21"/>
        </w:rPr>
        <w:t>Fiduciante</w:t>
      </w:r>
      <w:r w:rsidRPr="006107EA">
        <w:rPr>
          <w:rFonts w:ascii="Arial Nova" w:hAnsi="Arial Nova" w:cs="Tahoma"/>
          <w:spacing w:val="-3"/>
          <w:sz w:val="21"/>
          <w:szCs w:val="21"/>
        </w:rPr>
        <w:t xml:space="preserve"> obriga-se a prenotar o aditivo referente à Complementação da Alienação Fiduciária em até 5 (cinco) dias corridos contados de sua celebração, bem como apresentar o respectivo registro em até 60 (sessenta) dias corridos contados da prenotação. </w:t>
      </w:r>
    </w:p>
    <w:p w14:paraId="065101E8" w14:textId="77777777" w:rsidR="00212427" w:rsidRPr="006107EA" w:rsidRDefault="00212427" w:rsidP="00A312CF">
      <w:pPr>
        <w:spacing w:after="0" w:line="300" w:lineRule="exact"/>
        <w:contextualSpacing/>
        <w:rPr>
          <w:rFonts w:ascii="Arial Nova" w:hAnsi="Arial Nova" w:cs="Tahoma"/>
        </w:rPr>
      </w:pPr>
    </w:p>
    <w:p w14:paraId="4F7175FA" w14:textId="41CB2F4C" w:rsidR="00510A8C" w:rsidRPr="006107EA" w:rsidRDefault="00661F67" w:rsidP="00A312CF">
      <w:pPr>
        <w:pStyle w:val="PargrafodaLista"/>
        <w:numPr>
          <w:ilvl w:val="1"/>
          <w:numId w:val="6"/>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Ônus</w:t>
      </w:r>
      <w:r w:rsidRPr="006107EA">
        <w:rPr>
          <w:rFonts w:ascii="Arial Nova" w:hAnsi="Arial Nova" w:cs="Tahoma"/>
        </w:rPr>
        <w:t xml:space="preserve">: </w:t>
      </w:r>
      <w:r w:rsidR="00510A8C" w:rsidRPr="006107EA">
        <w:rPr>
          <w:rFonts w:ascii="Arial Nova" w:hAnsi="Arial Nova" w:cs="Tahoma"/>
        </w:rPr>
        <w:t xml:space="preserve">A Fiduciante declara que, nesta </w:t>
      </w:r>
      <w:r w:rsidR="00616C11" w:rsidRPr="006107EA">
        <w:rPr>
          <w:rFonts w:ascii="Arial Nova" w:hAnsi="Arial Nova" w:cs="Tahoma"/>
        </w:rPr>
        <w:t xml:space="preserve">data, as </w:t>
      </w:r>
      <w:r w:rsidR="00D175B4" w:rsidRPr="006107EA">
        <w:rPr>
          <w:rFonts w:ascii="Arial Nova" w:hAnsi="Arial Nova" w:cs="Tahoma"/>
        </w:rPr>
        <w:t>Unidades Alienadas Fiduciariamente</w:t>
      </w:r>
      <w:r w:rsidR="00616C11" w:rsidRPr="006107EA">
        <w:rPr>
          <w:rFonts w:ascii="Arial Nova" w:hAnsi="Arial Nova" w:cs="Tahoma"/>
        </w:rPr>
        <w:t xml:space="preserve"> estão livres de quaisquer ônus</w:t>
      </w:r>
      <w:r w:rsidR="007231B4" w:rsidRPr="006107EA">
        <w:rPr>
          <w:rFonts w:ascii="Arial Nova" w:hAnsi="Arial Nova" w:cs="Tahoma"/>
        </w:rPr>
        <w:t>, gravames, limitações ou restrições judiciais ou extrajudiciais, seja de que natureza for</w:t>
      </w:r>
      <w:r w:rsidR="00510A8C" w:rsidRPr="006107EA">
        <w:rPr>
          <w:rFonts w:ascii="Arial Nova" w:hAnsi="Arial Nova" w:cs="Tahoma"/>
        </w:rPr>
        <w:t>.</w:t>
      </w:r>
      <w:r w:rsidR="00510A8C" w:rsidRPr="006107EA">
        <w:rPr>
          <w:rStyle w:val="Refdenotaderodap"/>
          <w:rFonts w:ascii="Arial Nova" w:eastAsia="Arial" w:hAnsi="Arial Nova" w:cs="Tahoma"/>
        </w:rPr>
        <w:t xml:space="preserve"> </w:t>
      </w:r>
    </w:p>
    <w:p w14:paraId="4EC7D7F4" w14:textId="77777777" w:rsidR="00510A8C" w:rsidRPr="006107EA" w:rsidRDefault="00510A8C" w:rsidP="00A312CF">
      <w:pPr>
        <w:spacing w:after="0" w:line="300" w:lineRule="exact"/>
        <w:contextualSpacing/>
        <w:jc w:val="both"/>
        <w:rPr>
          <w:rFonts w:ascii="Arial Nova" w:hAnsi="Arial Nova" w:cs="Tahoma"/>
        </w:rPr>
      </w:pPr>
    </w:p>
    <w:p w14:paraId="63B48733" w14:textId="77777777" w:rsidR="0037677E" w:rsidRPr="006107EA" w:rsidRDefault="008D57F5" w:rsidP="00A312CF">
      <w:pPr>
        <w:pStyle w:val="PargrafodaLista"/>
        <w:tabs>
          <w:tab w:val="left" w:pos="0"/>
          <w:tab w:val="left" w:pos="567"/>
        </w:tabs>
        <w:spacing w:after="0" w:line="300" w:lineRule="exact"/>
        <w:ind w:left="0"/>
        <w:jc w:val="both"/>
        <w:outlineLvl w:val="1"/>
        <w:rPr>
          <w:rFonts w:ascii="Arial Nova" w:hAnsi="Arial Nova" w:cs="Tahoma"/>
          <w:b/>
          <w:i/>
        </w:rPr>
      </w:pPr>
      <w:bookmarkStart w:id="27" w:name="_Ref431819728"/>
      <w:bookmarkEnd w:id="23"/>
      <w:r w:rsidRPr="006107EA">
        <w:rPr>
          <w:rFonts w:ascii="Arial Nova" w:hAnsi="Arial Nova" w:cs="Tahoma"/>
          <w:b/>
        </w:rPr>
        <w:t xml:space="preserve">CLÁUSULA TERCEIRA – </w:t>
      </w:r>
      <w:r w:rsidR="0037677E" w:rsidRPr="006107EA">
        <w:rPr>
          <w:rFonts w:ascii="Arial Nova" w:hAnsi="Arial Nova" w:cs="Tahoma"/>
          <w:b/>
        </w:rPr>
        <w:t>CARACTERÍSTICAS DAS OBRIGAÇÕES GARANTIDAS</w:t>
      </w:r>
      <w:bookmarkEnd w:id="27"/>
      <w:r w:rsidRPr="006107EA">
        <w:rPr>
          <w:rFonts w:ascii="Arial Nova" w:hAnsi="Arial Nova" w:cs="Tahoma"/>
          <w:b/>
        </w:rPr>
        <w:t xml:space="preserve"> </w:t>
      </w:r>
    </w:p>
    <w:p w14:paraId="1FB3AE62" w14:textId="77777777" w:rsidR="0037677E" w:rsidRPr="006107EA" w:rsidRDefault="0037677E" w:rsidP="00A312CF">
      <w:pPr>
        <w:spacing w:after="0" w:line="300" w:lineRule="exact"/>
        <w:jc w:val="both"/>
        <w:rPr>
          <w:rFonts w:ascii="Arial Nova" w:hAnsi="Arial Nova" w:cs="Tahoma"/>
          <w:b/>
        </w:rPr>
      </w:pPr>
    </w:p>
    <w:p w14:paraId="4B35ACEF" w14:textId="2E3FD5F3" w:rsidR="0037677E" w:rsidRPr="006107EA" w:rsidRDefault="008D57F5" w:rsidP="00A312CF">
      <w:pPr>
        <w:pStyle w:val="PargrafodaLista"/>
        <w:numPr>
          <w:ilvl w:val="1"/>
          <w:numId w:val="7"/>
        </w:numPr>
        <w:tabs>
          <w:tab w:val="left" w:pos="567"/>
        </w:tabs>
        <w:spacing w:after="0" w:line="300" w:lineRule="exact"/>
        <w:ind w:left="0" w:firstLine="0"/>
        <w:jc w:val="both"/>
        <w:rPr>
          <w:rFonts w:ascii="Arial Nova" w:hAnsi="Arial Nova" w:cs="Tahoma"/>
          <w:b/>
        </w:rPr>
      </w:pPr>
      <w:r w:rsidRPr="006107EA">
        <w:rPr>
          <w:rFonts w:ascii="Arial Nova" w:eastAsia="Arial" w:hAnsi="Arial Nova" w:cs="Tahoma"/>
          <w:u w:val="single"/>
        </w:rPr>
        <w:t>Características</w:t>
      </w:r>
      <w:r w:rsidRPr="006107EA">
        <w:rPr>
          <w:rFonts w:ascii="Arial Nova" w:eastAsia="Arial" w:hAnsi="Arial Nova" w:cs="Tahoma"/>
        </w:rPr>
        <w:t xml:space="preserve">: </w:t>
      </w:r>
      <w:r w:rsidR="0037677E" w:rsidRPr="006107EA">
        <w:rPr>
          <w:rFonts w:ascii="Arial Nova" w:eastAsia="Arial" w:hAnsi="Arial Nova" w:cs="Tahoma"/>
        </w:rPr>
        <w:t>As Obrigações Garantidas têm as características descritas na</w:t>
      </w:r>
      <w:r w:rsidR="00326675" w:rsidRPr="006107EA">
        <w:rPr>
          <w:rFonts w:ascii="Arial Nova" w:eastAsia="Arial" w:hAnsi="Arial Nova" w:cs="Tahoma"/>
        </w:rPr>
        <w:t>s</w:t>
      </w:r>
      <w:r w:rsidR="0037677E" w:rsidRPr="006107EA">
        <w:rPr>
          <w:rFonts w:ascii="Arial Nova" w:eastAsia="Arial" w:hAnsi="Arial Nova" w:cs="Tahoma"/>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6107EA">
        <w:rPr>
          <w:rFonts w:ascii="Arial Nova" w:eastAsia="Arial" w:hAnsi="Arial Nova" w:cs="Tahoma"/>
        </w:rPr>
        <w:t>nele estivessem integralmente transcritos, das quais destacamos as seguintes características</w:t>
      </w:r>
      <w:r w:rsidR="0048414B" w:rsidRPr="006107EA">
        <w:rPr>
          <w:rFonts w:ascii="Arial Nova" w:hAnsi="Arial Nova" w:cs="Tahoma"/>
          <w:bCs/>
        </w:rPr>
        <w:t>:</w:t>
      </w:r>
    </w:p>
    <w:p w14:paraId="653823AA" w14:textId="77777777" w:rsidR="00E316C5" w:rsidRPr="006107EA" w:rsidRDefault="00E316C5" w:rsidP="00A312CF">
      <w:pPr>
        <w:spacing w:after="0" w:line="300" w:lineRule="exact"/>
        <w:contextualSpacing/>
        <w:jc w:val="both"/>
        <w:rPr>
          <w:rFonts w:ascii="Arial Nova" w:hAnsi="Arial Nova" w:cs="Tahoma"/>
          <w:b/>
        </w:rPr>
      </w:pPr>
    </w:p>
    <w:p w14:paraId="4394845C" w14:textId="448F1669" w:rsidR="00C549F6" w:rsidRPr="006107EA"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Arial Nova" w:hAnsi="Arial Nova" w:cs="Tahoma"/>
          <w:color w:val="000000"/>
        </w:rPr>
      </w:pPr>
      <w:r w:rsidRPr="006107EA">
        <w:rPr>
          <w:rFonts w:ascii="Arial Nova" w:hAnsi="Arial Nova" w:cs="Tahoma"/>
          <w:iCs/>
          <w:color w:val="000000"/>
          <w:u w:val="single"/>
        </w:rPr>
        <w:t>Valor Total da Dívida</w:t>
      </w:r>
      <w:r w:rsidRPr="006107EA">
        <w:rPr>
          <w:rFonts w:ascii="Arial Nova" w:hAnsi="Arial Nova" w:cs="Tahoma"/>
          <w:iCs/>
          <w:color w:val="000000"/>
        </w:rPr>
        <w:t xml:space="preserve">: </w:t>
      </w:r>
      <w:r w:rsidRPr="006107EA">
        <w:rPr>
          <w:rFonts w:ascii="Arial Nova" w:hAnsi="Arial Nova" w:cs="Tahoma"/>
          <w:color w:val="000000"/>
        </w:rPr>
        <w:t xml:space="preserve">R$ </w:t>
      </w:r>
      <w:r w:rsidR="007A20FF" w:rsidRPr="006107EA">
        <w:rPr>
          <w:rFonts w:ascii="Arial Nova" w:hAnsi="Arial Nova"/>
        </w:rPr>
        <w:t>21</w:t>
      </w:r>
      <w:r w:rsidRPr="006107EA">
        <w:rPr>
          <w:rFonts w:ascii="Arial Nova" w:hAnsi="Arial Nova"/>
        </w:rPr>
        <w:t xml:space="preserve">.000.000,00 </w:t>
      </w:r>
      <w:r w:rsidRPr="006107EA">
        <w:rPr>
          <w:rFonts w:ascii="Arial Nova" w:hAnsi="Arial Nova" w:cs="Tahoma"/>
          <w:color w:val="000000"/>
        </w:rPr>
        <w:t>(</w:t>
      </w:r>
      <w:r w:rsidR="007A20FF" w:rsidRPr="006107EA">
        <w:rPr>
          <w:rFonts w:ascii="Arial Nova" w:hAnsi="Arial Nova" w:cs="Tahoma"/>
          <w:color w:val="000000"/>
        </w:rPr>
        <w:t xml:space="preserve">vinte e um </w:t>
      </w:r>
      <w:r w:rsidRPr="006107EA">
        <w:rPr>
          <w:rFonts w:ascii="Arial Nova" w:hAnsi="Arial Nova" w:cs="Tahoma"/>
          <w:color w:val="000000"/>
        </w:rPr>
        <w:t>milhões de</w:t>
      </w:r>
      <w:r w:rsidRPr="006107EA">
        <w:rPr>
          <w:rFonts w:ascii="Arial Nova" w:hAnsi="Arial Nova"/>
        </w:rPr>
        <w:t xml:space="preserve"> </w:t>
      </w:r>
      <w:r w:rsidRPr="006107EA">
        <w:rPr>
          <w:rFonts w:ascii="Arial Nova" w:hAnsi="Arial Nova" w:cs="Tahoma"/>
          <w:color w:val="000000"/>
        </w:rPr>
        <w:t>reais) (“</w:t>
      </w:r>
      <w:r w:rsidRPr="006107EA">
        <w:rPr>
          <w:rFonts w:ascii="Arial Nova" w:hAnsi="Arial Nova" w:cs="Tahoma"/>
          <w:color w:val="000000"/>
          <w:u w:val="single"/>
        </w:rPr>
        <w:t>Valor Principal</w:t>
      </w:r>
      <w:r w:rsidRPr="006107EA">
        <w:rPr>
          <w:rFonts w:ascii="Arial Nova" w:hAnsi="Arial Nova" w:cs="Tahoma"/>
          <w:color w:val="000000"/>
        </w:rPr>
        <w:t>”);</w:t>
      </w:r>
    </w:p>
    <w:p w14:paraId="33A6947D" w14:textId="77777777" w:rsidR="00C549F6" w:rsidRPr="006107EA" w:rsidRDefault="00C549F6" w:rsidP="00A312CF">
      <w:pPr>
        <w:tabs>
          <w:tab w:val="left" w:pos="1134"/>
          <w:tab w:val="left" w:pos="1276"/>
          <w:tab w:val="left" w:pos="1701"/>
          <w:tab w:val="left" w:pos="9356"/>
        </w:tabs>
        <w:spacing w:after="0" w:line="300" w:lineRule="exact"/>
        <w:ind w:left="567" w:right="4" w:hanging="567"/>
        <w:rPr>
          <w:rFonts w:ascii="Arial Nova" w:hAnsi="Arial Nova" w:cs="Tahoma"/>
          <w:color w:val="000000"/>
        </w:rPr>
      </w:pPr>
    </w:p>
    <w:p w14:paraId="189B5BCD" w14:textId="5826D514" w:rsidR="00C549F6" w:rsidRPr="006107EA"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Arial Nova" w:hAnsi="Arial Nova" w:cs="Tahoma"/>
          <w:color w:val="000000"/>
        </w:rPr>
      </w:pPr>
      <w:r w:rsidRPr="006107EA">
        <w:rPr>
          <w:rFonts w:ascii="Arial Nova" w:hAnsi="Arial Nova" w:cs="Tahoma"/>
          <w:iCs/>
          <w:color w:val="000000"/>
          <w:u w:val="single"/>
        </w:rPr>
        <w:t>Data de Emissão da</w:t>
      </w:r>
      <w:r w:rsidR="00326675" w:rsidRPr="006107EA">
        <w:rPr>
          <w:rFonts w:ascii="Arial Nova" w:hAnsi="Arial Nova" w:cs="Tahoma"/>
          <w:iCs/>
          <w:color w:val="000000"/>
          <w:u w:val="single"/>
        </w:rPr>
        <w:t>s</w:t>
      </w:r>
      <w:r w:rsidRPr="006107EA">
        <w:rPr>
          <w:rFonts w:ascii="Arial Nova" w:hAnsi="Arial Nova" w:cs="Tahoma"/>
          <w:iCs/>
          <w:color w:val="000000"/>
          <w:u w:val="single"/>
        </w:rPr>
        <w:t xml:space="preserve"> CCB</w:t>
      </w:r>
      <w:r w:rsidRPr="006107EA">
        <w:rPr>
          <w:rFonts w:ascii="Arial Nova" w:hAnsi="Arial Nova" w:cs="Tahoma"/>
          <w:iCs/>
          <w:color w:val="000000"/>
        </w:rPr>
        <w:t xml:space="preserve">: </w:t>
      </w:r>
      <w:r w:rsidR="00E71A00" w:rsidRPr="006107EA">
        <w:rPr>
          <w:rFonts w:ascii="Arial Nova" w:hAnsi="Arial Nova" w:cs="Tahoma"/>
          <w:bCs/>
        </w:rPr>
        <w:t>28</w:t>
      </w:r>
      <w:r w:rsidR="00C40553" w:rsidRPr="006107EA">
        <w:rPr>
          <w:rFonts w:ascii="Arial Nova" w:hAnsi="Arial Nova" w:cs="Tahoma"/>
        </w:rPr>
        <w:t xml:space="preserve"> </w:t>
      </w:r>
      <w:r w:rsidR="00C40553" w:rsidRPr="006107EA">
        <w:rPr>
          <w:rFonts w:ascii="Arial Nova" w:eastAsia="Arial Unicode MS" w:hAnsi="Arial Nova" w:cs="Tahoma"/>
          <w:bCs/>
          <w:lang w:eastAsia="pt-BR"/>
        </w:rPr>
        <w:t>de janeiro de 2022</w:t>
      </w:r>
      <w:r w:rsidRPr="006107EA">
        <w:rPr>
          <w:rFonts w:ascii="Arial Nova" w:hAnsi="Arial Nova" w:cs="Tahoma"/>
          <w:color w:val="000000"/>
        </w:rPr>
        <w:t>;</w:t>
      </w:r>
    </w:p>
    <w:p w14:paraId="1B1D7987" w14:textId="77777777" w:rsidR="00C549F6" w:rsidRPr="006107EA" w:rsidRDefault="00C549F6" w:rsidP="00A312CF">
      <w:pPr>
        <w:pStyle w:val="PargrafodaLista"/>
        <w:spacing w:after="0" w:line="300" w:lineRule="exact"/>
        <w:ind w:left="567" w:hanging="567"/>
        <w:rPr>
          <w:rFonts w:ascii="Arial Nova" w:hAnsi="Arial Nova" w:cs="Tahoma"/>
          <w:i/>
          <w:color w:val="000000"/>
        </w:rPr>
      </w:pPr>
    </w:p>
    <w:p w14:paraId="54CBF068" w14:textId="1982069F" w:rsidR="00C549F6" w:rsidRPr="006107EA"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Arial Nova" w:hAnsi="Arial Nova" w:cs="Tahoma"/>
          <w:color w:val="000000"/>
        </w:rPr>
      </w:pPr>
      <w:r w:rsidRPr="006107EA">
        <w:rPr>
          <w:rFonts w:ascii="Arial Nova" w:hAnsi="Arial Nova" w:cs="Tahoma"/>
          <w:iCs/>
          <w:color w:val="000000"/>
          <w:u w:val="single"/>
        </w:rPr>
        <w:lastRenderedPageBreak/>
        <w:t>Prazo e Data de Vencimento</w:t>
      </w:r>
      <w:r w:rsidRPr="006107EA">
        <w:rPr>
          <w:rFonts w:ascii="Arial Nova" w:hAnsi="Arial Nova" w:cs="Tahoma"/>
          <w:iCs/>
          <w:color w:val="000000"/>
        </w:rPr>
        <w:t xml:space="preserve">: </w:t>
      </w:r>
      <w:r w:rsidR="00E71A00" w:rsidRPr="006107EA">
        <w:rPr>
          <w:rFonts w:ascii="Arial Nova" w:eastAsia="MS Mincho" w:hAnsi="Arial Nova" w:cs="Tahoma"/>
          <w:lang w:eastAsia="ja-JP"/>
        </w:rPr>
        <w:t xml:space="preserve">1787 (mil setecentos e oitenta e sete) </w:t>
      </w:r>
      <w:r w:rsidRPr="006107EA">
        <w:rPr>
          <w:rFonts w:ascii="Arial Nova" w:hAnsi="Arial Nova" w:cs="Tahoma"/>
          <w:color w:val="000000"/>
        </w:rPr>
        <w:t xml:space="preserve">dias, vencendo-se, portanto, em </w:t>
      </w:r>
      <w:r w:rsidR="00822850" w:rsidRPr="006107EA">
        <w:rPr>
          <w:rFonts w:ascii="Arial Nova" w:hAnsi="Arial Nova"/>
        </w:rPr>
        <w:t xml:space="preserve">20 </w:t>
      </w:r>
      <w:r w:rsidR="00822850" w:rsidRPr="006107EA">
        <w:rPr>
          <w:rFonts w:ascii="Arial Nova" w:hAnsi="Arial Nova" w:cs="Tahoma"/>
          <w:color w:val="000000"/>
        </w:rPr>
        <w:t xml:space="preserve">de </w:t>
      </w:r>
      <w:r w:rsidR="00822850" w:rsidRPr="006107EA">
        <w:rPr>
          <w:rFonts w:ascii="Arial Nova" w:hAnsi="Arial Nova"/>
        </w:rPr>
        <w:t xml:space="preserve">dezembro </w:t>
      </w:r>
      <w:r w:rsidR="00822850" w:rsidRPr="006107EA">
        <w:rPr>
          <w:rFonts w:ascii="Arial Nova" w:hAnsi="Arial Nova" w:cs="Tahoma"/>
          <w:color w:val="000000"/>
        </w:rPr>
        <w:t>de 20</w:t>
      </w:r>
      <w:r w:rsidR="00822850" w:rsidRPr="006107EA">
        <w:rPr>
          <w:rFonts w:ascii="Arial Nova" w:hAnsi="Arial Nova"/>
        </w:rPr>
        <w:t>26</w:t>
      </w:r>
      <w:r w:rsidRPr="006107EA">
        <w:rPr>
          <w:rFonts w:ascii="Arial Nova" w:hAnsi="Arial Nova" w:cs="Tahoma"/>
          <w:color w:val="000000"/>
        </w:rPr>
        <w:t xml:space="preserve">; </w:t>
      </w:r>
    </w:p>
    <w:p w14:paraId="2ED2A0BF" w14:textId="77777777" w:rsidR="00C549F6" w:rsidRPr="006107EA" w:rsidRDefault="00C549F6" w:rsidP="00A312CF">
      <w:pPr>
        <w:tabs>
          <w:tab w:val="left" w:pos="1134"/>
          <w:tab w:val="left" w:pos="1276"/>
          <w:tab w:val="left" w:pos="1701"/>
          <w:tab w:val="left" w:pos="9356"/>
        </w:tabs>
        <w:spacing w:after="0" w:line="300" w:lineRule="exact"/>
        <w:ind w:left="567" w:right="4" w:hanging="567"/>
        <w:rPr>
          <w:rFonts w:ascii="Arial Nova" w:hAnsi="Arial Nova" w:cs="Tahoma"/>
          <w:color w:val="000000"/>
          <w:u w:val="single"/>
        </w:rPr>
      </w:pPr>
    </w:p>
    <w:p w14:paraId="616D867E" w14:textId="56193730" w:rsidR="00C549F6" w:rsidRPr="006107EA"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Arial Nova" w:hAnsi="Arial Nova" w:cs="Tahoma"/>
          <w:i/>
        </w:rPr>
      </w:pPr>
      <w:r w:rsidRPr="006107EA">
        <w:rPr>
          <w:rFonts w:ascii="Arial Nova" w:hAnsi="Arial Nova" w:cs="Tahoma"/>
          <w:iCs/>
          <w:u w:val="single"/>
        </w:rPr>
        <w:t>Atualização Monetária e Juros Remuneratórios</w:t>
      </w:r>
      <w:r w:rsidRPr="006107EA">
        <w:rPr>
          <w:rFonts w:ascii="Arial Nova" w:hAnsi="Arial Nova" w:cs="Tahoma"/>
          <w:iCs/>
        </w:rPr>
        <w:t xml:space="preserve">: </w:t>
      </w:r>
      <w:r w:rsidRPr="006107EA">
        <w:rPr>
          <w:rFonts w:ascii="Arial Nova" w:hAnsi="Arial Nova" w:cs="Tahoma"/>
        </w:rPr>
        <w:t>O Valor Principal será atualizado monetariamente mensalmente pela variação acumulada do Índice Nacional de Preços ao Consumidor Amplo, apurado e divulgado pelo Instituto Nacional de Geografia e Estatísticas (“</w:t>
      </w:r>
      <w:r w:rsidRPr="006107EA">
        <w:rPr>
          <w:rFonts w:ascii="Arial Nova" w:hAnsi="Arial Nova" w:cs="Tahoma"/>
          <w:u w:val="single"/>
        </w:rPr>
        <w:t>IPCA/IBGE</w:t>
      </w:r>
      <w:r w:rsidRPr="006107EA">
        <w:rPr>
          <w:rFonts w:ascii="Arial Nova" w:hAnsi="Arial Nova" w:cs="Tahoma"/>
        </w:rPr>
        <w:t>” e “</w:t>
      </w:r>
      <w:r w:rsidRPr="006107EA">
        <w:rPr>
          <w:rFonts w:ascii="Arial Nova" w:hAnsi="Arial Nova" w:cs="Tahoma"/>
          <w:u w:val="single"/>
        </w:rPr>
        <w:t>Atualização Monetária</w:t>
      </w:r>
      <w:r w:rsidRPr="006107EA">
        <w:rPr>
          <w:rFonts w:ascii="Arial Nova" w:hAnsi="Arial Nova" w:cs="Tahoma"/>
        </w:rPr>
        <w:t>”, respectivamente). Sobre o Valor Principal</w:t>
      </w:r>
      <w:r w:rsidR="00822850" w:rsidRPr="006107EA">
        <w:rPr>
          <w:rFonts w:ascii="Arial Nova" w:hAnsi="Arial Nova" w:cs="Tahoma"/>
        </w:rPr>
        <w:t xml:space="preserve"> Atualizado</w:t>
      </w:r>
      <w:r w:rsidRPr="006107EA">
        <w:rPr>
          <w:rFonts w:ascii="Arial Nova" w:hAnsi="Arial Nova" w:cs="Tahoma"/>
        </w:rPr>
        <w:t xml:space="preserve"> incidirão juros remuneratórios </w:t>
      </w:r>
      <w:bookmarkStart w:id="28" w:name="_Hlk89272818"/>
      <w:r w:rsidR="00F64CB2" w:rsidRPr="006107EA">
        <w:rPr>
          <w:rFonts w:ascii="Arial Nova" w:hAnsi="Arial Nova" w:cs="Tahoma"/>
        </w:rPr>
        <w:t>previstos no Anexo A da</w:t>
      </w:r>
      <w:r w:rsidR="00326675" w:rsidRPr="006107EA">
        <w:rPr>
          <w:rFonts w:ascii="Arial Nova" w:hAnsi="Arial Nova" w:cs="Tahoma"/>
        </w:rPr>
        <w:t>s</w:t>
      </w:r>
      <w:r w:rsidR="00F64CB2" w:rsidRPr="006107EA">
        <w:rPr>
          <w:rFonts w:ascii="Arial Nova" w:hAnsi="Arial Nova" w:cs="Tahoma"/>
        </w:rPr>
        <w:t xml:space="preserve"> Cédula</w:t>
      </w:r>
      <w:r w:rsidR="00326675" w:rsidRPr="006107EA">
        <w:rPr>
          <w:rFonts w:ascii="Arial Nova" w:hAnsi="Arial Nova" w:cs="Tahoma"/>
        </w:rPr>
        <w:t>s</w:t>
      </w:r>
      <w:bookmarkEnd w:id="28"/>
      <w:r w:rsidRPr="006107EA">
        <w:rPr>
          <w:rFonts w:ascii="Arial Nova" w:hAnsi="Arial Nova" w:cs="Tahoma"/>
        </w:rPr>
        <w:t xml:space="preserve">, capitalizados diariamente, </w:t>
      </w:r>
      <w:r w:rsidRPr="006107EA">
        <w:rPr>
          <w:rFonts w:ascii="Arial Nova" w:hAnsi="Arial Nova" w:cs="Tahoma"/>
          <w:i/>
        </w:rPr>
        <w:t>pro rata temporis</w:t>
      </w:r>
      <w:r w:rsidRPr="006107EA">
        <w:rPr>
          <w:rFonts w:ascii="Arial Nova" w:hAnsi="Arial Nova" w:cs="Tahoma"/>
        </w:rPr>
        <w:t>, com base em um ano de 360 (trezentos e sessenta) dias, de acordo com a fórmula constante no Anexo II da</w:t>
      </w:r>
      <w:r w:rsidR="00326675" w:rsidRPr="006107EA">
        <w:rPr>
          <w:rFonts w:ascii="Arial Nova" w:hAnsi="Arial Nova" w:cs="Tahoma"/>
        </w:rPr>
        <w:t>s</w:t>
      </w:r>
      <w:r w:rsidRPr="006107EA">
        <w:rPr>
          <w:rFonts w:ascii="Arial Nova" w:hAnsi="Arial Nova" w:cs="Tahoma"/>
        </w:rPr>
        <w:t xml:space="preserve"> Cédula</w:t>
      </w:r>
      <w:r w:rsidR="00326675" w:rsidRPr="006107EA">
        <w:rPr>
          <w:rFonts w:ascii="Arial Nova" w:hAnsi="Arial Nova" w:cs="Tahoma"/>
        </w:rPr>
        <w:t>s</w:t>
      </w:r>
      <w:r w:rsidRPr="006107EA">
        <w:rPr>
          <w:rFonts w:ascii="Arial Nova" w:hAnsi="Arial Nova" w:cs="Tahoma"/>
        </w:rPr>
        <w:t>, desde a data de desembolso</w:t>
      </w:r>
      <w:r w:rsidR="00906005" w:rsidRPr="006107EA">
        <w:rPr>
          <w:rFonts w:ascii="Arial Nova" w:hAnsi="Arial Nova"/>
        </w:rPr>
        <w:t xml:space="preserve"> </w:t>
      </w:r>
      <w:r w:rsidR="00906005" w:rsidRPr="006107EA">
        <w:rPr>
          <w:rFonts w:ascii="Arial Nova" w:hAnsi="Arial Nova" w:cs="Tahoma"/>
        </w:rPr>
        <w:t>no caso da CCB Fontana e da data de Primeira Integralização no caso das CCB Themis e Agave</w:t>
      </w:r>
      <w:r w:rsidR="00783DF1" w:rsidRPr="006107EA">
        <w:rPr>
          <w:rFonts w:ascii="Arial Nova" w:hAnsi="Arial Nova" w:cs="Tahoma"/>
        </w:rPr>
        <w:t>, inclusive,</w:t>
      </w:r>
      <w:r w:rsidRPr="006107EA">
        <w:rPr>
          <w:rFonts w:ascii="Arial Nova" w:hAnsi="Arial Nova" w:cs="Tahoma"/>
        </w:rPr>
        <w:t xml:space="preserve"> ou da Data de Aniversário dos juros remuneratórios imediatamente anterior, </w:t>
      </w:r>
      <w:r w:rsidR="00783DF1" w:rsidRPr="006107EA">
        <w:rPr>
          <w:rFonts w:ascii="Arial Nova" w:hAnsi="Arial Nova" w:cs="Tahoma"/>
        </w:rPr>
        <w:t>in</w:t>
      </w:r>
      <w:r w:rsidR="00822850" w:rsidRPr="006107EA">
        <w:rPr>
          <w:rFonts w:ascii="Arial Nova" w:hAnsi="Arial Nova" w:cs="Tahoma"/>
        </w:rPr>
        <w:t>clusive</w:t>
      </w:r>
      <w:r w:rsidRPr="006107EA">
        <w:rPr>
          <w:rFonts w:ascii="Arial Nova" w:hAnsi="Arial Nova" w:cs="Tahoma"/>
        </w:rPr>
        <w:t xml:space="preserve">, até a próxima Data de Aniversário, </w:t>
      </w:r>
      <w:r w:rsidR="00783DF1" w:rsidRPr="006107EA">
        <w:rPr>
          <w:rFonts w:ascii="Arial Nova" w:hAnsi="Arial Nova" w:cs="Tahoma"/>
        </w:rPr>
        <w:t>ex</w:t>
      </w:r>
      <w:r w:rsidR="00822850" w:rsidRPr="006107EA">
        <w:rPr>
          <w:rFonts w:ascii="Arial Nova" w:hAnsi="Arial Nova" w:cs="Tahoma"/>
        </w:rPr>
        <w:t xml:space="preserve">clusive </w:t>
      </w:r>
      <w:r w:rsidRPr="006107EA">
        <w:rPr>
          <w:rFonts w:ascii="Arial Nova" w:hAnsi="Arial Nova" w:cs="Tahoma"/>
        </w:rPr>
        <w:t>(“</w:t>
      </w:r>
      <w:r w:rsidRPr="006107EA">
        <w:rPr>
          <w:rFonts w:ascii="Arial Nova" w:hAnsi="Arial Nova" w:cs="Tahoma"/>
          <w:u w:val="single"/>
        </w:rPr>
        <w:t>Juros Remuneratórios</w:t>
      </w:r>
      <w:r w:rsidRPr="006107EA">
        <w:rPr>
          <w:rFonts w:ascii="Arial Nova" w:hAnsi="Arial Nova" w:cs="Tahoma"/>
        </w:rPr>
        <w:t>”);</w:t>
      </w:r>
    </w:p>
    <w:p w14:paraId="41CD7813" w14:textId="77777777" w:rsidR="00C549F6" w:rsidRPr="006107EA" w:rsidRDefault="00C549F6" w:rsidP="00A312CF">
      <w:pPr>
        <w:tabs>
          <w:tab w:val="left" w:pos="1134"/>
          <w:tab w:val="left" w:pos="1276"/>
          <w:tab w:val="left" w:pos="1701"/>
          <w:tab w:val="left" w:pos="9356"/>
        </w:tabs>
        <w:spacing w:after="0" w:line="300" w:lineRule="exact"/>
        <w:ind w:left="567" w:right="4" w:hanging="567"/>
        <w:rPr>
          <w:rFonts w:ascii="Arial Nova" w:hAnsi="Arial Nova" w:cs="Tahoma"/>
        </w:rPr>
      </w:pPr>
    </w:p>
    <w:p w14:paraId="028444C0" w14:textId="4C1CF0CF" w:rsidR="00C549F6" w:rsidRPr="006107EA" w:rsidRDefault="00C549F6" w:rsidP="00A312CF">
      <w:pPr>
        <w:pStyle w:val="PargrafodaLista"/>
        <w:numPr>
          <w:ilvl w:val="0"/>
          <w:numId w:val="8"/>
        </w:numPr>
        <w:tabs>
          <w:tab w:val="left" w:pos="567"/>
          <w:tab w:val="left" w:pos="993"/>
          <w:tab w:val="left" w:pos="9356"/>
        </w:tabs>
        <w:spacing w:after="0" w:line="300" w:lineRule="exact"/>
        <w:ind w:left="567" w:right="4" w:hanging="567"/>
        <w:contextualSpacing w:val="0"/>
        <w:jc w:val="both"/>
        <w:rPr>
          <w:rFonts w:ascii="Arial Nova" w:hAnsi="Arial Nova" w:cs="Tahoma"/>
        </w:rPr>
      </w:pPr>
      <w:r w:rsidRPr="006107EA">
        <w:rPr>
          <w:rFonts w:ascii="Arial Nova" w:hAnsi="Arial Nova" w:cs="Tahoma"/>
          <w:iCs/>
          <w:u w:val="single"/>
        </w:rPr>
        <w:t>Periodicidade de pagamento e Fórmula de cálculo da Remuneração</w:t>
      </w:r>
      <w:r w:rsidRPr="006107EA">
        <w:rPr>
          <w:rFonts w:ascii="Arial Nova" w:hAnsi="Arial Nova" w:cs="Tahoma"/>
          <w:iCs/>
        </w:rPr>
        <w:t xml:space="preserve">: </w:t>
      </w:r>
      <w:r w:rsidRPr="006107EA">
        <w:rPr>
          <w:rFonts w:ascii="Arial Nova" w:hAnsi="Arial Nova" w:cs="Tahoma"/>
        </w:rPr>
        <w:t>Conforme descrição no Anexo II da</w:t>
      </w:r>
      <w:r w:rsidR="00326675" w:rsidRPr="006107EA">
        <w:rPr>
          <w:rFonts w:ascii="Arial Nova" w:hAnsi="Arial Nova" w:cs="Tahoma"/>
        </w:rPr>
        <w:t>s</w:t>
      </w:r>
      <w:r w:rsidRPr="006107EA">
        <w:rPr>
          <w:rFonts w:ascii="Arial Nova" w:hAnsi="Arial Nova" w:cs="Tahoma"/>
        </w:rPr>
        <w:t xml:space="preserve"> </w:t>
      </w:r>
      <w:r w:rsidRPr="006107EA">
        <w:rPr>
          <w:rFonts w:ascii="Arial Nova" w:hAnsi="Arial Nova" w:cs="Tahoma"/>
          <w:color w:val="000000"/>
        </w:rPr>
        <w:t>CCB</w:t>
      </w:r>
      <w:r w:rsidRPr="006107EA">
        <w:rPr>
          <w:rFonts w:ascii="Arial Nova" w:hAnsi="Arial Nova" w:cs="Tahoma"/>
        </w:rPr>
        <w:t>;</w:t>
      </w:r>
    </w:p>
    <w:p w14:paraId="274E370B" w14:textId="77777777" w:rsidR="00C549F6" w:rsidRPr="006107EA" w:rsidRDefault="00C549F6" w:rsidP="00A312CF">
      <w:pPr>
        <w:pStyle w:val="PargrafodaLista"/>
        <w:spacing w:after="0" w:line="300" w:lineRule="exact"/>
        <w:ind w:left="567" w:hanging="567"/>
        <w:rPr>
          <w:rFonts w:ascii="Arial Nova" w:hAnsi="Arial Nova" w:cs="Tahoma"/>
        </w:rPr>
      </w:pPr>
    </w:p>
    <w:p w14:paraId="7EA26ACD" w14:textId="7CB893DA" w:rsidR="00C549F6" w:rsidRPr="006107EA" w:rsidRDefault="00C549F6" w:rsidP="00A312CF">
      <w:pPr>
        <w:pStyle w:val="western"/>
        <w:numPr>
          <w:ilvl w:val="0"/>
          <w:numId w:val="8"/>
        </w:numPr>
        <w:tabs>
          <w:tab w:val="left" w:pos="1418"/>
        </w:tabs>
        <w:spacing w:before="0" w:beforeAutospacing="0" w:after="0" w:line="300" w:lineRule="exact"/>
        <w:ind w:left="567" w:hanging="567"/>
        <w:contextualSpacing/>
        <w:rPr>
          <w:rFonts w:ascii="Arial Nova" w:hAnsi="Arial Nova" w:cs="Tahoma"/>
          <w:sz w:val="21"/>
          <w:szCs w:val="21"/>
        </w:rPr>
      </w:pPr>
      <w:bookmarkStart w:id="29" w:name="_Hlk89272828"/>
      <w:r w:rsidRPr="006107EA">
        <w:rPr>
          <w:rFonts w:ascii="Arial Nova" w:hAnsi="Arial Nova" w:cs="Tahoma"/>
          <w:iCs/>
          <w:sz w:val="21"/>
          <w:szCs w:val="21"/>
          <w:u w:val="single"/>
        </w:rPr>
        <w:t>Encargos Moratórios</w:t>
      </w:r>
      <w:r w:rsidRPr="006107EA">
        <w:rPr>
          <w:rFonts w:ascii="Arial Nova" w:hAnsi="Arial Nova" w:cs="Tahoma"/>
          <w:iCs/>
          <w:sz w:val="21"/>
          <w:szCs w:val="21"/>
        </w:rPr>
        <w:t>:</w:t>
      </w:r>
      <w:r w:rsidRPr="006107EA">
        <w:rPr>
          <w:rFonts w:ascii="Arial Nova" w:hAnsi="Arial Nova" w:cs="Tahoma"/>
          <w:sz w:val="21"/>
          <w:szCs w:val="21"/>
        </w:rPr>
        <w:t xml:space="preserve"> No caso de inadimplemento de qualquer das obrigações assumidas na</w:t>
      </w:r>
      <w:r w:rsidR="00326675" w:rsidRPr="006107EA">
        <w:rPr>
          <w:rFonts w:ascii="Arial Nova" w:hAnsi="Arial Nova" w:cs="Tahoma"/>
          <w:sz w:val="21"/>
          <w:szCs w:val="21"/>
        </w:rPr>
        <w:t>s</w:t>
      </w:r>
      <w:r w:rsidRPr="006107EA">
        <w:rPr>
          <w:rFonts w:ascii="Arial Nova" w:hAnsi="Arial Nova" w:cs="Tahoma"/>
          <w:sz w:val="21"/>
          <w:szCs w:val="21"/>
        </w:rPr>
        <w:t xml:space="preserve"> Cédula</w:t>
      </w:r>
      <w:r w:rsidR="00326675" w:rsidRPr="006107EA">
        <w:rPr>
          <w:rFonts w:ascii="Arial Nova" w:hAnsi="Arial Nova" w:cs="Tahoma"/>
          <w:sz w:val="21"/>
          <w:szCs w:val="21"/>
        </w:rPr>
        <w:t>s</w:t>
      </w:r>
      <w:r w:rsidRPr="006107EA">
        <w:rPr>
          <w:rFonts w:ascii="Arial Nova" w:hAnsi="Arial Nova" w:cs="Tahoma"/>
          <w:sz w:val="21"/>
          <w:szCs w:val="21"/>
        </w:rPr>
        <w:t>, ou atraso, por parte da Fiduciante</w:t>
      </w:r>
      <w:r w:rsidR="006F44F2" w:rsidRPr="006107EA">
        <w:rPr>
          <w:rFonts w:ascii="Arial Nova" w:hAnsi="Arial Nova" w:cs="Tahoma"/>
          <w:sz w:val="21"/>
          <w:szCs w:val="21"/>
        </w:rPr>
        <w:t xml:space="preserve"> ou </w:t>
      </w:r>
      <w:proofErr w:type="spellStart"/>
      <w:r w:rsidR="006F44F2" w:rsidRPr="006107EA">
        <w:rPr>
          <w:rFonts w:ascii="Arial Nova" w:hAnsi="Arial Nova" w:cs="Tahoma"/>
          <w:sz w:val="21"/>
          <w:szCs w:val="21"/>
        </w:rPr>
        <w:t>Martpan</w:t>
      </w:r>
      <w:proofErr w:type="spellEnd"/>
      <w:r w:rsidRPr="006107EA">
        <w:rPr>
          <w:rFonts w:ascii="Arial Nova" w:hAnsi="Arial Nova" w:cs="Tahoma"/>
          <w:sz w:val="21"/>
          <w:szCs w:val="21"/>
        </w:rPr>
        <w:t>, no pagamento de parte ou da totalidade do saldo devedor da</w:t>
      </w:r>
      <w:r w:rsidR="00326675" w:rsidRPr="006107EA">
        <w:rPr>
          <w:rFonts w:ascii="Arial Nova" w:hAnsi="Arial Nova" w:cs="Tahoma"/>
          <w:sz w:val="21"/>
          <w:szCs w:val="21"/>
        </w:rPr>
        <w:t>s</w:t>
      </w:r>
      <w:r w:rsidRPr="006107EA">
        <w:rPr>
          <w:rFonts w:ascii="Arial Nova" w:hAnsi="Arial Nova" w:cs="Tahoma"/>
          <w:sz w:val="21"/>
          <w:szCs w:val="21"/>
        </w:rPr>
        <w:t xml:space="preserve"> Cédula</w:t>
      </w:r>
      <w:r w:rsidR="00326675" w:rsidRPr="006107EA">
        <w:rPr>
          <w:rFonts w:ascii="Arial Nova" w:hAnsi="Arial Nova" w:cs="Tahoma"/>
          <w:sz w:val="21"/>
          <w:szCs w:val="21"/>
        </w:rPr>
        <w:t>s</w:t>
      </w:r>
      <w:r w:rsidRPr="006107EA">
        <w:rPr>
          <w:rFonts w:ascii="Arial Nova" w:hAnsi="Arial Nova" w:cs="Tahoma"/>
          <w:sz w:val="21"/>
          <w:szCs w:val="21"/>
        </w:rPr>
        <w:t xml:space="preserve">, seja pelos </w:t>
      </w:r>
      <w:r w:rsidRPr="006107EA">
        <w:rPr>
          <w:rFonts w:ascii="Arial Nova" w:hAnsi="Arial Nova" w:cs="Tahoma"/>
          <w:color w:val="000000"/>
          <w:sz w:val="21"/>
          <w:szCs w:val="21"/>
        </w:rPr>
        <w:t>vencimentos</w:t>
      </w:r>
      <w:r w:rsidRPr="006107EA">
        <w:rPr>
          <w:rFonts w:ascii="Arial Nova" w:hAnsi="Arial Nova" w:cs="Tahoma"/>
          <w:sz w:val="21"/>
          <w:szCs w:val="21"/>
        </w:rPr>
        <w:t xml:space="preserve"> estipulados no Cronograma de Pagamentos constante no Anexo I da</w:t>
      </w:r>
      <w:r w:rsidR="00326675" w:rsidRPr="006107EA">
        <w:rPr>
          <w:rFonts w:ascii="Arial Nova" w:hAnsi="Arial Nova" w:cs="Tahoma"/>
          <w:sz w:val="21"/>
          <w:szCs w:val="21"/>
        </w:rPr>
        <w:t>s</w:t>
      </w:r>
      <w:r w:rsidRPr="006107EA">
        <w:rPr>
          <w:rFonts w:ascii="Arial Nova" w:hAnsi="Arial Nova" w:cs="Tahoma"/>
          <w:sz w:val="21"/>
          <w:szCs w:val="21"/>
        </w:rPr>
        <w:t xml:space="preserve"> Cédula</w:t>
      </w:r>
      <w:r w:rsidR="00326675" w:rsidRPr="006107EA">
        <w:rPr>
          <w:rFonts w:ascii="Arial Nova" w:hAnsi="Arial Nova" w:cs="Tahoma"/>
          <w:sz w:val="21"/>
          <w:szCs w:val="21"/>
        </w:rPr>
        <w:t>s</w:t>
      </w:r>
      <w:r w:rsidRPr="006107EA">
        <w:rPr>
          <w:rFonts w:ascii="Arial Nova" w:hAnsi="Arial Nova" w:cs="Tahoma"/>
          <w:sz w:val="21"/>
          <w:szCs w:val="21"/>
        </w:rPr>
        <w:t xml:space="preserve"> ou na ocorrência de qualquer um dos Eventos de Vencimento Antecipado (conforme definidos na</w:t>
      </w:r>
      <w:r w:rsidR="00326675" w:rsidRPr="006107EA">
        <w:rPr>
          <w:rFonts w:ascii="Arial Nova" w:hAnsi="Arial Nova" w:cs="Tahoma"/>
          <w:sz w:val="21"/>
          <w:szCs w:val="21"/>
        </w:rPr>
        <w:t>s</w:t>
      </w:r>
      <w:r w:rsidRPr="006107EA">
        <w:rPr>
          <w:rFonts w:ascii="Arial Nova" w:hAnsi="Arial Nova" w:cs="Tahoma"/>
          <w:sz w:val="21"/>
          <w:szCs w:val="21"/>
        </w:rPr>
        <w:t xml:space="preserve"> Cédula</w:t>
      </w:r>
      <w:r w:rsidR="00326675" w:rsidRPr="006107EA">
        <w:rPr>
          <w:rFonts w:ascii="Arial Nova" w:hAnsi="Arial Nova" w:cs="Tahoma"/>
          <w:sz w:val="21"/>
          <w:szCs w:val="21"/>
        </w:rPr>
        <w:t>s</w:t>
      </w:r>
      <w:r w:rsidRPr="006107EA">
        <w:rPr>
          <w:rFonts w:ascii="Arial Nova" w:hAnsi="Arial Nova" w:cs="Tahoma"/>
          <w:sz w:val="21"/>
          <w:szCs w:val="21"/>
        </w:rPr>
        <w:t>), será devido pela Fiduciante</w:t>
      </w:r>
      <w:r w:rsidR="006F44F2" w:rsidRPr="006107EA">
        <w:rPr>
          <w:rFonts w:ascii="Arial Nova" w:hAnsi="Arial Nova" w:cs="Tahoma"/>
          <w:sz w:val="21"/>
          <w:szCs w:val="21"/>
        </w:rPr>
        <w:t xml:space="preserve"> e </w:t>
      </w:r>
      <w:proofErr w:type="spellStart"/>
      <w:r w:rsidR="006F44F2" w:rsidRPr="006107EA">
        <w:rPr>
          <w:rFonts w:ascii="Arial Nova" w:hAnsi="Arial Nova" w:cs="Tahoma"/>
          <w:sz w:val="21"/>
          <w:szCs w:val="21"/>
        </w:rPr>
        <w:t>Martpan</w:t>
      </w:r>
      <w:proofErr w:type="spellEnd"/>
      <w:r w:rsidRPr="006107EA">
        <w:rPr>
          <w:rFonts w:ascii="Arial Nova" w:hAnsi="Arial Nova" w:cs="Tahoma"/>
          <w:sz w:val="21"/>
          <w:szCs w:val="21"/>
        </w:rPr>
        <w:t>, de forma imediata e independente de qualquer notificação, o saldo devedor, incluindo Valor de Principal acrescido dos Juros Remuneratórios e demais encargos, na forma prevista na</w:t>
      </w:r>
      <w:r w:rsidR="00326675" w:rsidRPr="006107EA">
        <w:rPr>
          <w:rFonts w:ascii="Arial Nova" w:hAnsi="Arial Nova" w:cs="Tahoma"/>
          <w:sz w:val="21"/>
          <w:szCs w:val="21"/>
        </w:rPr>
        <w:t>s</w:t>
      </w:r>
      <w:r w:rsidRPr="006107EA">
        <w:rPr>
          <w:rFonts w:ascii="Arial Nova" w:hAnsi="Arial Nova" w:cs="Tahoma"/>
          <w:sz w:val="21"/>
          <w:szCs w:val="21"/>
        </w:rPr>
        <w:t xml:space="preserve"> Cédula</w:t>
      </w:r>
      <w:r w:rsidR="00326675" w:rsidRPr="006107EA">
        <w:rPr>
          <w:rFonts w:ascii="Arial Nova" w:hAnsi="Arial Nova" w:cs="Tahoma"/>
          <w:sz w:val="21"/>
          <w:szCs w:val="21"/>
        </w:rPr>
        <w:t>s</w:t>
      </w:r>
      <w:r w:rsidRPr="006107EA">
        <w:rPr>
          <w:rFonts w:ascii="Arial Nova" w:hAnsi="Arial Nova" w:cs="Tahoma"/>
          <w:sz w:val="21"/>
          <w:szCs w:val="21"/>
        </w:rPr>
        <w:t xml:space="preserve"> e acarretará: (i) Aplicação de multa moratória de 2% (dois por cento) </w:t>
      </w:r>
      <w:r w:rsidRPr="006107EA">
        <w:rPr>
          <w:rFonts w:ascii="Arial Nova" w:hAnsi="Arial Nova" w:cs="Tahoma"/>
          <w:bCs/>
          <w:sz w:val="21"/>
          <w:szCs w:val="21"/>
        </w:rPr>
        <w:t>incidente sobre o montante inadimplido</w:t>
      </w:r>
      <w:r w:rsidRPr="006107EA">
        <w:rPr>
          <w:rFonts w:ascii="Arial Nova" w:hAnsi="Arial Nova" w:cs="Tahoma"/>
          <w:sz w:val="21"/>
          <w:szCs w:val="21"/>
        </w:rPr>
        <w:t>; e (</w:t>
      </w:r>
      <w:proofErr w:type="spellStart"/>
      <w:r w:rsidRPr="006107EA">
        <w:rPr>
          <w:rFonts w:ascii="Arial Nova" w:hAnsi="Arial Nova" w:cs="Tahoma"/>
          <w:sz w:val="21"/>
          <w:szCs w:val="21"/>
        </w:rPr>
        <w:t>ii</w:t>
      </w:r>
      <w:proofErr w:type="spellEnd"/>
      <w:r w:rsidRPr="006107EA">
        <w:rPr>
          <w:rFonts w:ascii="Arial Nova" w:hAnsi="Arial Nova" w:cs="Tahoma"/>
          <w:sz w:val="21"/>
          <w:szCs w:val="21"/>
        </w:rPr>
        <w:t xml:space="preserve">) aplicação, sobre o montante inadimplido, de juros moratórios de 1% (um por cento) linear ao mês, </w:t>
      </w:r>
      <w:r w:rsidRPr="006107EA">
        <w:rPr>
          <w:rFonts w:ascii="Arial Nova" w:hAnsi="Arial Nova" w:cs="Tahoma"/>
          <w:i/>
          <w:sz w:val="21"/>
          <w:szCs w:val="21"/>
        </w:rPr>
        <w:t>pro rata die</w:t>
      </w:r>
      <w:r w:rsidRPr="006107EA">
        <w:rPr>
          <w:rFonts w:ascii="Arial Nova" w:hAnsi="Arial Nova" w:cs="Tahoma"/>
          <w:sz w:val="21"/>
          <w:szCs w:val="21"/>
        </w:rPr>
        <w:t xml:space="preserve">, com base em um mês de 30 (trinta) dias, desde a data de vencimento até a data do efetivo pagamento das obrigações em mora. </w:t>
      </w:r>
      <w:bookmarkStart w:id="30" w:name="_Ref523401530"/>
      <w:r w:rsidRPr="006107EA">
        <w:rPr>
          <w:rFonts w:ascii="Arial Nova" w:hAnsi="Arial Nova" w:cs="Tahoma"/>
          <w:sz w:val="21"/>
          <w:szCs w:val="21"/>
        </w:rPr>
        <w:t>No caso de inadimplemento de qualquer das obrigações não pecuniárias assumidas na</w:t>
      </w:r>
      <w:r w:rsidR="00326675" w:rsidRPr="006107EA">
        <w:rPr>
          <w:rFonts w:ascii="Arial Nova" w:hAnsi="Arial Nova" w:cs="Tahoma"/>
          <w:sz w:val="21"/>
          <w:szCs w:val="21"/>
        </w:rPr>
        <w:t>s</w:t>
      </w:r>
      <w:r w:rsidRPr="006107EA">
        <w:rPr>
          <w:rFonts w:ascii="Arial Nova" w:hAnsi="Arial Nova" w:cs="Tahoma"/>
          <w:sz w:val="21"/>
          <w:szCs w:val="21"/>
        </w:rPr>
        <w:t xml:space="preserve"> Cédula</w:t>
      </w:r>
      <w:r w:rsidR="00326675" w:rsidRPr="006107EA">
        <w:rPr>
          <w:rFonts w:ascii="Arial Nova" w:hAnsi="Arial Nova" w:cs="Tahoma"/>
          <w:sz w:val="21"/>
          <w:szCs w:val="21"/>
        </w:rPr>
        <w:t>s</w:t>
      </w:r>
      <w:r w:rsidRPr="006107EA">
        <w:rPr>
          <w:rFonts w:ascii="Arial Nova" w:hAnsi="Arial Nova" w:cs="Tahoma"/>
          <w:sz w:val="21"/>
          <w:szCs w:val="21"/>
        </w:rPr>
        <w:t>, a Fiduciante</w:t>
      </w:r>
      <w:r w:rsidR="006F44F2" w:rsidRPr="006107EA">
        <w:rPr>
          <w:rFonts w:ascii="Arial Nova" w:hAnsi="Arial Nova" w:cs="Tahoma"/>
          <w:sz w:val="21"/>
          <w:szCs w:val="21"/>
        </w:rPr>
        <w:t xml:space="preserve"> e a </w:t>
      </w:r>
      <w:proofErr w:type="spellStart"/>
      <w:r w:rsidR="006F44F2" w:rsidRPr="006107EA">
        <w:rPr>
          <w:rFonts w:ascii="Arial Nova" w:hAnsi="Arial Nova" w:cs="Tahoma"/>
          <w:sz w:val="21"/>
          <w:szCs w:val="21"/>
        </w:rPr>
        <w:t>Martpan</w:t>
      </w:r>
      <w:proofErr w:type="spellEnd"/>
      <w:r w:rsidRPr="006107EA">
        <w:rPr>
          <w:rFonts w:ascii="Arial Nova" w:hAnsi="Arial Nova" w:cs="Tahoma"/>
          <w:sz w:val="21"/>
          <w:szCs w:val="21"/>
        </w:rPr>
        <w:t>, ultrapassado o prazo de purga da mora de 15 (quinze) dias a contar da data de recebimento da notificação da Credora ou da Fiduciária, conforme o caso, estar</w:t>
      </w:r>
      <w:r w:rsidR="006F44F2" w:rsidRPr="006107EA">
        <w:rPr>
          <w:rFonts w:ascii="Arial Nova" w:hAnsi="Arial Nova" w:cs="Tahoma"/>
          <w:sz w:val="21"/>
          <w:szCs w:val="21"/>
        </w:rPr>
        <w:t>ão</w:t>
      </w:r>
      <w:r w:rsidRPr="006107EA">
        <w:rPr>
          <w:rFonts w:ascii="Arial Nova" w:hAnsi="Arial Nova" w:cs="Tahoma"/>
          <w:sz w:val="21"/>
          <w:szCs w:val="21"/>
        </w:rPr>
        <w:t xml:space="preserve"> sujeita</w:t>
      </w:r>
      <w:r w:rsidR="006F44F2" w:rsidRPr="006107EA">
        <w:rPr>
          <w:rFonts w:ascii="Arial Nova" w:hAnsi="Arial Nova" w:cs="Tahoma"/>
          <w:sz w:val="21"/>
          <w:szCs w:val="21"/>
        </w:rPr>
        <w:t>s</w:t>
      </w:r>
      <w:r w:rsidRPr="006107EA">
        <w:rPr>
          <w:rFonts w:ascii="Arial Nova" w:hAnsi="Arial Nova" w:cs="Tahoma"/>
          <w:sz w:val="21"/>
          <w:szCs w:val="21"/>
        </w:rPr>
        <w:t xml:space="preserve"> à aplicação de multa diária de R$</w:t>
      </w:r>
      <w:r w:rsidR="00C92F18" w:rsidRPr="006107EA">
        <w:rPr>
          <w:rFonts w:ascii="Arial Nova" w:hAnsi="Arial Nova" w:cs="Tahoma"/>
          <w:sz w:val="21"/>
          <w:szCs w:val="21"/>
        </w:rPr>
        <w:t xml:space="preserve"> </w:t>
      </w:r>
      <w:r w:rsidRPr="006107EA">
        <w:rPr>
          <w:rFonts w:ascii="Arial Nova" w:hAnsi="Arial Nova" w:cs="Tahoma"/>
          <w:sz w:val="21"/>
          <w:szCs w:val="21"/>
        </w:rPr>
        <w:t xml:space="preserve">1.000,00 (mil reais), limitada a 5% (cinco </w:t>
      </w:r>
      <w:r w:rsidRPr="006107EA">
        <w:rPr>
          <w:rFonts w:ascii="Arial Nova" w:hAnsi="Arial Nova" w:cs="Tahoma"/>
          <w:color w:val="000000"/>
          <w:sz w:val="21"/>
          <w:szCs w:val="21"/>
        </w:rPr>
        <w:t>por cento)</w:t>
      </w:r>
      <w:r w:rsidRPr="006107EA">
        <w:rPr>
          <w:rFonts w:ascii="Arial Nova" w:hAnsi="Arial Nova" w:cs="Tahoma"/>
          <w:sz w:val="21"/>
          <w:szCs w:val="21"/>
        </w:rPr>
        <w:t xml:space="preserve"> do saldo devedor da dívida</w:t>
      </w:r>
      <w:bookmarkEnd w:id="30"/>
      <w:r w:rsidRPr="006107EA">
        <w:rPr>
          <w:rFonts w:ascii="Arial Nova" w:hAnsi="Arial Nova" w:cs="Tahoma"/>
          <w:sz w:val="21"/>
          <w:szCs w:val="21"/>
        </w:rPr>
        <w:t>; e</w:t>
      </w:r>
    </w:p>
    <w:bookmarkEnd w:id="29"/>
    <w:p w14:paraId="37E82818" w14:textId="77777777" w:rsidR="00C549F6" w:rsidRPr="006107EA" w:rsidRDefault="00C549F6" w:rsidP="00A312CF">
      <w:pPr>
        <w:tabs>
          <w:tab w:val="left" w:pos="1134"/>
          <w:tab w:val="left" w:pos="1276"/>
          <w:tab w:val="left" w:pos="1701"/>
          <w:tab w:val="left" w:pos="9356"/>
        </w:tabs>
        <w:spacing w:after="0" w:line="300" w:lineRule="exact"/>
        <w:ind w:left="567" w:right="4" w:hanging="567"/>
        <w:rPr>
          <w:rFonts w:ascii="Arial Nova" w:hAnsi="Arial Nova" w:cs="Tahoma"/>
        </w:rPr>
      </w:pPr>
    </w:p>
    <w:p w14:paraId="33AE287E" w14:textId="02E70136" w:rsidR="0037677E" w:rsidRPr="006107EA" w:rsidRDefault="00C549F6" w:rsidP="00A312CF">
      <w:pPr>
        <w:pStyle w:val="PargrafodaLista"/>
        <w:numPr>
          <w:ilvl w:val="0"/>
          <w:numId w:val="8"/>
        </w:numPr>
        <w:tabs>
          <w:tab w:val="left" w:pos="567"/>
        </w:tabs>
        <w:spacing w:after="0" w:line="300" w:lineRule="exact"/>
        <w:ind w:left="567" w:hanging="567"/>
        <w:jc w:val="both"/>
        <w:rPr>
          <w:rFonts w:ascii="Arial Nova" w:hAnsi="Arial Nova" w:cs="Tahoma"/>
        </w:rPr>
      </w:pPr>
      <w:r w:rsidRPr="006107EA">
        <w:rPr>
          <w:rFonts w:ascii="Arial Nova" w:hAnsi="Arial Nova" w:cs="Tahoma"/>
          <w:iCs/>
          <w:u w:val="single"/>
        </w:rPr>
        <w:t xml:space="preserve">Demais </w:t>
      </w:r>
      <w:r w:rsidRPr="006107EA">
        <w:rPr>
          <w:rFonts w:ascii="Arial Nova" w:hAnsi="Arial Nova" w:cs="Tahoma"/>
          <w:iCs/>
          <w:color w:val="000000"/>
          <w:u w:val="single"/>
        </w:rPr>
        <w:t>características</w:t>
      </w:r>
      <w:r w:rsidRPr="006107EA">
        <w:rPr>
          <w:rFonts w:ascii="Arial Nova" w:hAnsi="Arial Nova" w:cs="Tahoma"/>
          <w:iCs/>
        </w:rPr>
        <w:t>:</w:t>
      </w:r>
      <w:r w:rsidRPr="006107EA">
        <w:rPr>
          <w:rFonts w:ascii="Arial Nova" w:hAnsi="Arial Nova" w:cs="Tahoma"/>
          <w:b/>
        </w:rPr>
        <w:t xml:space="preserve"> </w:t>
      </w:r>
      <w:r w:rsidRPr="006107EA">
        <w:rPr>
          <w:rFonts w:ascii="Arial Nova" w:hAnsi="Arial Nova" w:cs="Tahoma"/>
        </w:rPr>
        <w:t>O local, as datas de pagamento e as demais características da</w:t>
      </w:r>
      <w:r w:rsidR="006F44F2" w:rsidRPr="006107EA">
        <w:rPr>
          <w:rFonts w:ascii="Arial Nova" w:hAnsi="Arial Nova" w:cs="Tahoma"/>
        </w:rPr>
        <w:t>s</w:t>
      </w:r>
      <w:r w:rsidRPr="006107EA">
        <w:rPr>
          <w:rFonts w:ascii="Arial Nova" w:hAnsi="Arial Nova" w:cs="Tahoma"/>
        </w:rPr>
        <w:t xml:space="preserve"> CCB estão discriminadas na</w:t>
      </w:r>
      <w:r w:rsidR="006F44F2" w:rsidRPr="006107EA">
        <w:rPr>
          <w:rFonts w:ascii="Arial Nova" w:hAnsi="Arial Nova" w:cs="Tahoma"/>
        </w:rPr>
        <w:t>s</w:t>
      </w:r>
      <w:r w:rsidRPr="006107EA">
        <w:rPr>
          <w:rFonts w:ascii="Arial Nova" w:hAnsi="Arial Nova" w:cs="Tahoma"/>
        </w:rPr>
        <w:t xml:space="preserve"> própria</w:t>
      </w:r>
      <w:r w:rsidR="006F44F2" w:rsidRPr="006107EA">
        <w:rPr>
          <w:rFonts w:ascii="Arial Nova" w:hAnsi="Arial Nova" w:cs="Tahoma"/>
        </w:rPr>
        <w:t>s</w:t>
      </w:r>
      <w:r w:rsidRPr="006107EA">
        <w:rPr>
          <w:rFonts w:ascii="Arial Nova" w:hAnsi="Arial Nova" w:cs="Tahoma"/>
        </w:rPr>
        <w:t xml:space="preserve"> CCB</w:t>
      </w:r>
      <w:r w:rsidR="0037677E" w:rsidRPr="006107EA">
        <w:rPr>
          <w:rFonts w:ascii="Arial Nova" w:hAnsi="Arial Nova" w:cs="Tahoma"/>
        </w:rPr>
        <w:t>.</w:t>
      </w:r>
    </w:p>
    <w:p w14:paraId="3B543B85" w14:textId="77777777" w:rsidR="00A611AC" w:rsidRPr="006107EA" w:rsidRDefault="00A611AC" w:rsidP="00A312CF">
      <w:pPr>
        <w:pStyle w:val="Level2"/>
        <w:numPr>
          <w:ilvl w:val="0"/>
          <w:numId w:val="0"/>
        </w:numPr>
        <w:tabs>
          <w:tab w:val="left" w:pos="180"/>
          <w:tab w:val="left" w:pos="993"/>
          <w:tab w:val="left" w:pos="1276"/>
        </w:tabs>
        <w:spacing w:after="0" w:line="300" w:lineRule="exact"/>
        <w:contextualSpacing/>
        <w:outlineLvl w:val="9"/>
        <w:rPr>
          <w:rFonts w:ascii="Arial Nova" w:hAnsi="Arial Nova" w:cs="Tahoma"/>
        </w:rPr>
      </w:pPr>
    </w:p>
    <w:p w14:paraId="297C3DAD" w14:textId="1CB78534" w:rsidR="0037677E" w:rsidRPr="006107EA" w:rsidRDefault="00B011D2" w:rsidP="00A312CF">
      <w:pPr>
        <w:pStyle w:val="PargrafodaLista"/>
        <w:numPr>
          <w:ilvl w:val="1"/>
          <w:numId w:val="7"/>
        </w:numPr>
        <w:tabs>
          <w:tab w:val="left" w:pos="567"/>
        </w:tabs>
        <w:spacing w:after="0" w:line="300" w:lineRule="exact"/>
        <w:ind w:left="0" w:firstLine="0"/>
        <w:jc w:val="both"/>
        <w:rPr>
          <w:rFonts w:ascii="Arial Nova" w:hAnsi="Arial Nova" w:cs="Tahoma"/>
        </w:rPr>
      </w:pPr>
      <w:bookmarkStart w:id="31" w:name="_Hlk88646232"/>
      <w:r w:rsidRPr="006107EA">
        <w:rPr>
          <w:rFonts w:ascii="Arial Nova" w:hAnsi="Arial Nova" w:cs="Tahoma"/>
          <w:u w:val="single"/>
        </w:rPr>
        <w:t>Vinculação ao CRI</w:t>
      </w:r>
      <w:r w:rsidRPr="006107EA">
        <w:rPr>
          <w:rFonts w:ascii="Arial Nova" w:hAnsi="Arial Nova" w:cs="Tahoma"/>
        </w:rPr>
        <w:t xml:space="preserve">: </w:t>
      </w:r>
      <w:r w:rsidR="0037677E" w:rsidRPr="006107EA">
        <w:rPr>
          <w:rFonts w:ascii="Arial Nova" w:hAnsi="Arial Nova" w:cs="Tahoma"/>
        </w:rPr>
        <w:t>Sem prejuízo das obrigações descritas n</w:t>
      </w:r>
      <w:r w:rsidR="009B3A6B" w:rsidRPr="006107EA">
        <w:rPr>
          <w:rFonts w:ascii="Arial Nova" w:hAnsi="Arial Nova" w:cs="Tahoma"/>
        </w:rPr>
        <w:t xml:space="preserve">o item </w:t>
      </w:r>
      <w:r w:rsidR="00C549F6" w:rsidRPr="006107EA">
        <w:rPr>
          <w:rFonts w:ascii="Arial Nova" w:hAnsi="Arial Nova" w:cs="Tahoma"/>
        </w:rPr>
        <w:t>3.1</w:t>
      </w:r>
      <w:r w:rsidR="009B3A6B" w:rsidRPr="006107EA">
        <w:rPr>
          <w:rFonts w:ascii="Arial Nova" w:hAnsi="Arial Nova" w:cs="Tahoma"/>
        </w:rPr>
        <w:t xml:space="preserve"> </w:t>
      </w:r>
      <w:r w:rsidR="0037677E" w:rsidRPr="006107EA">
        <w:rPr>
          <w:rFonts w:ascii="Arial Nova" w:hAnsi="Arial Nova" w:cs="Tahoma"/>
        </w:rPr>
        <w:t xml:space="preserve">deste Contrato, a </w:t>
      </w:r>
      <w:r w:rsidRPr="006107EA">
        <w:rPr>
          <w:rFonts w:ascii="Arial Nova" w:hAnsi="Arial Nova" w:cs="Tahoma"/>
        </w:rPr>
        <w:t>Alienação Fiduciária,</w:t>
      </w:r>
      <w:r w:rsidR="0037677E" w:rsidRPr="006107EA">
        <w:rPr>
          <w:rFonts w:ascii="Arial Nova" w:hAnsi="Arial Nova" w:cs="Tahoma"/>
        </w:rPr>
        <w:t xml:space="preserve"> constituída nos termos deste Contrato</w:t>
      </w:r>
      <w:r w:rsidRPr="006107EA">
        <w:rPr>
          <w:rFonts w:ascii="Arial Nova" w:hAnsi="Arial Nova" w:cs="Tahoma"/>
        </w:rPr>
        <w:t>,</w:t>
      </w:r>
      <w:r w:rsidR="0037677E" w:rsidRPr="006107EA">
        <w:rPr>
          <w:rFonts w:ascii="Arial Nova" w:hAnsi="Arial Nov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bookmarkEnd w:id="31"/>
    <w:p w14:paraId="1E56DFF4" w14:textId="77777777" w:rsidR="0037677E" w:rsidRPr="006107EA" w:rsidRDefault="0037677E" w:rsidP="00A312CF">
      <w:pPr>
        <w:pStyle w:val="PargrafodaLista"/>
        <w:tabs>
          <w:tab w:val="left" w:pos="709"/>
        </w:tabs>
        <w:spacing w:after="0" w:line="300" w:lineRule="exact"/>
        <w:ind w:left="0"/>
        <w:jc w:val="both"/>
        <w:rPr>
          <w:rFonts w:ascii="Arial Nova" w:hAnsi="Arial Nova" w:cs="Tahoma"/>
        </w:rPr>
      </w:pPr>
    </w:p>
    <w:p w14:paraId="05DA5FC6" w14:textId="77777777" w:rsidR="0037677E" w:rsidRPr="006107EA" w:rsidRDefault="000A7394" w:rsidP="00A312CF">
      <w:pPr>
        <w:pStyle w:val="PargrafodaLista"/>
        <w:tabs>
          <w:tab w:val="left" w:pos="0"/>
          <w:tab w:val="left" w:pos="709"/>
        </w:tabs>
        <w:spacing w:after="0" w:line="300" w:lineRule="exact"/>
        <w:ind w:left="0"/>
        <w:jc w:val="both"/>
        <w:outlineLvl w:val="1"/>
        <w:rPr>
          <w:rFonts w:ascii="Arial Nova" w:hAnsi="Arial Nova" w:cs="Tahoma"/>
          <w:b/>
        </w:rPr>
      </w:pPr>
      <w:r w:rsidRPr="006107EA">
        <w:rPr>
          <w:rFonts w:ascii="Arial Nova" w:hAnsi="Arial Nova" w:cs="Tahoma"/>
          <w:b/>
        </w:rPr>
        <w:t xml:space="preserve">CLÁUSULA QUARTA – </w:t>
      </w:r>
      <w:r w:rsidR="0037677E" w:rsidRPr="006107EA">
        <w:rPr>
          <w:rFonts w:ascii="Arial Nova" w:hAnsi="Arial Nova" w:cs="Tahoma"/>
          <w:b/>
        </w:rPr>
        <w:t>MORA E INADIMPLEMENTO</w:t>
      </w:r>
    </w:p>
    <w:p w14:paraId="2598D106" w14:textId="77777777" w:rsidR="0037677E" w:rsidRPr="006107EA" w:rsidRDefault="0037677E" w:rsidP="00A312CF">
      <w:pPr>
        <w:pStyle w:val="PargrafodaLista"/>
        <w:tabs>
          <w:tab w:val="left" w:pos="0"/>
          <w:tab w:val="left" w:pos="709"/>
        </w:tabs>
        <w:spacing w:after="0" w:line="300" w:lineRule="exact"/>
        <w:ind w:left="0"/>
        <w:jc w:val="both"/>
        <w:rPr>
          <w:rFonts w:ascii="Arial Nova" w:hAnsi="Arial Nova" w:cs="Tahoma"/>
          <w:b/>
        </w:rPr>
      </w:pPr>
    </w:p>
    <w:p w14:paraId="72979F74" w14:textId="03DCB87E" w:rsidR="00047964" w:rsidRPr="006107EA" w:rsidRDefault="00047964" w:rsidP="00A312CF">
      <w:pPr>
        <w:pStyle w:val="PargrafodaLista"/>
        <w:numPr>
          <w:ilvl w:val="1"/>
          <w:numId w:val="9"/>
        </w:numPr>
        <w:tabs>
          <w:tab w:val="left" w:pos="567"/>
          <w:tab w:val="left" w:pos="709"/>
        </w:tabs>
        <w:spacing w:after="0" w:line="300" w:lineRule="exact"/>
        <w:ind w:left="0" w:firstLine="0"/>
        <w:jc w:val="both"/>
        <w:rPr>
          <w:rFonts w:ascii="Arial Nova" w:hAnsi="Arial Nova" w:cs="Tahoma"/>
          <w:b/>
        </w:rPr>
      </w:pPr>
      <w:bookmarkStart w:id="32" w:name="_Ref463283249"/>
      <w:r w:rsidRPr="006107EA">
        <w:rPr>
          <w:rFonts w:ascii="Arial Nova" w:hAnsi="Arial Nova" w:cs="Tahoma"/>
          <w:u w:val="single"/>
        </w:rPr>
        <w:lastRenderedPageBreak/>
        <w:t>Mora e Inadimplemento</w:t>
      </w:r>
      <w:r w:rsidRPr="006107EA">
        <w:rPr>
          <w:rFonts w:ascii="Arial Nova" w:hAnsi="Arial Nov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6107EA" w:rsidRDefault="00047964" w:rsidP="00A312CF">
      <w:pPr>
        <w:pStyle w:val="PargrafodaLista"/>
        <w:tabs>
          <w:tab w:val="left" w:pos="709"/>
        </w:tabs>
        <w:spacing w:after="0" w:line="300" w:lineRule="exact"/>
        <w:ind w:left="0"/>
        <w:jc w:val="both"/>
        <w:rPr>
          <w:rFonts w:ascii="Arial Nova" w:hAnsi="Arial Nova" w:cs="Tahoma"/>
          <w:b/>
        </w:rPr>
      </w:pPr>
    </w:p>
    <w:p w14:paraId="019A38AB" w14:textId="33947D89" w:rsidR="00D57C2D" w:rsidRPr="006107EA" w:rsidRDefault="00D57C2D" w:rsidP="00A312CF">
      <w:pPr>
        <w:pStyle w:val="PargrafodaLista"/>
        <w:numPr>
          <w:ilvl w:val="1"/>
          <w:numId w:val="9"/>
        </w:numPr>
        <w:tabs>
          <w:tab w:val="left" w:pos="567"/>
          <w:tab w:val="left" w:pos="709"/>
        </w:tabs>
        <w:spacing w:after="0" w:line="300" w:lineRule="exact"/>
        <w:ind w:left="0" w:firstLine="0"/>
        <w:jc w:val="both"/>
        <w:rPr>
          <w:rFonts w:ascii="Arial Nova" w:hAnsi="Arial Nova" w:cs="Tahoma"/>
          <w:b/>
        </w:rPr>
      </w:pPr>
      <w:r w:rsidRPr="006107EA">
        <w:rPr>
          <w:rFonts w:ascii="Arial Nova" w:hAnsi="Arial Nova" w:cs="Tahoma"/>
          <w:u w:val="single"/>
        </w:rPr>
        <w:t>Possibilidade de Excussão de Garantia</w:t>
      </w:r>
      <w:r w:rsidRPr="006107EA">
        <w:rPr>
          <w:rFonts w:ascii="Arial Nova" w:hAnsi="Arial Nova" w:cs="Tahoma"/>
        </w:rPr>
        <w:t>: Na hipótese de descumprimento, total ou parcial, das Obrigações Garantidas, nos termos da</w:t>
      </w:r>
      <w:r w:rsidR="006F44F2" w:rsidRPr="006107EA">
        <w:rPr>
          <w:rFonts w:ascii="Arial Nova" w:hAnsi="Arial Nova" w:cs="Tahoma"/>
        </w:rPr>
        <w:t>s</w:t>
      </w:r>
      <w:r w:rsidRPr="006107EA">
        <w:rPr>
          <w:rFonts w:ascii="Arial Nova" w:hAnsi="Arial Nova" w:cs="Tahoma"/>
        </w:rPr>
        <w:t xml:space="preserve">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6107EA">
        <w:rPr>
          <w:rFonts w:ascii="Arial Nova" w:hAnsi="Arial Nova" w:cs="Tahoma"/>
        </w:rPr>
        <w:t xml:space="preserve">uma das </w:t>
      </w:r>
      <w:r w:rsidR="00D175B4" w:rsidRPr="006107EA">
        <w:rPr>
          <w:rFonts w:ascii="Arial Nova" w:hAnsi="Arial Nova" w:cs="Tahoma"/>
        </w:rPr>
        <w:t>Unidades Alienadas Fiduciariamente</w:t>
      </w:r>
      <w:r w:rsidR="002B3BD1" w:rsidRPr="006107EA">
        <w:rPr>
          <w:rFonts w:ascii="Arial Nova" w:hAnsi="Arial Nova" w:cs="Tahoma"/>
        </w:rPr>
        <w:t xml:space="preserve"> </w:t>
      </w:r>
      <w:r w:rsidRPr="006107EA">
        <w:rPr>
          <w:rFonts w:ascii="Arial Nova" w:hAnsi="Arial Nova" w:cs="Tahoma"/>
        </w:rPr>
        <w:t xml:space="preserve">objeto desta Alienação Fiduciária, respeitado o percentual que cada um corresponde ao valor das Obrigações Garantidas ou a </w:t>
      </w:r>
      <w:r w:rsidR="00BA5173" w:rsidRPr="006107EA">
        <w:rPr>
          <w:rFonts w:ascii="Arial Nova" w:hAnsi="Arial Nova" w:cs="Tahoma"/>
        </w:rPr>
        <w:t>todas elas</w:t>
      </w:r>
      <w:r w:rsidRPr="006107EA">
        <w:rPr>
          <w:rFonts w:ascii="Arial Nova" w:hAnsi="Arial Nova" w:cs="Tahoma"/>
        </w:rPr>
        <w:t>, a seu critério, através de requerimento ao Oficial de Registro de Imóveis para intimação da Fiduciante, nos termos dos artigos 26, §7º, e 27 da Lei 9.514/97.</w:t>
      </w:r>
    </w:p>
    <w:p w14:paraId="147CAFDF" w14:textId="77777777" w:rsidR="00D57C2D" w:rsidRPr="006107EA" w:rsidRDefault="00D57C2D" w:rsidP="00A312CF">
      <w:pPr>
        <w:tabs>
          <w:tab w:val="left" w:pos="567"/>
          <w:tab w:val="left" w:pos="709"/>
          <w:tab w:val="left" w:pos="1418"/>
        </w:tabs>
        <w:spacing w:after="0" w:line="300" w:lineRule="exact"/>
        <w:jc w:val="both"/>
        <w:rPr>
          <w:rFonts w:ascii="Arial Nova" w:hAnsi="Arial Nova" w:cs="Tahoma"/>
          <w:b/>
        </w:rPr>
      </w:pPr>
    </w:p>
    <w:p w14:paraId="0E73B6E3" w14:textId="74826520" w:rsidR="00D57C2D" w:rsidRPr="006107EA" w:rsidRDefault="00D57C2D" w:rsidP="00A312CF">
      <w:pPr>
        <w:pStyle w:val="PargrafodaLista"/>
        <w:numPr>
          <w:ilvl w:val="2"/>
          <w:numId w:val="9"/>
        </w:numPr>
        <w:tabs>
          <w:tab w:val="left" w:pos="1418"/>
        </w:tabs>
        <w:spacing w:after="0" w:line="300" w:lineRule="exact"/>
        <w:ind w:left="567" w:firstLine="0"/>
        <w:jc w:val="both"/>
        <w:rPr>
          <w:rFonts w:ascii="Arial Nova" w:hAnsi="Arial Nova" w:cs="Tahoma"/>
          <w:b/>
        </w:rPr>
      </w:pPr>
      <w:r w:rsidRPr="006107EA">
        <w:rPr>
          <w:rFonts w:ascii="Arial Nova" w:hAnsi="Arial Nov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6107EA" w:rsidRDefault="00D57C2D" w:rsidP="00A312CF">
      <w:pPr>
        <w:tabs>
          <w:tab w:val="left" w:pos="567"/>
          <w:tab w:val="left" w:pos="709"/>
          <w:tab w:val="left" w:pos="1418"/>
        </w:tabs>
        <w:spacing w:after="0" w:line="300" w:lineRule="exact"/>
        <w:ind w:left="567"/>
        <w:jc w:val="both"/>
        <w:rPr>
          <w:rFonts w:ascii="Arial Nova" w:hAnsi="Arial Nova" w:cs="Tahoma"/>
          <w:b/>
        </w:rPr>
      </w:pPr>
    </w:p>
    <w:p w14:paraId="7B7E354B" w14:textId="243C03F2" w:rsidR="00D57C2D" w:rsidRPr="006107EA" w:rsidRDefault="00D57C2D" w:rsidP="00A312CF">
      <w:pPr>
        <w:pStyle w:val="PargrafodaLista"/>
        <w:numPr>
          <w:ilvl w:val="2"/>
          <w:numId w:val="9"/>
        </w:numPr>
        <w:tabs>
          <w:tab w:val="left" w:pos="1418"/>
        </w:tabs>
        <w:spacing w:after="0" w:line="300" w:lineRule="exact"/>
        <w:ind w:left="567" w:firstLine="0"/>
        <w:jc w:val="both"/>
        <w:rPr>
          <w:rFonts w:ascii="Arial Nova" w:hAnsi="Arial Nova" w:cs="Tahoma"/>
        </w:rPr>
      </w:pPr>
      <w:r w:rsidRPr="006107EA">
        <w:rPr>
          <w:rFonts w:ascii="Arial Nova" w:hAnsi="Arial Nov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6107EA" w:rsidRDefault="00D57C2D" w:rsidP="00A312CF">
      <w:pPr>
        <w:pStyle w:val="PargrafodaLista"/>
        <w:tabs>
          <w:tab w:val="left" w:pos="567"/>
          <w:tab w:val="left" w:pos="709"/>
        </w:tabs>
        <w:spacing w:after="0" w:line="300" w:lineRule="exact"/>
        <w:ind w:left="0"/>
        <w:jc w:val="both"/>
        <w:rPr>
          <w:rFonts w:ascii="Arial Nova" w:hAnsi="Arial Nova" w:cs="Tahoma"/>
          <w:b/>
        </w:rPr>
      </w:pPr>
    </w:p>
    <w:p w14:paraId="36D02A7B" w14:textId="3401B4F5" w:rsidR="00D57C2D" w:rsidRPr="006107EA" w:rsidRDefault="00D57C2D" w:rsidP="00A312CF">
      <w:pPr>
        <w:pStyle w:val="PargrafodaLista"/>
        <w:numPr>
          <w:ilvl w:val="1"/>
          <w:numId w:val="9"/>
        </w:numPr>
        <w:tabs>
          <w:tab w:val="left" w:pos="567"/>
        </w:tabs>
        <w:spacing w:after="0" w:line="300" w:lineRule="exact"/>
        <w:ind w:left="0" w:firstLine="0"/>
        <w:jc w:val="both"/>
        <w:rPr>
          <w:rFonts w:ascii="Arial Nova" w:hAnsi="Arial Nova" w:cs="Tahoma"/>
          <w:b/>
        </w:rPr>
      </w:pPr>
      <w:r w:rsidRPr="006107EA">
        <w:rPr>
          <w:rFonts w:ascii="Arial Nova" w:hAnsi="Arial Nova" w:cs="Tahoma"/>
          <w:u w:val="single"/>
        </w:rPr>
        <w:t>Configuração da Mora</w:t>
      </w:r>
      <w:r w:rsidRPr="006107EA">
        <w:rPr>
          <w:rFonts w:ascii="Arial Nova" w:hAnsi="Arial Nova" w:cs="Tahoma"/>
        </w:rPr>
        <w:t xml:space="preserve">: </w:t>
      </w:r>
      <w:r w:rsidR="00047964" w:rsidRPr="006107EA">
        <w:rPr>
          <w:rFonts w:ascii="Arial Nova" w:hAnsi="Arial Nov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6107EA" w:rsidRDefault="00D57C2D" w:rsidP="00A312CF">
      <w:pPr>
        <w:tabs>
          <w:tab w:val="left" w:pos="567"/>
          <w:tab w:val="left" w:pos="709"/>
          <w:tab w:val="left" w:pos="1418"/>
        </w:tabs>
        <w:spacing w:after="0" w:line="300" w:lineRule="exact"/>
        <w:jc w:val="both"/>
        <w:rPr>
          <w:rFonts w:ascii="Arial Nova" w:hAnsi="Arial Nova" w:cs="Tahoma"/>
          <w:b/>
        </w:rPr>
      </w:pPr>
    </w:p>
    <w:p w14:paraId="25904BA9" w14:textId="77E61F7B" w:rsidR="00047964" w:rsidRPr="006107EA" w:rsidRDefault="00D57C2D" w:rsidP="00A312CF">
      <w:pPr>
        <w:pStyle w:val="PargrafodaLista"/>
        <w:numPr>
          <w:ilvl w:val="2"/>
          <w:numId w:val="9"/>
        </w:numPr>
        <w:spacing w:after="0" w:line="300" w:lineRule="exact"/>
        <w:ind w:left="567" w:firstLine="0"/>
        <w:jc w:val="both"/>
        <w:rPr>
          <w:rFonts w:ascii="Arial Nova" w:hAnsi="Arial Nova" w:cs="Tahoma"/>
          <w:b/>
        </w:rPr>
      </w:pPr>
      <w:r w:rsidRPr="006107EA">
        <w:rPr>
          <w:rFonts w:ascii="Arial Nova" w:hAnsi="Arial Nova" w:cs="Tahoma"/>
        </w:rPr>
        <w:t>Configurada a mora</w:t>
      </w:r>
      <w:r w:rsidR="001057D5" w:rsidRPr="006107EA">
        <w:rPr>
          <w:rFonts w:ascii="Arial Nova" w:hAnsi="Arial Nova" w:cs="Tahoma"/>
        </w:rPr>
        <w:t xml:space="preserve"> nos termos do item 4.</w:t>
      </w:r>
      <w:r w:rsidR="00A57838" w:rsidRPr="006107EA">
        <w:rPr>
          <w:rFonts w:ascii="Arial Nova" w:hAnsi="Arial Nova" w:cs="Tahoma"/>
        </w:rPr>
        <w:t>3</w:t>
      </w:r>
      <w:r w:rsidR="001057D5" w:rsidRPr="006107EA">
        <w:rPr>
          <w:rFonts w:ascii="Arial Nova" w:hAnsi="Arial Nova" w:cs="Tahoma"/>
        </w:rPr>
        <w:t xml:space="preserve"> acima</w:t>
      </w:r>
      <w:r w:rsidRPr="006107EA">
        <w:rPr>
          <w:rFonts w:ascii="Arial Nova" w:hAnsi="Arial Nova" w:cs="Tahoma"/>
        </w:rPr>
        <w:t xml:space="preserve">, a Fiduciante será intimada a </w:t>
      </w:r>
      <w:r w:rsidR="00A57838" w:rsidRPr="006107EA">
        <w:rPr>
          <w:rFonts w:ascii="Arial Nova" w:hAnsi="Arial Nova" w:cs="Tahoma"/>
        </w:rPr>
        <w:t>purgá-la</w:t>
      </w:r>
      <w:r w:rsidRPr="006107EA">
        <w:rPr>
          <w:rFonts w:ascii="Arial Nova" w:hAnsi="Arial Nova" w:cs="Tahoma"/>
        </w:rPr>
        <w:t>,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32"/>
    <w:p w14:paraId="2BB35203" w14:textId="77777777" w:rsidR="0037677E" w:rsidRPr="006107EA" w:rsidRDefault="0037677E" w:rsidP="00A312CF">
      <w:pPr>
        <w:pStyle w:val="PargrafodaLista"/>
        <w:tabs>
          <w:tab w:val="left" w:pos="567"/>
        </w:tabs>
        <w:spacing w:after="0" w:line="300" w:lineRule="exact"/>
        <w:ind w:left="0"/>
        <w:jc w:val="both"/>
        <w:rPr>
          <w:rFonts w:ascii="Arial Nova" w:hAnsi="Arial Nova" w:cs="Tahoma"/>
          <w:b/>
        </w:rPr>
      </w:pPr>
    </w:p>
    <w:p w14:paraId="195DF8BC" w14:textId="77777777" w:rsidR="0037677E" w:rsidRPr="006107EA" w:rsidRDefault="00B011D2" w:rsidP="00A312CF">
      <w:pPr>
        <w:pStyle w:val="PargrafodaLista"/>
        <w:numPr>
          <w:ilvl w:val="1"/>
          <w:numId w:val="9"/>
        </w:numPr>
        <w:tabs>
          <w:tab w:val="left" w:pos="567"/>
          <w:tab w:val="left" w:pos="709"/>
        </w:tabs>
        <w:spacing w:after="0" w:line="300" w:lineRule="exact"/>
        <w:ind w:left="0" w:firstLine="0"/>
        <w:jc w:val="both"/>
        <w:rPr>
          <w:rFonts w:ascii="Arial Nova" w:hAnsi="Arial Nova" w:cs="Tahoma"/>
          <w:b/>
        </w:rPr>
      </w:pPr>
      <w:r w:rsidRPr="006107EA">
        <w:rPr>
          <w:rFonts w:ascii="Arial Nova" w:hAnsi="Arial Nova" w:cs="Tahoma"/>
          <w:u w:val="single"/>
        </w:rPr>
        <w:t>Procedimento</w:t>
      </w:r>
      <w:r w:rsidR="00D57C2D" w:rsidRPr="006107EA">
        <w:rPr>
          <w:rFonts w:ascii="Arial Nova" w:hAnsi="Arial Nova" w:cs="Tahoma"/>
          <w:u w:val="single"/>
        </w:rPr>
        <w:t xml:space="preserve"> de Intimação</w:t>
      </w:r>
      <w:r w:rsidRPr="006107EA">
        <w:rPr>
          <w:rFonts w:ascii="Arial Nova" w:hAnsi="Arial Nova" w:cs="Tahoma"/>
        </w:rPr>
        <w:t xml:space="preserve">: </w:t>
      </w:r>
      <w:r w:rsidR="0037677E" w:rsidRPr="006107EA">
        <w:rPr>
          <w:rFonts w:ascii="Arial Nova" w:hAnsi="Arial Nova" w:cs="Tahoma"/>
        </w:rPr>
        <w:t>O procedimento de intimação para pagamento obedecerá aos seguintes requisitos:</w:t>
      </w:r>
    </w:p>
    <w:p w14:paraId="451C0E40" w14:textId="77777777" w:rsidR="0037677E" w:rsidRPr="006107EA" w:rsidRDefault="0037677E" w:rsidP="00A312CF">
      <w:pPr>
        <w:tabs>
          <w:tab w:val="left" w:pos="567"/>
        </w:tabs>
        <w:spacing w:after="0" w:line="300" w:lineRule="exact"/>
        <w:jc w:val="both"/>
        <w:rPr>
          <w:rFonts w:ascii="Arial Nova" w:hAnsi="Arial Nova" w:cs="Tahoma"/>
          <w:b/>
        </w:rPr>
      </w:pPr>
    </w:p>
    <w:p w14:paraId="605B91CD" w14:textId="77777777" w:rsidR="00B011D2" w:rsidRPr="006107EA" w:rsidRDefault="0037677E" w:rsidP="00A312CF">
      <w:pPr>
        <w:pStyle w:val="PargrafodaLista"/>
        <w:numPr>
          <w:ilvl w:val="0"/>
          <w:numId w:val="10"/>
        </w:numPr>
        <w:tabs>
          <w:tab w:val="left" w:pos="567"/>
          <w:tab w:val="left" w:pos="1560"/>
        </w:tabs>
        <w:spacing w:after="0" w:line="300" w:lineRule="exact"/>
        <w:ind w:left="567" w:hanging="567"/>
        <w:jc w:val="both"/>
        <w:rPr>
          <w:rFonts w:ascii="Arial Nova" w:hAnsi="Arial Nova" w:cs="Tahoma"/>
          <w:b/>
        </w:rPr>
      </w:pPr>
      <w:r w:rsidRPr="006107EA">
        <w:rPr>
          <w:rFonts w:ascii="Arial Nova" w:hAnsi="Arial Nov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6107EA" w:rsidRDefault="00B011D2" w:rsidP="00A312CF">
      <w:pPr>
        <w:pStyle w:val="PargrafodaLista"/>
        <w:tabs>
          <w:tab w:val="left" w:pos="567"/>
          <w:tab w:val="left" w:pos="1560"/>
        </w:tabs>
        <w:spacing w:after="0" w:line="300" w:lineRule="exact"/>
        <w:ind w:left="567" w:hanging="567"/>
        <w:jc w:val="both"/>
        <w:rPr>
          <w:rFonts w:ascii="Arial Nova" w:hAnsi="Arial Nova" w:cs="Tahoma"/>
          <w:b/>
        </w:rPr>
      </w:pPr>
    </w:p>
    <w:p w14:paraId="66EBBF4C" w14:textId="4FF945CB" w:rsidR="00B011D2" w:rsidRPr="006107EA" w:rsidRDefault="0037677E" w:rsidP="00A312CF">
      <w:pPr>
        <w:pStyle w:val="PargrafodaLista"/>
        <w:numPr>
          <w:ilvl w:val="0"/>
          <w:numId w:val="10"/>
        </w:numPr>
        <w:tabs>
          <w:tab w:val="left" w:pos="567"/>
          <w:tab w:val="left" w:pos="1560"/>
        </w:tabs>
        <w:spacing w:after="0" w:line="300" w:lineRule="exact"/>
        <w:ind w:left="567" w:hanging="567"/>
        <w:jc w:val="both"/>
        <w:rPr>
          <w:rFonts w:ascii="Arial Nova" w:hAnsi="Arial Nova" w:cs="Tahoma"/>
          <w:b/>
        </w:rPr>
      </w:pPr>
      <w:r w:rsidRPr="006107EA">
        <w:rPr>
          <w:rFonts w:ascii="Arial Nova" w:hAnsi="Arial Nova" w:cs="Tahoma"/>
        </w:rPr>
        <w:t xml:space="preserve">A diligência de intimação será realizada pelo Oficial do Cartório de Registro de Imóveis da circunscrição imobiliária onde se localizarem </w:t>
      </w:r>
      <w:r w:rsidR="002B3BD1" w:rsidRPr="006107EA">
        <w:rPr>
          <w:rFonts w:ascii="Arial Nova" w:hAnsi="Arial Nova" w:cs="Tahoma"/>
        </w:rPr>
        <w:t xml:space="preserve">as </w:t>
      </w:r>
      <w:r w:rsidR="00D175B4" w:rsidRPr="006107EA">
        <w:rPr>
          <w:rFonts w:ascii="Arial Nova" w:hAnsi="Arial Nova" w:cs="Tahoma"/>
        </w:rPr>
        <w:t>Unidades Alienadas Fiduciariamente</w:t>
      </w:r>
      <w:r w:rsidRPr="006107EA">
        <w:rPr>
          <w:rFonts w:ascii="Arial Nova" w:hAnsi="Arial Nova" w:cs="Tahoma"/>
        </w:rPr>
        <w:t xml:space="preserve">, podendo, a critério desse Oficial, vir a ser realizada por seu preposto ou através dos Cartórios de Registro de Títulos e Documentos da Comarca da situação </w:t>
      </w:r>
      <w:r w:rsidR="002B3BD1" w:rsidRPr="006107EA">
        <w:rPr>
          <w:rFonts w:ascii="Arial Nova" w:hAnsi="Arial Nova" w:cs="Tahoma"/>
        </w:rPr>
        <w:t xml:space="preserve">das </w:t>
      </w:r>
      <w:r w:rsidR="00D175B4" w:rsidRPr="006107EA">
        <w:rPr>
          <w:rFonts w:ascii="Arial Nova" w:hAnsi="Arial Nova" w:cs="Tahoma"/>
        </w:rPr>
        <w:t>Unidades Alienadas Fiduciariamente</w:t>
      </w:r>
      <w:r w:rsidRPr="006107EA">
        <w:rPr>
          <w:rFonts w:ascii="Arial Nova" w:hAnsi="Arial Nova" w:cs="Tahoma"/>
        </w:rPr>
        <w:t xml:space="preserve">, ou da sede </w:t>
      </w:r>
      <w:r w:rsidR="00CF63B5" w:rsidRPr="006107EA">
        <w:rPr>
          <w:rFonts w:ascii="Arial Nova" w:hAnsi="Arial Nova" w:cs="Tahoma"/>
        </w:rPr>
        <w:t>da Fiduciante</w:t>
      </w:r>
      <w:r w:rsidR="00BA5173" w:rsidRPr="006107EA">
        <w:rPr>
          <w:rFonts w:ascii="Arial Nova" w:hAnsi="Arial Nova" w:cs="Tahoma"/>
        </w:rPr>
        <w:t>, ou, ainda, pelo correio, com aviso de recebimento, a ser firmado pessoalmente pela Fiduciante, ou por seus representantes legais ou prepostos</w:t>
      </w:r>
      <w:r w:rsidRPr="006107EA">
        <w:rPr>
          <w:rFonts w:ascii="Arial Nova" w:hAnsi="Arial Nova" w:cs="Tahoma"/>
        </w:rPr>
        <w:t>;</w:t>
      </w:r>
    </w:p>
    <w:p w14:paraId="7D16A40B" w14:textId="77777777" w:rsidR="00B011D2" w:rsidRPr="006107EA" w:rsidRDefault="00B011D2" w:rsidP="00A312CF">
      <w:pPr>
        <w:pStyle w:val="PargrafodaLista"/>
        <w:tabs>
          <w:tab w:val="left" w:pos="567"/>
          <w:tab w:val="left" w:pos="1560"/>
        </w:tabs>
        <w:spacing w:after="0" w:line="300" w:lineRule="exact"/>
        <w:ind w:left="567" w:hanging="567"/>
        <w:jc w:val="both"/>
        <w:rPr>
          <w:rFonts w:ascii="Arial Nova" w:hAnsi="Arial Nova" w:cs="Tahoma"/>
          <w:b/>
        </w:rPr>
      </w:pPr>
    </w:p>
    <w:p w14:paraId="68A0273D" w14:textId="586B29EF" w:rsidR="00B011D2" w:rsidRPr="006107EA" w:rsidRDefault="0037677E" w:rsidP="00A312CF">
      <w:pPr>
        <w:pStyle w:val="PargrafodaLista"/>
        <w:numPr>
          <w:ilvl w:val="0"/>
          <w:numId w:val="10"/>
        </w:numPr>
        <w:tabs>
          <w:tab w:val="left" w:pos="567"/>
          <w:tab w:val="left" w:pos="1560"/>
        </w:tabs>
        <w:spacing w:after="0" w:line="300" w:lineRule="exact"/>
        <w:ind w:left="567" w:hanging="567"/>
        <w:jc w:val="both"/>
        <w:rPr>
          <w:rFonts w:ascii="Arial Nova" w:hAnsi="Arial Nova" w:cs="Tahoma"/>
          <w:b/>
        </w:rPr>
      </w:pPr>
      <w:r w:rsidRPr="006107EA">
        <w:rPr>
          <w:rFonts w:ascii="Arial Nova" w:hAnsi="Arial Nova" w:cs="Tahoma"/>
        </w:rPr>
        <w:t xml:space="preserve">A intimação será feita à Fiduciante, a seus procuradores regularmente constituídos, podendo, ainda, </w:t>
      </w:r>
      <w:r w:rsidR="004F3E4B" w:rsidRPr="006107EA">
        <w:rPr>
          <w:rFonts w:ascii="Arial Nova" w:hAnsi="Arial Nova" w:cs="Tahoma"/>
        </w:rPr>
        <w:t xml:space="preserve">ser intimados </w:t>
      </w:r>
      <w:r w:rsidRPr="006107EA">
        <w:rPr>
          <w:rFonts w:ascii="Arial Nova" w:hAnsi="Arial Nova" w:cs="Tahoma"/>
        </w:rPr>
        <w:t xml:space="preserve">os vizinhos </w:t>
      </w:r>
      <w:r w:rsidR="002B3BD1" w:rsidRPr="006107EA">
        <w:rPr>
          <w:rFonts w:ascii="Arial Nova" w:hAnsi="Arial Nova" w:cs="Tahoma"/>
        </w:rPr>
        <w:t xml:space="preserve">da </w:t>
      </w:r>
      <w:r w:rsidR="00D175B4" w:rsidRPr="006107EA">
        <w:rPr>
          <w:rFonts w:ascii="Arial Nova" w:hAnsi="Arial Nova" w:cs="Tahoma"/>
        </w:rPr>
        <w:t xml:space="preserve">Unidade </w:t>
      </w:r>
      <w:r w:rsidR="002167FD" w:rsidRPr="006107EA">
        <w:rPr>
          <w:rFonts w:ascii="Arial Nova" w:hAnsi="Arial Nova" w:cs="Tahoma"/>
        </w:rPr>
        <w:t xml:space="preserve">Fontana </w:t>
      </w:r>
      <w:r w:rsidR="00D175B4" w:rsidRPr="006107EA">
        <w:rPr>
          <w:rFonts w:ascii="Arial Nova" w:hAnsi="Arial Nova" w:cs="Tahoma"/>
        </w:rPr>
        <w:t xml:space="preserve">Alienada Fiduciariamente </w:t>
      </w:r>
      <w:r w:rsidRPr="006107EA">
        <w:rPr>
          <w:rFonts w:ascii="Arial Nova" w:hAnsi="Arial Nova" w:cs="Tahoma"/>
        </w:rPr>
        <w:t xml:space="preserve">ou o funcionário da portaria </w:t>
      </w:r>
      <w:r w:rsidR="002B3BD1" w:rsidRPr="006107EA">
        <w:rPr>
          <w:rFonts w:ascii="Arial Nova" w:hAnsi="Arial Nova" w:cs="Tahoma"/>
        </w:rPr>
        <w:t xml:space="preserve">da </w:t>
      </w:r>
      <w:r w:rsidR="00D175B4" w:rsidRPr="006107EA">
        <w:rPr>
          <w:rFonts w:ascii="Arial Nova" w:hAnsi="Arial Nova" w:cs="Tahoma"/>
        </w:rPr>
        <w:t xml:space="preserve">Unidade </w:t>
      </w:r>
      <w:r w:rsidR="002167FD" w:rsidRPr="006107EA">
        <w:rPr>
          <w:rFonts w:ascii="Arial Nova" w:hAnsi="Arial Nova" w:cs="Tahoma"/>
        </w:rPr>
        <w:t xml:space="preserve">Fontana </w:t>
      </w:r>
      <w:r w:rsidR="00D175B4" w:rsidRPr="006107EA">
        <w:rPr>
          <w:rFonts w:ascii="Arial Nova" w:hAnsi="Arial Nova" w:cs="Tahoma"/>
        </w:rPr>
        <w:t xml:space="preserve">Alienada Fiduciariamente </w:t>
      </w:r>
      <w:r w:rsidRPr="006107EA">
        <w:rPr>
          <w:rFonts w:ascii="Arial Nova" w:hAnsi="Arial Nova" w:cs="Tahoma"/>
        </w:rPr>
        <w:t xml:space="preserve">responsável pelo recebimento de correspondências </w:t>
      </w:r>
      <w:r w:rsidR="004F3E4B" w:rsidRPr="006107EA">
        <w:rPr>
          <w:rFonts w:ascii="Arial Nova" w:hAnsi="Arial Nova" w:cs="Tahoma"/>
        </w:rPr>
        <w:t xml:space="preserve">caso haja motivada </w:t>
      </w:r>
      <w:r w:rsidRPr="006107EA">
        <w:rPr>
          <w:rFonts w:ascii="Arial Nova" w:hAnsi="Arial Nova" w:cs="Tahoma"/>
        </w:rPr>
        <w:t xml:space="preserve">suspeita de </w:t>
      </w:r>
      <w:r w:rsidR="004F3E4B" w:rsidRPr="006107EA">
        <w:rPr>
          <w:rFonts w:ascii="Arial Nova" w:hAnsi="Arial Nova" w:cs="Tahoma"/>
        </w:rPr>
        <w:t xml:space="preserve">que os eventuais procuradores da </w:t>
      </w:r>
      <w:r w:rsidRPr="006107EA">
        <w:rPr>
          <w:rFonts w:ascii="Arial Nova" w:hAnsi="Arial Nova" w:cs="Tahoma"/>
        </w:rPr>
        <w:t xml:space="preserve">Fiduciante </w:t>
      </w:r>
      <w:r w:rsidR="004F3E4B" w:rsidRPr="006107EA">
        <w:rPr>
          <w:rFonts w:ascii="Arial Nova" w:hAnsi="Arial Nova" w:cs="Tahoma"/>
        </w:rPr>
        <w:t>estão se ocultando, observado o disposto nos parágrafos 3º A e 3º B do artigo 26 da Lei 9.514/97</w:t>
      </w:r>
      <w:r w:rsidRPr="006107EA">
        <w:rPr>
          <w:rFonts w:ascii="Arial Nova" w:hAnsi="Arial Nova" w:cs="Tahoma"/>
        </w:rPr>
        <w:t>; e</w:t>
      </w:r>
    </w:p>
    <w:p w14:paraId="630E4911" w14:textId="77777777" w:rsidR="00B011D2" w:rsidRPr="006107EA" w:rsidRDefault="00B011D2" w:rsidP="00A312CF">
      <w:pPr>
        <w:pStyle w:val="PargrafodaLista"/>
        <w:tabs>
          <w:tab w:val="left" w:pos="567"/>
          <w:tab w:val="left" w:pos="1560"/>
        </w:tabs>
        <w:spacing w:after="0" w:line="300" w:lineRule="exact"/>
        <w:ind w:left="567" w:hanging="567"/>
        <w:jc w:val="both"/>
        <w:rPr>
          <w:rFonts w:ascii="Arial Nova" w:hAnsi="Arial Nova" w:cs="Tahoma"/>
          <w:b/>
        </w:rPr>
      </w:pPr>
    </w:p>
    <w:p w14:paraId="3615FF52" w14:textId="33100BB5" w:rsidR="0037677E" w:rsidRPr="006107EA" w:rsidRDefault="0037677E" w:rsidP="00A312CF">
      <w:pPr>
        <w:pStyle w:val="PargrafodaLista"/>
        <w:numPr>
          <w:ilvl w:val="0"/>
          <w:numId w:val="10"/>
        </w:numPr>
        <w:tabs>
          <w:tab w:val="left" w:pos="567"/>
          <w:tab w:val="left" w:pos="1560"/>
        </w:tabs>
        <w:spacing w:after="0" w:line="300" w:lineRule="exact"/>
        <w:ind w:left="567" w:hanging="567"/>
        <w:jc w:val="both"/>
        <w:rPr>
          <w:rFonts w:ascii="Arial Nova" w:hAnsi="Arial Nova" w:cs="Tahoma"/>
          <w:b/>
        </w:rPr>
      </w:pPr>
      <w:r w:rsidRPr="006107EA">
        <w:rPr>
          <w:rFonts w:ascii="Arial Nova" w:hAnsi="Arial Nova" w:cs="Tahoma"/>
        </w:rPr>
        <w:t xml:space="preserve">Se o destinatário da intimação se encontrar em local </w:t>
      </w:r>
      <w:r w:rsidR="004F3E4B" w:rsidRPr="006107EA">
        <w:rPr>
          <w:rFonts w:ascii="Arial Nova" w:hAnsi="Arial Nova" w:cs="Tahoma"/>
        </w:rPr>
        <w:t xml:space="preserve">ignorado, </w:t>
      </w:r>
      <w:r w:rsidRPr="006107EA">
        <w:rPr>
          <w:rFonts w:ascii="Arial Nova" w:hAnsi="Arial Nova" w:cs="Tahoma"/>
        </w:rPr>
        <w:t xml:space="preserve">incerto </w:t>
      </w:r>
      <w:r w:rsidR="004F3E4B" w:rsidRPr="006107EA">
        <w:rPr>
          <w:rFonts w:ascii="Arial Nova" w:hAnsi="Arial Nova" w:cs="Tahoma"/>
        </w:rPr>
        <w:t>ou inacessível</w:t>
      </w:r>
      <w:r w:rsidRPr="006107EA">
        <w:rPr>
          <w:rFonts w:ascii="Arial Nova" w:hAnsi="Arial Nova" w:cs="Tahoma"/>
        </w:rPr>
        <w:t xml:space="preserve">, </w:t>
      </w:r>
      <w:r w:rsidR="004F3E4B" w:rsidRPr="006107EA">
        <w:rPr>
          <w:rFonts w:ascii="Arial Nova" w:hAnsi="Arial Nova" w:cs="Tahoma"/>
        </w:rPr>
        <w:t xml:space="preserve">conforme </w:t>
      </w:r>
      <w:r w:rsidRPr="006107EA">
        <w:rPr>
          <w:rFonts w:ascii="Arial Nova" w:hAnsi="Arial Nova" w:cs="Tahoma"/>
        </w:rPr>
        <w:t xml:space="preserve">certificado pelo Oficial do Cartório de Registro de Imóveis ou pelo </w:t>
      </w:r>
      <w:r w:rsidR="00E60019" w:rsidRPr="006107EA">
        <w:rPr>
          <w:rFonts w:ascii="Arial Nova" w:hAnsi="Arial Nova" w:cs="Tahoma"/>
        </w:rPr>
        <w:t xml:space="preserve">serventuário </w:t>
      </w:r>
      <w:r w:rsidR="004F3E4B" w:rsidRPr="006107EA">
        <w:rPr>
          <w:rFonts w:ascii="Arial Nova" w:hAnsi="Arial Nova" w:cs="Tahoma"/>
        </w:rPr>
        <w:t>encarregado da diligência</w:t>
      </w:r>
      <w:r w:rsidRPr="006107EA">
        <w:rPr>
          <w:rFonts w:ascii="Arial Nova" w:hAnsi="Arial Nova" w:cs="Tahoma"/>
        </w:rPr>
        <w:t xml:space="preserve">, competirá ao primeiro promover a sua intimação por edital, publicado por 03 (três) dias, ao menos, em um dos jornais de maior circulação do local </w:t>
      </w:r>
      <w:r w:rsidR="00B340E7" w:rsidRPr="006107EA">
        <w:rPr>
          <w:rFonts w:ascii="Arial Nova" w:hAnsi="Arial Nova" w:cs="Tahoma"/>
        </w:rPr>
        <w:t xml:space="preserve">das </w:t>
      </w:r>
      <w:r w:rsidR="00D175B4" w:rsidRPr="006107EA">
        <w:rPr>
          <w:rFonts w:ascii="Arial Nova" w:hAnsi="Arial Nova" w:cs="Tahoma"/>
        </w:rPr>
        <w:t>Unidades Alienadas Fiduciariamente</w:t>
      </w:r>
      <w:r w:rsidRPr="006107EA">
        <w:rPr>
          <w:rFonts w:ascii="Arial Nova" w:hAnsi="Arial Nova" w:cs="Tahoma"/>
        </w:rPr>
        <w:t>.</w:t>
      </w:r>
    </w:p>
    <w:p w14:paraId="04F0C715" w14:textId="77777777" w:rsidR="0037677E" w:rsidRPr="006107EA" w:rsidRDefault="0037677E" w:rsidP="00A312CF">
      <w:pPr>
        <w:spacing w:after="0" w:line="300" w:lineRule="exact"/>
        <w:jc w:val="both"/>
        <w:rPr>
          <w:rFonts w:ascii="Arial Nova" w:hAnsi="Arial Nova" w:cs="Tahoma"/>
          <w:b/>
        </w:rPr>
      </w:pPr>
    </w:p>
    <w:p w14:paraId="24121F63" w14:textId="77777777" w:rsidR="0037677E" w:rsidRPr="006107EA" w:rsidRDefault="00B011D2" w:rsidP="00A312CF">
      <w:pPr>
        <w:pStyle w:val="PargrafodaLista"/>
        <w:numPr>
          <w:ilvl w:val="1"/>
          <w:numId w:val="9"/>
        </w:numPr>
        <w:tabs>
          <w:tab w:val="left" w:pos="567"/>
        </w:tabs>
        <w:spacing w:after="0" w:line="300" w:lineRule="exact"/>
        <w:ind w:left="0" w:firstLine="0"/>
        <w:jc w:val="both"/>
        <w:rPr>
          <w:rFonts w:ascii="Arial Nova" w:hAnsi="Arial Nova" w:cs="Tahoma"/>
          <w:b/>
        </w:rPr>
      </w:pPr>
      <w:r w:rsidRPr="006107EA">
        <w:rPr>
          <w:rFonts w:ascii="Arial Nova" w:hAnsi="Arial Nova" w:cs="Tahoma"/>
          <w:u w:val="single"/>
        </w:rPr>
        <w:t>Purgação da Mora</w:t>
      </w:r>
      <w:r w:rsidRPr="006107EA">
        <w:rPr>
          <w:rFonts w:ascii="Arial Nova" w:hAnsi="Arial Nova" w:cs="Tahoma"/>
        </w:rPr>
        <w:t xml:space="preserve">: </w:t>
      </w:r>
      <w:r w:rsidR="0037677E" w:rsidRPr="006107EA">
        <w:rPr>
          <w:rFonts w:ascii="Arial Nova" w:hAnsi="Arial Nova" w:cs="Tahoma"/>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6107EA" w:rsidRDefault="004F3E4B" w:rsidP="00A312CF">
      <w:pPr>
        <w:spacing w:after="0" w:line="300" w:lineRule="exact"/>
        <w:rPr>
          <w:rFonts w:ascii="Arial Nova" w:hAnsi="Arial Nova" w:cs="Tahoma"/>
          <w:b/>
        </w:rPr>
      </w:pPr>
    </w:p>
    <w:p w14:paraId="608BC5F6" w14:textId="099DDE99" w:rsidR="004F3E4B" w:rsidRPr="006107EA" w:rsidRDefault="004F3E4B" w:rsidP="00A312CF">
      <w:pPr>
        <w:pStyle w:val="PargrafodaLista"/>
        <w:numPr>
          <w:ilvl w:val="2"/>
          <w:numId w:val="9"/>
        </w:numPr>
        <w:spacing w:after="0" w:line="300" w:lineRule="exact"/>
        <w:ind w:left="567" w:firstLine="0"/>
        <w:jc w:val="both"/>
        <w:rPr>
          <w:rFonts w:ascii="Arial Nova" w:hAnsi="Arial Nova" w:cs="Tahoma"/>
        </w:rPr>
      </w:pPr>
      <w:r w:rsidRPr="006107EA">
        <w:rPr>
          <w:rFonts w:ascii="Arial Nova" w:hAnsi="Arial Nova" w:cs="Tahoma"/>
        </w:rPr>
        <w:t>Não purgada a mora, conforme certificado pelo Oficial do Registro de Imóveis competente, este promoverá a averbação da</w:t>
      </w:r>
      <w:r w:rsidR="002B3BD1" w:rsidRPr="006107EA">
        <w:rPr>
          <w:rFonts w:ascii="Arial Nova" w:hAnsi="Arial Nova" w:cs="Tahoma"/>
        </w:rPr>
        <w:t xml:space="preserve"> consolidação da propriedade da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Pr="006107EA">
        <w:rPr>
          <w:rFonts w:ascii="Arial Nova" w:hAnsi="Arial Nova" w:cs="Tahoma"/>
        </w:rPr>
        <w:t>em nome da Fiduciária na respectiva matrícula, nos termos do parágrafo 7º do artigo 26 da Lei 9.514/97</w:t>
      </w:r>
      <w:r w:rsidR="00BA5173" w:rsidRPr="006107EA">
        <w:rPr>
          <w:rFonts w:ascii="Arial Nova" w:hAnsi="Arial Nova" w:cs="Tahoma"/>
        </w:rPr>
        <w:t xml:space="preserve">, mediante a apresentação do comprovante de pagamento do Imposto Sobre Transmissão de Bens Imóveis (ITBI) e de qualquer outra taxa/imposto necessário à transferência da propriedade das </w:t>
      </w:r>
      <w:r w:rsidR="00D175B4" w:rsidRPr="006107EA">
        <w:rPr>
          <w:rFonts w:ascii="Arial Nova" w:hAnsi="Arial Nova" w:cs="Tahoma"/>
        </w:rPr>
        <w:t>Unidades Alienadas Fiduciariamente</w:t>
      </w:r>
      <w:r w:rsidRPr="006107EA">
        <w:rPr>
          <w:rFonts w:ascii="Arial Nova" w:hAnsi="Arial Nova" w:cs="Tahoma"/>
        </w:rPr>
        <w:t>.</w:t>
      </w:r>
    </w:p>
    <w:p w14:paraId="3E0AB668" w14:textId="77777777" w:rsidR="00BA5173" w:rsidRPr="006107EA" w:rsidRDefault="00BA5173" w:rsidP="00A312CF">
      <w:pPr>
        <w:pStyle w:val="PargrafodaLista"/>
        <w:tabs>
          <w:tab w:val="left" w:pos="709"/>
        </w:tabs>
        <w:spacing w:after="0" w:line="300" w:lineRule="exact"/>
        <w:ind w:left="0"/>
        <w:jc w:val="both"/>
        <w:rPr>
          <w:rFonts w:ascii="Arial Nova" w:hAnsi="Arial Nova" w:cs="Tahoma"/>
        </w:rPr>
      </w:pPr>
    </w:p>
    <w:p w14:paraId="56F5A57E" w14:textId="77777777" w:rsidR="0037677E" w:rsidRPr="006107EA" w:rsidRDefault="000A7394" w:rsidP="00A312CF">
      <w:pPr>
        <w:pStyle w:val="PargrafodaLista"/>
        <w:tabs>
          <w:tab w:val="left" w:pos="0"/>
          <w:tab w:val="left" w:pos="709"/>
        </w:tabs>
        <w:spacing w:after="0" w:line="300" w:lineRule="exact"/>
        <w:ind w:left="0"/>
        <w:jc w:val="both"/>
        <w:outlineLvl w:val="1"/>
        <w:rPr>
          <w:rFonts w:ascii="Arial Nova" w:hAnsi="Arial Nova" w:cs="Tahoma"/>
          <w:b/>
        </w:rPr>
      </w:pPr>
      <w:r w:rsidRPr="006107EA">
        <w:rPr>
          <w:rFonts w:ascii="Arial Nova" w:hAnsi="Arial Nova" w:cs="Tahoma"/>
          <w:b/>
        </w:rPr>
        <w:t xml:space="preserve">CLÁUSULA QUINTA – </w:t>
      </w:r>
      <w:r w:rsidR="0037677E" w:rsidRPr="006107EA">
        <w:rPr>
          <w:rFonts w:ascii="Arial Nova" w:hAnsi="Arial Nova" w:cs="Tahoma"/>
          <w:b/>
        </w:rPr>
        <w:t>LEILÃO EXTRAJUDICIAL</w:t>
      </w:r>
    </w:p>
    <w:p w14:paraId="28DABEE6" w14:textId="77777777" w:rsidR="0037677E" w:rsidRPr="006107EA" w:rsidRDefault="0037677E" w:rsidP="00A312CF">
      <w:pPr>
        <w:pStyle w:val="PargrafodaLista"/>
        <w:tabs>
          <w:tab w:val="left" w:pos="567"/>
        </w:tabs>
        <w:spacing w:after="0" w:line="300" w:lineRule="exact"/>
        <w:ind w:left="0"/>
        <w:jc w:val="both"/>
        <w:rPr>
          <w:rFonts w:ascii="Arial Nova" w:hAnsi="Arial Nova" w:cs="Tahoma"/>
          <w:b/>
        </w:rPr>
      </w:pPr>
    </w:p>
    <w:p w14:paraId="6ADA3526" w14:textId="08713DC5" w:rsidR="0037677E" w:rsidRPr="006107EA" w:rsidRDefault="00D57C2D" w:rsidP="00A312CF">
      <w:pPr>
        <w:pStyle w:val="PargrafodaLista"/>
        <w:numPr>
          <w:ilvl w:val="1"/>
          <w:numId w:val="11"/>
        </w:numPr>
        <w:tabs>
          <w:tab w:val="left" w:pos="567"/>
          <w:tab w:val="left" w:pos="709"/>
        </w:tabs>
        <w:spacing w:after="0" w:line="300" w:lineRule="exact"/>
        <w:ind w:left="0" w:firstLine="0"/>
        <w:jc w:val="both"/>
        <w:rPr>
          <w:rFonts w:ascii="Arial Nova" w:hAnsi="Arial Nova" w:cs="Tahoma"/>
          <w:b/>
        </w:rPr>
      </w:pPr>
      <w:bookmarkStart w:id="33" w:name="_Ref463283443"/>
      <w:r w:rsidRPr="006107EA">
        <w:rPr>
          <w:rFonts w:ascii="Arial Nova" w:hAnsi="Arial Nova" w:cs="Tahoma"/>
          <w:u w:val="single"/>
        </w:rPr>
        <w:t xml:space="preserve">Alienação </w:t>
      </w:r>
      <w:r w:rsidR="002B3BD1" w:rsidRPr="006107EA">
        <w:rPr>
          <w:rFonts w:ascii="Arial Nova" w:hAnsi="Arial Nova" w:cs="Tahoma"/>
          <w:u w:val="single"/>
        </w:rPr>
        <w:t>da Unidade</w:t>
      </w:r>
      <w:r w:rsidRPr="006107EA">
        <w:rPr>
          <w:rFonts w:ascii="Arial Nova" w:hAnsi="Arial Nova" w:cs="Tahoma"/>
        </w:rPr>
        <w:t xml:space="preserve">: </w:t>
      </w:r>
      <w:r w:rsidR="0037677E" w:rsidRPr="006107EA">
        <w:rPr>
          <w:rFonts w:ascii="Arial Nova" w:hAnsi="Arial Nova" w:cs="Tahoma"/>
        </w:rPr>
        <w:t>Uma vez consolida</w:t>
      </w:r>
      <w:r w:rsidR="00B340E7" w:rsidRPr="006107EA">
        <w:rPr>
          <w:rFonts w:ascii="Arial Nova" w:hAnsi="Arial Nova" w:cs="Tahoma"/>
        </w:rPr>
        <w:t xml:space="preserve">da a propriedade de qualquer uma das </w:t>
      </w:r>
      <w:r w:rsidR="00D175B4" w:rsidRPr="006107EA">
        <w:rPr>
          <w:rFonts w:ascii="Arial Nova" w:hAnsi="Arial Nova" w:cs="Tahoma"/>
        </w:rPr>
        <w:t>Unidades Alienadas Fiduciariamente</w:t>
      </w:r>
      <w:r w:rsidR="00B340E7" w:rsidRPr="006107EA">
        <w:rPr>
          <w:rFonts w:ascii="Arial Nova" w:hAnsi="Arial Nova" w:cs="Tahoma"/>
        </w:rPr>
        <w:t xml:space="preserve"> </w:t>
      </w:r>
      <w:r w:rsidR="0037677E" w:rsidRPr="006107EA">
        <w:rPr>
          <w:rFonts w:ascii="Arial Nova" w:hAnsi="Arial Nova" w:cs="Tahoma"/>
        </w:rPr>
        <w:t xml:space="preserve">em nome da Fiduciária, observado o previsto nas </w:t>
      </w:r>
      <w:r w:rsidRPr="006107EA">
        <w:rPr>
          <w:rFonts w:ascii="Arial Nova" w:hAnsi="Arial Nova" w:cs="Tahoma"/>
        </w:rPr>
        <w:t>Cláusula Quarta</w:t>
      </w:r>
      <w:r w:rsidR="0037677E" w:rsidRPr="006107EA">
        <w:rPr>
          <w:rFonts w:ascii="Arial Nova" w:hAnsi="Arial Nova" w:cs="Tahoma"/>
        </w:rPr>
        <w:t xml:space="preserve"> deste Contrato, deverá </w:t>
      </w:r>
      <w:r w:rsidR="002B3BD1" w:rsidRPr="006107EA">
        <w:rPr>
          <w:rFonts w:ascii="Arial Nova" w:hAnsi="Arial Nova" w:cs="Tahoma"/>
        </w:rPr>
        <w:t xml:space="preserve">a respectiva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0037677E" w:rsidRPr="006107EA">
        <w:rPr>
          <w:rFonts w:ascii="Arial Nova" w:hAnsi="Arial Nova" w:cs="Tahoma"/>
        </w:rPr>
        <w:t xml:space="preserve">ser </w:t>
      </w:r>
      <w:bookmarkEnd w:id="33"/>
      <w:r w:rsidR="00BA5173" w:rsidRPr="006107EA">
        <w:rPr>
          <w:rFonts w:ascii="Arial Nova" w:hAnsi="Arial Nova" w:cs="Tahoma"/>
        </w:rPr>
        <w:t xml:space="preserve">alienada pela Fiduciária a terceiros, </w:t>
      </w:r>
      <w:r w:rsidR="009D32F6" w:rsidRPr="006107EA">
        <w:rPr>
          <w:rFonts w:ascii="Arial Nova" w:hAnsi="Arial Nova" w:cs="Tahoma"/>
        </w:rPr>
        <w:t xml:space="preserve">as quais poderão ser vendidas em leilão único ou individualmente, conforme o caso, </w:t>
      </w:r>
      <w:r w:rsidR="00BA5173" w:rsidRPr="006107EA">
        <w:rPr>
          <w:rFonts w:ascii="Arial Nova" w:hAnsi="Arial Nova" w:cs="Tahoma"/>
        </w:rPr>
        <w:t xml:space="preserve">observado o disposto no item II abaixo, os procedimentos previstos neste Contrato, bem como na Lei 9.514/97, como a seguir se explicita: </w:t>
      </w:r>
    </w:p>
    <w:p w14:paraId="5035EA77" w14:textId="77777777" w:rsidR="0037677E" w:rsidRPr="006107EA" w:rsidRDefault="0037677E" w:rsidP="00A312CF">
      <w:pPr>
        <w:tabs>
          <w:tab w:val="left" w:pos="567"/>
        </w:tabs>
        <w:spacing w:after="0" w:line="300" w:lineRule="exact"/>
        <w:jc w:val="both"/>
        <w:rPr>
          <w:rFonts w:ascii="Arial Nova" w:hAnsi="Arial Nova" w:cs="Tahoma"/>
          <w:b/>
        </w:rPr>
      </w:pPr>
    </w:p>
    <w:p w14:paraId="3F70B438" w14:textId="77777777" w:rsidR="00AC647B" w:rsidRPr="006107EA" w:rsidRDefault="0037677E" w:rsidP="00A312CF">
      <w:pPr>
        <w:pStyle w:val="PargrafodaLista"/>
        <w:numPr>
          <w:ilvl w:val="0"/>
          <w:numId w:val="12"/>
        </w:numPr>
        <w:tabs>
          <w:tab w:val="left" w:pos="567"/>
          <w:tab w:val="left" w:pos="1560"/>
        </w:tabs>
        <w:spacing w:after="0" w:line="300" w:lineRule="exact"/>
        <w:ind w:left="0" w:firstLine="0"/>
        <w:jc w:val="both"/>
        <w:rPr>
          <w:rFonts w:ascii="Arial Nova" w:hAnsi="Arial Nova" w:cs="Tahoma"/>
          <w:b/>
        </w:rPr>
      </w:pPr>
      <w:r w:rsidRPr="006107EA">
        <w:rPr>
          <w:rFonts w:ascii="Arial Nova" w:hAnsi="Arial Nova" w:cs="Tahoma"/>
        </w:rPr>
        <w:lastRenderedPageBreak/>
        <w:t>A alienação far-se-á sempre por público leilão, extrajudicialmente;</w:t>
      </w:r>
    </w:p>
    <w:p w14:paraId="61BE8BC7" w14:textId="77777777" w:rsidR="00AC647B" w:rsidRPr="006107EA" w:rsidRDefault="00AC647B" w:rsidP="00A312CF">
      <w:pPr>
        <w:pStyle w:val="PargrafodaLista"/>
        <w:tabs>
          <w:tab w:val="left" w:pos="567"/>
          <w:tab w:val="left" w:pos="1560"/>
        </w:tabs>
        <w:spacing w:after="0" w:line="300" w:lineRule="exact"/>
        <w:ind w:left="0"/>
        <w:jc w:val="both"/>
        <w:rPr>
          <w:rFonts w:ascii="Arial Nova" w:hAnsi="Arial Nova" w:cs="Tahoma"/>
          <w:b/>
        </w:rPr>
      </w:pPr>
    </w:p>
    <w:p w14:paraId="66053D6A" w14:textId="7BBC0F45" w:rsidR="00AC647B" w:rsidRPr="006107EA" w:rsidRDefault="0037677E" w:rsidP="00A312CF">
      <w:pPr>
        <w:pStyle w:val="PargrafodaLista"/>
        <w:numPr>
          <w:ilvl w:val="0"/>
          <w:numId w:val="12"/>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 xml:space="preserve">No período compreendido entre a averbação da consolidação da propriedade fiduciária </w:t>
      </w:r>
      <w:r w:rsidR="002B3BD1" w:rsidRPr="006107EA">
        <w:rPr>
          <w:rFonts w:ascii="Arial Nova" w:hAnsi="Arial Nova" w:cs="Tahoma"/>
        </w:rPr>
        <w:t xml:space="preserve">da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Pr="006107EA">
        <w:rPr>
          <w:rFonts w:ascii="Arial Nova" w:hAnsi="Arial Nova" w:cs="Tahoma"/>
        </w:rPr>
        <w:t xml:space="preserve">em nome da Fiduciária até a data da realização do segundo leilão, conforme </w:t>
      </w:r>
      <w:r w:rsidR="00AC647B" w:rsidRPr="006107EA">
        <w:rPr>
          <w:rFonts w:ascii="Arial Nova" w:hAnsi="Arial Nova" w:cs="Tahoma"/>
        </w:rPr>
        <w:t xml:space="preserve">alínea “d”, </w:t>
      </w:r>
      <w:r w:rsidRPr="006107EA">
        <w:rPr>
          <w:rFonts w:ascii="Arial Nova" w:hAnsi="Arial Nova" w:cs="Tahoma"/>
        </w:rPr>
        <w:t xml:space="preserve">abaixo, é assegurado à Fiduciante o direito de preferência para adquirir </w:t>
      </w:r>
      <w:r w:rsidR="002B3BD1" w:rsidRPr="006107EA">
        <w:rPr>
          <w:rFonts w:ascii="Arial Nova" w:hAnsi="Arial Nova" w:cs="Tahoma"/>
        </w:rPr>
        <w:t xml:space="preserve">a respectiva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Pr="006107EA">
        <w:rPr>
          <w:rFonts w:ascii="Arial Nova" w:hAnsi="Arial Nova" w:cs="Tahoma"/>
        </w:rPr>
        <w:t>pelo preço correspondente ao valor da dívida, somado</w:t>
      </w:r>
      <w:r w:rsidR="00AC647B" w:rsidRPr="006107EA">
        <w:rPr>
          <w:rFonts w:ascii="Arial Nova" w:hAnsi="Arial Nova" w:cs="Tahoma"/>
        </w:rPr>
        <w:t>:</w:t>
      </w:r>
      <w:r w:rsidRPr="006107EA">
        <w:rPr>
          <w:rFonts w:ascii="Arial Nova" w:hAnsi="Arial Nova" w:cs="Tahoma"/>
        </w:rPr>
        <w:t xml:space="preserve"> (</w:t>
      </w:r>
      <w:r w:rsidR="00AC647B" w:rsidRPr="006107EA">
        <w:rPr>
          <w:rFonts w:ascii="Arial Nova" w:hAnsi="Arial Nova" w:cs="Tahoma"/>
        </w:rPr>
        <w:t>i</w:t>
      </w:r>
      <w:r w:rsidRPr="006107EA">
        <w:rPr>
          <w:rFonts w:ascii="Arial Nova" w:hAnsi="Arial Nova" w:cs="Tahoma"/>
        </w:rPr>
        <w:t>)</w:t>
      </w:r>
      <w:r w:rsidR="00AC647B" w:rsidRPr="006107EA">
        <w:rPr>
          <w:rFonts w:ascii="Arial Nova" w:hAnsi="Arial Nova" w:cs="Tahoma"/>
        </w:rPr>
        <w:t xml:space="preserve"> </w:t>
      </w:r>
      <w:r w:rsidRPr="006107EA">
        <w:rPr>
          <w:rFonts w:ascii="Arial Nova" w:hAnsi="Arial Nova" w:cs="Tahoma"/>
        </w:rPr>
        <w:t>aos encargos e despesas previstos no §2º do artigo 27 da Lei 9.514/97</w:t>
      </w:r>
      <w:r w:rsidR="00AC647B" w:rsidRPr="006107EA">
        <w:rPr>
          <w:rFonts w:ascii="Arial Nova" w:hAnsi="Arial Nova" w:cs="Tahoma"/>
        </w:rPr>
        <w:t>;</w:t>
      </w:r>
      <w:r w:rsidRPr="006107EA">
        <w:rPr>
          <w:rFonts w:ascii="Arial Nova" w:hAnsi="Arial Nova" w:cs="Tahoma"/>
        </w:rPr>
        <w:t xml:space="preserve"> (</w:t>
      </w:r>
      <w:proofErr w:type="spellStart"/>
      <w:r w:rsidR="00AC647B" w:rsidRPr="006107EA">
        <w:rPr>
          <w:rFonts w:ascii="Arial Nova" w:hAnsi="Arial Nova" w:cs="Tahoma"/>
        </w:rPr>
        <w:t>ii</w:t>
      </w:r>
      <w:proofErr w:type="spellEnd"/>
      <w:r w:rsidRPr="006107EA">
        <w:rPr>
          <w:rFonts w:ascii="Arial Nova" w:hAnsi="Arial Nova" w:cs="Tahoma"/>
        </w:rPr>
        <w:t>)</w:t>
      </w:r>
      <w:r w:rsidR="00AC647B" w:rsidRPr="006107EA">
        <w:rPr>
          <w:rFonts w:ascii="Arial Nova" w:hAnsi="Arial Nova" w:cs="Tahoma"/>
        </w:rPr>
        <w:t xml:space="preserve"> </w:t>
      </w:r>
      <w:r w:rsidRPr="006107EA">
        <w:rPr>
          <w:rFonts w:ascii="Arial Nova" w:hAnsi="Arial Nova" w:cs="Tahoma"/>
        </w:rPr>
        <w:t xml:space="preserve">aos valores correspondentes ao imposto sobre transmissão </w:t>
      </w:r>
      <w:r w:rsidRPr="006107EA">
        <w:rPr>
          <w:rFonts w:ascii="Arial Nova" w:hAnsi="Arial Nova" w:cs="Tahoma"/>
          <w:i/>
        </w:rPr>
        <w:t>inter vivos</w:t>
      </w:r>
      <w:r w:rsidRPr="006107EA">
        <w:rPr>
          <w:rFonts w:ascii="Arial Nova" w:hAnsi="Arial Nova" w:cs="Tahoma"/>
        </w:rPr>
        <w:t xml:space="preserve"> e ao laudêmio, se for o caso, pagos para efeito de consolidação da propriedade fiduciária </w:t>
      </w:r>
      <w:r w:rsidR="002B3BD1" w:rsidRPr="006107EA">
        <w:rPr>
          <w:rFonts w:ascii="Arial Nova" w:hAnsi="Arial Nova" w:cs="Tahoma"/>
        </w:rPr>
        <w:t xml:space="preserve">da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Pr="006107EA">
        <w:rPr>
          <w:rFonts w:ascii="Arial Nova" w:hAnsi="Arial Nova" w:cs="Tahoma"/>
        </w:rPr>
        <w:t>em nome da Fiduciária, e (</w:t>
      </w:r>
      <w:r w:rsidR="00AC647B" w:rsidRPr="006107EA">
        <w:rPr>
          <w:rFonts w:ascii="Arial Nova" w:hAnsi="Arial Nova" w:cs="Tahoma"/>
        </w:rPr>
        <w:t>iii</w:t>
      </w:r>
      <w:r w:rsidRPr="006107EA">
        <w:rPr>
          <w:rFonts w:ascii="Arial Nova" w:hAnsi="Arial Nova" w:cs="Tahoma"/>
        </w:rPr>
        <w:t>)</w:t>
      </w:r>
      <w:r w:rsidR="00AC647B" w:rsidRPr="006107EA">
        <w:rPr>
          <w:rFonts w:ascii="Arial Nova" w:hAnsi="Arial Nova" w:cs="Tahoma"/>
        </w:rPr>
        <w:t xml:space="preserve"> </w:t>
      </w:r>
      <w:r w:rsidRPr="006107EA">
        <w:rPr>
          <w:rFonts w:ascii="Arial Nova" w:hAnsi="Arial Nova" w:cs="Tahoma"/>
        </w:rPr>
        <w:t xml:space="preserve">às despesas inerentes ao procedimento de cobrança e leilão, cabendo, ainda, à Fiduciante o pagamento dos encargos tributários e despesas exigíveis para a nova aquisição </w:t>
      </w:r>
      <w:r w:rsidR="002B3BD1" w:rsidRPr="006107EA">
        <w:rPr>
          <w:rFonts w:ascii="Arial Nova" w:hAnsi="Arial Nova" w:cs="Tahoma"/>
        </w:rPr>
        <w:t>da Unidade</w:t>
      </w:r>
      <w:r w:rsidRPr="006107EA">
        <w:rPr>
          <w:rFonts w:ascii="Arial Nova" w:hAnsi="Arial Nova" w:cs="Tahoma"/>
        </w:rPr>
        <w:t>, de que trata este item, inclusive custas e emolumentos;</w:t>
      </w:r>
    </w:p>
    <w:p w14:paraId="7211E977" w14:textId="77777777" w:rsidR="00B340E7" w:rsidRPr="006107EA" w:rsidRDefault="00B340E7" w:rsidP="00A312CF">
      <w:pPr>
        <w:tabs>
          <w:tab w:val="left" w:pos="567"/>
          <w:tab w:val="left" w:pos="1560"/>
        </w:tabs>
        <w:spacing w:after="0" w:line="300" w:lineRule="exact"/>
        <w:jc w:val="both"/>
        <w:rPr>
          <w:rFonts w:ascii="Arial Nova" w:hAnsi="Arial Nova" w:cs="Tahoma"/>
        </w:rPr>
      </w:pPr>
    </w:p>
    <w:p w14:paraId="343671E4" w14:textId="53C3A206" w:rsidR="0037677E" w:rsidRPr="006107EA" w:rsidRDefault="0037677E" w:rsidP="00A312CF">
      <w:pPr>
        <w:pStyle w:val="PargrafodaLista"/>
        <w:numPr>
          <w:ilvl w:val="0"/>
          <w:numId w:val="12"/>
        </w:numPr>
        <w:tabs>
          <w:tab w:val="left" w:pos="567"/>
        </w:tabs>
        <w:spacing w:after="0" w:line="300" w:lineRule="exact"/>
        <w:ind w:left="567" w:hanging="567"/>
        <w:jc w:val="both"/>
        <w:rPr>
          <w:rFonts w:ascii="Arial Nova" w:hAnsi="Arial Nova" w:cs="Tahoma"/>
        </w:rPr>
      </w:pPr>
      <w:bookmarkStart w:id="34" w:name="_Ref463283570"/>
      <w:r w:rsidRPr="006107EA">
        <w:rPr>
          <w:rFonts w:ascii="Arial Nova" w:hAnsi="Arial Nova" w:cs="Tahoma"/>
        </w:rPr>
        <w:t>O primeiro público leilão será realizado dentro de 30 (trinta) dias, contados da data de averbação da consolidação da plena propriedade em nome da Fiduciária</w:t>
      </w:r>
      <w:r w:rsidR="009B7F24" w:rsidRPr="006107EA">
        <w:rPr>
          <w:rFonts w:ascii="Arial Nova" w:hAnsi="Arial Nova" w:cs="Tahoma"/>
        </w:rPr>
        <w:t xml:space="preserve"> (“</w:t>
      </w:r>
      <w:r w:rsidR="009B7F24" w:rsidRPr="006107EA">
        <w:rPr>
          <w:rFonts w:ascii="Arial Nova" w:hAnsi="Arial Nova" w:cs="Tahoma"/>
          <w:u w:val="single"/>
        </w:rPr>
        <w:t>Primeiro Leilão</w:t>
      </w:r>
      <w:r w:rsidR="009B7F24" w:rsidRPr="006107EA">
        <w:rPr>
          <w:rFonts w:ascii="Arial Nova" w:hAnsi="Arial Nova" w:cs="Tahoma"/>
        </w:rPr>
        <w:t>”)</w:t>
      </w:r>
      <w:r w:rsidRPr="006107EA">
        <w:rPr>
          <w:rFonts w:ascii="Arial Nova" w:hAnsi="Arial Nova" w:cs="Tahoma"/>
        </w:rPr>
        <w:t xml:space="preserve">, devendo </w:t>
      </w:r>
      <w:r w:rsidR="00BA5173" w:rsidRPr="006107EA">
        <w:rPr>
          <w:rFonts w:ascii="Arial Nova" w:hAnsi="Arial Nova" w:cs="Tahoma"/>
        </w:rPr>
        <w:t>a</w:t>
      </w:r>
      <w:r w:rsidR="009D32F6" w:rsidRPr="006107EA">
        <w:rPr>
          <w:rFonts w:ascii="Arial Nova" w:hAnsi="Arial Nova" w:cs="Tahoma"/>
        </w:rPr>
        <w:t>(</w:t>
      </w:r>
      <w:r w:rsidR="00BA5173" w:rsidRPr="006107EA">
        <w:rPr>
          <w:rFonts w:ascii="Arial Nova" w:hAnsi="Arial Nova" w:cs="Tahoma"/>
        </w:rPr>
        <w:t>s</w:t>
      </w:r>
      <w:r w:rsidR="009D32F6" w:rsidRPr="006107EA">
        <w:rPr>
          <w:rFonts w:ascii="Arial Nova" w:hAnsi="Arial Nova" w:cs="Tahoma"/>
        </w:rPr>
        <w:t>)</w:t>
      </w:r>
      <w:r w:rsidR="00BA5173" w:rsidRPr="006107EA">
        <w:rPr>
          <w:rFonts w:ascii="Arial Nova" w:hAnsi="Arial Nova" w:cs="Tahoma"/>
        </w:rPr>
        <w:t xml:space="preserve"> Unidade</w:t>
      </w:r>
      <w:r w:rsidR="009D32F6" w:rsidRPr="006107EA">
        <w:rPr>
          <w:rFonts w:ascii="Arial Nova" w:hAnsi="Arial Nova" w:cs="Tahoma"/>
        </w:rPr>
        <w:t>(</w:t>
      </w:r>
      <w:r w:rsidR="00BA5173" w:rsidRPr="006107EA">
        <w:rPr>
          <w:rFonts w:ascii="Arial Nova" w:hAnsi="Arial Nova" w:cs="Tahoma"/>
        </w:rPr>
        <w:t>s</w:t>
      </w:r>
      <w:r w:rsidR="009D32F6" w:rsidRPr="006107EA">
        <w:rPr>
          <w:rFonts w:ascii="Arial Nova" w:hAnsi="Arial Nova" w:cs="Tahoma"/>
        </w:rPr>
        <w:t>)</w:t>
      </w:r>
      <w:r w:rsidR="00BA5173" w:rsidRPr="006107EA">
        <w:rPr>
          <w:rFonts w:ascii="Arial Nova" w:hAnsi="Arial Nova" w:cs="Tahoma"/>
        </w:rPr>
        <w:t xml:space="preserve"> ser</w:t>
      </w:r>
      <w:r w:rsidR="009D32F6" w:rsidRPr="006107EA">
        <w:rPr>
          <w:rFonts w:ascii="Arial Nova" w:hAnsi="Arial Nova" w:cs="Tahoma"/>
        </w:rPr>
        <w:t>(</w:t>
      </w:r>
      <w:r w:rsidR="00BA5173" w:rsidRPr="006107EA">
        <w:rPr>
          <w:rFonts w:ascii="Arial Nova" w:hAnsi="Arial Nova" w:cs="Tahoma"/>
        </w:rPr>
        <w:t>em</w:t>
      </w:r>
      <w:r w:rsidR="009D32F6" w:rsidRPr="006107EA">
        <w:rPr>
          <w:rFonts w:ascii="Arial Nova" w:hAnsi="Arial Nova" w:cs="Tahoma"/>
        </w:rPr>
        <w:t>)</w:t>
      </w:r>
      <w:r w:rsidR="00BA5173" w:rsidRPr="006107EA">
        <w:rPr>
          <w:rFonts w:ascii="Arial Nova" w:hAnsi="Arial Nova" w:cs="Tahoma"/>
        </w:rPr>
        <w:t xml:space="preserve"> ofertada</w:t>
      </w:r>
      <w:r w:rsidR="009D32F6" w:rsidRPr="006107EA">
        <w:rPr>
          <w:rFonts w:ascii="Arial Nova" w:hAnsi="Arial Nova" w:cs="Tahoma"/>
        </w:rPr>
        <w:t>(</w:t>
      </w:r>
      <w:r w:rsidR="00BA5173" w:rsidRPr="006107EA">
        <w:rPr>
          <w:rFonts w:ascii="Arial Nova" w:hAnsi="Arial Nova" w:cs="Tahoma"/>
        </w:rPr>
        <w:t>s</w:t>
      </w:r>
      <w:r w:rsidR="009D32F6" w:rsidRPr="006107EA">
        <w:rPr>
          <w:rFonts w:ascii="Arial Nova" w:hAnsi="Arial Nova" w:cs="Tahoma"/>
        </w:rPr>
        <w:t>)</w:t>
      </w:r>
      <w:r w:rsidRPr="006107EA">
        <w:rPr>
          <w:rFonts w:ascii="Arial Nova" w:hAnsi="Arial Nova" w:cs="Tahoma"/>
        </w:rPr>
        <w:t xml:space="preserve"> no primeiro leilão </w:t>
      </w:r>
      <w:bookmarkStart w:id="35" w:name="_Hlk39126038"/>
      <w:r w:rsidRPr="006107EA">
        <w:rPr>
          <w:rFonts w:ascii="Arial Nova" w:hAnsi="Arial Nova" w:cs="Tahoma"/>
        </w:rPr>
        <w:t xml:space="preserve">pelo </w:t>
      </w:r>
      <w:r w:rsidR="00F11072" w:rsidRPr="006107EA">
        <w:rPr>
          <w:rFonts w:ascii="Arial Nova" w:hAnsi="Arial Nova" w:cs="Tahoma"/>
        </w:rPr>
        <w:t>V</w:t>
      </w:r>
      <w:r w:rsidRPr="006107EA">
        <w:rPr>
          <w:rFonts w:ascii="Arial Nova" w:hAnsi="Arial Nova" w:cs="Tahoma"/>
        </w:rPr>
        <w:t xml:space="preserve">alor </w:t>
      </w:r>
      <w:r w:rsidR="00F11072" w:rsidRPr="006107EA">
        <w:rPr>
          <w:rFonts w:ascii="Arial Nova" w:hAnsi="Arial Nova" w:cs="Tahoma"/>
        </w:rPr>
        <w:t xml:space="preserve">Mínimo </w:t>
      </w:r>
      <w:r w:rsidRPr="006107EA">
        <w:rPr>
          <w:rFonts w:ascii="Arial Nova" w:hAnsi="Arial Nova" w:cs="Tahoma"/>
        </w:rPr>
        <w:t xml:space="preserve">estabelecido </w:t>
      </w:r>
      <w:r w:rsidR="00AC647B" w:rsidRPr="006107EA">
        <w:rPr>
          <w:rFonts w:ascii="Arial Nova" w:hAnsi="Arial Nova" w:cs="Tahoma"/>
        </w:rPr>
        <w:t>no item</w:t>
      </w:r>
      <w:r w:rsidRPr="006107EA">
        <w:rPr>
          <w:rFonts w:ascii="Arial Nova" w:hAnsi="Arial Nova" w:cs="Tahoma"/>
        </w:rPr>
        <w:t xml:space="preserve"> </w:t>
      </w:r>
      <w:r w:rsidR="00290D38" w:rsidRPr="006107EA">
        <w:rPr>
          <w:rFonts w:ascii="Arial Nova" w:hAnsi="Arial Nova" w:cs="Tahoma"/>
        </w:rPr>
        <w:fldChar w:fldCharType="begin"/>
      </w:r>
      <w:r w:rsidR="00290D38" w:rsidRPr="006107EA">
        <w:rPr>
          <w:rFonts w:ascii="Arial Nova" w:hAnsi="Arial Nova" w:cs="Tahoma"/>
        </w:rPr>
        <w:instrText xml:space="preserve"> REF _Ref463283182 \r \h  \* MERGEFORMAT </w:instrText>
      </w:r>
      <w:r w:rsidR="00290D38" w:rsidRPr="006107EA">
        <w:rPr>
          <w:rFonts w:ascii="Arial Nova" w:hAnsi="Arial Nova" w:cs="Tahoma"/>
        </w:rPr>
      </w:r>
      <w:r w:rsidR="00290D38" w:rsidRPr="006107EA">
        <w:rPr>
          <w:rFonts w:ascii="Arial Nova" w:hAnsi="Arial Nova" w:cs="Tahoma"/>
        </w:rPr>
        <w:fldChar w:fldCharType="separate"/>
      </w:r>
      <w:r w:rsidR="00A72C73" w:rsidRPr="006107EA">
        <w:rPr>
          <w:rFonts w:ascii="Arial Nova" w:hAnsi="Arial Nova" w:cs="Tahoma"/>
        </w:rPr>
        <w:t>6.1</w:t>
      </w:r>
      <w:r w:rsidR="00290D38" w:rsidRPr="006107EA">
        <w:rPr>
          <w:rFonts w:ascii="Arial Nova" w:hAnsi="Arial Nova" w:cs="Tahoma"/>
        </w:rPr>
        <w:fldChar w:fldCharType="end"/>
      </w:r>
      <w:r w:rsidRPr="006107EA">
        <w:rPr>
          <w:rFonts w:ascii="Arial Nova" w:hAnsi="Arial Nova" w:cs="Tahoma"/>
        </w:rPr>
        <w:t xml:space="preserve"> deste Contrato</w:t>
      </w:r>
      <w:bookmarkEnd w:id="35"/>
      <w:r w:rsidRPr="006107EA">
        <w:rPr>
          <w:rFonts w:ascii="Arial Nova" w:hAnsi="Arial Nova" w:cs="Tahoma"/>
        </w:rPr>
        <w:t>;</w:t>
      </w:r>
      <w:bookmarkEnd w:id="34"/>
    </w:p>
    <w:p w14:paraId="27BC14D1" w14:textId="77777777" w:rsidR="0037677E" w:rsidRPr="006107EA" w:rsidRDefault="0037677E" w:rsidP="00A312CF">
      <w:pPr>
        <w:tabs>
          <w:tab w:val="left" w:pos="567"/>
        </w:tabs>
        <w:spacing w:after="0" w:line="300" w:lineRule="exact"/>
        <w:jc w:val="both"/>
        <w:rPr>
          <w:rFonts w:ascii="Arial Nova" w:hAnsi="Arial Nova" w:cs="Tahoma"/>
          <w:b/>
        </w:rPr>
      </w:pPr>
    </w:p>
    <w:p w14:paraId="7577595C" w14:textId="64B5171F" w:rsidR="0037677E" w:rsidRPr="006107EA" w:rsidRDefault="0037677E" w:rsidP="00A312CF">
      <w:pPr>
        <w:pStyle w:val="PargrafodaLista"/>
        <w:numPr>
          <w:ilvl w:val="0"/>
          <w:numId w:val="12"/>
        </w:numPr>
        <w:tabs>
          <w:tab w:val="left" w:pos="567"/>
          <w:tab w:val="left" w:pos="1560"/>
        </w:tabs>
        <w:spacing w:after="0" w:line="300" w:lineRule="exact"/>
        <w:ind w:left="567" w:hanging="567"/>
        <w:jc w:val="both"/>
        <w:rPr>
          <w:rFonts w:ascii="Arial Nova" w:hAnsi="Arial Nova" w:cs="Tahoma"/>
          <w:b/>
        </w:rPr>
      </w:pPr>
      <w:bookmarkStart w:id="36" w:name="_Ref463283575"/>
      <w:r w:rsidRPr="006107EA">
        <w:rPr>
          <w:rFonts w:ascii="Arial Nova" w:hAnsi="Arial Nova" w:cs="Tahoma"/>
        </w:rPr>
        <w:t>Não havendo oferta em valor igual ou superior ao que as Partes estabeleceram como</w:t>
      </w:r>
      <w:r w:rsidR="00BA5173" w:rsidRPr="006107EA">
        <w:rPr>
          <w:rFonts w:ascii="Arial Nova" w:hAnsi="Arial Nova" w:cs="Tahoma"/>
        </w:rPr>
        <w:t xml:space="preserve"> Valor Mínimo, conforme item </w:t>
      </w:r>
      <w:r w:rsidR="00BA5173" w:rsidRPr="006107EA">
        <w:rPr>
          <w:rFonts w:ascii="Arial Nova" w:hAnsi="Arial Nova" w:cs="Tahoma"/>
        </w:rPr>
        <w:fldChar w:fldCharType="begin"/>
      </w:r>
      <w:r w:rsidR="00BA5173" w:rsidRPr="006107EA">
        <w:rPr>
          <w:rFonts w:ascii="Arial Nova" w:hAnsi="Arial Nova" w:cs="Tahoma"/>
        </w:rPr>
        <w:instrText xml:space="preserve"> REF _Ref463283182 \r \h  \* MERGEFORMAT </w:instrText>
      </w:r>
      <w:r w:rsidR="00BA5173" w:rsidRPr="006107EA">
        <w:rPr>
          <w:rFonts w:ascii="Arial Nova" w:hAnsi="Arial Nova" w:cs="Tahoma"/>
        </w:rPr>
      </w:r>
      <w:r w:rsidR="00BA5173" w:rsidRPr="006107EA">
        <w:rPr>
          <w:rFonts w:ascii="Arial Nova" w:hAnsi="Arial Nova" w:cs="Tahoma"/>
        </w:rPr>
        <w:fldChar w:fldCharType="separate"/>
      </w:r>
      <w:r w:rsidR="00A72C73" w:rsidRPr="006107EA">
        <w:rPr>
          <w:rFonts w:ascii="Arial Nova" w:hAnsi="Arial Nova" w:cs="Tahoma"/>
        </w:rPr>
        <w:t>6.1</w:t>
      </w:r>
      <w:r w:rsidR="00BA5173" w:rsidRPr="006107EA">
        <w:rPr>
          <w:rFonts w:ascii="Arial Nova" w:hAnsi="Arial Nova" w:cs="Tahoma"/>
        </w:rPr>
        <w:fldChar w:fldCharType="end"/>
      </w:r>
      <w:r w:rsidR="00BA5173" w:rsidRPr="006107EA">
        <w:rPr>
          <w:rFonts w:ascii="Arial Nova" w:hAnsi="Arial Nova" w:cs="Tahoma"/>
        </w:rPr>
        <w:t xml:space="preserve"> deste Contrato, a</w:t>
      </w:r>
      <w:r w:rsidR="009D32F6" w:rsidRPr="006107EA">
        <w:rPr>
          <w:rFonts w:ascii="Arial Nova" w:hAnsi="Arial Nova" w:cs="Tahoma"/>
        </w:rPr>
        <w:t>(</w:t>
      </w:r>
      <w:r w:rsidR="00BA5173" w:rsidRPr="006107EA">
        <w:rPr>
          <w:rFonts w:ascii="Arial Nova" w:hAnsi="Arial Nova" w:cs="Tahoma"/>
        </w:rPr>
        <w:t>s</w:t>
      </w:r>
      <w:r w:rsidR="009D32F6" w:rsidRPr="006107EA">
        <w:rPr>
          <w:rFonts w:ascii="Arial Nova" w:hAnsi="Arial Nova" w:cs="Tahoma"/>
        </w:rPr>
        <w:t>)</w:t>
      </w:r>
      <w:r w:rsidR="00BA5173" w:rsidRPr="006107EA">
        <w:rPr>
          <w:rFonts w:ascii="Arial Nova" w:hAnsi="Arial Nova" w:cs="Tahoma"/>
        </w:rPr>
        <w:t xml:space="preserve"> Unidade</w:t>
      </w:r>
      <w:r w:rsidR="009D32F6" w:rsidRPr="006107EA">
        <w:rPr>
          <w:rFonts w:ascii="Arial Nova" w:hAnsi="Arial Nova" w:cs="Tahoma"/>
        </w:rPr>
        <w:t>(</w:t>
      </w:r>
      <w:r w:rsidR="00BA5173" w:rsidRPr="006107EA">
        <w:rPr>
          <w:rFonts w:ascii="Arial Nova" w:hAnsi="Arial Nova" w:cs="Tahoma"/>
        </w:rPr>
        <w:t>s</w:t>
      </w:r>
      <w:r w:rsidR="009D32F6" w:rsidRPr="006107EA">
        <w:rPr>
          <w:rFonts w:ascii="Arial Nova" w:hAnsi="Arial Nova" w:cs="Tahoma"/>
        </w:rPr>
        <w:t>)</w:t>
      </w:r>
      <w:r w:rsidR="00BA5173" w:rsidRPr="006107EA">
        <w:rPr>
          <w:rFonts w:ascii="Arial Nova" w:hAnsi="Arial Nova" w:cs="Tahoma"/>
        </w:rPr>
        <w:t xml:space="preserve"> ser</w:t>
      </w:r>
      <w:r w:rsidR="009D32F6" w:rsidRPr="006107EA">
        <w:rPr>
          <w:rFonts w:ascii="Arial Nova" w:hAnsi="Arial Nova" w:cs="Tahoma"/>
        </w:rPr>
        <w:t>á(</w:t>
      </w:r>
      <w:proofErr w:type="spellStart"/>
      <w:r w:rsidR="00BA5173" w:rsidRPr="006107EA">
        <w:rPr>
          <w:rFonts w:ascii="Arial Nova" w:hAnsi="Arial Nova" w:cs="Tahoma"/>
        </w:rPr>
        <w:t>ão</w:t>
      </w:r>
      <w:proofErr w:type="spellEnd"/>
      <w:r w:rsidR="009D32F6" w:rsidRPr="006107EA">
        <w:rPr>
          <w:rFonts w:ascii="Arial Nova" w:hAnsi="Arial Nova" w:cs="Tahoma"/>
        </w:rPr>
        <w:t>)</w:t>
      </w:r>
      <w:r w:rsidR="00BA5173" w:rsidRPr="006107EA">
        <w:rPr>
          <w:rFonts w:ascii="Arial Nova" w:hAnsi="Arial Nova" w:cs="Tahoma"/>
        </w:rPr>
        <w:t xml:space="preserve"> ofertada</w:t>
      </w:r>
      <w:r w:rsidR="009D32F6" w:rsidRPr="006107EA">
        <w:rPr>
          <w:rFonts w:ascii="Arial Nova" w:hAnsi="Arial Nova" w:cs="Tahoma"/>
        </w:rPr>
        <w:t>(</w:t>
      </w:r>
      <w:r w:rsidR="00BA5173" w:rsidRPr="006107EA">
        <w:rPr>
          <w:rFonts w:ascii="Arial Nova" w:hAnsi="Arial Nova" w:cs="Tahoma"/>
        </w:rPr>
        <w:t>s</w:t>
      </w:r>
      <w:r w:rsidR="009D32F6" w:rsidRPr="006107EA">
        <w:rPr>
          <w:rFonts w:ascii="Arial Nova" w:hAnsi="Arial Nova" w:cs="Tahoma"/>
        </w:rPr>
        <w:t>)</w:t>
      </w:r>
      <w:r w:rsidR="00BA5173" w:rsidRPr="006107EA">
        <w:rPr>
          <w:rFonts w:ascii="Arial Nova" w:hAnsi="Arial Nova" w:cs="Tahoma"/>
        </w:rPr>
        <w:t xml:space="preserve"> </w:t>
      </w:r>
      <w:r w:rsidRPr="006107EA">
        <w:rPr>
          <w:rFonts w:ascii="Arial Nova" w:hAnsi="Arial Nov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na </w:t>
      </w:r>
      <w:r w:rsidR="00AC647B" w:rsidRPr="006107EA">
        <w:rPr>
          <w:rFonts w:ascii="Arial Nova" w:hAnsi="Arial Nova" w:cs="Tahoma"/>
        </w:rPr>
        <w:t xml:space="preserve">item </w:t>
      </w:r>
      <w:r w:rsidR="00290D38" w:rsidRPr="006107EA">
        <w:rPr>
          <w:rFonts w:ascii="Arial Nova" w:hAnsi="Arial Nova" w:cs="Tahoma"/>
        </w:rPr>
        <w:fldChar w:fldCharType="begin"/>
      </w:r>
      <w:r w:rsidR="00290D38" w:rsidRPr="006107EA">
        <w:rPr>
          <w:rFonts w:ascii="Arial Nova" w:hAnsi="Arial Nova" w:cs="Tahoma"/>
        </w:rPr>
        <w:instrText xml:space="preserve"> REF _Ref463283365 \r \h  \* MERGEFORMAT </w:instrText>
      </w:r>
      <w:r w:rsidR="00290D38" w:rsidRPr="006107EA">
        <w:rPr>
          <w:rFonts w:ascii="Arial Nova" w:hAnsi="Arial Nova" w:cs="Tahoma"/>
        </w:rPr>
      </w:r>
      <w:r w:rsidR="00290D38" w:rsidRPr="006107EA">
        <w:rPr>
          <w:rFonts w:ascii="Arial Nova" w:hAnsi="Arial Nova" w:cs="Tahoma"/>
        </w:rPr>
        <w:fldChar w:fldCharType="separate"/>
      </w:r>
      <w:r w:rsidR="00A72C73" w:rsidRPr="006107EA">
        <w:rPr>
          <w:rFonts w:ascii="Arial Nova" w:hAnsi="Arial Nova" w:cs="Tahoma"/>
        </w:rPr>
        <w:t>5.2</w:t>
      </w:r>
      <w:r w:rsidR="00290D38" w:rsidRPr="006107EA">
        <w:rPr>
          <w:rFonts w:ascii="Arial Nova" w:hAnsi="Arial Nova" w:cs="Tahoma"/>
        </w:rPr>
        <w:fldChar w:fldCharType="end"/>
      </w:r>
      <w:r w:rsidR="00AC647B" w:rsidRPr="006107EA">
        <w:rPr>
          <w:rFonts w:ascii="Arial Nova" w:hAnsi="Arial Nova" w:cs="Tahoma"/>
        </w:rPr>
        <w:t>, abaixo,</w:t>
      </w:r>
      <w:r w:rsidRPr="006107EA">
        <w:rPr>
          <w:rFonts w:ascii="Arial Nova" w:hAnsi="Arial Nova" w:cs="Tahoma"/>
        </w:rPr>
        <w:t xml:space="preserve"> deste Contrato;</w:t>
      </w:r>
      <w:bookmarkEnd w:id="36"/>
    </w:p>
    <w:p w14:paraId="7EAC0A8A" w14:textId="77777777" w:rsidR="0037677E" w:rsidRPr="006107EA" w:rsidRDefault="0037677E" w:rsidP="00A312CF">
      <w:pPr>
        <w:tabs>
          <w:tab w:val="left" w:pos="567"/>
        </w:tabs>
        <w:spacing w:after="0" w:line="300" w:lineRule="exact"/>
        <w:jc w:val="both"/>
        <w:rPr>
          <w:rFonts w:ascii="Arial Nova" w:hAnsi="Arial Nova" w:cs="Tahoma"/>
          <w:b/>
        </w:rPr>
      </w:pPr>
    </w:p>
    <w:p w14:paraId="291D5488" w14:textId="2E3B1DBA" w:rsidR="0037677E" w:rsidRPr="006107EA" w:rsidRDefault="0037677E" w:rsidP="00A312CF">
      <w:pPr>
        <w:pStyle w:val="PargrafodaLista"/>
        <w:numPr>
          <w:ilvl w:val="0"/>
          <w:numId w:val="12"/>
        </w:numPr>
        <w:tabs>
          <w:tab w:val="left" w:pos="567"/>
          <w:tab w:val="left" w:pos="1560"/>
        </w:tabs>
        <w:spacing w:after="0" w:line="300" w:lineRule="exact"/>
        <w:ind w:left="567" w:hanging="567"/>
        <w:jc w:val="both"/>
        <w:rPr>
          <w:rFonts w:ascii="Arial Nova" w:hAnsi="Arial Nova" w:cs="Tahoma"/>
          <w:b/>
        </w:rPr>
      </w:pPr>
      <w:r w:rsidRPr="006107EA">
        <w:rPr>
          <w:rFonts w:ascii="Arial Nova" w:hAnsi="Arial Nova" w:cs="Tahoma"/>
        </w:rPr>
        <w:t xml:space="preserve">Os públicos leilões serão anunciados mediante edital único, publicado por 03 (três) dias, ao menos, em um dos jornais de </w:t>
      </w:r>
      <w:r w:rsidR="00BA5173" w:rsidRPr="006107EA">
        <w:rPr>
          <w:rFonts w:ascii="Arial Nova" w:hAnsi="Arial Nova" w:cs="Tahoma"/>
        </w:rPr>
        <w:t>maior circulação no local da Unidade. A Fiduciante será comunicada por simples correspondência, com aviso de recebimento,</w:t>
      </w:r>
      <w:r w:rsidRPr="006107EA">
        <w:rPr>
          <w:rFonts w:ascii="Arial Nova" w:hAnsi="Arial Nova" w:cs="Tahoma"/>
        </w:rPr>
        <w:t xml:space="preserve"> endereçada ao endereço constante do preâmbulo desta Alienação Fiduciária acerca das datas, locais e horários de realização dos leilões; e</w:t>
      </w:r>
    </w:p>
    <w:p w14:paraId="6540BDBF"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b/>
        </w:rPr>
      </w:pPr>
    </w:p>
    <w:p w14:paraId="7FBC2824" w14:textId="565CA341" w:rsidR="0037677E" w:rsidRPr="006107EA" w:rsidRDefault="0037677E" w:rsidP="00A312CF">
      <w:pPr>
        <w:pStyle w:val="PargrafodaLista"/>
        <w:numPr>
          <w:ilvl w:val="0"/>
          <w:numId w:val="12"/>
        </w:numPr>
        <w:tabs>
          <w:tab w:val="left" w:pos="567"/>
        </w:tabs>
        <w:spacing w:after="0" w:line="300" w:lineRule="exact"/>
        <w:ind w:left="567" w:hanging="567"/>
        <w:jc w:val="both"/>
        <w:rPr>
          <w:rFonts w:ascii="Arial Nova" w:hAnsi="Arial Nova" w:cs="Tahoma"/>
          <w:b/>
        </w:rPr>
      </w:pPr>
      <w:r w:rsidRPr="006107EA">
        <w:rPr>
          <w:rFonts w:ascii="Arial Nova" w:hAnsi="Arial Nova" w:cs="Tahoma"/>
        </w:rPr>
        <w:t xml:space="preserve">A Fiduciária, já como titular do domínio pleno, transmitirá o domínio e a posse </w:t>
      </w:r>
      <w:r w:rsidR="00B340E7" w:rsidRPr="006107EA">
        <w:rPr>
          <w:rFonts w:ascii="Arial Nova" w:hAnsi="Arial Nova" w:cs="Tahoma"/>
        </w:rPr>
        <w:t xml:space="preserve">das </w:t>
      </w:r>
      <w:r w:rsidR="00D175B4" w:rsidRPr="006107EA">
        <w:rPr>
          <w:rFonts w:ascii="Arial Nova" w:hAnsi="Arial Nova" w:cs="Tahoma"/>
        </w:rPr>
        <w:t>Unidades Alienadas Fiduciariamente</w:t>
      </w:r>
      <w:r w:rsidR="00B340E7" w:rsidRPr="006107EA">
        <w:rPr>
          <w:rFonts w:ascii="Arial Nova" w:hAnsi="Arial Nova" w:cs="Tahoma"/>
        </w:rPr>
        <w:t xml:space="preserve"> </w:t>
      </w:r>
      <w:r w:rsidRPr="006107EA">
        <w:rPr>
          <w:rFonts w:ascii="Arial Nova" w:hAnsi="Arial Nova" w:cs="Tahoma"/>
        </w:rPr>
        <w:t>ao licitante vencedor.</w:t>
      </w:r>
    </w:p>
    <w:p w14:paraId="705CF286"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b/>
        </w:rPr>
      </w:pPr>
    </w:p>
    <w:p w14:paraId="74626D59" w14:textId="3DC6EF42" w:rsidR="00535351" w:rsidRPr="006107EA" w:rsidRDefault="00535351" w:rsidP="00A312CF">
      <w:pPr>
        <w:pStyle w:val="PargrafodaLista"/>
        <w:numPr>
          <w:ilvl w:val="2"/>
          <w:numId w:val="11"/>
        </w:numPr>
        <w:spacing w:after="0" w:line="300" w:lineRule="exact"/>
        <w:ind w:left="567" w:firstLine="0"/>
        <w:jc w:val="both"/>
        <w:rPr>
          <w:rFonts w:ascii="Arial Nova" w:hAnsi="Arial Nova" w:cs="Tahoma"/>
        </w:rPr>
      </w:pPr>
      <w:r w:rsidRPr="006107EA">
        <w:rPr>
          <w:rFonts w:ascii="Arial Nova" w:hAnsi="Arial Nova" w:cs="Tahoma"/>
        </w:rPr>
        <w:t>Após a averbação da consolidação da propriedade fiduciária no patrimônio da Fiduciária, e até a data da realização do segundo leilão, é assegurado à Fi</w:t>
      </w:r>
      <w:r w:rsidR="009237D3" w:rsidRPr="006107EA">
        <w:rPr>
          <w:rFonts w:ascii="Arial Nova" w:hAnsi="Arial Nova" w:cs="Tahoma"/>
        </w:rPr>
        <w:t>d</w:t>
      </w:r>
      <w:r w:rsidRPr="006107EA">
        <w:rPr>
          <w:rFonts w:ascii="Arial Nova" w:hAnsi="Arial Nova" w:cs="Tahoma"/>
        </w:rPr>
        <w:t>u</w:t>
      </w:r>
      <w:r w:rsidR="009237D3" w:rsidRPr="006107EA">
        <w:rPr>
          <w:rFonts w:ascii="Arial Nova" w:hAnsi="Arial Nova" w:cs="Tahoma"/>
        </w:rPr>
        <w:t>ci</w:t>
      </w:r>
      <w:r w:rsidRPr="006107EA">
        <w:rPr>
          <w:rFonts w:ascii="Arial Nova" w:hAnsi="Arial Nova" w:cs="Tahoma"/>
        </w:rPr>
        <w:t xml:space="preserve">ante, conforme o caso, o direito de readquirir as </w:t>
      </w:r>
      <w:r w:rsidR="00D175B4" w:rsidRPr="006107EA">
        <w:rPr>
          <w:rFonts w:ascii="Arial Nova" w:hAnsi="Arial Nova" w:cs="Tahoma"/>
        </w:rPr>
        <w:t>Unidades Alienadas Fiduciariamente</w:t>
      </w:r>
      <w:r w:rsidRPr="006107EA">
        <w:rPr>
          <w:rFonts w:ascii="Arial Nova" w:hAnsi="Arial Nova" w:cs="Tahoma"/>
        </w:rPr>
        <w:t xml:space="preserve"> por preço correspondente ao valor da dívida, acrescido: (i) dos encargos e despesas descritos no artigo 27 § 2º da Lei 9.514/1997; (</w:t>
      </w:r>
      <w:proofErr w:type="spellStart"/>
      <w:r w:rsidRPr="006107EA">
        <w:rPr>
          <w:rFonts w:ascii="Arial Nova" w:hAnsi="Arial Nova" w:cs="Tahoma"/>
        </w:rPr>
        <w:t>ii</w:t>
      </w:r>
      <w:proofErr w:type="spellEnd"/>
      <w:r w:rsidRPr="006107EA">
        <w:rPr>
          <w:rFonts w:ascii="Arial Nova" w:hAnsi="Arial Nova" w:cs="Tahoma"/>
        </w:rPr>
        <w:t>) dos valores correspondentes ao imposto sobre transmissão intervivos e ao laudêmio, se for o caso, pagos para efeito de consolidação da propriedade fiduciária; (iii) das despesas inerentes ao procedimento de cobrança e leilão; e (</w:t>
      </w:r>
      <w:proofErr w:type="spellStart"/>
      <w:r w:rsidRPr="006107EA">
        <w:rPr>
          <w:rFonts w:ascii="Arial Nova" w:hAnsi="Arial Nova" w:cs="Tahoma"/>
        </w:rPr>
        <w:t>iv</w:t>
      </w:r>
      <w:proofErr w:type="spellEnd"/>
      <w:r w:rsidRPr="006107EA">
        <w:rPr>
          <w:rFonts w:ascii="Arial Nova" w:hAnsi="Arial Nova" w:cs="Tahoma"/>
        </w:rPr>
        <w:t>) dos encargos tributários e despesas exigíveis para a nova aquisição da(s) Unidade(s), inclusive custas e emolumentos.</w:t>
      </w:r>
    </w:p>
    <w:p w14:paraId="5EE6AA34" w14:textId="77777777" w:rsidR="00535351" w:rsidRPr="006107EA" w:rsidRDefault="00535351" w:rsidP="00A312CF">
      <w:pPr>
        <w:tabs>
          <w:tab w:val="left" w:pos="567"/>
        </w:tabs>
        <w:spacing w:after="0" w:line="300" w:lineRule="exact"/>
        <w:jc w:val="both"/>
        <w:rPr>
          <w:rFonts w:ascii="Arial Nova" w:hAnsi="Arial Nova" w:cs="Tahoma"/>
          <w:b/>
        </w:rPr>
      </w:pPr>
    </w:p>
    <w:p w14:paraId="38D0EBDA" w14:textId="77777777" w:rsidR="0037677E" w:rsidRPr="006107EA" w:rsidRDefault="00D63F75" w:rsidP="00A312CF">
      <w:pPr>
        <w:pStyle w:val="PargrafodaLista"/>
        <w:numPr>
          <w:ilvl w:val="1"/>
          <w:numId w:val="11"/>
        </w:numPr>
        <w:tabs>
          <w:tab w:val="left" w:pos="567"/>
        </w:tabs>
        <w:spacing w:after="0" w:line="300" w:lineRule="exact"/>
        <w:ind w:left="567" w:hanging="567"/>
        <w:jc w:val="both"/>
        <w:rPr>
          <w:rFonts w:ascii="Arial Nova" w:hAnsi="Arial Nova" w:cs="Tahoma"/>
          <w:b/>
        </w:rPr>
      </w:pPr>
      <w:bookmarkStart w:id="37" w:name="_Ref463283365"/>
      <w:r w:rsidRPr="006107EA">
        <w:rPr>
          <w:rFonts w:ascii="Arial Nova" w:hAnsi="Arial Nova" w:cs="Tahoma"/>
          <w:u w:val="single"/>
        </w:rPr>
        <w:t>Conceitos</w:t>
      </w:r>
      <w:r w:rsidRPr="006107EA">
        <w:rPr>
          <w:rFonts w:ascii="Arial Nova" w:hAnsi="Arial Nova" w:cs="Tahoma"/>
        </w:rPr>
        <w:t xml:space="preserve">: </w:t>
      </w:r>
      <w:r w:rsidR="0037677E" w:rsidRPr="006107EA">
        <w:rPr>
          <w:rFonts w:ascii="Arial Nova" w:hAnsi="Arial Nova" w:cs="Tahoma"/>
        </w:rPr>
        <w:t>Para fins do leilão extrajudicial, as Partes adotam os seguintes conceitos:</w:t>
      </w:r>
      <w:bookmarkEnd w:id="37"/>
    </w:p>
    <w:p w14:paraId="41F4D6B3"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b/>
        </w:rPr>
      </w:pPr>
    </w:p>
    <w:p w14:paraId="68DD55F6" w14:textId="4AB08939" w:rsidR="00AC647B" w:rsidRPr="006107EA" w:rsidRDefault="00C41B61" w:rsidP="00A312CF">
      <w:pPr>
        <w:pStyle w:val="PargrafodaLista"/>
        <w:numPr>
          <w:ilvl w:val="0"/>
          <w:numId w:val="28"/>
        </w:numPr>
        <w:tabs>
          <w:tab w:val="left" w:pos="567"/>
        </w:tabs>
        <w:spacing w:after="0" w:line="300" w:lineRule="exact"/>
        <w:ind w:left="567" w:hanging="567"/>
        <w:jc w:val="both"/>
        <w:rPr>
          <w:rFonts w:ascii="Arial Nova" w:hAnsi="Arial Nova" w:cs="Tahoma"/>
          <w:b/>
        </w:rPr>
      </w:pPr>
      <w:r w:rsidRPr="006107EA">
        <w:rPr>
          <w:rFonts w:ascii="Arial Nova" w:hAnsi="Arial Nova" w:cs="Tahoma"/>
        </w:rPr>
        <w:t>Valor</w:t>
      </w:r>
      <w:r w:rsidR="0037677E" w:rsidRPr="006107EA">
        <w:rPr>
          <w:rFonts w:ascii="Arial Nova" w:hAnsi="Arial Nova" w:cs="Tahoma"/>
        </w:rPr>
        <w:t xml:space="preserve"> </w:t>
      </w:r>
      <w:r w:rsidR="002B3BD1" w:rsidRPr="006107EA">
        <w:rPr>
          <w:rFonts w:ascii="Arial Nova" w:hAnsi="Arial Nova" w:cs="Tahoma"/>
        </w:rPr>
        <w:t>da Unidade</w:t>
      </w:r>
      <w:r w:rsidRPr="006107EA">
        <w:rPr>
          <w:rFonts w:ascii="Arial Nova" w:hAnsi="Arial Nova" w:cs="Tahoma"/>
        </w:rPr>
        <w:t>: É</w:t>
      </w:r>
      <w:r w:rsidR="0037677E" w:rsidRPr="006107EA">
        <w:rPr>
          <w:rFonts w:ascii="Arial Nova" w:hAnsi="Arial Nova" w:cs="Tahoma"/>
        </w:rPr>
        <w:t xml:space="preserve"> o </w:t>
      </w:r>
      <w:r w:rsidR="009D32F6" w:rsidRPr="006107EA">
        <w:rPr>
          <w:rFonts w:ascii="Arial Nova" w:hAnsi="Arial Nova" w:cs="Tahoma"/>
        </w:rPr>
        <w:t xml:space="preserve">Valor Mínimo </w:t>
      </w:r>
      <w:r w:rsidR="0037677E" w:rsidRPr="006107EA">
        <w:rPr>
          <w:rFonts w:ascii="Arial Nova" w:hAnsi="Arial Nova" w:cs="Tahoma"/>
        </w:rPr>
        <w:t xml:space="preserve">mencionado </w:t>
      </w:r>
      <w:r w:rsidR="00AC647B" w:rsidRPr="006107EA">
        <w:rPr>
          <w:rFonts w:ascii="Arial Nova" w:hAnsi="Arial Nova" w:cs="Tahoma"/>
        </w:rPr>
        <w:t>no item</w:t>
      </w:r>
      <w:r w:rsidR="0037677E" w:rsidRPr="006107EA">
        <w:rPr>
          <w:rFonts w:ascii="Arial Nova" w:hAnsi="Arial Nova" w:cs="Tahoma"/>
        </w:rPr>
        <w:t xml:space="preserve"> </w:t>
      </w:r>
      <w:r w:rsidR="00290D38" w:rsidRPr="006107EA">
        <w:rPr>
          <w:rFonts w:ascii="Arial Nova" w:hAnsi="Arial Nova" w:cs="Tahoma"/>
        </w:rPr>
        <w:fldChar w:fldCharType="begin"/>
      </w:r>
      <w:r w:rsidR="00290D38" w:rsidRPr="006107EA">
        <w:rPr>
          <w:rFonts w:ascii="Arial Nova" w:hAnsi="Arial Nova" w:cs="Tahoma"/>
        </w:rPr>
        <w:instrText xml:space="preserve"> REF _Ref463283182 \r \h  \* MERGEFORMAT </w:instrText>
      </w:r>
      <w:r w:rsidR="00290D38" w:rsidRPr="006107EA">
        <w:rPr>
          <w:rFonts w:ascii="Arial Nova" w:hAnsi="Arial Nova" w:cs="Tahoma"/>
        </w:rPr>
      </w:r>
      <w:r w:rsidR="00290D38" w:rsidRPr="006107EA">
        <w:rPr>
          <w:rFonts w:ascii="Arial Nova" w:hAnsi="Arial Nova" w:cs="Tahoma"/>
        </w:rPr>
        <w:fldChar w:fldCharType="separate"/>
      </w:r>
      <w:r w:rsidR="00A72C73" w:rsidRPr="006107EA">
        <w:rPr>
          <w:rFonts w:ascii="Arial Nova" w:hAnsi="Arial Nova" w:cs="Tahoma"/>
        </w:rPr>
        <w:t>6.1</w:t>
      </w:r>
      <w:r w:rsidR="00290D38" w:rsidRPr="006107EA">
        <w:rPr>
          <w:rFonts w:ascii="Arial Nova" w:hAnsi="Arial Nova" w:cs="Tahoma"/>
        </w:rPr>
        <w:fldChar w:fldCharType="end"/>
      </w:r>
      <w:r w:rsidR="0037677E" w:rsidRPr="006107EA">
        <w:rPr>
          <w:rFonts w:ascii="Arial Nova" w:hAnsi="Arial Nova" w:cs="Tahoma"/>
        </w:rPr>
        <w:t xml:space="preserve"> deste Contrato, nele incluído o valor das benfeitorias, melhorias e acessões;</w:t>
      </w:r>
    </w:p>
    <w:p w14:paraId="0E379C68" w14:textId="77777777" w:rsidR="00AC647B" w:rsidRPr="006107EA" w:rsidRDefault="00AC647B" w:rsidP="00A312CF">
      <w:pPr>
        <w:pStyle w:val="PargrafodaLista"/>
        <w:tabs>
          <w:tab w:val="left" w:pos="567"/>
        </w:tabs>
        <w:spacing w:after="0" w:line="300" w:lineRule="exact"/>
        <w:ind w:left="567" w:hanging="567"/>
        <w:jc w:val="both"/>
        <w:rPr>
          <w:rFonts w:ascii="Arial Nova" w:hAnsi="Arial Nova" w:cs="Tahoma"/>
          <w:b/>
        </w:rPr>
      </w:pPr>
    </w:p>
    <w:p w14:paraId="0677F3B0" w14:textId="4F65D2B2" w:rsidR="0037677E" w:rsidRPr="006107EA" w:rsidRDefault="0037677E" w:rsidP="00A312CF">
      <w:pPr>
        <w:pStyle w:val="PargrafodaLista"/>
        <w:numPr>
          <w:ilvl w:val="0"/>
          <w:numId w:val="28"/>
        </w:numPr>
        <w:tabs>
          <w:tab w:val="left" w:pos="567"/>
        </w:tabs>
        <w:spacing w:after="0" w:line="300" w:lineRule="exact"/>
        <w:ind w:left="567" w:hanging="567"/>
        <w:jc w:val="both"/>
        <w:rPr>
          <w:rFonts w:ascii="Arial Nova" w:hAnsi="Arial Nova" w:cs="Tahoma"/>
          <w:b/>
        </w:rPr>
      </w:pPr>
      <w:r w:rsidRPr="006107EA">
        <w:rPr>
          <w:rFonts w:ascii="Arial Nova" w:hAnsi="Arial Nova" w:cs="Tahoma"/>
        </w:rPr>
        <w:t>Valor da dívida</w:t>
      </w:r>
      <w:r w:rsidR="009D32F6" w:rsidRPr="006107EA">
        <w:rPr>
          <w:rFonts w:ascii="Arial Nova" w:hAnsi="Arial Nova" w:cs="Tahoma"/>
        </w:rPr>
        <w:t xml:space="preserve">: </w:t>
      </w:r>
      <w:bookmarkStart w:id="38" w:name="_Hlk39126083"/>
      <w:bookmarkStart w:id="39" w:name="_Hlk39126072"/>
      <w:r w:rsidR="009D32F6" w:rsidRPr="006107EA">
        <w:rPr>
          <w:rFonts w:ascii="Arial Nova" w:hAnsi="Arial Nova" w:cs="Tahoma"/>
        </w:rPr>
        <w:t>É o equivalente à soma das seguintes quantias, sem prejuízo de outras despesas que venham a ser autorizadas pela legislação: (i) valor das Obrigações Garantidas executadas</w:t>
      </w:r>
      <w:r w:rsidR="00F11072" w:rsidRPr="006107EA">
        <w:rPr>
          <w:rFonts w:ascii="Arial Nova" w:hAnsi="Arial Nova" w:cs="Tahoma"/>
        </w:rPr>
        <w:t xml:space="preserve"> calculado de forma proporcional à(s) respectiva(s) Unidade(s)</w:t>
      </w:r>
      <w:r w:rsidR="009F0374" w:rsidRPr="006107EA">
        <w:rPr>
          <w:rFonts w:ascii="Arial Nova" w:hAnsi="Arial Nova" w:cs="Tahoma"/>
        </w:rPr>
        <w:t xml:space="preserve"> objeto de excussão, considerando o percentual que cada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009F0374" w:rsidRPr="006107EA">
        <w:rPr>
          <w:rFonts w:ascii="Arial Nova" w:hAnsi="Arial Nova" w:cs="Tahoma"/>
        </w:rPr>
        <w:t>representa do saldo devedor das Obrigações Garantias</w:t>
      </w:r>
      <w:r w:rsidR="00F11072" w:rsidRPr="006107EA">
        <w:rPr>
          <w:rFonts w:ascii="Arial Nova" w:hAnsi="Arial Nova" w:cs="Tahoma"/>
        </w:rPr>
        <w:t xml:space="preserve"> nos termos do Anexo </w:t>
      </w:r>
      <w:r w:rsidR="00DF36F1" w:rsidRPr="006107EA">
        <w:rPr>
          <w:rFonts w:ascii="Arial Nova" w:hAnsi="Arial Nova" w:cs="Tahoma"/>
        </w:rPr>
        <w:t>II</w:t>
      </w:r>
      <w:r w:rsidR="00F11072" w:rsidRPr="006107EA">
        <w:rPr>
          <w:rFonts w:ascii="Arial Nova" w:hAnsi="Arial Nova" w:cs="Tahoma"/>
        </w:rPr>
        <w:t xml:space="preserve"> deste Contrato</w:t>
      </w:r>
      <w:bookmarkEnd w:id="38"/>
      <w:r w:rsidR="009D32F6" w:rsidRPr="006107EA">
        <w:rPr>
          <w:rFonts w:ascii="Arial Nova" w:hAnsi="Arial Nova" w:cs="Tahoma"/>
        </w:rPr>
        <w:t xml:space="preserve">, acrescido das penalidades </w:t>
      </w:r>
      <w:bookmarkEnd w:id="39"/>
      <w:r w:rsidR="009D32F6" w:rsidRPr="006107EA">
        <w:rPr>
          <w:rFonts w:ascii="Arial Nova" w:hAnsi="Arial Nova" w:cs="Tahoma"/>
        </w:rPr>
        <w:t>moratórias, encargos, prêmios de seguro e despesas abaixo elencadas; (</w:t>
      </w:r>
      <w:proofErr w:type="spellStart"/>
      <w:r w:rsidR="009D32F6" w:rsidRPr="006107EA">
        <w:rPr>
          <w:rFonts w:ascii="Arial Nova" w:hAnsi="Arial Nova" w:cs="Tahoma"/>
        </w:rPr>
        <w:t>ii</w:t>
      </w:r>
      <w:proofErr w:type="spellEnd"/>
      <w:r w:rsidR="009D32F6" w:rsidRPr="006107EA">
        <w:rPr>
          <w:rFonts w:ascii="Arial Nova" w:hAnsi="Arial Nova" w:cs="Tahoma"/>
        </w:rPr>
        <w:t>) despesas de água, luz e gás (valores vencidos e não pagos à data do leilão), se for o caso; (iii) Imposto Predial Territorial Urbano (“</w:t>
      </w:r>
      <w:r w:rsidR="009D32F6" w:rsidRPr="006107EA">
        <w:rPr>
          <w:rFonts w:ascii="Arial Nova" w:hAnsi="Arial Nova" w:cs="Tahoma"/>
          <w:u w:val="single"/>
        </w:rPr>
        <w:t>IPTU</w:t>
      </w:r>
      <w:r w:rsidR="009D32F6" w:rsidRPr="006107EA">
        <w:rPr>
          <w:rFonts w:ascii="Arial Nova" w:hAnsi="Arial Nova" w:cs="Tahoma"/>
        </w:rPr>
        <w:t>”), foro e outros tributos ou contribuições eventualmente incidentes (valores vencidos e não pagos até a data do leilão), e reembolsos de tributos e demais encargos e despesas relativas à(s) Unidade(s) que a Fiduciária tenha pago e não tenha sido ainda reembolsada pela Fiduciante, se for o caso; (</w:t>
      </w:r>
      <w:proofErr w:type="spellStart"/>
      <w:r w:rsidR="009D32F6" w:rsidRPr="006107EA">
        <w:rPr>
          <w:rFonts w:ascii="Arial Nova" w:hAnsi="Arial Nova" w:cs="Tahoma"/>
        </w:rPr>
        <w:t>iv</w:t>
      </w:r>
      <w:proofErr w:type="spellEnd"/>
      <w:r w:rsidR="009D32F6" w:rsidRPr="006107EA">
        <w:rPr>
          <w:rFonts w:ascii="Arial Nova" w:hAnsi="Arial Nova" w:cs="Tahoma"/>
        </w:rPr>
        <w:t xml:space="preserve">) taxa diária de ocupação, fixada em 1% (um por cento) por mês, ou fração, sobre o Valor Mínimo, conforme definido no item </w:t>
      </w:r>
      <w:r w:rsidR="009D32F6" w:rsidRPr="006107EA">
        <w:rPr>
          <w:rFonts w:ascii="Arial Nova" w:hAnsi="Arial Nova" w:cs="Tahoma"/>
        </w:rPr>
        <w:fldChar w:fldCharType="begin"/>
      </w:r>
      <w:r w:rsidR="009D32F6" w:rsidRPr="006107EA">
        <w:rPr>
          <w:rFonts w:ascii="Arial Nova" w:hAnsi="Arial Nova" w:cs="Tahoma"/>
        </w:rPr>
        <w:instrText xml:space="preserve"> REF _Ref463283182 \r \h  \* MERGEFORMAT </w:instrText>
      </w:r>
      <w:r w:rsidR="009D32F6" w:rsidRPr="006107EA">
        <w:rPr>
          <w:rFonts w:ascii="Arial Nova" w:hAnsi="Arial Nova" w:cs="Tahoma"/>
        </w:rPr>
      </w:r>
      <w:r w:rsidR="009D32F6" w:rsidRPr="006107EA">
        <w:rPr>
          <w:rFonts w:ascii="Arial Nova" w:hAnsi="Arial Nova" w:cs="Tahoma"/>
        </w:rPr>
        <w:fldChar w:fldCharType="separate"/>
      </w:r>
      <w:r w:rsidR="00A72C73" w:rsidRPr="006107EA">
        <w:rPr>
          <w:rFonts w:ascii="Arial Nova" w:hAnsi="Arial Nova" w:cs="Tahoma"/>
        </w:rPr>
        <w:t>6.1</w:t>
      </w:r>
      <w:r w:rsidR="009D32F6" w:rsidRPr="006107EA">
        <w:rPr>
          <w:rFonts w:ascii="Arial Nova" w:hAnsi="Arial Nova" w:cs="Tahoma"/>
        </w:rPr>
        <w:fldChar w:fldCharType="end"/>
      </w:r>
      <w:r w:rsidR="009D32F6" w:rsidRPr="006107EA">
        <w:rPr>
          <w:rFonts w:ascii="Arial Nova" w:hAnsi="Arial Nova" w:cs="Tahoma"/>
        </w:rPr>
        <w:t xml:space="preserve"> deste Contrato, e devida desde a data da consolidação da propriedade fiduciária em nome da Fiduciante até a data em que a Fiduciária, ou seus sucessores (incluindo eventual adquirente da(s) Unidade(s) em leilão), vier a ser imitida na posse da(s) Unidade(s); a 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w:t>
      </w:r>
      <w:proofErr w:type="spellStart"/>
      <w:r w:rsidR="009D32F6" w:rsidRPr="006107EA">
        <w:rPr>
          <w:rFonts w:ascii="Arial Nova" w:hAnsi="Arial Nova" w:cs="Tahoma"/>
        </w:rPr>
        <w:t>viii</w:t>
      </w:r>
      <w:proofErr w:type="spellEnd"/>
      <w:r w:rsidR="009D32F6" w:rsidRPr="006107EA">
        <w:rPr>
          <w:rFonts w:ascii="Arial Nova" w:hAnsi="Arial Nova" w:cs="Tahoma"/>
        </w:rPr>
        <w:t>) despesas com a consolidação da propriedade em nome da Fiduciária</w:t>
      </w:r>
      <w:r w:rsidRPr="006107EA">
        <w:rPr>
          <w:rFonts w:ascii="Arial Nova" w:hAnsi="Arial Nova" w:cs="Tahoma"/>
        </w:rPr>
        <w:t>;</w:t>
      </w:r>
      <w:r w:rsidR="00D23873" w:rsidRPr="006107EA">
        <w:rPr>
          <w:rFonts w:ascii="Arial Nova" w:hAnsi="Arial Nova" w:cs="Tahoma"/>
        </w:rPr>
        <w:t xml:space="preserve"> e</w:t>
      </w:r>
    </w:p>
    <w:p w14:paraId="42CC595D"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b/>
        </w:rPr>
      </w:pPr>
    </w:p>
    <w:p w14:paraId="57183EF8" w14:textId="1D0B2677" w:rsidR="00535351" w:rsidRPr="006107EA" w:rsidRDefault="0037677E" w:rsidP="00A312CF">
      <w:pPr>
        <w:pStyle w:val="PargrafodaLista"/>
        <w:numPr>
          <w:ilvl w:val="0"/>
          <w:numId w:val="28"/>
        </w:numPr>
        <w:tabs>
          <w:tab w:val="left" w:pos="567"/>
          <w:tab w:val="left" w:pos="1560"/>
        </w:tabs>
        <w:spacing w:after="0" w:line="300" w:lineRule="exact"/>
        <w:ind w:left="567" w:hanging="567"/>
        <w:jc w:val="both"/>
        <w:rPr>
          <w:rFonts w:ascii="Arial Nova" w:hAnsi="Arial Nova" w:cs="Tahoma"/>
          <w:b/>
        </w:rPr>
      </w:pPr>
      <w:r w:rsidRPr="006107EA">
        <w:rPr>
          <w:rFonts w:ascii="Arial Nova" w:hAnsi="Arial Nova" w:cs="Tahoma"/>
        </w:rPr>
        <w:t>Despesas com a consolidação da propriedade em nome da Fiduciária são o equivalente à soma dos valores despendidos para a realização do público leilão, neles compreendidos, entre outros:</w:t>
      </w:r>
      <w:r w:rsidR="00D63F75" w:rsidRPr="006107EA">
        <w:rPr>
          <w:rFonts w:ascii="Arial Nova" w:hAnsi="Arial Nova" w:cs="Tahoma"/>
        </w:rPr>
        <w:t xml:space="preserve"> (i) </w:t>
      </w:r>
      <w:r w:rsidRPr="006107EA">
        <w:rPr>
          <w:rFonts w:ascii="Arial Nova" w:hAnsi="Arial Nova" w:cs="Tahoma"/>
        </w:rPr>
        <w:t>os encargos e custas de intimação da Fiduciante;</w:t>
      </w:r>
      <w:r w:rsidR="00D63F75" w:rsidRPr="006107EA">
        <w:rPr>
          <w:rFonts w:ascii="Arial Nova" w:hAnsi="Arial Nova" w:cs="Tahoma"/>
        </w:rPr>
        <w:t xml:space="preserve"> (b) </w:t>
      </w:r>
      <w:r w:rsidRPr="006107EA">
        <w:rPr>
          <w:rFonts w:ascii="Arial Nova" w:hAnsi="Arial Nova" w:cs="Tahoma"/>
        </w:rPr>
        <w:t>os encargos e custas com a publicação de editais; e</w:t>
      </w:r>
      <w:r w:rsidR="00D63F75" w:rsidRPr="006107EA">
        <w:rPr>
          <w:rFonts w:ascii="Arial Nova" w:hAnsi="Arial Nova" w:cs="Tahoma"/>
        </w:rPr>
        <w:t xml:space="preserve"> (c) </w:t>
      </w:r>
      <w:r w:rsidRPr="006107EA">
        <w:rPr>
          <w:rFonts w:ascii="Arial Nova" w:hAnsi="Arial Nova" w:cs="Tahoma"/>
        </w:rPr>
        <w:t>a comissão do leiloeiro, limitada aos valores praticados pelo mercado.</w:t>
      </w:r>
    </w:p>
    <w:p w14:paraId="264401A2" w14:textId="77777777" w:rsidR="009C2249" w:rsidRPr="006107EA" w:rsidRDefault="009C2249" w:rsidP="00A312CF">
      <w:pPr>
        <w:tabs>
          <w:tab w:val="left" w:pos="567"/>
          <w:tab w:val="left" w:pos="1560"/>
        </w:tabs>
        <w:spacing w:after="0" w:line="300" w:lineRule="exact"/>
        <w:jc w:val="both"/>
        <w:rPr>
          <w:rFonts w:ascii="Arial Nova" w:hAnsi="Arial Nova" w:cs="Tahoma"/>
          <w:b/>
        </w:rPr>
      </w:pPr>
    </w:p>
    <w:p w14:paraId="19FF6CD6" w14:textId="071C7962" w:rsidR="0037677E" w:rsidRPr="006107EA" w:rsidRDefault="00D63F75" w:rsidP="00A312CF">
      <w:pPr>
        <w:pStyle w:val="PargrafodaLista"/>
        <w:numPr>
          <w:ilvl w:val="1"/>
          <w:numId w:val="11"/>
        </w:numPr>
        <w:tabs>
          <w:tab w:val="left" w:pos="567"/>
          <w:tab w:val="left" w:pos="709"/>
        </w:tabs>
        <w:spacing w:after="0" w:line="300" w:lineRule="exact"/>
        <w:ind w:left="0" w:firstLine="0"/>
        <w:jc w:val="both"/>
        <w:rPr>
          <w:rFonts w:ascii="Arial Nova" w:hAnsi="Arial Nova" w:cs="Tahoma"/>
          <w:b/>
        </w:rPr>
      </w:pPr>
      <w:bookmarkStart w:id="40" w:name="_Ref463283424"/>
      <w:r w:rsidRPr="006107EA">
        <w:rPr>
          <w:rFonts w:ascii="Arial Nova" w:hAnsi="Arial Nova" w:cs="Tahoma"/>
          <w:u w:val="single"/>
        </w:rPr>
        <w:t>Segundo Leilão</w:t>
      </w:r>
      <w:r w:rsidRPr="006107EA">
        <w:rPr>
          <w:rFonts w:ascii="Arial Nova" w:hAnsi="Arial Nova" w:cs="Tahoma"/>
        </w:rPr>
        <w:t xml:space="preserve">: </w:t>
      </w:r>
      <w:r w:rsidR="0037677E" w:rsidRPr="006107EA">
        <w:rPr>
          <w:rFonts w:ascii="Arial Nova" w:hAnsi="Arial Nova" w:cs="Tahoma"/>
        </w:rPr>
        <w:t xml:space="preserve">No segundo leilão, observado o disposto nos </w:t>
      </w:r>
      <w:r w:rsidRPr="006107EA">
        <w:rPr>
          <w:rFonts w:ascii="Arial Nova" w:hAnsi="Arial Nova" w:cs="Tahoma"/>
        </w:rPr>
        <w:t xml:space="preserve">subitens “c” </w:t>
      </w:r>
      <w:r w:rsidR="0037677E" w:rsidRPr="006107EA">
        <w:rPr>
          <w:rFonts w:ascii="Arial Nova" w:hAnsi="Arial Nova" w:cs="Tahoma"/>
        </w:rPr>
        <w:t xml:space="preserve">e </w:t>
      </w:r>
      <w:r w:rsidRPr="006107EA">
        <w:rPr>
          <w:rFonts w:ascii="Arial Nova" w:hAnsi="Arial Nova" w:cs="Tahoma"/>
        </w:rPr>
        <w:t xml:space="preserve">“d” do item </w:t>
      </w:r>
      <w:r w:rsidR="00290D38" w:rsidRPr="006107EA">
        <w:rPr>
          <w:rFonts w:ascii="Arial Nova" w:hAnsi="Arial Nova" w:cs="Tahoma"/>
        </w:rPr>
        <w:fldChar w:fldCharType="begin"/>
      </w:r>
      <w:r w:rsidR="00290D38" w:rsidRPr="006107EA">
        <w:rPr>
          <w:rFonts w:ascii="Arial Nova" w:hAnsi="Arial Nova" w:cs="Tahoma"/>
        </w:rPr>
        <w:instrText xml:space="preserve"> REF _Ref463283443 \r \h  \* MERGEFORMAT </w:instrText>
      </w:r>
      <w:r w:rsidR="00290D38" w:rsidRPr="006107EA">
        <w:rPr>
          <w:rFonts w:ascii="Arial Nova" w:hAnsi="Arial Nova" w:cs="Tahoma"/>
        </w:rPr>
      </w:r>
      <w:r w:rsidR="00290D38" w:rsidRPr="006107EA">
        <w:rPr>
          <w:rFonts w:ascii="Arial Nova" w:hAnsi="Arial Nova" w:cs="Tahoma"/>
        </w:rPr>
        <w:fldChar w:fldCharType="separate"/>
      </w:r>
      <w:r w:rsidR="00A72C73" w:rsidRPr="006107EA">
        <w:rPr>
          <w:rFonts w:ascii="Arial Nova" w:hAnsi="Arial Nova" w:cs="Tahoma"/>
        </w:rPr>
        <w:t>5.1</w:t>
      </w:r>
      <w:r w:rsidR="00290D38" w:rsidRPr="006107EA">
        <w:rPr>
          <w:rFonts w:ascii="Arial Nova" w:hAnsi="Arial Nova" w:cs="Tahoma"/>
        </w:rPr>
        <w:fldChar w:fldCharType="end"/>
      </w:r>
      <w:r w:rsidR="0037677E" w:rsidRPr="006107EA">
        <w:rPr>
          <w:rFonts w:ascii="Arial Nova" w:hAnsi="Arial Nova" w:cs="Tahoma"/>
        </w:rPr>
        <w:t xml:space="preserve"> deste Contrato:</w:t>
      </w:r>
      <w:bookmarkEnd w:id="40"/>
    </w:p>
    <w:p w14:paraId="76FEFE11" w14:textId="77777777" w:rsidR="0037677E" w:rsidRPr="006107EA" w:rsidRDefault="0037677E" w:rsidP="00A312CF">
      <w:pPr>
        <w:pStyle w:val="PargrafodaLista"/>
        <w:spacing w:after="0" w:line="300" w:lineRule="exact"/>
        <w:ind w:left="567" w:hanging="567"/>
        <w:jc w:val="both"/>
        <w:rPr>
          <w:rFonts w:ascii="Arial Nova" w:hAnsi="Arial Nova" w:cs="Tahoma"/>
          <w:b/>
        </w:rPr>
      </w:pPr>
    </w:p>
    <w:p w14:paraId="2F65D873" w14:textId="0A310166" w:rsidR="00D63F75" w:rsidRPr="006107EA" w:rsidRDefault="009D32F6" w:rsidP="00A312CF">
      <w:pPr>
        <w:pStyle w:val="PargrafodaLista"/>
        <w:numPr>
          <w:ilvl w:val="0"/>
          <w:numId w:val="13"/>
        </w:numPr>
        <w:tabs>
          <w:tab w:val="left" w:pos="567"/>
          <w:tab w:val="left" w:pos="1560"/>
        </w:tabs>
        <w:spacing w:after="0" w:line="300" w:lineRule="exact"/>
        <w:ind w:left="567" w:hanging="567"/>
        <w:jc w:val="both"/>
        <w:rPr>
          <w:rFonts w:ascii="Arial Nova" w:hAnsi="Arial Nova" w:cs="Tahoma"/>
          <w:b/>
        </w:rPr>
      </w:pPr>
      <w:bookmarkStart w:id="41" w:name="_Ref463283495"/>
      <w:r w:rsidRPr="006107EA">
        <w:rPr>
          <w:rFonts w:ascii="Arial Nova" w:hAnsi="Arial Nova" w:cs="Tahoma"/>
        </w:rPr>
        <w:t xml:space="preserve">Será aceito o maior lance oferecido, desde que igual ou superior ao valor das Obrigações </w:t>
      </w:r>
      <w:bookmarkStart w:id="42" w:name="_Hlk39126102"/>
      <w:r w:rsidRPr="006107EA">
        <w:rPr>
          <w:rFonts w:ascii="Arial Nova" w:hAnsi="Arial Nova" w:cs="Tahoma"/>
        </w:rPr>
        <w:t xml:space="preserve">Garantidas </w:t>
      </w:r>
      <w:r w:rsidR="002F7E2B" w:rsidRPr="006107EA">
        <w:rPr>
          <w:rFonts w:ascii="Arial Nova" w:hAnsi="Arial Nova" w:cs="Tahoma"/>
        </w:rPr>
        <w:t xml:space="preserve">que sejam representados pela respectiva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002F7E2B" w:rsidRPr="006107EA">
        <w:rPr>
          <w:rFonts w:ascii="Arial Nova" w:hAnsi="Arial Nova" w:cs="Tahoma"/>
        </w:rPr>
        <w:t xml:space="preserve">nos termos do Anexo </w:t>
      </w:r>
      <w:r w:rsidR="00DF36F1" w:rsidRPr="006107EA">
        <w:rPr>
          <w:rFonts w:ascii="Arial Nova" w:hAnsi="Arial Nova" w:cs="Tahoma"/>
        </w:rPr>
        <w:t>II</w:t>
      </w:r>
      <w:r w:rsidR="002F7E2B" w:rsidRPr="006107EA">
        <w:rPr>
          <w:rFonts w:ascii="Arial Nova" w:hAnsi="Arial Nova" w:cs="Tahoma"/>
        </w:rPr>
        <w:t xml:space="preserve"> deste Contrato </w:t>
      </w:r>
      <w:r w:rsidRPr="006107EA">
        <w:rPr>
          <w:rFonts w:ascii="Arial Nova" w:hAnsi="Arial Nova" w:cs="Tahoma"/>
        </w:rPr>
        <w:t xml:space="preserve">e das despesas previstas nos incisos “b” e “c” do item </w:t>
      </w:r>
      <w:r w:rsidRPr="006107EA">
        <w:rPr>
          <w:rFonts w:ascii="Arial Nova" w:hAnsi="Arial Nova" w:cs="Tahoma"/>
        </w:rPr>
        <w:fldChar w:fldCharType="begin"/>
      </w:r>
      <w:r w:rsidRPr="006107EA">
        <w:rPr>
          <w:rFonts w:ascii="Arial Nova" w:hAnsi="Arial Nova" w:cs="Tahoma"/>
        </w:rPr>
        <w:instrText xml:space="preserve"> REF _Ref463283365 \r \h  \* MERGEFORMAT </w:instrText>
      </w:r>
      <w:r w:rsidRPr="006107EA">
        <w:rPr>
          <w:rFonts w:ascii="Arial Nova" w:hAnsi="Arial Nova" w:cs="Tahoma"/>
        </w:rPr>
      </w:r>
      <w:r w:rsidRPr="006107EA">
        <w:rPr>
          <w:rFonts w:ascii="Arial Nova" w:hAnsi="Arial Nova" w:cs="Tahoma"/>
        </w:rPr>
        <w:fldChar w:fldCharType="separate"/>
      </w:r>
      <w:r w:rsidR="00A72C73" w:rsidRPr="006107EA">
        <w:rPr>
          <w:rFonts w:ascii="Arial Nova" w:hAnsi="Arial Nova" w:cs="Tahoma"/>
        </w:rPr>
        <w:t>5.2</w:t>
      </w:r>
      <w:r w:rsidRPr="006107EA">
        <w:rPr>
          <w:rFonts w:ascii="Arial Nova" w:hAnsi="Arial Nova" w:cs="Tahoma"/>
        </w:rPr>
        <w:fldChar w:fldCharType="end"/>
      </w:r>
      <w:r w:rsidRPr="006107EA">
        <w:rPr>
          <w:rFonts w:ascii="Arial Nova" w:hAnsi="Arial Nova" w:cs="Tahoma"/>
        </w:rPr>
        <w:t xml:space="preserve"> acima, hipótese em que, nos 05 (cinco) dias subsequentes ao integral </w:t>
      </w:r>
      <w:r w:rsidRPr="006107EA">
        <w:rPr>
          <w:rFonts w:ascii="Arial Nova" w:hAnsi="Arial Nova" w:cs="Tahoma"/>
        </w:rPr>
        <w:lastRenderedPageBreak/>
        <w:t xml:space="preserve">e efetivo recebimento, a Fiduciária entregará à Fiduciante a importância que sobejar, se aplicável, como disciplinado no item </w:t>
      </w:r>
      <w:r w:rsidRPr="006107EA">
        <w:rPr>
          <w:rFonts w:ascii="Arial Nova" w:hAnsi="Arial Nova" w:cs="Tahoma"/>
        </w:rPr>
        <w:fldChar w:fldCharType="begin"/>
      </w:r>
      <w:r w:rsidRPr="006107EA">
        <w:rPr>
          <w:rFonts w:ascii="Arial Nova" w:hAnsi="Arial Nova" w:cs="Tahoma"/>
        </w:rPr>
        <w:instrText xml:space="preserve"> REF _Ref463283474 \r \h  \* MERGEFORMAT </w:instrText>
      </w:r>
      <w:r w:rsidRPr="006107EA">
        <w:rPr>
          <w:rFonts w:ascii="Arial Nova" w:hAnsi="Arial Nova" w:cs="Tahoma"/>
        </w:rPr>
      </w:r>
      <w:r w:rsidRPr="006107EA">
        <w:rPr>
          <w:rFonts w:ascii="Arial Nova" w:hAnsi="Arial Nova" w:cs="Tahoma"/>
        </w:rPr>
        <w:fldChar w:fldCharType="separate"/>
      </w:r>
      <w:r w:rsidR="00A72C73" w:rsidRPr="006107EA">
        <w:rPr>
          <w:rFonts w:ascii="Arial Nova" w:hAnsi="Arial Nova" w:cs="Tahoma"/>
        </w:rPr>
        <w:t>5.4</w:t>
      </w:r>
      <w:r w:rsidRPr="006107EA">
        <w:rPr>
          <w:rFonts w:ascii="Arial Nova" w:hAnsi="Arial Nova" w:cs="Tahoma"/>
        </w:rPr>
        <w:fldChar w:fldCharType="end"/>
      </w:r>
      <w:r w:rsidRPr="006107EA">
        <w:rPr>
          <w:rFonts w:ascii="Arial Nova" w:hAnsi="Arial Nov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D175B4" w:rsidRPr="006107EA">
        <w:rPr>
          <w:rFonts w:ascii="Arial Nova" w:hAnsi="Arial Nova" w:cs="Tahoma"/>
        </w:rPr>
        <w:t>Unidades Alienadas Fiduciariamente</w:t>
      </w:r>
      <w:r w:rsidRPr="006107EA">
        <w:rPr>
          <w:rFonts w:ascii="Arial Nova" w:hAnsi="Arial Nova" w:cs="Tahoma"/>
        </w:rPr>
        <w:t xml:space="preserve"> não seja igual ou superior ao valor das Obrigações Garantidas</w:t>
      </w:r>
      <w:r w:rsidR="002F7E2B" w:rsidRPr="006107EA">
        <w:rPr>
          <w:rFonts w:ascii="Arial Nova" w:hAnsi="Arial Nova" w:cs="Tahoma"/>
        </w:rPr>
        <w:t xml:space="preserve"> que sejam representados pela respectiva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002F7E2B" w:rsidRPr="006107EA">
        <w:rPr>
          <w:rFonts w:ascii="Arial Nova" w:hAnsi="Arial Nova" w:cs="Tahoma"/>
        </w:rPr>
        <w:t xml:space="preserve">nos termos do Anexo </w:t>
      </w:r>
      <w:r w:rsidR="00DF36F1" w:rsidRPr="006107EA">
        <w:rPr>
          <w:rFonts w:ascii="Arial Nova" w:hAnsi="Arial Nova" w:cs="Tahoma"/>
        </w:rPr>
        <w:t>II</w:t>
      </w:r>
      <w:r w:rsidR="002F7E2B" w:rsidRPr="006107EA">
        <w:rPr>
          <w:rFonts w:ascii="Arial Nova" w:hAnsi="Arial Nova" w:cs="Tahoma"/>
        </w:rPr>
        <w:t xml:space="preserve"> deste Contrato</w:t>
      </w:r>
      <w:r w:rsidRPr="006107EA">
        <w:rPr>
          <w:rFonts w:ascii="Arial Nova" w:hAnsi="Arial Nova" w:cs="Tahoma"/>
        </w:rPr>
        <w:t xml:space="preserve">, acrescida das despesas previstas nesta Cláusula 5, hipótese em que a Fiduciária manter-se-á de forma definitiva na propriedade e posse das </w:t>
      </w:r>
      <w:r w:rsidR="00D175B4" w:rsidRPr="006107EA">
        <w:rPr>
          <w:rFonts w:ascii="Arial Nova" w:hAnsi="Arial Nova" w:cs="Tahoma"/>
        </w:rPr>
        <w:t>Unidades Alienadas Fiduciariamente</w:t>
      </w:r>
      <w:bookmarkEnd w:id="42"/>
      <w:r w:rsidR="009B5192" w:rsidRPr="006107EA">
        <w:rPr>
          <w:rFonts w:ascii="Arial Nova" w:hAnsi="Arial Nova" w:cs="Tahoma"/>
        </w:rPr>
        <w:t>;</w:t>
      </w:r>
      <w:r w:rsidRPr="006107EA">
        <w:rPr>
          <w:rFonts w:ascii="Arial Nova" w:hAnsi="Arial Nova" w:cs="Tahoma"/>
        </w:rPr>
        <w:t xml:space="preserve"> </w:t>
      </w:r>
      <w:r w:rsidR="0037677E" w:rsidRPr="006107EA">
        <w:rPr>
          <w:rFonts w:ascii="Arial Nova" w:hAnsi="Arial Nova" w:cs="Tahoma"/>
        </w:rPr>
        <w:t>e</w:t>
      </w:r>
      <w:bookmarkEnd w:id="41"/>
    </w:p>
    <w:p w14:paraId="712D7A6F" w14:textId="77777777" w:rsidR="00D63F75" w:rsidRPr="006107EA" w:rsidRDefault="00D63F75" w:rsidP="00A312CF">
      <w:pPr>
        <w:pStyle w:val="PargrafodaLista"/>
        <w:tabs>
          <w:tab w:val="left" w:pos="567"/>
          <w:tab w:val="left" w:pos="1560"/>
        </w:tabs>
        <w:spacing w:after="0" w:line="300" w:lineRule="exact"/>
        <w:ind w:left="567" w:hanging="567"/>
        <w:jc w:val="both"/>
        <w:rPr>
          <w:rFonts w:ascii="Arial Nova" w:hAnsi="Arial Nova" w:cs="Tahoma"/>
          <w:b/>
        </w:rPr>
      </w:pPr>
    </w:p>
    <w:p w14:paraId="78BED92D" w14:textId="2CD3AEAC" w:rsidR="0037677E" w:rsidRPr="006107EA" w:rsidRDefault="0037677E" w:rsidP="00A312CF">
      <w:pPr>
        <w:pStyle w:val="PargrafodaLista"/>
        <w:numPr>
          <w:ilvl w:val="0"/>
          <w:numId w:val="13"/>
        </w:numPr>
        <w:tabs>
          <w:tab w:val="left" w:pos="567"/>
          <w:tab w:val="left" w:pos="1560"/>
        </w:tabs>
        <w:spacing w:after="0" w:line="300" w:lineRule="exact"/>
        <w:ind w:left="567" w:hanging="567"/>
        <w:jc w:val="both"/>
        <w:rPr>
          <w:rFonts w:ascii="Arial Nova" w:hAnsi="Arial Nova" w:cs="Tahoma"/>
          <w:b/>
        </w:rPr>
      </w:pPr>
      <w:bookmarkStart w:id="43" w:name="_Ref463283657"/>
      <w:bookmarkStart w:id="44" w:name="_Hlk39126122"/>
      <w:r w:rsidRPr="006107EA">
        <w:rPr>
          <w:rFonts w:ascii="Arial Nova" w:hAnsi="Arial Nova" w:cs="Tahoma"/>
        </w:rPr>
        <w:t xml:space="preserve">Caso o maior lance oferecido </w:t>
      </w:r>
      <w:r w:rsidR="00F218F6" w:rsidRPr="006107EA">
        <w:rPr>
          <w:rFonts w:ascii="Arial Nova" w:hAnsi="Arial Nova" w:cs="Tahoma"/>
        </w:rPr>
        <w:t xml:space="preserve">não </w:t>
      </w:r>
      <w:r w:rsidRPr="006107EA">
        <w:rPr>
          <w:rFonts w:ascii="Arial Nova" w:hAnsi="Arial Nova" w:cs="Tahoma"/>
        </w:rPr>
        <w:t xml:space="preserve">seja </w:t>
      </w:r>
      <w:r w:rsidR="00F218F6" w:rsidRPr="006107EA">
        <w:rPr>
          <w:rFonts w:ascii="Arial Nova" w:hAnsi="Arial Nova" w:cs="Tahoma"/>
        </w:rPr>
        <w:t xml:space="preserve">igual ou superior ao </w:t>
      </w:r>
      <w:r w:rsidRPr="006107EA">
        <w:rPr>
          <w:rFonts w:ascii="Arial Nova" w:hAnsi="Arial Nova" w:cs="Tahoma"/>
        </w:rPr>
        <w:t xml:space="preserve">valor total da dívida, dentro de 05 (cinco) dias a contar da data de realização do segundo leilão, a Fiduciária disponibilizará à Fiduciante o respectivo termo de quitação (em relação ao valor </w:t>
      </w:r>
      <w:r w:rsidR="00C41B61" w:rsidRPr="006107EA">
        <w:rPr>
          <w:rFonts w:ascii="Arial Nova" w:hAnsi="Arial Nova" w:cs="Tahoma"/>
        </w:rPr>
        <w:t>da respectiva Unidade</w:t>
      </w:r>
      <w:r w:rsidR="00F218F6" w:rsidRPr="006107EA">
        <w:rPr>
          <w:rFonts w:ascii="Arial Nova" w:hAnsi="Arial Nova" w:cs="Tahoma"/>
        </w:rPr>
        <w:t xml:space="preserve">, tal como previsto no Anexo </w:t>
      </w:r>
      <w:r w:rsidR="00DF36F1" w:rsidRPr="006107EA">
        <w:rPr>
          <w:rFonts w:ascii="Arial Nova" w:hAnsi="Arial Nova" w:cs="Tahoma"/>
        </w:rPr>
        <w:t>II</w:t>
      </w:r>
      <w:r w:rsidR="00F218F6" w:rsidRPr="006107EA">
        <w:rPr>
          <w:rFonts w:ascii="Arial Nova" w:hAnsi="Arial Nova" w:cs="Tahoma"/>
        </w:rPr>
        <w:t xml:space="preserve"> deste Contrato), ficando consolidada a propriedade plena </w:t>
      </w:r>
      <w:r w:rsidR="00C41B61" w:rsidRPr="006107EA">
        <w:rPr>
          <w:rFonts w:ascii="Arial Nova" w:hAnsi="Arial Nova" w:cs="Tahoma"/>
        </w:rPr>
        <w:t xml:space="preserve">da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00F218F6" w:rsidRPr="006107EA">
        <w:rPr>
          <w:rFonts w:ascii="Arial Nova" w:hAnsi="Arial Nova" w:cs="Tahoma"/>
        </w:rPr>
        <w:t>em nome da Fiduciária</w:t>
      </w:r>
      <w:r w:rsidR="002F7E2B" w:rsidRPr="006107EA">
        <w:rPr>
          <w:rFonts w:ascii="Arial Nova" w:hAnsi="Arial Nova" w:cs="Tahoma"/>
        </w:rPr>
        <w:t>, sendo quitado</w:t>
      </w:r>
      <w:r w:rsidR="009F0374" w:rsidRPr="006107EA">
        <w:rPr>
          <w:rFonts w:ascii="Arial Nova" w:hAnsi="Arial Nova" w:cs="Tahoma"/>
        </w:rPr>
        <w:t xml:space="preserve"> perante a Fiduciária</w:t>
      </w:r>
      <w:r w:rsidR="002F7E2B" w:rsidRPr="006107EA">
        <w:rPr>
          <w:rFonts w:ascii="Arial Nova" w:hAnsi="Arial Nova" w:cs="Tahoma"/>
        </w:rPr>
        <w:t xml:space="preserve"> apenas o</w:t>
      </w:r>
      <w:r w:rsidR="009F0374" w:rsidRPr="006107EA">
        <w:rPr>
          <w:rFonts w:ascii="Arial Nova" w:hAnsi="Arial Nova" w:cs="Tahoma"/>
        </w:rPr>
        <w:t xml:space="preserve"> valor equivalente ao percentual que a respectiva </w:t>
      </w:r>
      <w:r w:rsidR="00165F5B" w:rsidRPr="006107EA">
        <w:rPr>
          <w:rFonts w:ascii="Arial Nova" w:hAnsi="Arial Nova" w:cs="Tahoma"/>
        </w:rPr>
        <w:t>Unidade Fontana Alienada Fiduciariamente</w:t>
      </w:r>
      <w:r w:rsidR="00D175B4" w:rsidRPr="006107EA">
        <w:rPr>
          <w:rFonts w:ascii="Arial Nova" w:hAnsi="Arial Nova" w:cs="Tahoma"/>
        </w:rPr>
        <w:t xml:space="preserve"> </w:t>
      </w:r>
      <w:r w:rsidR="009F0374" w:rsidRPr="006107EA">
        <w:rPr>
          <w:rFonts w:ascii="Arial Nova" w:hAnsi="Arial Nova" w:cs="Tahoma"/>
        </w:rPr>
        <w:t xml:space="preserve">representa em relação saldo devedor das Obrigações Garantias, conforme descrito no Anexo </w:t>
      </w:r>
      <w:r w:rsidR="00DF36F1" w:rsidRPr="006107EA">
        <w:rPr>
          <w:rFonts w:ascii="Arial Nova" w:hAnsi="Arial Nova" w:cs="Tahoma"/>
        </w:rPr>
        <w:t>II</w:t>
      </w:r>
      <w:r w:rsidR="009F0374" w:rsidRPr="006107EA">
        <w:rPr>
          <w:rFonts w:ascii="Arial Nova" w:hAnsi="Arial Nova" w:cs="Tahoma"/>
        </w:rPr>
        <w:t xml:space="preserve"> deste Contrato</w:t>
      </w:r>
      <w:r w:rsidRPr="006107EA">
        <w:rPr>
          <w:rFonts w:ascii="Arial Nova" w:hAnsi="Arial Nova" w:cs="Tahoma"/>
        </w:rPr>
        <w:t>.</w:t>
      </w:r>
      <w:bookmarkEnd w:id="43"/>
      <w:r w:rsidR="006E10D5" w:rsidRPr="006107EA">
        <w:rPr>
          <w:rFonts w:ascii="Arial Nova" w:hAnsi="Arial Nova" w:cs="Tahoma"/>
        </w:rPr>
        <w:t xml:space="preserve"> </w:t>
      </w:r>
      <w:bookmarkEnd w:id="44"/>
      <w:r w:rsidR="006E10D5" w:rsidRPr="006107EA">
        <w:rPr>
          <w:rFonts w:ascii="Arial Nova" w:hAnsi="Arial Nova" w:cs="Tahoma"/>
        </w:rPr>
        <w:t>Não obstante, a Fiduciante continuar</w:t>
      </w:r>
      <w:r w:rsidR="00094968" w:rsidRPr="006107EA">
        <w:rPr>
          <w:rFonts w:ascii="Arial Nova" w:hAnsi="Arial Nova" w:cs="Tahoma"/>
        </w:rPr>
        <w:t>á</w:t>
      </w:r>
      <w:r w:rsidR="006E10D5" w:rsidRPr="006107EA">
        <w:rPr>
          <w:rFonts w:ascii="Arial Nova" w:hAnsi="Arial Nova" w:cs="Tahoma"/>
        </w:rPr>
        <w:t xml:space="preserve"> obrigad</w:t>
      </w:r>
      <w:r w:rsidR="00094968" w:rsidRPr="006107EA">
        <w:rPr>
          <w:rFonts w:ascii="Arial Nova" w:hAnsi="Arial Nova" w:cs="Tahoma"/>
        </w:rPr>
        <w:t>a</w:t>
      </w:r>
      <w:r w:rsidR="006E10D5" w:rsidRPr="006107EA">
        <w:rPr>
          <w:rFonts w:ascii="Arial Nova" w:hAnsi="Arial Nova" w:cs="Tahoma"/>
        </w:rPr>
        <w:t xml:space="preserve"> a quitar o saldo devedor remanescente das Obrigações Garantidas, conforme previsto no art. 9º da Lei nº 13.476</w:t>
      </w:r>
      <w:r w:rsidR="00D63F75" w:rsidRPr="006107EA">
        <w:rPr>
          <w:rFonts w:ascii="Arial Nova" w:hAnsi="Arial Nova" w:cs="Tahoma"/>
        </w:rPr>
        <w:t>, de 28 de agosto de 2017</w:t>
      </w:r>
      <w:r w:rsidR="006E10D5" w:rsidRPr="006107EA">
        <w:rPr>
          <w:rFonts w:ascii="Arial Nova" w:hAnsi="Arial Nova" w:cs="Tahoma"/>
        </w:rPr>
        <w:t xml:space="preserve">. </w:t>
      </w:r>
    </w:p>
    <w:p w14:paraId="4C9E8011" w14:textId="77777777" w:rsidR="0037677E" w:rsidRPr="006107EA" w:rsidRDefault="0037677E" w:rsidP="00A312CF">
      <w:pPr>
        <w:pStyle w:val="PargrafodaLista"/>
        <w:spacing w:after="0" w:line="300" w:lineRule="exact"/>
        <w:ind w:left="567" w:hanging="567"/>
        <w:jc w:val="both"/>
        <w:rPr>
          <w:rFonts w:ascii="Arial Nova" w:hAnsi="Arial Nova" w:cs="Tahoma"/>
          <w:b/>
          <w:u w:val="single"/>
        </w:rPr>
      </w:pPr>
    </w:p>
    <w:p w14:paraId="77A3FB97" w14:textId="2F3B7D2A" w:rsidR="0037677E" w:rsidRPr="006107EA" w:rsidRDefault="00D63F75" w:rsidP="00A312CF">
      <w:pPr>
        <w:pStyle w:val="PargrafodaLista"/>
        <w:numPr>
          <w:ilvl w:val="1"/>
          <w:numId w:val="11"/>
        </w:numPr>
        <w:tabs>
          <w:tab w:val="left" w:pos="567"/>
          <w:tab w:val="left" w:pos="709"/>
        </w:tabs>
        <w:spacing w:after="0" w:line="300" w:lineRule="exact"/>
        <w:ind w:left="0" w:firstLine="0"/>
        <w:jc w:val="both"/>
        <w:rPr>
          <w:rFonts w:ascii="Arial Nova" w:hAnsi="Arial Nova" w:cs="Tahoma"/>
          <w:b/>
        </w:rPr>
      </w:pPr>
      <w:bookmarkStart w:id="45" w:name="_Ref463283474"/>
      <w:r w:rsidRPr="006107EA">
        <w:rPr>
          <w:rFonts w:ascii="Arial Nova" w:hAnsi="Arial Nova" w:cs="Tahoma"/>
          <w:u w:val="single"/>
        </w:rPr>
        <w:t>Destinação de Sobejos</w:t>
      </w:r>
      <w:r w:rsidRPr="006107EA">
        <w:rPr>
          <w:rFonts w:ascii="Arial Nova" w:hAnsi="Arial Nova" w:cs="Tahoma"/>
        </w:rPr>
        <w:t xml:space="preserve">: </w:t>
      </w:r>
      <w:r w:rsidR="0037677E" w:rsidRPr="006107EA">
        <w:rPr>
          <w:rFonts w:ascii="Arial Nova" w:hAnsi="Arial Nov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6107EA">
        <w:rPr>
          <w:rFonts w:ascii="Arial Nova" w:hAnsi="Arial Nova" w:cs="Tahoma"/>
        </w:rPr>
        <w:t xml:space="preserve">a </w:t>
      </w:r>
      <w:r w:rsidR="0037677E" w:rsidRPr="006107EA">
        <w:rPr>
          <w:rFonts w:ascii="Arial Nova" w:hAnsi="Arial Nova" w:cs="Tahoma"/>
        </w:rPr>
        <w:t>d</w:t>
      </w:r>
      <w:r w:rsidRPr="006107EA">
        <w:rPr>
          <w:rFonts w:ascii="Arial Nova" w:hAnsi="Arial Nova" w:cs="Tahoma"/>
        </w:rPr>
        <w:t xml:space="preserve">o item </w:t>
      </w:r>
      <w:r w:rsidR="00290D38" w:rsidRPr="006107EA">
        <w:rPr>
          <w:rFonts w:ascii="Arial Nova" w:hAnsi="Arial Nova" w:cs="Tahoma"/>
        </w:rPr>
        <w:fldChar w:fldCharType="begin"/>
      </w:r>
      <w:r w:rsidR="00290D38" w:rsidRPr="006107EA">
        <w:rPr>
          <w:rFonts w:ascii="Arial Nova" w:hAnsi="Arial Nova" w:cs="Tahoma"/>
        </w:rPr>
        <w:instrText xml:space="preserve"> REF _Ref463283424 \r \h  \* MERGEFORMAT </w:instrText>
      </w:r>
      <w:r w:rsidR="00290D38" w:rsidRPr="006107EA">
        <w:rPr>
          <w:rFonts w:ascii="Arial Nova" w:hAnsi="Arial Nova" w:cs="Tahoma"/>
        </w:rPr>
      </w:r>
      <w:r w:rsidR="00290D38" w:rsidRPr="006107EA">
        <w:rPr>
          <w:rFonts w:ascii="Arial Nova" w:hAnsi="Arial Nova" w:cs="Tahoma"/>
        </w:rPr>
        <w:fldChar w:fldCharType="separate"/>
      </w:r>
      <w:r w:rsidR="00A72C73" w:rsidRPr="006107EA">
        <w:rPr>
          <w:rFonts w:ascii="Arial Nova" w:hAnsi="Arial Nova" w:cs="Tahoma"/>
        </w:rPr>
        <w:t>5.3</w:t>
      </w:r>
      <w:r w:rsidR="00290D38" w:rsidRPr="006107EA">
        <w:rPr>
          <w:rFonts w:ascii="Arial Nova" w:hAnsi="Arial Nova" w:cs="Tahoma"/>
        </w:rPr>
        <w:fldChar w:fldCharType="end"/>
      </w:r>
      <w:r w:rsidR="0037677E" w:rsidRPr="006107EA">
        <w:rPr>
          <w:rFonts w:ascii="Arial Nova" w:hAnsi="Arial Nova" w:cs="Tahoma"/>
        </w:rPr>
        <w:t xml:space="preserve"> deste Contrato.</w:t>
      </w:r>
      <w:bookmarkEnd w:id="45"/>
    </w:p>
    <w:p w14:paraId="68F7D3E1" w14:textId="77777777" w:rsidR="0037677E" w:rsidRPr="006107EA" w:rsidRDefault="0037677E" w:rsidP="00A312CF">
      <w:pPr>
        <w:pStyle w:val="PargrafodaLista"/>
        <w:spacing w:after="0" w:line="300" w:lineRule="exact"/>
        <w:ind w:left="0"/>
        <w:jc w:val="both"/>
        <w:rPr>
          <w:rFonts w:ascii="Arial Nova" w:hAnsi="Arial Nova" w:cs="Tahoma"/>
          <w:b/>
        </w:rPr>
      </w:pPr>
    </w:p>
    <w:p w14:paraId="06883AAE" w14:textId="7CB971CC" w:rsidR="00F218F6" w:rsidRPr="006107EA" w:rsidRDefault="00F218F6" w:rsidP="00A312CF">
      <w:pPr>
        <w:pStyle w:val="PargrafodaLista"/>
        <w:numPr>
          <w:ilvl w:val="2"/>
          <w:numId w:val="11"/>
        </w:numPr>
        <w:spacing w:after="0" w:line="300" w:lineRule="exact"/>
        <w:ind w:left="567" w:firstLine="0"/>
        <w:jc w:val="both"/>
        <w:rPr>
          <w:rFonts w:ascii="Arial Nova" w:hAnsi="Arial Nova" w:cs="Tahoma"/>
          <w:b/>
        </w:rPr>
      </w:pPr>
      <w:r w:rsidRPr="006107EA">
        <w:rPr>
          <w:rFonts w:ascii="Arial Nova" w:hAnsi="Arial Nova" w:cs="Tahoma"/>
        </w:rPr>
        <w:t>Na hipótese do</w:t>
      </w:r>
      <w:r w:rsidR="00261003" w:rsidRPr="006107EA">
        <w:rPr>
          <w:rFonts w:ascii="Arial Nova" w:hAnsi="Arial Nova" w:cs="Tahoma"/>
        </w:rPr>
        <w:t xml:space="preserve"> </w:t>
      </w:r>
      <w:r w:rsidR="00D63F75" w:rsidRPr="006107EA">
        <w:rPr>
          <w:rFonts w:ascii="Arial Nova" w:hAnsi="Arial Nova" w:cs="Tahoma"/>
        </w:rPr>
        <w:t>subitem “a”</w:t>
      </w:r>
      <w:r w:rsidR="001F4BD8" w:rsidRPr="006107EA">
        <w:rPr>
          <w:rFonts w:ascii="Arial Nova" w:hAnsi="Arial Nova" w:cs="Tahoma"/>
        </w:rPr>
        <w:t xml:space="preserve"> </w:t>
      </w:r>
      <w:r w:rsidR="00D63F75" w:rsidRPr="006107EA">
        <w:rPr>
          <w:rFonts w:ascii="Arial Nova" w:hAnsi="Arial Nova" w:cs="Tahoma"/>
        </w:rPr>
        <w:t>do item</w:t>
      </w:r>
      <w:r w:rsidRPr="006107EA">
        <w:rPr>
          <w:rFonts w:ascii="Arial Nova" w:hAnsi="Arial Nova" w:cs="Tahoma"/>
        </w:rPr>
        <w:t xml:space="preserve"> </w:t>
      </w:r>
      <w:r w:rsidR="00054AA4" w:rsidRPr="006107EA">
        <w:rPr>
          <w:rFonts w:ascii="Arial Nova" w:hAnsi="Arial Nova" w:cs="Tahoma"/>
        </w:rPr>
        <w:fldChar w:fldCharType="begin"/>
      </w:r>
      <w:r w:rsidRPr="006107EA">
        <w:rPr>
          <w:rFonts w:ascii="Arial Nova" w:hAnsi="Arial Nova" w:cs="Tahoma"/>
        </w:rPr>
        <w:instrText xml:space="preserve"> REF _Ref463283424 \r \h </w:instrText>
      </w:r>
      <w:r w:rsidR="00F03713" w:rsidRPr="006107EA">
        <w:rPr>
          <w:rFonts w:ascii="Arial Nova" w:hAnsi="Arial Nova" w:cs="Tahoma"/>
        </w:rPr>
        <w:instrText xml:space="preserve"> \* MERGEFORMAT </w:instrText>
      </w:r>
      <w:r w:rsidR="00054AA4" w:rsidRPr="006107EA">
        <w:rPr>
          <w:rFonts w:ascii="Arial Nova" w:hAnsi="Arial Nova" w:cs="Tahoma"/>
        </w:rPr>
      </w:r>
      <w:r w:rsidR="00054AA4" w:rsidRPr="006107EA">
        <w:rPr>
          <w:rFonts w:ascii="Arial Nova" w:hAnsi="Arial Nova" w:cs="Tahoma"/>
        </w:rPr>
        <w:fldChar w:fldCharType="separate"/>
      </w:r>
      <w:r w:rsidR="00A72C73" w:rsidRPr="006107EA">
        <w:rPr>
          <w:rFonts w:ascii="Arial Nova" w:hAnsi="Arial Nova" w:cs="Tahoma"/>
        </w:rPr>
        <w:t>5.3</w:t>
      </w:r>
      <w:r w:rsidR="00054AA4" w:rsidRPr="006107EA">
        <w:rPr>
          <w:rFonts w:ascii="Arial Nova" w:hAnsi="Arial Nova" w:cs="Tahoma"/>
        </w:rPr>
        <w:fldChar w:fldCharType="end"/>
      </w:r>
      <w:r w:rsidRPr="006107EA">
        <w:rPr>
          <w:rFonts w:ascii="Arial Nova" w:hAnsi="Arial Nov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6107EA" w:rsidRDefault="0037677E" w:rsidP="00A312CF">
      <w:pPr>
        <w:pStyle w:val="PargrafodaLista"/>
        <w:tabs>
          <w:tab w:val="left" w:pos="567"/>
        </w:tabs>
        <w:spacing w:after="0" w:line="300" w:lineRule="exact"/>
        <w:ind w:left="0"/>
        <w:jc w:val="both"/>
        <w:rPr>
          <w:rFonts w:ascii="Arial Nova" w:hAnsi="Arial Nova" w:cs="Tahoma"/>
          <w:b/>
        </w:rPr>
      </w:pPr>
    </w:p>
    <w:p w14:paraId="32ADD204" w14:textId="1447CC56" w:rsidR="0037677E" w:rsidRPr="006107EA" w:rsidRDefault="00CF6ADD" w:rsidP="00A312CF">
      <w:pPr>
        <w:pStyle w:val="PargrafodaLista"/>
        <w:numPr>
          <w:ilvl w:val="1"/>
          <w:numId w:val="11"/>
        </w:numPr>
        <w:tabs>
          <w:tab w:val="left" w:pos="567"/>
          <w:tab w:val="left" w:pos="709"/>
        </w:tabs>
        <w:spacing w:after="0" w:line="300" w:lineRule="exact"/>
        <w:ind w:left="0" w:firstLine="0"/>
        <w:jc w:val="both"/>
        <w:rPr>
          <w:rFonts w:ascii="Arial Nova" w:hAnsi="Arial Nova" w:cs="Tahoma"/>
          <w:b/>
        </w:rPr>
      </w:pPr>
      <w:r w:rsidRPr="006107EA">
        <w:rPr>
          <w:rFonts w:ascii="Arial Nova" w:hAnsi="Arial Nova" w:cs="Tahoma"/>
          <w:u w:val="single"/>
        </w:rPr>
        <w:t>Reintegração Judicial</w:t>
      </w:r>
      <w:r w:rsidR="00D63F75" w:rsidRPr="006107EA">
        <w:rPr>
          <w:rFonts w:ascii="Arial Nova" w:hAnsi="Arial Nova" w:cs="Tahoma"/>
        </w:rPr>
        <w:t xml:space="preserve">: </w:t>
      </w:r>
      <w:r w:rsidR="0037677E" w:rsidRPr="006107EA">
        <w:rPr>
          <w:rFonts w:ascii="Arial Nova" w:hAnsi="Arial Nova" w:cs="Tahoma"/>
        </w:rPr>
        <w:t xml:space="preserve">Em não ocorrendo a restituição da posse </w:t>
      </w:r>
      <w:r w:rsidR="009D32F6" w:rsidRPr="006107EA">
        <w:rPr>
          <w:rFonts w:ascii="Arial Nova" w:hAnsi="Arial Nova" w:cs="Tahoma"/>
        </w:rPr>
        <w:t xml:space="preserve">da(s) Unidade(s) </w:t>
      </w:r>
      <w:r w:rsidR="0037677E" w:rsidRPr="006107EA">
        <w:rPr>
          <w:rFonts w:ascii="Arial Nova" w:hAnsi="Arial Nov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6107EA">
        <w:rPr>
          <w:rFonts w:ascii="Arial Nova" w:hAnsi="Arial Nova" w:cs="Tahoma"/>
        </w:rPr>
        <w:t xml:space="preserve">da(s) Unidade(s), a plena propriedade em nome da Fiduciária, ou o registro do contrato celebrado em decorrência da venda da(s) Unidade(s) </w:t>
      </w:r>
      <w:r w:rsidR="0037677E" w:rsidRPr="006107EA">
        <w:rPr>
          <w:rFonts w:ascii="Arial Nova" w:hAnsi="Arial Nov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6107EA" w:rsidRDefault="0037677E" w:rsidP="00A312CF">
      <w:pPr>
        <w:tabs>
          <w:tab w:val="left" w:pos="567"/>
        </w:tabs>
        <w:spacing w:after="0" w:line="300" w:lineRule="exact"/>
        <w:rPr>
          <w:rFonts w:ascii="Arial Nova" w:hAnsi="Arial Nova" w:cs="Tahoma"/>
          <w:b/>
        </w:rPr>
      </w:pPr>
    </w:p>
    <w:p w14:paraId="3A6599DC" w14:textId="68C9A76F" w:rsidR="000B0E37" w:rsidRPr="006107EA" w:rsidRDefault="00D63F75" w:rsidP="00A312CF">
      <w:pPr>
        <w:pStyle w:val="PargrafodaLista"/>
        <w:numPr>
          <w:ilvl w:val="1"/>
          <w:numId w:val="11"/>
        </w:numPr>
        <w:tabs>
          <w:tab w:val="left" w:pos="567"/>
          <w:tab w:val="left" w:pos="709"/>
        </w:tabs>
        <w:spacing w:after="0" w:line="300" w:lineRule="exact"/>
        <w:ind w:left="0" w:firstLine="0"/>
        <w:jc w:val="both"/>
        <w:rPr>
          <w:rFonts w:ascii="Arial Nova" w:hAnsi="Arial Nova" w:cs="Tahoma"/>
          <w:b/>
        </w:rPr>
      </w:pPr>
      <w:r w:rsidRPr="006107EA">
        <w:rPr>
          <w:rFonts w:ascii="Arial Nova" w:hAnsi="Arial Nova" w:cs="Tahoma"/>
          <w:u w:val="single"/>
        </w:rPr>
        <w:t>Operação Estruturada</w:t>
      </w:r>
      <w:r w:rsidRPr="006107EA">
        <w:rPr>
          <w:rFonts w:ascii="Arial Nova" w:hAnsi="Arial Nova" w:cs="Tahoma"/>
        </w:rPr>
        <w:t xml:space="preserve">: </w:t>
      </w:r>
      <w:r w:rsidR="0037677E" w:rsidRPr="006107EA">
        <w:rPr>
          <w:rFonts w:ascii="Arial Nova" w:hAnsi="Arial Nov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6107EA">
        <w:rPr>
          <w:rFonts w:ascii="Arial Nova" w:hAnsi="Arial Nova" w:cs="Tahoma"/>
        </w:rPr>
        <w:t>à Fiduciante, na qualidade de devedora,</w:t>
      </w:r>
      <w:r w:rsidR="0037677E" w:rsidRPr="006107EA">
        <w:rPr>
          <w:rFonts w:ascii="Arial Nova" w:hAnsi="Arial Nova" w:cs="Tahoma"/>
        </w:rPr>
        <w:t xml:space="preserve"> no âmbito do mercado de capitais. Dessa maneira, a excussão da totalidade ou de parte </w:t>
      </w:r>
      <w:r w:rsidR="0037677E" w:rsidRPr="006107EA">
        <w:rPr>
          <w:rFonts w:ascii="Arial Nova" w:hAnsi="Arial Nova" w:cs="Tahoma"/>
        </w:rPr>
        <w:lastRenderedPageBreak/>
        <w:t xml:space="preserve">da presente alienação fiduciária ora constituída, ou de qualquer outra garantia real ou fidejussória constituída em garantia das Obrigações Garantidas, não caracteriza necessariamente a quitação integral da </w:t>
      </w:r>
      <w:r w:rsidR="00F218F6" w:rsidRPr="006107EA">
        <w:rPr>
          <w:rFonts w:ascii="Arial Nova" w:hAnsi="Arial Nova" w:cs="Tahoma"/>
        </w:rPr>
        <w:t>totalidade das Obrigações Garantidas, uma vez que tal excussão limita-se ao percentual que tais garantias representam da totalidade das Obrigações Garantidas</w:t>
      </w:r>
      <w:r w:rsidR="0037677E" w:rsidRPr="006107EA">
        <w:rPr>
          <w:rFonts w:ascii="Arial Nova" w:hAnsi="Arial Nova" w:cs="Tahoma"/>
        </w:rPr>
        <w:t>, tampouco limita a prerrogativa da Fiduciária de exercer quaisquer de seus direitos, incluindo a excussão de qualquer outra garantia constituída pela Fiduciante ou qualquer outra parte em favor das Obrigações Garantidas,</w:t>
      </w:r>
      <w:r w:rsidR="00CF63B5" w:rsidRPr="006107EA">
        <w:rPr>
          <w:rFonts w:ascii="Arial Nova" w:hAnsi="Arial Nova" w:cs="Tahoma"/>
        </w:rPr>
        <w:t xml:space="preserve"> e</w:t>
      </w:r>
      <w:r w:rsidR="0037677E" w:rsidRPr="006107EA">
        <w:rPr>
          <w:rFonts w:ascii="Arial Nova" w:hAnsi="Arial Nova" w:cs="Tahoma"/>
        </w:rPr>
        <w:t xml:space="preserve"> a cobrança, concomitantemente, da Devedora, </w:t>
      </w:r>
      <w:r w:rsidR="00CF63B5" w:rsidRPr="006107EA">
        <w:rPr>
          <w:rFonts w:ascii="Arial Nova" w:hAnsi="Arial Nova" w:cs="Tahoma"/>
        </w:rPr>
        <w:t>d</w:t>
      </w:r>
      <w:r w:rsidR="0037677E" w:rsidRPr="006107EA">
        <w:rPr>
          <w:rFonts w:ascii="Arial Nova" w:hAnsi="Arial Nova" w:cs="Tahoma"/>
        </w:rPr>
        <w:t>os valores devidos nos termos da</w:t>
      </w:r>
      <w:r w:rsidR="006F44F2" w:rsidRPr="006107EA">
        <w:rPr>
          <w:rFonts w:ascii="Arial Nova" w:hAnsi="Arial Nova" w:cs="Tahoma"/>
        </w:rPr>
        <w:t>s</w:t>
      </w:r>
      <w:r w:rsidR="0037677E" w:rsidRPr="006107EA">
        <w:rPr>
          <w:rFonts w:ascii="Arial Nova" w:hAnsi="Arial Nova" w:cs="Tahoma"/>
        </w:rPr>
        <w:t xml:space="preserve"> CCB e da CCI.</w:t>
      </w:r>
    </w:p>
    <w:p w14:paraId="66CC5766" w14:textId="52D722FA" w:rsidR="0037677E" w:rsidRPr="006107EA" w:rsidRDefault="0037677E" w:rsidP="00A312CF">
      <w:pPr>
        <w:pStyle w:val="PargrafodaLista"/>
        <w:tabs>
          <w:tab w:val="left" w:pos="567"/>
          <w:tab w:val="left" w:pos="709"/>
        </w:tabs>
        <w:spacing w:after="0" w:line="300" w:lineRule="exact"/>
        <w:ind w:left="0"/>
        <w:jc w:val="both"/>
        <w:rPr>
          <w:rFonts w:ascii="Arial Nova" w:hAnsi="Arial Nova" w:cs="Tahoma"/>
          <w:b/>
        </w:rPr>
      </w:pPr>
    </w:p>
    <w:p w14:paraId="2265C0C4" w14:textId="77777777" w:rsidR="00EA223F" w:rsidRPr="006107EA" w:rsidRDefault="00EA223F" w:rsidP="00A312CF">
      <w:pPr>
        <w:pStyle w:val="PargrafodaLista"/>
        <w:tabs>
          <w:tab w:val="left" w:pos="567"/>
          <w:tab w:val="left" w:pos="709"/>
        </w:tabs>
        <w:spacing w:after="0" w:line="300" w:lineRule="exact"/>
        <w:ind w:left="0"/>
        <w:jc w:val="both"/>
        <w:rPr>
          <w:rFonts w:ascii="Arial Nova" w:hAnsi="Arial Nova" w:cs="Tahoma"/>
          <w:b/>
        </w:rPr>
      </w:pPr>
    </w:p>
    <w:p w14:paraId="4841D306" w14:textId="77777777" w:rsidR="0037677E" w:rsidRPr="006107EA" w:rsidRDefault="000A7394" w:rsidP="00A312CF">
      <w:pPr>
        <w:pStyle w:val="PargrafodaLista"/>
        <w:tabs>
          <w:tab w:val="left" w:pos="0"/>
          <w:tab w:val="left" w:pos="709"/>
        </w:tabs>
        <w:spacing w:after="0" w:line="300" w:lineRule="exact"/>
        <w:ind w:left="0"/>
        <w:jc w:val="both"/>
        <w:outlineLvl w:val="1"/>
        <w:rPr>
          <w:rFonts w:ascii="Arial Nova" w:hAnsi="Arial Nova" w:cs="Tahoma"/>
          <w:b/>
        </w:rPr>
      </w:pPr>
      <w:r w:rsidRPr="006107EA">
        <w:rPr>
          <w:rFonts w:ascii="Arial Nova" w:hAnsi="Arial Nova" w:cs="Tahoma"/>
          <w:b/>
        </w:rPr>
        <w:t xml:space="preserve">CLÁUSULA SEXTA – </w:t>
      </w:r>
      <w:r w:rsidR="0037677E" w:rsidRPr="006107EA">
        <w:rPr>
          <w:rFonts w:ascii="Arial Nova" w:hAnsi="Arial Nova" w:cs="Tahoma"/>
          <w:b/>
        </w:rPr>
        <w:t>VALOR DE VENDA PARA FINS DE LEILÃO</w:t>
      </w:r>
    </w:p>
    <w:p w14:paraId="20496765" w14:textId="77777777" w:rsidR="0037677E" w:rsidRPr="006107EA" w:rsidRDefault="0037677E" w:rsidP="00A312CF">
      <w:pPr>
        <w:pStyle w:val="PargrafodaLista"/>
        <w:tabs>
          <w:tab w:val="left" w:pos="709"/>
        </w:tabs>
        <w:spacing w:after="0" w:line="300" w:lineRule="exact"/>
        <w:ind w:left="0"/>
        <w:jc w:val="both"/>
        <w:rPr>
          <w:rFonts w:ascii="Arial Nova" w:hAnsi="Arial Nova" w:cs="Tahoma"/>
          <w:b/>
        </w:rPr>
      </w:pPr>
    </w:p>
    <w:p w14:paraId="50827878" w14:textId="6DA8B6D1" w:rsidR="00330DB1" w:rsidRPr="006107EA" w:rsidRDefault="00330DB1" w:rsidP="00330DB1">
      <w:pPr>
        <w:pStyle w:val="PargrafodaLista"/>
        <w:numPr>
          <w:ilvl w:val="1"/>
          <w:numId w:val="14"/>
        </w:numPr>
        <w:tabs>
          <w:tab w:val="left" w:pos="567"/>
        </w:tabs>
        <w:spacing w:after="0" w:line="300" w:lineRule="exact"/>
        <w:ind w:left="0" w:firstLine="0"/>
        <w:jc w:val="both"/>
        <w:rPr>
          <w:rFonts w:ascii="Arial Nova" w:hAnsi="Arial Nova" w:cs="Tahoma"/>
        </w:rPr>
      </w:pPr>
      <w:bookmarkStart w:id="46" w:name="_Hlk93532135"/>
      <w:bookmarkStart w:id="47" w:name="_Ref463283182"/>
      <w:r w:rsidRPr="006107EA">
        <w:rPr>
          <w:rFonts w:ascii="Arial Nova" w:hAnsi="Arial Nova" w:cs="Tahoma"/>
          <w:u w:val="single"/>
        </w:rPr>
        <w:t>Valor das Unidades</w:t>
      </w:r>
      <w:r w:rsidRPr="006107EA">
        <w:rPr>
          <w:rFonts w:ascii="Arial Nova" w:hAnsi="Arial Nova"/>
          <w:u w:val="single"/>
        </w:rPr>
        <w:t xml:space="preserve"> </w:t>
      </w:r>
      <w:r w:rsidRPr="006107EA">
        <w:rPr>
          <w:rFonts w:ascii="Arial Nova" w:hAnsi="Arial Nova" w:cs="Tahoma"/>
          <w:u w:val="single"/>
        </w:rPr>
        <w:t>Alienadas Fiduciariamente</w:t>
      </w:r>
      <w:r w:rsidRPr="006107EA">
        <w:rPr>
          <w:rFonts w:ascii="Arial Nova" w:hAnsi="Arial Nova" w:cs="Tahoma"/>
        </w:rPr>
        <w:t xml:space="preserve">: </w:t>
      </w:r>
      <w:bookmarkStart w:id="48" w:name="_Ref463283323"/>
      <w:r w:rsidRPr="006107EA">
        <w:rPr>
          <w:rFonts w:ascii="Arial Nova" w:hAnsi="Arial Nova" w:cs="Tahoma"/>
        </w:rPr>
        <w:t xml:space="preserve">Neste ato, é atribuído a cada uma das </w:t>
      </w:r>
      <w:bookmarkStart w:id="49" w:name="_Hlk39126147"/>
      <w:r w:rsidRPr="006107EA">
        <w:rPr>
          <w:rFonts w:ascii="Arial Nova" w:hAnsi="Arial Nova" w:cs="Tahoma"/>
        </w:rPr>
        <w:t>Unidades Alienadas Fiduciariamente (a) o valor constante do Anexo II ao presente Contrato (Valor do Imóvel para fins de primeiro leilão), considerando o percentual das Obrigações Garantidas relativo à respectiva Unidade, ou (b) o valor médio por metro quadrado relativo às 10 (dez) últimas Unidades Alienadas Fiduciariamente Vendidas do Empreendimento que tenham sido prometidas à venda ou alienadas pelos Fiduciantes multiplicado pela metragem da respectiva Unidade, o que for maior, que será considerado como valor mínimo de mercado para fins de leilão (“</w:t>
      </w:r>
      <w:r w:rsidRPr="006107EA">
        <w:rPr>
          <w:rFonts w:ascii="Arial Nova" w:hAnsi="Arial Nova" w:cs="Tahoma"/>
          <w:u w:val="single"/>
        </w:rPr>
        <w:t>Valor Mínimo</w:t>
      </w:r>
      <w:r w:rsidRPr="006107EA">
        <w:rPr>
          <w:rFonts w:ascii="Arial Nova" w:hAnsi="Arial Nova" w:cs="Tahoma"/>
        </w:rPr>
        <w:t>”). Este Valor Mínimo deverá ser devidamente atualizado pela variação positiva do IGP-M/FGV, desde a data de assinatura desta Alienação Fiduciária até a data de realização do leilão</w:t>
      </w:r>
      <w:bookmarkEnd w:id="49"/>
      <w:r w:rsidRPr="006107EA">
        <w:rPr>
          <w:rFonts w:ascii="Arial Nova" w:hAnsi="Arial Nova" w:cs="Tahoma"/>
        </w:rPr>
        <w:t>.</w:t>
      </w:r>
      <w:bookmarkEnd w:id="48"/>
      <w:r w:rsidRPr="006107EA">
        <w:rPr>
          <w:rFonts w:ascii="Arial Nova" w:hAnsi="Arial Nova" w:cs="Tahoma"/>
        </w:rPr>
        <w:t xml:space="preserve"> </w:t>
      </w:r>
    </w:p>
    <w:bookmarkEnd w:id="46"/>
    <w:p w14:paraId="2A7F84DD" w14:textId="77777777" w:rsidR="00E4208C" w:rsidRPr="006107EA" w:rsidRDefault="00E4208C" w:rsidP="00A312CF">
      <w:pPr>
        <w:pStyle w:val="PargrafodaLista"/>
        <w:tabs>
          <w:tab w:val="left" w:pos="567"/>
        </w:tabs>
        <w:spacing w:after="0" w:line="300" w:lineRule="exact"/>
        <w:ind w:left="0"/>
        <w:jc w:val="both"/>
        <w:rPr>
          <w:rFonts w:ascii="Arial Nova" w:hAnsi="Arial Nova" w:cs="Tahoma"/>
        </w:rPr>
      </w:pPr>
    </w:p>
    <w:p w14:paraId="25B09474" w14:textId="4BCC88CC" w:rsidR="00CA13DD" w:rsidRPr="006107EA" w:rsidRDefault="00CA13DD" w:rsidP="00A312CF">
      <w:pPr>
        <w:pStyle w:val="PargrafodaLista"/>
        <w:numPr>
          <w:ilvl w:val="2"/>
          <w:numId w:val="14"/>
        </w:numPr>
        <w:spacing w:after="0" w:line="300" w:lineRule="exact"/>
        <w:ind w:left="567" w:firstLine="0"/>
        <w:jc w:val="both"/>
        <w:rPr>
          <w:rFonts w:ascii="Arial Nova" w:hAnsi="Arial Nova" w:cs="Tahoma"/>
        </w:rPr>
      </w:pPr>
      <w:bookmarkStart w:id="50" w:name="_Hlk40074803"/>
      <w:r w:rsidRPr="006107EA">
        <w:rPr>
          <w:rFonts w:ascii="Arial Nova" w:hAnsi="Arial Nova" w:cs="Tahoma"/>
        </w:rPr>
        <w:t xml:space="preserve">O Agente Fiduciário poderá contratar com base </w:t>
      </w:r>
      <w:r w:rsidR="00C14312" w:rsidRPr="006107EA">
        <w:rPr>
          <w:rFonts w:ascii="Arial Nova" w:hAnsi="Arial Nova" w:cs="Tahoma"/>
        </w:rPr>
        <w:t xml:space="preserve">nas expensas </w:t>
      </w:r>
      <w:r w:rsidRPr="006107EA">
        <w:rPr>
          <w:rFonts w:ascii="Arial Nova" w:hAnsi="Arial Nova" w:cs="Tahoma"/>
        </w:rPr>
        <w:t xml:space="preserve">em deliberação dos titulares dos CRI em assembleia geral realizadas para este fim, </w:t>
      </w:r>
      <w:r w:rsidR="00C14312" w:rsidRPr="006107EA">
        <w:rPr>
          <w:rFonts w:ascii="Arial Nova" w:hAnsi="Arial Nova" w:cs="Tahoma"/>
        </w:rPr>
        <w:t xml:space="preserve">em conformidade com no Ofício-Circular CVM/SRE Nº </w:t>
      </w:r>
      <w:r w:rsidR="00C45103" w:rsidRPr="006107EA">
        <w:rPr>
          <w:rFonts w:ascii="Arial Nova" w:hAnsi="Arial Nova" w:cs="Tahoma"/>
        </w:rPr>
        <w:t>01/21</w:t>
      </w:r>
      <w:r w:rsidR="00C14312" w:rsidRPr="006107EA">
        <w:rPr>
          <w:rFonts w:ascii="Arial Nova" w:hAnsi="Arial Nova" w:cs="Tahoma"/>
        </w:rPr>
        <w:t xml:space="preserve"> (“</w:t>
      </w:r>
      <w:r w:rsidR="00C14312" w:rsidRPr="006107EA">
        <w:rPr>
          <w:rFonts w:ascii="Arial Nova" w:hAnsi="Arial Nova" w:cs="Tahoma"/>
          <w:u w:val="single"/>
        </w:rPr>
        <w:t>Ofício</w:t>
      </w:r>
      <w:r w:rsidR="00C14312" w:rsidRPr="006107EA">
        <w:rPr>
          <w:rFonts w:ascii="Arial Nova" w:hAnsi="Arial Nova" w:cs="Tahoma"/>
        </w:rPr>
        <w:t xml:space="preserve">”), </w:t>
      </w:r>
      <w:r w:rsidRPr="006107EA">
        <w:rPr>
          <w:rFonts w:ascii="Arial Nova" w:hAnsi="Arial Nova" w:cs="Tahoma"/>
        </w:rPr>
        <w:t xml:space="preserve">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das </w:t>
      </w:r>
      <w:r w:rsidR="00D175B4" w:rsidRPr="006107EA">
        <w:rPr>
          <w:rFonts w:ascii="Arial Nova" w:hAnsi="Arial Nova" w:cs="Tahoma"/>
        </w:rPr>
        <w:t>Unidades Alienadas Fiduciariamente</w:t>
      </w:r>
      <w:r w:rsidRPr="006107EA">
        <w:rPr>
          <w:rFonts w:ascii="Arial Nova" w:hAnsi="Arial Nova" w:cs="Tahoma"/>
        </w:rPr>
        <w:t xml:space="preserve"> será considerada uma despesa da emissão do CRI e será de responsabilidade da Fiduciante.</w:t>
      </w:r>
    </w:p>
    <w:bookmarkEnd w:id="47"/>
    <w:bookmarkEnd w:id="50"/>
    <w:p w14:paraId="00F8A1B4" w14:textId="68D2DC0B" w:rsidR="0037677E" w:rsidRPr="006107EA" w:rsidRDefault="0037677E" w:rsidP="00A312CF">
      <w:pPr>
        <w:spacing w:after="0" w:line="300" w:lineRule="exact"/>
        <w:contextualSpacing/>
        <w:jc w:val="both"/>
        <w:rPr>
          <w:rFonts w:ascii="Arial Nova" w:hAnsi="Arial Nova" w:cs="Tahoma"/>
        </w:rPr>
      </w:pPr>
    </w:p>
    <w:p w14:paraId="5D602F09" w14:textId="77777777" w:rsidR="0037677E" w:rsidRPr="006107EA" w:rsidRDefault="000A7394" w:rsidP="00A312CF">
      <w:pPr>
        <w:pStyle w:val="PargrafodaLista"/>
        <w:tabs>
          <w:tab w:val="left" w:pos="0"/>
          <w:tab w:val="left" w:pos="709"/>
        </w:tabs>
        <w:spacing w:after="0" w:line="300" w:lineRule="exact"/>
        <w:ind w:left="0"/>
        <w:jc w:val="both"/>
        <w:outlineLvl w:val="1"/>
        <w:rPr>
          <w:rFonts w:ascii="Arial Nova" w:hAnsi="Arial Nova" w:cs="Tahoma"/>
          <w:b/>
        </w:rPr>
      </w:pPr>
      <w:r w:rsidRPr="006107EA">
        <w:rPr>
          <w:rFonts w:ascii="Arial Nova" w:hAnsi="Arial Nova" w:cs="Tahoma"/>
          <w:b/>
        </w:rPr>
        <w:t xml:space="preserve">CLÁUSULA SÉTIMA – </w:t>
      </w:r>
      <w:r w:rsidR="00CF6ADD" w:rsidRPr="006107EA">
        <w:rPr>
          <w:rFonts w:ascii="Arial Nova" w:hAnsi="Arial Nova" w:cs="Tahoma"/>
          <w:b/>
        </w:rPr>
        <w:t>CANCELAMENTO DA PROPRIEDADE FIDUCIÁRIA</w:t>
      </w:r>
    </w:p>
    <w:p w14:paraId="4DF95266" w14:textId="77777777" w:rsidR="0037677E" w:rsidRPr="006107EA" w:rsidRDefault="0037677E" w:rsidP="00A312CF">
      <w:pPr>
        <w:spacing w:after="0" w:line="300" w:lineRule="exact"/>
        <w:jc w:val="both"/>
        <w:rPr>
          <w:rFonts w:ascii="Arial Nova" w:hAnsi="Arial Nova" w:cs="Tahoma"/>
          <w:b/>
        </w:rPr>
      </w:pPr>
    </w:p>
    <w:p w14:paraId="70DAE818" w14:textId="3CB49528" w:rsidR="00F218F6" w:rsidRPr="006107EA" w:rsidRDefault="00CF6ADD" w:rsidP="00A312CF">
      <w:pPr>
        <w:pStyle w:val="PargrafodaLista"/>
        <w:numPr>
          <w:ilvl w:val="1"/>
          <w:numId w:val="15"/>
        </w:numPr>
        <w:tabs>
          <w:tab w:val="left" w:pos="567"/>
          <w:tab w:val="left" w:pos="709"/>
        </w:tabs>
        <w:spacing w:after="0" w:line="300" w:lineRule="exact"/>
        <w:ind w:left="0" w:firstLine="0"/>
        <w:jc w:val="both"/>
        <w:rPr>
          <w:rFonts w:ascii="Arial Nova" w:hAnsi="Arial Nova" w:cs="Tahoma"/>
          <w:b/>
        </w:rPr>
      </w:pPr>
      <w:r w:rsidRPr="006107EA">
        <w:rPr>
          <w:rFonts w:ascii="Arial Nova" w:hAnsi="Arial Nova" w:cs="Tahoma"/>
          <w:u w:val="single"/>
        </w:rPr>
        <w:t>Cancelamento</w:t>
      </w:r>
      <w:r w:rsidR="009B7F24" w:rsidRPr="006107EA">
        <w:rPr>
          <w:rFonts w:ascii="Arial Nova" w:hAnsi="Arial Nova" w:cs="Tahoma"/>
        </w:rPr>
        <w:t xml:space="preserve">: </w:t>
      </w:r>
      <w:r w:rsidR="00F218F6" w:rsidRPr="006107EA">
        <w:rPr>
          <w:rFonts w:ascii="Arial Nova" w:hAnsi="Arial Nova" w:cs="Tahoma"/>
        </w:rPr>
        <w:t xml:space="preserve">Liquidado o valor integral das Obrigações Garantidas, resolve-se a propriedade resolúvel da Fiduciária sobre </w:t>
      </w:r>
      <w:r w:rsidR="002B3BD1" w:rsidRPr="006107EA">
        <w:rPr>
          <w:rFonts w:ascii="Arial Nova" w:hAnsi="Arial Nova" w:cs="Tahoma"/>
          <w:bCs/>
        </w:rPr>
        <w:t xml:space="preserve">as </w:t>
      </w:r>
      <w:r w:rsidR="00D175B4" w:rsidRPr="006107EA">
        <w:rPr>
          <w:rFonts w:ascii="Arial Nova" w:hAnsi="Arial Nova" w:cs="Tahoma"/>
          <w:bCs/>
        </w:rPr>
        <w:t>Unidades Alienadas Fiduciariamente</w:t>
      </w:r>
      <w:r w:rsidR="00F218F6" w:rsidRPr="006107EA">
        <w:rPr>
          <w:rFonts w:ascii="Arial Nova" w:hAnsi="Arial Nova" w:cs="Tahoma"/>
        </w:rPr>
        <w:t xml:space="preserve">, retornando </w:t>
      </w:r>
      <w:r w:rsidR="00800AA8" w:rsidRPr="006107EA">
        <w:rPr>
          <w:rFonts w:ascii="Arial Nova" w:hAnsi="Arial Nova" w:cs="Tahoma"/>
        </w:rPr>
        <w:t>à</w:t>
      </w:r>
      <w:r w:rsidR="00F218F6" w:rsidRPr="006107EA">
        <w:rPr>
          <w:rFonts w:ascii="Arial Nova" w:hAnsi="Arial Nova" w:cs="Tahoma"/>
        </w:rPr>
        <w:t xml:space="preserve"> Fiduciante à condição de </w:t>
      </w:r>
      <w:r w:rsidR="009D32F6" w:rsidRPr="006107EA">
        <w:rPr>
          <w:rFonts w:ascii="Arial Nova" w:hAnsi="Arial Nova" w:cs="Tahoma"/>
        </w:rPr>
        <w:t>plena proprietária e possuidora única</w:t>
      </w:r>
      <w:r w:rsidR="009D32F6" w:rsidRPr="006107EA">
        <w:rPr>
          <w:rFonts w:ascii="Arial Nova" w:hAnsi="Arial Nova" w:cs="Tahoma"/>
          <w:bCs/>
        </w:rPr>
        <w:t xml:space="preserve"> </w:t>
      </w:r>
      <w:r w:rsidR="002B3BD1" w:rsidRPr="006107EA">
        <w:rPr>
          <w:rFonts w:ascii="Arial Nova" w:hAnsi="Arial Nova" w:cs="Tahoma"/>
          <w:bCs/>
        </w:rPr>
        <w:t xml:space="preserve">das </w:t>
      </w:r>
      <w:r w:rsidR="00D175B4" w:rsidRPr="006107EA">
        <w:rPr>
          <w:rFonts w:ascii="Arial Nova" w:hAnsi="Arial Nova" w:cs="Tahoma"/>
          <w:bCs/>
        </w:rPr>
        <w:t>Unidades Alienadas Fiduciariamente</w:t>
      </w:r>
      <w:r w:rsidR="00F218F6" w:rsidRPr="006107EA">
        <w:rPr>
          <w:rFonts w:ascii="Arial Nova" w:hAnsi="Arial Nova" w:cs="Tahoma"/>
          <w:bCs/>
        </w:rPr>
        <w:t>.</w:t>
      </w:r>
    </w:p>
    <w:p w14:paraId="1906E725" w14:textId="77777777" w:rsidR="00F218F6" w:rsidRPr="006107EA" w:rsidRDefault="00F218F6" w:rsidP="00A312CF">
      <w:pPr>
        <w:pStyle w:val="PargrafodaLista"/>
        <w:tabs>
          <w:tab w:val="left" w:pos="709"/>
        </w:tabs>
        <w:spacing w:after="0" w:line="300" w:lineRule="exact"/>
        <w:ind w:left="0"/>
        <w:jc w:val="both"/>
        <w:rPr>
          <w:rFonts w:ascii="Arial Nova" w:hAnsi="Arial Nova" w:cs="Tahoma"/>
          <w:b/>
        </w:rPr>
      </w:pPr>
    </w:p>
    <w:p w14:paraId="38DE24D3" w14:textId="3CE08160" w:rsidR="00F218F6" w:rsidRPr="006107EA" w:rsidRDefault="009B7F24" w:rsidP="00A312CF">
      <w:pPr>
        <w:pStyle w:val="PargrafodaLista"/>
        <w:numPr>
          <w:ilvl w:val="1"/>
          <w:numId w:val="15"/>
        </w:numPr>
        <w:tabs>
          <w:tab w:val="left" w:pos="567"/>
          <w:tab w:val="left" w:pos="709"/>
        </w:tabs>
        <w:spacing w:after="0" w:line="300" w:lineRule="exact"/>
        <w:ind w:left="0" w:firstLine="0"/>
        <w:jc w:val="both"/>
        <w:rPr>
          <w:rFonts w:ascii="Arial Nova" w:hAnsi="Arial Nova" w:cs="Tahoma"/>
          <w:b/>
        </w:rPr>
      </w:pPr>
      <w:bookmarkStart w:id="51" w:name="_Ref490756869"/>
      <w:r w:rsidRPr="006107EA">
        <w:rPr>
          <w:rFonts w:ascii="Arial Nova" w:hAnsi="Arial Nova" w:cs="Tahoma"/>
          <w:u w:val="single"/>
        </w:rPr>
        <w:t>Termo de Quitação</w:t>
      </w:r>
      <w:r w:rsidRPr="006107EA">
        <w:rPr>
          <w:rFonts w:ascii="Arial Nova" w:hAnsi="Arial Nova" w:cs="Tahoma"/>
        </w:rPr>
        <w:t xml:space="preserve">: </w:t>
      </w:r>
      <w:r w:rsidR="00F218F6" w:rsidRPr="006107EA">
        <w:rPr>
          <w:rFonts w:ascii="Arial Nova" w:hAnsi="Arial Nova" w:cs="Tahoma"/>
        </w:rPr>
        <w:t xml:space="preserve">A Fiduciária deverá emitir o correspondente termo de quitação e liberação das garantias ora constituídas, no prazo de </w:t>
      </w:r>
      <w:r w:rsidR="00111FF8" w:rsidRPr="006107EA">
        <w:rPr>
          <w:rFonts w:ascii="Arial Nova" w:hAnsi="Arial Nova" w:cs="Tahoma"/>
        </w:rPr>
        <w:t xml:space="preserve">até </w:t>
      </w:r>
      <w:r w:rsidR="00582D43" w:rsidRPr="006107EA">
        <w:rPr>
          <w:rFonts w:ascii="Arial Nova" w:hAnsi="Arial Nova" w:cs="Tahoma"/>
        </w:rPr>
        <w:t>05</w:t>
      </w:r>
      <w:r w:rsidR="00F218F6" w:rsidRPr="006107EA">
        <w:rPr>
          <w:rFonts w:ascii="Arial Nova" w:hAnsi="Arial Nova" w:cs="Tahoma"/>
        </w:rPr>
        <w:t xml:space="preserve"> (</w:t>
      </w:r>
      <w:r w:rsidR="00582D43" w:rsidRPr="006107EA">
        <w:rPr>
          <w:rFonts w:ascii="Arial Nova" w:hAnsi="Arial Nova" w:cs="Tahoma"/>
        </w:rPr>
        <w:t>cinco</w:t>
      </w:r>
      <w:r w:rsidR="00F218F6" w:rsidRPr="006107EA">
        <w:rPr>
          <w:rFonts w:ascii="Arial Nova" w:hAnsi="Arial Nova" w:cs="Tahoma"/>
        </w:rPr>
        <w:t xml:space="preserve">) </w:t>
      </w:r>
      <w:r w:rsidR="002863C2" w:rsidRPr="006107EA">
        <w:rPr>
          <w:rFonts w:ascii="Arial Nova" w:hAnsi="Arial Nova" w:cs="Tahoma"/>
        </w:rPr>
        <w:t xml:space="preserve">Dias Úteis </w:t>
      </w:r>
      <w:r w:rsidR="00F218F6" w:rsidRPr="006107EA">
        <w:rPr>
          <w:rFonts w:ascii="Arial Nova" w:hAnsi="Arial Nova" w:cs="Tahoma"/>
        </w:rPr>
        <w:t>contados do pagamento da totalidade das Obrigações Garantidas, sob pena de responder pelos danos a que der causa e pagar a penalidade prevista no parágrafo 1º do artigo 25 da Lei nº 9.514/97.</w:t>
      </w:r>
      <w:bookmarkEnd w:id="51"/>
      <w:r w:rsidR="009D32F6" w:rsidRPr="006107EA">
        <w:rPr>
          <w:rFonts w:ascii="Arial Nova" w:hAnsi="Arial Nov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6107EA" w:rsidRDefault="00F218F6" w:rsidP="00A312CF">
      <w:pPr>
        <w:spacing w:after="0" w:line="300" w:lineRule="exact"/>
        <w:rPr>
          <w:rFonts w:ascii="Arial Nova" w:hAnsi="Arial Nova" w:cs="Tahoma"/>
          <w:b/>
        </w:rPr>
      </w:pPr>
    </w:p>
    <w:p w14:paraId="13D6D4D3" w14:textId="194D9152" w:rsidR="00F218F6" w:rsidRPr="006107EA" w:rsidRDefault="00F218F6" w:rsidP="00A312CF">
      <w:pPr>
        <w:pStyle w:val="PargrafodaLista"/>
        <w:numPr>
          <w:ilvl w:val="2"/>
          <w:numId w:val="15"/>
        </w:numPr>
        <w:tabs>
          <w:tab w:val="left" w:pos="567"/>
          <w:tab w:val="left" w:pos="1418"/>
        </w:tabs>
        <w:spacing w:after="0" w:line="300" w:lineRule="exact"/>
        <w:ind w:left="567" w:firstLine="0"/>
        <w:jc w:val="both"/>
        <w:rPr>
          <w:rFonts w:ascii="Arial Nova" w:hAnsi="Arial Nova" w:cs="Tahoma"/>
          <w:b/>
        </w:rPr>
      </w:pPr>
      <w:r w:rsidRPr="006107EA">
        <w:rPr>
          <w:rFonts w:ascii="Arial Nova" w:hAnsi="Arial Nova" w:cs="Tahoma"/>
        </w:rPr>
        <w:t xml:space="preserve">Para o cancelamento do registro da propriedade fiduciária e a consequente reversão da propriedade plena </w:t>
      </w:r>
      <w:r w:rsidR="002B3BD1" w:rsidRPr="006107EA">
        <w:rPr>
          <w:rFonts w:ascii="Arial Nova" w:hAnsi="Arial Nova" w:cs="Tahoma"/>
        </w:rPr>
        <w:t xml:space="preserve">das </w:t>
      </w:r>
      <w:r w:rsidR="00D175B4" w:rsidRPr="006107EA">
        <w:rPr>
          <w:rFonts w:ascii="Arial Nova" w:hAnsi="Arial Nova" w:cs="Tahoma"/>
        </w:rPr>
        <w:t>Unidades Alienadas Fiduciariamente</w:t>
      </w:r>
      <w:r w:rsidR="002B3BD1" w:rsidRPr="006107EA">
        <w:rPr>
          <w:rFonts w:ascii="Arial Nova" w:hAnsi="Arial Nova" w:cs="Tahoma"/>
        </w:rPr>
        <w:t xml:space="preserve"> </w:t>
      </w:r>
      <w:r w:rsidRPr="006107EA">
        <w:rPr>
          <w:rFonts w:ascii="Arial Nova" w:hAnsi="Arial Nova" w:cs="Tahoma"/>
        </w:rPr>
        <w:t xml:space="preserve">em seu favor, </w:t>
      </w:r>
      <w:r w:rsidR="00EF0424" w:rsidRPr="006107EA">
        <w:rPr>
          <w:rFonts w:ascii="Arial Nova" w:hAnsi="Arial Nova" w:cs="Tahoma"/>
        </w:rPr>
        <w:t>a</w:t>
      </w:r>
      <w:r w:rsidRPr="006107EA">
        <w:rPr>
          <w:rFonts w:ascii="Arial Nova" w:hAnsi="Arial Nova" w:cs="Tahoma"/>
        </w:rPr>
        <w:t xml:space="preserve"> </w:t>
      </w:r>
      <w:r w:rsidRPr="006107EA">
        <w:rPr>
          <w:rFonts w:ascii="Arial Nova" w:hAnsi="Arial Nova" w:cs="Tahoma"/>
        </w:rPr>
        <w:lastRenderedPageBreak/>
        <w:t xml:space="preserve">Fiduciante deverá apresentar ao Oficial de Registro de Imóveis competente o termo de quitação a ser emitido pela Fiduciária na forma do disposto na Cláusula </w:t>
      </w:r>
      <w:r w:rsidR="00054AA4" w:rsidRPr="006107EA">
        <w:rPr>
          <w:rFonts w:ascii="Arial Nova" w:hAnsi="Arial Nova" w:cs="Tahoma"/>
        </w:rPr>
        <w:fldChar w:fldCharType="begin"/>
      </w:r>
      <w:r w:rsidRPr="006107EA">
        <w:rPr>
          <w:rFonts w:ascii="Arial Nova" w:hAnsi="Arial Nova" w:cs="Tahoma"/>
        </w:rPr>
        <w:instrText xml:space="preserve"> REF _Ref490756869 \r \h </w:instrText>
      </w:r>
      <w:r w:rsidR="00F03713" w:rsidRPr="006107EA">
        <w:rPr>
          <w:rFonts w:ascii="Arial Nova" w:hAnsi="Arial Nova" w:cs="Tahoma"/>
        </w:rPr>
        <w:instrText xml:space="preserve"> \* MERGEFORMAT </w:instrText>
      </w:r>
      <w:r w:rsidR="00054AA4" w:rsidRPr="006107EA">
        <w:rPr>
          <w:rFonts w:ascii="Arial Nova" w:hAnsi="Arial Nova" w:cs="Tahoma"/>
        </w:rPr>
      </w:r>
      <w:r w:rsidR="00054AA4" w:rsidRPr="006107EA">
        <w:rPr>
          <w:rFonts w:ascii="Arial Nova" w:hAnsi="Arial Nova" w:cs="Tahoma"/>
        </w:rPr>
        <w:fldChar w:fldCharType="separate"/>
      </w:r>
      <w:r w:rsidR="00A72C73" w:rsidRPr="006107EA">
        <w:rPr>
          <w:rFonts w:ascii="Arial Nova" w:hAnsi="Arial Nova" w:cs="Tahoma"/>
        </w:rPr>
        <w:t>7.2</w:t>
      </w:r>
      <w:r w:rsidR="00054AA4" w:rsidRPr="006107EA">
        <w:rPr>
          <w:rFonts w:ascii="Arial Nova" w:hAnsi="Arial Nova" w:cs="Tahoma"/>
        </w:rPr>
        <w:fldChar w:fldCharType="end"/>
      </w:r>
      <w:r w:rsidRPr="006107EA">
        <w:rPr>
          <w:rFonts w:ascii="Arial Nova" w:hAnsi="Arial Nova" w:cs="Tahoma"/>
        </w:rPr>
        <w:t xml:space="preserve"> ou no</w:t>
      </w:r>
      <w:r w:rsidR="001F4BD8" w:rsidRPr="006107EA">
        <w:rPr>
          <w:rFonts w:ascii="Arial Nova" w:hAnsi="Arial Nova" w:cs="Tahoma"/>
        </w:rPr>
        <w:t xml:space="preserve"> inciso </w:t>
      </w:r>
      <w:r w:rsidR="001F4BD8" w:rsidRPr="006107EA">
        <w:rPr>
          <w:rFonts w:ascii="Arial Nova" w:hAnsi="Arial Nova" w:cs="Tahoma"/>
        </w:rPr>
        <w:fldChar w:fldCharType="begin"/>
      </w:r>
      <w:r w:rsidR="001F4BD8" w:rsidRPr="006107EA">
        <w:rPr>
          <w:rFonts w:ascii="Arial Nova" w:hAnsi="Arial Nova" w:cs="Tahoma"/>
        </w:rPr>
        <w:instrText xml:space="preserve"> REF _Ref463283657 \r \h </w:instrText>
      </w:r>
      <w:r w:rsidR="00F03713" w:rsidRPr="006107EA">
        <w:rPr>
          <w:rFonts w:ascii="Arial Nova" w:hAnsi="Arial Nova" w:cs="Tahoma"/>
        </w:rPr>
        <w:instrText xml:space="preserve"> \* MERGEFORMAT </w:instrText>
      </w:r>
      <w:r w:rsidR="001F4BD8" w:rsidRPr="006107EA">
        <w:rPr>
          <w:rFonts w:ascii="Arial Nova" w:hAnsi="Arial Nova" w:cs="Tahoma"/>
        </w:rPr>
      </w:r>
      <w:r w:rsidR="001F4BD8" w:rsidRPr="006107EA">
        <w:rPr>
          <w:rFonts w:ascii="Arial Nova" w:hAnsi="Arial Nova" w:cs="Tahoma"/>
        </w:rPr>
        <w:fldChar w:fldCharType="separate"/>
      </w:r>
      <w:r w:rsidR="00A72C73" w:rsidRPr="006107EA">
        <w:rPr>
          <w:rFonts w:ascii="Arial Nova" w:hAnsi="Arial Nova" w:cs="Tahoma"/>
        </w:rPr>
        <w:t>b)</w:t>
      </w:r>
      <w:r w:rsidR="001F4BD8" w:rsidRPr="006107EA">
        <w:rPr>
          <w:rFonts w:ascii="Arial Nova" w:hAnsi="Arial Nova" w:cs="Tahoma"/>
        </w:rPr>
        <w:fldChar w:fldCharType="end"/>
      </w:r>
      <w:r w:rsidRPr="006107EA">
        <w:rPr>
          <w:rFonts w:ascii="Arial Nova" w:hAnsi="Arial Nova" w:cs="Tahoma"/>
        </w:rPr>
        <w:t xml:space="preserve"> da Cláusula </w:t>
      </w:r>
      <w:r w:rsidR="00054AA4" w:rsidRPr="006107EA">
        <w:rPr>
          <w:rFonts w:ascii="Arial Nova" w:hAnsi="Arial Nova" w:cs="Tahoma"/>
        </w:rPr>
        <w:fldChar w:fldCharType="begin"/>
      </w:r>
      <w:r w:rsidRPr="006107EA">
        <w:rPr>
          <w:rFonts w:ascii="Arial Nova" w:hAnsi="Arial Nova" w:cs="Tahoma"/>
        </w:rPr>
        <w:instrText xml:space="preserve"> REF _Ref463283424 \r \h </w:instrText>
      </w:r>
      <w:r w:rsidR="00F03713" w:rsidRPr="006107EA">
        <w:rPr>
          <w:rFonts w:ascii="Arial Nova" w:hAnsi="Arial Nova" w:cs="Tahoma"/>
        </w:rPr>
        <w:instrText xml:space="preserve"> \* MERGEFORMAT </w:instrText>
      </w:r>
      <w:r w:rsidR="00054AA4" w:rsidRPr="006107EA">
        <w:rPr>
          <w:rFonts w:ascii="Arial Nova" w:hAnsi="Arial Nova" w:cs="Tahoma"/>
        </w:rPr>
      </w:r>
      <w:r w:rsidR="00054AA4" w:rsidRPr="006107EA">
        <w:rPr>
          <w:rFonts w:ascii="Arial Nova" w:hAnsi="Arial Nova" w:cs="Tahoma"/>
        </w:rPr>
        <w:fldChar w:fldCharType="separate"/>
      </w:r>
      <w:r w:rsidR="00A72C73" w:rsidRPr="006107EA">
        <w:rPr>
          <w:rFonts w:ascii="Arial Nova" w:hAnsi="Arial Nova" w:cs="Tahoma"/>
        </w:rPr>
        <w:t>5.3</w:t>
      </w:r>
      <w:r w:rsidR="00054AA4" w:rsidRPr="006107EA">
        <w:rPr>
          <w:rFonts w:ascii="Arial Nova" w:hAnsi="Arial Nova" w:cs="Tahoma"/>
        </w:rPr>
        <w:fldChar w:fldCharType="end"/>
      </w:r>
      <w:r w:rsidRPr="006107EA">
        <w:rPr>
          <w:rFonts w:ascii="Arial Nova" w:hAnsi="Arial Nova" w:cs="Tahoma"/>
        </w:rPr>
        <w:t xml:space="preserve"> deste Contrato, conforme aplicável, de forma a consolidar na pessoa d</w:t>
      </w:r>
      <w:r w:rsidR="00EF0424" w:rsidRPr="006107EA">
        <w:rPr>
          <w:rFonts w:ascii="Arial Nova" w:hAnsi="Arial Nova" w:cs="Tahoma"/>
        </w:rPr>
        <w:t>a</w:t>
      </w:r>
      <w:r w:rsidRPr="006107EA">
        <w:rPr>
          <w:rFonts w:ascii="Arial Nova" w:hAnsi="Arial Nova" w:cs="Tahoma"/>
        </w:rPr>
        <w:t xml:space="preserve"> Fiduciante a plena propriedade </w:t>
      </w:r>
      <w:r w:rsidR="002B3BD1" w:rsidRPr="006107EA">
        <w:rPr>
          <w:rFonts w:ascii="Arial Nova" w:hAnsi="Arial Nova" w:cs="Tahoma"/>
        </w:rPr>
        <w:t xml:space="preserve">das </w:t>
      </w:r>
      <w:r w:rsidR="00D175B4" w:rsidRPr="006107EA">
        <w:rPr>
          <w:rFonts w:ascii="Arial Nova" w:hAnsi="Arial Nova" w:cs="Tahoma"/>
        </w:rPr>
        <w:t>Unidades Alienadas Fiduciariamente</w:t>
      </w:r>
      <w:r w:rsidRPr="006107EA">
        <w:rPr>
          <w:rFonts w:ascii="Arial Nova" w:hAnsi="Arial Nova" w:cs="Tahoma"/>
        </w:rPr>
        <w:t>.</w:t>
      </w:r>
    </w:p>
    <w:p w14:paraId="33AF5767" w14:textId="182A0999" w:rsidR="005503F3" w:rsidRPr="006107EA" w:rsidRDefault="005503F3" w:rsidP="00A312CF">
      <w:pPr>
        <w:spacing w:after="0" w:line="300" w:lineRule="exact"/>
        <w:contextualSpacing/>
        <w:jc w:val="both"/>
        <w:rPr>
          <w:rFonts w:ascii="Arial Nova" w:hAnsi="Arial Nova" w:cs="Tahoma"/>
          <w:b/>
        </w:rPr>
      </w:pPr>
    </w:p>
    <w:p w14:paraId="454D5755" w14:textId="7FA397EE" w:rsidR="006E0EEC" w:rsidRPr="006107EA" w:rsidRDefault="006E0EEC" w:rsidP="00A312CF">
      <w:pPr>
        <w:pStyle w:val="PargrafodaLista"/>
        <w:tabs>
          <w:tab w:val="left" w:pos="0"/>
          <w:tab w:val="left" w:pos="709"/>
        </w:tabs>
        <w:spacing w:after="0" w:line="300" w:lineRule="exact"/>
        <w:ind w:left="0"/>
        <w:jc w:val="both"/>
        <w:outlineLvl w:val="1"/>
        <w:rPr>
          <w:rFonts w:ascii="Arial Nova" w:hAnsi="Arial Nova" w:cs="Tahoma"/>
          <w:b/>
        </w:rPr>
      </w:pPr>
      <w:bookmarkStart w:id="52" w:name="_Hlk39177549"/>
      <w:r w:rsidRPr="006107EA">
        <w:rPr>
          <w:rFonts w:ascii="Arial Nova" w:hAnsi="Arial Nova" w:cs="Tahoma"/>
          <w:b/>
        </w:rPr>
        <w:t xml:space="preserve">CLÁUSULA </w:t>
      </w:r>
      <w:r w:rsidR="00A80840" w:rsidRPr="006107EA">
        <w:rPr>
          <w:rFonts w:ascii="Arial Nova" w:hAnsi="Arial Nova" w:cs="Tahoma"/>
          <w:b/>
        </w:rPr>
        <w:t>OITAVA</w:t>
      </w:r>
      <w:r w:rsidRPr="006107EA">
        <w:rPr>
          <w:rFonts w:ascii="Arial Nova" w:hAnsi="Arial Nova" w:cs="Tahoma"/>
          <w:b/>
        </w:rPr>
        <w:t xml:space="preserve"> – DA CESSÃO FIDUCIÁRIA DO EXCEDENTE</w:t>
      </w:r>
    </w:p>
    <w:p w14:paraId="431C3F6E" w14:textId="77777777" w:rsidR="006E0EEC" w:rsidRPr="006107EA" w:rsidRDefault="006E0EEC" w:rsidP="00A312CF">
      <w:pPr>
        <w:pStyle w:val="PargrafodaLista"/>
        <w:tabs>
          <w:tab w:val="left" w:pos="567"/>
          <w:tab w:val="left" w:pos="709"/>
        </w:tabs>
        <w:spacing w:after="0" w:line="300" w:lineRule="exact"/>
        <w:ind w:left="0"/>
        <w:jc w:val="both"/>
        <w:rPr>
          <w:rFonts w:ascii="Arial Nova" w:hAnsi="Arial Nova" w:cs="Tahoma"/>
        </w:rPr>
      </w:pPr>
    </w:p>
    <w:p w14:paraId="2DBA39DA" w14:textId="7F4AB2AF" w:rsidR="006E0EEC" w:rsidRPr="006107EA" w:rsidRDefault="006E0EEC" w:rsidP="00A312CF">
      <w:pPr>
        <w:pStyle w:val="PargrafodaLista"/>
        <w:numPr>
          <w:ilvl w:val="0"/>
          <w:numId w:val="29"/>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Cessão Fiduciária do Excedente</w:t>
      </w:r>
      <w:r w:rsidRPr="006107EA">
        <w:rPr>
          <w:rFonts w:ascii="Arial Nova" w:hAnsi="Arial Nova" w:cs="Tahoma"/>
        </w:rPr>
        <w:t xml:space="preserve">: Em garantia do integral e pontual cumprimento das Obrigações Garantidas, a Fiduciante, neste ato, </w:t>
      </w:r>
      <w:r w:rsidR="00C55CC4" w:rsidRPr="006107EA">
        <w:rPr>
          <w:rFonts w:ascii="Arial Nova" w:hAnsi="Arial Nova" w:cs="Tahoma"/>
        </w:rPr>
        <w:t xml:space="preserve">cede fiduciariamente, em favor da Fiduciária, a titularidade resolúvel e a posse indireta sobre a totalidade dos direitos de créditos de titularidade da Fiduciante decorrentes de eventual sobejo decorrente da excussão da Alienação Fiduciária que não seja utilizado na quitação do Valor da Dívida </w:t>
      </w:r>
      <w:r w:rsidRPr="006107EA">
        <w:rPr>
          <w:rFonts w:ascii="Arial Nova" w:hAnsi="Arial Nova" w:cs="Tahoma"/>
        </w:rPr>
        <w:t>(“</w:t>
      </w:r>
      <w:r w:rsidRPr="006107EA">
        <w:rPr>
          <w:rFonts w:ascii="Arial Nova" w:hAnsi="Arial Nova" w:cs="Tahoma"/>
          <w:u w:val="single"/>
        </w:rPr>
        <w:t>Direitos Creditórios</w:t>
      </w:r>
      <w:r w:rsidRPr="006107EA">
        <w:rPr>
          <w:rFonts w:ascii="Arial Nova" w:hAnsi="Arial Nova" w:cs="Tahoma"/>
        </w:rPr>
        <w:t>”)</w:t>
      </w:r>
      <w:r w:rsidR="009F5D17" w:rsidRPr="006107EA">
        <w:rPr>
          <w:rFonts w:ascii="Arial Nova" w:hAnsi="Arial Nova" w:cs="Tahoma"/>
        </w:rPr>
        <w:t>, os quais deverão ser mantidos em Conta Centralizadora</w:t>
      </w:r>
      <w:r w:rsidRPr="006107EA">
        <w:rPr>
          <w:rFonts w:ascii="Arial Nova" w:hAnsi="Arial Nova" w:cs="Tahoma"/>
        </w:rPr>
        <w:t>.</w:t>
      </w:r>
    </w:p>
    <w:p w14:paraId="5C4A2055" w14:textId="77777777" w:rsidR="006E0EEC" w:rsidRPr="006107EA" w:rsidRDefault="006E0EEC" w:rsidP="00A312CF">
      <w:pPr>
        <w:pStyle w:val="PargrafodaLista"/>
        <w:tabs>
          <w:tab w:val="left" w:pos="567"/>
          <w:tab w:val="left" w:pos="709"/>
        </w:tabs>
        <w:spacing w:after="0" w:line="300" w:lineRule="exact"/>
        <w:ind w:left="0"/>
        <w:jc w:val="both"/>
        <w:rPr>
          <w:rFonts w:ascii="Arial Nova" w:hAnsi="Arial Nova" w:cs="Tahoma"/>
          <w:i/>
          <w:iCs/>
          <w:u w:val="single"/>
        </w:rPr>
      </w:pPr>
    </w:p>
    <w:p w14:paraId="22C7494D" w14:textId="77777777" w:rsidR="006E0EEC" w:rsidRPr="006107EA" w:rsidRDefault="006E0EEC" w:rsidP="00A312CF">
      <w:pPr>
        <w:pStyle w:val="PargrafodaLista"/>
        <w:numPr>
          <w:ilvl w:val="0"/>
          <w:numId w:val="29"/>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Base Legal</w:t>
      </w:r>
      <w:r w:rsidRPr="006107EA">
        <w:rPr>
          <w:rFonts w:ascii="Arial Nova" w:hAnsi="Arial Nova" w:cs="Tahoma"/>
        </w:rPr>
        <w:t>: Em garantia das Obrigações Garantidas, esta Cessão Fiduciária do Excedente é celebrada nos termos do artigo 66-B da Lei nº 4.728/69, do Decreto-Lei nº 911/69 e do Código Civil.</w:t>
      </w:r>
    </w:p>
    <w:p w14:paraId="5253E271" w14:textId="77777777" w:rsidR="006E0EEC" w:rsidRPr="006107EA" w:rsidRDefault="006E0EEC" w:rsidP="00A312CF">
      <w:pPr>
        <w:pStyle w:val="PargrafodaLista"/>
        <w:tabs>
          <w:tab w:val="left" w:pos="567"/>
          <w:tab w:val="left" w:pos="709"/>
        </w:tabs>
        <w:spacing w:after="0" w:line="300" w:lineRule="exact"/>
        <w:ind w:left="0"/>
        <w:jc w:val="both"/>
        <w:rPr>
          <w:rFonts w:ascii="Arial Nova" w:hAnsi="Arial Nova" w:cs="Tahoma"/>
          <w:u w:val="single"/>
        </w:rPr>
      </w:pPr>
    </w:p>
    <w:p w14:paraId="7722F039" w14:textId="77777777" w:rsidR="006E0EEC" w:rsidRPr="006107EA" w:rsidRDefault="006E0EEC" w:rsidP="00A312CF">
      <w:pPr>
        <w:pStyle w:val="PargrafodaLista"/>
        <w:numPr>
          <w:ilvl w:val="0"/>
          <w:numId w:val="29"/>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Abrangência da Cessão Fiduciária do Excedente</w:t>
      </w:r>
      <w:r w:rsidRPr="006107EA">
        <w:rPr>
          <w:rFonts w:ascii="Arial Nova" w:hAnsi="Arial Nov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6107EA">
        <w:rPr>
          <w:rFonts w:ascii="Arial Nova" w:hAnsi="Arial Nova" w:cs="Tahoma"/>
        </w:rPr>
        <w:t>ii</w:t>
      </w:r>
      <w:proofErr w:type="spellEnd"/>
      <w:r w:rsidRPr="006107EA">
        <w:rPr>
          <w:rFonts w:ascii="Arial Nova" w:hAnsi="Arial Nov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6107EA" w:rsidRDefault="006E0EEC" w:rsidP="00A312CF">
      <w:pPr>
        <w:pStyle w:val="PargrafodaLista"/>
        <w:tabs>
          <w:tab w:val="left" w:pos="567"/>
          <w:tab w:val="left" w:pos="709"/>
        </w:tabs>
        <w:spacing w:after="0" w:line="300" w:lineRule="exact"/>
        <w:ind w:left="0"/>
        <w:jc w:val="both"/>
        <w:rPr>
          <w:rFonts w:ascii="Arial Nova" w:hAnsi="Arial Nova" w:cs="Tahoma"/>
          <w:u w:val="single"/>
        </w:rPr>
      </w:pPr>
    </w:p>
    <w:p w14:paraId="5DA2B02B" w14:textId="7FC8B166" w:rsidR="006E0EEC" w:rsidRPr="006107EA" w:rsidRDefault="006E0EEC" w:rsidP="00A312CF">
      <w:pPr>
        <w:pStyle w:val="PargrafodaLista"/>
        <w:numPr>
          <w:ilvl w:val="0"/>
          <w:numId w:val="29"/>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Registro da Cessão Fiduciária do Excedente</w:t>
      </w:r>
      <w:r w:rsidRPr="006107EA">
        <w:rPr>
          <w:rFonts w:ascii="Arial Nova" w:hAnsi="Arial Nova" w:cs="Tahoma"/>
        </w:rPr>
        <w:t xml:space="preserve">: A Fiduciante se obriga, às suas expensas e em prazo não superior a 10 (dez) dias corridos a contar da celebração do presente </w:t>
      </w:r>
      <w:r w:rsidR="00D36804" w:rsidRPr="006107EA">
        <w:rPr>
          <w:rFonts w:ascii="Arial Nova" w:hAnsi="Arial Nova" w:cs="Tahoma"/>
        </w:rPr>
        <w:t>Contrato</w:t>
      </w:r>
      <w:r w:rsidRPr="006107EA">
        <w:rPr>
          <w:rFonts w:ascii="Arial Nova" w:hAnsi="Arial Nova" w:cs="Tahoma"/>
        </w:rPr>
        <w:t>, a apresentar o comprovante do protocolo do presente Contrato no</w:t>
      </w:r>
      <w:r w:rsidR="00A57838" w:rsidRPr="006107EA">
        <w:rPr>
          <w:rFonts w:ascii="Arial Nova" w:hAnsi="Arial Nova" w:cs="Tahoma"/>
        </w:rPr>
        <w:t>s</w:t>
      </w:r>
      <w:r w:rsidRPr="006107EA">
        <w:rPr>
          <w:rFonts w:ascii="Arial Nova" w:hAnsi="Arial Nova" w:cs="Tahoma"/>
        </w:rPr>
        <w:t xml:space="preserve"> competente</w:t>
      </w:r>
      <w:r w:rsidR="00A57838" w:rsidRPr="006107EA">
        <w:rPr>
          <w:rFonts w:ascii="Arial Nova" w:hAnsi="Arial Nova" w:cs="Tahoma"/>
        </w:rPr>
        <w:t>s</w:t>
      </w:r>
      <w:r w:rsidRPr="006107EA">
        <w:rPr>
          <w:rFonts w:ascii="Arial Nova" w:hAnsi="Arial Nova" w:cs="Tahoma"/>
        </w:rPr>
        <w:t xml:space="preserve"> Cartório</w:t>
      </w:r>
      <w:r w:rsidR="00A57838" w:rsidRPr="006107EA">
        <w:rPr>
          <w:rFonts w:ascii="Arial Nova" w:hAnsi="Arial Nova" w:cs="Tahoma"/>
        </w:rPr>
        <w:t>s</w:t>
      </w:r>
      <w:r w:rsidRPr="006107EA">
        <w:rPr>
          <w:rFonts w:ascii="Arial Nova" w:hAnsi="Arial Nova" w:cs="Tahoma"/>
        </w:rPr>
        <w:t xml:space="preserve"> de Registro de Títulos e Documentos da </w:t>
      </w:r>
      <w:r w:rsidR="00A57838" w:rsidRPr="006107EA">
        <w:rPr>
          <w:rFonts w:ascii="Arial Nova" w:hAnsi="Arial Nova" w:cs="Tahoma"/>
        </w:rPr>
        <w:t>Cidade</w:t>
      </w:r>
      <w:r w:rsidRPr="006107EA">
        <w:rPr>
          <w:rFonts w:ascii="Arial Nova" w:hAnsi="Arial Nova" w:cs="Tahoma"/>
        </w:rPr>
        <w:t xml:space="preserve"> </w:t>
      </w:r>
      <w:r w:rsidR="00D36804" w:rsidRPr="006107EA">
        <w:rPr>
          <w:rFonts w:ascii="Arial Nova" w:hAnsi="Arial Nova" w:cs="Tahoma"/>
        </w:rPr>
        <w:t xml:space="preserve">de </w:t>
      </w:r>
      <w:r w:rsidR="00BE7E26" w:rsidRPr="006107EA">
        <w:rPr>
          <w:rFonts w:ascii="Arial Nova" w:hAnsi="Arial Nova" w:cs="Tahoma"/>
        </w:rPr>
        <w:t>Contagem</w:t>
      </w:r>
      <w:r w:rsidR="00A57838" w:rsidRPr="006107EA">
        <w:rPr>
          <w:rFonts w:ascii="Arial Nova" w:hAnsi="Arial Nova" w:cs="Tahoma"/>
        </w:rPr>
        <w:t>, Estado de Minas Gerais, e Cidade de São Paulo, Estado de São Paulo</w:t>
      </w:r>
      <w:r w:rsidRPr="006107EA">
        <w:rPr>
          <w:rFonts w:ascii="Arial Nova" w:hAnsi="Arial Nova" w:cs="Tahoma"/>
        </w:rPr>
        <w:t xml:space="preserve">, devendo o registro ser concluído em até </w:t>
      </w:r>
      <w:r w:rsidR="00A80840" w:rsidRPr="006107EA">
        <w:rPr>
          <w:rFonts w:ascii="Arial Nova" w:hAnsi="Arial Nova" w:cs="Tahoma"/>
        </w:rPr>
        <w:t>10</w:t>
      </w:r>
      <w:r w:rsidRPr="006107EA">
        <w:rPr>
          <w:rFonts w:ascii="Arial Nova" w:hAnsi="Arial Nova" w:cs="Tahoma"/>
        </w:rPr>
        <w:t xml:space="preserve"> (</w:t>
      </w:r>
      <w:r w:rsidR="00A80840" w:rsidRPr="006107EA">
        <w:rPr>
          <w:rFonts w:ascii="Arial Nova" w:hAnsi="Arial Nova" w:cs="Tahoma"/>
        </w:rPr>
        <w:t>dez</w:t>
      </w:r>
      <w:r w:rsidRPr="006107EA">
        <w:rPr>
          <w:rFonts w:ascii="Arial Nova" w:hAnsi="Arial Nova" w:cs="Tahoma"/>
        </w:rPr>
        <w:t>) Dias Úteis, contados da presente data, prazo este que poderá ser prorrogado pelas Partes em caso de exigências por ele realizadas.</w:t>
      </w:r>
    </w:p>
    <w:p w14:paraId="20E7AD1F" w14:textId="77777777" w:rsidR="00BF15FD" w:rsidRPr="006107EA" w:rsidRDefault="00BF15FD" w:rsidP="00A312CF">
      <w:pPr>
        <w:tabs>
          <w:tab w:val="left" w:pos="567"/>
        </w:tabs>
        <w:spacing w:after="0" w:line="300" w:lineRule="exact"/>
        <w:contextualSpacing/>
        <w:jc w:val="both"/>
        <w:rPr>
          <w:rFonts w:ascii="Arial Nova" w:hAnsi="Arial Nova" w:cs="Tahoma"/>
          <w:b/>
        </w:rPr>
      </w:pPr>
    </w:p>
    <w:p w14:paraId="68B8DF76" w14:textId="05B77AD6" w:rsidR="0037677E" w:rsidRPr="006107EA" w:rsidRDefault="000A7394" w:rsidP="00A312CF">
      <w:pPr>
        <w:pStyle w:val="PargrafodaLista"/>
        <w:tabs>
          <w:tab w:val="left" w:pos="0"/>
          <w:tab w:val="left" w:pos="709"/>
        </w:tabs>
        <w:spacing w:after="0" w:line="300" w:lineRule="exact"/>
        <w:ind w:left="0"/>
        <w:jc w:val="both"/>
        <w:outlineLvl w:val="1"/>
        <w:rPr>
          <w:rFonts w:ascii="Arial Nova" w:hAnsi="Arial Nova" w:cs="Tahoma"/>
          <w:b/>
        </w:rPr>
      </w:pPr>
      <w:r w:rsidRPr="006107EA">
        <w:rPr>
          <w:rFonts w:ascii="Arial Nova" w:hAnsi="Arial Nova" w:cs="Tahoma"/>
          <w:b/>
        </w:rPr>
        <w:t xml:space="preserve">CLÁUSULA </w:t>
      </w:r>
      <w:r w:rsidR="00A80840" w:rsidRPr="006107EA">
        <w:rPr>
          <w:rFonts w:ascii="Arial Nova" w:hAnsi="Arial Nova" w:cs="Tahoma"/>
          <w:b/>
        </w:rPr>
        <w:t xml:space="preserve">NONA </w:t>
      </w:r>
      <w:r w:rsidRPr="006107EA">
        <w:rPr>
          <w:rFonts w:ascii="Arial Nova" w:hAnsi="Arial Nova" w:cs="Tahoma"/>
          <w:b/>
        </w:rPr>
        <w:t xml:space="preserve">– </w:t>
      </w:r>
      <w:r w:rsidR="0037677E" w:rsidRPr="006107EA">
        <w:rPr>
          <w:rFonts w:ascii="Arial Nova" w:hAnsi="Arial Nova" w:cs="Tahoma"/>
          <w:b/>
        </w:rPr>
        <w:t xml:space="preserve">DECLARAÇÕES E GARANTIAS </w:t>
      </w:r>
    </w:p>
    <w:p w14:paraId="176191EE" w14:textId="77777777" w:rsidR="0037677E" w:rsidRPr="006107EA" w:rsidRDefault="0037677E" w:rsidP="00A312CF">
      <w:pPr>
        <w:spacing w:after="0" w:line="300" w:lineRule="exact"/>
        <w:jc w:val="both"/>
        <w:rPr>
          <w:rFonts w:ascii="Arial Nova" w:hAnsi="Arial Nova" w:cs="Tahoma"/>
          <w:b/>
        </w:rPr>
      </w:pPr>
    </w:p>
    <w:p w14:paraId="152805B2" w14:textId="4C227731" w:rsidR="0037677E" w:rsidRPr="006107EA" w:rsidRDefault="00331B5A" w:rsidP="00A312CF">
      <w:pPr>
        <w:pStyle w:val="PargrafodaLista"/>
        <w:numPr>
          <w:ilvl w:val="1"/>
          <w:numId w:val="16"/>
        </w:numPr>
        <w:tabs>
          <w:tab w:val="left" w:pos="567"/>
        </w:tabs>
        <w:spacing w:after="0" w:line="300" w:lineRule="exact"/>
        <w:ind w:left="0" w:firstLine="0"/>
        <w:jc w:val="both"/>
        <w:rPr>
          <w:rFonts w:ascii="Arial Nova" w:hAnsi="Arial Nova" w:cs="Tahoma"/>
          <w:b/>
        </w:rPr>
      </w:pPr>
      <w:bookmarkStart w:id="53" w:name="_Ref463283685"/>
      <w:r w:rsidRPr="006107EA">
        <w:rPr>
          <w:rFonts w:ascii="Arial Nova" w:hAnsi="Arial Nova" w:cs="Tahoma"/>
          <w:u w:val="single"/>
        </w:rPr>
        <w:t>Declarações da Fiduciante</w:t>
      </w:r>
      <w:r w:rsidRPr="006107EA">
        <w:rPr>
          <w:rFonts w:ascii="Arial Nova" w:hAnsi="Arial Nova" w:cs="Tahoma"/>
        </w:rPr>
        <w:t xml:space="preserve">: </w:t>
      </w:r>
      <w:r w:rsidR="0037677E" w:rsidRPr="006107EA">
        <w:rPr>
          <w:rFonts w:ascii="Arial Nova" w:hAnsi="Arial Nova" w:cs="Tahoma"/>
        </w:rPr>
        <w:t>A Fiduciante declara e garante à Fiduciária que:</w:t>
      </w:r>
      <w:bookmarkEnd w:id="53"/>
      <w:r w:rsidR="0037677E" w:rsidRPr="006107EA">
        <w:rPr>
          <w:rFonts w:ascii="Arial Nova" w:hAnsi="Arial Nova" w:cs="Tahoma"/>
        </w:rPr>
        <w:t xml:space="preserve"> </w:t>
      </w:r>
    </w:p>
    <w:p w14:paraId="3B6F33EA" w14:textId="77777777" w:rsidR="0037677E" w:rsidRPr="006107EA" w:rsidRDefault="0037677E" w:rsidP="00A312CF">
      <w:pPr>
        <w:spacing w:after="0" w:line="300" w:lineRule="exact"/>
        <w:jc w:val="both"/>
        <w:rPr>
          <w:rFonts w:ascii="Arial Nova" w:hAnsi="Arial Nova" w:cs="Tahoma"/>
          <w:b/>
        </w:rPr>
      </w:pPr>
    </w:p>
    <w:p w14:paraId="34275EF7" w14:textId="77777777" w:rsidR="0037677E" w:rsidRPr="006107EA" w:rsidRDefault="0037677E" w:rsidP="00A312CF">
      <w:pPr>
        <w:pStyle w:val="PargrafodaLista"/>
        <w:numPr>
          <w:ilvl w:val="0"/>
          <w:numId w:val="17"/>
        </w:numPr>
        <w:tabs>
          <w:tab w:val="left" w:pos="567"/>
        </w:tabs>
        <w:spacing w:after="0" w:line="300" w:lineRule="exact"/>
        <w:ind w:left="567" w:hanging="567"/>
        <w:jc w:val="both"/>
        <w:rPr>
          <w:rFonts w:ascii="Arial Nova" w:hAnsi="Arial Nova" w:cs="Tahoma"/>
        </w:rPr>
      </w:pPr>
      <w:r w:rsidRPr="006107EA">
        <w:rPr>
          <w:rFonts w:ascii="Arial Nova" w:hAnsi="Arial Nova" w:cs="Tahoma"/>
        </w:rPr>
        <w:t>É uma sociedade devidamente constituída e em funcionamento de acordo com a legislação e regulamentação em vigor;</w:t>
      </w:r>
    </w:p>
    <w:p w14:paraId="65730418"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rPr>
      </w:pPr>
    </w:p>
    <w:p w14:paraId="0870E8CF" w14:textId="2193181C" w:rsidR="0037677E" w:rsidRPr="006107EA" w:rsidRDefault="0037677E" w:rsidP="00A312CF">
      <w:pPr>
        <w:pStyle w:val="PargrafodaLista"/>
        <w:numPr>
          <w:ilvl w:val="0"/>
          <w:numId w:val="17"/>
        </w:numPr>
        <w:tabs>
          <w:tab w:val="left" w:pos="567"/>
        </w:tabs>
        <w:spacing w:after="0" w:line="300" w:lineRule="exact"/>
        <w:ind w:left="567" w:hanging="567"/>
        <w:jc w:val="both"/>
        <w:rPr>
          <w:rFonts w:ascii="Arial Nova" w:hAnsi="Arial Nova" w:cs="Tahoma"/>
        </w:rPr>
      </w:pPr>
      <w:r w:rsidRPr="006107EA">
        <w:rPr>
          <w:rFonts w:ascii="Arial Nova" w:hAnsi="Arial Nova" w:cs="Tahoma"/>
        </w:rPr>
        <w:t>Possui plena capacidade e legitimidade para celebrar o presente Contrato,</w:t>
      </w:r>
      <w:r w:rsidR="009D32F6" w:rsidRPr="006107EA">
        <w:rPr>
          <w:rFonts w:ascii="Arial Nova" w:hAnsi="Arial Nova" w:cs="Tahoma"/>
        </w:rPr>
        <w:t xml:space="preserve"> </w:t>
      </w:r>
      <w:r w:rsidRPr="006107EA">
        <w:rPr>
          <w:rFonts w:ascii="Arial Nova" w:hAnsi="Arial Nov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6107EA" w:rsidRDefault="0037677E" w:rsidP="00A312CF">
      <w:pPr>
        <w:pStyle w:val="PargrafodaLista"/>
        <w:tabs>
          <w:tab w:val="left" w:pos="567"/>
        </w:tabs>
        <w:spacing w:after="0" w:line="300" w:lineRule="exact"/>
        <w:ind w:left="567" w:hanging="567"/>
        <w:rPr>
          <w:rFonts w:ascii="Arial Nova" w:hAnsi="Arial Nova" w:cs="Tahoma"/>
        </w:rPr>
      </w:pPr>
    </w:p>
    <w:p w14:paraId="0CA28EE0" w14:textId="7C0E28F4" w:rsidR="0037677E" w:rsidRPr="006107EA" w:rsidRDefault="0037677E"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lastRenderedPageBreak/>
        <w:t xml:space="preserve">Este Contrato é validamente celebrado e constitui obrigação legal, válida, vinculante e exequível, de acordo com os seus termos, e mediante a obtenção dos registros previstos </w:t>
      </w:r>
      <w:r w:rsidR="00CF6ADD" w:rsidRPr="006107EA">
        <w:rPr>
          <w:rFonts w:ascii="Arial Nova" w:hAnsi="Arial Nova" w:cs="Tahoma"/>
        </w:rPr>
        <w:t>no item</w:t>
      </w:r>
      <w:r w:rsidRPr="006107EA">
        <w:rPr>
          <w:rFonts w:ascii="Arial Nova" w:hAnsi="Arial Nova" w:cs="Tahoma"/>
        </w:rPr>
        <w:t xml:space="preserve"> </w:t>
      </w:r>
      <w:r w:rsidR="00A730B2" w:rsidRPr="006107EA">
        <w:rPr>
          <w:rFonts w:ascii="Arial Nova" w:hAnsi="Arial Nova" w:cs="Tahoma"/>
        </w:rPr>
        <w:fldChar w:fldCharType="begin"/>
      </w:r>
      <w:r w:rsidR="00A730B2" w:rsidRPr="006107EA">
        <w:rPr>
          <w:rFonts w:ascii="Arial Nova" w:hAnsi="Arial Nova" w:cs="Tahoma"/>
        </w:rPr>
        <w:instrText xml:space="preserve"> REF _Ref506907952 \r \h </w:instrText>
      </w:r>
      <w:r w:rsidR="00F03713" w:rsidRPr="006107EA">
        <w:rPr>
          <w:rFonts w:ascii="Arial Nova" w:hAnsi="Arial Nova" w:cs="Tahoma"/>
        </w:rPr>
        <w:instrText xml:space="preserve"> \* MERGEFORMAT </w:instrText>
      </w:r>
      <w:r w:rsidR="00A730B2" w:rsidRPr="006107EA">
        <w:rPr>
          <w:rFonts w:ascii="Arial Nova" w:hAnsi="Arial Nova" w:cs="Tahoma"/>
        </w:rPr>
      </w:r>
      <w:r w:rsidR="00A730B2" w:rsidRPr="006107EA">
        <w:rPr>
          <w:rFonts w:ascii="Arial Nova" w:hAnsi="Arial Nova" w:cs="Tahoma"/>
        </w:rPr>
        <w:fldChar w:fldCharType="separate"/>
      </w:r>
      <w:r w:rsidR="00A72C73" w:rsidRPr="006107EA">
        <w:rPr>
          <w:rFonts w:ascii="Arial Nova" w:hAnsi="Arial Nova" w:cs="Tahoma"/>
        </w:rPr>
        <w:t>2.2</w:t>
      </w:r>
      <w:r w:rsidR="00A730B2" w:rsidRPr="006107EA">
        <w:rPr>
          <w:rFonts w:ascii="Arial Nova" w:hAnsi="Arial Nova" w:cs="Tahoma"/>
        </w:rPr>
        <w:fldChar w:fldCharType="end"/>
      </w:r>
      <w:r w:rsidR="00A730B2" w:rsidRPr="006107EA">
        <w:rPr>
          <w:rFonts w:ascii="Arial Nova" w:hAnsi="Arial Nova" w:cs="Tahoma"/>
        </w:rPr>
        <w:t xml:space="preserve"> </w:t>
      </w:r>
      <w:r w:rsidRPr="006107EA">
        <w:rPr>
          <w:rFonts w:ascii="Arial Nova" w:hAnsi="Arial Nova" w:cs="Tahoma"/>
        </w:rPr>
        <w:t xml:space="preserve">acima no competente Ofício de Registro de Imóveis estará automaticamente criada uma garantia real de </w:t>
      </w:r>
      <w:r w:rsidR="002B3BD1" w:rsidRPr="006107EA">
        <w:rPr>
          <w:rFonts w:ascii="Arial Nova" w:hAnsi="Arial Nova" w:cs="Tahoma"/>
        </w:rPr>
        <w:t xml:space="preserve">alienação fiduciária sobre cada uma das </w:t>
      </w:r>
      <w:r w:rsidR="00D175B4" w:rsidRPr="006107EA">
        <w:rPr>
          <w:rFonts w:ascii="Arial Nova" w:hAnsi="Arial Nova" w:cs="Tahoma"/>
        </w:rPr>
        <w:t>Unidades Alienadas Fiduciariamente</w:t>
      </w:r>
      <w:r w:rsidRPr="006107EA">
        <w:rPr>
          <w:rFonts w:ascii="Arial Nova" w:hAnsi="Arial Nova" w:cs="Tahoma"/>
        </w:rPr>
        <w:t>;</w:t>
      </w:r>
    </w:p>
    <w:p w14:paraId="534FDA8D"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rPr>
      </w:pPr>
    </w:p>
    <w:p w14:paraId="39802F63" w14:textId="0BA4504E" w:rsidR="0037677E" w:rsidRPr="006107EA" w:rsidRDefault="0037677E"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6107EA">
        <w:rPr>
          <w:rFonts w:ascii="Arial Nova" w:hAnsi="Arial Nova" w:cs="Tahoma"/>
        </w:rPr>
        <w:t>:</w:t>
      </w:r>
      <w:r w:rsidRPr="006107EA">
        <w:rPr>
          <w:rFonts w:ascii="Arial Nova" w:hAnsi="Arial Nova" w:cs="Tahoma"/>
        </w:rPr>
        <w:t xml:space="preserve"> (i) seus documentos societários, ou (</w:t>
      </w:r>
      <w:proofErr w:type="spellStart"/>
      <w:r w:rsidRPr="006107EA">
        <w:rPr>
          <w:rFonts w:ascii="Arial Nova" w:hAnsi="Arial Nova" w:cs="Tahoma"/>
        </w:rPr>
        <w:t>ii</w:t>
      </w:r>
      <w:proofErr w:type="spellEnd"/>
      <w:r w:rsidRPr="006107EA">
        <w:rPr>
          <w:rFonts w:ascii="Arial Nova" w:hAnsi="Arial Nova" w:cs="Tahoma"/>
        </w:rPr>
        <w:t xml:space="preserve">) qualquer lei, regulamento ou decisão a que esteja vinculada ou que seja aplicável a seus bens, inclusive </w:t>
      </w:r>
      <w:r w:rsidR="002B3BD1" w:rsidRPr="006107EA">
        <w:rPr>
          <w:rFonts w:ascii="Arial Nova" w:hAnsi="Arial Nova" w:cs="Tahoma"/>
        </w:rPr>
        <w:t xml:space="preserve">as </w:t>
      </w:r>
      <w:r w:rsidR="00D175B4" w:rsidRPr="006107EA">
        <w:rPr>
          <w:rFonts w:ascii="Arial Nova" w:hAnsi="Arial Nova" w:cs="Tahoma"/>
        </w:rPr>
        <w:t>Unidades Alienadas Fiduciariamente</w:t>
      </w:r>
      <w:r w:rsidRPr="006107EA">
        <w:rPr>
          <w:rFonts w:ascii="Arial Nova" w:hAnsi="Arial Nova" w:cs="Tahoma"/>
        </w:rPr>
        <w:t xml:space="preserve">, nem constituem ou constituirão inadimplemento nem importam ou importarão em vencimento antecipado </w:t>
      </w:r>
      <w:r w:rsidRPr="006107EA">
        <w:rPr>
          <w:rFonts w:ascii="Arial Nova" w:eastAsia="Arial" w:hAnsi="Arial Nova" w:cs="Tahoma"/>
        </w:rPr>
        <w:t xml:space="preserve">de </w:t>
      </w:r>
      <w:r w:rsidRPr="006107EA">
        <w:rPr>
          <w:rFonts w:ascii="Arial Nova" w:hAnsi="Arial Nova" w:cs="Tahoma"/>
        </w:rPr>
        <w:t>quaisquer contratos, acordos, autorizações governamentais ou compromissos aos quais estejam vinculados;</w:t>
      </w:r>
    </w:p>
    <w:p w14:paraId="05A6AC7B" w14:textId="77777777" w:rsidR="0037677E" w:rsidRPr="006107EA" w:rsidRDefault="0037677E" w:rsidP="00A312CF">
      <w:pPr>
        <w:pStyle w:val="PargrafodaLista"/>
        <w:tabs>
          <w:tab w:val="left" w:pos="567"/>
        </w:tabs>
        <w:spacing w:after="0" w:line="300" w:lineRule="exact"/>
        <w:ind w:left="567" w:hanging="567"/>
        <w:rPr>
          <w:rFonts w:ascii="Arial Nova" w:hAnsi="Arial Nova" w:cs="Tahoma"/>
        </w:rPr>
      </w:pPr>
    </w:p>
    <w:p w14:paraId="6633910B" w14:textId="77777777" w:rsidR="0037677E" w:rsidRPr="006107EA" w:rsidRDefault="0037677E"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Está apta a cumprir as obrigações previstas neste Contrato e agirá em relação a ele com boa-fé, probidade e lealdade;</w:t>
      </w:r>
    </w:p>
    <w:p w14:paraId="63505332" w14:textId="77777777" w:rsidR="0037677E" w:rsidRPr="006107EA" w:rsidRDefault="0037677E" w:rsidP="00A312CF">
      <w:pPr>
        <w:pStyle w:val="PargrafodaLista"/>
        <w:tabs>
          <w:tab w:val="left" w:pos="567"/>
        </w:tabs>
        <w:spacing w:after="0" w:line="300" w:lineRule="exact"/>
        <w:ind w:left="567" w:hanging="567"/>
        <w:rPr>
          <w:rFonts w:ascii="Arial Nova" w:hAnsi="Arial Nova" w:cs="Tahoma"/>
        </w:rPr>
      </w:pPr>
    </w:p>
    <w:p w14:paraId="1B949D34" w14:textId="77777777" w:rsidR="0037677E" w:rsidRPr="006107EA" w:rsidRDefault="0037677E"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6107EA" w:rsidRDefault="009C2249" w:rsidP="00A312CF">
      <w:pPr>
        <w:tabs>
          <w:tab w:val="left" w:pos="567"/>
        </w:tabs>
        <w:spacing w:after="0" w:line="300" w:lineRule="exact"/>
        <w:ind w:left="567" w:hanging="567"/>
        <w:contextualSpacing/>
        <w:rPr>
          <w:rFonts w:ascii="Arial Nova" w:hAnsi="Arial Nova" w:cs="Tahoma"/>
        </w:rPr>
      </w:pPr>
    </w:p>
    <w:p w14:paraId="7EC7B398" w14:textId="77777777" w:rsidR="0037677E" w:rsidRPr="006107EA" w:rsidRDefault="0037677E"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eastAsia="Arial" w:hAnsi="Arial Nov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6107EA" w:rsidRDefault="0037677E" w:rsidP="00A312CF">
      <w:pPr>
        <w:pStyle w:val="PargrafodaLista"/>
        <w:tabs>
          <w:tab w:val="left" w:pos="567"/>
        </w:tabs>
        <w:spacing w:after="0" w:line="300" w:lineRule="exact"/>
        <w:ind w:left="567" w:hanging="567"/>
        <w:rPr>
          <w:rFonts w:ascii="Arial Nova" w:hAnsi="Arial Nova" w:cs="Tahoma"/>
        </w:rPr>
      </w:pPr>
    </w:p>
    <w:p w14:paraId="4B7C6F4B" w14:textId="77777777" w:rsidR="0037677E" w:rsidRPr="006107EA" w:rsidRDefault="0037677E"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As discussões sobre o objeto deste Contrato foram feitas, conduzidas e implementadas por sua livre iniciativa;</w:t>
      </w:r>
    </w:p>
    <w:p w14:paraId="7FC67818" w14:textId="77777777" w:rsidR="0037677E" w:rsidRPr="006107EA" w:rsidRDefault="0037677E" w:rsidP="00A312CF">
      <w:pPr>
        <w:pStyle w:val="PargrafodaLista"/>
        <w:tabs>
          <w:tab w:val="left" w:pos="567"/>
        </w:tabs>
        <w:spacing w:after="0" w:line="300" w:lineRule="exact"/>
        <w:ind w:left="567" w:hanging="567"/>
        <w:rPr>
          <w:rFonts w:ascii="Arial Nova" w:hAnsi="Arial Nova" w:cs="Tahoma"/>
        </w:rPr>
      </w:pPr>
    </w:p>
    <w:p w14:paraId="7BFA277A" w14:textId="47E50867" w:rsidR="0037677E" w:rsidRPr="006107EA" w:rsidRDefault="0037677E"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A celebração deste Contrato e a assunção e o cumprimento das obrigações dele decorrentes não acarretam, direta ou indiretamente, o descumprimento, total ou parcial, de</w:t>
      </w:r>
      <w:r w:rsidR="00CF6ADD" w:rsidRPr="006107EA">
        <w:rPr>
          <w:rFonts w:ascii="Arial Nova" w:hAnsi="Arial Nova" w:cs="Tahoma"/>
        </w:rPr>
        <w:t>:</w:t>
      </w:r>
      <w:r w:rsidRPr="006107EA">
        <w:rPr>
          <w:rFonts w:ascii="Arial Nova" w:hAnsi="Arial Nova" w:cs="Tahoma"/>
        </w:rPr>
        <w:t xml:space="preserve"> (i)</w:t>
      </w:r>
      <w:r w:rsidR="00CF6ADD" w:rsidRPr="006107EA">
        <w:rPr>
          <w:rFonts w:ascii="Arial Nova" w:hAnsi="Arial Nova" w:cs="Tahoma"/>
        </w:rPr>
        <w:t xml:space="preserve"> </w:t>
      </w:r>
      <w:r w:rsidRPr="006107EA">
        <w:rPr>
          <w:rFonts w:ascii="Arial Nova" w:hAnsi="Arial Nov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6107EA">
        <w:rPr>
          <w:rFonts w:ascii="Arial Nova" w:hAnsi="Arial Nova" w:cs="Tahoma"/>
        </w:rPr>
        <w:t xml:space="preserve">as </w:t>
      </w:r>
      <w:r w:rsidR="00D175B4" w:rsidRPr="006107EA">
        <w:rPr>
          <w:rFonts w:ascii="Arial Nova" w:hAnsi="Arial Nova" w:cs="Tahoma"/>
        </w:rPr>
        <w:t>Unidades Alienadas Fiduciariamente</w:t>
      </w:r>
      <w:r w:rsidRPr="006107EA">
        <w:rPr>
          <w:rFonts w:ascii="Arial Nova" w:hAnsi="Arial Nova" w:cs="Tahoma"/>
        </w:rPr>
        <w:t xml:space="preserve">, exceto em relação aos contratos para os quais cada uma das </w:t>
      </w:r>
      <w:r w:rsidR="009D32F6" w:rsidRPr="006107EA">
        <w:rPr>
          <w:rFonts w:ascii="Arial Nova" w:hAnsi="Arial Nova" w:cs="Tahoma"/>
        </w:rPr>
        <w:t>Partes</w:t>
      </w:r>
      <w:r w:rsidRPr="006107EA">
        <w:rPr>
          <w:rFonts w:ascii="Arial Nova" w:hAnsi="Arial Nova" w:cs="Tahoma"/>
        </w:rPr>
        <w:t xml:space="preserve"> já obteve autorização prévia; (</w:t>
      </w:r>
      <w:proofErr w:type="spellStart"/>
      <w:r w:rsidRPr="006107EA">
        <w:rPr>
          <w:rFonts w:ascii="Arial Nova" w:hAnsi="Arial Nova" w:cs="Tahoma"/>
        </w:rPr>
        <w:t>ii</w:t>
      </w:r>
      <w:proofErr w:type="spellEnd"/>
      <w:r w:rsidRPr="006107EA">
        <w:rPr>
          <w:rFonts w:ascii="Arial Nova" w:hAnsi="Arial Nova" w:cs="Tahoma"/>
        </w:rPr>
        <w:t>)</w:t>
      </w:r>
      <w:r w:rsidR="00CF6ADD" w:rsidRPr="006107EA" w:rsidDel="00CF6ADD">
        <w:rPr>
          <w:rFonts w:ascii="Arial Nova" w:hAnsi="Arial Nova" w:cs="Tahoma"/>
        </w:rPr>
        <w:t xml:space="preserve"> </w:t>
      </w:r>
      <w:r w:rsidRPr="006107EA">
        <w:rPr>
          <w:rFonts w:ascii="Arial Nova" w:hAnsi="Arial Nova" w:cs="Tahoma"/>
        </w:rPr>
        <w:t>qualquer norma legal ou regulamentar a que a Fiduciante ou qualquer dos bens de sua propriedade estejam sujeitos; e (iii)</w:t>
      </w:r>
      <w:r w:rsidR="00CF6ADD" w:rsidRPr="006107EA" w:rsidDel="00CF6ADD">
        <w:rPr>
          <w:rFonts w:ascii="Arial Nova" w:hAnsi="Arial Nova" w:cs="Tahoma"/>
        </w:rPr>
        <w:t xml:space="preserve"> </w:t>
      </w:r>
      <w:r w:rsidRPr="006107EA">
        <w:rPr>
          <w:rFonts w:ascii="Arial Nova" w:hAnsi="Arial Nov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6107EA" w:rsidRDefault="0037677E" w:rsidP="00A312CF">
      <w:pPr>
        <w:pStyle w:val="PargrafodaLista"/>
        <w:tabs>
          <w:tab w:val="left" w:pos="567"/>
        </w:tabs>
        <w:spacing w:after="0" w:line="300" w:lineRule="exact"/>
        <w:ind w:left="567" w:hanging="567"/>
        <w:rPr>
          <w:rFonts w:ascii="Arial Nova" w:hAnsi="Arial Nova" w:cs="Tahoma"/>
        </w:rPr>
      </w:pPr>
    </w:p>
    <w:p w14:paraId="38D1F3E5" w14:textId="77777777" w:rsidR="0037677E" w:rsidRPr="006107EA" w:rsidRDefault="0037677E"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Os representantes legais ou mandatários que assinam este Contrato têm poderes estatutários e/ou legitimamente outorgados para assumir as obrigações estabelecidas neste Contrato;</w:t>
      </w:r>
    </w:p>
    <w:p w14:paraId="6986606C" w14:textId="77777777" w:rsidR="00AE56AE" w:rsidRPr="006107EA" w:rsidRDefault="00AE56AE" w:rsidP="00A312CF">
      <w:pPr>
        <w:pStyle w:val="PargrafodaLista"/>
        <w:tabs>
          <w:tab w:val="left" w:pos="567"/>
        </w:tabs>
        <w:spacing w:after="0" w:line="300" w:lineRule="exact"/>
        <w:ind w:left="567" w:hanging="567"/>
        <w:rPr>
          <w:rFonts w:ascii="Arial Nova" w:hAnsi="Arial Nova" w:cs="Tahoma"/>
        </w:rPr>
      </w:pPr>
    </w:p>
    <w:p w14:paraId="632DECF8" w14:textId="36B84E1F" w:rsidR="0037677E" w:rsidRPr="006107EA" w:rsidRDefault="002B3BD1"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 xml:space="preserve">As </w:t>
      </w:r>
      <w:r w:rsidR="00D175B4" w:rsidRPr="006107EA">
        <w:rPr>
          <w:rFonts w:ascii="Arial Nova" w:hAnsi="Arial Nova" w:cs="Tahoma"/>
        </w:rPr>
        <w:t>Unidades Alienadas Fiduciariamente</w:t>
      </w:r>
      <w:r w:rsidRPr="006107EA">
        <w:rPr>
          <w:rFonts w:ascii="Arial Nova" w:hAnsi="Arial Nova" w:cs="Tahoma"/>
        </w:rPr>
        <w:t xml:space="preserve"> </w:t>
      </w:r>
      <w:r w:rsidR="0037677E" w:rsidRPr="006107EA">
        <w:rPr>
          <w:rFonts w:ascii="Arial Nova" w:hAnsi="Arial Nova" w:cs="Tahoma"/>
        </w:rPr>
        <w:t xml:space="preserve">estão e permanecerão, durante a vigência deste Contrato, </w:t>
      </w:r>
      <w:r w:rsidR="00DB31E4" w:rsidRPr="006107EA">
        <w:rPr>
          <w:rFonts w:ascii="Arial Nova" w:hAnsi="Arial Nova" w:cs="Tahoma"/>
        </w:rPr>
        <w:t>livres e desembaraçadas</w:t>
      </w:r>
      <w:r w:rsidR="0037677E" w:rsidRPr="006107EA">
        <w:rPr>
          <w:rFonts w:ascii="Arial Nova" w:hAnsi="Arial Nova" w:cs="Tahoma"/>
        </w:rPr>
        <w:t xml:space="preserve"> de quaisquer ônus, gravames, dívidas ou restrições de </w:t>
      </w:r>
      <w:r w:rsidR="0037677E" w:rsidRPr="006107EA">
        <w:rPr>
          <w:rFonts w:ascii="Arial Nova" w:hAnsi="Arial Nova" w:cs="Tahoma"/>
        </w:rPr>
        <w:lastRenderedPageBreak/>
        <w:t>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rPr>
      </w:pPr>
    </w:p>
    <w:p w14:paraId="446E161B" w14:textId="5799C67D" w:rsidR="0037677E" w:rsidRPr="006107EA" w:rsidRDefault="007A1747"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Inexistem</w:t>
      </w:r>
      <w:r w:rsidR="0037677E" w:rsidRPr="006107EA">
        <w:rPr>
          <w:rFonts w:ascii="Arial Nova" w:hAnsi="Arial Nova" w:cs="Tahoma"/>
        </w:rPr>
        <w:t xml:space="preserve"> procedimentos administrativos ou ações judiciais, pessoais ou reais, de qualquer natureza, contra </w:t>
      </w:r>
      <w:r w:rsidR="00331B5A" w:rsidRPr="006107EA">
        <w:rPr>
          <w:rFonts w:ascii="Arial Nova" w:hAnsi="Arial Nova" w:cs="Tahoma"/>
        </w:rPr>
        <w:t>si</w:t>
      </w:r>
      <w:r w:rsidR="0037677E" w:rsidRPr="006107EA">
        <w:rPr>
          <w:rFonts w:ascii="Arial Nova" w:hAnsi="Arial Nova" w:cs="Tahoma"/>
        </w:rPr>
        <w:t xml:space="preserve"> em qualquer tribunal, que afetem ou possam vir a afetar </w:t>
      </w:r>
      <w:r w:rsidR="002B3BD1" w:rsidRPr="006107EA">
        <w:rPr>
          <w:rFonts w:ascii="Arial Nova" w:hAnsi="Arial Nova" w:cs="Tahoma"/>
        </w:rPr>
        <w:t xml:space="preserve">ao Imóvel e às </w:t>
      </w:r>
      <w:r w:rsidR="00165F5B" w:rsidRPr="006107EA">
        <w:rPr>
          <w:rFonts w:ascii="Arial Nova" w:hAnsi="Arial Nova" w:cs="Tahoma"/>
        </w:rPr>
        <w:t>Unidades Alienadas Fiduciariamente</w:t>
      </w:r>
      <w:r w:rsidR="0037677E" w:rsidRPr="006107EA">
        <w:rPr>
          <w:rFonts w:ascii="Arial Nova" w:hAnsi="Arial Nova" w:cs="Tahoma"/>
        </w:rPr>
        <w:t>, ou, ainda que indiretamente, a presente garantia;</w:t>
      </w:r>
    </w:p>
    <w:p w14:paraId="4E52EB97"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rPr>
      </w:pPr>
    </w:p>
    <w:p w14:paraId="5E24DB44" w14:textId="30B4679C" w:rsidR="0037677E" w:rsidRPr="006107EA" w:rsidRDefault="007A1747"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Inexistem</w:t>
      </w:r>
      <w:r w:rsidR="0037677E" w:rsidRPr="006107EA">
        <w:rPr>
          <w:rFonts w:ascii="Arial Nova" w:hAnsi="Arial Nova" w:cs="Tahoma"/>
        </w:rPr>
        <w:t xml:space="preserve"> restrições urbanísticas, ambientais, sanitárias, de acesso ou segurança, relacionadas </w:t>
      </w:r>
      <w:r w:rsidR="002B3BD1" w:rsidRPr="006107EA">
        <w:rPr>
          <w:rFonts w:ascii="Arial Nova" w:hAnsi="Arial Nova" w:cs="Tahoma"/>
        </w:rPr>
        <w:t xml:space="preserve">ao Imóvel e às </w:t>
      </w:r>
      <w:r w:rsidR="00165F5B" w:rsidRPr="006107EA">
        <w:rPr>
          <w:rFonts w:ascii="Arial Nova" w:hAnsi="Arial Nova" w:cs="Tahoma"/>
        </w:rPr>
        <w:t>Unidades Alienadas Fiduciariamente</w:t>
      </w:r>
      <w:r w:rsidR="0037677E" w:rsidRPr="006107EA">
        <w:rPr>
          <w:rFonts w:ascii="Arial Nova" w:hAnsi="Arial Nova" w:cs="Tahoma"/>
        </w:rPr>
        <w:t xml:space="preserve">, que afetem ou possam vir a afetar </w:t>
      </w:r>
      <w:r w:rsidR="002B3BD1" w:rsidRPr="006107EA">
        <w:rPr>
          <w:rFonts w:ascii="Arial Nova" w:hAnsi="Arial Nova" w:cs="Tahoma"/>
        </w:rPr>
        <w:t xml:space="preserve">ao Imóvel e às </w:t>
      </w:r>
      <w:r w:rsidR="00165F5B" w:rsidRPr="006107EA">
        <w:rPr>
          <w:rFonts w:ascii="Arial Nova" w:hAnsi="Arial Nova" w:cs="Tahoma"/>
        </w:rPr>
        <w:t>Unidades Alienadas Fiduciariamente</w:t>
      </w:r>
      <w:r w:rsidR="0037677E" w:rsidRPr="006107EA">
        <w:rPr>
          <w:rFonts w:ascii="Arial Nova" w:hAnsi="Arial Nova" w:cs="Tahoma"/>
        </w:rPr>
        <w:t>, ou, ainda que indiretamente, a presente garantia;</w:t>
      </w:r>
    </w:p>
    <w:p w14:paraId="46FCB09F" w14:textId="77777777" w:rsidR="0037677E" w:rsidRPr="006107EA" w:rsidRDefault="0037677E" w:rsidP="00A312CF">
      <w:pPr>
        <w:pStyle w:val="PargrafodaLista"/>
        <w:tabs>
          <w:tab w:val="left" w:pos="567"/>
        </w:tabs>
        <w:spacing w:after="0" w:line="300" w:lineRule="exact"/>
        <w:ind w:left="567" w:hanging="567"/>
        <w:rPr>
          <w:rFonts w:ascii="Arial Nova" w:hAnsi="Arial Nova" w:cs="Tahoma"/>
        </w:rPr>
      </w:pPr>
    </w:p>
    <w:p w14:paraId="67109355" w14:textId="13F79D92" w:rsidR="0037677E" w:rsidRPr="006107EA" w:rsidRDefault="002B3BD1"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 xml:space="preserve">O Imóvel e as </w:t>
      </w:r>
      <w:r w:rsidR="00165F5B" w:rsidRPr="006107EA">
        <w:rPr>
          <w:rFonts w:ascii="Arial Nova" w:hAnsi="Arial Nova" w:cs="Tahoma"/>
        </w:rPr>
        <w:t>Unidades Alienadas Fiduciariamente</w:t>
      </w:r>
      <w:r w:rsidRPr="006107EA">
        <w:rPr>
          <w:rFonts w:ascii="Arial Nova" w:hAnsi="Arial Nova" w:cs="Tahoma"/>
        </w:rPr>
        <w:t xml:space="preserve"> </w:t>
      </w:r>
      <w:r w:rsidR="0037677E" w:rsidRPr="006107EA">
        <w:rPr>
          <w:rFonts w:ascii="Arial Nova" w:hAnsi="Arial Nova" w:cs="Tahoma"/>
        </w:rPr>
        <w:t>não se encontram tombados, em área objeto de desapropriação, ou em área considerada de risco de contaminação;</w:t>
      </w:r>
    </w:p>
    <w:p w14:paraId="01F12057" w14:textId="77777777" w:rsidR="009C2249" w:rsidRPr="006107EA" w:rsidRDefault="009C2249" w:rsidP="00A312CF">
      <w:pPr>
        <w:tabs>
          <w:tab w:val="left" w:pos="567"/>
        </w:tabs>
        <w:spacing w:after="0" w:line="300" w:lineRule="exact"/>
        <w:ind w:left="567" w:hanging="567"/>
        <w:contextualSpacing/>
        <w:rPr>
          <w:rFonts w:ascii="Arial Nova" w:hAnsi="Arial Nova" w:cs="Tahoma"/>
        </w:rPr>
      </w:pPr>
    </w:p>
    <w:p w14:paraId="1A7251C5" w14:textId="3B0C5F52" w:rsidR="0037677E" w:rsidRPr="006107EA" w:rsidRDefault="002B3BD1"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 xml:space="preserve">As </w:t>
      </w:r>
      <w:r w:rsidR="00165F5B" w:rsidRPr="006107EA">
        <w:rPr>
          <w:rFonts w:ascii="Arial Nova" w:hAnsi="Arial Nova" w:cs="Tahoma"/>
        </w:rPr>
        <w:t>Unidades Alienadas Fiduciariamente</w:t>
      </w:r>
      <w:r w:rsidRPr="006107EA">
        <w:rPr>
          <w:rFonts w:ascii="Arial Nova" w:hAnsi="Arial Nova" w:cs="Tahoma"/>
        </w:rPr>
        <w:t xml:space="preserve"> </w:t>
      </w:r>
      <w:r w:rsidR="0037677E" w:rsidRPr="006107EA">
        <w:rPr>
          <w:rFonts w:ascii="Arial Nova" w:hAnsi="Arial Nova" w:cs="Tahoma"/>
        </w:rPr>
        <w:t>não se encontram sublocad</w:t>
      </w:r>
      <w:r w:rsidR="007A11D3" w:rsidRPr="006107EA">
        <w:rPr>
          <w:rFonts w:ascii="Arial Nova" w:hAnsi="Arial Nova" w:cs="Tahoma"/>
        </w:rPr>
        <w:t>a</w:t>
      </w:r>
      <w:r w:rsidR="0037677E" w:rsidRPr="006107EA">
        <w:rPr>
          <w:rFonts w:ascii="Arial Nova" w:hAnsi="Arial Nova" w:cs="Tahoma"/>
        </w:rPr>
        <w:t xml:space="preserve">s, e não houve qualquer sublocação ou cessão de área </w:t>
      </w:r>
      <w:r w:rsidRPr="006107EA">
        <w:rPr>
          <w:rFonts w:ascii="Arial Nova" w:hAnsi="Arial Nova" w:cs="Tahoma"/>
        </w:rPr>
        <w:t xml:space="preserve">das </w:t>
      </w:r>
      <w:r w:rsidR="00165F5B" w:rsidRPr="006107EA">
        <w:rPr>
          <w:rFonts w:ascii="Arial Nova" w:hAnsi="Arial Nova" w:cs="Tahoma"/>
        </w:rPr>
        <w:t>Unidades Alienadas Fiduciariamente</w:t>
      </w:r>
      <w:r w:rsidRPr="006107EA">
        <w:rPr>
          <w:rFonts w:ascii="Arial Nova" w:hAnsi="Arial Nova" w:cs="Tahoma"/>
        </w:rPr>
        <w:t xml:space="preserve"> </w:t>
      </w:r>
      <w:r w:rsidR="0037677E" w:rsidRPr="006107EA">
        <w:rPr>
          <w:rFonts w:ascii="Arial Nova" w:hAnsi="Arial Nova" w:cs="Tahoma"/>
        </w:rPr>
        <w:t>a terceiros, a qualquer título;</w:t>
      </w:r>
    </w:p>
    <w:p w14:paraId="2EB7B3D5"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rPr>
      </w:pPr>
    </w:p>
    <w:p w14:paraId="587AC4E0" w14:textId="64B199AA" w:rsidR="0037677E" w:rsidRPr="006107EA" w:rsidRDefault="002B3BD1"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 xml:space="preserve">O Imóvel e as </w:t>
      </w:r>
      <w:r w:rsidR="00165F5B" w:rsidRPr="006107EA">
        <w:rPr>
          <w:rFonts w:ascii="Arial Nova" w:hAnsi="Arial Nova" w:cs="Tahoma"/>
        </w:rPr>
        <w:t>Unidades Alienadas Fiduciariamente</w:t>
      </w:r>
      <w:r w:rsidRPr="006107EA">
        <w:rPr>
          <w:rFonts w:ascii="Arial Nova" w:hAnsi="Arial Nova" w:cs="Tahoma"/>
        </w:rPr>
        <w:t xml:space="preserve"> </w:t>
      </w:r>
      <w:r w:rsidR="0037677E" w:rsidRPr="006107EA">
        <w:rPr>
          <w:rFonts w:ascii="Arial Nova" w:hAnsi="Arial Nov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6107EA" w:rsidRDefault="0037677E" w:rsidP="00A312CF">
      <w:pPr>
        <w:pStyle w:val="PargrafodaLista"/>
        <w:tabs>
          <w:tab w:val="left" w:pos="567"/>
        </w:tabs>
        <w:spacing w:after="0" w:line="300" w:lineRule="exact"/>
        <w:ind w:left="567" w:hanging="567"/>
        <w:rPr>
          <w:rFonts w:ascii="Arial Nova" w:hAnsi="Arial Nova" w:cs="Tahoma"/>
        </w:rPr>
      </w:pPr>
    </w:p>
    <w:p w14:paraId="35D7B38F" w14:textId="0C60F689" w:rsidR="0037677E" w:rsidRPr="006107EA" w:rsidRDefault="00331B5A"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Inexiste, até a presente data,</w:t>
      </w:r>
      <w:r w:rsidR="0037677E" w:rsidRPr="006107EA">
        <w:rPr>
          <w:rFonts w:ascii="Arial Nova" w:hAnsi="Arial Nova" w:cs="Tahoma"/>
        </w:rPr>
        <w:t xml:space="preserve"> qualquer pendência ou exigência de adequação suscitada por nenhuma autoridade governamental referente </w:t>
      </w:r>
      <w:r w:rsidR="002B3BD1" w:rsidRPr="006107EA">
        <w:rPr>
          <w:rFonts w:ascii="Arial Nova" w:hAnsi="Arial Nova" w:cs="Tahoma"/>
        </w:rPr>
        <w:t xml:space="preserve">ao Imóvel e/ou às </w:t>
      </w:r>
      <w:r w:rsidR="00165F5B" w:rsidRPr="006107EA">
        <w:rPr>
          <w:rFonts w:ascii="Arial Nova" w:hAnsi="Arial Nova" w:cs="Tahoma"/>
        </w:rPr>
        <w:t>Unidades Alienadas Fiduciariamente</w:t>
      </w:r>
      <w:r w:rsidR="0037677E" w:rsidRPr="006107EA">
        <w:rPr>
          <w:rFonts w:ascii="Arial Nova" w:hAnsi="Arial Nova" w:cs="Tahoma"/>
        </w:rPr>
        <w:t>, que afetem ou possam vir a afetar os Créditos Imobiliários;</w:t>
      </w:r>
    </w:p>
    <w:p w14:paraId="2F1044E6" w14:textId="77777777" w:rsidR="009C2249" w:rsidRPr="006107EA" w:rsidRDefault="009C2249" w:rsidP="00A312CF">
      <w:pPr>
        <w:tabs>
          <w:tab w:val="left" w:pos="567"/>
        </w:tabs>
        <w:spacing w:after="0" w:line="300" w:lineRule="exact"/>
        <w:ind w:left="567" w:hanging="567"/>
        <w:contextualSpacing/>
        <w:rPr>
          <w:rFonts w:ascii="Arial Nova" w:hAnsi="Arial Nova" w:cs="Tahoma"/>
        </w:rPr>
      </w:pPr>
    </w:p>
    <w:p w14:paraId="1E2FFE21" w14:textId="4152727F" w:rsidR="0037677E" w:rsidRPr="006107EA" w:rsidRDefault="0037677E"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Na hipótese de vir a existir eventuais reclamações ambientais ou questões ambientais relacionadas a</w:t>
      </w:r>
      <w:r w:rsidR="002B3BD1" w:rsidRPr="006107EA">
        <w:rPr>
          <w:rFonts w:ascii="Arial Nova" w:hAnsi="Arial Nova" w:cs="Tahoma"/>
        </w:rPr>
        <w:t xml:space="preserve">o Imóvel e/ou às </w:t>
      </w:r>
      <w:r w:rsidR="00165F5B" w:rsidRPr="006107EA">
        <w:rPr>
          <w:rFonts w:ascii="Arial Nova" w:hAnsi="Arial Nova" w:cs="Tahoma"/>
        </w:rPr>
        <w:t>Unidades Alienadas Fiduciariamente</w:t>
      </w:r>
      <w:r w:rsidRPr="006107EA">
        <w:rPr>
          <w:rFonts w:ascii="Arial Nova" w:hAnsi="Arial Nov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6107EA" w:rsidRDefault="0037677E" w:rsidP="00A312CF">
      <w:pPr>
        <w:pStyle w:val="PargrafodaLista"/>
        <w:tabs>
          <w:tab w:val="left" w:pos="567"/>
        </w:tabs>
        <w:spacing w:after="0" w:line="300" w:lineRule="exact"/>
        <w:ind w:left="567" w:hanging="567"/>
        <w:jc w:val="both"/>
        <w:rPr>
          <w:rFonts w:ascii="Arial Nova" w:hAnsi="Arial Nova" w:cs="Tahoma"/>
        </w:rPr>
      </w:pPr>
    </w:p>
    <w:p w14:paraId="34313AC8" w14:textId="11569462" w:rsidR="0037677E" w:rsidRPr="006107EA" w:rsidRDefault="00331B5A" w:rsidP="00A312CF">
      <w:pPr>
        <w:pStyle w:val="PargrafodaLista"/>
        <w:numPr>
          <w:ilvl w:val="0"/>
          <w:numId w:val="17"/>
        </w:numPr>
        <w:tabs>
          <w:tab w:val="left" w:pos="567"/>
          <w:tab w:val="left" w:pos="1560"/>
        </w:tabs>
        <w:spacing w:after="0" w:line="300" w:lineRule="exact"/>
        <w:ind w:left="567" w:hanging="567"/>
        <w:jc w:val="both"/>
        <w:rPr>
          <w:rFonts w:ascii="Arial Nova" w:hAnsi="Arial Nova" w:cs="Tahoma"/>
        </w:rPr>
      </w:pPr>
      <w:r w:rsidRPr="006107EA">
        <w:rPr>
          <w:rFonts w:ascii="Arial Nova" w:hAnsi="Arial Nova" w:cs="Tahoma"/>
        </w:rPr>
        <w:t>Inexistem</w:t>
      </w:r>
      <w:r w:rsidR="0037677E" w:rsidRPr="006107EA">
        <w:rPr>
          <w:rFonts w:ascii="Arial Nova" w:hAnsi="Arial Nova" w:cs="Tahoma"/>
        </w:rPr>
        <w:t xml:space="preserve"> processos de desapropriação, servidão ou demarcação de terras envolvendo, direta ou indiretamente, </w:t>
      </w:r>
      <w:r w:rsidR="002B3BD1" w:rsidRPr="006107EA">
        <w:rPr>
          <w:rFonts w:ascii="Arial Nova" w:hAnsi="Arial Nova" w:cs="Tahoma"/>
        </w:rPr>
        <w:t xml:space="preserve">as </w:t>
      </w:r>
      <w:r w:rsidR="00165F5B" w:rsidRPr="006107EA">
        <w:rPr>
          <w:rFonts w:ascii="Arial Nova" w:hAnsi="Arial Nova" w:cs="Tahoma"/>
        </w:rPr>
        <w:t>Unidades Alienadas Fiduciariamente</w:t>
      </w:r>
      <w:r w:rsidR="002B3BD1" w:rsidRPr="006107EA">
        <w:rPr>
          <w:rFonts w:ascii="Arial Nova" w:hAnsi="Arial Nova" w:cs="Tahoma"/>
        </w:rPr>
        <w:t xml:space="preserve"> e o Imóvel</w:t>
      </w:r>
      <w:r w:rsidR="0037677E" w:rsidRPr="006107EA">
        <w:rPr>
          <w:rFonts w:ascii="Arial Nova" w:hAnsi="Arial Nova" w:cs="Tahoma"/>
        </w:rPr>
        <w:t xml:space="preserve">, que afetem ou possam vir a afetar </w:t>
      </w:r>
      <w:r w:rsidR="002B3BD1" w:rsidRPr="006107EA">
        <w:rPr>
          <w:rFonts w:ascii="Arial Nova" w:hAnsi="Arial Nova" w:cs="Tahoma"/>
        </w:rPr>
        <w:t xml:space="preserve">as </w:t>
      </w:r>
      <w:r w:rsidR="00165F5B" w:rsidRPr="006107EA">
        <w:rPr>
          <w:rFonts w:ascii="Arial Nova" w:hAnsi="Arial Nova" w:cs="Tahoma"/>
        </w:rPr>
        <w:t>Unidades Alienadas Fiduciariamente</w:t>
      </w:r>
      <w:r w:rsidR="002B3BD1" w:rsidRPr="006107EA">
        <w:rPr>
          <w:rFonts w:ascii="Arial Nova" w:hAnsi="Arial Nova" w:cs="Tahoma"/>
        </w:rPr>
        <w:t xml:space="preserve"> e o Imóvel</w:t>
      </w:r>
      <w:r w:rsidR="0037677E" w:rsidRPr="006107EA">
        <w:rPr>
          <w:rFonts w:ascii="Arial Nova" w:hAnsi="Arial Nova" w:cs="Tahoma"/>
        </w:rPr>
        <w:t>, ou, ainda que indiretamente, a presente garantia; e</w:t>
      </w:r>
      <w:r w:rsidR="007A1747" w:rsidRPr="006107EA">
        <w:rPr>
          <w:rFonts w:ascii="Arial Nova" w:hAnsi="Arial Nova" w:cs="Tahoma"/>
        </w:rPr>
        <w:t xml:space="preserve"> </w:t>
      </w:r>
    </w:p>
    <w:p w14:paraId="26E7B1DC" w14:textId="77777777" w:rsidR="00334112" w:rsidRPr="006107EA" w:rsidRDefault="00334112" w:rsidP="00A312CF">
      <w:pPr>
        <w:tabs>
          <w:tab w:val="left" w:pos="567"/>
          <w:tab w:val="left" w:pos="1560"/>
        </w:tabs>
        <w:spacing w:after="0" w:line="300" w:lineRule="exact"/>
        <w:ind w:left="567" w:hanging="567"/>
        <w:jc w:val="both"/>
        <w:rPr>
          <w:rFonts w:ascii="Arial Nova" w:hAnsi="Arial Nova" w:cs="Tahoma"/>
        </w:rPr>
      </w:pPr>
    </w:p>
    <w:p w14:paraId="2ABFDD03" w14:textId="41871D1D" w:rsidR="008965B3" w:rsidRPr="006107EA" w:rsidRDefault="002B3BD1" w:rsidP="00A312CF">
      <w:pPr>
        <w:pStyle w:val="PargrafodaLista"/>
        <w:numPr>
          <w:ilvl w:val="0"/>
          <w:numId w:val="17"/>
        </w:numPr>
        <w:tabs>
          <w:tab w:val="left" w:pos="567"/>
        </w:tabs>
        <w:spacing w:after="0" w:line="300" w:lineRule="exact"/>
        <w:ind w:left="567" w:hanging="567"/>
        <w:jc w:val="both"/>
        <w:rPr>
          <w:rFonts w:ascii="Arial Nova" w:hAnsi="Arial Nova" w:cs="Tahoma"/>
          <w:b/>
        </w:rPr>
      </w:pPr>
      <w:r w:rsidRPr="006107EA">
        <w:rPr>
          <w:rFonts w:ascii="Arial Nova" w:hAnsi="Arial Nova" w:cs="Tahoma"/>
        </w:rPr>
        <w:lastRenderedPageBreak/>
        <w:t xml:space="preserve">As </w:t>
      </w:r>
      <w:r w:rsidR="00165F5B" w:rsidRPr="006107EA">
        <w:rPr>
          <w:rFonts w:ascii="Arial Nova" w:hAnsi="Arial Nova" w:cs="Tahoma"/>
        </w:rPr>
        <w:t>Unidades Alienadas Fiduciariamente</w:t>
      </w:r>
      <w:r w:rsidRPr="006107EA">
        <w:rPr>
          <w:rFonts w:ascii="Arial Nova" w:hAnsi="Arial Nova" w:cs="Tahoma"/>
        </w:rPr>
        <w:t xml:space="preserve"> </w:t>
      </w:r>
      <w:r w:rsidR="0037677E" w:rsidRPr="006107EA">
        <w:rPr>
          <w:rFonts w:ascii="Arial Nova" w:hAnsi="Arial Nov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6107EA" w:rsidRDefault="008965B3" w:rsidP="00A312CF">
      <w:pPr>
        <w:spacing w:after="0" w:line="300" w:lineRule="exact"/>
        <w:jc w:val="both"/>
        <w:rPr>
          <w:rFonts w:ascii="Arial Nova" w:hAnsi="Arial Nova" w:cs="Tahoma"/>
          <w:b/>
        </w:rPr>
      </w:pPr>
    </w:p>
    <w:p w14:paraId="4981D034" w14:textId="5C985B1A" w:rsidR="00331B5A" w:rsidRPr="006107EA" w:rsidRDefault="00331B5A" w:rsidP="00A312CF">
      <w:pPr>
        <w:pStyle w:val="PargrafodaLista"/>
        <w:numPr>
          <w:ilvl w:val="1"/>
          <w:numId w:val="16"/>
        </w:numPr>
        <w:tabs>
          <w:tab w:val="left" w:pos="567"/>
        </w:tabs>
        <w:spacing w:after="0" w:line="300" w:lineRule="exact"/>
        <w:ind w:left="0" w:firstLine="0"/>
        <w:jc w:val="both"/>
        <w:rPr>
          <w:rFonts w:ascii="Arial Nova" w:hAnsi="Arial Nova" w:cs="Tahoma"/>
          <w:b/>
        </w:rPr>
      </w:pPr>
      <w:r w:rsidRPr="006107EA">
        <w:rPr>
          <w:rFonts w:ascii="Arial Nova" w:hAnsi="Arial Nova" w:cs="Tahoma"/>
          <w:u w:val="single"/>
        </w:rPr>
        <w:t>Declarações da Fiduciária</w:t>
      </w:r>
      <w:r w:rsidRPr="006107EA">
        <w:rPr>
          <w:rFonts w:ascii="Arial Nova" w:hAnsi="Arial Nova" w:cs="Tahoma"/>
        </w:rPr>
        <w:t xml:space="preserve">: A Fiduciária declara e garante à Fiduciante que: </w:t>
      </w:r>
    </w:p>
    <w:p w14:paraId="141D2419" w14:textId="77777777" w:rsidR="00331B5A" w:rsidRPr="006107EA" w:rsidRDefault="00331B5A" w:rsidP="00A312CF">
      <w:pPr>
        <w:spacing w:after="0" w:line="300" w:lineRule="exact"/>
        <w:jc w:val="both"/>
        <w:rPr>
          <w:rFonts w:ascii="Arial Nova" w:hAnsi="Arial Nova" w:cs="Tahoma"/>
          <w:b/>
        </w:rPr>
      </w:pPr>
    </w:p>
    <w:p w14:paraId="3CFE9851" w14:textId="77777777" w:rsidR="00331B5A" w:rsidRPr="006107EA" w:rsidRDefault="00331B5A" w:rsidP="00A312CF">
      <w:pPr>
        <w:pStyle w:val="PargrafodaLista"/>
        <w:numPr>
          <w:ilvl w:val="0"/>
          <w:numId w:val="18"/>
        </w:numPr>
        <w:tabs>
          <w:tab w:val="left" w:pos="567"/>
        </w:tabs>
        <w:spacing w:after="0" w:line="300" w:lineRule="exact"/>
        <w:ind w:left="567" w:hanging="567"/>
        <w:jc w:val="both"/>
        <w:rPr>
          <w:rFonts w:ascii="Arial Nova" w:hAnsi="Arial Nova" w:cs="Tahoma"/>
        </w:rPr>
      </w:pPr>
      <w:r w:rsidRPr="006107EA">
        <w:rPr>
          <w:rFonts w:ascii="Arial Nova" w:hAnsi="Arial Nova" w:cs="Tahoma"/>
        </w:rPr>
        <w:t>É uma sociedade devidamente constituída e em funcionamento de acordo com a legislação e regulamentação em vigor;</w:t>
      </w:r>
    </w:p>
    <w:p w14:paraId="0E262EF9" w14:textId="77777777" w:rsidR="00331B5A" w:rsidRPr="006107EA" w:rsidRDefault="00331B5A" w:rsidP="00A312CF">
      <w:pPr>
        <w:pStyle w:val="PargrafodaLista"/>
        <w:spacing w:after="0" w:line="300" w:lineRule="exact"/>
        <w:ind w:left="567" w:hanging="567"/>
        <w:jc w:val="both"/>
        <w:rPr>
          <w:rFonts w:ascii="Arial Nova" w:hAnsi="Arial Nova" w:cs="Tahoma"/>
        </w:rPr>
      </w:pPr>
    </w:p>
    <w:p w14:paraId="69E4CE3C" w14:textId="77777777" w:rsidR="00331B5A" w:rsidRPr="006107EA" w:rsidRDefault="00331B5A" w:rsidP="00A312CF">
      <w:pPr>
        <w:pStyle w:val="PargrafodaLista"/>
        <w:numPr>
          <w:ilvl w:val="0"/>
          <w:numId w:val="18"/>
        </w:numPr>
        <w:tabs>
          <w:tab w:val="left" w:pos="567"/>
        </w:tabs>
        <w:spacing w:after="0" w:line="300" w:lineRule="exact"/>
        <w:ind w:left="567" w:hanging="567"/>
        <w:jc w:val="both"/>
        <w:rPr>
          <w:rFonts w:ascii="Arial Nova" w:hAnsi="Arial Nova" w:cs="Tahoma"/>
        </w:rPr>
      </w:pPr>
      <w:r w:rsidRPr="006107EA">
        <w:rPr>
          <w:rFonts w:ascii="Arial Nova" w:hAnsi="Arial Nov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6107EA" w:rsidRDefault="00331B5A" w:rsidP="00A312CF">
      <w:pPr>
        <w:pStyle w:val="PargrafodaLista"/>
        <w:spacing w:after="0" w:line="300" w:lineRule="exact"/>
        <w:ind w:left="567" w:hanging="567"/>
        <w:rPr>
          <w:rFonts w:ascii="Arial Nova" w:hAnsi="Arial Nova" w:cs="Tahoma"/>
        </w:rPr>
      </w:pPr>
    </w:p>
    <w:p w14:paraId="788B14E5" w14:textId="0B7019FE" w:rsidR="00331B5A" w:rsidRPr="006107EA" w:rsidRDefault="00331B5A" w:rsidP="00A312CF">
      <w:pPr>
        <w:pStyle w:val="PargrafodaLista"/>
        <w:numPr>
          <w:ilvl w:val="0"/>
          <w:numId w:val="18"/>
        </w:numPr>
        <w:tabs>
          <w:tab w:val="left" w:pos="1560"/>
        </w:tabs>
        <w:spacing w:after="0" w:line="300" w:lineRule="exact"/>
        <w:ind w:left="567" w:hanging="567"/>
        <w:jc w:val="both"/>
        <w:rPr>
          <w:rFonts w:ascii="Arial Nova" w:hAnsi="Arial Nova" w:cs="Tahoma"/>
        </w:rPr>
      </w:pPr>
      <w:r w:rsidRPr="006107EA">
        <w:rPr>
          <w:rFonts w:ascii="Arial Nova" w:hAnsi="Arial Nova" w:cs="Tahoma"/>
        </w:rPr>
        <w:t xml:space="preserve">Este Contrato é validamente celebrado e constitui obrigação legal, válida, vinculante e exequível, de acordo com os seus termos, e mediante a obtenção dos registros previstos no item </w:t>
      </w:r>
      <w:r w:rsidRPr="006107EA">
        <w:rPr>
          <w:rFonts w:ascii="Arial Nova" w:hAnsi="Arial Nova" w:cs="Tahoma"/>
        </w:rPr>
        <w:fldChar w:fldCharType="begin"/>
      </w:r>
      <w:r w:rsidRPr="006107EA">
        <w:rPr>
          <w:rFonts w:ascii="Arial Nova" w:hAnsi="Arial Nova" w:cs="Tahoma"/>
        </w:rPr>
        <w:instrText xml:space="preserve"> REF _Ref506907952 \r \h  \* MERGEFORMAT </w:instrText>
      </w:r>
      <w:r w:rsidRPr="006107EA">
        <w:rPr>
          <w:rFonts w:ascii="Arial Nova" w:hAnsi="Arial Nova" w:cs="Tahoma"/>
        </w:rPr>
      </w:r>
      <w:r w:rsidRPr="006107EA">
        <w:rPr>
          <w:rFonts w:ascii="Arial Nova" w:hAnsi="Arial Nova" w:cs="Tahoma"/>
        </w:rPr>
        <w:fldChar w:fldCharType="separate"/>
      </w:r>
      <w:r w:rsidR="00A72C73" w:rsidRPr="006107EA">
        <w:rPr>
          <w:rFonts w:ascii="Arial Nova" w:hAnsi="Arial Nova" w:cs="Tahoma"/>
        </w:rPr>
        <w:t>2.2</w:t>
      </w:r>
      <w:r w:rsidRPr="006107EA">
        <w:rPr>
          <w:rFonts w:ascii="Arial Nova" w:hAnsi="Arial Nova" w:cs="Tahoma"/>
        </w:rPr>
        <w:fldChar w:fldCharType="end"/>
      </w:r>
      <w:r w:rsidRPr="006107EA">
        <w:rPr>
          <w:rFonts w:ascii="Arial Nova" w:hAnsi="Arial Nova" w:cs="Tahoma"/>
        </w:rPr>
        <w:t xml:space="preserve"> acima no competente Ofício de Registro de Imóveis estará automaticamente criada uma garantia real de alienação fiduciária sobre cada </w:t>
      </w:r>
      <w:r w:rsidR="002B3BD1" w:rsidRPr="006107EA">
        <w:rPr>
          <w:rFonts w:ascii="Arial Nova" w:hAnsi="Arial Nova" w:cs="Tahoma"/>
        </w:rPr>
        <w:t xml:space="preserve">uma das </w:t>
      </w:r>
      <w:r w:rsidR="00165F5B" w:rsidRPr="006107EA">
        <w:rPr>
          <w:rFonts w:ascii="Arial Nova" w:hAnsi="Arial Nova" w:cs="Tahoma"/>
        </w:rPr>
        <w:t>Unidades Alienadas Fiduciariamente</w:t>
      </w:r>
      <w:r w:rsidRPr="006107EA">
        <w:rPr>
          <w:rFonts w:ascii="Arial Nova" w:hAnsi="Arial Nova" w:cs="Tahoma"/>
        </w:rPr>
        <w:t>;</w:t>
      </w:r>
    </w:p>
    <w:p w14:paraId="0AAD7C39" w14:textId="77777777" w:rsidR="00331B5A" w:rsidRPr="006107EA" w:rsidRDefault="00331B5A" w:rsidP="00A312CF">
      <w:pPr>
        <w:pStyle w:val="PargrafodaLista"/>
        <w:spacing w:after="0" w:line="300" w:lineRule="exact"/>
        <w:ind w:left="567" w:hanging="567"/>
        <w:jc w:val="both"/>
        <w:rPr>
          <w:rFonts w:ascii="Arial Nova" w:hAnsi="Arial Nova" w:cs="Tahoma"/>
        </w:rPr>
      </w:pPr>
    </w:p>
    <w:p w14:paraId="3C8340E4" w14:textId="29CBAF59" w:rsidR="00331B5A" w:rsidRPr="006107EA" w:rsidRDefault="008965B3" w:rsidP="00A312CF">
      <w:pPr>
        <w:pStyle w:val="PargrafodaLista"/>
        <w:numPr>
          <w:ilvl w:val="0"/>
          <w:numId w:val="18"/>
        </w:numPr>
        <w:tabs>
          <w:tab w:val="left" w:pos="1560"/>
        </w:tabs>
        <w:spacing w:after="0" w:line="300" w:lineRule="exact"/>
        <w:ind w:left="567" w:hanging="567"/>
        <w:jc w:val="both"/>
        <w:rPr>
          <w:rFonts w:ascii="Arial Nova" w:hAnsi="Arial Nova" w:cs="Tahoma"/>
        </w:rPr>
      </w:pPr>
      <w:r w:rsidRPr="006107EA">
        <w:rPr>
          <w:rFonts w:ascii="Arial Nova" w:hAnsi="Arial Nov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6107EA">
        <w:rPr>
          <w:rFonts w:ascii="Arial Nova" w:hAnsi="Arial Nova" w:cs="Tahoma"/>
        </w:rPr>
        <w:t>ii</w:t>
      </w:r>
      <w:proofErr w:type="spellEnd"/>
      <w:r w:rsidRPr="006107EA">
        <w:rPr>
          <w:rFonts w:ascii="Arial Nova" w:hAnsi="Arial Nova" w:cs="Tahoma"/>
        </w:rPr>
        <w:t xml:space="preserve">) qualquer lei, regulamento ou decisão a que esteja vinculada, nem constituem ou constituirão inadimplemento nem importam ou importarão em vencimento antecipado </w:t>
      </w:r>
      <w:r w:rsidRPr="006107EA">
        <w:rPr>
          <w:rFonts w:ascii="Arial Nova" w:eastAsia="Arial" w:hAnsi="Arial Nova" w:cs="Tahoma"/>
        </w:rPr>
        <w:t xml:space="preserve">de </w:t>
      </w:r>
      <w:r w:rsidRPr="006107EA">
        <w:rPr>
          <w:rFonts w:ascii="Arial Nova" w:hAnsi="Arial Nova" w:cs="Tahoma"/>
        </w:rPr>
        <w:t>quaisquer contratos, acordos, autorizações governamentais ou compromissos aos quais estejam vinculados</w:t>
      </w:r>
      <w:r w:rsidR="00331B5A" w:rsidRPr="006107EA">
        <w:rPr>
          <w:rFonts w:ascii="Arial Nova" w:hAnsi="Arial Nova" w:cs="Tahoma"/>
        </w:rPr>
        <w:t>;</w:t>
      </w:r>
    </w:p>
    <w:p w14:paraId="125D4EC9" w14:textId="77777777" w:rsidR="00331B5A" w:rsidRPr="006107EA" w:rsidRDefault="00331B5A" w:rsidP="00A312CF">
      <w:pPr>
        <w:pStyle w:val="PargrafodaLista"/>
        <w:spacing w:after="0" w:line="300" w:lineRule="exact"/>
        <w:ind w:left="567" w:hanging="567"/>
        <w:rPr>
          <w:rFonts w:ascii="Arial Nova" w:hAnsi="Arial Nova" w:cs="Tahoma"/>
        </w:rPr>
      </w:pPr>
    </w:p>
    <w:p w14:paraId="20A43456" w14:textId="77777777" w:rsidR="00331B5A" w:rsidRPr="006107EA" w:rsidRDefault="00331B5A" w:rsidP="00A312CF">
      <w:pPr>
        <w:pStyle w:val="PargrafodaLista"/>
        <w:numPr>
          <w:ilvl w:val="0"/>
          <w:numId w:val="18"/>
        </w:numPr>
        <w:tabs>
          <w:tab w:val="left" w:pos="1560"/>
        </w:tabs>
        <w:spacing w:after="0" w:line="300" w:lineRule="exact"/>
        <w:ind w:left="567" w:hanging="567"/>
        <w:jc w:val="both"/>
        <w:rPr>
          <w:rFonts w:ascii="Arial Nova" w:hAnsi="Arial Nova" w:cs="Tahoma"/>
        </w:rPr>
      </w:pPr>
      <w:r w:rsidRPr="006107EA">
        <w:rPr>
          <w:rFonts w:ascii="Arial Nova" w:hAnsi="Arial Nova" w:cs="Tahoma"/>
        </w:rPr>
        <w:t>Está apta a cumprir as obrigações previstas neste Contrato e agirá em relação a ele com boa-fé, probidade e lealdade;</w:t>
      </w:r>
    </w:p>
    <w:p w14:paraId="56788D60" w14:textId="77777777" w:rsidR="00331B5A" w:rsidRPr="006107EA" w:rsidRDefault="00331B5A" w:rsidP="00A312CF">
      <w:pPr>
        <w:pStyle w:val="PargrafodaLista"/>
        <w:spacing w:after="0" w:line="300" w:lineRule="exact"/>
        <w:ind w:left="567" w:hanging="567"/>
        <w:rPr>
          <w:rFonts w:ascii="Arial Nova" w:hAnsi="Arial Nova" w:cs="Tahoma"/>
        </w:rPr>
      </w:pPr>
    </w:p>
    <w:p w14:paraId="69D47650" w14:textId="77777777" w:rsidR="00331B5A" w:rsidRPr="006107EA" w:rsidRDefault="00331B5A" w:rsidP="00A312CF">
      <w:pPr>
        <w:pStyle w:val="PargrafodaLista"/>
        <w:numPr>
          <w:ilvl w:val="0"/>
          <w:numId w:val="18"/>
        </w:numPr>
        <w:tabs>
          <w:tab w:val="left" w:pos="1560"/>
        </w:tabs>
        <w:spacing w:after="0" w:line="300" w:lineRule="exact"/>
        <w:ind w:left="567" w:hanging="567"/>
        <w:jc w:val="both"/>
        <w:rPr>
          <w:rFonts w:ascii="Arial Nova" w:hAnsi="Arial Nova" w:cs="Tahoma"/>
        </w:rPr>
      </w:pPr>
      <w:r w:rsidRPr="006107EA">
        <w:rPr>
          <w:rFonts w:ascii="Arial Nova" w:hAnsi="Arial Nov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6107EA" w:rsidRDefault="00331B5A" w:rsidP="00A312CF">
      <w:pPr>
        <w:spacing w:after="0" w:line="300" w:lineRule="exact"/>
        <w:ind w:left="567" w:hanging="567"/>
        <w:contextualSpacing/>
        <w:rPr>
          <w:rFonts w:ascii="Arial Nova" w:hAnsi="Arial Nova" w:cs="Tahoma"/>
        </w:rPr>
      </w:pPr>
    </w:p>
    <w:p w14:paraId="214963AF" w14:textId="77777777" w:rsidR="00331B5A" w:rsidRPr="006107EA" w:rsidRDefault="00331B5A" w:rsidP="00A312CF">
      <w:pPr>
        <w:pStyle w:val="PargrafodaLista"/>
        <w:numPr>
          <w:ilvl w:val="0"/>
          <w:numId w:val="18"/>
        </w:numPr>
        <w:tabs>
          <w:tab w:val="left" w:pos="1560"/>
        </w:tabs>
        <w:spacing w:after="0" w:line="300" w:lineRule="exact"/>
        <w:ind w:left="567" w:hanging="567"/>
        <w:jc w:val="both"/>
        <w:rPr>
          <w:rFonts w:ascii="Arial Nova" w:hAnsi="Arial Nova" w:cs="Tahoma"/>
        </w:rPr>
      </w:pPr>
      <w:r w:rsidRPr="006107EA">
        <w:rPr>
          <w:rFonts w:ascii="Arial Nova" w:eastAsia="Arial" w:hAnsi="Arial Nov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6107EA" w:rsidRDefault="00331B5A" w:rsidP="00A312CF">
      <w:pPr>
        <w:pStyle w:val="PargrafodaLista"/>
        <w:spacing w:after="0" w:line="300" w:lineRule="exact"/>
        <w:ind w:left="567" w:hanging="567"/>
        <w:rPr>
          <w:rFonts w:ascii="Arial Nova" w:hAnsi="Arial Nova" w:cs="Tahoma"/>
        </w:rPr>
      </w:pPr>
    </w:p>
    <w:p w14:paraId="718BC50D" w14:textId="77777777" w:rsidR="00331B5A" w:rsidRPr="006107EA" w:rsidRDefault="00331B5A" w:rsidP="00A312CF">
      <w:pPr>
        <w:pStyle w:val="PargrafodaLista"/>
        <w:numPr>
          <w:ilvl w:val="0"/>
          <w:numId w:val="18"/>
        </w:numPr>
        <w:tabs>
          <w:tab w:val="left" w:pos="1560"/>
        </w:tabs>
        <w:spacing w:after="0" w:line="300" w:lineRule="exact"/>
        <w:ind w:left="567" w:hanging="567"/>
        <w:jc w:val="both"/>
        <w:rPr>
          <w:rFonts w:ascii="Arial Nova" w:hAnsi="Arial Nova" w:cs="Tahoma"/>
        </w:rPr>
      </w:pPr>
      <w:r w:rsidRPr="006107EA">
        <w:rPr>
          <w:rFonts w:ascii="Arial Nova" w:hAnsi="Arial Nova" w:cs="Tahoma"/>
        </w:rPr>
        <w:t>As discussões sobre o objeto deste Contrato foram feitas, conduzidas e implementadas por sua livre iniciativa;</w:t>
      </w:r>
    </w:p>
    <w:p w14:paraId="1A136AAD" w14:textId="77777777" w:rsidR="00331B5A" w:rsidRPr="006107EA" w:rsidRDefault="00331B5A" w:rsidP="00A312CF">
      <w:pPr>
        <w:pStyle w:val="PargrafodaLista"/>
        <w:spacing w:after="0" w:line="300" w:lineRule="exact"/>
        <w:ind w:left="567" w:hanging="567"/>
        <w:rPr>
          <w:rFonts w:ascii="Arial Nova" w:hAnsi="Arial Nova" w:cs="Tahoma"/>
        </w:rPr>
      </w:pPr>
    </w:p>
    <w:p w14:paraId="75F03880" w14:textId="04DB4096" w:rsidR="00331B5A" w:rsidRPr="006107EA" w:rsidRDefault="00331B5A" w:rsidP="00A312CF">
      <w:pPr>
        <w:pStyle w:val="PargrafodaLista"/>
        <w:numPr>
          <w:ilvl w:val="0"/>
          <w:numId w:val="18"/>
        </w:numPr>
        <w:tabs>
          <w:tab w:val="left" w:pos="1560"/>
        </w:tabs>
        <w:spacing w:after="0" w:line="300" w:lineRule="exact"/>
        <w:ind w:left="567" w:hanging="567"/>
        <w:jc w:val="both"/>
        <w:rPr>
          <w:rFonts w:ascii="Arial Nova" w:hAnsi="Arial Nova" w:cs="Tahoma"/>
        </w:rPr>
      </w:pPr>
      <w:r w:rsidRPr="006107EA">
        <w:rPr>
          <w:rFonts w:ascii="Arial Nova" w:hAnsi="Arial Nova" w:cs="Tahoma"/>
        </w:rPr>
        <w:t xml:space="preserve">A celebração deste Contrato e a assunção e o cumprimento das obrigações dele decorrentes não acarretam, direta ou indiretamente, o descumprimento, total ou parcial, de: (i) quaisquer contratos, de qualquer natureza, firmados anteriormente à data da assinatura deste Contrato, </w:t>
      </w:r>
      <w:r w:rsidRPr="006107EA">
        <w:rPr>
          <w:rFonts w:ascii="Arial Nova" w:hAnsi="Arial Nova" w:cs="Tahoma"/>
        </w:rPr>
        <w:lastRenderedPageBreak/>
        <w:t>dos quais a Fiduciária seja parte; (</w:t>
      </w:r>
      <w:proofErr w:type="spellStart"/>
      <w:r w:rsidRPr="006107EA">
        <w:rPr>
          <w:rFonts w:ascii="Arial Nova" w:hAnsi="Arial Nova" w:cs="Tahoma"/>
        </w:rPr>
        <w:t>ii</w:t>
      </w:r>
      <w:proofErr w:type="spellEnd"/>
      <w:r w:rsidRPr="006107EA">
        <w:rPr>
          <w:rFonts w:ascii="Arial Nova" w:hAnsi="Arial Nova" w:cs="Tahoma"/>
        </w:rPr>
        <w:t>)</w:t>
      </w:r>
      <w:r w:rsidRPr="006107EA" w:rsidDel="00CF6ADD">
        <w:rPr>
          <w:rFonts w:ascii="Arial Nova" w:hAnsi="Arial Nova" w:cs="Tahoma"/>
        </w:rPr>
        <w:t xml:space="preserve"> </w:t>
      </w:r>
      <w:r w:rsidRPr="006107EA">
        <w:rPr>
          <w:rFonts w:ascii="Arial Nova" w:hAnsi="Arial Nova" w:cs="Tahoma"/>
        </w:rPr>
        <w:t>qualquer norma legal ou regulamentar a que a Fiduciária esteja sujeita; e (iii)</w:t>
      </w:r>
      <w:r w:rsidRPr="006107EA" w:rsidDel="00CF6ADD">
        <w:rPr>
          <w:rFonts w:ascii="Arial Nova" w:hAnsi="Arial Nova" w:cs="Tahoma"/>
        </w:rPr>
        <w:t xml:space="preserve"> </w:t>
      </w:r>
      <w:r w:rsidRPr="006107EA">
        <w:rPr>
          <w:rFonts w:ascii="Arial Nova" w:hAnsi="Arial Nova" w:cs="Tahoma"/>
        </w:rPr>
        <w:t>qualquer ordem, decisão, judicial (ainda que liminar), arbitral ou administrativa que comprovadamente afete ou possa afetar o cumprimento das obrigações previstas no presente Contrato e demais Documentos da Operação;</w:t>
      </w:r>
      <w:r w:rsidR="005D1E81" w:rsidRPr="006107EA">
        <w:rPr>
          <w:rFonts w:ascii="Arial Nova" w:hAnsi="Arial Nova" w:cs="Tahoma"/>
        </w:rPr>
        <w:t xml:space="preserve"> e</w:t>
      </w:r>
    </w:p>
    <w:p w14:paraId="1BB4758C" w14:textId="77777777" w:rsidR="00331B5A" w:rsidRPr="006107EA" w:rsidRDefault="00331B5A" w:rsidP="00A312CF">
      <w:pPr>
        <w:pStyle w:val="PargrafodaLista"/>
        <w:spacing w:after="0" w:line="300" w:lineRule="exact"/>
        <w:ind w:left="567" w:hanging="567"/>
        <w:rPr>
          <w:rFonts w:ascii="Arial Nova" w:hAnsi="Arial Nova" w:cs="Tahoma"/>
        </w:rPr>
      </w:pPr>
    </w:p>
    <w:p w14:paraId="750E36D3" w14:textId="29677DD9" w:rsidR="00331B5A" w:rsidRPr="006107EA" w:rsidRDefault="00331B5A" w:rsidP="00A312CF">
      <w:pPr>
        <w:pStyle w:val="PargrafodaLista"/>
        <w:numPr>
          <w:ilvl w:val="0"/>
          <w:numId w:val="18"/>
        </w:numPr>
        <w:tabs>
          <w:tab w:val="left" w:pos="1560"/>
        </w:tabs>
        <w:spacing w:after="0" w:line="300" w:lineRule="exact"/>
        <w:ind w:left="567" w:hanging="567"/>
        <w:jc w:val="both"/>
        <w:rPr>
          <w:rFonts w:ascii="Arial Nova" w:hAnsi="Arial Nova" w:cs="Tahoma"/>
        </w:rPr>
      </w:pPr>
      <w:r w:rsidRPr="006107EA">
        <w:rPr>
          <w:rFonts w:ascii="Arial Nova" w:hAnsi="Arial Nova" w:cs="Tahoma"/>
        </w:rPr>
        <w:t>Os representantes legais ou mandatários que assinam este Contrato têm poderes estatutários e/ou legitimamente outorgados para assumir as obrigações estabelecidas neste Contrato</w:t>
      </w:r>
      <w:r w:rsidR="005D1E81" w:rsidRPr="006107EA">
        <w:rPr>
          <w:rFonts w:ascii="Arial Nova" w:hAnsi="Arial Nova" w:cs="Tahoma"/>
        </w:rPr>
        <w:t>.</w:t>
      </w:r>
    </w:p>
    <w:p w14:paraId="3D5A3AFB" w14:textId="77777777" w:rsidR="00331B5A" w:rsidRPr="006107EA" w:rsidRDefault="00331B5A" w:rsidP="00A312CF">
      <w:pPr>
        <w:spacing w:after="0" w:line="300" w:lineRule="exact"/>
        <w:contextualSpacing/>
        <w:jc w:val="both"/>
        <w:rPr>
          <w:rFonts w:ascii="Arial Nova" w:hAnsi="Arial Nova" w:cs="Tahoma"/>
          <w:b/>
        </w:rPr>
      </w:pPr>
    </w:p>
    <w:p w14:paraId="4995929D" w14:textId="77777777" w:rsidR="0037677E" w:rsidRPr="006107EA" w:rsidRDefault="007A1747" w:rsidP="00A312CF">
      <w:pPr>
        <w:pStyle w:val="PargrafodaLista"/>
        <w:numPr>
          <w:ilvl w:val="1"/>
          <w:numId w:val="16"/>
        </w:numPr>
        <w:tabs>
          <w:tab w:val="left" w:pos="567"/>
        </w:tabs>
        <w:spacing w:after="0" w:line="300" w:lineRule="exact"/>
        <w:ind w:left="0" w:firstLine="0"/>
        <w:jc w:val="both"/>
        <w:rPr>
          <w:rFonts w:ascii="Arial Nova" w:hAnsi="Arial Nova" w:cs="Tahoma"/>
          <w:b/>
        </w:rPr>
      </w:pPr>
      <w:r w:rsidRPr="006107EA">
        <w:rPr>
          <w:rFonts w:ascii="Arial Nova" w:hAnsi="Arial Nova" w:cs="Tahoma"/>
          <w:u w:val="single"/>
        </w:rPr>
        <w:t>Validade das Declarações</w:t>
      </w:r>
      <w:r w:rsidRPr="006107EA">
        <w:rPr>
          <w:rFonts w:ascii="Arial Nova" w:hAnsi="Arial Nova" w:cs="Tahoma"/>
        </w:rPr>
        <w:t xml:space="preserve">: </w:t>
      </w:r>
      <w:r w:rsidR="0037677E" w:rsidRPr="006107EA">
        <w:rPr>
          <w:rFonts w:ascii="Arial Nova" w:hAnsi="Arial Nova" w:cs="Tahoma"/>
        </w:rPr>
        <w:t xml:space="preserve">As declarações previstas na </w:t>
      </w:r>
      <w:r w:rsidRPr="006107EA">
        <w:rPr>
          <w:rFonts w:ascii="Arial Nova" w:hAnsi="Arial Nova" w:cs="Tahoma"/>
        </w:rPr>
        <w:t>Cláusula Oitava</w:t>
      </w:r>
      <w:r w:rsidR="0037677E" w:rsidRPr="006107EA">
        <w:rPr>
          <w:rFonts w:ascii="Arial Nova" w:hAnsi="Arial Nova" w:cs="Tahoma"/>
        </w:rPr>
        <w:t xml:space="preserve"> deste Contrato são válidas nesta data, e deverão permanecer válidas até a liquidação integral das Obrigações Garantidas.</w:t>
      </w:r>
    </w:p>
    <w:p w14:paraId="0A266C4D" w14:textId="77777777" w:rsidR="009C2249" w:rsidRPr="006107EA" w:rsidRDefault="009C2249" w:rsidP="00A312CF">
      <w:pPr>
        <w:spacing w:after="0" w:line="300" w:lineRule="exact"/>
        <w:contextualSpacing/>
        <w:jc w:val="both"/>
        <w:rPr>
          <w:rFonts w:ascii="Arial Nova" w:hAnsi="Arial Nova" w:cs="Tahoma"/>
        </w:rPr>
      </w:pPr>
      <w:bookmarkStart w:id="54" w:name="_Toc510869703"/>
    </w:p>
    <w:p w14:paraId="7F158296" w14:textId="002A7A23" w:rsidR="0037677E" w:rsidRPr="006107EA" w:rsidRDefault="009152A8" w:rsidP="00A312CF">
      <w:pPr>
        <w:pStyle w:val="PargrafodaLista"/>
        <w:tabs>
          <w:tab w:val="left" w:pos="0"/>
          <w:tab w:val="left" w:pos="709"/>
        </w:tabs>
        <w:spacing w:after="0" w:line="300" w:lineRule="exact"/>
        <w:ind w:left="0"/>
        <w:jc w:val="both"/>
        <w:outlineLvl w:val="1"/>
        <w:rPr>
          <w:rFonts w:ascii="Arial Nova" w:hAnsi="Arial Nova" w:cs="Tahoma"/>
          <w:b/>
        </w:rPr>
      </w:pPr>
      <w:r w:rsidRPr="006107EA">
        <w:rPr>
          <w:rFonts w:ascii="Arial Nova" w:hAnsi="Arial Nova" w:cs="Tahoma"/>
          <w:b/>
        </w:rPr>
        <w:t xml:space="preserve">CLÁUSULA </w:t>
      </w:r>
      <w:r w:rsidR="00A80840" w:rsidRPr="006107EA">
        <w:rPr>
          <w:rFonts w:ascii="Arial Nova" w:hAnsi="Arial Nova" w:cs="Tahoma"/>
          <w:b/>
        </w:rPr>
        <w:t xml:space="preserve">DÉCIMA </w:t>
      </w:r>
      <w:r w:rsidRPr="006107EA">
        <w:rPr>
          <w:rFonts w:ascii="Arial Nova" w:hAnsi="Arial Nova" w:cs="Tahoma"/>
          <w:b/>
        </w:rPr>
        <w:t xml:space="preserve">– </w:t>
      </w:r>
      <w:r w:rsidR="0037677E" w:rsidRPr="006107EA">
        <w:rPr>
          <w:rFonts w:ascii="Arial Nova" w:hAnsi="Arial Nova" w:cs="Tahoma"/>
          <w:b/>
        </w:rPr>
        <w:t>OBRIGAÇÕES DA FIDUCIANTE</w:t>
      </w:r>
    </w:p>
    <w:p w14:paraId="773FB2AB" w14:textId="77777777" w:rsidR="0037677E" w:rsidRPr="006107EA" w:rsidRDefault="0037677E" w:rsidP="00A312CF">
      <w:pPr>
        <w:spacing w:after="0" w:line="300" w:lineRule="exact"/>
        <w:contextualSpacing/>
        <w:jc w:val="both"/>
        <w:rPr>
          <w:rFonts w:ascii="Arial Nova" w:hAnsi="Arial Nova" w:cs="Tahoma"/>
        </w:rPr>
      </w:pPr>
    </w:p>
    <w:p w14:paraId="61B645D3" w14:textId="02410FF6" w:rsidR="0037677E" w:rsidRPr="006107EA" w:rsidRDefault="0037677E" w:rsidP="00A312CF">
      <w:pPr>
        <w:pStyle w:val="PargrafodaLista"/>
        <w:numPr>
          <w:ilvl w:val="1"/>
          <w:numId w:val="20"/>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Obrigações da Fiduciante</w:t>
      </w:r>
      <w:r w:rsidRPr="006107EA">
        <w:rPr>
          <w:rFonts w:ascii="Arial Nova" w:hAnsi="Arial Nova" w:cs="Tahoma"/>
        </w:rPr>
        <w:t>: Sem prejuízo das demais obrigações que lhe são atribuídas nos termos deste Contrato e da legislação aplicável, a Fiduciante obriga-se a:</w:t>
      </w:r>
    </w:p>
    <w:p w14:paraId="28A1ABA9" w14:textId="77777777" w:rsidR="0037677E" w:rsidRPr="006107EA" w:rsidRDefault="0037677E" w:rsidP="00A312CF">
      <w:pPr>
        <w:spacing w:after="0" w:line="300" w:lineRule="exact"/>
        <w:contextualSpacing/>
        <w:jc w:val="both"/>
        <w:rPr>
          <w:rFonts w:ascii="Arial Nova" w:hAnsi="Arial Nova" w:cs="Tahoma"/>
        </w:rPr>
      </w:pPr>
    </w:p>
    <w:p w14:paraId="5D433D79" w14:textId="6C0D5803" w:rsidR="007A1747" w:rsidRPr="006107EA" w:rsidRDefault="0037677E" w:rsidP="00A312CF">
      <w:pPr>
        <w:pStyle w:val="PargrafodaLista"/>
        <w:numPr>
          <w:ilvl w:val="0"/>
          <w:numId w:val="19"/>
        </w:numPr>
        <w:tabs>
          <w:tab w:val="left" w:pos="567"/>
        </w:tabs>
        <w:spacing w:after="0" w:line="300" w:lineRule="exact"/>
        <w:ind w:left="567" w:hanging="567"/>
        <w:jc w:val="both"/>
        <w:rPr>
          <w:rFonts w:ascii="Arial Nova" w:hAnsi="Arial Nova" w:cs="Tahoma"/>
        </w:rPr>
      </w:pPr>
      <w:r w:rsidRPr="006107EA">
        <w:rPr>
          <w:rFonts w:ascii="Arial Nova" w:hAnsi="Arial Nova" w:cs="Tahoma"/>
        </w:rPr>
        <w:t>Observado o previsto n</w:t>
      </w:r>
      <w:r w:rsidR="007A1747" w:rsidRPr="006107EA">
        <w:rPr>
          <w:rFonts w:ascii="Arial Nova" w:hAnsi="Arial Nova" w:cs="Tahoma"/>
        </w:rPr>
        <w:t>o</w:t>
      </w:r>
      <w:r w:rsidRPr="006107EA">
        <w:rPr>
          <w:rFonts w:ascii="Arial Nova" w:hAnsi="Arial Nova" w:cs="Tahoma"/>
        </w:rPr>
        <w:t xml:space="preserve"> </w:t>
      </w:r>
      <w:r w:rsidR="007A1747" w:rsidRPr="006107EA">
        <w:rPr>
          <w:rFonts w:ascii="Arial Nova" w:hAnsi="Arial Nova" w:cs="Tahoma"/>
        </w:rPr>
        <w:t>subitem</w:t>
      </w:r>
      <w:r w:rsidRPr="006107EA">
        <w:rPr>
          <w:rFonts w:ascii="Arial Nova" w:hAnsi="Arial Nova" w:cs="Tahoma"/>
        </w:rPr>
        <w:t xml:space="preserve"> </w:t>
      </w:r>
      <w:r w:rsidR="00290D38" w:rsidRPr="006107EA">
        <w:rPr>
          <w:rFonts w:ascii="Arial Nova" w:hAnsi="Arial Nova" w:cs="Tahoma"/>
        </w:rPr>
        <w:fldChar w:fldCharType="begin"/>
      </w:r>
      <w:r w:rsidR="00290D38" w:rsidRPr="006107EA">
        <w:rPr>
          <w:rFonts w:ascii="Arial Nova" w:hAnsi="Arial Nova" w:cs="Tahoma"/>
        </w:rPr>
        <w:instrText xml:space="preserve"> REF _Ref463382320 \r \h  \* MERGEFORMAT </w:instrText>
      </w:r>
      <w:r w:rsidR="00290D38" w:rsidRPr="006107EA">
        <w:rPr>
          <w:rFonts w:ascii="Arial Nova" w:hAnsi="Arial Nova" w:cs="Tahoma"/>
        </w:rPr>
      </w:r>
      <w:r w:rsidR="00290D38" w:rsidRPr="006107EA">
        <w:rPr>
          <w:rFonts w:ascii="Arial Nova" w:hAnsi="Arial Nova" w:cs="Tahoma"/>
        </w:rPr>
        <w:fldChar w:fldCharType="separate"/>
      </w:r>
      <w:r w:rsidR="00A72C73" w:rsidRPr="006107EA">
        <w:rPr>
          <w:rFonts w:ascii="Arial Nova" w:hAnsi="Arial Nova" w:cs="Tahoma"/>
        </w:rPr>
        <w:t>2.1.4</w:t>
      </w:r>
      <w:r w:rsidR="00290D38" w:rsidRPr="006107EA">
        <w:rPr>
          <w:rFonts w:ascii="Arial Nova" w:hAnsi="Arial Nova" w:cs="Tahoma"/>
        </w:rPr>
        <w:fldChar w:fldCharType="end"/>
      </w:r>
      <w:r w:rsidRPr="006107EA">
        <w:rPr>
          <w:rFonts w:ascii="Arial Nova" w:hAnsi="Arial Nova" w:cs="Tahoma"/>
        </w:rPr>
        <w:t xml:space="preserve"> deste Contrato e exceto como previsto no Contrato de Cessão, não ceder, vender, alienar, transferir, permutar, ou constituir qualquer ônus sobre </w:t>
      </w:r>
      <w:r w:rsidR="008965B3" w:rsidRPr="006107EA">
        <w:rPr>
          <w:rFonts w:ascii="Arial Nova" w:hAnsi="Arial Nova" w:cs="Tahoma"/>
        </w:rPr>
        <w:t xml:space="preserve">o Imóvel e/ou sobre </w:t>
      </w:r>
      <w:r w:rsidR="00C622B4" w:rsidRPr="006107EA">
        <w:rPr>
          <w:rFonts w:ascii="Arial Nova" w:hAnsi="Arial Nova" w:cs="Tahoma"/>
        </w:rPr>
        <w:t xml:space="preserve">as </w:t>
      </w:r>
      <w:r w:rsidR="00165F5B" w:rsidRPr="006107EA">
        <w:rPr>
          <w:rFonts w:ascii="Arial Nova" w:hAnsi="Arial Nova" w:cs="Tahoma"/>
        </w:rPr>
        <w:t>Unidades Alienadas Fiduciariamente</w:t>
      </w:r>
      <w:r w:rsidR="00C622B4" w:rsidRPr="006107EA">
        <w:rPr>
          <w:rFonts w:ascii="Arial Nova" w:hAnsi="Arial Nova" w:cs="Tahoma"/>
        </w:rPr>
        <w:t xml:space="preserve"> </w:t>
      </w:r>
      <w:r w:rsidRPr="006107EA">
        <w:rPr>
          <w:rFonts w:ascii="Arial Nova" w:hAnsi="Arial Nov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6107EA" w:rsidRDefault="007A1747" w:rsidP="00A312CF">
      <w:pPr>
        <w:pStyle w:val="PargrafodaLista"/>
        <w:tabs>
          <w:tab w:val="left" w:pos="567"/>
        </w:tabs>
        <w:spacing w:after="0" w:line="300" w:lineRule="exact"/>
        <w:ind w:left="567" w:hanging="567"/>
        <w:jc w:val="both"/>
        <w:rPr>
          <w:rFonts w:ascii="Arial Nova" w:hAnsi="Arial Nova" w:cs="Tahoma"/>
        </w:rPr>
      </w:pPr>
    </w:p>
    <w:p w14:paraId="6F883785" w14:textId="232EF406" w:rsidR="007A1747" w:rsidRPr="006107EA" w:rsidRDefault="0037677E" w:rsidP="00A312CF">
      <w:pPr>
        <w:pStyle w:val="PargrafodaLista"/>
        <w:numPr>
          <w:ilvl w:val="0"/>
          <w:numId w:val="19"/>
        </w:numPr>
        <w:tabs>
          <w:tab w:val="left" w:pos="567"/>
        </w:tabs>
        <w:spacing w:after="0" w:line="300" w:lineRule="exact"/>
        <w:ind w:left="567" w:hanging="567"/>
        <w:jc w:val="both"/>
        <w:rPr>
          <w:rFonts w:ascii="Arial Nova" w:hAnsi="Arial Nova" w:cs="Tahoma"/>
        </w:rPr>
      </w:pPr>
      <w:r w:rsidRPr="006107EA">
        <w:rPr>
          <w:rFonts w:ascii="Arial Nova" w:hAnsi="Arial Nova" w:cs="Tahoma"/>
        </w:rPr>
        <w:t xml:space="preserve">Manter </w:t>
      </w:r>
      <w:r w:rsidR="008965B3" w:rsidRPr="006107EA">
        <w:rPr>
          <w:rFonts w:ascii="Arial Nova" w:hAnsi="Arial Nova" w:cs="Tahoma"/>
        </w:rPr>
        <w:t>o Imóvel e</w:t>
      </w:r>
      <w:r w:rsidR="00C622B4" w:rsidRPr="006107EA">
        <w:rPr>
          <w:rFonts w:ascii="Arial Nova" w:hAnsi="Arial Nova" w:cs="Tahoma"/>
        </w:rPr>
        <w:t xml:space="preserve"> as </w:t>
      </w:r>
      <w:r w:rsidR="00165F5B" w:rsidRPr="006107EA">
        <w:rPr>
          <w:rFonts w:ascii="Arial Nova" w:hAnsi="Arial Nova" w:cs="Tahoma"/>
        </w:rPr>
        <w:t>Unidades Alienadas Fiduciariamente</w:t>
      </w:r>
      <w:r w:rsidR="00C622B4" w:rsidRPr="006107EA">
        <w:rPr>
          <w:rFonts w:ascii="Arial Nova" w:hAnsi="Arial Nova" w:cs="Tahoma"/>
        </w:rPr>
        <w:t>,</w:t>
      </w:r>
      <w:r w:rsidRPr="006107EA">
        <w:rPr>
          <w:rFonts w:ascii="Arial Nova" w:hAnsi="Arial Nov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6107EA" w:rsidRDefault="007A1747" w:rsidP="00A312CF">
      <w:pPr>
        <w:pStyle w:val="PargrafodaLista"/>
        <w:tabs>
          <w:tab w:val="left" w:pos="567"/>
        </w:tabs>
        <w:spacing w:after="0" w:line="300" w:lineRule="exact"/>
        <w:ind w:left="567" w:hanging="567"/>
        <w:jc w:val="both"/>
        <w:rPr>
          <w:rFonts w:ascii="Arial Nova" w:hAnsi="Arial Nova" w:cs="Tahoma"/>
        </w:rPr>
      </w:pPr>
    </w:p>
    <w:p w14:paraId="03ABF412" w14:textId="77777777" w:rsidR="007A1747" w:rsidRPr="006107EA" w:rsidRDefault="0037677E" w:rsidP="00A312CF">
      <w:pPr>
        <w:pStyle w:val="PargrafodaLista"/>
        <w:numPr>
          <w:ilvl w:val="0"/>
          <w:numId w:val="19"/>
        </w:numPr>
        <w:tabs>
          <w:tab w:val="left" w:pos="567"/>
        </w:tabs>
        <w:spacing w:after="0" w:line="300" w:lineRule="exact"/>
        <w:ind w:left="567" w:hanging="567"/>
        <w:jc w:val="both"/>
        <w:rPr>
          <w:rFonts w:ascii="Arial Nova" w:hAnsi="Arial Nova" w:cs="Tahoma"/>
        </w:rPr>
      </w:pPr>
      <w:r w:rsidRPr="006107EA">
        <w:rPr>
          <w:rFonts w:ascii="Arial Nova" w:hAnsi="Arial Nova" w:cs="Tahoma"/>
        </w:rPr>
        <w:t>Assegurar e defender o direito real de garantia constituído nos termos deste Contrato e eventuais aditamentos contra quaisquer ações e reivindicações de quaisquer terceiros;</w:t>
      </w:r>
    </w:p>
    <w:p w14:paraId="76BEFBDA" w14:textId="77777777" w:rsidR="007A1747" w:rsidRPr="006107EA" w:rsidRDefault="007A1747" w:rsidP="00A312CF">
      <w:pPr>
        <w:pStyle w:val="PargrafodaLista"/>
        <w:tabs>
          <w:tab w:val="left" w:pos="567"/>
        </w:tabs>
        <w:spacing w:after="0" w:line="300" w:lineRule="exact"/>
        <w:ind w:left="567" w:hanging="567"/>
        <w:jc w:val="both"/>
        <w:rPr>
          <w:rFonts w:ascii="Arial Nova" w:hAnsi="Arial Nova" w:cs="Tahoma"/>
        </w:rPr>
      </w:pPr>
    </w:p>
    <w:p w14:paraId="17D0C592" w14:textId="5B545DF3" w:rsidR="007A1747" w:rsidRPr="006107EA" w:rsidRDefault="0037677E" w:rsidP="00A312CF">
      <w:pPr>
        <w:pStyle w:val="PargrafodaLista"/>
        <w:numPr>
          <w:ilvl w:val="0"/>
          <w:numId w:val="19"/>
        </w:numPr>
        <w:tabs>
          <w:tab w:val="left" w:pos="567"/>
        </w:tabs>
        <w:spacing w:after="0" w:line="300" w:lineRule="exact"/>
        <w:ind w:left="567" w:hanging="567"/>
        <w:jc w:val="both"/>
        <w:rPr>
          <w:rFonts w:ascii="Arial Nova" w:hAnsi="Arial Nova" w:cs="Tahoma"/>
        </w:rPr>
      </w:pPr>
      <w:r w:rsidRPr="006107EA">
        <w:rPr>
          <w:rFonts w:ascii="Arial Nova" w:hAnsi="Arial Nova" w:cs="Tahoma"/>
        </w:rPr>
        <w:t xml:space="preserve">Manter </w:t>
      </w:r>
      <w:r w:rsidR="002B3BD1" w:rsidRPr="006107EA">
        <w:rPr>
          <w:rFonts w:ascii="Arial Nova" w:hAnsi="Arial Nova" w:cs="Tahoma"/>
        </w:rPr>
        <w:t xml:space="preserve">as </w:t>
      </w:r>
      <w:r w:rsidR="00165F5B" w:rsidRPr="006107EA">
        <w:rPr>
          <w:rFonts w:ascii="Arial Nova" w:hAnsi="Arial Nova" w:cs="Tahoma"/>
        </w:rPr>
        <w:t>Unidades Alienadas Fiduciariamente</w:t>
      </w:r>
      <w:r w:rsidR="002B3BD1" w:rsidRPr="006107EA">
        <w:rPr>
          <w:rFonts w:ascii="Arial Nova" w:hAnsi="Arial Nova" w:cs="Tahoma"/>
        </w:rPr>
        <w:t xml:space="preserve"> </w:t>
      </w:r>
      <w:r w:rsidRPr="006107EA">
        <w:rPr>
          <w:rFonts w:ascii="Arial Nova" w:hAnsi="Arial Nov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6107EA" w:rsidRDefault="007A1747" w:rsidP="00A312CF">
      <w:pPr>
        <w:pStyle w:val="PargrafodaLista"/>
        <w:tabs>
          <w:tab w:val="left" w:pos="567"/>
        </w:tabs>
        <w:spacing w:after="0" w:line="300" w:lineRule="exact"/>
        <w:ind w:left="567" w:hanging="567"/>
        <w:jc w:val="both"/>
        <w:rPr>
          <w:rFonts w:ascii="Arial Nova" w:hAnsi="Arial Nova" w:cs="Tahoma"/>
        </w:rPr>
      </w:pPr>
    </w:p>
    <w:p w14:paraId="69B33739" w14:textId="2D6244A8" w:rsidR="0037677E" w:rsidRPr="006107EA" w:rsidRDefault="0037677E" w:rsidP="00A312CF">
      <w:pPr>
        <w:pStyle w:val="PargrafodaLista"/>
        <w:numPr>
          <w:ilvl w:val="0"/>
          <w:numId w:val="19"/>
        </w:numPr>
        <w:tabs>
          <w:tab w:val="left" w:pos="567"/>
        </w:tabs>
        <w:spacing w:after="0" w:line="300" w:lineRule="exact"/>
        <w:ind w:left="567" w:hanging="567"/>
        <w:jc w:val="both"/>
        <w:rPr>
          <w:rFonts w:ascii="Arial Nova" w:hAnsi="Arial Nova" w:cs="Tahoma"/>
        </w:rPr>
      </w:pPr>
      <w:r w:rsidRPr="006107EA">
        <w:rPr>
          <w:rFonts w:ascii="Arial Nova" w:hAnsi="Arial Nova" w:cs="Tahoma"/>
        </w:rPr>
        <w:t xml:space="preserve">Informar, por escrito, à Fiduciária, no prazo de </w:t>
      </w:r>
      <w:r w:rsidR="00582D43" w:rsidRPr="006107EA">
        <w:rPr>
          <w:rFonts w:ascii="Arial Nova" w:hAnsi="Arial Nova" w:cs="Tahoma"/>
        </w:rPr>
        <w:t>5</w:t>
      </w:r>
      <w:r w:rsidRPr="006107EA">
        <w:rPr>
          <w:rFonts w:ascii="Arial Nova" w:hAnsi="Arial Nova" w:cs="Tahoma"/>
        </w:rPr>
        <w:t xml:space="preserve"> (</w:t>
      </w:r>
      <w:r w:rsidR="00582D43" w:rsidRPr="006107EA">
        <w:rPr>
          <w:rFonts w:ascii="Arial Nova" w:hAnsi="Arial Nova" w:cs="Tahoma"/>
        </w:rPr>
        <w:t>cinco</w:t>
      </w:r>
      <w:r w:rsidRPr="006107EA">
        <w:rPr>
          <w:rFonts w:ascii="Arial Nova" w:hAnsi="Arial Nova" w:cs="Tahoma"/>
        </w:rPr>
        <w:t xml:space="preserve">) Dias Úteis contado a partir de seu conhecimento, em caso das seguintes ocorrências com relação </w:t>
      </w:r>
      <w:r w:rsidR="002B3BD1" w:rsidRPr="006107EA">
        <w:rPr>
          <w:rFonts w:ascii="Arial Nova" w:hAnsi="Arial Nova" w:cs="Tahoma"/>
        </w:rPr>
        <w:t xml:space="preserve">às </w:t>
      </w:r>
      <w:r w:rsidR="00165F5B" w:rsidRPr="006107EA">
        <w:rPr>
          <w:rFonts w:ascii="Arial Nova" w:hAnsi="Arial Nova" w:cs="Tahoma"/>
        </w:rPr>
        <w:t>Unidades Alienadas Fiduciariamente</w:t>
      </w:r>
      <w:r w:rsidRPr="006107EA">
        <w:rPr>
          <w:rFonts w:ascii="Arial Nova" w:hAnsi="Arial Nova" w:cs="Tahoma"/>
        </w:rPr>
        <w:t>: (i) esbulho;</w:t>
      </w:r>
      <w:r w:rsidR="00F053BE" w:rsidRPr="006107EA">
        <w:rPr>
          <w:rFonts w:ascii="Arial Nova" w:hAnsi="Arial Nova" w:cs="Tahoma"/>
        </w:rPr>
        <w:t xml:space="preserve"> ou</w:t>
      </w:r>
      <w:r w:rsidRPr="006107EA">
        <w:rPr>
          <w:rFonts w:ascii="Arial Nova" w:hAnsi="Arial Nova" w:cs="Tahoma"/>
        </w:rPr>
        <w:t xml:space="preserve"> (</w:t>
      </w:r>
      <w:proofErr w:type="spellStart"/>
      <w:r w:rsidRPr="006107EA">
        <w:rPr>
          <w:rFonts w:ascii="Arial Nova" w:hAnsi="Arial Nova" w:cs="Tahoma"/>
        </w:rPr>
        <w:t>ii</w:t>
      </w:r>
      <w:proofErr w:type="spellEnd"/>
      <w:r w:rsidRPr="006107EA">
        <w:rPr>
          <w:rFonts w:ascii="Arial Nova" w:hAnsi="Arial Nova" w:cs="Tahoma"/>
        </w:rPr>
        <w:t xml:space="preserve">) qualquer sinistro que comprometa operações </w:t>
      </w:r>
      <w:r w:rsidR="002B3BD1" w:rsidRPr="006107EA">
        <w:rPr>
          <w:rFonts w:ascii="Arial Nova" w:hAnsi="Arial Nova" w:cs="Tahoma"/>
        </w:rPr>
        <w:t xml:space="preserve">nas </w:t>
      </w:r>
      <w:r w:rsidR="00165F5B" w:rsidRPr="006107EA">
        <w:rPr>
          <w:rFonts w:ascii="Arial Nova" w:hAnsi="Arial Nova" w:cs="Tahoma"/>
        </w:rPr>
        <w:t>Unidades Alienadas Fiduciariamente</w:t>
      </w:r>
      <w:r w:rsidR="008965B3" w:rsidRPr="006107EA">
        <w:rPr>
          <w:rFonts w:ascii="Arial Nova" w:hAnsi="Arial Nova" w:cs="Tahoma"/>
        </w:rPr>
        <w:t>; e</w:t>
      </w:r>
    </w:p>
    <w:p w14:paraId="6E3873C6" w14:textId="77777777" w:rsidR="008965B3" w:rsidRPr="006107EA" w:rsidRDefault="008965B3" w:rsidP="00A312CF">
      <w:pPr>
        <w:pStyle w:val="PargrafodaLista"/>
        <w:tabs>
          <w:tab w:val="left" w:pos="567"/>
        </w:tabs>
        <w:spacing w:after="0" w:line="300" w:lineRule="exact"/>
        <w:ind w:left="567" w:hanging="567"/>
        <w:rPr>
          <w:rFonts w:ascii="Arial Nova" w:hAnsi="Arial Nova" w:cs="Tahoma"/>
        </w:rPr>
      </w:pPr>
    </w:p>
    <w:p w14:paraId="3D43DA0B" w14:textId="48D6FDF4" w:rsidR="008965B3" w:rsidRPr="006107EA" w:rsidRDefault="008965B3" w:rsidP="00A312CF">
      <w:pPr>
        <w:pStyle w:val="PargrafodaLista"/>
        <w:numPr>
          <w:ilvl w:val="0"/>
          <w:numId w:val="19"/>
        </w:numPr>
        <w:tabs>
          <w:tab w:val="left" w:pos="567"/>
        </w:tabs>
        <w:spacing w:after="0" w:line="300" w:lineRule="exact"/>
        <w:ind w:left="567" w:hanging="567"/>
        <w:jc w:val="both"/>
        <w:rPr>
          <w:rFonts w:ascii="Arial Nova" w:hAnsi="Arial Nova" w:cs="Tahoma"/>
        </w:rPr>
      </w:pPr>
      <w:r w:rsidRPr="006107EA">
        <w:rPr>
          <w:rFonts w:ascii="Arial Nova" w:hAnsi="Arial Nova" w:cs="Tahoma"/>
        </w:rPr>
        <w:lastRenderedPageBreak/>
        <w:t>Contratar e manter durante toda a implementação e desenvolvimento do Empreendimento seguro sobre o Imóvel e sobre o Empreendimento.</w:t>
      </w:r>
    </w:p>
    <w:p w14:paraId="1B5A811E" w14:textId="77777777" w:rsidR="0037677E" w:rsidRPr="006107EA" w:rsidRDefault="0037677E" w:rsidP="00A312CF">
      <w:pPr>
        <w:spacing w:after="0" w:line="300" w:lineRule="exact"/>
        <w:contextualSpacing/>
        <w:jc w:val="both"/>
        <w:rPr>
          <w:rFonts w:ascii="Arial Nova" w:hAnsi="Arial Nova" w:cs="Tahoma"/>
        </w:rPr>
      </w:pPr>
    </w:p>
    <w:p w14:paraId="7A181597" w14:textId="77777777" w:rsidR="0037677E" w:rsidRPr="006107EA" w:rsidRDefault="009152A8" w:rsidP="00A312CF">
      <w:pPr>
        <w:pStyle w:val="PargrafodaLista"/>
        <w:tabs>
          <w:tab w:val="left" w:pos="0"/>
          <w:tab w:val="left" w:pos="709"/>
        </w:tabs>
        <w:spacing w:after="0" w:line="300" w:lineRule="exact"/>
        <w:ind w:left="0"/>
        <w:jc w:val="both"/>
        <w:outlineLvl w:val="1"/>
        <w:rPr>
          <w:rFonts w:ascii="Arial Nova" w:hAnsi="Arial Nova" w:cs="Tahoma"/>
          <w:b/>
        </w:rPr>
      </w:pPr>
      <w:r w:rsidRPr="006107EA">
        <w:rPr>
          <w:rFonts w:ascii="Arial Nova" w:hAnsi="Arial Nova" w:cs="Tahoma"/>
          <w:b/>
        </w:rPr>
        <w:t xml:space="preserve">CLÁUSULA DEZ – </w:t>
      </w:r>
      <w:r w:rsidR="0037677E" w:rsidRPr="006107EA">
        <w:rPr>
          <w:rFonts w:ascii="Arial Nova" w:hAnsi="Arial Nova" w:cs="Tahoma"/>
          <w:b/>
        </w:rPr>
        <w:t>DISPOSIÇÕES GERAIS</w:t>
      </w:r>
      <w:bookmarkEnd w:id="54"/>
    </w:p>
    <w:p w14:paraId="09013CD1" w14:textId="77777777" w:rsidR="0037677E" w:rsidRPr="006107EA" w:rsidRDefault="0037677E" w:rsidP="00A312CF">
      <w:pPr>
        <w:spacing w:after="0" w:line="300" w:lineRule="exact"/>
        <w:contextualSpacing/>
        <w:jc w:val="both"/>
        <w:rPr>
          <w:rFonts w:ascii="Arial Nova" w:hAnsi="Arial Nova" w:cs="Tahoma"/>
          <w:b/>
        </w:rPr>
      </w:pPr>
    </w:p>
    <w:p w14:paraId="0F86D441" w14:textId="77777777" w:rsidR="0037677E" w:rsidRPr="006107EA" w:rsidRDefault="0037677E" w:rsidP="00A312CF">
      <w:pPr>
        <w:pStyle w:val="PargrafodaLista"/>
        <w:numPr>
          <w:ilvl w:val="1"/>
          <w:numId w:val="21"/>
        </w:numPr>
        <w:tabs>
          <w:tab w:val="left" w:pos="567"/>
        </w:tabs>
        <w:spacing w:after="0" w:line="300" w:lineRule="exact"/>
        <w:ind w:left="0" w:firstLine="0"/>
        <w:jc w:val="both"/>
        <w:rPr>
          <w:rFonts w:ascii="Arial Nova" w:hAnsi="Arial Nova" w:cs="Tahoma"/>
          <w:b/>
        </w:rPr>
      </w:pPr>
      <w:r w:rsidRPr="006107EA">
        <w:rPr>
          <w:rFonts w:ascii="Arial Nova" w:hAnsi="Arial Nova" w:cs="Tahoma"/>
          <w:u w:val="single"/>
        </w:rPr>
        <w:t>Comunicações</w:t>
      </w:r>
      <w:r w:rsidRPr="006107EA">
        <w:rPr>
          <w:rFonts w:ascii="Arial Nova" w:hAnsi="Arial Nova" w:cs="Tahoma"/>
        </w:rPr>
        <w:t xml:space="preserve">: Todas as comunicações entre as Partes serão consideradas válidas a partir de seu recebimento conforme os dados de contato abaixo, ou outros que as Partes venham a indicar, por escrito, durante a vigência deste Contrato. </w:t>
      </w:r>
    </w:p>
    <w:p w14:paraId="3A962CA5" w14:textId="77777777" w:rsidR="00DB31E4" w:rsidRPr="006107EA" w:rsidRDefault="00DB31E4" w:rsidP="00A312CF">
      <w:pPr>
        <w:spacing w:after="0" w:line="300" w:lineRule="exact"/>
        <w:rPr>
          <w:rFonts w:ascii="Arial Nova" w:hAnsi="Arial Nova" w:cs="Tahoma"/>
          <w:iCs/>
        </w:rPr>
      </w:pPr>
    </w:p>
    <w:p w14:paraId="2E3B87EA" w14:textId="1A7E36E6" w:rsidR="00DB31E4" w:rsidRPr="006107EA" w:rsidRDefault="00DB31E4" w:rsidP="00A312CF">
      <w:pPr>
        <w:spacing w:after="0" w:line="300" w:lineRule="exact"/>
        <w:rPr>
          <w:rFonts w:ascii="Arial Nova" w:hAnsi="Arial Nova" w:cs="Tahoma"/>
          <w:iCs/>
        </w:rPr>
      </w:pPr>
      <w:r w:rsidRPr="006107EA">
        <w:rPr>
          <w:rFonts w:ascii="Arial Nova" w:hAnsi="Arial Nova" w:cs="Tahoma"/>
          <w:iCs/>
        </w:rPr>
        <w:t>Para a Fiduciante:</w:t>
      </w:r>
    </w:p>
    <w:p w14:paraId="669742CD" w14:textId="77777777" w:rsidR="00DB31E4" w:rsidRPr="006107EA" w:rsidRDefault="00DB31E4" w:rsidP="00A312CF">
      <w:pPr>
        <w:spacing w:after="0" w:line="300" w:lineRule="exact"/>
        <w:contextualSpacing/>
        <w:jc w:val="both"/>
        <w:rPr>
          <w:rFonts w:ascii="Arial Nova" w:eastAsia="MS Mincho" w:hAnsi="Arial Nova" w:cs="Tahoma"/>
          <w:highlight w:val="yellow"/>
          <w:lang w:eastAsia="ja-JP"/>
        </w:rPr>
      </w:pPr>
      <w:r w:rsidRPr="006107EA">
        <w:rPr>
          <w:rFonts w:ascii="Arial Nova" w:eastAsia="MS Mincho" w:hAnsi="Arial Nova" w:cs="Tahoma"/>
          <w:b/>
          <w:bCs/>
          <w:lang w:eastAsia="ja-JP"/>
        </w:rPr>
        <w:t xml:space="preserve">CONSTRUTORA DEZ </w:t>
      </w:r>
      <w:r w:rsidRPr="006107EA">
        <w:rPr>
          <w:rFonts w:ascii="Arial Nova" w:hAnsi="Arial Nova" w:cs="Tahoma"/>
          <w:b/>
          <w:bCs/>
        </w:rPr>
        <w:t>LTDA.</w:t>
      </w:r>
      <w:r w:rsidRPr="006107EA">
        <w:rPr>
          <w:rFonts w:ascii="Arial Nova" w:eastAsia="MS Mincho" w:hAnsi="Arial Nova" w:cs="Tahoma"/>
          <w:highlight w:val="yellow"/>
          <w:lang w:eastAsia="ja-JP"/>
        </w:rPr>
        <w:t xml:space="preserve"> </w:t>
      </w:r>
    </w:p>
    <w:p w14:paraId="2FC9C3AA" w14:textId="77777777" w:rsidR="006F7EE4" w:rsidRPr="006107EA" w:rsidRDefault="006F7EE4" w:rsidP="00A312CF">
      <w:pPr>
        <w:spacing w:after="0" w:line="300" w:lineRule="exact"/>
        <w:rPr>
          <w:rFonts w:ascii="Arial Nova" w:hAnsi="Arial Nova" w:cs="Tahoma"/>
        </w:rPr>
      </w:pPr>
      <w:r w:rsidRPr="006107EA">
        <w:rPr>
          <w:rFonts w:ascii="Arial Nova" w:hAnsi="Arial Nova" w:cs="Tahoma"/>
        </w:rPr>
        <w:t>Tel.: (31) 98462-4508</w:t>
      </w:r>
    </w:p>
    <w:p w14:paraId="330C27A3" w14:textId="75BD5E41" w:rsidR="00FD28CE" w:rsidRPr="006107EA" w:rsidRDefault="006F7EE4" w:rsidP="00A312CF">
      <w:pPr>
        <w:spacing w:after="0" w:line="300" w:lineRule="exact"/>
        <w:jc w:val="both"/>
        <w:rPr>
          <w:rFonts w:ascii="Arial Nova" w:hAnsi="Arial Nova" w:cs="Tahoma"/>
        </w:rPr>
      </w:pPr>
      <w:r w:rsidRPr="006107EA">
        <w:rPr>
          <w:rFonts w:ascii="Arial Nova" w:hAnsi="Arial Nova" w:cs="Tahoma"/>
        </w:rPr>
        <w:t xml:space="preserve">E-mail: </w:t>
      </w:r>
      <w:hyperlink r:id="rId11" w:history="1">
        <w:r w:rsidR="00B379BF" w:rsidRPr="006107EA">
          <w:rPr>
            <w:rStyle w:val="Hyperlink"/>
            <w:rFonts w:ascii="Arial Nova" w:hAnsi="Arial Nova" w:cs="Tahoma"/>
          </w:rPr>
          <w:t>flavio@construtoradez.com.br</w:t>
        </w:r>
      </w:hyperlink>
    </w:p>
    <w:p w14:paraId="6D8D3541" w14:textId="77777777" w:rsidR="00DB31E4" w:rsidRPr="006107EA" w:rsidRDefault="00DB31E4" w:rsidP="00A312CF">
      <w:pPr>
        <w:tabs>
          <w:tab w:val="left" w:pos="567"/>
          <w:tab w:val="left" w:pos="1134"/>
        </w:tabs>
        <w:spacing w:after="0" w:line="300" w:lineRule="exact"/>
        <w:contextualSpacing/>
        <w:jc w:val="both"/>
        <w:rPr>
          <w:rFonts w:ascii="Arial Nova" w:hAnsi="Arial Nova" w:cs="Tahoma"/>
          <w:bCs/>
        </w:rPr>
      </w:pPr>
      <w:r w:rsidRPr="006107EA">
        <w:rPr>
          <w:rFonts w:ascii="Arial Nova" w:hAnsi="Arial Nova" w:cs="Tahoma"/>
          <w:bCs/>
        </w:rPr>
        <w:t>Rua José Carlos Camargos, nº 45, Centro</w:t>
      </w:r>
    </w:p>
    <w:p w14:paraId="2BDBC28F" w14:textId="5D40F11A" w:rsidR="00DB31E4" w:rsidRPr="006107EA" w:rsidRDefault="00DB31E4" w:rsidP="00A312CF">
      <w:pPr>
        <w:spacing w:after="0" w:line="300" w:lineRule="exact"/>
        <w:jc w:val="both"/>
        <w:rPr>
          <w:rFonts w:ascii="Arial Nova" w:hAnsi="Arial Nova" w:cs="Tahoma"/>
          <w:iCs/>
        </w:rPr>
      </w:pPr>
      <w:r w:rsidRPr="006107EA">
        <w:rPr>
          <w:rFonts w:ascii="Arial Nova" w:hAnsi="Arial Nova" w:cs="Tahoma"/>
          <w:bCs/>
        </w:rPr>
        <w:t>Centro - Contagem, MG - CEP 32040-600</w:t>
      </w:r>
    </w:p>
    <w:p w14:paraId="7C311B68" w14:textId="77777777" w:rsidR="00B379BF" w:rsidRPr="006107EA" w:rsidRDefault="00B379BF" w:rsidP="00A312CF">
      <w:pPr>
        <w:spacing w:after="0" w:line="300" w:lineRule="exact"/>
        <w:contextualSpacing/>
        <w:jc w:val="both"/>
        <w:rPr>
          <w:rFonts w:ascii="Arial Nova" w:hAnsi="Arial Nova" w:cs="Tahoma"/>
          <w:iCs/>
        </w:rPr>
      </w:pPr>
    </w:p>
    <w:p w14:paraId="2C94B997" w14:textId="0ECA266F" w:rsidR="0037677E" w:rsidRPr="006107EA" w:rsidRDefault="0037677E" w:rsidP="00A312CF">
      <w:pPr>
        <w:spacing w:after="0" w:line="300" w:lineRule="exact"/>
        <w:contextualSpacing/>
        <w:jc w:val="both"/>
        <w:rPr>
          <w:rFonts w:ascii="Arial Nova" w:hAnsi="Arial Nova" w:cs="Tahoma"/>
          <w:iCs/>
        </w:rPr>
      </w:pPr>
      <w:r w:rsidRPr="006107EA">
        <w:rPr>
          <w:rFonts w:ascii="Arial Nova" w:hAnsi="Arial Nova" w:cs="Tahoma"/>
          <w:iCs/>
        </w:rPr>
        <w:t xml:space="preserve">Para a </w:t>
      </w:r>
      <w:r w:rsidR="00A91221" w:rsidRPr="006107EA">
        <w:rPr>
          <w:rFonts w:ascii="Arial Nova" w:hAnsi="Arial Nova" w:cs="Tahoma"/>
          <w:iCs/>
        </w:rPr>
        <w:t>Fiduciária</w:t>
      </w:r>
      <w:r w:rsidR="00DB31E4" w:rsidRPr="006107EA">
        <w:rPr>
          <w:rFonts w:ascii="Arial Nova" w:hAnsi="Arial Nova" w:cs="Tahoma"/>
          <w:iCs/>
        </w:rPr>
        <w:t>:</w:t>
      </w:r>
    </w:p>
    <w:p w14:paraId="34052400" w14:textId="77777777" w:rsidR="00DB31E4" w:rsidRPr="006107EA" w:rsidRDefault="00DB31E4" w:rsidP="00A312CF">
      <w:pPr>
        <w:tabs>
          <w:tab w:val="left" w:pos="567"/>
        </w:tabs>
        <w:spacing w:after="0" w:line="300" w:lineRule="exact"/>
        <w:contextualSpacing/>
        <w:jc w:val="both"/>
        <w:rPr>
          <w:rFonts w:ascii="Arial Nova" w:hAnsi="Arial Nova" w:cs="Tahoma"/>
          <w:b/>
        </w:rPr>
      </w:pPr>
      <w:r w:rsidRPr="006107EA">
        <w:rPr>
          <w:rFonts w:ascii="Arial Nova" w:hAnsi="Arial Nova" w:cs="Tahoma"/>
          <w:b/>
        </w:rPr>
        <w:t>CASA DE PEDRA SECURITIZADORA DE CRÉDITO S.A.</w:t>
      </w:r>
    </w:p>
    <w:p w14:paraId="4442E8F8" w14:textId="77777777" w:rsidR="00DB31E4" w:rsidRPr="006107EA" w:rsidRDefault="00DB31E4" w:rsidP="00A312CF">
      <w:pPr>
        <w:tabs>
          <w:tab w:val="left" w:pos="567"/>
        </w:tabs>
        <w:spacing w:after="0" w:line="300" w:lineRule="exact"/>
        <w:contextualSpacing/>
        <w:jc w:val="both"/>
        <w:rPr>
          <w:rFonts w:ascii="Arial Nova" w:hAnsi="Arial Nova" w:cs="Tahoma"/>
        </w:rPr>
      </w:pPr>
      <w:r w:rsidRPr="006107EA">
        <w:rPr>
          <w:rFonts w:ascii="Arial Nova" w:hAnsi="Arial Nova" w:cs="Tahoma"/>
        </w:rPr>
        <w:t>At.: Rodrigo Arruy e BackOffice</w:t>
      </w:r>
    </w:p>
    <w:p w14:paraId="7E8122C9" w14:textId="23737614" w:rsidR="00DB31E4" w:rsidRPr="006107EA" w:rsidRDefault="00DB31E4" w:rsidP="00A312CF">
      <w:pPr>
        <w:spacing w:after="0" w:line="300" w:lineRule="exact"/>
        <w:contextualSpacing/>
        <w:jc w:val="both"/>
        <w:rPr>
          <w:rFonts w:ascii="Arial Nova" w:hAnsi="Arial Nova" w:cs="Tahoma"/>
        </w:rPr>
      </w:pPr>
      <w:r w:rsidRPr="006107EA">
        <w:rPr>
          <w:rFonts w:ascii="Arial Nova" w:hAnsi="Arial Nova" w:cs="Tahoma"/>
        </w:rPr>
        <w:t xml:space="preserve">E-mail: </w:t>
      </w:r>
      <w:hyperlink r:id="rId12" w:history="1">
        <w:r w:rsidR="00B379BF" w:rsidRPr="006107EA">
          <w:rPr>
            <w:rStyle w:val="Hyperlink"/>
            <w:rFonts w:ascii="Arial Nova" w:hAnsi="Arial Nova" w:cs="Tahoma"/>
          </w:rPr>
          <w:t>rarruy@nmcapital.com.br</w:t>
        </w:r>
      </w:hyperlink>
      <w:r w:rsidRPr="006107EA">
        <w:rPr>
          <w:rFonts w:ascii="Arial Nova" w:hAnsi="Arial Nova" w:cs="Tahoma"/>
        </w:rPr>
        <w:t xml:space="preserve">; </w:t>
      </w:r>
      <w:hyperlink r:id="rId13" w:history="1">
        <w:r w:rsidR="00B379BF" w:rsidRPr="006107EA">
          <w:rPr>
            <w:rStyle w:val="Hyperlink"/>
            <w:rFonts w:ascii="Arial Nova" w:hAnsi="Arial Nova" w:cs="Tahoma"/>
          </w:rPr>
          <w:t>contato@cpsec.com.br</w:t>
        </w:r>
      </w:hyperlink>
    </w:p>
    <w:p w14:paraId="3B207B9F" w14:textId="14784CB5" w:rsidR="00DB31E4" w:rsidRPr="006107EA" w:rsidRDefault="00297257" w:rsidP="00A312CF">
      <w:pPr>
        <w:spacing w:after="0" w:line="300" w:lineRule="exact"/>
        <w:contextualSpacing/>
        <w:jc w:val="both"/>
        <w:rPr>
          <w:rFonts w:ascii="Arial Nova" w:hAnsi="Arial Nova" w:cs="Tahoma"/>
        </w:rPr>
      </w:pPr>
      <w:r>
        <w:rPr>
          <w:rFonts w:ascii="Arial Nova" w:hAnsi="Arial Nova" w:cs="Tahoma"/>
        </w:rPr>
        <w:t xml:space="preserve">Avenida Brigadeiro Faria Lima, 3144, </w:t>
      </w:r>
      <w:r w:rsidR="00DB31E4" w:rsidRPr="006107EA">
        <w:rPr>
          <w:rFonts w:ascii="Arial Nova" w:hAnsi="Arial Nova" w:cs="Tahoma"/>
        </w:rPr>
        <w:t xml:space="preserve">conjunto </w:t>
      </w:r>
      <w:r>
        <w:rPr>
          <w:rFonts w:ascii="Arial Nova" w:hAnsi="Arial Nova" w:cs="Tahoma"/>
        </w:rPr>
        <w:t>122, Sala CP</w:t>
      </w:r>
    </w:p>
    <w:p w14:paraId="561F5A64" w14:textId="6C2A6CFF" w:rsidR="00705683" w:rsidRPr="006107EA" w:rsidRDefault="00297257" w:rsidP="00A312CF">
      <w:pPr>
        <w:spacing w:after="0" w:line="300" w:lineRule="exact"/>
        <w:contextualSpacing/>
        <w:jc w:val="both"/>
        <w:rPr>
          <w:rFonts w:ascii="Arial Nova" w:hAnsi="Arial Nova" w:cs="Tahoma"/>
        </w:rPr>
      </w:pPr>
      <w:r>
        <w:rPr>
          <w:rFonts w:ascii="Arial Nova" w:hAnsi="Arial Nova" w:cs="Tahoma"/>
        </w:rPr>
        <w:t>Jardim Paulistano</w:t>
      </w:r>
      <w:r w:rsidR="00DB31E4" w:rsidRPr="006107EA">
        <w:rPr>
          <w:rFonts w:ascii="Arial Nova" w:hAnsi="Arial Nova" w:cs="Tahoma"/>
        </w:rPr>
        <w:t xml:space="preserve"> - São Paulo, SP - CEP 01451-0</w:t>
      </w:r>
      <w:r>
        <w:rPr>
          <w:rFonts w:ascii="Arial Nova" w:hAnsi="Arial Nova" w:cs="Tahoma"/>
        </w:rPr>
        <w:t>0</w:t>
      </w:r>
      <w:r w:rsidR="00DB31E4" w:rsidRPr="006107EA">
        <w:rPr>
          <w:rFonts w:ascii="Arial Nova" w:hAnsi="Arial Nova" w:cs="Tahoma"/>
        </w:rPr>
        <w:t>0</w:t>
      </w:r>
    </w:p>
    <w:p w14:paraId="214F8183" w14:textId="77777777" w:rsidR="00DB31E4" w:rsidRPr="006107EA" w:rsidRDefault="00DB31E4" w:rsidP="00A312CF">
      <w:pPr>
        <w:spacing w:after="0" w:line="300" w:lineRule="exact"/>
        <w:contextualSpacing/>
        <w:jc w:val="both"/>
        <w:rPr>
          <w:rFonts w:ascii="Arial Nova" w:hAnsi="Arial Nova" w:cs="Tahoma"/>
          <w:b/>
          <w:iCs/>
        </w:rPr>
      </w:pPr>
    </w:p>
    <w:p w14:paraId="68B49E80" w14:textId="2F2CB322" w:rsidR="0037677E" w:rsidRPr="006107EA" w:rsidRDefault="0037677E" w:rsidP="00A312CF">
      <w:pPr>
        <w:pStyle w:val="PargrafodaLista"/>
        <w:numPr>
          <w:ilvl w:val="2"/>
          <w:numId w:val="30"/>
        </w:numPr>
        <w:tabs>
          <w:tab w:val="left" w:pos="1418"/>
        </w:tabs>
        <w:spacing w:after="0" w:line="300" w:lineRule="exact"/>
        <w:ind w:left="567" w:firstLine="0"/>
        <w:jc w:val="both"/>
        <w:rPr>
          <w:rFonts w:ascii="Arial Nova" w:hAnsi="Arial Nova" w:cs="Tahoma"/>
          <w:b/>
        </w:rPr>
      </w:pPr>
      <w:r w:rsidRPr="006107EA">
        <w:rPr>
          <w:rFonts w:ascii="Arial Nova" w:hAnsi="Arial Nov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6107EA" w:rsidRDefault="0037677E" w:rsidP="00A312CF">
      <w:pPr>
        <w:pStyle w:val="PargrafodaLista"/>
        <w:tabs>
          <w:tab w:val="left" w:pos="567"/>
        </w:tabs>
        <w:spacing w:after="0" w:line="300" w:lineRule="exact"/>
        <w:ind w:left="0"/>
        <w:jc w:val="both"/>
        <w:rPr>
          <w:rFonts w:ascii="Arial Nova" w:hAnsi="Arial Nova" w:cs="Tahoma"/>
          <w:b/>
        </w:rPr>
      </w:pPr>
    </w:p>
    <w:p w14:paraId="2C173B17" w14:textId="77777777" w:rsidR="0037677E" w:rsidRPr="006107EA" w:rsidRDefault="0037677E" w:rsidP="00A312CF">
      <w:pPr>
        <w:pStyle w:val="PargrafodaLista"/>
        <w:numPr>
          <w:ilvl w:val="1"/>
          <w:numId w:val="30"/>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Divisibilidade</w:t>
      </w:r>
      <w:r w:rsidRPr="006107EA">
        <w:rPr>
          <w:rFonts w:ascii="Arial Nova" w:hAnsi="Arial Nov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6107EA" w:rsidRDefault="0037677E" w:rsidP="00A312CF">
      <w:pPr>
        <w:pStyle w:val="PargrafodaLista"/>
        <w:tabs>
          <w:tab w:val="left" w:pos="567"/>
        </w:tabs>
        <w:spacing w:after="0" w:line="300" w:lineRule="exact"/>
        <w:ind w:left="0"/>
        <w:jc w:val="both"/>
        <w:rPr>
          <w:rFonts w:ascii="Arial Nova" w:hAnsi="Arial Nova" w:cs="Tahoma"/>
        </w:rPr>
      </w:pPr>
    </w:p>
    <w:p w14:paraId="24F78022" w14:textId="77777777" w:rsidR="0037677E" w:rsidRPr="006107EA" w:rsidRDefault="0037677E" w:rsidP="00A312CF">
      <w:pPr>
        <w:pStyle w:val="PargrafodaLista"/>
        <w:numPr>
          <w:ilvl w:val="1"/>
          <w:numId w:val="30"/>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Sucessão</w:t>
      </w:r>
      <w:r w:rsidRPr="006107EA">
        <w:rPr>
          <w:rFonts w:ascii="Arial Nova" w:hAnsi="Arial Nov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6107EA" w:rsidRDefault="0037677E" w:rsidP="00A312CF">
      <w:pPr>
        <w:tabs>
          <w:tab w:val="left" w:pos="567"/>
        </w:tabs>
        <w:spacing w:after="0" w:line="300" w:lineRule="exact"/>
        <w:rPr>
          <w:rFonts w:ascii="Arial Nova" w:hAnsi="Arial Nova" w:cs="Tahoma"/>
        </w:rPr>
      </w:pPr>
    </w:p>
    <w:p w14:paraId="54F4D18C" w14:textId="384442E6" w:rsidR="0037677E" w:rsidRPr="006107EA" w:rsidRDefault="0037677E" w:rsidP="00A312CF">
      <w:pPr>
        <w:pStyle w:val="PargrafodaLista"/>
        <w:numPr>
          <w:ilvl w:val="1"/>
          <w:numId w:val="30"/>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Registro</w:t>
      </w:r>
      <w:r w:rsidRPr="006107EA">
        <w:rPr>
          <w:rFonts w:ascii="Arial Nova" w:hAnsi="Arial Nova" w:cs="Tahoma"/>
        </w:rPr>
        <w:t xml:space="preserve">: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w:t>
      </w:r>
      <w:r w:rsidRPr="006107EA">
        <w:rPr>
          <w:rFonts w:ascii="Arial Nova" w:hAnsi="Arial Nova" w:cs="Tahoma"/>
        </w:rPr>
        <w:lastRenderedPageBreak/>
        <w:t>de serviço de notas, de serviço de registro de imóveis e de serviço de títulos e documentos, conforme necessário, de quitações fiscais e qualquer tributo devido sobre este Contrato.</w:t>
      </w:r>
    </w:p>
    <w:p w14:paraId="4F17D6D4" w14:textId="77777777" w:rsidR="0037677E" w:rsidRPr="006107EA" w:rsidRDefault="0037677E" w:rsidP="00A312CF">
      <w:pPr>
        <w:spacing w:after="0" w:line="300" w:lineRule="exact"/>
        <w:rPr>
          <w:rFonts w:ascii="Arial Nova" w:hAnsi="Arial Nova" w:cs="Tahoma"/>
        </w:rPr>
      </w:pPr>
    </w:p>
    <w:p w14:paraId="60995D3A" w14:textId="77777777" w:rsidR="0037677E" w:rsidRPr="006107EA" w:rsidRDefault="0037677E" w:rsidP="00A312CF">
      <w:pPr>
        <w:pStyle w:val="PargrafodaLista"/>
        <w:numPr>
          <w:ilvl w:val="2"/>
          <w:numId w:val="30"/>
        </w:numPr>
        <w:tabs>
          <w:tab w:val="left" w:pos="1418"/>
        </w:tabs>
        <w:spacing w:after="0" w:line="300" w:lineRule="exact"/>
        <w:ind w:left="567" w:firstLine="0"/>
        <w:jc w:val="both"/>
        <w:rPr>
          <w:rFonts w:ascii="Arial Nova" w:hAnsi="Arial Nova" w:cs="Tahoma"/>
        </w:rPr>
      </w:pPr>
      <w:r w:rsidRPr="006107EA">
        <w:rPr>
          <w:rFonts w:ascii="Arial Nova" w:hAnsi="Arial Nov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6107EA" w:rsidRDefault="0037677E" w:rsidP="00A312CF">
      <w:pPr>
        <w:spacing w:after="0" w:line="300" w:lineRule="exact"/>
        <w:rPr>
          <w:rFonts w:ascii="Arial Nova" w:hAnsi="Arial Nova" w:cs="Tahoma"/>
        </w:rPr>
      </w:pPr>
    </w:p>
    <w:p w14:paraId="1D913547" w14:textId="77777777" w:rsidR="0037677E" w:rsidRPr="006107EA" w:rsidRDefault="0037677E" w:rsidP="00A312CF">
      <w:pPr>
        <w:pStyle w:val="PargrafodaLista"/>
        <w:numPr>
          <w:ilvl w:val="1"/>
          <w:numId w:val="30"/>
        </w:numPr>
        <w:tabs>
          <w:tab w:val="left" w:pos="567"/>
        </w:tabs>
        <w:spacing w:after="0" w:line="300" w:lineRule="exact"/>
        <w:ind w:left="0" w:firstLine="0"/>
        <w:jc w:val="both"/>
        <w:rPr>
          <w:rFonts w:ascii="Arial Nova" w:hAnsi="Arial Nova" w:cs="Tahoma"/>
        </w:rPr>
      </w:pPr>
      <w:bookmarkStart w:id="55" w:name="_Ref361939554"/>
      <w:bookmarkStart w:id="56" w:name="_Ref461651671"/>
      <w:r w:rsidRPr="006107EA">
        <w:rPr>
          <w:rFonts w:ascii="Arial Nova" w:hAnsi="Arial Nova" w:cs="Tahoma"/>
          <w:u w:val="single"/>
        </w:rPr>
        <w:t>Securitização</w:t>
      </w:r>
      <w:r w:rsidRPr="006107EA">
        <w:rPr>
          <w:rFonts w:ascii="Arial Nova" w:hAnsi="Arial Nov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55"/>
    </w:p>
    <w:p w14:paraId="66B5B50A" w14:textId="77777777" w:rsidR="0037677E" w:rsidRPr="006107EA" w:rsidRDefault="0037677E" w:rsidP="00A312CF">
      <w:pPr>
        <w:pStyle w:val="PargrafodaLista"/>
        <w:tabs>
          <w:tab w:val="left" w:pos="567"/>
        </w:tabs>
        <w:spacing w:after="0" w:line="300" w:lineRule="exact"/>
        <w:ind w:left="0"/>
        <w:jc w:val="both"/>
        <w:rPr>
          <w:rFonts w:ascii="Arial Nova" w:hAnsi="Arial Nova" w:cs="Tahoma"/>
        </w:rPr>
      </w:pPr>
    </w:p>
    <w:p w14:paraId="63EF2F13" w14:textId="4F2BADC6" w:rsidR="00557470" w:rsidRPr="006107EA" w:rsidRDefault="0037677E" w:rsidP="00A312CF">
      <w:pPr>
        <w:pStyle w:val="PargrafodaLista"/>
        <w:numPr>
          <w:ilvl w:val="1"/>
          <w:numId w:val="30"/>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Alterações</w:t>
      </w:r>
      <w:r w:rsidRPr="006107EA">
        <w:rPr>
          <w:rFonts w:ascii="Arial Nova" w:hAnsi="Arial Nova" w:cs="Tahoma"/>
        </w:rPr>
        <w:t xml:space="preserve">: Qualquer alteração a este Contrato somente será considerada válida e eficaz se feita por escrito, assinada pelas Partes, e registrada em ofício(s) de registro de imóveis </w:t>
      </w:r>
      <w:r w:rsidR="009F5D17" w:rsidRPr="006107EA">
        <w:rPr>
          <w:rFonts w:ascii="Arial Nova" w:hAnsi="Arial Nova" w:cs="Tahoma"/>
        </w:rPr>
        <w:t xml:space="preserve">e de títulos e documentos </w:t>
      </w:r>
      <w:r w:rsidRPr="006107EA">
        <w:rPr>
          <w:rFonts w:ascii="Arial Nova" w:hAnsi="Arial Nova" w:cs="Tahoma"/>
        </w:rPr>
        <w:t>competente(s).</w:t>
      </w:r>
      <w:bookmarkEnd w:id="56"/>
      <w:r w:rsidRPr="006107EA">
        <w:rPr>
          <w:rFonts w:ascii="Arial Nova" w:hAnsi="Arial Nova" w:cs="Tahoma"/>
        </w:rPr>
        <w:t xml:space="preserve"> </w:t>
      </w:r>
      <w:r w:rsidR="00557470" w:rsidRPr="006107EA">
        <w:rPr>
          <w:rFonts w:ascii="Arial Nova" w:hAnsi="Arial Nov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6107EA" w:rsidRDefault="008C6CA2" w:rsidP="00A312CF">
      <w:pPr>
        <w:pStyle w:val="PargrafodaLista"/>
        <w:tabs>
          <w:tab w:val="left" w:pos="709"/>
        </w:tabs>
        <w:spacing w:after="0" w:line="300" w:lineRule="exact"/>
        <w:ind w:left="0"/>
        <w:jc w:val="both"/>
        <w:rPr>
          <w:rFonts w:ascii="Arial Nova" w:hAnsi="Arial Nova" w:cs="Tahoma"/>
        </w:rPr>
      </w:pPr>
    </w:p>
    <w:p w14:paraId="66066ACF" w14:textId="77777777" w:rsidR="0037677E" w:rsidRPr="006107EA" w:rsidRDefault="008C6CA2" w:rsidP="00A312CF">
      <w:pPr>
        <w:pStyle w:val="PargrafodaLista"/>
        <w:numPr>
          <w:ilvl w:val="2"/>
          <w:numId w:val="30"/>
        </w:numPr>
        <w:tabs>
          <w:tab w:val="left" w:pos="1418"/>
        </w:tabs>
        <w:spacing w:after="0" w:line="300" w:lineRule="exact"/>
        <w:ind w:left="567" w:firstLine="0"/>
        <w:jc w:val="both"/>
        <w:rPr>
          <w:rFonts w:ascii="Arial Nova" w:hAnsi="Arial Nova" w:cs="Tahoma"/>
        </w:rPr>
      </w:pPr>
      <w:r w:rsidRPr="006107EA">
        <w:rPr>
          <w:rFonts w:ascii="Arial Nova" w:hAnsi="Arial Nov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6107EA">
        <w:rPr>
          <w:rFonts w:ascii="Arial Nova" w:hAnsi="Arial Nova" w:cs="Tahoma"/>
        </w:rPr>
        <w:t>dos CRI</w:t>
      </w:r>
      <w:r w:rsidRPr="006107EA">
        <w:rPr>
          <w:rFonts w:ascii="Arial Nova" w:hAnsi="Arial Nova" w:cs="Tahoma"/>
        </w:rPr>
        <w:t>, nos termos do Termo de Securitização.</w:t>
      </w:r>
    </w:p>
    <w:p w14:paraId="1F3C6FBA" w14:textId="77777777" w:rsidR="0037677E" w:rsidRPr="006107EA" w:rsidRDefault="0037677E" w:rsidP="00A312CF">
      <w:pPr>
        <w:spacing w:after="0" w:line="300" w:lineRule="exact"/>
        <w:rPr>
          <w:rFonts w:ascii="Arial Nova" w:hAnsi="Arial Nova" w:cs="Tahoma"/>
        </w:rPr>
      </w:pPr>
    </w:p>
    <w:p w14:paraId="6C96F4F4" w14:textId="77777777" w:rsidR="0037677E" w:rsidRPr="006107EA" w:rsidRDefault="0037677E" w:rsidP="00A312CF">
      <w:pPr>
        <w:pStyle w:val="PargrafodaLista"/>
        <w:numPr>
          <w:ilvl w:val="1"/>
          <w:numId w:val="30"/>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Tolerância</w:t>
      </w:r>
      <w:r w:rsidRPr="006107EA">
        <w:rPr>
          <w:rFonts w:ascii="Arial Nova" w:hAnsi="Arial Nova" w:cs="Tahoma"/>
        </w:rPr>
        <w:t>: Os direitos de cada Parte previstos neste Contrato</w:t>
      </w:r>
      <w:r w:rsidR="007A1747" w:rsidRPr="006107EA">
        <w:rPr>
          <w:rFonts w:ascii="Arial Nova" w:hAnsi="Arial Nova" w:cs="Tahoma"/>
        </w:rPr>
        <w:t>:</w:t>
      </w:r>
      <w:r w:rsidRPr="006107EA">
        <w:rPr>
          <w:rFonts w:ascii="Arial Nova" w:hAnsi="Arial Nova" w:cs="Tahoma"/>
        </w:rPr>
        <w:t xml:space="preserve"> (i)</w:t>
      </w:r>
      <w:r w:rsidR="007A1747" w:rsidRPr="006107EA">
        <w:rPr>
          <w:rFonts w:ascii="Arial Nova" w:hAnsi="Arial Nova" w:cs="Tahoma"/>
        </w:rPr>
        <w:t xml:space="preserve"> </w:t>
      </w:r>
      <w:r w:rsidRPr="006107EA">
        <w:rPr>
          <w:rFonts w:ascii="Arial Nova" w:hAnsi="Arial Nova" w:cs="Tahoma"/>
        </w:rPr>
        <w:t>são cumulativos com outros direitos previstos em lei, a menos que expressamente excluídos; e (</w:t>
      </w:r>
      <w:proofErr w:type="spellStart"/>
      <w:r w:rsidRPr="006107EA">
        <w:rPr>
          <w:rFonts w:ascii="Arial Nova" w:hAnsi="Arial Nova" w:cs="Tahoma"/>
        </w:rPr>
        <w:t>ii</w:t>
      </w:r>
      <w:proofErr w:type="spellEnd"/>
      <w:r w:rsidRPr="006107EA">
        <w:rPr>
          <w:rFonts w:ascii="Arial Nova" w:hAnsi="Arial Nova" w:cs="Tahoma"/>
        </w:rPr>
        <w:t>)</w:t>
      </w:r>
      <w:r w:rsidR="007A1747" w:rsidRPr="006107EA">
        <w:rPr>
          <w:rFonts w:ascii="Arial Nova" w:hAnsi="Arial Nova" w:cs="Tahoma"/>
        </w:rPr>
        <w:t xml:space="preserve"> </w:t>
      </w:r>
      <w:r w:rsidRPr="006107EA">
        <w:rPr>
          <w:rFonts w:ascii="Arial Nova" w:hAnsi="Arial Nov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6107EA" w:rsidRDefault="0037677E" w:rsidP="00A312CF">
      <w:pPr>
        <w:pStyle w:val="PargrafodaLista"/>
        <w:tabs>
          <w:tab w:val="left" w:pos="567"/>
        </w:tabs>
        <w:spacing w:after="0" w:line="300" w:lineRule="exact"/>
        <w:ind w:left="0"/>
        <w:rPr>
          <w:rFonts w:ascii="Arial Nova" w:hAnsi="Arial Nova" w:cs="Tahoma"/>
        </w:rPr>
      </w:pPr>
    </w:p>
    <w:p w14:paraId="17D6589E" w14:textId="06B3D4E5" w:rsidR="0037677E" w:rsidRPr="006107EA" w:rsidRDefault="0037677E" w:rsidP="00A312CF">
      <w:pPr>
        <w:pStyle w:val="PargrafodaLista"/>
        <w:numPr>
          <w:ilvl w:val="1"/>
          <w:numId w:val="30"/>
        </w:numPr>
        <w:tabs>
          <w:tab w:val="left" w:pos="567"/>
          <w:tab w:val="left" w:pos="709"/>
        </w:tabs>
        <w:spacing w:after="0" w:line="300" w:lineRule="exact"/>
        <w:ind w:left="0" w:firstLine="0"/>
        <w:jc w:val="both"/>
        <w:rPr>
          <w:rFonts w:ascii="Arial Nova" w:hAnsi="Arial Nova" w:cs="Tahoma"/>
        </w:rPr>
      </w:pPr>
      <w:bookmarkStart w:id="57" w:name="_Ref461651848"/>
      <w:r w:rsidRPr="006107EA">
        <w:rPr>
          <w:rFonts w:ascii="Arial Nova" w:hAnsi="Arial Nova" w:cs="Tahoma"/>
          <w:u w:val="single"/>
        </w:rPr>
        <w:t>Desapropriação</w:t>
      </w:r>
      <w:r w:rsidRPr="006107EA">
        <w:rPr>
          <w:rFonts w:ascii="Arial Nova" w:hAnsi="Arial Nova" w:cs="Tahoma"/>
        </w:rPr>
        <w:t xml:space="preserve">: Na hipótese de desapropriação total ou parcial </w:t>
      </w:r>
      <w:r w:rsidR="002B3BD1" w:rsidRPr="006107EA">
        <w:rPr>
          <w:rFonts w:ascii="Arial Nova" w:hAnsi="Arial Nova" w:cs="Tahoma"/>
        </w:rPr>
        <w:t xml:space="preserve">do Imóvel ou das </w:t>
      </w:r>
      <w:r w:rsidR="00165F5B" w:rsidRPr="006107EA">
        <w:rPr>
          <w:rFonts w:ascii="Arial Nova" w:hAnsi="Arial Nova" w:cs="Tahoma"/>
        </w:rPr>
        <w:t>Unidades Alienadas Fiduciariamente</w:t>
      </w:r>
      <w:r w:rsidRPr="006107EA">
        <w:rPr>
          <w:rFonts w:ascii="Arial Nova" w:hAnsi="Arial Nova" w:cs="Tahoma"/>
        </w:rPr>
        <w:t xml:space="preserve">, a Fiduciária, como proprietária </w:t>
      </w:r>
      <w:r w:rsidR="008965B3" w:rsidRPr="006107EA">
        <w:rPr>
          <w:rFonts w:ascii="Arial Nova" w:hAnsi="Arial Nova" w:cs="Tahoma"/>
        </w:rPr>
        <w:t xml:space="preserve">do Imóvel e </w:t>
      </w:r>
      <w:r w:rsidR="002B3BD1" w:rsidRPr="006107EA">
        <w:rPr>
          <w:rFonts w:ascii="Arial Nova" w:hAnsi="Arial Nova" w:cs="Tahoma"/>
        </w:rPr>
        <w:t xml:space="preserve">das </w:t>
      </w:r>
      <w:r w:rsidR="00165F5B" w:rsidRPr="006107EA">
        <w:rPr>
          <w:rFonts w:ascii="Arial Nova" w:hAnsi="Arial Nova" w:cs="Tahoma"/>
        </w:rPr>
        <w:t>Unidades Alienadas Fiduciariamente</w:t>
      </w:r>
      <w:r w:rsidRPr="006107EA">
        <w:rPr>
          <w:rFonts w:ascii="Arial Nova" w:hAnsi="Arial Nova" w:cs="Tahoma"/>
        </w:rPr>
        <w:t>, ainda que em caráter resolúvel, será a única e exclusiva beneficiária da justa e prévia indenização paga pelo poder expropriante, até o montante correspondente ao saldo devedor das Obrigações Garantidas.</w:t>
      </w:r>
      <w:bookmarkEnd w:id="57"/>
    </w:p>
    <w:p w14:paraId="15125222" w14:textId="77777777" w:rsidR="0037677E" w:rsidRPr="006107EA" w:rsidRDefault="0037677E" w:rsidP="00A312CF">
      <w:pPr>
        <w:pStyle w:val="PargrafodaLista"/>
        <w:tabs>
          <w:tab w:val="left" w:pos="567"/>
        </w:tabs>
        <w:spacing w:after="0" w:line="300" w:lineRule="exact"/>
        <w:ind w:left="0"/>
        <w:rPr>
          <w:rFonts w:ascii="Arial Nova" w:hAnsi="Arial Nova" w:cs="Tahoma"/>
        </w:rPr>
      </w:pPr>
    </w:p>
    <w:p w14:paraId="7AE5A6AF" w14:textId="45CD3908" w:rsidR="0037677E" w:rsidRPr="006107EA" w:rsidRDefault="0037677E" w:rsidP="00A312CF">
      <w:pPr>
        <w:pStyle w:val="PargrafodaLista"/>
        <w:numPr>
          <w:ilvl w:val="1"/>
          <w:numId w:val="30"/>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Proporção</w:t>
      </w:r>
      <w:r w:rsidRPr="006107EA">
        <w:rPr>
          <w:rFonts w:ascii="Arial Nova" w:hAnsi="Arial Nova" w:cs="Tahoma"/>
        </w:rPr>
        <w:t xml:space="preserve">: Se, no dia de seu recebimento pela Fiduciária, a proporção das indenizações conforme a </w:t>
      </w:r>
      <w:r w:rsidR="001025F3" w:rsidRPr="006107EA">
        <w:rPr>
          <w:rFonts w:ascii="Arial Nova" w:hAnsi="Arial Nova" w:cs="Tahoma"/>
        </w:rPr>
        <w:t>item</w:t>
      </w:r>
      <w:r w:rsidR="00356A73" w:rsidRPr="006107EA">
        <w:rPr>
          <w:rFonts w:ascii="Arial Nova" w:hAnsi="Arial Nova" w:cs="Tahoma"/>
        </w:rPr>
        <w:t xml:space="preserve"> 11.8</w:t>
      </w:r>
      <w:r w:rsidR="001025F3" w:rsidRPr="006107EA">
        <w:rPr>
          <w:rFonts w:ascii="Arial Nova" w:hAnsi="Arial Nova" w:cs="Tahoma"/>
        </w:rPr>
        <w:t>, acima,</w:t>
      </w:r>
      <w:r w:rsidRPr="006107EA">
        <w:rPr>
          <w:rFonts w:ascii="Arial Nova" w:hAnsi="Arial Nova" w:cs="Tahoma"/>
        </w:rPr>
        <w:t xml:space="preserve"> deste Contrato, for:</w:t>
      </w:r>
      <w:r w:rsidR="007A1747" w:rsidRPr="006107EA">
        <w:rPr>
          <w:rFonts w:ascii="Arial Nova" w:hAnsi="Arial Nova" w:cs="Tahoma"/>
        </w:rPr>
        <w:t xml:space="preserve"> (i) </w:t>
      </w:r>
      <w:r w:rsidR="001025F3" w:rsidRPr="006107EA">
        <w:rPr>
          <w:rFonts w:ascii="Arial Nova" w:hAnsi="Arial Nova" w:cs="Tahoma"/>
        </w:rPr>
        <w:t>s</w:t>
      </w:r>
      <w:r w:rsidRPr="006107EA">
        <w:rPr>
          <w:rFonts w:ascii="Arial Nova" w:hAnsi="Arial Nova" w:cs="Tahoma"/>
        </w:rPr>
        <w:t>uperior ao saldo devedor das Obrigações Garantidas, a Fiduciária deverá restituir à Fiduciante o saldo que sobejar em até 05</w:t>
      </w:r>
      <w:r w:rsidR="00D31EC0" w:rsidRPr="006107EA">
        <w:rPr>
          <w:rFonts w:ascii="Arial Nova" w:hAnsi="Arial Nova" w:cs="Tahoma"/>
        </w:rPr>
        <w:t xml:space="preserve"> (cinco</w:t>
      </w:r>
      <w:r w:rsidRPr="006107EA">
        <w:rPr>
          <w:rFonts w:ascii="Arial Nova" w:hAnsi="Arial Nova" w:cs="Tahoma"/>
        </w:rPr>
        <w:t>) dias do seu recebimento pela Fiduciária da indenização do poder expropriante; ou</w:t>
      </w:r>
      <w:r w:rsidR="001025F3" w:rsidRPr="006107EA">
        <w:rPr>
          <w:rFonts w:ascii="Arial Nova" w:hAnsi="Arial Nova" w:cs="Tahoma"/>
        </w:rPr>
        <w:t xml:space="preserve"> (</w:t>
      </w:r>
      <w:proofErr w:type="spellStart"/>
      <w:r w:rsidR="001025F3" w:rsidRPr="006107EA">
        <w:rPr>
          <w:rFonts w:ascii="Arial Nova" w:hAnsi="Arial Nova" w:cs="Tahoma"/>
        </w:rPr>
        <w:t>ii</w:t>
      </w:r>
      <w:proofErr w:type="spellEnd"/>
      <w:r w:rsidR="001025F3" w:rsidRPr="006107EA">
        <w:rPr>
          <w:rFonts w:ascii="Arial Nova" w:hAnsi="Arial Nova" w:cs="Tahoma"/>
        </w:rPr>
        <w:t>) i</w:t>
      </w:r>
      <w:r w:rsidRPr="006107EA">
        <w:rPr>
          <w:rFonts w:ascii="Arial Nova" w:hAnsi="Arial Nova" w:cs="Tahoma"/>
        </w:rPr>
        <w:t xml:space="preserve">nferior ao saldo </w:t>
      </w:r>
      <w:r w:rsidRPr="006107EA">
        <w:rPr>
          <w:rFonts w:ascii="Arial Nova" w:hAnsi="Arial Nova" w:cs="Tahoma"/>
        </w:rPr>
        <w:lastRenderedPageBreak/>
        <w:t>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6107EA" w:rsidRDefault="0037677E" w:rsidP="00A312CF">
      <w:pPr>
        <w:pStyle w:val="PargrafodaLista"/>
        <w:tabs>
          <w:tab w:val="left" w:pos="567"/>
        </w:tabs>
        <w:spacing w:after="0" w:line="300" w:lineRule="exact"/>
        <w:ind w:left="0"/>
        <w:rPr>
          <w:rFonts w:ascii="Arial Nova" w:hAnsi="Arial Nova" w:cs="Tahoma"/>
          <w:b/>
        </w:rPr>
      </w:pPr>
    </w:p>
    <w:p w14:paraId="2CC3C5CD" w14:textId="77777777" w:rsidR="0037677E" w:rsidRPr="006107EA" w:rsidRDefault="0037677E" w:rsidP="00A312CF">
      <w:pPr>
        <w:pStyle w:val="PargrafodaLista"/>
        <w:numPr>
          <w:ilvl w:val="1"/>
          <w:numId w:val="30"/>
        </w:numPr>
        <w:tabs>
          <w:tab w:val="left" w:pos="567"/>
          <w:tab w:val="left" w:pos="709"/>
        </w:tabs>
        <w:spacing w:after="0" w:line="300" w:lineRule="exact"/>
        <w:ind w:left="0" w:firstLine="0"/>
        <w:jc w:val="both"/>
        <w:rPr>
          <w:rFonts w:ascii="Arial Nova" w:hAnsi="Arial Nova" w:cs="Tahoma"/>
          <w:b/>
        </w:rPr>
      </w:pPr>
      <w:r w:rsidRPr="006107EA">
        <w:rPr>
          <w:rFonts w:ascii="Arial Nova" w:hAnsi="Arial Nova" w:cs="Tahoma"/>
          <w:u w:val="single"/>
        </w:rPr>
        <w:t>Entendimentos Anteriores</w:t>
      </w:r>
      <w:r w:rsidRPr="006107EA">
        <w:rPr>
          <w:rFonts w:ascii="Arial Nova" w:hAnsi="Arial Nova" w:cs="Tahoma"/>
        </w:rPr>
        <w:t>: Fica desde logo estipulado que este Contrato revoga e substitui todo e qualquer entendimento contrário havido entre as Partes, anteriormente a esta data e sobre o mesmo objeto.</w:t>
      </w:r>
    </w:p>
    <w:p w14:paraId="6D88263B" w14:textId="77777777" w:rsidR="0037677E" w:rsidRPr="006107EA" w:rsidRDefault="0037677E" w:rsidP="00A312CF">
      <w:pPr>
        <w:tabs>
          <w:tab w:val="left" w:pos="567"/>
        </w:tabs>
        <w:spacing w:after="0" w:line="300" w:lineRule="exact"/>
        <w:contextualSpacing/>
        <w:jc w:val="both"/>
        <w:rPr>
          <w:rFonts w:ascii="Arial Nova" w:hAnsi="Arial Nova" w:cs="Tahoma"/>
          <w:b/>
        </w:rPr>
      </w:pPr>
    </w:p>
    <w:p w14:paraId="1B2FA0B1" w14:textId="55ECEC9B" w:rsidR="00CE7C46" w:rsidRPr="006107EA" w:rsidRDefault="0037677E" w:rsidP="00A312CF">
      <w:pPr>
        <w:pStyle w:val="PargrafodaLista"/>
        <w:numPr>
          <w:ilvl w:val="1"/>
          <w:numId w:val="30"/>
        </w:numPr>
        <w:tabs>
          <w:tab w:val="left" w:pos="567"/>
          <w:tab w:val="left" w:pos="709"/>
        </w:tabs>
        <w:spacing w:after="0" w:line="300" w:lineRule="exact"/>
        <w:ind w:left="0" w:firstLine="0"/>
        <w:jc w:val="both"/>
        <w:rPr>
          <w:rFonts w:ascii="Arial Nova" w:hAnsi="Arial Nova" w:cs="Tahoma"/>
          <w:b/>
        </w:rPr>
      </w:pPr>
      <w:r w:rsidRPr="006107EA">
        <w:rPr>
          <w:rFonts w:ascii="Arial Nova" w:eastAsia="Arial" w:hAnsi="Arial Nova" w:cs="Tahoma"/>
          <w:u w:val="single"/>
        </w:rPr>
        <w:t>Execução Específica</w:t>
      </w:r>
      <w:r w:rsidRPr="006107EA">
        <w:rPr>
          <w:rFonts w:ascii="Arial Nova" w:eastAsia="Arial" w:hAnsi="Arial Nova" w:cs="Tahoma"/>
        </w:rPr>
        <w:t xml:space="preserve">: A Fiduciária poderá, a seu critério exclusivo, requerer a execução específica das obrigações aqui assumidas pela Fiduciante, conforme estabelecem os artigos 497, 806 e 815 </w:t>
      </w:r>
      <w:r w:rsidR="005D1E81" w:rsidRPr="006107EA">
        <w:rPr>
          <w:rFonts w:ascii="Arial Nova" w:eastAsia="Arial" w:hAnsi="Arial Nova" w:cs="Tahoma"/>
        </w:rPr>
        <w:t xml:space="preserve">da Lei nº 13.105, de 16 de março de 2015, conforme alterada </w:t>
      </w:r>
      <w:r w:rsidR="001025F3" w:rsidRPr="006107EA">
        <w:rPr>
          <w:rFonts w:ascii="Arial Nova" w:eastAsia="Arial" w:hAnsi="Arial Nova" w:cs="Tahoma"/>
        </w:rPr>
        <w:t>(“</w:t>
      </w:r>
      <w:r w:rsidRPr="006107EA">
        <w:rPr>
          <w:rFonts w:ascii="Arial Nova" w:eastAsia="Arial" w:hAnsi="Arial Nova" w:cs="Tahoma"/>
          <w:u w:val="single"/>
        </w:rPr>
        <w:t>Código de Processo Civil</w:t>
      </w:r>
      <w:r w:rsidR="001025F3" w:rsidRPr="006107EA">
        <w:rPr>
          <w:rFonts w:ascii="Arial Nova" w:eastAsia="Arial" w:hAnsi="Arial Nova" w:cs="Tahoma"/>
        </w:rPr>
        <w:t>”)</w:t>
      </w:r>
      <w:r w:rsidRPr="006107EA">
        <w:rPr>
          <w:rFonts w:ascii="Arial Nova" w:eastAsia="Arial" w:hAnsi="Arial Nova" w:cs="Tahoma"/>
        </w:rPr>
        <w:t>.</w:t>
      </w:r>
    </w:p>
    <w:p w14:paraId="6101762F" w14:textId="77777777" w:rsidR="00FF7A08" w:rsidRPr="006107EA" w:rsidRDefault="00FF7A08" w:rsidP="00A312CF">
      <w:pPr>
        <w:pStyle w:val="PargrafodaLista"/>
        <w:tabs>
          <w:tab w:val="left" w:pos="567"/>
        </w:tabs>
        <w:spacing w:after="0" w:line="300" w:lineRule="exact"/>
        <w:ind w:left="0"/>
        <w:rPr>
          <w:rFonts w:ascii="Arial Nova" w:hAnsi="Arial Nova" w:cs="Tahoma"/>
          <w:b/>
        </w:rPr>
      </w:pPr>
    </w:p>
    <w:p w14:paraId="121F9771" w14:textId="2EDB04F7" w:rsidR="00FF7A08" w:rsidRPr="006107EA" w:rsidRDefault="00FF7A08" w:rsidP="00A312CF">
      <w:pPr>
        <w:pStyle w:val="PargrafodaLista"/>
        <w:numPr>
          <w:ilvl w:val="1"/>
          <w:numId w:val="30"/>
        </w:numPr>
        <w:tabs>
          <w:tab w:val="left" w:pos="567"/>
          <w:tab w:val="left" w:pos="709"/>
        </w:tabs>
        <w:spacing w:after="0" w:line="300" w:lineRule="exact"/>
        <w:ind w:left="0" w:firstLine="0"/>
        <w:jc w:val="both"/>
        <w:rPr>
          <w:rFonts w:ascii="Arial Nova" w:hAnsi="Arial Nova" w:cs="Tahoma"/>
          <w:b/>
        </w:rPr>
      </w:pPr>
      <w:r w:rsidRPr="006107EA">
        <w:rPr>
          <w:rFonts w:ascii="Arial Nova" w:eastAsia="Arial" w:hAnsi="Arial Nova" w:cs="Tahoma"/>
          <w:u w:val="single"/>
        </w:rPr>
        <w:t>Dias Úteis:</w:t>
      </w:r>
      <w:r w:rsidRPr="006107EA">
        <w:rPr>
          <w:rFonts w:ascii="Arial Nova" w:hAnsi="Arial Nova" w:cs="Tahoma"/>
          <w:b/>
        </w:rPr>
        <w:t xml:space="preserve"> </w:t>
      </w:r>
      <w:r w:rsidRPr="006107EA">
        <w:rPr>
          <w:rFonts w:ascii="Arial Nova" w:hAnsi="Arial Nova" w:cs="Tahoma"/>
        </w:rPr>
        <w:t>Para fins deste Contrato, “</w:t>
      </w:r>
      <w:r w:rsidRPr="006107EA">
        <w:rPr>
          <w:rFonts w:ascii="Arial Nova" w:hAnsi="Arial Nova" w:cs="Tahoma"/>
          <w:u w:val="single"/>
        </w:rPr>
        <w:t>Dia Útil</w:t>
      </w:r>
      <w:r w:rsidRPr="006107EA">
        <w:rPr>
          <w:rFonts w:ascii="Arial Nova" w:hAnsi="Arial Nova" w:cs="Tahoma"/>
        </w:rPr>
        <w:t xml:space="preserve">” </w:t>
      </w:r>
      <w:bookmarkStart w:id="58" w:name="_Hlk89161919"/>
      <w:r w:rsidR="00126846" w:rsidRPr="006107EA">
        <w:rPr>
          <w:rFonts w:ascii="Arial Nova" w:hAnsi="Arial Nova" w:cs="Tahoma"/>
          <w:bCs/>
          <w:color w:val="000000"/>
        </w:rPr>
        <w:t>significa todo e qualquer dia que não seja sábado, domingo ou feriado declarado nacional na República Federativa do Brasil</w:t>
      </w:r>
      <w:bookmarkEnd w:id="58"/>
      <w:r w:rsidR="002863C2" w:rsidRPr="006107EA">
        <w:rPr>
          <w:rFonts w:ascii="Arial Nova" w:hAnsi="Arial Nova" w:cs="Tahoma"/>
        </w:rPr>
        <w:t>.</w:t>
      </w:r>
    </w:p>
    <w:p w14:paraId="0D347880" w14:textId="77777777" w:rsidR="0019333E" w:rsidRPr="006107EA" w:rsidRDefault="0019333E" w:rsidP="00A312CF">
      <w:pPr>
        <w:pStyle w:val="PargrafodaLista"/>
        <w:tabs>
          <w:tab w:val="left" w:pos="709"/>
        </w:tabs>
        <w:spacing w:after="0" w:line="300" w:lineRule="exact"/>
        <w:ind w:left="0"/>
        <w:jc w:val="both"/>
        <w:rPr>
          <w:rFonts w:ascii="Arial Nova" w:hAnsi="Arial Nova" w:cs="Tahoma"/>
          <w:b/>
        </w:rPr>
      </w:pPr>
      <w:bookmarkStart w:id="59" w:name="_DV_M134"/>
      <w:bookmarkEnd w:id="59"/>
    </w:p>
    <w:p w14:paraId="30FF83F1" w14:textId="060FD0DF" w:rsidR="0037677E" w:rsidRPr="006107EA" w:rsidRDefault="009152A8" w:rsidP="00A312CF">
      <w:pPr>
        <w:pStyle w:val="PargrafodaLista"/>
        <w:tabs>
          <w:tab w:val="left" w:pos="0"/>
          <w:tab w:val="left" w:pos="709"/>
        </w:tabs>
        <w:spacing w:after="0" w:line="300" w:lineRule="exact"/>
        <w:ind w:left="0"/>
        <w:jc w:val="both"/>
        <w:outlineLvl w:val="1"/>
        <w:rPr>
          <w:rFonts w:ascii="Arial Nova" w:hAnsi="Arial Nova" w:cs="Tahoma"/>
          <w:b/>
        </w:rPr>
      </w:pPr>
      <w:r w:rsidRPr="006107EA">
        <w:rPr>
          <w:rFonts w:ascii="Arial Nova" w:hAnsi="Arial Nova" w:cs="Tahoma"/>
          <w:b/>
        </w:rPr>
        <w:t xml:space="preserve">CLÁUSULA </w:t>
      </w:r>
      <w:r w:rsidR="00A80840" w:rsidRPr="006107EA">
        <w:rPr>
          <w:rFonts w:ascii="Arial Nova" w:hAnsi="Arial Nova" w:cs="Tahoma"/>
          <w:b/>
        </w:rPr>
        <w:t>D</w:t>
      </w:r>
      <w:r w:rsidRPr="006107EA">
        <w:rPr>
          <w:rFonts w:ascii="Arial Nova" w:hAnsi="Arial Nova" w:cs="Tahoma"/>
          <w:b/>
        </w:rPr>
        <w:t xml:space="preserve">OZE – </w:t>
      </w:r>
      <w:r w:rsidR="0037677E" w:rsidRPr="006107EA">
        <w:rPr>
          <w:rFonts w:ascii="Arial Nova" w:hAnsi="Arial Nova" w:cs="Tahoma"/>
          <w:b/>
        </w:rPr>
        <w:t xml:space="preserve">LEGISLAÇÃO APLICÁVEL E </w:t>
      </w:r>
      <w:bookmarkStart w:id="60" w:name="_Toc510869666"/>
      <w:r w:rsidR="0037677E" w:rsidRPr="006107EA">
        <w:rPr>
          <w:rFonts w:ascii="Arial Nova" w:hAnsi="Arial Nova" w:cs="Tahoma"/>
          <w:b/>
        </w:rPr>
        <w:t>FORO</w:t>
      </w:r>
    </w:p>
    <w:p w14:paraId="55758C4A" w14:textId="77777777" w:rsidR="0037677E" w:rsidRPr="006107EA" w:rsidRDefault="0037677E" w:rsidP="00A312CF">
      <w:pPr>
        <w:pStyle w:val="BodyText21"/>
        <w:widowControl/>
        <w:spacing w:after="0" w:line="300" w:lineRule="exact"/>
        <w:contextualSpacing/>
        <w:rPr>
          <w:rFonts w:ascii="Arial Nova" w:hAnsi="Arial Nova" w:cs="Tahoma"/>
          <w:b/>
          <w:sz w:val="21"/>
        </w:rPr>
      </w:pPr>
    </w:p>
    <w:p w14:paraId="1993E7A0" w14:textId="77777777" w:rsidR="009C2249" w:rsidRPr="006107EA" w:rsidRDefault="0037677E" w:rsidP="00A312CF">
      <w:pPr>
        <w:pStyle w:val="PargrafodaLista"/>
        <w:numPr>
          <w:ilvl w:val="1"/>
          <w:numId w:val="22"/>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Legislação Aplicável</w:t>
      </w:r>
      <w:r w:rsidRPr="006107EA">
        <w:rPr>
          <w:rFonts w:ascii="Arial Nova" w:hAnsi="Arial Nova" w:cs="Tahoma"/>
        </w:rPr>
        <w:t>: Este Contrato será regido e interpretado de acordo com as leis da República Federativa do Brasil.</w:t>
      </w:r>
    </w:p>
    <w:p w14:paraId="5A299873" w14:textId="77777777" w:rsidR="009C2249" w:rsidRPr="006107EA" w:rsidRDefault="009C2249" w:rsidP="00A312CF">
      <w:pPr>
        <w:pStyle w:val="PargrafodaLista"/>
        <w:tabs>
          <w:tab w:val="left" w:pos="567"/>
        </w:tabs>
        <w:spacing w:after="0" w:line="300" w:lineRule="exact"/>
        <w:ind w:left="0"/>
        <w:jc w:val="both"/>
        <w:rPr>
          <w:rFonts w:ascii="Arial Nova" w:hAnsi="Arial Nova" w:cs="Tahoma"/>
        </w:rPr>
      </w:pPr>
      <w:bookmarkStart w:id="61" w:name="_DV_M191"/>
      <w:bookmarkEnd w:id="61"/>
    </w:p>
    <w:p w14:paraId="08CA5DE1" w14:textId="77777777" w:rsidR="0037677E" w:rsidRPr="006107EA" w:rsidRDefault="0037677E" w:rsidP="00A312CF">
      <w:pPr>
        <w:pStyle w:val="PargrafodaLista"/>
        <w:numPr>
          <w:ilvl w:val="1"/>
          <w:numId w:val="22"/>
        </w:numPr>
        <w:tabs>
          <w:tab w:val="left" w:pos="567"/>
        </w:tabs>
        <w:spacing w:after="0" w:line="300" w:lineRule="exact"/>
        <w:ind w:left="0" w:firstLine="0"/>
        <w:jc w:val="both"/>
        <w:rPr>
          <w:rFonts w:ascii="Arial Nova" w:hAnsi="Arial Nova" w:cs="Tahoma"/>
        </w:rPr>
      </w:pPr>
      <w:r w:rsidRPr="006107EA">
        <w:rPr>
          <w:rFonts w:ascii="Arial Nova" w:hAnsi="Arial Nova" w:cs="Tahoma"/>
          <w:u w:val="single"/>
        </w:rPr>
        <w:t>Foro</w:t>
      </w:r>
      <w:r w:rsidRPr="006107EA">
        <w:rPr>
          <w:rFonts w:ascii="Arial Nova" w:hAnsi="Arial Nov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6107EA" w:rsidRDefault="00150209" w:rsidP="00A312CF">
      <w:pPr>
        <w:pBdr>
          <w:bottom w:val="single" w:sz="6" w:space="1" w:color="auto"/>
        </w:pBdr>
        <w:autoSpaceDE w:val="0"/>
        <w:autoSpaceDN w:val="0"/>
        <w:adjustRightInd w:val="0"/>
        <w:spacing w:after="0" w:line="300" w:lineRule="exact"/>
        <w:jc w:val="both"/>
        <w:rPr>
          <w:rFonts w:ascii="Arial Nova" w:hAnsi="Arial Nova" w:cs="Tahoma"/>
        </w:rPr>
      </w:pPr>
      <w:bookmarkStart w:id="62" w:name="_DV_M484"/>
      <w:bookmarkStart w:id="63" w:name="_DV_M495"/>
      <w:bookmarkStart w:id="64" w:name="_DV_M498"/>
      <w:bookmarkStart w:id="65" w:name="_DV_M499"/>
      <w:bookmarkStart w:id="66" w:name="_DV_M501"/>
      <w:bookmarkStart w:id="67" w:name="_DV_M502"/>
      <w:bookmarkEnd w:id="62"/>
      <w:bookmarkEnd w:id="63"/>
      <w:bookmarkEnd w:id="64"/>
      <w:bookmarkEnd w:id="65"/>
      <w:bookmarkEnd w:id="66"/>
      <w:bookmarkEnd w:id="67"/>
    </w:p>
    <w:p w14:paraId="6BD436B3" w14:textId="77777777" w:rsidR="00150209" w:rsidRPr="006107EA" w:rsidRDefault="00150209" w:rsidP="00A312CF">
      <w:pPr>
        <w:autoSpaceDE w:val="0"/>
        <w:autoSpaceDN w:val="0"/>
        <w:adjustRightInd w:val="0"/>
        <w:spacing w:after="0" w:line="300" w:lineRule="exact"/>
        <w:jc w:val="both"/>
        <w:rPr>
          <w:rFonts w:ascii="Arial Nova" w:hAnsi="Arial Nova" w:cs="Tahoma"/>
        </w:rPr>
      </w:pPr>
    </w:p>
    <w:p w14:paraId="47435BA6" w14:textId="5AA4C376" w:rsidR="00150209" w:rsidRPr="006107EA" w:rsidRDefault="00150209" w:rsidP="00A312CF">
      <w:pPr>
        <w:overflowPunct w:val="0"/>
        <w:autoSpaceDE w:val="0"/>
        <w:autoSpaceDN w:val="0"/>
        <w:adjustRightInd w:val="0"/>
        <w:spacing w:after="0" w:line="300" w:lineRule="exact"/>
        <w:jc w:val="both"/>
        <w:rPr>
          <w:rFonts w:ascii="Arial Nova" w:hAnsi="Arial Nova" w:cs="Tahoma"/>
        </w:rPr>
      </w:pPr>
      <w:r w:rsidRPr="006107EA">
        <w:rPr>
          <w:rFonts w:ascii="Arial Nova" w:hAnsi="Arial Nova" w:cs="Tahoma"/>
        </w:rPr>
        <w:t xml:space="preserve">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w:t>
      </w:r>
      <w:r w:rsidR="006F44F2" w:rsidRPr="006107EA">
        <w:rPr>
          <w:rFonts w:ascii="Arial Nova" w:hAnsi="Arial Nova" w:cs="Tahoma"/>
        </w:rPr>
        <w:t xml:space="preserve">do </w:t>
      </w:r>
      <w:r w:rsidRPr="006107EA">
        <w:rPr>
          <w:rFonts w:ascii="Arial Nova" w:hAnsi="Arial Nova" w:cs="Tahoma"/>
        </w:rPr>
        <w:t xml:space="preserve">presente </w:t>
      </w:r>
      <w:r w:rsidR="006F44F2" w:rsidRPr="006107EA">
        <w:rPr>
          <w:rFonts w:ascii="Arial Nova" w:hAnsi="Arial Nova" w:cs="Tahoma"/>
        </w:rPr>
        <w:t xml:space="preserve">instrumento </w:t>
      </w:r>
      <w:r w:rsidRPr="006107EA">
        <w:rPr>
          <w:rFonts w:ascii="Arial Nova" w:hAnsi="Arial Nova" w:cs="Tahoma"/>
        </w:rPr>
        <w:t>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6107EA" w:rsidRDefault="0037677E" w:rsidP="00A312CF">
      <w:pPr>
        <w:spacing w:after="0" w:line="300" w:lineRule="exact"/>
        <w:contextualSpacing/>
        <w:jc w:val="both"/>
        <w:rPr>
          <w:rFonts w:ascii="Arial Nova" w:hAnsi="Arial Nova" w:cs="Tahoma"/>
        </w:rPr>
      </w:pPr>
    </w:p>
    <w:p w14:paraId="7651DE30" w14:textId="63C893EC" w:rsidR="0037677E" w:rsidRPr="006107EA" w:rsidRDefault="00046C6C" w:rsidP="00A312CF">
      <w:pPr>
        <w:spacing w:after="0" w:line="300" w:lineRule="exact"/>
        <w:contextualSpacing/>
        <w:jc w:val="center"/>
        <w:rPr>
          <w:rFonts w:ascii="Arial Nova" w:hAnsi="Arial Nova" w:cs="Tahoma"/>
        </w:rPr>
      </w:pPr>
      <w:r w:rsidRPr="006107EA">
        <w:rPr>
          <w:rFonts w:ascii="Arial Nova" w:hAnsi="Arial Nova" w:cs="Tahoma"/>
        </w:rPr>
        <w:t>São Paulo</w:t>
      </w:r>
      <w:r w:rsidR="001929A1" w:rsidRPr="006107EA">
        <w:rPr>
          <w:rFonts w:ascii="Arial Nova" w:hAnsi="Arial Nova" w:cs="Tahoma"/>
        </w:rPr>
        <w:t>/SP</w:t>
      </w:r>
      <w:r w:rsidRPr="006107EA">
        <w:rPr>
          <w:rFonts w:ascii="Arial Nova" w:hAnsi="Arial Nova" w:cs="Tahoma"/>
        </w:rPr>
        <w:t xml:space="preserve">, </w:t>
      </w:r>
      <w:r w:rsidR="00E71A00" w:rsidRPr="006107EA">
        <w:rPr>
          <w:rFonts w:ascii="Arial Nova" w:hAnsi="Arial Nova" w:cs="Tahoma"/>
          <w:bCs/>
        </w:rPr>
        <w:t>28</w:t>
      </w:r>
      <w:r w:rsidR="00C40553" w:rsidRPr="006107EA">
        <w:rPr>
          <w:rFonts w:ascii="Arial Nova" w:hAnsi="Arial Nova" w:cs="Tahoma"/>
        </w:rPr>
        <w:t xml:space="preserve"> </w:t>
      </w:r>
      <w:r w:rsidR="00C40553" w:rsidRPr="006107EA">
        <w:rPr>
          <w:rFonts w:ascii="Arial Nova" w:eastAsia="Arial Unicode MS" w:hAnsi="Arial Nova" w:cs="Tahoma"/>
          <w:bCs/>
          <w:lang w:eastAsia="pt-BR"/>
        </w:rPr>
        <w:t>de janeiro de 2022</w:t>
      </w:r>
      <w:r w:rsidRPr="006107EA">
        <w:rPr>
          <w:rFonts w:ascii="Arial Nova" w:hAnsi="Arial Nova" w:cs="Tahoma"/>
        </w:rPr>
        <w:t>.</w:t>
      </w:r>
    </w:p>
    <w:p w14:paraId="7F1A561D" w14:textId="77777777" w:rsidR="00046C6C" w:rsidRPr="006107EA" w:rsidRDefault="00046C6C" w:rsidP="00A312CF">
      <w:pPr>
        <w:spacing w:after="0" w:line="300" w:lineRule="exact"/>
        <w:contextualSpacing/>
        <w:jc w:val="center"/>
        <w:rPr>
          <w:rFonts w:ascii="Arial Nova" w:hAnsi="Arial Nova" w:cs="Tahoma"/>
        </w:rPr>
      </w:pPr>
    </w:p>
    <w:p w14:paraId="3DC5E1AE" w14:textId="374E0DE4" w:rsidR="0037677E" w:rsidRPr="006107EA" w:rsidRDefault="002D4DC4" w:rsidP="00A312CF">
      <w:pPr>
        <w:spacing w:after="0" w:line="300" w:lineRule="exact"/>
        <w:ind w:left="720" w:hanging="720"/>
        <w:contextualSpacing/>
        <w:jc w:val="center"/>
        <w:rPr>
          <w:rFonts w:ascii="Arial Nova" w:hAnsi="Arial Nova" w:cs="Tahoma"/>
          <w:i/>
        </w:rPr>
      </w:pPr>
      <w:r w:rsidRPr="006107EA">
        <w:rPr>
          <w:rFonts w:ascii="Arial Nova" w:hAnsi="Arial Nova" w:cs="Tahoma"/>
          <w:i/>
        </w:rPr>
        <w:t>(</w:t>
      </w:r>
      <w:r w:rsidR="0037677E" w:rsidRPr="006107EA">
        <w:rPr>
          <w:rFonts w:ascii="Arial Nova" w:hAnsi="Arial Nova" w:cs="Tahoma"/>
          <w:i/>
        </w:rPr>
        <w:t>O restante desta página foi intencional</w:t>
      </w:r>
      <w:r w:rsidR="00C41B61" w:rsidRPr="006107EA">
        <w:rPr>
          <w:rFonts w:ascii="Arial Nova" w:hAnsi="Arial Nova" w:cs="Tahoma"/>
          <w:i/>
        </w:rPr>
        <w:t>mente deixado em branco.</w:t>
      </w:r>
      <w:r w:rsidRPr="006107EA">
        <w:rPr>
          <w:rFonts w:ascii="Arial Nova" w:hAnsi="Arial Nova" w:cs="Tahoma"/>
          <w:i/>
        </w:rPr>
        <w:t>)</w:t>
      </w:r>
    </w:p>
    <w:p w14:paraId="6B277D07" w14:textId="77777777" w:rsidR="00046C6C" w:rsidRPr="006107EA" w:rsidRDefault="00046C6C" w:rsidP="00A312CF">
      <w:pPr>
        <w:spacing w:after="0" w:line="300" w:lineRule="exact"/>
        <w:ind w:left="720" w:hanging="720"/>
        <w:contextualSpacing/>
        <w:jc w:val="center"/>
        <w:rPr>
          <w:rFonts w:ascii="Arial Nova" w:hAnsi="Arial Nova" w:cs="Tahoma"/>
          <w:i/>
        </w:rPr>
      </w:pPr>
    </w:p>
    <w:p w14:paraId="6B6FAEFE" w14:textId="165AD7DF" w:rsidR="00C41B61" w:rsidRPr="006107EA" w:rsidRDefault="002D4DC4" w:rsidP="00A312CF">
      <w:pPr>
        <w:spacing w:after="0" w:line="300" w:lineRule="exact"/>
        <w:ind w:left="720" w:hanging="720"/>
        <w:contextualSpacing/>
        <w:jc w:val="center"/>
        <w:rPr>
          <w:rFonts w:ascii="Arial Nova" w:hAnsi="Arial Nova" w:cs="Tahoma"/>
        </w:rPr>
      </w:pPr>
      <w:r w:rsidRPr="006107EA">
        <w:rPr>
          <w:rFonts w:ascii="Arial Nova" w:hAnsi="Arial Nova" w:cs="Tahoma"/>
          <w:i/>
        </w:rPr>
        <w:t>(</w:t>
      </w:r>
      <w:r w:rsidR="00C41B61" w:rsidRPr="006107EA">
        <w:rPr>
          <w:rFonts w:ascii="Arial Nova" w:hAnsi="Arial Nova" w:cs="Tahoma"/>
          <w:i/>
        </w:rPr>
        <w:t xml:space="preserve">As assinaturas </w:t>
      </w:r>
      <w:r w:rsidR="005F4739" w:rsidRPr="006107EA">
        <w:rPr>
          <w:rFonts w:ascii="Arial Nova" w:hAnsi="Arial Nova" w:cs="Tahoma"/>
          <w:i/>
        </w:rPr>
        <w:t>constam no original</w:t>
      </w:r>
      <w:r w:rsidR="00C41B61" w:rsidRPr="006107EA">
        <w:rPr>
          <w:rFonts w:ascii="Arial Nova" w:hAnsi="Arial Nova" w:cs="Tahoma"/>
          <w:i/>
        </w:rPr>
        <w:t>.</w:t>
      </w:r>
      <w:r w:rsidRPr="006107EA">
        <w:rPr>
          <w:rFonts w:ascii="Arial Nova" w:hAnsi="Arial Nova" w:cs="Tahoma"/>
          <w:i/>
        </w:rPr>
        <w:t>)</w:t>
      </w:r>
    </w:p>
    <w:bookmarkEnd w:id="52"/>
    <w:bookmarkEnd w:id="60"/>
    <w:p w14:paraId="76A44978" w14:textId="77777777" w:rsidR="00C863EB" w:rsidRPr="006107EA" w:rsidRDefault="00C863EB">
      <w:pPr>
        <w:rPr>
          <w:rFonts w:ascii="Arial Nova" w:eastAsia="Arial Unicode MS" w:hAnsi="Arial Nova" w:cs="Tahoma"/>
          <w:b/>
          <w:lang w:eastAsia="pt-BR"/>
        </w:rPr>
      </w:pPr>
      <w:r w:rsidRPr="006107EA">
        <w:rPr>
          <w:rFonts w:ascii="Arial Nova" w:hAnsi="Arial Nova" w:cs="Tahoma"/>
          <w:b/>
        </w:rPr>
        <w:br w:type="page"/>
      </w:r>
    </w:p>
    <w:p w14:paraId="191EEC61" w14:textId="446BCD00" w:rsidR="0037677E" w:rsidRPr="006107EA" w:rsidRDefault="00750096" w:rsidP="00A312CF">
      <w:pPr>
        <w:pStyle w:val="western"/>
        <w:spacing w:before="0" w:beforeAutospacing="0" w:after="0" w:line="300" w:lineRule="exact"/>
        <w:contextualSpacing/>
        <w:jc w:val="center"/>
        <w:outlineLvl w:val="0"/>
        <w:rPr>
          <w:rFonts w:ascii="Arial Nova" w:hAnsi="Arial Nova" w:cs="Tahoma"/>
          <w:b/>
        </w:rPr>
      </w:pPr>
      <w:r w:rsidRPr="006107EA">
        <w:rPr>
          <w:rFonts w:ascii="Arial Nova" w:hAnsi="Arial Nova" w:cs="Tahoma"/>
          <w:b/>
          <w:sz w:val="21"/>
          <w:szCs w:val="21"/>
        </w:rPr>
        <w:lastRenderedPageBreak/>
        <w:t xml:space="preserve">ANEXO </w:t>
      </w:r>
      <w:r w:rsidR="00DF36F1" w:rsidRPr="006107EA">
        <w:rPr>
          <w:rFonts w:ascii="Arial Nova" w:hAnsi="Arial Nova" w:cs="Tahoma"/>
          <w:b/>
          <w:sz w:val="21"/>
          <w:szCs w:val="21"/>
        </w:rPr>
        <w:t>I</w:t>
      </w:r>
    </w:p>
    <w:p w14:paraId="67AC4B1B" w14:textId="3DE1ED6D" w:rsidR="001929A1" w:rsidRPr="006107EA" w:rsidRDefault="00DF36F1" w:rsidP="00A312CF">
      <w:pPr>
        <w:pStyle w:val="PargrafodaLista"/>
        <w:spacing w:after="0" w:line="300" w:lineRule="exact"/>
        <w:ind w:left="0"/>
        <w:jc w:val="center"/>
        <w:rPr>
          <w:rFonts w:ascii="Arial Nova" w:hAnsi="Arial Nova" w:cs="Tahoma"/>
          <w:b/>
          <w:iCs/>
        </w:rPr>
      </w:pPr>
      <w:r w:rsidRPr="006107EA">
        <w:rPr>
          <w:rFonts w:ascii="Arial Nova" w:hAnsi="Arial Nova" w:cs="Tahoma"/>
          <w:b/>
          <w:iCs/>
        </w:rPr>
        <w:t>DESCRIÇÃO DA</w:t>
      </w:r>
      <w:r w:rsidR="00CE431A" w:rsidRPr="006107EA">
        <w:rPr>
          <w:rFonts w:ascii="Arial Nova" w:hAnsi="Arial Nova" w:cs="Tahoma"/>
          <w:b/>
          <w:iCs/>
        </w:rPr>
        <w:t>S</w:t>
      </w:r>
      <w:r w:rsidRPr="006107EA">
        <w:rPr>
          <w:rFonts w:ascii="Arial Nova" w:hAnsi="Arial Nova" w:cs="Tahoma"/>
          <w:b/>
          <w:iCs/>
        </w:rPr>
        <w:t xml:space="preserve"> CCI</w:t>
      </w:r>
    </w:p>
    <w:p w14:paraId="7AA8D2C6" w14:textId="77777777" w:rsidR="00A312CF" w:rsidRPr="006107EA" w:rsidRDefault="00A312CF" w:rsidP="00A312CF">
      <w:pPr>
        <w:tabs>
          <w:tab w:val="left" w:pos="9356"/>
        </w:tabs>
        <w:spacing w:after="0" w:line="300" w:lineRule="exact"/>
        <w:rPr>
          <w:rFonts w:ascii="Arial Nova" w:hAnsi="Arial Nova" w:cs="Tahoma"/>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A312CF" w:rsidRPr="006107EA" w14:paraId="280F8919" w14:textId="77777777" w:rsidTr="00A312CF">
        <w:tc>
          <w:tcPr>
            <w:tcW w:w="2665" w:type="pct"/>
            <w:tcBorders>
              <w:top w:val="single" w:sz="4" w:space="0" w:color="auto"/>
              <w:left w:val="single" w:sz="4" w:space="0" w:color="auto"/>
              <w:bottom w:val="single" w:sz="4" w:space="0" w:color="auto"/>
              <w:right w:val="single" w:sz="4" w:space="0" w:color="auto"/>
            </w:tcBorders>
            <w:hideMark/>
          </w:tcPr>
          <w:p w14:paraId="39AAE041" w14:textId="77777777" w:rsidR="00A312CF" w:rsidRPr="006107EA" w:rsidRDefault="00A312CF" w:rsidP="00A312CF">
            <w:pPr>
              <w:spacing w:after="0" w:line="300" w:lineRule="exact"/>
              <w:jc w:val="both"/>
              <w:rPr>
                <w:rFonts w:ascii="Arial Nova" w:hAnsi="Arial Nova" w:cs="Tahoma"/>
                <w:b/>
                <w:bCs/>
              </w:rPr>
            </w:pPr>
            <w:bookmarkStart w:id="68" w:name="_Hlk56075705"/>
            <w:r w:rsidRPr="006107EA">
              <w:rPr>
                <w:rFonts w:ascii="Arial Nova" w:hAnsi="Arial Nov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6B69EDDC" w14:textId="77777777" w:rsidR="00A312CF" w:rsidRPr="006107EA" w:rsidRDefault="00A312CF" w:rsidP="00A312CF">
            <w:pPr>
              <w:spacing w:after="0" w:line="300" w:lineRule="exact"/>
              <w:rPr>
                <w:rFonts w:ascii="Arial Nova" w:hAnsi="Arial Nova" w:cs="Tahoma"/>
                <w:bCs/>
              </w:rPr>
            </w:pPr>
            <w:r w:rsidRPr="006107EA">
              <w:rPr>
                <w:rFonts w:ascii="Arial Nova" w:hAnsi="Arial Nova" w:cs="Tahoma"/>
                <w:b/>
                <w:bCs/>
              </w:rPr>
              <w:t>LOCAL E DATA DE EMISSÃO</w:t>
            </w:r>
            <w:r w:rsidRPr="006107EA">
              <w:rPr>
                <w:rFonts w:ascii="Arial Nova" w:hAnsi="Arial Nova" w:cs="Tahoma"/>
                <w:bCs/>
              </w:rPr>
              <w:t>:</w:t>
            </w:r>
          </w:p>
          <w:p w14:paraId="59D6FF5D" w14:textId="2753E873" w:rsidR="00A312CF" w:rsidRPr="006107EA" w:rsidRDefault="00A312CF" w:rsidP="00A312CF">
            <w:pPr>
              <w:spacing w:after="0" w:line="300" w:lineRule="exact"/>
              <w:rPr>
                <w:rFonts w:ascii="Arial Nova" w:hAnsi="Arial Nova" w:cs="Tahoma"/>
                <w:color w:val="000000"/>
              </w:rPr>
            </w:pPr>
            <w:r w:rsidRPr="006107EA">
              <w:rPr>
                <w:rFonts w:ascii="Arial Nova" w:hAnsi="Arial Nova" w:cs="Tahoma"/>
                <w:bCs/>
              </w:rPr>
              <w:t xml:space="preserve">São Paulo/SP, </w:t>
            </w:r>
            <w:r w:rsidR="00E71A00" w:rsidRPr="006107EA">
              <w:rPr>
                <w:rFonts w:ascii="Arial Nova" w:hAnsi="Arial Nova" w:cs="Tahoma"/>
                <w:bCs/>
              </w:rPr>
              <w:t>28</w:t>
            </w:r>
            <w:r w:rsidRPr="006107EA">
              <w:rPr>
                <w:rFonts w:ascii="Arial Nova" w:hAnsi="Arial Nova" w:cs="Tahoma"/>
              </w:rPr>
              <w:t xml:space="preserve"> </w:t>
            </w:r>
            <w:r w:rsidRPr="006107EA">
              <w:rPr>
                <w:rFonts w:ascii="Arial Nova" w:eastAsia="Arial Unicode MS" w:hAnsi="Arial Nova" w:cs="Tahoma"/>
                <w:bCs/>
              </w:rPr>
              <w:t>de janeiro de 2022</w:t>
            </w:r>
            <w:r w:rsidRPr="006107EA">
              <w:rPr>
                <w:rFonts w:ascii="Arial Nova" w:hAnsi="Arial Nova" w:cs="Tahoma"/>
              </w:rPr>
              <w:t xml:space="preserve">. </w:t>
            </w:r>
          </w:p>
        </w:tc>
      </w:tr>
    </w:tbl>
    <w:p w14:paraId="770B56A6"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A312CF" w:rsidRPr="006107EA" w14:paraId="39507322" w14:textId="77777777" w:rsidTr="00A312CF">
        <w:tc>
          <w:tcPr>
            <w:tcW w:w="745" w:type="pct"/>
            <w:tcBorders>
              <w:top w:val="single" w:sz="4" w:space="0" w:color="auto"/>
              <w:left w:val="single" w:sz="4" w:space="0" w:color="auto"/>
              <w:bottom w:val="single" w:sz="4" w:space="0" w:color="auto"/>
              <w:right w:val="single" w:sz="4" w:space="0" w:color="auto"/>
            </w:tcBorders>
            <w:hideMark/>
          </w:tcPr>
          <w:p w14:paraId="090824F4"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187E67DB" w14:textId="77777777" w:rsidR="00A312CF" w:rsidRPr="006107EA" w:rsidRDefault="00A312CF" w:rsidP="00A312CF">
            <w:pPr>
              <w:spacing w:after="0" w:line="300" w:lineRule="exact"/>
              <w:jc w:val="both"/>
              <w:rPr>
                <w:rFonts w:ascii="Arial Nova" w:hAnsi="Arial Nova" w:cs="Tahoma"/>
                <w:bCs/>
              </w:rPr>
            </w:pPr>
            <w:r w:rsidRPr="006107EA">
              <w:rPr>
                <w:rFonts w:ascii="Arial Nova" w:hAnsi="Arial Nova" w:cs="Tahoma"/>
                <w:bCs/>
                <w:color w:val="000000"/>
              </w:rPr>
              <w:t>CPSEC</w:t>
            </w:r>
          </w:p>
        </w:tc>
        <w:tc>
          <w:tcPr>
            <w:tcW w:w="726" w:type="pct"/>
            <w:tcBorders>
              <w:top w:val="single" w:sz="4" w:space="0" w:color="auto"/>
              <w:left w:val="single" w:sz="4" w:space="0" w:color="auto"/>
              <w:bottom w:val="single" w:sz="4" w:space="0" w:color="auto"/>
              <w:right w:val="single" w:sz="4" w:space="0" w:color="auto"/>
            </w:tcBorders>
            <w:hideMark/>
          </w:tcPr>
          <w:p w14:paraId="4462ED69"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223ABF78" w14:textId="0A8DDA61" w:rsidR="00A312CF" w:rsidRPr="006107EA" w:rsidRDefault="00330DB1" w:rsidP="00A312CF">
            <w:pPr>
              <w:spacing w:after="0" w:line="300" w:lineRule="exact"/>
              <w:jc w:val="both"/>
              <w:rPr>
                <w:rFonts w:ascii="Arial Nova" w:hAnsi="Arial Nova" w:cs="Tahoma"/>
                <w:bCs/>
              </w:rPr>
            </w:pPr>
            <w:r w:rsidRPr="006107EA">
              <w:rPr>
                <w:rFonts w:ascii="Arial Nova" w:hAnsi="Arial Nova" w:cs="Tahoma"/>
                <w:color w:val="000000"/>
              </w:rPr>
              <w:t>FON001</w:t>
            </w:r>
          </w:p>
        </w:tc>
        <w:tc>
          <w:tcPr>
            <w:tcW w:w="898" w:type="pct"/>
            <w:tcBorders>
              <w:top w:val="single" w:sz="4" w:space="0" w:color="auto"/>
              <w:left w:val="single" w:sz="4" w:space="0" w:color="auto"/>
              <w:bottom w:val="single" w:sz="4" w:space="0" w:color="auto"/>
              <w:right w:val="single" w:sz="4" w:space="0" w:color="auto"/>
            </w:tcBorders>
            <w:hideMark/>
          </w:tcPr>
          <w:p w14:paraId="42D02EC4"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479EFCAE" w14:textId="77777777" w:rsidR="00A312CF" w:rsidRPr="006107EA" w:rsidRDefault="00A312CF" w:rsidP="00A312CF">
            <w:pPr>
              <w:spacing w:after="0" w:line="300" w:lineRule="exact"/>
              <w:jc w:val="both"/>
              <w:rPr>
                <w:rFonts w:ascii="Arial Nova" w:hAnsi="Arial Nova" w:cs="Tahoma"/>
                <w:bCs/>
              </w:rPr>
            </w:pPr>
            <w:r w:rsidRPr="006107EA">
              <w:rPr>
                <w:rFonts w:ascii="Arial Nova" w:hAnsi="Arial Nova" w:cs="Tahoma"/>
                <w:b/>
                <w:bCs/>
              </w:rPr>
              <w:t>FRACIONÁRIA</w:t>
            </w:r>
          </w:p>
        </w:tc>
      </w:tr>
    </w:tbl>
    <w:p w14:paraId="5E5DA39C"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A312CF" w:rsidRPr="006107EA" w14:paraId="307C00D6"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495A83B8" w14:textId="77777777" w:rsidR="00A312CF" w:rsidRPr="006107EA" w:rsidRDefault="00A312CF" w:rsidP="00A312CF">
            <w:pPr>
              <w:pStyle w:val="western"/>
              <w:spacing w:before="0" w:beforeAutospacing="0" w:after="0" w:line="300" w:lineRule="exact"/>
              <w:contextualSpacing/>
              <w:rPr>
                <w:rFonts w:ascii="Arial Nova" w:hAnsi="Arial Nova" w:cs="Tahoma"/>
                <w:b/>
                <w:bCs/>
                <w:sz w:val="21"/>
                <w:szCs w:val="21"/>
                <w:lang w:eastAsia="en-US"/>
              </w:rPr>
            </w:pPr>
            <w:r w:rsidRPr="006107EA">
              <w:rPr>
                <w:rFonts w:ascii="Arial Nova" w:hAnsi="Arial Nova" w:cs="Tahoma"/>
                <w:b/>
                <w:bCs/>
                <w:sz w:val="21"/>
                <w:szCs w:val="21"/>
                <w:lang w:eastAsia="en-US"/>
              </w:rPr>
              <w:t>1. EMISSORA</w:t>
            </w:r>
          </w:p>
        </w:tc>
      </w:tr>
      <w:tr w:rsidR="00A312CF" w:rsidRPr="006107EA" w14:paraId="4208EC6E"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2038E72A"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Razão Social: </w:t>
            </w:r>
            <w:r w:rsidRPr="006107EA">
              <w:rPr>
                <w:rFonts w:ascii="Arial Nova" w:hAnsi="Arial Nova" w:cs="Tahoma"/>
                <w:b/>
                <w:bCs/>
                <w:sz w:val="21"/>
                <w:szCs w:val="21"/>
                <w:lang w:eastAsia="en-US"/>
              </w:rPr>
              <w:t>CASA DE PEDRA SECURITIZADORA DE CRÉDITO S.A.</w:t>
            </w:r>
          </w:p>
        </w:tc>
      </w:tr>
      <w:tr w:rsidR="00A312CF" w:rsidRPr="006107EA" w14:paraId="548EC18C"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6B631E50"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CNPJ/ME: </w:t>
            </w:r>
            <w:r w:rsidRPr="006107EA">
              <w:rPr>
                <w:rFonts w:ascii="Arial Nova" w:hAnsi="Arial Nova" w:cs="Tahoma"/>
                <w:sz w:val="21"/>
                <w:szCs w:val="21"/>
                <w:lang w:eastAsia="en-US"/>
              </w:rPr>
              <w:t>31.468.139/0001-98</w:t>
            </w:r>
          </w:p>
        </w:tc>
      </w:tr>
      <w:tr w:rsidR="00A312CF" w:rsidRPr="006107EA" w14:paraId="43C6EE56"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03A3F3A7"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Endereço: </w:t>
            </w:r>
            <w:r w:rsidRPr="006107EA">
              <w:rPr>
                <w:rFonts w:ascii="Arial Nova" w:hAnsi="Arial Nova" w:cs="Tahoma"/>
                <w:sz w:val="21"/>
                <w:szCs w:val="21"/>
                <w:lang w:eastAsia="en-US"/>
              </w:rPr>
              <w:t>Rua Iguatemi, nº 192, conjunto 152</w:t>
            </w:r>
          </w:p>
        </w:tc>
      </w:tr>
      <w:tr w:rsidR="00A312CF" w:rsidRPr="006107EA" w14:paraId="36AEF75D" w14:textId="77777777" w:rsidTr="00A312CF">
        <w:tc>
          <w:tcPr>
            <w:tcW w:w="1389" w:type="pct"/>
            <w:tcBorders>
              <w:top w:val="single" w:sz="4" w:space="0" w:color="auto"/>
              <w:left w:val="single" w:sz="4" w:space="0" w:color="auto"/>
              <w:bottom w:val="single" w:sz="4" w:space="0" w:color="auto"/>
              <w:right w:val="single" w:sz="4" w:space="0" w:color="auto"/>
            </w:tcBorders>
            <w:hideMark/>
          </w:tcPr>
          <w:p w14:paraId="41B23A93"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CEP: </w:t>
            </w:r>
            <w:r w:rsidRPr="006107EA">
              <w:rPr>
                <w:rFonts w:ascii="Arial Nova" w:hAnsi="Arial Nov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6D7DF15E"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13A1866E"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UF: SP</w:t>
            </w:r>
          </w:p>
        </w:tc>
      </w:tr>
    </w:tbl>
    <w:p w14:paraId="7154769C"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A312CF" w:rsidRPr="006107EA" w14:paraId="3D0B7505"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505737FB" w14:textId="77777777" w:rsidR="00A312CF" w:rsidRPr="006107EA" w:rsidRDefault="00A312CF" w:rsidP="00A312CF">
            <w:pPr>
              <w:spacing w:after="0" w:line="300" w:lineRule="exact"/>
              <w:jc w:val="both"/>
              <w:rPr>
                <w:rFonts w:ascii="Arial Nova" w:hAnsi="Arial Nova" w:cs="Tahoma"/>
                <w:b/>
                <w:bCs/>
              </w:rPr>
            </w:pPr>
            <w:bookmarkStart w:id="69" w:name="_Hlk87009604"/>
            <w:r w:rsidRPr="006107EA">
              <w:rPr>
                <w:rFonts w:ascii="Arial Nova" w:hAnsi="Arial Nova" w:cs="Tahoma"/>
                <w:b/>
                <w:bCs/>
              </w:rPr>
              <w:t>2. INSTITUIÇÃO CUSTODIANTE</w:t>
            </w:r>
          </w:p>
        </w:tc>
      </w:tr>
      <w:tr w:rsidR="00A312CF" w:rsidRPr="006107EA" w14:paraId="227A0D37"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7B951CAD" w14:textId="77777777" w:rsidR="00A312CF" w:rsidRPr="006107EA" w:rsidRDefault="00A312CF" w:rsidP="00A312CF">
            <w:pPr>
              <w:tabs>
                <w:tab w:val="left" w:pos="2945"/>
              </w:tabs>
              <w:spacing w:after="0" w:line="300" w:lineRule="exact"/>
              <w:jc w:val="both"/>
              <w:rPr>
                <w:rFonts w:ascii="Arial Nova" w:hAnsi="Arial Nova" w:cs="Tahoma"/>
                <w:b/>
              </w:rPr>
            </w:pPr>
            <w:r w:rsidRPr="006107EA">
              <w:rPr>
                <w:rFonts w:ascii="Arial Nova" w:hAnsi="Arial Nova" w:cs="Tahoma"/>
              </w:rPr>
              <w:t>Razão Social:</w:t>
            </w:r>
            <w:r w:rsidRPr="006107EA">
              <w:rPr>
                <w:rFonts w:ascii="Arial Nova" w:hAnsi="Arial Nova" w:cs="Tahoma"/>
                <w:color w:val="000000"/>
              </w:rPr>
              <w:t xml:space="preserve"> </w:t>
            </w:r>
            <w:r w:rsidRPr="006107EA">
              <w:rPr>
                <w:rFonts w:ascii="Arial Nova" w:hAnsi="Arial Nova" w:cs="Tahoma"/>
                <w:b/>
                <w:bCs/>
              </w:rPr>
              <w:t>SIMPLIFIC PAVARINI DISTRIBUIDORA DE TÍTULOS E VALORES MOBILIÁRIOS LTDA.</w:t>
            </w:r>
          </w:p>
        </w:tc>
      </w:tr>
      <w:tr w:rsidR="00A312CF" w:rsidRPr="006107EA" w14:paraId="6E715639"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3F59ADE7" w14:textId="77777777" w:rsidR="00A312CF" w:rsidRPr="006107EA" w:rsidRDefault="00A312CF" w:rsidP="00A312CF">
            <w:pPr>
              <w:spacing w:after="0" w:line="300" w:lineRule="exact"/>
              <w:jc w:val="both"/>
              <w:rPr>
                <w:rFonts w:ascii="Arial Nova" w:hAnsi="Arial Nova" w:cs="Tahoma"/>
              </w:rPr>
            </w:pPr>
            <w:r w:rsidRPr="006107EA">
              <w:rPr>
                <w:rFonts w:ascii="Arial Nova" w:hAnsi="Arial Nova" w:cs="Tahoma"/>
              </w:rPr>
              <w:t>CNPJ/ME: 15.227.994/0004-01</w:t>
            </w:r>
          </w:p>
        </w:tc>
      </w:tr>
      <w:tr w:rsidR="00A312CF" w:rsidRPr="006107EA" w14:paraId="323E614A"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0D05CAB6" w14:textId="77777777" w:rsidR="00A312CF" w:rsidRPr="006107EA" w:rsidRDefault="00A312CF" w:rsidP="00A312CF">
            <w:pPr>
              <w:tabs>
                <w:tab w:val="left" w:pos="2182"/>
              </w:tabs>
              <w:spacing w:after="0" w:line="300" w:lineRule="exact"/>
              <w:jc w:val="both"/>
              <w:rPr>
                <w:rFonts w:ascii="Arial Nova" w:hAnsi="Arial Nova" w:cs="Tahoma"/>
                <w:b/>
              </w:rPr>
            </w:pPr>
            <w:r w:rsidRPr="006107EA">
              <w:rPr>
                <w:rFonts w:ascii="Arial Nova" w:hAnsi="Arial Nova" w:cs="Tahoma"/>
              </w:rPr>
              <w:t xml:space="preserve">Endereço: Rua Joaquim Floriano, bloco B, nº 466, conj. 1401, Itaim Bibi, CEP </w:t>
            </w:r>
          </w:p>
        </w:tc>
      </w:tr>
      <w:tr w:rsidR="00A312CF" w:rsidRPr="006107EA" w14:paraId="32D72DD6" w14:textId="77777777" w:rsidTr="00A312CF">
        <w:tc>
          <w:tcPr>
            <w:tcW w:w="1389" w:type="pct"/>
            <w:tcBorders>
              <w:top w:val="single" w:sz="4" w:space="0" w:color="auto"/>
              <w:left w:val="single" w:sz="4" w:space="0" w:color="auto"/>
              <w:bottom w:val="single" w:sz="4" w:space="0" w:color="auto"/>
              <w:right w:val="single" w:sz="4" w:space="0" w:color="auto"/>
            </w:tcBorders>
            <w:hideMark/>
          </w:tcPr>
          <w:p w14:paraId="1E271E10"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CEP: </w:t>
            </w:r>
            <w:r w:rsidRPr="006107EA">
              <w:rPr>
                <w:rFonts w:ascii="Arial Nova" w:hAnsi="Arial Nov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5DB91EE8"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Cidade: </w:t>
            </w:r>
            <w:r w:rsidRPr="006107EA">
              <w:rPr>
                <w:rFonts w:ascii="Arial Nova" w:hAnsi="Arial Nov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21E394FB"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UF: </w:t>
            </w:r>
            <w:r w:rsidRPr="006107EA">
              <w:rPr>
                <w:rFonts w:ascii="Arial Nova" w:hAnsi="Arial Nova" w:cs="Tahoma"/>
                <w:color w:val="000000"/>
                <w:sz w:val="21"/>
                <w:szCs w:val="21"/>
                <w:lang w:eastAsia="en-US"/>
              </w:rPr>
              <w:t>SP</w:t>
            </w:r>
          </w:p>
        </w:tc>
      </w:tr>
      <w:bookmarkEnd w:id="69"/>
    </w:tbl>
    <w:p w14:paraId="04063D9E"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498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976"/>
        <w:gridCol w:w="3537"/>
      </w:tblGrid>
      <w:tr w:rsidR="00A312CF" w:rsidRPr="006107EA" w14:paraId="23F8EF08"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7E7685D3"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3. DEVEDORA</w:t>
            </w:r>
          </w:p>
        </w:tc>
      </w:tr>
      <w:tr w:rsidR="00A312CF" w:rsidRPr="006107EA" w14:paraId="5BBC0206"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1FF6D7A8"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Razão Social: </w:t>
            </w:r>
            <w:r w:rsidRPr="006107EA">
              <w:rPr>
                <w:rFonts w:ascii="Arial Nova" w:hAnsi="Arial Nova" w:cs="Tahoma"/>
                <w:b/>
                <w:sz w:val="21"/>
                <w:szCs w:val="21"/>
                <w:lang w:eastAsia="en-US"/>
              </w:rPr>
              <w:t>CONSTRUTORA DEZ LTDA.</w:t>
            </w:r>
          </w:p>
        </w:tc>
      </w:tr>
      <w:tr w:rsidR="00A312CF" w:rsidRPr="006107EA" w14:paraId="4F07FC6E"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56A690A5" w14:textId="77777777" w:rsidR="00A312CF" w:rsidRPr="006107EA" w:rsidRDefault="00A312CF" w:rsidP="00A312CF">
            <w:pPr>
              <w:pStyle w:val="Default"/>
              <w:spacing w:line="300" w:lineRule="exact"/>
              <w:rPr>
                <w:rFonts w:ascii="Arial Nova" w:hAnsi="Arial Nova" w:cs="Tahoma"/>
                <w:sz w:val="21"/>
                <w:szCs w:val="21"/>
              </w:rPr>
            </w:pPr>
            <w:r w:rsidRPr="006107EA">
              <w:rPr>
                <w:rFonts w:ascii="Arial Nova" w:hAnsi="Arial Nova" w:cs="Tahoma"/>
                <w:bCs/>
                <w:sz w:val="21"/>
                <w:szCs w:val="21"/>
              </w:rPr>
              <w:t>CNPJ/ME: 08.868.931/0001-18</w:t>
            </w:r>
          </w:p>
        </w:tc>
      </w:tr>
      <w:tr w:rsidR="00A312CF" w:rsidRPr="006107EA" w14:paraId="48E722EF"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006BF6C9" w14:textId="77777777" w:rsidR="00A312CF" w:rsidRPr="006107EA" w:rsidRDefault="00A312CF" w:rsidP="00A312CF">
            <w:pPr>
              <w:pStyle w:val="Default"/>
              <w:spacing w:line="300" w:lineRule="exact"/>
              <w:rPr>
                <w:rFonts w:ascii="Arial Nova" w:hAnsi="Arial Nova" w:cs="Tahoma"/>
                <w:sz w:val="21"/>
                <w:szCs w:val="21"/>
              </w:rPr>
            </w:pPr>
            <w:r w:rsidRPr="006107EA">
              <w:rPr>
                <w:rFonts w:ascii="Arial Nova" w:hAnsi="Arial Nova" w:cs="Tahoma"/>
                <w:bCs/>
                <w:sz w:val="21"/>
                <w:szCs w:val="21"/>
              </w:rPr>
              <w:t>Endereço: Rua José Carlos Camargos, nº 45, Centro</w:t>
            </w:r>
          </w:p>
        </w:tc>
      </w:tr>
      <w:tr w:rsidR="00A312CF" w:rsidRPr="006107EA" w14:paraId="195302DE" w14:textId="77777777" w:rsidTr="00A312CF">
        <w:tc>
          <w:tcPr>
            <w:tcW w:w="1391" w:type="pct"/>
            <w:tcBorders>
              <w:top w:val="single" w:sz="4" w:space="0" w:color="auto"/>
              <w:left w:val="single" w:sz="4" w:space="0" w:color="auto"/>
              <w:bottom w:val="single" w:sz="4" w:space="0" w:color="auto"/>
              <w:right w:val="single" w:sz="4" w:space="0" w:color="auto"/>
            </w:tcBorders>
            <w:hideMark/>
          </w:tcPr>
          <w:p w14:paraId="66340137"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CEP:</w:t>
            </w:r>
            <w:r w:rsidRPr="006107EA">
              <w:rPr>
                <w:rFonts w:ascii="Arial Nova" w:hAnsi="Arial Nova" w:cs="Tahoma"/>
                <w:color w:val="000000"/>
                <w:sz w:val="21"/>
                <w:szCs w:val="21"/>
                <w:lang w:eastAsia="en-US"/>
              </w:rPr>
              <w:t xml:space="preserve"> </w:t>
            </w:r>
            <w:r w:rsidRPr="006107EA">
              <w:rPr>
                <w:rFonts w:ascii="Arial Nova" w:eastAsia="MS Mincho" w:hAnsi="Arial Nova" w:cs="Tahoma"/>
                <w:sz w:val="21"/>
                <w:szCs w:val="21"/>
                <w:lang w:eastAsia="ja-JP"/>
              </w:rPr>
              <w:t>32040-600</w:t>
            </w:r>
          </w:p>
        </w:tc>
        <w:tc>
          <w:tcPr>
            <w:tcW w:w="1649" w:type="pct"/>
            <w:tcBorders>
              <w:top w:val="single" w:sz="4" w:space="0" w:color="auto"/>
              <w:left w:val="single" w:sz="4" w:space="0" w:color="auto"/>
              <w:bottom w:val="single" w:sz="4" w:space="0" w:color="auto"/>
              <w:right w:val="single" w:sz="4" w:space="0" w:color="auto"/>
            </w:tcBorders>
            <w:hideMark/>
          </w:tcPr>
          <w:p w14:paraId="741F90D7"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Cidade: </w:t>
            </w:r>
            <w:r w:rsidRPr="006107EA">
              <w:rPr>
                <w:rFonts w:ascii="Arial Nova" w:hAnsi="Arial Nova" w:cs="Tahoma"/>
                <w:sz w:val="21"/>
                <w:szCs w:val="21"/>
                <w:lang w:eastAsia="en-US"/>
              </w:rPr>
              <w:t>Contagem</w:t>
            </w:r>
          </w:p>
        </w:tc>
        <w:tc>
          <w:tcPr>
            <w:tcW w:w="1960" w:type="pct"/>
            <w:tcBorders>
              <w:top w:val="single" w:sz="4" w:space="0" w:color="auto"/>
              <w:left w:val="single" w:sz="4" w:space="0" w:color="auto"/>
              <w:bottom w:val="single" w:sz="4" w:space="0" w:color="auto"/>
              <w:right w:val="single" w:sz="4" w:space="0" w:color="auto"/>
            </w:tcBorders>
            <w:hideMark/>
          </w:tcPr>
          <w:p w14:paraId="7A047D97"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UF: </w:t>
            </w:r>
            <w:r w:rsidRPr="006107EA">
              <w:rPr>
                <w:rFonts w:ascii="Arial Nova" w:hAnsi="Arial Nova" w:cs="Tahoma"/>
                <w:bCs/>
                <w:color w:val="000000"/>
                <w:sz w:val="21"/>
                <w:szCs w:val="21"/>
                <w:lang w:eastAsia="en-US"/>
              </w:rPr>
              <w:t>MG</w:t>
            </w:r>
          </w:p>
        </w:tc>
      </w:tr>
    </w:tbl>
    <w:p w14:paraId="20A1BF9D"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312CF" w:rsidRPr="006107EA" w14:paraId="64AD7C51" w14:textId="77777777" w:rsidTr="00A312CF">
        <w:tc>
          <w:tcPr>
            <w:tcW w:w="5000" w:type="pct"/>
            <w:tcBorders>
              <w:top w:val="single" w:sz="4" w:space="0" w:color="auto"/>
              <w:left w:val="single" w:sz="4" w:space="0" w:color="auto"/>
              <w:bottom w:val="single" w:sz="4" w:space="0" w:color="auto"/>
              <w:right w:val="single" w:sz="4" w:space="0" w:color="auto"/>
            </w:tcBorders>
            <w:hideMark/>
          </w:tcPr>
          <w:p w14:paraId="7840B004"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 xml:space="preserve">4. TÍTULO </w:t>
            </w:r>
          </w:p>
        </w:tc>
      </w:tr>
      <w:tr w:rsidR="00A312CF" w:rsidRPr="006107EA" w14:paraId="59CAD1AE" w14:textId="77777777" w:rsidTr="00A312CF">
        <w:tc>
          <w:tcPr>
            <w:tcW w:w="5000" w:type="pct"/>
            <w:tcBorders>
              <w:top w:val="single" w:sz="4" w:space="0" w:color="auto"/>
              <w:left w:val="single" w:sz="4" w:space="0" w:color="auto"/>
              <w:bottom w:val="single" w:sz="4" w:space="0" w:color="auto"/>
              <w:right w:val="single" w:sz="4" w:space="0" w:color="auto"/>
            </w:tcBorders>
          </w:tcPr>
          <w:p w14:paraId="501BE91D" w14:textId="34A0E0EB" w:rsidR="00A312CF" w:rsidRPr="006107EA" w:rsidRDefault="00A312CF" w:rsidP="00EA223F">
            <w:pPr>
              <w:tabs>
                <w:tab w:val="num" w:pos="0"/>
                <w:tab w:val="left" w:pos="360"/>
              </w:tabs>
              <w:spacing w:after="0" w:line="300" w:lineRule="exact"/>
              <w:ind w:right="47"/>
              <w:contextualSpacing/>
              <w:jc w:val="both"/>
              <w:rPr>
                <w:rFonts w:ascii="Arial Nova" w:hAnsi="Arial Nova" w:cs="Tahoma"/>
              </w:rPr>
            </w:pPr>
            <w:r w:rsidRPr="006107EA">
              <w:rPr>
                <w:rFonts w:ascii="Arial Nova" w:hAnsi="Arial Nova" w:cs="Tahoma"/>
              </w:rPr>
              <w:t xml:space="preserve">Cédula de Crédito Bancário nº </w:t>
            </w:r>
            <w:r w:rsidRPr="006107EA">
              <w:rPr>
                <w:rFonts w:ascii="Arial Nova" w:hAnsi="Arial Nova" w:cs="Tahoma"/>
                <w:color w:val="000000"/>
              </w:rPr>
              <w:t>271/2021</w:t>
            </w:r>
            <w:r w:rsidRPr="006107EA">
              <w:rPr>
                <w:rFonts w:ascii="Arial Nova" w:hAnsi="Arial Nova" w:cs="Tahoma"/>
              </w:rPr>
              <w:t xml:space="preserve">, emitida pela Devedora em </w:t>
            </w:r>
            <w:r w:rsidR="00E71A00" w:rsidRPr="006107EA">
              <w:rPr>
                <w:rFonts w:ascii="Arial Nova" w:hAnsi="Arial Nova" w:cs="Tahoma"/>
                <w:bCs/>
              </w:rPr>
              <w:t>28</w:t>
            </w:r>
            <w:r w:rsidRPr="006107EA">
              <w:rPr>
                <w:rFonts w:ascii="Arial Nova" w:hAnsi="Arial Nova" w:cs="Tahoma"/>
              </w:rPr>
              <w:t xml:space="preserve"> </w:t>
            </w:r>
            <w:r w:rsidRPr="006107EA">
              <w:rPr>
                <w:rFonts w:ascii="Arial Nova" w:eastAsia="Arial Unicode MS" w:hAnsi="Arial Nova" w:cs="Tahoma"/>
                <w:bCs/>
              </w:rPr>
              <w:t>de janeiro de 2022</w:t>
            </w:r>
            <w:r w:rsidRPr="006107EA">
              <w:rPr>
                <w:rFonts w:ascii="Arial Nova" w:hAnsi="Arial Nova" w:cs="Tahoma"/>
              </w:rPr>
              <w:t xml:space="preserve">, no valor principal de R$ </w:t>
            </w:r>
            <w:r w:rsidRPr="006107EA">
              <w:rPr>
                <w:rFonts w:ascii="Arial Nova" w:hAnsi="Arial Nova" w:cs="Tahoma"/>
                <w:color w:val="000000"/>
              </w:rPr>
              <w:t>11.000.000,00</w:t>
            </w:r>
            <w:r w:rsidRPr="006107EA">
              <w:rPr>
                <w:rFonts w:ascii="Arial Nova" w:hAnsi="Arial Nova" w:cs="Tahoma"/>
              </w:rPr>
              <w:t>, em favor da Cedente, posteriormente cedida à Securitizadora, nos termos do Contrato de Cessão.</w:t>
            </w:r>
          </w:p>
        </w:tc>
      </w:tr>
    </w:tbl>
    <w:p w14:paraId="54DAD960"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30DB1" w:rsidRPr="006107EA" w14:paraId="2FD5D408" w14:textId="77777777" w:rsidTr="00330DB1">
        <w:tc>
          <w:tcPr>
            <w:tcW w:w="5000" w:type="pct"/>
            <w:tcBorders>
              <w:top w:val="single" w:sz="4" w:space="0" w:color="auto"/>
              <w:left w:val="single" w:sz="4" w:space="0" w:color="auto"/>
              <w:bottom w:val="single" w:sz="4" w:space="0" w:color="auto"/>
              <w:right w:val="single" w:sz="4" w:space="0" w:color="auto"/>
            </w:tcBorders>
          </w:tcPr>
          <w:p w14:paraId="4F81950E" w14:textId="1AE15650" w:rsidR="00330DB1" w:rsidRPr="006107EA" w:rsidRDefault="00330DB1" w:rsidP="00EA223F">
            <w:pPr>
              <w:spacing w:line="300" w:lineRule="exact"/>
              <w:contextualSpacing/>
              <w:jc w:val="both"/>
              <w:rPr>
                <w:rFonts w:ascii="Arial Nova" w:hAnsi="Arial Nova" w:cs="Tahoma"/>
              </w:rPr>
            </w:pPr>
            <w:r w:rsidRPr="006107EA">
              <w:rPr>
                <w:rFonts w:ascii="Arial Nova" w:hAnsi="Arial Nova" w:cs="Tahoma"/>
                <w:b/>
                <w:bCs/>
              </w:rPr>
              <w:t xml:space="preserve">5.1 FRAÇÃO DOS CRÉDITOS IMOBILIÁRIOS: </w:t>
            </w:r>
            <w:r w:rsidRPr="006107EA">
              <w:rPr>
                <w:rFonts w:ascii="Arial Nova" w:hAnsi="Arial Nova" w:cs="Tahoma"/>
              </w:rPr>
              <w:t>30% (trinta por cento);</w:t>
            </w:r>
          </w:p>
        </w:tc>
      </w:tr>
      <w:tr w:rsidR="00330DB1" w:rsidRPr="006107EA" w14:paraId="17632221" w14:textId="77777777" w:rsidTr="00330DB1">
        <w:tc>
          <w:tcPr>
            <w:tcW w:w="5000" w:type="pct"/>
            <w:tcBorders>
              <w:top w:val="single" w:sz="4" w:space="0" w:color="auto"/>
              <w:left w:val="single" w:sz="4" w:space="0" w:color="auto"/>
              <w:bottom w:val="single" w:sz="4" w:space="0" w:color="auto"/>
              <w:right w:val="single" w:sz="4" w:space="0" w:color="auto"/>
            </w:tcBorders>
          </w:tcPr>
          <w:p w14:paraId="6991450B" w14:textId="51B904B7" w:rsidR="00330DB1" w:rsidRPr="006107EA" w:rsidRDefault="00330DB1" w:rsidP="00EA223F">
            <w:pPr>
              <w:spacing w:line="300" w:lineRule="exact"/>
              <w:contextualSpacing/>
              <w:jc w:val="both"/>
              <w:rPr>
                <w:rFonts w:ascii="Arial Nova" w:hAnsi="Arial Nova" w:cs="Tahoma"/>
              </w:rPr>
            </w:pPr>
            <w:r w:rsidRPr="006107EA">
              <w:rPr>
                <w:rFonts w:ascii="Arial Nova" w:hAnsi="Arial Nova" w:cs="Tahoma"/>
                <w:b/>
                <w:bCs/>
              </w:rPr>
              <w:t xml:space="preserve">5.2 VALOR DOS CRÉDITOS IMOBILIÁRIOS: </w:t>
            </w:r>
            <w:r w:rsidRPr="006107EA">
              <w:rPr>
                <w:rFonts w:ascii="Arial Nova" w:hAnsi="Arial Nova" w:cs="Tahoma"/>
              </w:rPr>
              <w:t>R$ 3.300.000,00 (três milhões e trezentos mil reais).</w:t>
            </w:r>
          </w:p>
        </w:tc>
      </w:tr>
    </w:tbl>
    <w:p w14:paraId="5120FF2A"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Style w:val="Tabelacomgrade"/>
        <w:tblW w:w="5000" w:type="pct"/>
        <w:tblLook w:val="04A0" w:firstRow="1" w:lastRow="0" w:firstColumn="1" w:lastColumn="0" w:noHBand="0" w:noVBand="1"/>
      </w:tblPr>
      <w:tblGrid>
        <w:gridCol w:w="2053"/>
        <w:gridCol w:w="1680"/>
        <w:gridCol w:w="1687"/>
        <w:gridCol w:w="1716"/>
        <w:gridCol w:w="1924"/>
      </w:tblGrid>
      <w:tr w:rsidR="00A312CF" w:rsidRPr="006107EA" w14:paraId="190754BF" w14:textId="77777777" w:rsidTr="00A312CF">
        <w:tc>
          <w:tcPr>
            <w:tcW w:w="5000" w:type="pct"/>
            <w:gridSpan w:val="5"/>
            <w:tcBorders>
              <w:top w:val="single" w:sz="4" w:space="0" w:color="auto"/>
              <w:left w:val="single" w:sz="4" w:space="0" w:color="auto"/>
              <w:bottom w:val="single" w:sz="4" w:space="0" w:color="auto"/>
              <w:right w:val="single" w:sz="4" w:space="0" w:color="auto"/>
            </w:tcBorders>
            <w:hideMark/>
          </w:tcPr>
          <w:p w14:paraId="79E9CA6B" w14:textId="77777777" w:rsidR="00A312CF" w:rsidRPr="006107EA" w:rsidRDefault="00A312CF" w:rsidP="00A312CF">
            <w:pPr>
              <w:spacing w:line="300" w:lineRule="exact"/>
              <w:jc w:val="both"/>
              <w:rPr>
                <w:rFonts w:ascii="Arial Nova" w:hAnsi="Arial Nova" w:cs="Tahoma"/>
                <w:b/>
                <w:bCs/>
                <w:sz w:val="21"/>
                <w:szCs w:val="21"/>
                <w:lang w:eastAsia="en-US"/>
              </w:rPr>
            </w:pPr>
            <w:r w:rsidRPr="006107EA">
              <w:rPr>
                <w:rFonts w:ascii="Arial Nova" w:hAnsi="Arial Nova" w:cs="Tahoma"/>
                <w:b/>
                <w:bCs/>
                <w:sz w:val="21"/>
                <w:szCs w:val="21"/>
                <w:lang w:eastAsia="en-US"/>
              </w:rPr>
              <w:t>6. IDENTIFICAÇÃO DOS IMÓVEIS OBJETO DOS CRÉDITOS IMOBILIÁRIOS</w:t>
            </w:r>
          </w:p>
        </w:tc>
      </w:tr>
      <w:tr w:rsidR="00A312CF" w:rsidRPr="006107EA" w14:paraId="5AED423E" w14:textId="77777777" w:rsidTr="00A312CF">
        <w:tc>
          <w:tcPr>
            <w:tcW w:w="5000" w:type="pct"/>
            <w:gridSpan w:val="5"/>
            <w:tcBorders>
              <w:top w:val="single" w:sz="4" w:space="0" w:color="auto"/>
              <w:left w:val="single" w:sz="4" w:space="0" w:color="auto"/>
              <w:bottom w:val="single" w:sz="4" w:space="0" w:color="auto"/>
              <w:right w:val="single" w:sz="4" w:space="0" w:color="auto"/>
            </w:tcBorders>
            <w:hideMark/>
          </w:tcPr>
          <w:p w14:paraId="494AF030" w14:textId="77777777" w:rsidR="00A312CF" w:rsidRPr="006107EA" w:rsidRDefault="00A312CF" w:rsidP="00A312CF">
            <w:pPr>
              <w:spacing w:line="300" w:lineRule="exact"/>
              <w:jc w:val="both"/>
              <w:rPr>
                <w:rFonts w:ascii="Arial Nova" w:hAnsi="Arial Nova" w:cs="Tahoma"/>
                <w:b/>
                <w:bCs/>
                <w:sz w:val="21"/>
                <w:szCs w:val="21"/>
                <w:lang w:eastAsia="en-US"/>
              </w:rPr>
            </w:pPr>
            <w:r w:rsidRPr="006107EA">
              <w:rPr>
                <w:rFonts w:ascii="Arial Nova" w:hAnsi="Arial Nova" w:cs="Tahoma"/>
                <w:b/>
                <w:bCs/>
                <w:sz w:val="21"/>
                <w:szCs w:val="21"/>
                <w:lang w:eastAsia="en-US"/>
              </w:rPr>
              <w:t>Os Imóveis vinculados à presente emissão são as Unidades do Empreendimento, abaixo discriminadas:</w:t>
            </w:r>
          </w:p>
        </w:tc>
      </w:tr>
      <w:tr w:rsidR="00A312CF" w:rsidRPr="006107EA" w14:paraId="6394509E" w14:textId="77777777" w:rsidTr="00A312CF">
        <w:tc>
          <w:tcPr>
            <w:tcW w:w="1133" w:type="pct"/>
            <w:tcBorders>
              <w:top w:val="single" w:sz="4" w:space="0" w:color="auto"/>
              <w:left w:val="single" w:sz="4" w:space="0" w:color="auto"/>
              <w:bottom w:val="single" w:sz="4" w:space="0" w:color="auto"/>
              <w:right w:val="single" w:sz="4" w:space="0" w:color="auto"/>
            </w:tcBorders>
            <w:hideMark/>
          </w:tcPr>
          <w:p w14:paraId="5B133870"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Denominação</w:t>
            </w:r>
          </w:p>
        </w:tc>
        <w:tc>
          <w:tcPr>
            <w:tcW w:w="927" w:type="pct"/>
            <w:tcBorders>
              <w:top w:val="single" w:sz="4" w:space="0" w:color="auto"/>
              <w:left w:val="single" w:sz="4" w:space="0" w:color="auto"/>
              <w:bottom w:val="single" w:sz="4" w:space="0" w:color="auto"/>
              <w:right w:val="single" w:sz="4" w:space="0" w:color="auto"/>
            </w:tcBorders>
            <w:hideMark/>
          </w:tcPr>
          <w:p w14:paraId="0B68FA75"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Endereço</w:t>
            </w:r>
          </w:p>
        </w:tc>
        <w:tc>
          <w:tcPr>
            <w:tcW w:w="931" w:type="pct"/>
            <w:tcBorders>
              <w:top w:val="single" w:sz="4" w:space="0" w:color="auto"/>
              <w:left w:val="single" w:sz="4" w:space="0" w:color="auto"/>
              <w:bottom w:val="single" w:sz="4" w:space="0" w:color="auto"/>
              <w:right w:val="single" w:sz="4" w:space="0" w:color="auto"/>
            </w:tcBorders>
            <w:hideMark/>
          </w:tcPr>
          <w:p w14:paraId="555CFED8"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Matrículas</w:t>
            </w:r>
          </w:p>
        </w:tc>
        <w:tc>
          <w:tcPr>
            <w:tcW w:w="947" w:type="pct"/>
            <w:tcBorders>
              <w:top w:val="single" w:sz="4" w:space="0" w:color="auto"/>
              <w:left w:val="single" w:sz="4" w:space="0" w:color="auto"/>
              <w:bottom w:val="single" w:sz="4" w:space="0" w:color="auto"/>
              <w:right w:val="single" w:sz="4" w:space="0" w:color="auto"/>
            </w:tcBorders>
            <w:hideMark/>
          </w:tcPr>
          <w:p w14:paraId="6BA981FA"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60EC4808"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Proprietário</w:t>
            </w:r>
          </w:p>
        </w:tc>
      </w:tr>
      <w:tr w:rsidR="00A312CF" w:rsidRPr="006107EA" w14:paraId="4589985B" w14:textId="77777777" w:rsidTr="00A312CF">
        <w:tc>
          <w:tcPr>
            <w:tcW w:w="1133" w:type="pct"/>
            <w:tcBorders>
              <w:top w:val="single" w:sz="4" w:space="0" w:color="auto"/>
              <w:left w:val="single" w:sz="4" w:space="0" w:color="auto"/>
              <w:bottom w:val="single" w:sz="4" w:space="0" w:color="auto"/>
              <w:right w:val="single" w:sz="4" w:space="0" w:color="auto"/>
            </w:tcBorders>
            <w:vAlign w:val="center"/>
            <w:hideMark/>
          </w:tcPr>
          <w:p w14:paraId="4BE5A4F3"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sz w:val="21"/>
                <w:szCs w:val="21"/>
                <w:lang w:eastAsia="en-US"/>
              </w:rPr>
              <w:t>“Empreendimento Fontana”</w:t>
            </w:r>
          </w:p>
        </w:tc>
        <w:tc>
          <w:tcPr>
            <w:tcW w:w="927" w:type="pct"/>
            <w:tcBorders>
              <w:top w:val="single" w:sz="4" w:space="0" w:color="auto"/>
              <w:left w:val="single" w:sz="4" w:space="0" w:color="auto"/>
              <w:bottom w:val="single" w:sz="4" w:space="0" w:color="auto"/>
              <w:right w:val="single" w:sz="4" w:space="0" w:color="auto"/>
            </w:tcBorders>
            <w:vAlign w:val="center"/>
            <w:hideMark/>
          </w:tcPr>
          <w:p w14:paraId="43F5D92A"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Cs/>
                <w:sz w:val="21"/>
                <w:szCs w:val="21"/>
                <w:lang w:eastAsia="en-US"/>
              </w:rPr>
              <w:t>Lote 15 da Quadra 03 do Bairro Centro, Contagem/MG</w:t>
            </w:r>
          </w:p>
        </w:tc>
        <w:tc>
          <w:tcPr>
            <w:tcW w:w="931" w:type="pct"/>
            <w:tcBorders>
              <w:top w:val="single" w:sz="4" w:space="0" w:color="auto"/>
              <w:left w:val="single" w:sz="4" w:space="0" w:color="auto"/>
              <w:bottom w:val="single" w:sz="4" w:space="0" w:color="auto"/>
              <w:right w:val="single" w:sz="4" w:space="0" w:color="auto"/>
            </w:tcBorders>
            <w:vAlign w:val="center"/>
            <w:hideMark/>
          </w:tcPr>
          <w:p w14:paraId="499906C2"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color w:val="000000"/>
                <w:sz w:val="21"/>
                <w:szCs w:val="21"/>
                <w:lang w:eastAsia="en-US"/>
              </w:rPr>
              <w:t>171.435 a 171.460</w:t>
            </w:r>
          </w:p>
        </w:tc>
        <w:tc>
          <w:tcPr>
            <w:tcW w:w="947" w:type="pct"/>
            <w:tcBorders>
              <w:top w:val="single" w:sz="4" w:space="0" w:color="auto"/>
              <w:left w:val="single" w:sz="4" w:space="0" w:color="auto"/>
              <w:bottom w:val="single" w:sz="4" w:space="0" w:color="auto"/>
              <w:right w:val="single" w:sz="4" w:space="0" w:color="auto"/>
            </w:tcBorders>
            <w:vAlign w:val="center"/>
            <w:hideMark/>
          </w:tcPr>
          <w:p w14:paraId="0EA52CE7" w14:textId="77777777" w:rsidR="00A312CF" w:rsidRPr="006107EA" w:rsidRDefault="00A312CF" w:rsidP="00A312CF">
            <w:pPr>
              <w:spacing w:line="300" w:lineRule="exact"/>
              <w:jc w:val="center"/>
              <w:rPr>
                <w:rFonts w:ascii="Arial Nova" w:hAnsi="Arial Nova" w:cs="Tahoma"/>
                <w:b/>
                <w:bCs/>
                <w:sz w:val="21"/>
                <w:szCs w:val="21"/>
                <w:lang w:eastAsia="en-US"/>
              </w:rPr>
            </w:pPr>
            <w:proofErr w:type="spellStart"/>
            <w:r w:rsidRPr="006107EA">
              <w:rPr>
                <w:rFonts w:ascii="Arial Nova" w:hAnsi="Arial Nova" w:cs="Tahoma"/>
                <w:color w:val="000000"/>
                <w:sz w:val="21"/>
                <w:szCs w:val="21"/>
                <w:lang w:eastAsia="en-US"/>
              </w:rPr>
              <w:t>RgI</w:t>
            </w:r>
            <w:proofErr w:type="spellEnd"/>
            <w:r w:rsidRPr="006107EA">
              <w:rPr>
                <w:rFonts w:ascii="Arial Nova" w:hAnsi="Arial Nova" w:cs="Tahoma"/>
                <w:color w:val="000000"/>
                <w:sz w:val="21"/>
                <w:szCs w:val="21"/>
                <w:lang w:eastAsia="en-US"/>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71B84706"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eastAsia="MS Mincho" w:hAnsi="Arial Nova" w:cs="Tahoma"/>
                <w:b/>
                <w:bCs/>
                <w:sz w:val="21"/>
                <w:szCs w:val="21"/>
                <w:lang w:eastAsia="ja-JP"/>
              </w:rPr>
              <w:t xml:space="preserve">CONSTRUTORA DEZ </w:t>
            </w:r>
            <w:r w:rsidRPr="006107EA">
              <w:rPr>
                <w:rFonts w:ascii="Arial Nova" w:hAnsi="Arial Nova" w:cs="Tahoma"/>
                <w:b/>
                <w:bCs/>
                <w:sz w:val="21"/>
                <w:szCs w:val="21"/>
                <w:lang w:eastAsia="en-US"/>
              </w:rPr>
              <w:t>LTDA.</w:t>
            </w:r>
          </w:p>
        </w:tc>
      </w:tr>
    </w:tbl>
    <w:p w14:paraId="4AA6B98B"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A223F" w:rsidRPr="006107EA" w14:paraId="4D207050" w14:textId="77777777" w:rsidTr="00A312CF">
        <w:tc>
          <w:tcPr>
            <w:tcW w:w="5000" w:type="pct"/>
            <w:tcBorders>
              <w:top w:val="single" w:sz="4" w:space="0" w:color="auto"/>
              <w:left w:val="single" w:sz="4" w:space="0" w:color="auto"/>
              <w:bottom w:val="single" w:sz="4" w:space="0" w:color="auto"/>
              <w:right w:val="single" w:sz="4" w:space="0" w:color="auto"/>
            </w:tcBorders>
          </w:tcPr>
          <w:p w14:paraId="348428DD" w14:textId="4B46537E" w:rsidR="00EA223F" w:rsidRPr="006107EA" w:rsidRDefault="00EA223F" w:rsidP="00EA223F">
            <w:pPr>
              <w:spacing w:after="0" w:line="300" w:lineRule="exact"/>
              <w:jc w:val="both"/>
              <w:rPr>
                <w:rFonts w:ascii="Arial Nova" w:hAnsi="Arial Nova" w:cs="Tahoma"/>
                <w:b/>
              </w:rPr>
            </w:pPr>
            <w:r w:rsidRPr="006107EA">
              <w:rPr>
                <w:rFonts w:ascii="Arial Nova" w:hAnsi="Arial Nova" w:cs="Tahoma"/>
                <w:b/>
              </w:rPr>
              <w:lastRenderedPageBreak/>
              <w:t>7. GARANTIAS</w:t>
            </w:r>
          </w:p>
        </w:tc>
      </w:tr>
      <w:tr w:rsidR="00A312CF" w:rsidRPr="006107EA" w14:paraId="6FA25E7A" w14:textId="77777777" w:rsidTr="00A312CF">
        <w:tc>
          <w:tcPr>
            <w:tcW w:w="5000" w:type="pct"/>
            <w:tcBorders>
              <w:top w:val="single" w:sz="4" w:space="0" w:color="auto"/>
              <w:left w:val="single" w:sz="4" w:space="0" w:color="auto"/>
              <w:bottom w:val="single" w:sz="4" w:space="0" w:color="auto"/>
              <w:right w:val="single" w:sz="4" w:space="0" w:color="auto"/>
            </w:tcBorders>
          </w:tcPr>
          <w:p w14:paraId="36CFE0BD" w14:textId="77777777" w:rsidR="00A312CF" w:rsidRPr="006107EA" w:rsidRDefault="00A312CF" w:rsidP="00A312CF">
            <w:pPr>
              <w:pStyle w:val="PargrafodaLista"/>
              <w:numPr>
                <w:ilvl w:val="0"/>
                <w:numId w:val="44"/>
              </w:numPr>
              <w:suppressAutoHyphens/>
              <w:spacing w:after="0" w:line="300" w:lineRule="exact"/>
              <w:ind w:left="488" w:hanging="425"/>
              <w:jc w:val="both"/>
              <w:rPr>
                <w:rFonts w:ascii="Arial Nova" w:hAnsi="Arial Nova" w:cs="Tahoma"/>
                <w:bCs/>
              </w:rPr>
            </w:pPr>
            <w:r w:rsidRPr="006107EA">
              <w:rPr>
                <w:rFonts w:ascii="Arial Nova" w:hAnsi="Arial Nova" w:cs="Tahoma"/>
              </w:rPr>
              <w:t xml:space="preserve">Cessão fiduciária da totalidade dos recursos de titularidade da Devedora (presentes e futuros) oriundos da comercialização das Unidades, pela Devedora a terceiros, formalizada </w:t>
            </w:r>
            <w:r w:rsidRPr="006107EA">
              <w:rPr>
                <w:rFonts w:ascii="Arial Nova" w:hAnsi="Arial Nova" w:cs="Tahoma"/>
                <w:bCs/>
              </w:rPr>
              <w:t>por meio do “</w:t>
            </w:r>
            <w:r w:rsidRPr="006107EA">
              <w:rPr>
                <w:rFonts w:ascii="Arial Nova" w:hAnsi="Arial Nova" w:cs="Tahoma"/>
                <w:i/>
              </w:rPr>
              <w:t>Instrumento Particular de Cessão Fiduciária e Promessa de Cessão Fiduciária de Direitos Creditórios e Outras Avenças”</w:t>
            </w:r>
            <w:r w:rsidRPr="006107EA">
              <w:rPr>
                <w:rFonts w:ascii="Arial Nova" w:hAnsi="Arial Nova" w:cs="Tahoma"/>
              </w:rPr>
              <w:t>;</w:t>
            </w:r>
          </w:p>
          <w:p w14:paraId="5FED9138" w14:textId="77777777" w:rsidR="00A312CF" w:rsidRPr="006107EA" w:rsidRDefault="00A312CF" w:rsidP="00A312CF">
            <w:pPr>
              <w:spacing w:after="0" w:line="300" w:lineRule="exact"/>
              <w:rPr>
                <w:rFonts w:ascii="Arial Nova" w:hAnsi="Arial Nova" w:cs="Tahoma"/>
              </w:rPr>
            </w:pPr>
          </w:p>
          <w:p w14:paraId="37E8F406" w14:textId="77777777" w:rsidR="00A312CF" w:rsidRPr="006107EA" w:rsidRDefault="00A312CF" w:rsidP="00A312CF">
            <w:pPr>
              <w:pStyle w:val="PargrafodaLista"/>
              <w:numPr>
                <w:ilvl w:val="0"/>
                <w:numId w:val="44"/>
              </w:numPr>
              <w:suppressAutoHyphens/>
              <w:spacing w:after="0" w:line="300" w:lineRule="exact"/>
              <w:ind w:left="488" w:hanging="425"/>
              <w:jc w:val="both"/>
              <w:rPr>
                <w:rFonts w:ascii="Arial Nova" w:hAnsi="Arial Nova" w:cs="Tahoma"/>
                <w:bCs/>
              </w:rPr>
            </w:pPr>
            <w:r w:rsidRPr="006107EA">
              <w:rPr>
                <w:rFonts w:ascii="Arial Nova" w:hAnsi="Arial Nova" w:cs="Tahoma"/>
              </w:rPr>
              <w:t>Alienação fiduciária sobre as Unidades Alienadas Fiduciariamente, a ser formalizada, nesta data, por meio da celebração de “</w:t>
            </w:r>
            <w:r w:rsidRPr="006107EA">
              <w:rPr>
                <w:rFonts w:ascii="Arial Nova" w:hAnsi="Arial Nova" w:cs="Tahoma"/>
                <w:i/>
              </w:rPr>
              <w:t>Instrumento Particular de Alienação Fiduciária de Imóveis em Garantia e Outras Avenças</w:t>
            </w:r>
            <w:r w:rsidRPr="006107EA">
              <w:rPr>
                <w:rFonts w:ascii="Arial Nova" w:hAnsi="Arial Nova" w:cs="Tahoma"/>
              </w:rPr>
              <w:t>”;</w:t>
            </w:r>
          </w:p>
          <w:p w14:paraId="7EE66C7B" w14:textId="77777777" w:rsidR="00A312CF" w:rsidRPr="006107EA" w:rsidRDefault="00A312CF" w:rsidP="00A312CF">
            <w:pPr>
              <w:spacing w:after="0" w:line="300" w:lineRule="exact"/>
              <w:rPr>
                <w:rFonts w:ascii="Arial Nova" w:hAnsi="Arial Nova" w:cs="Tahoma"/>
              </w:rPr>
            </w:pPr>
          </w:p>
          <w:p w14:paraId="76608384" w14:textId="3D174D04" w:rsidR="00A312CF" w:rsidRPr="006107EA" w:rsidRDefault="00A312CF" w:rsidP="00EA223F">
            <w:pPr>
              <w:pStyle w:val="PargrafodaLista"/>
              <w:numPr>
                <w:ilvl w:val="0"/>
                <w:numId w:val="44"/>
              </w:numPr>
              <w:suppressAutoHyphens/>
              <w:spacing w:after="0" w:line="300" w:lineRule="exact"/>
              <w:ind w:left="488" w:hanging="425"/>
              <w:jc w:val="both"/>
              <w:rPr>
                <w:rFonts w:ascii="Arial Nova" w:hAnsi="Arial Nova" w:cs="Tahoma"/>
              </w:rPr>
            </w:pPr>
            <w:r w:rsidRPr="006107EA">
              <w:rPr>
                <w:rFonts w:ascii="Arial Nova" w:hAnsi="Arial Nova" w:cs="Tahoma"/>
              </w:rPr>
              <w:t xml:space="preserve">Garantia fidejussória, prestada na forma de aval, nos termos do artigo 897 da Lei nº 10.406, de 10 de janeiro de 2002, por: </w:t>
            </w:r>
            <w:r w:rsidRPr="006107EA">
              <w:rPr>
                <w:rFonts w:ascii="Arial Nova" w:hAnsi="Arial Nova" w:cs="Tahoma"/>
                <w:b/>
                <w:bCs/>
                <w:i/>
                <w:iCs/>
              </w:rPr>
              <w:t>(i)</w:t>
            </w:r>
            <w:r w:rsidRPr="006107EA">
              <w:rPr>
                <w:rFonts w:ascii="Arial Nova" w:hAnsi="Arial Nova" w:cs="Tahoma"/>
              </w:rPr>
              <w:t xml:space="preserve"> </w:t>
            </w:r>
            <w:r w:rsidRPr="006107EA">
              <w:rPr>
                <w:rFonts w:ascii="Arial Nova" w:hAnsi="Arial Nova" w:cs="Tahoma"/>
                <w:b/>
                <w:bCs/>
              </w:rPr>
              <w:t>JCI HOLDING LTDA.</w:t>
            </w:r>
            <w:r w:rsidRPr="006107EA">
              <w:rPr>
                <w:rFonts w:ascii="Arial Nova" w:hAnsi="Arial Nova" w:cs="Tahoma"/>
              </w:rPr>
              <w:t xml:space="preserve">, </w:t>
            </w:r>
            <w:r w:rsidRPr="006107EA">
              <w:rPr>
                <w:rFonts w:ascii="Arial Nova" w:hAnsi="Arial Nova" w:cs="Tahoma"/>
                <w:bCs/>
              </w:rPr>
              <w:t>sociedade limitada com sede no Estado de Minas Gerais, Cidade de Nova Lima, na Al. Oscar Niemeyer, nº 1.268, apto. 400, Bairro Vila da Serra, CEP 34006-065, inscrita no CNPJ/ME sob o nº 17.679.177/0001-69</w:t>
            </w:r>
            <w:r w:rsidRPr="006107EA">
              <w:rPr>
                <w:rFonts w:ascii="Arial Nova" w:hAnsi="Arial Nova" w:cs="Tahoma"/>
              </w:rPr>
              <w:t xml:space="preserve">; </w:t>
            </w:r>
            <w:r w:rsidRPr="006107EA">
              <w:rPr>
                <w:rFonts w:ascii="Arial Nova" w:hAnsi="Arial Nova" w:cs="Tahoma"/>
                <w:b/>
                <w:bCs/>
                <w:i/>
                <w:iCs/>
              </w:rPr>
              <w:t>(</w:t>
            </w:r>
            <w:proofErr w:type="spellStart"/>
            <w:r w:rsidRPr="006107EA">
              <w:rPr>
                <w:rFonts w:ascii="Arial Nova" w:hAnsi="Arial Nova" w:cs="Tahoma"/>
                <w:b/>
                <w:bCs/>
                <w:i/>
                <w:iCs/>
              </w:rPr>
              <w:t>ii</w:t>
            </w:r>
            <w:proofErr w:type="spellEnd"/>
            <w:r w:rsidRPr="006107EA">
              <w:rPr>
                <w:rFonts w:ascii="Arial Nova" w:hAnsi="Arial Nova" w:cs="Tahoma"/>
                <w:b/>
                <w:bCs/>
                <w:i/>
                <w:iCs/>
              </w:rPr>
              <w:t>)</w:t>
            </w:r>
            <w:r w:rsidRPr="006107EA">
              <w:rPr>
                <w:rFonts w:ascii="Arial Nova" w:hAnsi="Arial Nova" w:cs="Tahoma"/>
              </w:rPr>
              <w:t xml:space="preserve"> </w:t>
            </w:r>
            <w:r w:rsidRPr="006107EA">
              <w:rPr>
                <w:rFonts w:ascii="Arial Nova" w:hAnsi="Arial Nova" w:cs="Tahoma"/>
                <w:b/>
                <w:bCs/>
              </w:rPr>
              <w:t>RIVER JUNIO BESSA SOARES</w:t>
            </w:r>
            <w:r w:rsidRPr="006107EA">
              <w:rPr>
                <w:rFonts w:ascii="Arial Nova" w:hAnsi="Arial Nova" w:cs="Tahoma"/>
              </w:rPr>
              <w:t>, brasileiro, administrador, portador da cédula de identidade RG nº MG-5.059.720 SSP/MG, inscrito no Cadastro Nacional de Pessoas Físicas do Ministério da Economia (“</w:t>
            </w:r>
            <w:r w:rsidRPr="006107EA">
              <w:rPr>
                <w:rFonts w:ascii="Arial Nova" w:hAnsi="Arial Nova" w:cs="Tahoma"/>
                <w:u w:val="single"/>
              </w:rPr>
              <w:t>CPF/ME</w:t>
            </w:r>
            <w:r w:rsidRPr="006107EA">
              <w:rPr>
                <w:rFonts w:ascii="Arial Nova" w:hAnsi="Arial Nova" w:cs="Tahoma"/>
              </w:rPr>
              <w:t xml:space="preserve">”) sob o nº 933.066.526-87, casado em regime de comunhão parcial de bens com </w:t>
            </w:r>
            <w:r w:rsidRPr="006107EA">
              <w:rPr>
                <w:rFonts w:ascii="Arial Nova" w:hAnsi="Arial Nova" w:cs="Tahoma"/>
                <w:b/>
                <w:bCs/>
              </w:rPr>
              <w:t>Eli Francisca de Sousa Bessa</w:t>
            </w:r>
            <w:r w:rsidRPr="006107EA">
              <w:rPr>
                <w:rFonts w:ascii="Arial Nova" w:hAnsi="Arial Nova" w:cs="Tahoma"/>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6107EA">
              <w:rPr>
                <w:rFonts w:ascii="Arial Nova" w:eastAsia="MS Mincho" w:hAnsi="Arial Nova" w:cs="Tahoma"/>
                <w:b/>
                <w:bCs/>
                <w:i/>
                <w:iCs/>
              </w:rPr>
              <w:t>(iii)</w:t>
            </w:r>
            <w:r w:rsidRPr="006107EA">
              <w:rPr>
                <w:rFonts w:ascii="Arial Nova" w:eastAsia="MS Mincho" w:hAnsi="Arial Nova" w:cs="Tahoma"/>
              </w:rPr>
              <w:t xml:space="preserve"> </w:t>
            </w:r>
            <w:r w:rsidRPr="006107EA">
              <w:rPr>
                <w:rFonts w:ascii="Arial Nova" w:hAnsi="Arial Nova" w:cs="Tahoma"/>
                <w:b/>
                <w:bCs/>
              </w:rPr>
              <w:t>EGMAR PEREIRA PANTA</w:t>
            </w:r>
            <w:r w:rsidRPr="006107EA">
              <w:rPr>
                <w:rFonts w:ascii="Arial Nova" w:hAnsi="Arial Nova" w:cs="Tahoma"/>
              </w:rPr>
              <w:t xml:space="preserve">, brasileiro, administrador, portador da cédula de identidade RG nº MG-3.403.194 SSP/MG, inscrito no CPF/ME sob o nº 506.608.886-53, casado em regime de comunhão universal de bens com </w:t>
            </w:r>
            <w:r w:rsidRPr="006107EA">
              <w:rPr>
                <w:rFonts w:ascii="Arial Nova" w:hAnsi="Arial Nova" w:cs="Tahoma"/>
                <w:b/>
                <w:bCs/>
              </w:rPr>
              <w:t xml:space="preserve">Claudia Gomes Fonseca </w:t>
            </w:r>
            <w:proofErr w:type="spellStart"/>
            <w:r w:rsidRPr="006107EA">
              <w:rPr>
                <w:rFonts w:ascii="Arial Nova" w:hAnsi="Arial Nova" w:cs="Tahoma"/>
                <w:b/>
                <w:bCs/>
              </w:rPr>
              <w:t>Panta</w:t>
            </w:r>
            <w:proofErr w:type="spellEnd"/>
            <w:r w:rsidRPr="006107EA">
              <w:rPr>
                <w:rFonts w:ascii="Arial Nova" w:hAnsi="Arial Nova" w:cs="Tahoma"/>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6107EA">
              <w:rPr>
                <w:rFonts w:ascii="Arial Nova" w:eastAsia="MS Mincho" w:hAnsi="Arial Nova" w:cs="Tahoma"/>
                <w:lang w:eastAsia="ja-JP"/>
              </w:rPr>
              <w:t xml:space="preserve">; </w:t>
            </w:r>
            <w:r w:rsidRPr="006107EA">
              <w:rPr>
                <w:rFonts w:ascii="Arial Nova" w:eastAsia="MS Mincho" w:hAnsi="Arial Nova" w:cs="Tahoma"/>
                <w:b/>
                <w:bCs/>
                <w:i/>
                <w:iCs/>
                <w:lang w:eastAsia="ja-JP"/>
              </w:rPr>
              <w:t>(</w:t>
            </w:r>
            <w:proofErr w:type="spellStart"/>
            <w:r w:rsidRPr="006107EA">
              <w:rPr>
                <w:rFonts w:ascii="Arial Nova" w:eastAsia="MS Mincho" w:hAnsi="Arial Nova" w:cs="Tahoma"/>
                <w:b/>
                <w:bCs/>
                <w:i/>
                <w:iCs/>
                <w:lang w:eastAsia="ja-JP"/>
              </w:rPr>
              <w:t>iv</w:t>
            </w:r>
            <w:proofErr w:type="spellEnd"/>
            <w:r w:rsidRPr="006107EA">
              <w:rPr>
                <w:rFonts w:ascii="Arial Nova" w:eastAsia="MS Mincho" w:hAnsi="Arial Nova" w:cs="Tahoma"/>
                <w:b/>
                <w:bCs/>
                <w:i/>
                <w:iCs/>
                <w:lang w:eastAsia="ja-JP"/>
              </w:rPr>
              <w:t>)</w:t>
            </w:r>
            <w:r w:rsidRPr="006107EA">
              <w:rPr>
                <w:rFonts w:ascii="Arial Nova" w:eastAsia="MS Mincho" w:hAnsi="Arial Nova" w:cs="Tahoma"/>
                <w:lang w:eastAsia="ja-JP"/>
              </w:rPr>
              <w:t xml:space="preserve"> </w:t>
            </w:r>
            <w:r w:rsidRPr="006107EA">
              <w:rPr>
                <w:rFonts w:ascii="Arial Nova" w:hAnsi="Arial Nova" w:cs="Tahoma"/>
                <w:b/>
                <w:bCs/>
              </w:rPr>
              <w:t>FLÁVIO TADEU BARBOSA</w:t>
            </w:r>
            <w:r w:rsidRPr="006107EA">
              <w:rPr>
                <w:rFonts w:ascii="Arial Nova" w:hAnsi="Arial Nova" w:cs="Tahoma"/>
              </w:rPr>
              <w:t xml:space="preserve">, brasileiro, empresário, portador da cédula de identidade RG nº MG-5.716.741 SSP/MG, inscrito no CPF/ME sob o nº 627.097.126-87, casado em regime de comunhão parcial de bens com </w:t>
            </w:r>
            <w:r w:rsidRPr="006107EA">
              <w:rPr>
                <w:rFonts w:ascii="Arial Nova" w:hAnsi="Arial Nova" w:cs="Tahoma"/>
                <w:b/>
                <w:bCs/>
              </w:rPr>
              <w:t xml:space="preserve">Alexandra </w:t>
            </w:r>
            <w:proofErr w:type="spellStart"/>
            <w:r w:rsidRPr="006107EA">
              <w:rPr>
                <w:rFonts w:ascii="Arial Nova" w:hAnsi="Arial Nova" w:cs="Tahoma"/>
                <w:b/>
                <w:bCs/>
              </w:rPr>
              <w:t>Martineli</w:t>
            </w:r>
            <w:proofErr w:type="spellEnd"/>
            <w:r w:rsidRPr="006107EA">
              <w:rPr>
                <w:rFonts w:ascii="Arial Nova" w:hAnsi="Arial Nova" w:cs="Tahoma"/>
                <w:b/>
                <w:bCs/>
              </w:rPr>
              <w:t xml:space="preserve"> Barbosa</w:t>
            </w:r>
            <w:r w:rsidRPr="006107EA">
              <w:rPr>
                <w:rFonts w:ascii="Arial Nova" w:hAnsi="Arial Nova" w:cs="Tahoma"/>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Pr="006107EA">
              <w:rPr>
                <w:rFonts w:ascii="Arial Nova" w:hAnsi="Arial Nova" w:cs="Tahoma"/>
                <w:b/>
                <w:bCs/>
                <w:i/>
                <w:iCs/>
              </w:rPr>
              <w:t>(v)</w:t>
            </w:r>
            <w:r w:rsidRPr="006107EA">
              <w:rPr>
                <w:rFonts w:ascii="Arial Nova" w:hAnsi="Arial Nova" w:cs="Tahoma"/>
                <w:i/>
                <w:iCs/>
              </w:rPr>
              <w:t xml:space="preserve"> </w:t>
            </w:r>
            <w:r w:rsidRPr="006107EA">
              <w:rPr>
                <w:rFonts w:ascii="Arial Nova" w:hAnsi="Arial Nova" w:cs="Tahoma"/>
                <w:b/>
                <w:bCs/>
              </w:rPr>
              <w:t>IGOR EDUARDO PERRELLA AMARAL COSTA</w:t>
            </w:r>
            <w:r w:rsidRPr="006107EA">
              <w:rPr>
                <w:rFonts w:ascii="Arial Nova" w:hAnsi="Arial Nova" w:cs="Tahoma"/>
              </w:rPr>
              <w:t xml:space="preserve">, brasileiro, empresário, portador da cédula de identidade RG nº MG-15.850.340 SSP/MG, inscrito no CPF/ME sob o nº 109.517.916-05, casado em regime de separação de bens com </w:t>
            </w:r>
            <w:r w:rsidRPr="006107EA">
              <w:rPr>
                <w:rFonts w:ascii="Arial Nova" w:hAnsi="Arial Nova" w:cs="Tahoma"/>
                <w:b/>
                <w:bCs/>
              </w:rPr>
              <w:t>Mariana Prates Starling Pereira Costa</w:t>
            </w:r>
            <w:r w:rsidRPr="006107EA">
              <w:rPr>
                <w:rFonts w:ascii="Arial Nova" w:hAnsi="Arial Nova" w:cs="Tahoma"/>
              </w:rPr>
              <w:t xml:space="preserve">, brasileira, portadora da cédula de identidade RG nº MG-15.971.056 SSP/MG, inscrita no CPF/ME sob o nº 123.698.956-24, ambos residentes e domiciliados no Estado de Minas Gerais, Cidade de Belo Horizonte, na Rua Alagoas, nº 896, Apto. 1103, Bairro Savassi, CEP 30130-167; e </w:t>
            </w:r>
            <w:r w:rsidRPr="006107EA">
              <w:rPr>
                <w:rFonts w:ascii="Arial Nova" w:hAnsi="Arial Nova" w:cs="Tahoma"/>
                <w:b/>
                <w:bCs/>
                <w:i/>
                <w:iCs/>
              </w:rPr>
              <w:t>(vi)</w:t>
            </w:r>
            <w:r w:rsidRPr="006107EA">
              <w:rPr>
                <w:rFonts w:ascii="Arial Nova" w:hAnsi="Arial Nova" w:cs="Tahoma"/>
                <w:i/>
                <w:iCs/>
              </w:rPr>
              <w:t xml:space="preserve"> </w:t>
            </w:r>
            <w:r w:rsidRPr="006107EA">
              <w:rPr>
                <w:rFonts w:ascii="Arial Nova" w:hAnsi="Arial Nova" w:cs="Tahoma"/>
                <w:b/>
                <w:bCs/>
              </w:rPr>
              <w:t>BÁRBARA CRISTINA PERRELLA AMARAL COSTA</w:t>
            </w:r>
            <w:r w:rsidRPr="006107EA">
              <w:rPr>
                <w:rFonts w:ascii="Arial Nova" w:hAnsi="Arial Nova" w:cs="Tahoma"/>
              </w:rPr>
              <w:t xml:space="preserve">, brasileira, empresária, portadora da cédula de identidade RG nº MG-15.463.975 SSP/MG, inscrita no CPF/ME sob o nº 103.595.206-85, casada em regime de separação de bens com </w:t>
            </w:r>
            <w:r w:rsidRPr="006107EA">
              <w:rPr>
                <w:rFonts w:ascii="Arial Nova" w:hAnsi="Arial Nova" w:cs="Tahoma"/>
                <w:b/>
                <w:bCs/>
              </w:rPr>
              <w:t>Pedro Coutinho Ribeiro de Oliveira</w:t>
            </w:r>
            <w:r w:rsidRPr="006107EA">
              <w:rPr>
                <w:rFonts w:ascii="Arial Nova" w:hAnsi="Arial Nova" w:cs="Tahoma"/>
              </w:rPr>
              <w:t xml:space="preserve">, brasileiro, portador da cédula de identidade RG nº MG-13.572.695 SSP/MG, inscrito no CPF/ME sob o nº 104.080.606-62, ambos residentes e domiciliados no Estado de Minas Gerais, Cidade </w:t>
            </w:r>
            <w:r w:rsidRPr="006107EA">
              <w:rPr>
                <w:rFonts w:ascii="Arial Nova" w:hAnsi="Arial Nova" w:cs="Tahoma"/>
              </w:rPr>
              <w:lastRenderedPageBreak/>
              <w:t>de Nova Lima, na Rua Ministro Orozimbo Nonato, nº 455, Bloco L.M., Apto. 803, bairro Vila da Serra, CEP 34006-053</w:t>
            </w:r>
            <w:r w:rsidRPr="006107EA">
              <w:rPr>
                <w:rFonts w:ascii="Arial Nova" w:eastAsia="MS Mincho" w:hAnsi="Arial Nova" w:cs="Tahoma"/>
                <w:lang w:eastAsia="ja-JP"/>
              </w:rPr>
              <w:t>.</w:t>
            </w:r>
          </w:p>
        </w:tc>
      </w:tr>
    </w:tbl>
    <w:p w14:paraId="430F7484"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A312CF" w:rsidRPr="006107EA" w14:paraId="6B893935" w14:textId="77777777" w:rsidTr="00A312CF">
        <w:tc>
          <w:tcPr>
            <w:tcW w:w="5000" w:type="pct"/>
            <w:gridSpan w:val="2"/>
            <w:tcBorders>
              <w:top w:val="single" w:sz="4" w:space="0" w:color="auto"/>
              <w:left w:val="single" w:sz="4" w:space="0" w:color="auto"/>
              <w:bottom w:val="single" w:sz="4" w:space="0" w:color="auto"/>
              <w:right w:val="single" w:sz="4" w:space="0" w:color="auto"/>
            </w:tcBorders>
            <w:hideMark/>
          </w:tcPr>
          <w:p w14:paraId="42F5D215" w14:textId="77777777" w:rsidR="00A312CF" w:rsidRPr="006107EA" w:rsidRDefault="00A312CF" w:rsidP="00A312CF">
            <w:pPr>
              <w:spacing w:after="0" w:line="300" w:lineRule="exact"/>
              <w:jc w:val="both"/>
              <w:rPr>
                <w:rFonts w:ascii="Arial Nova" w:hAnsi="Arial Nova" w:cs="Tahoma"/>
                <w:bCs/>
              </w:rPr>
            </w:pPr>
            <w:r w:rsidRPr="006107EA">
              <w:rPr>
                <w:rFonts w:ascii="Arial Nova" w:hAnsi="Arial Nova" w:cs="Tahoma"/>
                <w:b/>
                <w:bCs/>
              </w:rPr>
              <w:t>8. CONDIÇÕES DE EMISSÃO</w:t>
            </w:r>
          </w:p>
        </w:tc>
      </w:tr>
      <w:tr w:rsidR="00A312CF" w:rsidRPr="006107EA" w14:paraId="22E86C7D"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0A648E55"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137C4ED1" w14:textId="41F270F0" w:rsidR="00A312CF" w:rsidRPr="006107EA" w:rsidRDefault="00A312CF" w:rsidP="00EA223F">
            <w:pPr>
              <w:spacing w:after="0" w:line="300" w:lineRule="exact"/>
              <w:jc w:val="both"/>
              <w:rPr>
                <w:rFonts w:ascii="Arial Nova" w:hAnsi="Arial Nova" w:cs="Tahoma"/>
                <w:color w:val="000000"/>
              </w:rPr>
            </w:pPr>
            <w:r w:rsidRPr="006107EA">
              <w:rPr>
                <w:rFonts w:ascii="Arial Nova" w:eastAsia="MS Mincho" w:hAnsi="Arial Nova" w:cs="Tahoma"/>
                <w:lang w:eastAsia="ja-JP"/>
              </w:rPr>
              <w:t>20 de fevereiro de 2022</w:t>
            </w:r>
            <w:r w:rsidRPr="006107EA">
              <w:rPr>
                <w:rFonts w:ascii="Arial Nova" w:hAnsi="Arial Nova" w:cs="Tahoma"/>
                <w:color w:val="000000"/>
              </w:rPr>
              <w:t>;</w:t>
            </w:r>
          </w:p>
        </w:tc>
      </w:tr>
      <w:tr w:rsidR="00A312CF" w:rsidRPr="006107EA" w14:paraId="4C6D2EEB"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4996B29A"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25FBEAD8" w14:textId="0CE382E7" w:rsidR="00A312CF" w:rsidRPr="006107EA" w:rsidRDefault="00A312CF" w:rsidP="00EA223F">
            <w:pPr>
              <w:spacing w:after="0" w:line="300" w:lineRule="exact"/>
              <w:jc w:val="both"/>
              <w:rPr>
                <w:rFonts w:ascii="Arial Nova" w:eastAsia="MS Mincho" w:hAnsi="Arial Nova" w:cs="Tahoma"/>
                <w:lang w:eastAsia="ja-JP"/>
              </w:rPr>
            </w:pPr>
            <w:r w:rsidRPr="006107EA">
              <w:rPr>
                <w:rFonts w:ascii="Arial Nova" w:eastAsia="MS Mincho" w:hAnsi="Arial Nova" w:cs="Tahoma"/>
                <w:lang w:eastAsia="ja-JP"/>
              </w:rPr>
              <w:t>20</w:t>
            </w:r>
            <w:r w:rsidRPr="006107EA">
              <w:rPr>
                <w:rFonts w:ascii="Arial Nova" w:hAnsi="Arial Nova" w:cs="Tahoma"/>
                <w:color w:val="000000"/>
              </w:rPr>
              <w:t xml:space="preserve"> de </w:t>
            </w:r>
            <w:r w:rsidRPr="006107EA">
              <w:rPr>
                <w:rFonts w:ascii="Arial Nova" w:eastAsia="MS Mincho" w:hAnsi="Arial Nova" w:cs="Tahoma"/>
                <w:lang w:eastAsia="ja-JP"/>
              </w:rPr>
              <w:t xml:space="preserve">dezembro </w:t>
            </w:r>
            <w:r w:rsidRPr="006107EA">
              <w:rPr>
                <w:rFonts w:ascii="Arial Nova" w:hAnsi="Arial Nova" w:cs="Tahoma"/>
                <w:color w:val="000000"/>
              </w:rPr>
              <w:t>de 20</w:t>
            </w:r>
            <w:r w:rsidRPr="006107EA">
              <w:rPr>
                <w:rFonts w:ascii="Arial Nova" w:eastAsia="MS Mincho" w:hAnsi="Arial Nova" w:cs="Tahoma"/>
                <w:lang w:eastAsia="ja-JP"/>
              </w:rPr>
              <w:t>26;</w:t>
            </w:r>
          </w:p>
        </w:tc>
      </w:tr>
      <w:tr w:rsidR="00A312CF" w:rsidRPr="006107EA" w14:paraId="61D6D21B" w14:textId="77777777" w:rsidTr="00A312CF">
        <w:tc>
          <w:tcPr>
            <w:tcW w:w="1814" w:type="pct"/>
            <w:tcBorders>
              <w:top w:val="single" w:sz="4" w:space="0" w:color="auto"/>
              <w:left w:val="single" w:sz="4" w:space="0" w:color="auto"/>
              <w:bottom w:val="single" w:sz="4" w:space="0" w:color="auto"/>
              <w:right w:val="single" w:sz="4" w:space="0" w:color="auto"/>
            </w:tcBorders>
            <w:hideMark/>
          </w:tcPr>
          <w:p w14:paraId="13ADCE08"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Prazo Total</w:t>
            </w:r>
          </w:p>
        </w:tc>
        <w:tc>
          <w:tcPr>
            <w:tcW w:w="3186" w:type="pct"/>
            <w:tcBorders>
              <w:top w:val="single" w:sz="4" w:space="0" w:color="auto"/>
              <w:left w:val="single" w:sz="4" w:space="0" w:color="auto"/>
              <w:bottom w:val="single" w:sz="4" w:space="0" w:color="auto"/>
              <w:right w:val="single" w:sz="4" w:space="0" w:color="auto"/>
            </w:tcBorders>
          </w:tcPr>
          <w:p w14:paraId="77AA7852" w14:textId="0F2197FC" w:rsidR="00A312CF" w:rsidRPr="006107EA" w:rsidRDefault="00E71A00" w:rsidP="00EA223F">
            <w:pPr>
              <w:spacing w:after="0" w:line="300" w:lineRule="exact"/>
              <w:jc w:val="both"/>
              <w:rPr>
                <w:rFonts w:ascii="Arial Nova" w:hAnsi="Arial Nova" w:cs="Tahoma"/>
                <w:color w:val="000000"/>
              </w:rPr>
            </w:pPr>
            <w:r w:rsidRPr="006107EA">
              <w:rPr>
                <w:rFonts w:ascii="Arial Nova" w:eastAsia="MS Mincho" w:hAnsi="Arial Nova" w:cs="Tahoma"/>
                <w:lang w:eastAsia="ja-JP"/>
              </w:rPr>
              <w:t xml:space="preserve">1787 (mil setecentos e oitenta e sete) </w:t>
            </w:r>
            <w:r w:rsidR="00A312CF" w:rsidRPr="006107EA">
              <w:rPr>
                <w:rFonts w:ascii="Arial Nova" w:hAnsi="Arial Nova" w:cs="Tahoma"/>
                <w:color w:val="000000"/>
              </w:rPr>
              <w:t>dias;</w:t>
            </w:r>
          </w:p>
        </w:tc>
      </w:tr>
      <w:tr w:rsidR="00A312CF" w:rsidRPr="006107EA" w14:paraId="0A89F70B" w14:textId="77777777" w:rsidTr="00A312CF">
        <w:tc>
          <w:tcPr>
            <w:tcW w:w="1814" w:type="pct"/>
            <w:tcBorders>
              <w:top w:val="single" w:sz="4" w:space="0" w:color="auto"/>
              <w:left w:val="single" w:sz="4" w:space="0" w:color="auto"/>
              <w:bottom w:val="single" w:sz="4" w:space="0" w:color="auto"/>
              <w:right w:val="single" w:sz="4" w:space="0" w:color="auto"/>
            </w:tcBorders>
            <w:hideMark/>
          </w:tcPr>
          <w:p w14:paraId="09473A71"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Valor Principal</w:t>
            </w:r>
          </w:p>
        </w:tc>
        <w:tc>
          <w:tcPr>
            <w:tcW w:w="3186" w:type="pct"/>
            <w:tcBorders>
              <w:top w:val="single" w:sz="4" w:space="0" w:color="auto"/>
              <w:left w:val="single" w:sz="4" w:space="0" w:color="auto"/>
              <w:bottom w:val="single" w:sz="4" w:space="0" w:color="auto"/>
              <w:right w:val="single" w:sz="4" w:space="0" w:color="auto"/>
            </w:tcBorders>
          </w:tcPr>
          <w:p w14:paraId="7F5C1476" w14:textId="16D05DA4" w:rsidR="00A312CF" w:rsidRPr="006107EA" w:rsidRDefault="00330DB1" w:rsidP="00EA223F">
            <w:pPr>
              <w:spacing w:line="300" w:lineRule="exact"/>
              <w:contextualSpacing/>
              <w:jc w:val="both"/>
              <w:rPr>
                <w:rFonts w:ascii="Arial Nova" w:hAnsi="Arial Nova" w:cs="Tahoma"/>
              </w:rPr>
            </w:pPr>
            <w:r w:rsidRPr="006107EA">
              <w:rPr>
                <w:rFonts w:ascii="Arial Nova" w:hAnsi="Arial Nova" w:cs="Tahoma"/>
              </w:rPr>
              <w:t xml:space="preserve">R$ </w:t>
            </w:r>
            <w:r w:rsidRPr="006107EA">
              <w:rPr>
                <w:rFonts w:ascii="Arial Nova" w:eastAsia="MS Mincho" w:hAnsi="Arial Nova" w:cs="Tahoma"/>
                <w:lang w:eastAsia="ja-JP"/>
              </w:rPr>
              <w:t>3.300.000,00</w:t>
            </w:r>
            <w:r w:rsidRPr="006107EA" w:rsidDel="003A7185">
              <w:rPr>
                <w:rFonts w:ascii="Arial Nova" w:hAnsi="Arial Nova" w:cs="Tahoma"/>
              </w:rPr>
              <w:t xml:space="preserve"> </w:t>
            </w:r>
            <w:r w:rsidRPr="006107EA">
              <w:rPr>
                <w:rFonts w:ascii="Arial Nova" w:hAnsi="Arial Nova" w:cs="Tahoma"/>
              </w:rPr>
              <w:t>(</w:t>
            </w:r>
            <w:r w:rsidRPr="006107EA">
              <w:rPr>
                <w:rFonts w:ascii="Arial Nova" w:eastAsia="MS Mincho" w:hAnsi="Arial Nova" w:cs="Tahoma"/>
                <w:lang w:eastAsia="ja-JP"/>
              </w:rPr>
              <w:t>três milhões e trezentos mil reais</w:t>
            </w:r>
            <w:r w:rsidRPr="006107EA">
              <w:rPr>
                <w:rFonts w:ascii="Arial Nova" w:hAnsi="Arial Nova" w:cs="Tahoma"/>
              </w:rPr>
              <w:t>), na Data de Emissão;</w:t>
            </w:r>
          </w:p>
        </w:tc>
      </w:tr>
      <w:tr w:rsidR="00A312CF" w:rsidRPr="006107EA" w14:paraId="364C9507"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69D7245B"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2F67A5B3" w14:textId="52A50DCE" w:rsidR="00A312CF" w:rsidRPr="006107EA" w:rsidRDefault="00A312CF" w:rsidP="00EA223F">
            <w:pPr>
              <w:tabs>
                <w:tab w:val="center" w:pos="4320"/>
                <w:tab w:val="right" w:pos="8640"/>
              </w:tabs>
              <w:spacing w:after="0" w:line="300" w:lineRule="exact"/>
              <w:jc w:val="both"/>
              <w:rPr>
                <w:rFonts w:ascii="Arial Nova" w:hAnsi="Arial Nova" w:cs="Tahoma"/>
              </w:rPr>
            </w:pPr>
            <w:r w:rsidRPr="006107EA">
              <w:rPr>
                <w:rFonts w:ascii="Arial Nova" w:hAnsi="Arial Nova" w:cs="Tahoma"/>
              </w:rPr>
              <w:t>O Valor Principal será atualizado monetariamente mensalmente pela variação acumulada do Índice Nacional de Preços ao Consumidor Amplo, apurado e divulgado pelo Instituto Nacional de Geografia e Estatísticas (“</w:t>
            </w:r>
            <w:r w:rsidRPr="006107EA">
              <w:rPr>
                <w:rFonts w:ascii="Arial Nova" w:hAnsi="Arial Nova" w:cs="Tahoma"/>
                <w:u w:val="single"/>
              </w:rPr>
              <w:t>IPCA/IBGE</w:t>
            </w:r>
            <w:r w:rsidRPr="006107EA">
              <w:rPr>
                <w:rFonts w:ascii="Arial Nova" w:hAnsi="Arial Nova" w:cs="Tahoma"/>
              </w:rPr>
              <w:t>” e “</w:t>
            </w:r>
            <w:r w:rsidRPr="006107EA">
              <w:rPr>
                <w:rFonts w:ascii="Arial Nova" w:hAnsi="Arial Nova" w:cs="Tahoma"/>
                <w:u w:val="single"/>
              </w:rPr>
              <w:t>Atualização Monetária</w:t>
            </w:r>
            <w:r w:rsidRPr="006107EA">
              <w:rPr>
                <w:rFonts w:ascii="Arial Nova" w:hAnsi="Arial Nova" w:cs="Tahoma"/>
              </w:rPr>
              <w:t xml:space="preserve">”, respectivamente). Sobre o Valor Principal Atualizado incidirão juros remuneratórios equivalentes a </w:t>
            </w:r>
            <w:r w:rsidRPr="006107EA">
              <w:rPr>
                <w:rFonts w:ascii="Arial Nova" w:eastAsia="Arial Unicode MS" w:hAnsi="Arial Nova" w:cs="Tahoma"/>
              </w:rPr>
              <w:t>10,00</w:t>
            </w:r>
            <w:r w:rsidRPr="006107EA">
              <w:rPr>
                <w:rFonts w:ascii="Arial Nova" w:hAnsi="Arial Nova" w:cs="Tahoma"/>
              </w:rPr>
              <w:t>% (</w:t>
            </w:r>
            <w:r w:rsidRPr="006107EA">
              <w:rPr>
                <w:rFonts w:ascii="Arial Nova" w:eastAsia="Arial Unicode MS" w:hAnsi="Arial Nova" w:cs="Tahoma"/>
              </w:rPr>
              <w:t>dez</w:t>
            </w:r>
            <w:r w:rsidRPr="006107EA">
              <w:rPr>
                <w:rFonts w:ascii="Arial Nova" w:hAnsi="Arial Nova" w:cs="Tahoma"/>
              </w:rPr>
              <w:t xml:space="preserve"> inteiros por cento) ao ano, capitalizados diariamente, </w:t>
            </w:r>
            <w:r w:rsidRPr="006107EA">
              <w:rPr>
                <w:rFonts w:ascii="Arial Nova" w:hAnsi="Arial Nova" w:cs="Tahoma"/>
                <w:i/>
              </w:rPr>
              <w:t>pro rata temporis</w:t>
            </w:r>
            <w:r w:rsidRPr="006107EA">
              <w:rPr>
                <w:rFonts w:ascii="Arial Nova" w:hAnsi="Arial Nova" w:cs="Tahoma"/>
              </w:rPr>
              <w:t xml:space="preserve">, com base em um ano de 360 (trezentos e sessenta) dias, de acordo com a fórmula constante no Anexo II da CCB, desde a data de desembolso, </w:t>
            </w:r>
            <w:r w:rsidR="00AC3ED2" w:rsidRPr="006107EA">
              <w:rPr>
                <w:rFonts w:ascii="Arial Nova" w:hAnsi="Arial Nova" w:cs="Tahoma"/>
              </w:rPr>
              <w:t xml:space="preserve">inclusive, </w:t>
            </w:r>
            <w:r w:rsidRPr="006107EA">
              <w:rPr>
                <w:rFonts w:ascii="Arial Nova" w:hAnsi="Arial Nova" w:cs="Tahoma"/>
              </w:rPr>
              <w:t xml:space="preserve">ou da Data de Aniversário dos juros remuneratórios imediatamente anterior, </w:t>
            </w:r>
            <w:r w:rsidR="00AC3ED2" w:rsidRPr="006107EA">
              <w:rPr>
                <w:rFonts w:ascii="Arial Nova" w:hAnsi="Arial Nova" w:cs="Tahoma"/>
              </w:rPr>
              <w:t>in</w:t>
            </w:r>
            <w:r w:rsidRPr="006107EA">
              <w:rPr>
                <w:rFonts w:ascii="Arial Nova" w:hAnsi="Arial Nova" w:cs="Tahoma"/>
              </w:rPr>
              <w:t xml:space="preserve">clusive, até a próxima Data de Aniversário, </w:t>
            </w:r>
            <w:r w:rsidR="00AC3ED2" w:rsidRPr="006107EA">
              <w:rPr>
                <w:rFonts w:ascii="Arial Nova" w:hAnsi="Arial Nova" w:cs="Tahoma"/>
              </w:rPr>
              <w:t>ex</w:t>
            </w:r>
            <w:r w:rsidRPr="006107EA">
              <w:rPr>
                <w:rFonts w:ascii="Arial Nova" w:hAnsi="Arial Nova" w:cs="Tahoma"/>
              </w:rPr>
              <w:t>clusive (“</w:t>
            </w:r>
            <w:r w:rsidRPr="006107EA">
              <w:rPr>
                <w:rFonts w:ascii="Arial Nova" w:hAnsi="Arial Nova" w:cs="Tahoma"/>
                <w:u w:val="single"/>
              </w:rPr>
              <w:t>Juros Remuneratórios</w:t>
            </w:r>
            <w:r w:rsidRPr="006107EA">
              <w:rPr>
                <w:rFonts w:ascii="Arial Nova" w:hAnsi="Arial Nova" w:cs="Tahoma"/>
              </w:rPr>
              <w:t>”);</w:t>
            </w:r>
          </w:p>
        </w:tc>
      </w:tr>
      <w:tr w:rsidR="00A312CF" w:rsidRPr="006107EA" w14:paraId="6A5840B2" w14:textId="77777777" w:rsidTr="00A312CF">
        <w:trPr>
          <w:trHeight w:val="841"/>
        </w:trPr>
        <w:tc>
          <w:tcPr>
            <w:tcW w:w="1814" w:type="pct"/>
            <w:tcBorders>
              <w:top w:val="single" w:sz="4" w:space="0" w:color="auto"/>
              <w:left w:val="single" w:sz="4" w:space="0" w:color="auto"/>
              <w:bottom w:val="single" w:sz="4" w:space="0" w:color="auto"/>
              <w:right w:val="single" w:sz="4" w:space="0" w:color="auto"/>
            </w:tcBorders>
            <w:hideMark/>
          </w:tcPr>
          <w:p w14:paraId="32FDEE95"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Encargos Moratórios</w:t>
            </w:r>
          </w:p>
        </w:tc>
        <w:tc>
          <w:tcPr>
            <w:tcW w:w="3186" w:type="pct"/>
            <w:tcBorders>
              <w:top w:val="single" w:sz="4" w:space="0" w:color="auto"/>
              <w:left w:val="single" w:sz="4" w:space="0" w:color="auto"/>
              <w:bottom w:val="single" w:sz="4" w:space="0" w:color="auto"/>
              <w:right w:val="single" w:sz="4" w:space="0" w:color="auto"/>
            </w:tcBorders>
          </w:tcPr>
          <w:p w14:paraId="52B69714" w14:textId="77777777" w:rsidR="00A312CF" w:rsidRPr="006107EA" w:rsidRDefault="00A312CF" w:rsidP="00A312CF">
            <w:pPr>
              <w:pStyle w:val="western"/>
              <w:tabs>
                <w:tab w:val="left" w:pos="851"/>
              </w:tabs>
              <w:spacing w:before="0" w:beforeAutospacing="0" w:after="0" w:line="300" w:lineRule="exact"/>
              <w:contextualSpacing/>
              <w:rPr>
                <w:rFonts w:ascii="Arial Nova" w:hAnsi="Arial Nova" w:cs="Tahoma"/>
                <w:sz w:val="21"/>
                <w:szCs w:val="21"/>
                <w:lang w:eastAsia="en-US"/>
              </w:rPr>
            </w:pPr>
            <w:r w:rsidRPr="006107EA">
              <w:rPr>
                <w:rFonts w:ascii="Arial Nova" w:hAnsi="Arial Nov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6107EA">
              <w:rPr>
                <w:rFonts w:ascii="Arial Nova" w:hAnsi="Arial Nova" w:cs="Tahoma"/>
                <w:sz w:val="21"/>
                <w:szCs w:val="21"/>
                <w:lang w:eastAsia="en-US"/>
              </w:rPr>
              <w:t>ii</w:t>
            </w:r>
            <w:proofErr w:type="spellEnd"/>
            <w:r w:rsidRPr="006107EA">
              <w:rPr>
                <w:rFonts w:ascii="Arial Nova" w:hAnsi="Arial Nova" w:cs="Tahoma"/>
                <w:sz w:val="21"/>
                <w:szCs w:val="21"/>
                <w:lang w:eastAsia="en-US"/>
              </w:rPr>
              <w:t xml:space="preserve">) aplicação, sobre o montante inadimplido, de juros moratórios de 1% (um por cento) linear ao mês, com base em um mês de 30 (trinta) dias, desde a data de vencimento até a data do efetivo pagamento das obrigações em mora. </w:t>
            </w:r>
          </w:p>
          <w:p w14:paraId="41CEC903" w14:textId="77777777" w:rsidR="00A312CF" w:rsidRPr="006107EA" w:rsidRDefault="00A312CF" w:rsidP="00A312CF">
            <w:pPr>
              <w:pStyle w:val="western"/>
              <w:tabs>
                <w:tab w:val="left" w:pos="851"/>
              </w:tabs>
              <w:spacing w:before="0" w:beforeAutospacing="0" w:after="0" w:line="300" w:lineRule="exact"/>
              <w:contextualSpacing/>
              <w:rPr>
                <w:rFonts w:ascii="Arial Nova" w:hAnsi="Arial Nova" w:cs="Tahoma"/>
                <w:sz w:val="21"/>
                <w:szCs w:val="21"/>
                <w:lang w:eastAsia="en-US"/>
              </w:rPr>
            </w:pPr>
          </w:p>
          <w:p w14:paraId="31FA4C92" w14:textId="210F7EA4" w:rsidR="00A312CF" w:rsidRPr="006107EA" w:rsidRDefault="00A312CF" w:rsidP="00EA223F">
            <w:pPr>
              <w:pStyle w:val="western"/>
              <w:tabs>
                <w:tab w:val="left" w:pos="851"/>
              </w:tabs>
              <w:spacing w:before="0" w:beforeAutospacing="0" w:after="0" w:line="300" w:lineRule="exact"/>
              <w:contextualSpacing/>
              <w:rPr>
                <w:rFonts w:ascii="Arial Nova" w:hAnsi="Arial Nova" w:cs="Tahoma"/>
                <w:sz w:val="21"/>
                <w:szCs w:val="21"/>
                <w:lang w:eastAsia="en-US"/>
              </w:rPr>
            </w:pPr>
            <w:r w:rsidRPr="006107EA">
              <w:rPr>
                <w:rFonts w:ascii="Arial Nova" w:hAnsi="Arial Nova" w:cs="Tahoma"/>
                <w:sz w:val="21"/>
                <w:szCs w:val="21"/>
                <w:lang w:eastAsia="en-US"/>
              </w:rPr>
              <w:t xml:space="preserve">No caso de inadimplemento de qualquer das obrigações não pecuniárias assumidas na Cédula, a Devedora, a contar da data de notificação, está sujeita a aplicação de multa diária </w:t>
            </w:r>
            <w:r w:rsidRPr="006107EA">
              <w:rPr>
                <w:rFonts w:ascii="Arial Nova" w:hAnsi="Arial Nova" w:cs="Tahoma"/>
                <w:sz w:val="21"/>
                <w:szCs w:val="21"/>
                <w:lang w:eastAsia="en-US"/>
              </w:rPr>
              <w:lastRenderedPageBreak/>
              <w:t xml:space="preserve">de R$ </w:t>
            </w:r>
            <w:r w:rsidRPr="006107EA">
              <w:rPr>
                <w:rFonts w:ascii="Arial Nova" w:hAnsi="Arial Nova" w:cs="Tahoma"/>
                <w:color w:val="000000"/>
                <w:sz w:val="21"/>
                <w:szCs w:val="21"/>
                <w:lang w:eastAsia="en-US"/>
              </w:rPr>
              <w:t>1.000,00</w:t>
            </w:r>
            <w:r w:rsidRPr="006107EA">
              <w:rPr>
                <w:rFonts w:ascii="Arial Nova" w:hAnsi="Arial Nova" w:cs="Tahoma"/>
                <w:sz w:val="21"/>
                <w:szCs w:val="21"/>
                <w:lang w:eastAsia="en-US"/>
              </w:rPr>
              <w:t xml:space="preserve"> (</w:t>
            </w:r>
            <w:r w:rsidRPr="006107EA">
              <w:rPr>
                <w:rFonts w:ascii="Arial Nova" w:hAnsi="Arial Nova" w:cs="Tahoma"/>
                <w:color w:val="000000"/>
                <w:sz w:val="21"/>
                <w:szCs w:val="21"/>
                <w:lang w:eastAsia="en-US"/>
              </w:rPr>
              <w:t xml:space="preserve">mil </w:t>
            </w:r>
            <w:r w:rsidRPr="006107EA">
              <w:rPr>
                <w:rFonts w:ascii="Arial Nova" w:hAnsi="Arial Nova" w:cs="Tahoma"/>
                <w:sz w:val="21"/>
                <w:szCs w:val="21"/>
                <w:lang w:eastAsia="en-US"/>
              </w:rPr>
              <w:t xml:space="preserve">reais), limitado a </w:t>
            </w:r>
            <w:r w:rsidRPr="006107EA">
              <w:rPr>
                <w:rFonts w:ascii="Arial Nova" w:hAnsi="Arial Nova" w:cs="Tahoma"/>
                <w:color w:val="000000"/>
                <w:sz w:val="21"/>
                <w:szCs w:val="21"/>
                <w:lang w:eastAsia="en-US"/>
              </w:rPr>
              <w:t>5</w:t>
            </w:r>
            <w:r w:rsidRPr="006107EA">
              <w:rPr>
                <w:rFonts w:ascii="Arial Nova" w:hAnsi="Arial Nova" w:cs="Tahoma"/>
                <w:sz w:val="21"/>
                <w:szCs w:val="21"/>
                <w:lang w:eastAsia="en-US"/>
              </w:rPr>
              <w:t>% (cinco por cento) do saldo devedor da dívida;</w:t>
            </w:r>
          </w:p>
        </w:tc>
      </w:tr>
      <w:tr w:rsidR="00A312CF" w:rsidRPr="006107EA" w14:paraId="380EBE2B" w14:textId="77777777" w:rsidTr="00A312CF">
        <w:trPr>
          <w:trHeight w:val="420"/>
        </w:trPr>
        <w:tc>
          <w:tcPr>
            <w:tcW w:w="1814" w:type="pct"/>
            <w:tcBorders>
              <w:top w:val="single" w:sz="4" w:space="0" w:color="auto"/>
              <w:left w:val="single" w:sz="4" w:space="0" w:color="auto"/>
              <w:bottom w:val="single" w:sz="4" w:space="0" w:color="auto"/>
              <w:right w:val="single" w:sz="4" w:space="0" w:color="auto"/>
            </w:tcBorders>
            <w:hideMark/>
          </w:tcPr>
          <w:p w14:paraId="56B6EDB1"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44FCF9FA" w14:textId="6A7A1525" w:rsidR="00A312CF" w:rsidRPr="006107EA" w:rsidRDefault="00A312CF" w:rsidP="00EA223F">
            <w:pPr>
              <w:spacing w:after="0" w:line="300" w:lineRule="exact"/>
              <w:jc w:val="both"/>
              <w:rPr>
                <w:rFonts w:ascii="Arial Nova" w:hAnsi="Arial Nova" w:cs="Tahoma"/>
                <w:color w:val="000000"/>
              </w:rPr>
            </w:pPr>
            <w:r w:rsidRPr="006107EA">
              <w:rPr>
                <w:rFonts w:ascii="Arial Nova" w:hAnsi="Arial Nova" w:cs="Tahoma"/>
                <w:color w:val="000000"/>
              </w:rPr>
              <w:t xml:space="preserve">A partir de </w:t>
            </w:r>
            <w:r w:rsidRPr="006107EA">
              <w:rPr>
                <w:rFonts w:ascii="Arial Nova" w:eastAsia="MS Mincho" w:hAnsi="Arial Nova" w:cs="Tahoma"/>
                <w:lang w:eastAsia="ja-JP"/>
              </w:rPr>
              <w:t>20 de fevereiro de 2022</w:t>
            </w:r>
            <w:r w:rsidRPr="006107EA">
              <w:rPr>
                <w:rFonts w:ascii="Arial Nova" w:hAnsi="Arial Nova" w:cs="Tahoma"/>
                <w:color w:val="000000"/>
              </w:rPr>
              <w:t>, inclusive, de acordo com Anexo B;</w:t>
            </w:r>
          </w:p>
        </w:tc>
      </w:tr>
      <w:tr w:rsidR="00A312CF" w:rsidRPr="006107EA" w14:paraId="20B68BC6"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28A24300" w14:textId="77777777" w:rsidR="00A312CF" w:rsidRPr="006107EA" w:rsidRDefault="00A312CF" w:rsidP="00A312CF">
            <w:pPr>
              <w:spacing w:after="0" w:line="300" w:lineRule="exact"/>
              <w:jc w:val="both"/>
              <w:rPr>
                <w:rFonts w:ascii="Arial Nova" w:hAnsi="Arial Nova" w:cs="Tahoma"/>
                <w:bCs/>
              </w:rPr>
            </w:pPr>
            <w:r w:rsidRPr="006107EA">
              <w:rPr>
                <w:rFonts w:ascii="Arial Nova" w:hAnsi="Arial Nov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055ECBA1" w14:textId="688A15CA" w:rsidR="00A312CF" w:rsidRPr="006107EA" w:rsidRDefault="00A312CF" w:rsidP="00EA223F">
            <w:pPr>
              <w:spacing w:after="0" w:line="300" w:lineRule="exact"/>
              <w:jc w:val="both"/>
              <w:rPr>
                <w:rFonts w:ascii="Arial Nova" w:hAnsi="Arial Nova" w:cs="Tahoma"/>
              </w:rPr>
            </w:pPr>
            <w:r w:rsidRPr="006107EA">
              <w:rPr>
                <w:rFonts w:ascii="Arial Nova" w:hAnsi="Arial Nova" w:cs="Tahoma"/>
              </w:rPr>
              <w:t>O local, as datas de pagamento e as demais características da CCB estão definidas na própria CCB.</w:t>
            </w:r>
          </w:p>
        </w:tc>
      </w:tr>
    </w:tbl>
    <w:p w14:paraId="161CEBD2" w14:textId="77777777" w:rsidR="00A312CF" w:rsidRPr="006107EA" w:rsidRDefault="00A312CF" w:rsidP="00A312CF">
      <w:pPr>
        <w:spacing w:after="0" w:line="300" w:lineRule="exact"/>
        <w:rPr>
          <w:rFonts w:ascii="Arial Nova" w:eastAsia="Times New Roman" w:hAnsi="Arial Nova" w:cs="Tahoma"/>
          <w:lang w:eastAsia="pt-BR"/>
        </w:rPr>
      </w:pPr>
      <w:bookmarkStart w:id="70" w:name="_Hlk93398458"/>
      <w:bookmarkEnd w:id="68"/>
    </w:p>
    <w:p w14:paraId="6E8F964D" w14:textId="0BE43C03" w:rsidR="00A312CF" w:rsidRPr="006107EA" w:rsidRDefault="00A312CF" w:rsidP="00A312CF">
      <w:pPr>
        <w:spacing w:after="0" w:line="300" w:lineRule="exact"/>
        <w:jc w:val="center"/>
        <w:rPr>
          <w:rFonts w:ascii="Arial Nova" w:hAnsi="Arial Nova" w:cs="Tahoma"/>
        </w:rPr>
      </w:pPr>
      <w:r w:rsidRPr="006107EA">
        <w:rPr>
          <w:rFonts w:ascii="Arial Nova" w:hAnsi="Arial Nova" w:cs="Tahoma"/>
        </w:rPr>
        <w:t>* * * * * * *</w:t>
      </w:r>
    </w:p>
    <w:p w14:paraId="0ED98ED9" w14:textId="77777777" w:rsidR="00A312CF" w:rsidRPr="006107EA" w:rsidRDefault="00A312CF" w:rsidP="00A312CF">
      <w:pPr>
        <w:spacing w:after="0" w:line="300" w:lineRule="exact"/>
        <w:rPr>
          <w:rFonts w:ascii="Arial Nova" w:hAnsi="Arial Nov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9"/>
        <w:gridCol w:w="4231"/>
      </w:tblGrid>
      <w:tr w:rsidR="00A312CF" w:rsidRPr="006107EA" w14:paraId="3B9B038A" w14:textId="77777777" w:rsidTr="00A312CF">
        <w:tc>
          <w:tcPr>
            <w:tcW w:w="2665" w:type="pct"/>
            <w:tcBorders>
              <w:top w:val="single" w:sz="4" w:space="0" w:color="auto"/>
              <w:left w:val="single" w:sz="4" w:space="0" w:color="auto"/>
              <w:bottom w:val="single" w:sz="4" w:space="0" w:color="auto"/>
              <w:right w:val="single" w:sz="4" w:space="0" w:color="auto"/>
            </w:tcBorders>
            <w:hideMark/>
          </w:tcPr>
          <w:bookmarkEnd w:id="70"/>
          <w:p w14:paraId="1585FEF6"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 xml:space="preserve">CÉDULA DE CRÉDITO IMOBILIÁRIO – CCI </w:t>
            </w:r>
          </w:p>
        </w:tc>
        <w:tc>
          <w:tcPr>
            <w:tcW w:w="2335" w:type="pct"/>
            <w:tcBorders>
              <w:top w:val="single" w:sz="4" w:space="0" w:color="auto"/>
              <w:left w:val="single" w:sz="4" w:space="0" w:color="auto"/>
              <w:bottom w:val="single" w:sz="4" w:space="0" w:color="auto"/>
              <w:right w:val="single" w:sz="4" w:space="0" w:color="auto"/>
            </w:tcBorders>
            <w:hideMark/>
          </w:tcPr>
          <w:p w14:paraId="5092E7ED" w14:textId="77777777" w:rsidR="00A312CF" w:rsidRPr="006107EA" w:rsidRDefault="00A312CF" w:rsidP="00A312CF">
            <w:pPr>
              <w:spacing w:after="0" w:line="300" w:lineRule="exact"/>
              <w:rPr>
                <w:rFonts w:ascii="Arial Nova" w:hAnsi="Arial Nova" w:cs="Tahoma"/>
                <w:bCs/>
              </w:rPr>
            </w:pPr>
            <w:r w:rsidRPr="006107EA">
              <w:rPr>
                <w:rFonts w:ascii="Arial Nova" w:hAnsi="Arial Nova" w:cs="Tahoma"/>
                <w:b/>
                <w:bCs/>
              </w:rPr>
              <w:t>LOCAL E DATA DE EMISSÃO</w:t>
            </w:r>
            <w:r w:rsidRPr="006107EA">
              <w:rPr>
                <w:rFonts w:ascii="Arial Nova" w:hAnsi="Arial Nova" w:cs="Tahoma"/>
                <w:bCs/>
              </w:rPr>
              <w:t>:</w:t>
            </w:r>
          </w:p>
          <w:p w14:paraId="2ED850A8" w14:textId="6596AA53" w:rsidR="00A312CF" w:rsidRPr="006107EA" w:rsidRDefault="00A312CF" w:rsidP="00A312CF">
            <w:pPr>
              <w:spacing w:after="0" w:line="300" w:lineRule="exact"/>
              <w:rPr>
                <w:rFonts w:ascii="Arial Nova" w:hAnsi="Arial Nova" w:cs="Tahoma"/>
                <w:color w:val="000000"/>
              </w:rPr>
            </w:pPr>
            <w:r w:rsidRPr="006107EA">
              <w:rPr>
                <w:rFonts w:ascii="Arial Nova" w:hAnsi="Arial Nova" w:cs="Tahoma"/>
                <w:bCs/>
              </w:rPr>
              <w:t xml:space="preserve">São Paulo/SP, </w:t>
            </w:r>
            <w:r w:rsidR="00E71A00" w:rsidRPr="006107EA">
              <w:rPr>
                <w:rFonts w:ascii="Arial Nova" w:hAnsi="Arial Nova" w:cs="Tahoma"/>
                <w:bCs/>
              </w:rPr>
              <w:t>28</w:t>
            </w:r>
            <w:r w:rsidRPr="006107EA">
              <w:rPr>
                <w:rFonts w:ascii="Arial Nova" w:hAnsi="Arial Nova" w:cs="Tahoma"/>
              </w:rPr>
              <w:t xml:space="preserve"> </w:t>
            </w:r>
            <w:r w:rsidRPr="006107EA">
              <w:rPr>
                <w:rFonts w:ascii="Arial Nova" w:eastAsia="Arial Unicode MS" w:hAnsi="Arial Nova" w:cs="Tahoma"/>
                <w:bCs/>
              </w:rPr>
              <w:t>de janeiro de 2022</w:t>
            </w:r>
            <w:r w:rsidRPr="006107EA">
              <w:rPr>
                <w:rFonts w:ascii="Arial Nova" w:hAnsi="Arial Nova" w:cs="Tahoma"/>
              </w:rPr>
              <w:t xml:space="preserve">. </w:t>
            </w:r>
          </w:p>
        </w:tc>
      </w:tr>
    </w:tbl>
    <w:p w14:paraId="44E39C0D"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
        <w:gridCol w:w="1619"/>
        <w:gridCol w:w="1316"/>
        <w:gridCol w:w="1223"/>
        <w:gridCol w:w="1627"/>
        <w:gridCol w:w="1924"/>
      </w:tblGrid>
      <w:tr w:rsidR="00A312CF" w:rsidRPr="006107EA" w14:paraId="3A096592" w14:textId="77777777" w:rsidTr="00A312CF">
        <w:tc>
          <w:tcPr>
            <w:tcW w:w="745" w:type="pct"/>
            <w:tcBorders>
              <w:top w:val="single" w:sz="4" w:space="0" w:color="auto"/>
              <w:left w:val="single" w:sz="4" w:space="0" w:color="auto"/>
              <w:bottom w:val="single" w:sz="4" w:space="0" w:color="auto"/>
              <w:right w:val="single" w:sz="4" w:space="0" w:color="auto"/>
            </w:tcBorders>
            <w:hideMark/>
          </w:tcPr>
          <w:p w14:paraId="6AE66D2C"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SÉRIE</w:t>
            </w:r>
          </w:p>
        </w:tc>
        <w:tc>
          <w:tcPr>
            <w:tcW w:w="893" w:type="pct"/>
            <w:tcBorders>
              <w:top w:val="single" w:sz="4" w:space="0" w:color="auto"/>
              <w:left w:val="single" w:sz="4" w:space="0" w:color="auto"/>
              <w:bottom w:val="single" w:sz="4" w:space="0" w:color="auto"/>
              <w:right w:val="single" w:sz="4" w:space="0" w:color="auto"/>
            </w:tcBorders>
            <w:hideMark/>
          </w:tcPr>
          <w:p w14:paraId="24F711A5" w14:textId="77777777" w:rsidR="00A312CF" w:rsidRPr="006107EA" w:rsidRDefault="00A312CF" w:rsidP="00A312CF">
            <w:pPr>
              <w:spacing w:after="0" w:line="300" w:lineRule="exact"/>
              <w:jc w:val="both"/>
              <w:rPr>
                <w:rFonts w:ascii="Arial Nova" w:hAnsi="Arial Nova" w:cs="Tahoma"/>
                <w:bCs/>
              </w:rPr>
            </w:pPr>
            <w:r w:rsidRPr="006107EA">
              <w:rPr>
                <w:rFonts w:ascii="Arial Nova" w:hAnsi="Arial Nova" w:cs="Tahoma"/>
                <w:bCs/>
                <w:color w:val="000000"/>
              </w:rPr>
              <w:t>CPSEC</w:t>
            </w:r>
          </w:p>
        </w:tc>
        <w:tc>
          <w:tcPr>
            <w:tcW w:w="726" w:type="pct"/>
            <w:tcBorders>
              <w:top w:val="single" w:sz="4" w:space="0" w:color="auto"/>
              <w:left w:val="single" w:sz="4" w:space="0" w:color="auto"/>
              <w:bottom w:val="single" w:sz="4" w:space="0" w:color="auto"/>
              <w:right w:val="single" w:sz="4" w:space="0" w:color="auto"/>
            </w:tcBorders>
            <w:hideMark/>
          </w:tcPr>
          <w:p w14:paraId="356CA6B5"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NÚMERO</w:t>
            </w:r>
          </w:p>
        </w:tc>
        <w:tc>
          <w:tcPr>
            <w:tcW w:w="675" w:type="pct"/>
            <w:tcBorders>
              <w:top w:val="single" w:sz="4" w:space="0" w:color="auto"/>
              <w:left w:val="single" w:sz="4" w:space="0" w:color="auto"/>
              <w:bottom w:val="single" w:sz="4" w:space="0" w:color="auto"/>
              <w:right w:val="single" w:sz="4" w:space="0" w:color="auto"/>
            </w:tcBorders>
            <w:hideMark/>
          </w:tcPr>
          <w:p w14:paraId="24443756" w14:textId="36CC9113" w:rsidR="00A312CF" w:rsidRPr="006107EA" w:rsidRDefault="00330DB1" w:rsidP="00A312CF">
            <w:pPr>
              <w:spacing w:after="0" w:line="300" w:lineRule="exact"/>
              <w:jc w:val="both"/>
              <w:rPr>
                <w:rFonts w:ascii="Arial Nova" w:hAnsi="Arial Nova" w:cs="Tahoma"/>
                <w:bCs/>
              </w:rPr>
            </w:pPr>
            <w:r w:rsidRPr="006107EA">
              <w:rPr>
                <w:rFonts w:ascii="Arial Nova" w:hAnsi="Arial Nova" w:cs="Tahoma"/>
                <w:color w:val="000000"/>
              </w:rPr>
              <w:t>FON002</w:t>
            </w:r>
          </w:p>
        </w:tc>
        <w:tc>
          <w:tcPr>
            <w:tcW w:w="898" w:type="pct"/>
            <w:tcBorders>
              <w:top w:val="single" w:sz="4" w:space="0" w:color="auto"/>
              <w:left w:val="single" w:sz="4" w:space="0" w:color="auto"/>
              <w:bottom w:val="single" w:sz="4" w:space="0" w:color="auto"/>
              <w:right w:val="single" w:sz="4" w:space="0" w:color="auto"/>
            </w:tcBorders>
            <w:hideMark/>
          </w:tcPr>
          <w:p w14:paraId="680B9FF4"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TIPO DE CCI</w:t>
            </w:r>
          </w:p>
        </w:tc>
        <w:tc>
          <w:tcPr>
            <w:tcW w:w="1062" w:type="pct"/>
            <w:tcBorders>
              <w:top w:val="single" w:sz="4" w:space="0" w:color="auto"/>
              <w:left w:val="single" w:sz="4" w:space="0" w:color="auto"/>
              <w:bottom w:val="single" w:sz="4" w:space="0" w:color="auto"/>
              <w:right w:val="single" w:sz="4" w:space="0" w:color="auto"/>
            </w:tcBorders>
            <w:hideMark/>
          </w:tcPr>
          <w:p w14:paraId="210438F2" w14:textId="77777777" w:rsidR="00A312CF" w:rsidRPr="006107EA" w:rsidRDefault="00A312CF" w:rsidP="00A312CF">
            <w:pPr>
              <w:spacing w:after="0" w:line="300" w:lineRule="exact"/>
              <w:jc w:val="both"/>
              <w:rPr>
                <w:rFonts w:ascii="Arial Nova" w:hAnsi="Arial Nova" w:cs="Tahoma"/>
                <w:bCs/>
              </w:rPr>
            </w:pPr>
            <w:r w:rsidRPr="006107EA">
              <w:rPr>
                <w:rFonts w:ascii="Arial Nova" w:hAnsi="Arial Nova" w:cs="Tahoma"/>
                <w:b/>
                <w:bCs/>
              </w:rPr>
              <w:t>FRACIONÁRIA</w:t>
            </w:r>
          </w:p>
        </w:tc>
      </w:tr>
    </w:tbl>
    <w:p w14:paraId="158A5AB9"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A312CF" w:rsidRPr="006107EA" w14:paraId="2E0AA493"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77C72606" w14:textId="77777777" w:rsidR="00A312CF" w:rsidRPr="006107EA" w:rsidRDefault="00A312CF" w:rsidP="00A312CF">
            <w:pPr>
              <w:pStyle w:val="western"/>
              <w:spacing w:before="0" w:beforeAutospacing="0" w:after="0" w:line="300" w:lineRule="exact"/>
              <w:contextualSpacing/>
              <w:rPr>
                <w:rFonts w:ascii="Arial Nova" w:hAnsi="Arial Nova" w:cs="Tahoma"/>
                <w:b/>
                <w:bCs/>
                <w:sz w:val="21"/>
                <w:szCs w:val="21"/>
                <w:lang w:eastAsia="en-US"/>
              </w:rPr>
            </w:pPr>
            <w:r w:rsidRPr="006107EA">
              <w:rPr>
                <w:rFonts w:ascii="Arial Nova" w:hAnsi="Arial Nova" w:cs="Tahoma"/>
                <w:b/>
                <w:bCs/>
                <w:sz w:val="21"/>
                <w:szCs w:val="21"/>
                <w:lang w:eastAsia="en-US"/>
              </w:rPr>
              <w:t>1. EMISSORA</w:t>
            </w:r>
          </w:p>
        </w:tc>
      </w:tr>
      <w:tr w:rsidR="00A312CF" w:rsidRPr="006107EA" w14:paraId="7E7D40E3"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6958608F"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Razão Social: </w:t>
            </w:r>
            <w:r w:rsidRPr="006107EA">
              <w:rPr>
                <w:rFonts w:ascii="Arial Nova" w:hAnsi="Arial Nova" w:cs="Tahoma"/>
                <w:b/>
                <w:bCs/>
                <w:sz w:val="21"/>
                <w:szCs w:val="21"/>
                <w:lang w:eastAsia="en-US"/>
              </w:rPr>
              <w:t>CASA DE PEDRA SECURITIZADORA DE CRÉDITO S.A.</w:t>
            </w:r>
          </w:p>
        </w:tc>
      </w:tr>
      <w:tr w:rsidR="00A312CF" w:rsidRPr="006107EA" w14:paraId="7C537DEB"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262F36BB"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CNPJ/ME: </w:t>
            </w:r>
            <w:r w:rsidRPr="006107EA">
              <w:rPr>
                <w:rFonts w:ascii="Arial Nova" w:hAnsi="Arial Nova" w:cs="Tahoma"/>
                <w:sz w:val="21"/>
                <w:szCs w:val="21"/>
                <w:lang w:eastAsia="en-US"/>
              </w:rPr>
              <w:t>31.468.139/0001-98</w:t>
            </w:r>
          </w:p>
        </w:tc>
      </w:tr>
      <w:tr w:rsidR="00A312CF" w:rsidRPr="006107EA" w14:paraId="28844F1E"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2A12A658"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Endereço: </w:t>
            </w:r>
            <w:r w:rsidRPr="006107EA">
              <w:rPr>
                <w:rFonts w:ascii="Arial Nova" w:hAnsi="Arial Nova" w:cs="Tahoma"/>
                <w:sz w:val="21"/>
                <w:szCs w:val="21"/>
                <w:lang w:eastAsia="en-US"/>
              </w:rPr>
              <w:t>Rua Iguatemi, nº 192, conjunto 152</w:t>
            </w:r>
          </w:p>
        </w:tc>
      </w:tr>
      <w:tr w:rsidR="00A312CF" w:rsidRPr="006107EA" w14:paraId="3C3590D6" w14:textId="77777777" w:rsidTr="00A312CF">
        <w:tc>
          <w:tcPr>
            <w:tcW w:w="1389" w:type="pct"/>
            <w:tcBorders>
              <w:top w:val="single" w:sz="4" w:space="0" w:color="auto"/>
              <w:left w:val="single" w:sz="4" w:space="0" w:color="auto"/>
              <w:bottom w:val="single" w:sz="4" w:space="0" w:color="auto"/>
              <w:right w:val="single" w:sz="4" w:space="0" w:color="auto"/>
            </w:tcBorders>
            <w:hideMark/>
          </w:tcPr>
          <w:p w14:paraId="76DC00DF"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CEP: </w:t>
            </w:r>
            <w:r w:rsidRPr="006107EA">
              <w:rPr>
                <w:rFonts w:ascii="Arial Nova" w:hAnsi="Arial Nova" w:cs="Tahoma"/>
                <w:sz w:val="21"/>
                <w:szCs w:val="21"/>
                <w:lang w:eastAsia="en-US"/>
              </w:rPr>
              <w:t>01451-010</w:t>
            </w:r>
          </w:p>
        </w:tc>
        <w:tc>
          <w:tcPr>
            <w:tcW w:w="1634" w:type="pct"/>
            <w:tcBorders>
              <w:top w:val="single" w:sz="4" w:space="0" w:color="auto"/>
              <w:left w:val="single" w:sz="4" w:space="0" w:color="auto"/>
              <w:bottom w:val="single" w:sz="4" w:space="0" w:color="auto"/>
              <w:right w:val="single" w:sz="4" w:space="0" w:color="auto"/>
            </w:tcBorders>
            <w:hideMark/>
          </w:tcPr>
          <w:p w14:paraId="711A5615"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Cidade: São Paulo</w:t>
            </w:r>
          </w:p>
        </w:tc>
        <w:tc>
          <w:tcPr>
            <w:tcW w:w="1977" w:type="pct"/>
            <w:tcBorders>
              <w:top w:val="single" w:sz="4" w:space="0" w:color="auto"/>
              <w:left w:val="single" w:sz="4" w:space="0" w:color="auto"/>
              <w:bottom w:val="single" w:sz="4" w:space="0" w:color="auto"/>
              <w:right w:val="single" w:sz="4" w:space="0" w:color="auto"/>
            </w:tcBorders>
            <w:hideMark/>
          </w:tcPr>
          <w:p w14:paraId="1A655333"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UF: SP</w:t>
            </w:r>
          </w:p>
        </w:tc>
      </w:tr>
    </w:tbl>
    <w:p w14:paraId="6E023C41"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2961"/>
        <w:gridCol w:w="3582"/>
      </w:tblGrid>
      <w:tr w:rsidR="00A312CF" w:rsidRPr="006107EA" w14:paraId="19370EF5"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66CE73A3"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2. INSTITUIÇÃO CUSTODIANTE</w:t>
            </w:r>
          </w:p>
        </w:tc>
      </w:tr>
      <w:tr w:rsidR="00A312CF" w:rsidRPr="006107EA" w14:paraId="352DE28E"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70457F34" w14:textId="77777777" w:rsidR="00A312CF" w:rsidRPr="006107EA" w:rsidRDefault="00A312CF" w:rsidP="00A312CF">
            <w:pPr>
              <w:tabs>
                <w:tab w:val="left" w:pos="2945"/>
              </w:tabs>
              <w:spacing w:after="0" w:line="300" w:lineRule="exact"/>
              <w:jc w:val="both"/>
              <w:rPr>
                <w:rFonts w:ascii="Arial Nova" w:hAnsi="Arial Nova" w:cs="Tahoma"/>
                <w:b/>
              </w:rPr>
            </w:pPr>
            <w:r w:rsidRPr="006107EA">
              <w:rPr>
                <w:rFonts w:ascii="Arial Nova" w:hAnsi="Arial Nova" w:cs="Tahoma"/>
              </w:rPr>
              <w:t>Razão Social:</w:t>
            </w:r>
            <w:r w:rsidRPr="006107EA">
              <w:rPr>
                <w:rFonts w:ascii="Arial Nova" w:hAnsi="Arial Nova" w:cs="Tahoma"/>
                <w:color w:val="000000"/>
              </w:rPr>
              <w:t xml:space="preserve"> </w:t>
            </w:r>
            <w:r w:rsidRPr="006107EA">
              <w:rPr>
                <w:rFonts w:ascii="Arial Nova" w:hAnsi="Arial Nova" w:cs="Tahoma"/>
                <w:b/>
                <w:bCs/>
              </w:rPr>
              <w:t>SIMPLIFIC PAVARINI DISTRIBUIDORA DE TÍTULOS E VALORES MOBILIÁRIOS LTDA.</w:t>
            </w:r>
          </w:p>
        </w:tc>
      </w:tr>
      <w:tr w:rsidR="00A312CF" w:rsidRPr="006107EA" w14:paraId="453B626D"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3C593462" w14:textId="77777777" w:rsidR="00A312CF" w:rsidRPr="006107EA" w:rsidRDefault="00A312CF" w:rsidP="00A312CF">
            <w:pPr>
              <w:spacing w:after="0" w:line="300" w:lineRule="exact"/>
              <w:jc w:val="both"/>
              <w:rPr>
                <w:rFonts w:ascii="Arial Nova" w:hAnsi="Arial Nova" w:cs="Tahoma"/>
              </w:rPr>
            </w:pPr>
            <w:r w:rsidRPr="006107EA">
              <w:rPr>
                <w:rFonts w:ascii="Arial Nova" w:hAnsi="Arial Nova" w:cs="Tahoma"/>
              </w:rPr>
              <w:t>CNPJ/ME: 15.227.994/0004-01</w:t>
            </w:r>
          </w:p>
        </w:tc>
      </w:tr>
      <w:tr w:rsidR="00A312CF" w:rsidRPr="006107EA" w14:paraId="1B2A19AC"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123BCCBD" w14:textId="77777777" w:rsidR="00A312CF" w:rsidRPr="006107EA" w:rsidRDefault="00A312CF" w:rsidP="00A312CF">
            <w:pPr>
              <w:tabs>
                <w:tab w:val="left" w:pos="2182"/>
              </w:tabs>
              <w:spacing w:after="0" w:line="300" w:lineRule="exact"/>
              <w:jc w:val="both"/>
              <w:rPr>
                <w:rFonts w:ascii="Arial Nova" w:hAnsi="Arial Nova" w:cs="Tahoma"/>
                <w:b/>
              </w:rPr>
            </w:pPr>
            <w:r w:rsidRPr="006107EA">
              <w:rPr>
                <w:rFonts w:ascii="Arial Nova" w:hAnsi="Arial Nova" w:cs="Tahoma"/>
              </w:rPr>
              <w:t xml:space="preserve">Endereço: Rua Joaquim Floriano, bloco B, nº 466, conj. 1401, Itaim Bibi, CEP </w:t>
            </w:r>
          </w:p>
        </w:tc>
      </w:tr>
      <w:tr w:rsidR="00A312CF" w:rsidRPr="006107EA" w14:paraId="72573193" w14:textId="77777777" w:rsidTr="00A312CF">
        <w:tc>
          <w:tcPr>
            <w:tcW w:w="1389" w:type="pct"/>
            <w:tcBorders>
              <w:top w:val="single" w:sz="4" w:space="0" w:color="auto"/>
              <w:left w:val="single" w:sz="4" w:space="0" w:color="auto"/>
              <w:bottom w:val="single" w:sz="4" w:space="0" w:color="auto"/>
              <w:right w:val="single" w:sz="4" w:space="0" w:color="auto"/>
            </w:tcBorders>
            <w:hideMark/>
          </w:tcPr>
          <w:p w14:paraId="39279900"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CEP: </w:t>
            </w:r>
            <w:r w:rsidRPr="006107EA">
              <w:rPr>
                <w:rFonts w:ascii="Arial Nova" w:hAnsi="Arial Nova" w:cs="Tahoma"/>
                <w:sz w:val="21"/>
                <w:szCs w:val="21"/>
                <w:lang w:eastAsia="en-US"/>
              </w:rPr>
              <w:t>04534-002</w:t>
            </w:r>
          </w:p>
        </w:tc>
        <w:tc>
          <w:tcPr>
            <w:tcW w:w="1634" w:type="pct"/>
            <w:tcBorders>
              <w:top w:val="single" w:sz="4" w:space="0" w:color="auto"/>
              <w:left w:val="single" w:sz="4" w:space="0" w:color="auto"/>
              <w:bottom w:val="single" w:sz="4" w:space="0" w:color="auto"/>
              <w:right w:val="single" w:sz="4" w:space="0" w:color="auto"/>
            </w:tcBorders>
            <w:hideMark/>
          </w:tcPr>
          <w:p w14:paraId="3F2573B6"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Cidade: </w:t>
            </w:r>
            <w:r w:rsidRPr="006107EA">
              <w:rPr>
                <w:rFonts w:ascii="Arial Nova" w:hAnsi="Arial Nova" w:cs="Tahoma"/>
                <w:color w:val="000000"/>
                <w:sz w:val="21"/>
                <w:szCs w:val="21"/>
                <w:lang w:eastAsia="en-US"/>
              </w:rPr>
              <w:t>São Paulo</w:t>
            </w:r>
          </w:p>
        </w:tc>
        <w:tc>
          <w:tcPr>
            <w:tcW w:w="1977" w:type="pct"/>
            <w:tcBorders>
              <w:top w:val="single" w:sz="4" w:space="0" w:color="auto"/>
              <w:left w:val="single" w:sz="4" w:space="0" w:color="auto"/>
              <w:bottom w:val="single" w:sz="4" w:space="0" w:color="auto"/>
              <w:right w:val="single" w:sz="4" w:space="0" w:color="auto"/>
            </w:tcBorders>
            <w:hideMark/>
          </w:tcPr>
          <w:p w14:paraId="1AD4D760"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UF: </w:t>
            </w:r>
            <w:r w:rsidRPr="006107EA">
              <w:rPr>
                <w:rFonts w:ascii="Arial Nova" w:hAnsi="Arial Nova" w:cs="Tahoma"/>
                <w:color w:val="000000"/>
                <w:sz w:val="21"/>
                <w:szCs w:val="21"/>
                <w:lang w:eastAsia="en-US"/>
              </w:rPr>
              <w:t>SP</w:t>
            </w:r>
          </w:p>
        </w:tc>
      </w:tr>
    </w:tbl>
    <w:p w14:paraId="1615BAFB"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4980" w:type="pct"/>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1"/>
        <w:gridCol w:w="2976"/>
        <w:gridCol w:w="3537"/>
      </w:tblGrid>
      <w:tr w:rsidR="00A312CF" w:rsidRPr="006107EA" w14:paraId="1F8552D7"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5AB2FC49"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3. DEVEDORA</w:t>
            </w:r>
          </w:p>
        </w:tc>
      </w:tr>
      <w:tr w:rsidR="00A312CF" w:rsidRPr="006107EA" w14:paraId="01FDD640"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58C7BF2C"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Razão Social: </w:t>
            </w:r>
            <w:r w:rsidRPr="006107EA">
              <w:rPr>
                <w:rFonts w:ascii="Arial Nova" w:hAnsi="Arial Nova" w:cs="Tahoma"/>
                <w:b/>
                <w:sz w:val="21"/>
                <w:szCs w:val="21"/>
                <w:lang w:eastAsia="en-US"/>
              </w:rPr>
              <w:t>CONSTRUTORA DEZ LTDA.</w:t>
            </w:r>
          </w:p>
        </w:tc>
      </w:tr>
      <w:tr w:rsidR="00A312CF" w:rsidRPr="006107EA" w14:paraId="63E74977"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021111DF" w14:textId="77777777" w:rsidR="00A312CF" w:rsidRPr="006107EA" w:rsidRDefault="00A312CF" w:rsidP="00A312CF">
            <w:pPr>
              <w:pStyle w:val="Default"/>
              <w:spacing w:line="300" w:lineRule="exact"/>
              <w:rPr>
                <w:rFonts w:ascii="Arial Nova" w:hAnsi="Arial Nova" w:cs="Tahoma"/>
                <w:sz w:val="21"/>
                <w:szCs w:val="21"/>
              </w:rPr>
            </w:pPr>
            <w:r w:rsidRPr="006107EA">
              <w:rPr>
                <w:rFonts w:ascii="Arial Nova" w:hAnsi="Arial Nova" w:cs="Tahoma"/>
                <w:bCs/>
                <w:sz w:val="21"/>
                <w:szCs w:val="21"/>
              </w:rPr>
              <w:t>CNPJ/ME: 08.868.931/0001-18</w:t>
            </w:r>
          </w:p>
        </w:tc>
      </w:tr>
      <w:tr w:rsidR="00A312CF" w:rsidRPr="006107EA" w14:paraId="2E723A43" w14:textId="77777777" w:rsidTr="00A312CF">
        <w:tc>
          <w:tcPr>
            <w:tcW w:w="5000" w:type="pct"/>
            <w:gridSpan w:val="3"/>
            <w:tcBorders>
              <w:top w:val="single" w:sz="4" w:space="0" w:color="auto"/>
              <w:left w:val="single" w:sz="4" w:space="0" w:color="auto"/>
              <w:bottom w:val="single" w:sz="4" w:space="0" w:color="auto"/>
              <w:right w:val="single" w:sz="4" w:space="0" w:color="auto"/>
            </w:tcBorders>
            <w:hideMark/>
          </w:tcPr>
          <w:p w14:paraId="3AFA4693" w14:textId="77777777" w:rsidR="00A312CF" w:rsidRPr="006107EA" w:rsidRDefault="00A312CF" w:rsidP="00A312CF">
            <w:pPr>
              <w:pStyle w:val="Default"/>
              <w:spacing w:line="300" w:lineRule="exact"/>
              <w:rPr>
                <w:rFonts w:ascii="Arial Nova" w:hAnsi="Arial Nova" w:cs="Tahoma"/>
                <w:sz w:val="21"/>
                <w:szCs w:val="21"/>
              </w:rPr>
            </w:pPr>
            <w:r w:rsidRPr="006107EA">
              <w:rPr>
                <w:rFonts w:ascii="Arial Nova" w:hAnsi="Arial Nova" w:cs="Tahoma"/>
                <w:bCs/>
                <w:sz w:val="21"/>
                <w:szCs w:val="21"/>
              </w:rPr>
              <w:t>Endereço: Rua José Carlos Camargos, nº 45, Centro</w:t>
            </w:r>
          </w:p>
        </w:tc>
      </w:tr>
      <w:tr w:rsidR="00A312CF" w:rsidRPr="006107EA" w14:paraId="206042DF" w14:textId="77777777" w:rsidTr="00A312CF">
        <w:tc>
          <w:tcPr>
            <w:tcW w:w="1391" w:type="pct"/>
            <w:tcBorders>
              <w:top w:val="single" w:sz="4" w:space="0" w:color="auto"/>
              <w:left w:val="single" w:sz="4" w:space="0" w:color="auto"/>
              <w:bottom w:val="single" w:sz="4" w:space="0" w:color="auto"/>
              <w:right w:val="single" w:sz="4" w:space="0" w:color="auto"/>
            </w:tcBorders>
            <w:hideMark/>
          </w:tcPr>
          <w:p w14:paraId="6F31F367"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CEP:</w:t>
            </w:r>
            <w:r w:rsidRPr="006107EA">
              <w:rPr>
                <w:rFonts w:ascii="Arial Nova" w:hAnsi="Arial Nova" w:cs="Tahoma"/>
                <w:color w:val="000000"/>
                <w:sz w:val="21"/>
                <w:szCs w:val="21"/>
                <w:lang w:eastAsia="en-US"/>
              </w:rPr>
              <w:t xml:space="preserve"> </w:t>
            </w:r>
            <w:r w:rsidRPr="006107EA">
              <w:rPr>
                <w:rFonts w:ascii="Arial Nova" w:eastAsia="MS Mincho" w:hAnsi="Arial Nova" w:cs="Tahoma"/>
                <w:sz w:val="21"/>
                <w:szCs w:val="21"/>
                <w:lang w:eastAsia="ja-JP"/>
              </w:rPr>
              <w:t>32040-600</w:t>
            </w:r>
          </w:p>
        </w:tc>
        <w:tc>
          <w:tcPr>
            <w:tcW w:w="1649" w:type="pct"/>
            <w:tcBorders>
              <w:top w:val="single" w:sz="4" w:space="0" w:color="auto"/>
              <w:left w:val="single" w:sz="4" w:space="0" w:color="auto"/>
              <w:bottom w:val="single" w:sz="4" w:space="0" w:color="auto"/>
              <w:right w:val="single" w:sz="4" w:space="0" w:color="auto"/>
            </w:tcBorders>
            <w:hideMark/>
          </w:tcPr>
          <w:p w14:paraId="6A53B92A"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Cidade: </w:t>
            </w:r>
            <w:r w:rsidRPr="006107EA">
              <w:rPr>
                <w:rFonts w:ascii="Arial Nova" w:hAnsi="Arial Nova" w:cs="Tahoma"/>
                <w:sz w:val="21"/>
                <w:szCs w:val="21"/>
                <w:lang w:eastAsia="en-US"/>
              </w:rPr>
              <w:t>Contagem</w:t>
            </w:r>
          </w:p>
        </w:tc>
        <w:tc>
          <w:tcPr>
            <w:tcW w:w="1960" w:type="pct"/>
            <w:tcBorders>
              <w:top w:val="single" w:sz="4" w:space="0" w:color="auto"/>
              <w:left w:val="single" w:sz="4" w:space="0" w:color="auto"/>
              <w:bottom w:val="single" w:sz="4" w:space="0" w:color="auto"/>
              <w:right w:val="single" w:sz="4" w:space="0" w:color="auto"/>
            </w:tcBorders>
            <w:hideMark/>
          </w:tcPr>
          <w:p w14:paraId="28F37F1D" w14:textId="77777777" w:rsidR="00A312CF" w:rsidRPr="006107EA" w:rsidRDefault="00A312CF" w:rsidP="00A312CF">
            <w:pPr>
              <w:pStyle w:val="western"/>
              <w:spacing w:before="0" w:beforeAutospacing="0" w:after="0" w:line="300" w:lineRule="exact"/>
              <w:contextualSpacing/>
              <w:rPr>
                <w:rFonts w:ascii="Arial Nova" w:hAnsi="Arial Nova" w:cs="Tahoma"/>
                <w:bCs/>
                <w:sz w:val="21"/>
                <w:szCs w:val="21"/>
                <w:lang w:eastAsia="en-US"/>
              </w:rPr>
            </w:pPr>
            <w:r w:rsidRPr="006107EA">
              <w:rPr>
                <w:rFonts w:ascii="Arial Nova" w:hAnsi="Arial Nova" w:cs="Tahoma"/>
                <w:bCs/>
                <w:sz w:val="21"/>
                <w:szCs w:val="21"/>
                <w:lang w:eastAsia="en-US"/>
              </w:rPr>
              <w:t xml:space="preserve">UF: </w:t>
            </w:r>
            <w:r w:rsidRPr="006107EA">
              <w:rPr>
                <w:rFonts w:ascii="Arial Nova" w:hAnsi="Arial Nova" w:cs="Tahoma"/>
                <w:bCs/>
                <w:color w:val="000000"/>
                <w:sz w:val="21"/>
                <w:szCs w:val="21"/>
                <w:lang w:eastAsia="en-US"/>
              </w:rPr>
              <w:t>MG</w:t>
            </w:r>
          </w:p>
        </w:tc>
      </w:tr>
    </w:tbl>
    <w:p w14:paraId="27F2157E"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A312CF" w:rsidRPr="006107EA" w14:paraId="6A408464" w14:textId="77777777" w:rsidTr="00A312CF">
        <w:tc>
          <w:tcPr>
            <w:tcW w:w="5000" w:type="pct"/>
            <w:tcBorders>
              <w:top w:val="single" w:sz="4" w:space="0" w:color="auto"/>
              <w:left w:val="single" w:sz="4" w:space="0" w:color="auto"/>
              <w:bottom w:val="single" w:sz="4" w:space="0" w:color="auto"/>
              <w:right w:val="single" w:sz="4" w:space="0" w:color="auto"/>
            </w:tcBorders>
            <w:hideMark/>
          </w:tcPr>
          <w:p w14:paraId="0D2F4A42" w14:textId="77777777" w:rsidR="00A312CF" w:rsidRPr="006107EA" w:rsidRDefault="00A312CF" w:rsidP="00A312CF">
            <w:pPr>
              <w:spacing w:after="0" w:line="300" w:lineRule="exact"/>
              <w:jc w:val="both"/>
              <w:rPr>
                <w:rFonts w:ascii="Arial Nova" w:hAnsi="Arial Nova" w:cs="Tahoma"/>
                <w:b/>
                <w:bCs/>
              </w:rPr>
            </w:pPr>
            <w:r w:rsidRPr="006107EA">
              <w:rPr>
                <w:rFonts w:ascii="Arial Nova" w:hAnsi="Arial Nova" w:cs="Tahoma"/>
                <w:b/>
                <w:bCs/>
              </w:rPr>
              <w:t xml:space="preserve">4. TÍTULO </w:t>
            </w:r>
          </w:p>
        </w:tc>
      </w:tr>
      <w:tr w:rsidR="00A312CF" w:rsidRPr="006107EA" w14:paraId="3473F878" w14:textId="77777777" w:rsidTr="00A312CF">
        <w:tc>
          <w:tcPr>
            <w:tcW w:w="5000" w:type="pct"/>
            <w:tcBorders>
              <w:top w:val="single" w:sz="4" w:space="0" w:color="auto"/>
              <w:left w:val="single" w:sz="4" w:space="0" w:color="auto"/>
              <w:bottom w:val="single" w:sz="4" w:space="0" w:color="auto"/>
              <w:right w:val="single" w:sz="4" w:space="0" w:color="auto"/>
            </w:tcBorders>
          </w:tcPr>
          <w:p w14:paraId="21D2F0FE" w14:textId="1960BF72" w:rsidR="00A312CF" w:rsidRPr="006107EA" w:rsidRDefault="00A312CF" w:rsidP="00EA223F">
            <w:pPr>
              <w:tabs>
                <w:tab w:val="num" w:pos="0"/>
                <w:tab w:val="left" w:pos="360"/>
              </w:tabs>
              <w:spacing w:after="0" w:line="300" w:lineRule="exact"/>
              <w:ind w:right="47"/>
              <w:contextualSpacing/>
              <w:jc w:val="both"/>
              <w:rPr>
                <w:rFonts w:ascii="Arial Nova" w:hAnsi="Arial Nova" w:cs="Tahoma"/>
              </w:rPr>
            </w:pPr>
            <w:r w:rsidRPr="006107EA">
              <w:rPr>
                <w:rFonts w:ascii="Arial Nova" w:hAnsi="Arial Nova" w:cs="Tahoma"/>
              </w:rPr>
              <w:t xml:space="preserve">Cédula de Crédito Bancário nº </w:t>
            </w:r>
            <w:r w:rsidRPr="006107EA">
              <w:rPr>
                <w:rFonts w:ascii="Arial Nova" w:hAnsi="Arial Nova" w:cs="Tahoma"/>
                <w:color w:val="000000"/>
              </w:rPr>
              <w:t>271/2021</w:t>
            </w:r>
            <w:r w:rsidRPr="006107EA">
              <w:rPr>
                <w:rFonts w:ascii="Arial Nova" w:hAnsi="Arial Nova" w:cs="Tahoma"/>
              </w:rPr>
              <w:t xml:space="preserve">, emitida pela Devedora em </w:t>
            </w:r>
            <w:r w:rsidR="00E71A00" w:rsidRPr="006107EA">
              <w:rPr>
                <w:rFonts w:ascii="Arial Nova" w:hAnsi="Arial Nova" w:cs="Tahoma"/>
                <w:bCs/>
              </w:rPr>
              <w:t>28</w:t>
            </w:r>
            <w:r w:rsidRPr="006107EA">
              <w:rPr>
                <w:rFonts w:ascii="Arial Nova" w:hAnsi="Arial Nova" w:cs="Tahoma"/>
              </w:rPr>
              <w:t xml:space="preserve"> </w:t>
            </w:r>
            <w:r w:rsidRPr="006107EA">
              <w:rPr>
                <w:rFonts w:ascii="Arial Nova" w:eastAsia="Arial Unicode MS" w:hAnsi="Arial Nova" w:cs="Tahoma"/>
                <w:bCs/>
              </w:rPr>
              <w:t>de janeiro de 2022</w:t>
            </w:r>
            <w:r w:rsidRPr="006107EA">
              <w:rPr>
                <w:rFonts w:ascii="Arial Nova" w:hAnsi="Arial Nova" w:cs="Tahoma"/>
              </w:rPr>
              <w:t xml:space="preserve">, no valor principal de R$ </w:t>
            </w:r>
            <w:r w:rsidRPr="006107EA">
              <w:rPr>
                <w:rFonts w:ascii="Arial Nova" w:hAnsi="Arial Nova" w:cs="Tahoma"/>
                <w:color w:val="000000"/>
              </w:rPr>
              <w:t>11.000.000,00</w:t>
            </w:r>
            <w:r w:rsidRPr="006107EA">
              <w:rPr>
                <w:rFonts w:ascii="Arial Nova" w:hAnsi="Arial Nova" w:cs="Tahoma"/>
              </w:rPr>
              <w:t>, em favor da Cedente, posteriormente cedida à Securitizadora, nos termos do Contrato de Cessão.</w:t>
            </w:r>
          </w:p>
        </w:tc>
      </w:tr>
    </w:tbl>
    <w:p w14:paraId="600FF646"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30DB1" w:rsidRPr="006107EA" w14:paraId="13A58EB3" w14:textId="77777777" w:rsidTr="00330DB1">
        <w:tc>
          <w:tcPr>
            <w:tcW w:w="5000" w:type="pct"/>
            <w:tcBorders>
              <w:top w:val="single" w:sz="4" w:space="0" w:color="auto"/>
              <w:left w:val="single" w:sz="4" w:space="0" w:color="auto"/>
              <w:bottom w:val="single" w:sz="4" w:space="0" w:color="auto"/>
              <w:right w:val="single" w:sz="4" w:space="0" w:color="auto"/>
            </w:tcBorders>
          </w:tcPr>
          <w:p w14:paraId="078C8DF4" w14:textId="2F9D44FE" w:rsidR="00330DB1" w:rsidRPr="006107EA" w:rsidRDefault="00330DB1" w:rsidP="00EA223F">
            <w:pPr>
              <w:spacing w:line="300" w:lineRule="exact"/>
              <w:contextualSpacing/>
              <w:jc w:val="both"/>
              <w:rPr>
                <w:rFonts w:ascii="Arial Nova" w:hAnsi="Arial Nova" w:cs="Tahoma"/>
              </w:rPr>
            </w:pPr>
            <w:r w:rsidRPr="006107EA">
              <w:rPr>
                <w:rFonts w:ascii="Arial Nova" w:hAnsi="Arial Nova" w:cs="Tahoma"/>
                <w:b/>
                <w:bCs/>
              </w:rPr>
              <w:t xml:space="preserve">5.1 FRAÇÃO DOS CRÉDITOS IMOBILIÁRIOS: </w:t>
            </w:r>
            <w:r w:rsidRPr="006107EA">
              <w:rPr>
                <w:rFonts w:ascii="Arial Nova" w:hAnsi="Arial Nova" w:cs="Tahoma"/>
              </w:rPr>
              <w:t>70% (setenta por cento);</w:t>
            </w:r>
          </w:p>
        </w:tc>
      </w:tr>
      <w:tr w:rsidR="00330DB1" w:rsidRPr="006107EA" w14:paraId="0886FA51" w14:textId="77777777" w:rsidTr="00330DB1">
        <w:tc>
          <w:tcPr>
            <w:tcW w:w="5000" w:type="pct"/>
            <w:tcBorders>
              <w:top w:val="single" w:sz="4" w:space="0" w:color="auto"/>
              <w:left w:val="single" w:sz="4" w:space="0" w:color="auto"/>
              <w:bottom w:val="single" w:sz="4" w:space="0" w:color="auto"/>
              <w:right w:val="single" w:sz="4" w:space="0" w:color="auto"/>
            </w:tcBorders>
          </w:tcPr>
          <w:p w14:paraId="30EA34EA" w14:textId="3F6C902D" w:rsidR="00330DB1" w:rsidRPr="006107EA" w:rsidRDefault="00330DB1" w:rsidP="00EA223F">
            <w:pPr>
              <w:spacing w:line="300" w:lineRule="exact"/>
              <w:contextualSpacing/>
              <w:jc w:val="both"/>
              <w:rPr>
                <w:rFonts w:ascii="Arial Nova" w:hAnsi="Arial Nova" w:cs="Tahoma"/>
              </w:rPr>
            </w:pPr>
            <w:r w:rsidRPr="006107EA">
              <w:rPr>
                <w:rFonts w:ascii="Arial Nova" w:hAnsi="Arial Nova" w:cs="Tahoma"/>
                <w:b/>
                <w:bCs/>
              </w:rPr>
              <w:t xml:space="preserve">5.2 VALOR DOS CRÉDITOS IMOBILIÁRIOS: </w:t>
            </w:r>
            <w:r w:rsidRPr="006107EA">
              <w:rPr>
                <w:rFonts w:ascii="Arial Nova" w:hAnsi="Arial Nova" w:cs="Tahoma"/>
              </w:rPr>
              <w:t>R$ 7.700.000,00 (sete milhões e setecentos mil reais).</w:t>
            </w:r>
          </w:p>
        </w:tc>
      </w:tr>
    </w:tbl>
    <w:p w14:paraId="3D3D9D83"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Style w:val="Tabelacomgrade"/>
        <w:tblW w:w="5000" w:type="pct"/>
        <w:tblLook w:val="04A0" w:firstRow="1" w:lastRow="0" w:firstColumn="1" w:lastColumn="0" w:noHBand="0" w:noVBand="1"/>
      </w:tblPr>
      <w:tblGrid>
        <w:gridCol w:w="2053"/>
        <w:gridCol w:w="1680"/>
        <w:gridCol w:w="1687"/>
        <w:gridCol w:w="1716"/>
        <w:gridCol w:w="1924"/>
      </w:tblGrid>
      <w:tr w:rsidR="00A312CF" w:rsidRPr="006107EA" w14:paraId="7E7AD5DC" w14:textId="77777777" w:rsidTr="00A312CF">
        <w:tc>
          <w:tcPr>
            <w:tcW w:w="5000" w:type="pct"/>
            <w:gridSpan w:val="5"/>
            <w:tcBorders>
              <w:top w:val="single" w:sz="4" w:space="0" w:color="auto"/>
              <w:left w:val="single" w:sz="4" w:space="0" w:color="auto"/>
              <w:bottom w:val="single" w:sz="4" w:space="0" w:color="auto"/>
              <w:right w:val="single" w:sz="4" w:space="0" w:color="auto"/>
            </w:tcBorders>
            <w:hideMark/>
          </w:tcPr>
          <w:p w14:paraId="7FD08B3E" w14:textId="77777777" w:rsidR="00A312CF" w:rsidRPr="006107EA" w:rsidRDefault="00A312CF" w:rsidP="00A312CF">
            <w:pPr>
              <w:spacing w:line="300" w:lineRule="exact"/>
              <w:jc w:val="both"/>
              <w:rPr>
                <w:rFonts w:ascii="Arial Nova" w:hAnsi="Arial Nova" w:cs="Tahoma"/>
                <w:b/>
                <w:bCs/>
                <w:sz w:val="21"/>
                <w:szCs w:val="21"/>
                <w:lang w:eastAsia="en-US"/>
              </w:rPr>
            </w:pPr>
            <w:r w:rsidRPr="006107EA">
              <w:rPr>
                <w:rFonts w:ascii="Arial Nova" w:hAnsi="Arial Nova" w:cs="Tahoma"/>
                <w:b/>
                <w:bCs/>
                <w:sz w:val="21"/>
                <w:szCs w:val="21"/>
                <w:lang w:eastAsia="en-US"/>
              </w:rPr>
              <w:t>6. IDENTIFICAÇÃO DOS IMÓVEIS OBJETO DOS CRÉDITOS IMOBILIÁRIOS</w:t>
            </w:r>
          </w:p>
        </w:tc>
      </w:tr>
      <w:tr w:rsidR="00A312CF" w:rsidRPr="006107EA" w14:paraId="37832426" w14:textId="77777777" w:rsidTr="00A312CF">
        <w:tc>
          <w:tcPr>
            <w:tcW w:w="5000" w:type="pct"/>
            <w:gridSpan w:val="5"/>
            <w:tcBorders>
              <w:top w:val="single" w:sz="4" w:space="0" w:color="auto"/>
              <w:left w:val="single" w:sz="4" w:space="0" w:color="auto"/>
              <w:bottom w:val="single" w:sz="4" w:space="0" w:color="auto"/>
              <w:right w:val="single" w:sz="4" w:space="0" w:color="auto"/>
            </w:tcBorders>
            <w:hideMark/>
          </w:tcPr>
          <w:p w14:paraId="496B615E" w14:textId="77777777" w:rsidR="00A312CF" w:rsidRPr="006107EA" w:rsidRDefault="00A312CF" w:rsidP="00A312CF">
            <w:pPr>
              <w:spacing w:line="300" w:lineRule="exact"/>
              <w:jc w:val="both"/>
              <w:rPr>
                <w:rFonts w:ascii="Arial Nova" w:hAnsi="Arial Nova" w:cs="Tahoma"/>
                <w:b/>
                <w:bCs/>
                <w:sz w:val="21"/>
                <w:szCs w:val="21"/>
                <w:lang w:eastAsia="en-US"/>
              </w:rPr>
            </w:pPr>
            <w:r w:rsidRPr="006107EA">
              <w:rPr>
                <w:rFonts w:ascii="Arial Nova" w:hAnsi="Arial Nova" w:cs="Tahoma"/>
                <w:b/>
                <w:bCs/>
                <w:sz w:val="21"/>
                <w:szCs w:val="21"/>
                <w:lang w:eastAsia="en-US"/>
              </w:rPr>
              <w:lastRenderedPageBreak/>
              <w:t>Os Imóveis vinculados à presente emissão são as Unidades do Empreendimento, abaixo discriminadas:</w:t>
            </w:r>
          </w:p>
        </w:tc>
      </w:tr>
      <w:tr w:rsidR="00A312CF" w:rsidRPr="006107EA" w14:paraId="489D3E82" w14:textId="77777777" w:rsidTr="00A312CF">
        <w:tc>
          <w:tcPr>
            <w:tcW w:w="1133" w:type="pct"/>
            <w:tcBorders>
              <w:top w:val="single" w:sz="4" w:space="0" w:color="auto"/>
              <w:left w:val="single" w:sz="4" w:space="0" w:color="auto"/>
              <w:bottom w:val="single" w:sz="4" w:space="0" w:color="auto"/>
              <w:right w:val="single" w:sz="4" w:space="0" w:color="auto"/>
            </w:tcBorders>
            <w:hideMark/>
          </w:tcPr>
          <w:p w14:paraId="3D0E86D8"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Denominação</w:t>
            </w:r>
          </w:p>
        </w:tc>
        <w:tc>
          <w:tcPr>
            <w:tcW w:w="927" w:type="pct"/>
            <w:tcBorders>
              <w:top w:val="single" w:sz="4" w:space="0" w:color="auto"/>
              <w:left w:val="single" w:sz="4" w:space="0" w:color="auto"/>
              <w:bottom w:val="single" w:sz="4" w:space="0" w:color="auto"/>
              <w:right w:val="single" w:sz="4" w:space="0" w:color="auto"/>
            </w:tcBorders>
            <w:hideMark/>
          </w:tcPr>
          <w:p w14:paraId="7157D96B"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Endereço</w:t>
            </w:r>
          </w:p>
        </w:tc>
        <w:tc>
          <w:tcPr>
            <w:tcW w:w="931" w:type="pct"/>
            <w:tcBorders>
              <w:top w:val="single" w:sz="4" w:space="0" w:color="auto"/>
              <w:left w:val="single" w:sz="4" w:space="0" w:color="auto"/>
              <w:bottom w:val="single" w:sz="4" w:space="0" w:color="auto"/>
              <w:right w:val="single" w:sz="4" w:space="0" w:color="auto"/>
            </w:tcBorders>
            <w:hideMark/>
          </w:tcPr>
          <w:p w14:paraId="523CCC9D" w14:textId="745B6AB3"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Matrícula</w:t>
            </w:r>
            <w:r w:rsidR="00FC1FBF" w:rsidRPr="006107EA">
              <w:rPr>
                <w:rFonts w:ascii="Arial Nova" w:hAnsi="Arial Nova" w:cs="Tahoma"/>
                <w:b/>
                <w:bCs/>
                <w:sz w:val="21"/>
                <w:szCs w:val="21"/>
                <w:lang w:eastAsia="en-US"/>
              </w:rPr>
              <w:t>s</w:t>
            </w:r>
          </w:p>
        </w:tc>
        <w:tc>
          <w:tcPr>
            <w:tcW w:w="947" w:type="pct"/>
            <w:tcBorders>
              <w:top w:val="single" w:sz="4" w:space="0" w:color="auto"/>
              <w:left w:val="single" w:sz="4" w:space="0" w:color="auto"/>
              <w:bottom w:val="single" w:sz="4" w:space="0" w:color="auto"/>
              <w:right w:val="single" w:sz="4" w:space="0" w:color="auto"/>
            </w:tcBorders>
            <w:hideMark/>
          </w:tcPr>
          <w:p w14:paraId="01828EDC"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Cartório</w:t>
            </w:r>
          </w:p>
        </w:tc>
        <w:tc>
          <w:tcPr>
            <w:tcW w:w="1062" w:type="pct"/>
            <w:tcBorders>
              <w:top w:val="single" w:sz="4" w:space="0" w:color="auto"/>
              <w:left w:val="single" w:sz="4" w:space="0" w:color="auto"/>
              <w:bottom w:val="single" w:sz="4" w:space="0" w:color="auto"/>
              <w:right w:val="single" w:sz="4" w:space="0" w:color="auto"/>
            </w:tcBorders>
            <w:hideMark/>
          </w:tcPr>
          <w:p w14:paraId="08AF5003"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
                <w:bCs/>
                <w:sz w:val="21"/>
                <w:szCs w:val="21"/>
                <w:lang w:eastAsia="en-US"/>
              </w:rPr>
              <w:t>Proprietário</w:t>
            </w:r>
          </w:p>
        </w:tc>
      </w:tr>
      <w:tr w:rsidR="00A312CF" w:rsidRPr="006107EA" w14:paraId="41706F3C" w14:textId="77777777" w:rsidTr="00A312CF">
        <w:tc>
          <w:tcPr>
            <w:tcW w:w="1133" w:type="pct"/>
            <w:tcBorders>
              <w:top w:val="single" w:sz="4" w:space="0" w:color="auto"/>
              <w:left w:val="single" w:sz="4" w:space="0" w:color="auto"/>
              <w:bottom w:val="single" w:sz="4" w:space="0" w:color="auto"/>
              <w:right w:val="single" w:sz="4" w:space="0" w:color="auto"/>
            </w:tcBorders>
            <w:vAlign w:val="center"/>
            <w:hideMark/>
          </w:tcPr>
          <w:p w14:paraId="5373E824"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sz w:val="21"/>
                <w:szCs w:val="21"/>
                <w:lang w:eastAsia="en-US"/>
              </w:rPr>
              <w:t>“Empreendimento Fontana”</w:t>
            </w:r>
          </w:p>
        </w:tc>
        <w:tc>
          <w:tcPr>
            <w:tcW w:w="927" w:type="pct"/>
            <w:tcBorders>
              <w:top w:val="single" w:sz="4" w:space="0" w:color="auto"/>
              <w:left w:val="single" w:sz="4" w:space="0" w:color="auto"/>
              <w:bottom w:val="single" w:sz="4" w:space="0" w:color="auto"/>
              <w:right w:val="single" w:sz="4" w:space="0" w:color="auto"/>
            </w:tcBorders>
            <w:vAlign w:val="center"/>
            <w:hideMark/>
          </w:tcPr>
          <w:p w14:paraId="209D863F"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bCs/>
                <w:sz w:val="21"/>
                <w:szCs w:val="21"/>
                <w:lang w:eastAsia="en-US"/>
              </w:rPr>
              <w:t>Lote 15 da Quadra 03 do Bairro Centro, Contagem/MG</w:t>
            </w:r>
          </w:p>
        </w:tc>
        <w:tc>
          <w:tcPr>
            <w:tcW w:w="931" w:type="pct"/>
            <w:tcBorders>
              <w:top w:val="single" w:sz="4" w:space="0" w:color="auto"/>
              <w:left w:val="single" w:sz="4" w:space="0" w:color="auto"/>
              <w:bottom w:val="single" w:sz="4" w:space="0" w:color="auto"/>
              <w:right w:val="single" w:sz="4" w:space="0" w:color="auto"/>
            </w:tcBorders>
            <w:vAlign w:val="center"/>
            <w:hideMark/>
          </w:tcPr>
          <w:p w14:paraId="5633D835"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hAnsi="Arial Nova" w:cs="Tahoma"/>
                <w:color w:val="000000"/>
                <w:sz w:val="21"/>
                <w:szCs w:val="21"/>
                <w:lang w:eastAsia="en-US"/>
              </w:rPr>
              <w:t>171.435 a 171.460</w:t>
            </w:r>
          </w:p>
        </w:tc>
        <w:tc>
          <w:tcPr>
            <w:tcW w:w="947" w:type="pct"/>
            <w:tcBorders>
              <w:top w:val="single" w:sz="4" w:space="0" w:color="auto"/>
              <w:left w:val="single" w:sz="4" w:space="0" w:color="auto"/>
              <w:bottom w:val="single" w:sz="4" w:space="0" w:color="auto"/>
              <w:right w:val="single" w:sz="4" w:space="0" w:color="auto"/>
            </w:tcBorders>
            <w:vAlign w:val="center"/>
            <w:hideMark/>
          </w:tcPr>
          <w:p w14:paraId="1DFA415F" w14:textId="77777777" w:rsidR="00A312CF" w:rsidRPr="006107EA" w:rsidRDefault="00A312CF" w:rsidP="00A312CF">
            <w:pPr>
              <w:spacing w:line="300" w:lineRule="exact"/>
              <w:jc w:val="center"/>
              <w:rPr>
                <w:rFonts w:ascii="Arial Nova" w:hAnsi="Arial Nova" w:cs="Tahoma"/>
                <w:b/>
                <w:bCs/>
                <w:sz w:val="21"/>
                <w:szCs w:val="21"/>
                <w:lang w:eastAsia="en-US"/>
              </w:rPr>
            </w:pPr>
            <w:proofErr w:type="spellStart"/>
            <w:r w:rsidRPr="006107EA">
              <w:rPr>
                <w:rFonts w:ascii="Arial Nova" w:hAnsi="Arial Nova" w:cs="Tahoma"/>
                <w:color w:val="000000"/>
                <w:sz w:val="21"/>
                <w:szCs w:val="21"/>
                <w:lang w:eastAsia="en-US"/>
              </w:rPr>
              <w:t>RgI</w:t>
            </w:r>
            <w:proofErr w:type="spellEnd"/>
            <w:r w:rsidRPr="006107EA">
              <w:rPr>
                <w:rFonts w:ascii="Arial Nova" w:hAnsi="Arial Nova" w:cs="Tahoma"/>
                <w:color w:val="000000"/>
                <w:sz w:val="21"/>
                <w:szCs w:val="21"/>
                <w:lang w:eastAsia="en-US"/>
              </w:rPr>
              <w:t xml:space="preserve"> de Contagem/MG</w:t>
            </w:r>
          </w:p>
        </w:tc>
        <w:tc>
          <w:tcPr>
            <w:tcW w:w="1062" w:type="pct"/>
            <w:tcBorders>
              <w:top w:val="single" w:sz="4" w:space="0" w:color="auto"/>
              <w:left w:val="single" w:sz="4" w:space="0" w:color="auto"/>
              <w:bottom w:val="single" w:sz="4" w:space="0" w:color="auto"/>
              <w:right w:val="single" w:sz="4" w:space="0" w:color="auto"/>
            </w:tcBorders>
            <w:vAlign w:val="center"/>
            <w:hideMark/>
          </w:tcPr>
          <w:p w14:paraId="24AAA45E" w14:textId="77777777" w:rsidR="00A312CF" w:rsidRPr="006107EA" w:rsidRDefault="00A312CF" w:rsidP="00A312CF">
            <w:pPr>
              <w:spacing w:line="300" w:lineRule="exact"/>
              <w:jc w:val="center"/>
              <w:rPr>
                <w:rFonts w:ascii="Arial Nova" w:hAnsi="Arial Nova" w:cs="Tahoma"/>
                <w:b/>
                <w:bCs/>
                <w:sz w:val="21"/>
                <w:szCs w:val="21"/>
                <w:lang w:eastAsia="en-US"/>
              </w:rPr>
            </w:pPr>
            <w:r w:rsidRPr="006107EA">
              <w:rPr>
                <w:rFonts w:ascii="Arial Nova" w:eastAsia="MS Mincho" w:hAnsi="Arial Nova" w:cs="Tahoma"/>
                <w:b/>
                <w:bCs/>
                <w:sz w:val="21"/>
                <w:szCs w:val="21"/>
                <w:lang w:eastAsia="ja-JP"/>
              </w:rPr>
              <w:t xml:space="preserve">CONSTRUTORA DEZ </w:t>
            </w:r>
            <w:r w:rsidRPr="006107EA">
              <w:rPr>
                <w:rFonts w:ascii="Arial Nova" w:hAnsi="Arial Nova" w:cs="Tahoma"/>
                <w:b/>
                <w:bCs/>
                <w:sz w:val="21"/>
                <w:szCs w:val="21"/>
                <w:lang w:eastAsia="en-US"/>
              </w:rPr>
              <w:t>LTDA.</w:t>
            </w:r>
          </w:p>
        </w:tc>
      </w:tr>
    </w:tbl>
    <w:p w14:paraId="11681669"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EA223F" w:rsidRPr="006107EA" w14:paraId="54E294BD" w14:textId="77777777" w:rsidTr="00A312CF">
        <w:tc>
          <w:tcPr>
            <w:tcW w:w="5000" w:type="pct"/>
            <w:tcBorders>
              <w:top w:val="single" w:sz="4" w:space="0" w:color="auto"/>
              <w:left w:val="single" w:sz="4" w:space="0" w:color="auto"/>
              <w:bottom w:val="single" w:sz="4" w:space="0" w:color="auto"/>
              <w:right w:val="single" w:sz="4" w:space="0" w:color="auto"/>
            </w:tcBorders>
          </w:tcPr>
          <w:p w14:paraId="3747B474" w14:textId="596A88CF" w:rsidR="00EA223F" w:rsidRPr="006107EA" w:rsidRDefault="00EA223F" w:rsidP="00EA223F">
            <w:pPr>
              <w:spacing w:after="0" w:line="300" w:lineRule="exact"/>
              <w:jc w:val="both"/>
              <w:rPr>
                <w:rFonts w:ascii="Arial Nova" w:hAnsi="Arial Nova" w:cs="Tahoma"/>
                <w:b/>
              </w:rPr>
            </w:pPr>
            <w:r w:rsidRPr="006107EA">
              <w:rPr>
                <w:rFonts w:ascii="Arial Nova" w:hAnsi="Arial Nova" w:cs="Tahoma"/>
                <w:b/>
              </w:rPr>
              <w:t>7. GARANTIAS</w:t>
            </w:r>
          </w:p>
        </w:tc>
      </w:tr>
      <w:tr w:rsidR="00A312CF" w:rsidRPr="006107EA" w14:paraId="223A9F65" w14:textId="77777777" w:rsidTr="00A312CF">
        <w:tc>
          <w:tcPr>
            <w:tcW w:w="5000" w:type="pct"/>
            <w:tcBorders>
              <w:top w:val="single" w:sz="4" w:space="0" w:color="auto"/>
              <w:left w:val="single" w:sz="4" w:space="0" w:color="auto"/>
              <w:bottom w:val="single" w:sz="4" w:space="0" w:color="auto"/>
              <w:right w:val="single" w:sz="4" w:space="0" w:color="auto"/>
            </w:tcBorders>
          </w:tcPr>
          <w:p w14:paraId="5C61D209" w14:textId="77777777" w:rsidR="00A312CF" w:rsidRPr="006107EA" w:rsidRDefault="00A312CF" w:rsidP="00A312CF">
            <w:pPr>
              <w:pStyle w:val="PargrafodaLista"/>
              <w:numPr>
                <w:ilvl w:val="0"/>
                <w:numId w:val="45"/>
              </w:numPr>
              <w:suppressAutoHyphens/>
              <w:spacing w:after="0" w:line="300" w:lineRule="exact"/>
              <w:ind w:left="488" w:hanging="425"/>
              <w:jc w:val="both"/>
              <w:rPr>
                <w:rFonts w:ascii="Arial Nova" w:hAnsi="Arial Nova" w:cs="Tahoma"/>
                <w:bCs/>
              </w:rPr>
            </w:pPr>
            <w:r w:rsidRPr="006107EA">
              <w:rPr>
                <w:rFonts w:ascii="Arial Nova" w:hAnsi="Arial Nova" w:cs="Tahoma"/>
              </w:rPr>
              <w:t xml:space="preserve">Cessão fiduciária da totalidade dos recursos de titularidade da Devedora (presentes e futuros) oriundos da comercialização das Unidades, pela Devedora a terceiros, formalizada </w:t>
            </w:r>
            <w:r w:rsidRPr="006107EA">
              <w:rPr>
                <w:rFonts w:ascii="Arial Nova" w:hAnsi="Arial Nova" w:cs="Tahoma"/>
                <w:bCs/>
              </w:rPr>
              <w:t>por meio do “</w:t>
            </w:r>
            <w:r w:rsidRPr="006107EA">
              <w:rPr>
                <w:rFonts w:ascii="Arial Nova" w:hAnsi="Arial Nova" w:cs="Tahoma"/>
                <w:i/>
              </w:rPr>
              <w:t>Instrumento Particular de Cessão Fiduciária e Promessa de Cessão Fiduciária de Direitos Creditórios e Outras Avenças”</w:t>
            </w:r>
            <w:r w:rsidRPr="006107EA">
              <w:rPr>
                <w:rFonts w:ascii="Arial Nova" w:hAnsi="Arial Nova" w:cs="Tahoma"/>
              </w:rPr>
              <w:t>;</w:t>
            </w:r>
          </w:p>
          <w:p w14:paraId="2FC38D25" w14:textId="77777777" w:rsidR="00A312CF" w:rsidRPr="006107EA" w:rsidRDefault="00A312CF" w:rsidP="00A312CF">
            <w:pPr>
              <w:spacing w:after="0" w:line="300" w:lineRule="exact"/>
              <w:rPr>
                <w:rFonts w:ascii="Arial Nova" w:hAnsi="Arial Nova" w:cs="Tahoma"/>
              </w:rPr>
            </w:pPr>
          </w:p>
          <w:p w14:paraId="7C0A912A" w14:textId="77777777" w:rsidR="00A312CF" w:rsidRPr="006107EA" w:rsidRDefault="00A312CF" w:rsidP="00A312CF">
            <w:pPr>
              <w:pStyle w:val="PargrafodaLista"/>
              <w:numPr>
                <w:ilvl w:val="0"/>
                <w:numId w:val="45"/>
              </w:numPr>
              <w:suppressAutoHyphens/>
              <w:spacing w:after="0" w:line="300" w:lineRule="exact"/>
              <w:ind w:left="488" w:hanging="425"/>
              <w:jc w:val="both"/>
              <w:rPr>
                <w:rFonts w:ascii="Arial Nova" w:hAnsi="Arial Nova" w:cs="Tahoma"/>
                <w:bCs/>
              </w:rPr>
            </w:pPr>
            <w:r w:rsidRPr="006107EA">
              <w:rPr>
                <w:rFonts w:ascii="Arial Nova" w:hAnsi="Arial Nova" w:cs="Tahoma"/>
              </w:rPr>
              <w:t>Alienação fiduciária sobre as Unidades Alienadas Fiduciariamente, a ser formalizada, nesta data, por meio da celebração de “</w:t>
            </w:r>
            <w:r w:rsidRPr="006107EA">
              <w:rPr>
                <w:rFonts w:ascii="Arial Nova" w:hAnsi="Arial Nova" w:cs="Tahoma"/>
                <w:i/>
              </w:rPr>
              <w:t>Instrumento Particular de Alienação Fiduciária de Imóveis em Garantia e Outras Avenças</w:t>
            </w:r>
            <w:r w:rsidRPr="006107EA">
              <w:rPr>
                <w:rFonts w:ascii="Arial Nova" w:hAnsi="Arial Nova" w:cs="Tahoma"/>
              </w:rPr>
              <w:t>”;</w:t>
            </w:r>
          </w:p>
          <w:p w14:paraId="3C6FF876" w14:textId="77777777" w:rsidR="00A312CF" w:rsidRPr="006107EA" w:rsidRDefault="00A312CF" w:rsidP="00A312CF">
            <w:pPr>
              <w:spacing w:after="0" w:line="300" w:lineRule="exact"/>
              <w:rPr>
                <w:rFonts w:ascii="Arial Nova" w:hAnsi="Arial Nova" w:cs="Tahoma"/>
              </w:rPr>
            </w:pPr>
          </w:p>
          <w:p w14:paraId="2E9B989E" w14:textId="77777777" w:rsidR="00A312CF" w:rsidRPr="006107EA" w:rsidRDefault="00A312CF" w:rsidP="00A312CF">
            <w:pPr>
              <w:pStyle w:val="PargrafodaLista"/>
              <w:numPr>
                <w:ilvl w:val="0"/>
                <w:numId w:val="45"/>
              </w:numPr>
              <w:suppressAutoHyphens/>
              <w:spacing w:after="0" w:line="300" w:lineRule="exact"/>
              <w:ind w:left="488" w:hanging="425"/>
              <w:jc w:val="both"/>
              <w:rPr>
                <w:rFonts w:ascii="Arial Nova" w:hAnsi="Arial Nova" w:cs="Tahoma"/>
              </w:rPr>
            </w:pPr>
            <w:r w:rsidRPr="006107EA">
              <w:rPr>
                <w:rFonts w:ascii="Arial Nova" w:hAnsi="Arial Nova" w:cs="Tahoma"/>
              </w:rPr>
              <w:t xml:space="preserve">Garantia fidejussória, prestada na forma de aval, nos termos do artigo 897 da Lei nº 10.406, de 10 de janeiro de 2002, por: </w:t>
            </w:r>
            <w:r w:rsidRPr="006107EA">
              <w:rPr>
                <w:rFonts w:ascii="Arial Nova" w:hAnsi="Arial Nova" w:cs="Tahoma"/>
                <w:b/>
                <w:bCs/>
                <w:i/>
                <w:iCs/>
              </w:rPr>
              <w:t>(i)</w:t>
            </w:r>
            <w:r w:rsidRPr="006107EA">
              <w:rPr>
                <w:rFonts w:ascii="Arial Nova" w:hAnsi="Arial Nova" w:cs="Tahoma"/>
              </w:rPr>
              <w:t xml:space="preserve"> </w:t>
            </w:r>
            <w:r w:rsidRPr="006107EA">
              <w:rPr>
                <w:rFonts w:ascii="Arial Nova" w:hAnsi="Arial Nova" w:cs="Tahoma"/>
                <w:b/>
                <w:bCs/>
              </w:rPr>
              <w:t>JCI HOLDING LTDA.</w:t>
            </w:r>
            <w:r w:rsidRPr="006107EA">
              <w:rPr>
                <w:rFonts w:ascii="Arial Nova" w:hAnsi="Arial Nova" w:cs="Tahoma"/>
              </w:rPr>
              <w:t xml:space="preserve">, </w:t>
            </w:r>
            <w:r w:rsidRPr="006107EA">
              <w:rPr>
                <w:rFonts w:ascii="Arial Nova" w:hAnsi="Arial Nova" w:cs="Tahoma"/>
                <w:bCs/>
              </w:rPr>
              <w:t>sociedade limitada com sede no Estado de Minas Gerais, Cidade de Nova Lima, na Al. Oscar Niemeyer, nº 1.268, apto. 400, Bairro Vila da Serra, CEP 34006-065, inscrita no CNPJ/ME sob o nº 17.679.177/0001-69</w:t>
            </w:r>
            <w:r w:rsidRPr="006107EA">
              <w:rPr>
                <w:rFonts w:ascii="Arial Nova" w:hAnsi="Arial Nova" w:cs="Tahoma"/>
              </w:rPr>
              <w:t xml:space="preserve">; </w:t>
            </w:r>
            <w:r w:rsidRPr="006107EA">
              <w:rPr>
                <w:rFonts w:ascii="Arial Nova" w:hAnsi="Arial Nova" w:cs="Tahoma"/>
                <w:b/>
                <w:bCs/>
                <w:i/>
                <w:iCs/>
              </w:rPr>
              <w:t>(</w:t>
            </w:r>
            <w:proofErr w:type="spellStart"/>
            <w:r w:rsidRPr="006107EA">
              <w:rPr>
                <w:rFonts w:ascii="Arial Nova" w:hAnsi="Arial Nova" w:cs="Tahoma"/>
                <w:b/>
                <w:bCs/>
                <w:i/>
                <w:iCs/>
              </w:rPr>
              <w:t>ii</w:t>
            </w:r>
            <w:proofErr w:type="spellEnd"/>
            <w:r w:rsidRPr="006107EA">
              <w:rPr>
                <w:rFonts w:ascii="Arial Nova" w:hAnsi="Arial Nova" w:cs="Tahoma"/>
                <w:b/>
                <w:bCs/>
                <w:i/>
                <w:iCs/>
              </w:rPr>
              <w:t>)</w:t>
            </w:r>
            <w:r w:rsidRPr="006107EA">
              <w:rPr>
                <w:rFonts w:ascii="Arial Nova" w:hAnsi="Arial Nova" w:cs="Tahoma"/>
              </w:rPr>
              <w:t xml:space="preserve"> </w:t>
            </w:r>
            <w:r w:rsidRPr="006107EA">
              <w:rPr>
                <w:rFonts w:ascii="Arial Nova" w:hAnsi="Arial Nova" w:cs="Tahoma"/>
                <w:b/>
                <w:bCs/>
              </w:rPr>
              <w:t>RIVER JUNIO BESSA SOARES</w:t>
            </w:r>
            <w:r w:rsidRPr="006107EA">
              <w:rPr>
                <w:rFonts w:ascii="Arial Nova" w:hAnsi="Arial Nova" w:cs="Tahoma"/>
              </w:rPr>
              <w:t>, brasileiro, administrador, portador da cédula de identidade RG nº MG-5.059.720 SSP/MG, inscrito no Cadastro Nacional de Pessoas Físicas do Ministério da Economia (“</w:t>
            </w:r>
            <w:r w:rsidRPr="006107EA">
              <w:rPr>
                <w:rFonts w:ascii="Arial Nova" w:hAnsi="Arial Nova" w:cs="Tahoma"/>
                <w:u w:val="single"/>
              </w:rPr>
              <w:t>CPF/ME</w:t>
            </w:r>
            <w:r w:rsidRPr="006107EA">
              <w:rPr>
                <w:rFonts w:ascii="Arial Nova" w:hAnsi="Arial Nova" w:cs="Tahoma"/>
              </w:rPr>
              <w:t xml:space="preserve">”) sob o nº 933.066.526-87, casado em regime de comunhão parcial de bens com </w:t>
            </w:r>
            <w:r w:rsidRPr="006107EA">
              <w:rPr>
                <w:rFonts w:ascii="Arial Nova" w:hAnsi="Arial Nova" w:cs="Tahoma"/>
                <w:b/>
                <w:bCs/>
              </w:rPr>
              <w:t>Eli Francisca de Sousa Bessa</w:t>
            </w:r>
            <w:r w:rsidRPr="006107EA">
              <w:rPr>
                <w:rFonts w:ascii="Arial Nova" w:hAnsi="Arial Nova" w:cs="Tahoma"/>
              </w:rPr>
              <w:t xml:space="preserve">, brasileira, portadora da cédula de identidade RG nº MG-12.521.575 SSP/MG, inscrita no CPF/ME sob o nº 050.995.086-85, ambos residentes e domiciliados no Estado de Minas Gerais, Cidade de Contagem, na Rua Um, nº 1500, Bairro Estância do Hibisco, CEP 32017-170; </w:t>
            </w:r>
            <w:r w:rsidRPr="006107EA">
              <w:rPr>
                <w:rFonts w:ascii="Arial Nova" w:eastAsia="MS Mincho" w:hAnsi="Arial Nova" w:cs="Tahoma"/>
                <w:b/>
                <w:bCs/>
                <w:i/>
                <w:iCs/>
              </w:rPr>
              <w:t>(iii)</w:t>
            </w:r>
            <w:r w:rsidRPr="006107EA">
              <w:rPr>
                <w:rFonts w:ascii="Arial Nova" w:eastAsia="MS Mincho" w:hAnsi="Arial Nova" w:cs="Tahoma"/>
              </w:rPr>
              <w:t xml:space="preserve"> </w:t>
            </w:r>
            <w:r w:rsidRPr="006107EA">
              <w:rPr>
                <w:rFonts w:ascii="Arial Nova" w:hAnsi="Arial Nova" w:cs="Tahoma"/>
                <w:b/>
                <w:bCs/>
              </w:rPr>
              <w:t>EGMAR PEREIRA PANTA</w:t>
            </w:r>
            <w:r w:rsidRPr="006107EA">
              <w:rPr>
                <w:rFonts w:ascii="Arial Nova" w:hAnsi="Arial Nova" w:cs="Tahoma"/>
              </w:rPr>
              <w:t xml:space="preserve">, brasileiro, administrador, portador da cédula de identidade RG nº MG-3.403.194 SSP/MG, inscrito no CPF/ME sob o nº 506.608.886-53, casado em regime de comunhão universal de bens com </w:t>
            </w:r>
            <w:r w:rsidRPr="006107EA">
              <w:rPr>
                <w:rFonts w:ascii="Arial Nova" w:hAnsi="Arial Nova" w:cs="Tahoma"/>
                <w:b/>
                <w:bCs/>
              </w:rPr>
              <w:t xml:space="preserve">Claudia Gomes Fonseca </w:t>
            </w:r>
            <w:proofErr w:type="spellStart"/>
            <w:r w:rsidRPr="006107EA">
              <w:rPr>
                <w:rFonts w:ascii="Arial Nova" w:hAnsi="Arial Nova" w:cs="Tahoma"/>
                <w:b/>
                <w:bCs/>
              </w:rPr>
              <w:t>Panta</w:t>
            </w:r>
            <w:proofErr w:type="spellEnd"/>
            <w:r w:rsidRPr="006107EA">
              <w:rPr>
                <w:rFonts w:ascii="Arial Nova" w:hAnsi="Arial Nova" w:cs="Tahoma"/>
              </w:rPr>
              <w:t>, brasileira, portadora da cédula de identidade RG nº M-4.676.273 SSP/MG, inscrita no CPF/ME sob o nº 735.874.516-72, ambos residentes e domiciliados no Estado de Minas Gerais, Cidade de Contagem, na Rua Bernardo Monteiro, nº 1.000, Lote 11, Quadra 1, Centro, CEP 32017-170</w:t>
            </w:r>
            <w:r w:rsidRPr="006107EA">
              <w:rPr>
                <w:rFonts w:ascii="Arial Nova" w:eastAsia="MS Mincho" w:hAnsi="Arial Nova" w:cs="Tahoma"/>
                <w:lang w:eastAsia="ja-JP"/>
              </w:rPr>
              <w:t xml:space="preserve">; </w:t>
            </w:r>
            <w:r w:rsidRPr="006107EA">
              <w:rPr>
                <w:rFonts w:ascii="Arial Nova" w:eastAsia="MS Mincho" w:hAnsi="Arial Nova" w:cs="Tahoma"/>
                <w:b/>
                <w:bCs/>
                <w:i/>
                <w:iCs/>
                <w:lang w:eastAsia="ja-JP"/>
              </w:rPr>
              <w:t>(</w:t>
            </w:r>
            <w:proofErr w:type="spellStart"/>
            <w:r w:rsidRPr="006107EA">
              <w:rPr>
                <w:rFonts w:ascii="Arial Nova" w:eastAsia="MS Mincho" w:hAnsi="Arial Nova" w:cs="Tahoma"/>
                <w:b/>
                <w:bCs/>
                <w:i/>
                <w:iCs/>
                <w:lang w:eastAsia="ja-JP"/>
              </w:rPr>
              <w:t>iv</w:t>
            </w:r>
            <w:proofErr w:type="spellEnd"/>
            <w:r w:rsidRPr="006107EA">
              <w:rPr>
                <w:rFonts w:ascii="Arial Nova" w:eastAsia="MS Mincho" w:hAnsi="Arial Nova" w:cs="Tahoma"/>
                <w:b/>
                <w:bCs/>
                <w:i/>
                <w:iCs/>
                <w:lang w:eastAsia="ja-JP"/>
              </w:rPr>
              <w:t>)</w:t>
            </w:r>
            <w:r w:rsidRPr="006107EA">
              <w:rPr>
                <w:rFonts w:ascii="Arial Nova" w:eastAsia="MS Mincho" w:hAnsi="Arial Nova" w:cs="Tahoma"/>
                <w:lang w:eastAsia="ja-JP"/>
              </w:rPr>
              <w:t xml:space="preserve"> </w:t>
            </w:r>
            <w:r w:rsidRPr="006107EA">
              <w:rPr>
                <w:rFonts w:ascii="Arial Nova" w:hAnsi="Arial Nova" w:cs="Tahoma"/>
                <w:b/>
                <w:bCs/>
              </w:rPr>
              <w:t>FLÁVIO TADEU BARBOSA</w:t>
            </w:r>
            <w:r w:rsidRPr="006107EA">
              <w:rPr>
                <w:rFonts w:ascii="Arial Nova" w:hAnsi="Arial Nova" w:cs="Tahoma"/>
              </w:rPr>
              <w:t xml:space="preserve">, brasileiro, empresário, portador da cédula de identidade RG nº MG-5.716.741 SSP/MG, inscrito no CPF/ME sob o nº 627.097.126-87, casado em regime de comunhão parcial de bens com </w:t>
            </w:r>
            <w:r w:rsidRPr="006107EA">
              <w:rPr>
                <w:rFonts w:ascii="Arial Nova" w:hAnsi="Arial Nova" w:cs="Tahoma"/>
                <w:b/>
                <w:bCs/>
              </w:rPr>
              <w:t xml:space="preserve">Alexandra </w:t>
            </w:r>
            <w:proofErr w:type="spellStart"/>
            <w:r w:rsidRPr="006107EA">
              <w:rPr>
                <w:rFonts w:ascii="Arial Nova" w:hAnsi="Arial Nova" w:cs="Tahoma"/>
                <w:b/>
                <w:bCs/>
              </w:rPr>
              <w:t>Martineli</w:t>
            </w:r>
            <w:proofErr w:type="spellEnd"/>
            <w:r w:rsidRPr="006107EA">
              <w:rPr>
                <w:rFonts w:ascii="Arial Nova" w:hAnsi="Arial Nova" w:cs="Tahoma"/>
                <w:b/>
                <w:bCs/>
              </w:rPr>
              <w:t xml:space="preserve"> Barbosa</w:t>
            </w:r>
            <w:r w:rsidRPr="006107EA">
              <w:rPr>
                <w:rFonts w:ascii="Arial Nova" w:hAnsi="Arial Nova" w:cs="Tahoma"/>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sidRPr="006107EA">
              <w:rPr>
                <w:rFonts w:ascii="Arial Nova" w:hAnsi="Arial Nova" w:cs="Tahoma"/>
                <w:b/>
                <w:bCs/>
                <w:i/>
                <w:iCs/>
              </w:rPr>
              <w:t>(v)</w:t>
            </w:r>
            <w:r w:rsidRPr="006107EA">
              <w:rPr>
                <w:rFonts w:ascii="Arial Nova" w:hAnsi="Arial Nova" w:cs="Tahoma"/>
                <w:i/>
                <w:iCs/>
              </w:rPr>
              <w:t xml:space="preserve"> </w:t>
            </w:r>
            <w:r w:rsidRPr="006107EA">
              <w:rPr>
                <w:rFonts w:ascii="Arial Nova" w:hAnsi="Arial Nova" w:cs="Tahoma"/>
                <w:b/>
                <w:bCs/>
              </w:rPr>
              <w:t>IGOR EDUARDO PERRELLA AMARAL COSTA</w:t>
            </w:r>
            <w:r w:rsidRPr="006107EA">
              <w:rPr>
                <w:rFonts w:ascii="Arial Nova" w:hAnsi="Arial Nova" w:cs="Tahoma"/>
              </w:rPr>
              <w:t xml:space="preserve">, brasileiro, empresário, portador da cédula de identidade RG nº MG-15.850.340 SSP/MG, inscrito no CPF/ME sob o nº 109.517.916-05, casado em regime de separação de bens com </w:t>
            </w:r>
            <w:r w:rsidRPr="006107EA">
              <w:rPr>
                <w:rFonts w:ascii="Arial Nova" w:hAnsi="Arial Nova" w:cs="Tahoma"/>
                <w:b/>
                <w:bCs/>
              </w:rPr>
              <w:t>Mariana Prates Starling Pereira Costa</w:t>
            </w:r>
            <w:r w:rsidRPr="006107EA">
              <w:rPr>
                <w:rFonts w:ascii="Arial Nova" w:hAnsi="Arial Nova" w:cs="Tahoma"/>
              </w:rPr>
              <w:t xml:space="preserve">, brasileira, portadora da cédula de identidade RG nº MG-15.971.056 SSP/MG, inscrita no CPF/ME sob o nº 123.698.956-24, ambos </w:t>
            </w:r>
            <w:r w:rsidRPr="006107EA">
              <w:rPr>
                <w:rFonts w:ascii="Arial Nova" w:hAnsi="Arial Nova" w:cs="Tahoma"/>
              </w:rPr>
              <w:lastRenderedPageBreak/>
              <w:t xml:space="preserve">residentes e domiciliados no Estado de Minas Gerais, Cidade de Belo Horizonte, na Rua Alagoas, nº 896, Apto. 1103, Bairro Savassi, CEP 30130-167; e </w:t>
            </w:r>
            <w:r w:rsidRPr="006107EA">
              <w:rPr>
                <w:rFonts w:ascii="Arial Nova" w:hAnsi="Arial Nova" w:cs="Tahoma"/>
                <w:b/>
                <w:bCs/>
                <w:i/>
                <w:iCs/>
              </w:rPr>
              <w:t>(vi)</w:t>
            </w:r>
            <w:r w:rsidRPr="006107EA">
              <w:rPr>
                <w:rFonts w:ascii="Arial Nova" w:hAnsi="Arial Nova" w:cs="Tahoma"/>
                <w:i/>
                <w:iCs/>
              </w:rPr>
              <w:t xml:space="preserve"> </w:t>
            </w:r>
            <w:r w:rsidRPr="006107EA">
              <w:rPr>
                <w:rFonts w:ascii="Arial Nova" w:hAnsi="Arial Nova" w:cs="Tahoma"/>
                <w:b/>
                <w:bCs/>
              </w:rPr>
              <w:t>BÁRBARA CRISTINA PERRELLA AMARAL COSTA</w:t>
            </w:r>
            <w:r w:rsidRPr="006107EA">
              <w:rPr>
                <w:rFonts w:ascii="Arial Nova" w:hAnsi="Arial Nova" w:cs="Tahoma"/>
              </w:rPr>
              <w:t xml:space="preserve">, brasileira, empresária, portadora da cédula de identidade RG nº MG-15.463.975 SSP/MG, inscrita no CPF/ME sob o nº 103.595.206-85, casada em regime de separação de bens com </w:t>
            </w:r>
            <w:r w:rsidRPr="006107EA">
              <w:rPr>
                <w:rFonts w:ascii="Arial Nova" w:hAnsi="Arial Nova" w:cs="Tahoma"/>
                <w:b/>
                <w:bCs/>
              </w:rPr>
              <w:t>Pedro Coutinho Ribeiro de Oliveira</w:t>
            </w:r>
            <w:r w:rsidRPr="006107EA">
              <w:rPr>
                <w:rFonts w:ascii="Arial Nova" w:hAnsi="Arial Nova" w:cs="Tahoma"/>
              </w:rPr>
              <w:t>, brasileiro, portador da cédula de identidade RG nº MG-13.572.695 SSP/MG, inscrito no CPF/ME sob o nº 104.080.606-62, ambos residentes e domiciliados no Estado de Minas Gerais, Cidade de Nova Lima, na Rua Ministro Orozimbo Nonato, nº 455, Bloco L.M., Apto. 803, bairro Vila da Serra, CEP 34006-053</w:t>
            </w:r>
            <w:r w:rsidRPr="006107EA">
              <w:rPr>
                <w:rFonts w:ascii="Arial Nova" w:eastAsia="MS Mincho" w:hAnsi="Arial Nova" w:cs="Tahoma"/>
                <w:lang w:eastAsia="ja-JP"/>
              </w:rPr>
              <w:t>.</w:t>
            </w:r>
          </w:p>
        </w:tc>
      </w:tr>
    </w:tbl>
    <w:p w14:paraId="3E01AFCC" w14:textId="77777777" w:rsidR="00A312CF" w:rsidRPr="006107EA" w:rsidRDefault="00A312CF" w:rsidP="00A312CF">
      <w:pPr>
        <w:spacing w:after="0" w:line="300" w:lineRule="exact"/>
        <w:jc w:val="both"/>
        <w:rPr>
          <w:rFonts w:ascii="Arial Nova" w:eastAsia="Times New Roman" w:hAnsi="Arial Nova" w:cs="Tahoma"/>
          <w:b/>
          <w:bCs/>
          <w:lang w:eastAsia="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773"/>
      </w:tblGrid>
      <w:tr w:rsidR="00A312CF" w:rsidRPr="006107EA" w14:paraId="6850799D" w14:textId="77777777" w:rsidTr="00A312CF">
        <w:tc>
          <w:tcPr>
            <w:tcW w:w="5000" w:type="pct"/>
            <w:gridSpan w:val="2"/>
            <w:tcBorders>
              <w:top w:val="single" w:sz="4" w:space="0" w:color="auto"/>
              <w:left w:val="single" w:sz="4" w:space="0" w:color="auto"/>
              <w:bottom w:val="single" w:sz="4" w:space="0" w:color="auto"/>
              <w:right w:val="single" w:sz="4" w:space="0" w:color="auto"/>
            </w:tcBorders>
            <w:hideMark/>
          </w:tcPr>
          <w:p w14:paraId="61C1F13C" w14:textId="77777777" w:rsidR="00A312CF" w:rsidRPr="006107EA" w:rsidRDefault="00A312CF" w:rsidP="00A312CF">
            <w:pPr>
              <w:spacing w:after="0" w:line="300" w:lineRule="exact"/>
              <w:jc w:val="both"/>
              <w:rPr>
                <w:rFonts w:ascii="Arial Nova" w:hAnsi="Arial Nova" w:cs="Tahoma"/>
                <w:bCs/>
              </w:rPr>
            </w:pPr>
            <w:r w:rsidRPr="006107EA">
              <w:rPr>
                <w:rFonts w:ascii="Arial Nova" w:hAnsi="Arial Nova" w:cs="Tahoma"/>
                <w:b/>
                <w:bCs/>
              </w:rPr>
              <w:t>8. CONDIÇÕES DE EMISSÃO</w:t>
            </w:r>
          </w:p>
        </w:tc>
      </w:tr>
      <w:tr w:rsidR="00A312CF" w:rsidRPr="006107EA" w14:paraId="10427C0A"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72566EAC"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Data do Primeiro Vencimento</w:t>
            </w:r>
          </w:p>
        </w:tc>
        <w:tc>
          <w:tcPr>
            <w:tcW w:w="3186" w:type="pct"/>
            <w:tcBorders>
              <w:top w:val="single" w:sz="4" w:space="0" w:color="auto"/>
              <w:left w:val="single" w:sz="4" w:space="0" w:color="auto"/>
              <w:bottom w:val="single" w:sz="4" w:space="0" w:color="auto"/>
              <w:right w:val="single" w:sz="4" w:space="0" w:color="auto"/>
            </w:tcBorders>
          </w:tcPr>
          <w:p w14:paraId="602F43A2" w14:textId="670F3FFE" w:rsidR="00A312CF" w:rsidRPr="006107EA" w:rsidRDefault="00A312CF" w:rsidP="00EA223F">
            <w:pPr>
              <w:spacing w:after="0" w:line="300" w:lineRule="exact"/>
              <w:jc w:val="both"/>
              <w:rPr>
                <w:rFonts w:ascii="Arial Nova" w:hAnsi="Arial Nova" w:cs="Tahoma"/>
                <w:color w:val="000000"/>
              </w:rPr>
            </w:pPr>
            <w:r w:rsidRPr="006107EA">
              <w:rPr>
                <w:rFonts w:ascii="Arial Nova" w:eastAsia="MS Mincho" w:hAnsi="Arial Nova" w:cs="Tahoma"/>
                <w:lang w:eastAsia="ja-JP"/>
              </w:rPr>
              <w:t>20 de fevereiro de 2022</w:t>
            </w:r>
            <w:r w:rsidRPr="006107EA">
              <w:rPr>
                <w:rFonts w:ascii="Arial Nova" w:hAnsi="Arial Nova" w:cs="Tahoma"/>
                <w:color w:val="000000"/>
              </w:rPr>
              <w:t>;</w:t>
            </w:r>
          </w:p>
        </w:tc>
      </w:tr>
      <w:tr w:rsidR="00A312CF" w:rsidRPr="006107EA" w14:paraId="0BD1089B"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619D4B78"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Data de Vencimento Final</w:t>
            </w:r>
          </w:p>
        </w:tc>
        <w:tc>
          <w:tcPr>
            <w:tcW w:w="3186" w:type="pct"/>
            <w:tcBorders>
              <w:top w:val="single" w:sz="4" w:space="0" w:color="auto"/>
              <w:left w:val="single" w:sz="4" w:space="0" w:color="auto"/>
              <w:bottom w:val="single" w:sz="4" w:space="0" w:color="auto"/>
              <w:right w:val="single" w:sz="4" w:space="0" w:color="auto"/>
            </w:tcBorders>
          </w:tcPr>
          <w:p w14:paraId="472905D1" w14:textId="4F16E876" w:rsidR="00A312CF" w:rsidRPr="006107EA" w:rsidRDefault="00A312CF" w:rsidP="00EA223F">
            <w:pPr>
              <w:spacing w:after="0" w:line="300" w:lineRule="exact"/>
              <w:jc w:val="both"/>
              <w:rPr>
                <w:rFonts w:ascii="Arial Nova" w:eastAsia="MS Mincho" w:hAnsi="Arial Nova" w:cs="Tahoma"/>
                <w:lang w:eastAsia="ja-JP"/>
              </w:rPr>
            </w:pPr>
            <w:r w:rsidRPr="006107EA">
              <w:rPr>
                <w:rFonts w:ascii="Arial Nova" w:eastAsia="MS Mincho" w:hAnsi="Arial Nova" w:cs="Tahoma"/>
                <w:lang w:eastAsia="ja-JP"/>
              </w:rPr>
              <w:t>20</w:t>
            </w:r>
            <w:r w:rsidRPr="006107EA">
              <w:rPr>
                <w:rFonts w:ascii="Arial Nova" w:hAnsi="Arial Nova" w:cs="Tahoma"/>
                <w:color w:val="000000"/>
              </w:rPr>
              <w:t xml:space="preserve"> de </w:t>
            </w:r>
            <w:r w:rsidRPr="006107EA">
              <w:rPr>
                <w:rFonts w:ascii="Arial Nova" w:eastAsia="MS Mincho" w:hAnsi="Arial Nova" w:cs="Tahoma"/>
                <w:lang w:eastAsia="ja-JP"/>
              </w:rPr>
              <w:t xml:space="preserve">dezembro </w:t>
            </w:r>
            <w:r w:rsidRPr="006107EA">
              <w:rPr>
                <w:rFonts w:ascii="Arial Nova" w:hAnsi="Arial Nova" w:cs="Tahoma"/>
                <w:color w:val="000000"/>
              </w:rPr>
              <w:t>de 20</w:t>
            </w:r>
            <w:r w:rsidRPr="006107EA">
              <w:rPr>
                <w:rFonts w:ascii="Arial Nova" w:eastAsia="MS Mincho" w:hAnsi="Arial Nova" w:cs="Tahoma"/>
                <w:lang w:eastAsia="ja-JP"/>
              </w:rPr>
              <w:t>26;</w:t>
            </w:r>
          </w:p>
        </w:tc>
      </w:tr>
      <w:tr w:rsidR="00A312CF" w:rsidRPr="006107EA" w14:paraId="4D6D52E3" w14:textId="77777777" w:rsidTr="00A312CF">
        <w:tc>
          <w:tcPr>
            <w:tcW w:w="1814" w:type="pct"/>
            <w:tcBorders>
              <w:top w:val="single" w:sz="4" w:space="0" w:color="auto"/>
              <w:left w:val="single" w:sz="4" w:space="0" w:color="auto"/>
              <w:bottom w:val="single" w:sz="4" w:space="0" w:color="auto"/>
              <w:right w:val="single" w:sz="4" w:space="0" w:color="auto"/>
            </w:tcBorders>
            <w:hideMark/>
          </w:tcPr>
          <w:p w14:paraId="6D43E870"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Prazo Total</w:t>
            </w:r>
          </w:p>
        </w:tc>
        <w:tc>
          <w:tcPr>
            <w:tcW w:w="3186" w:type="pct"/>
            <w:tcBorders>
              <w:top w:val="single" w:sz="4" w:space="0" w:color="auto"/>
              <w:left w:val="single" w:sz="4" w:space="0" w:color="auto"/>
              <w:bottom w:val="single" w:sz="4" w:space="0" w:color="auto"/>
              <w:right w:val="single" w:sz="4" w:space="0" w:color="auto"/>
            </w:tcBorders>
          </w:tcPr>
          <w:p w14:paraId="6560CB8A" w14:textId="3CE0D401" w:rsidR="00A312CF" w:rsidRPr="006107EA" w:rsidRDefault="00E71A00" w:rsidP="00EA223F">
            <w:pPr>
              <w:spacing w:after="0" w:line="300" w:lineRule="exact"/>
              <w:jc w:val="both"/>
              <w:rPr>
                <w:rFonts w:ascii="Arial Nova" w:hAnsi="Arial Nova" w:cs="Tahoma"/>
                <w:color w:val="000000"/>
              </w:rPr>
            </w:pPr>
            <w:r w:rsidRPr="006107EA">
              <w:rPr>
                <w:rFonts w:ascii="Arial Nova" w:eastAsia="MS Mincho" w:hAnsi="Arial Nova" w:cs="Tahoma"/>
                <w:lang w:eastAsia="ja-JP"/>
              </w:rPr>
              <w:t xml:space="preserve">1787 (mil setecentos e oitenta e sete) </w:t>
            </w:r>
            <w:r w:rsidR="00A312CF" w:rsidRPr="006107EA">
              <w:rPr>
                <w:rFonts w:ascii="Arial Nova" w:hAnsi="Arial Nova" w:cs="Tahoma"/>
                <w:color w:val="000000"/>
              </w:rPr>
              <w:t>dias;</w:t>
            </w:r>
          </w:p>
        </w:tc>
      </w:tr>
      <w:tr w:rsidR="00330DB1" w:rsidRPr="006107EA" w14:paraId="1F9F32A8" w14:textId="77777777" w:rsidTr="00A312CF">
        <w:tc>
          <w:tcPr>
            <w:tcW w:w="1814" w:type="pct"/>
            <w:tcBorders>
              <w:top w:val="single" w:sz="4" w:space="0" w:color="auto"/>
              <w:left w:val="single" w:sz="4" w:space="0" w:color="auto"/>
              <w:bottom w:val="single" w:sz="4" w:space="0" w:color="auto"/>
              <w:right w:val="single" w:sz="4" w:space="0" w:color="auto"/>
            </w:tcBorders>
            <w:hideMark/>
          </w:tcPr>
          <w:p w14:paraId="76119B90" w14:textId="5539BA1E" w:rsidR="00330DB1" w:rsidRPr="006107EA" w:rsidRDefault="00330DB1" w:rsidP="00330DB1">
            <w:pPr>
              <w:tabs>
                <w:tab w:val="left" w:pos="540"/>
              </w:tabs>
              <w:spacing w:after="0" w:line="300" w:lineRule="exact"/>
              <w:jc w:val="both"/>
              <w:rPr>
                <w:rFonts w:ascii="Arial Nova" w:hAnsi="Arial Nova" w:cs="Tahoma"/>
                <w:bCs/>
              </w:rPr>
            </w:pPr>
            <w:r w:rsidRPr="006107EA">
              <w:rPr>
                <w:rFonts w:ascii="Arial Nova" w:hAnsi="Arial Nova" w:cs="Tahoma"/>
                <w:bCs/>
              </w:rPr>
              <w:t>Valor Principal</w:t>
            </w:r>
          </w:p>
        </w:tc>
        <w:tc>
          <w:tcPr>
            <w:tcW w:w="3186" w:type="pct"/>
            <w:tcBorders>
              <w:top w:val="single" w:sz="4" w:space="0" w:color="auto"/>
              <w:left w:val="single" w:sz="4" w:space="0" w:color="auto"/>
              <w:bottom w:val="single" w:sz="4" w:space="0" w:color="auto"/>
              <w:right w:val="single" w:sz="4" w:space="0" w:color="auto"/>
            </w:tcBorders>
          </w:tcPr>
          <w:p w14:paraId="7062F6B3" w14:textId="1831FBBD" w:rsidR="00330DB1" w:rsidRPr="006107EA" w:rsidRDefault="00330DB1" w:rsidP="00EA223F">
            <w:pPr>
              <w:spacing w:line="300" w:lineRule="exact"/>
              <w:contextualSpacing/>
              <w:jc w:val="both"/>
              <w:rPr>
                <w:rFonts w:ascii="Arial Nova" w:hAnsi="Arial Nova" w:cs="Tahoma"/>
              </w:rPr>
            </w:pPr>
            <w:r w:rsidRPr="006107EA">
              <w:rPr>
                <w:rFonts w:ascii="Arial Nova" w:hAnsi="Arial Nova" w:cs="Tahoma"/>
              </w:rPr>
              <w:t xml:space="preserve">R$ </w:t>
            </w:r>
            <w:r w:rsidRPr="006107EA">
              <w:rPr>
                <w:rFonts w:ascii="Arial Nova" w:eastAsia="MS Mincho" w:hAnsi="Arial Nova" w:cs="Tahoma"/>
                <w:lang w:eastAsia="ja-JP"/>
              </w:rPr>
              <w:t>7.700.000,00</w:t>
            </w:r>
            <w:r w:rsidRPr="006107EA">
              <w:rPr>
                <w:rFonts w:ascii="Arial Nova" w:hAnsi="Arial Nova" w:cs="Tahoma"/>
              </w:rPr>
              <w:t xml:space="preserve"> (</w:t>
            </w:r>
            <w:r w:rsidRPr="006107EA">
              <w:rPr>
                <w:rFonts w:ascii="Arial Nova" w:eastAsia="MS Mincho" w:hAnsi="Arial Nova" w:cs="Tahoma"/>
                <w:lang w:eastAsia="ja-JP"/>
              </w:rPr>
              <w:t>sete milhões e setecentos mil reais</w:t>
            </w:r>
            <w:r w:rsidRPr="006107EA">
              <w:rPr>
                <w:rFonts w:ascii="Arial Nova" w:hAnsi="Arial Nova" w:cs="Tahoma"/>
              </w:rPr>
              <w:t>), na Data de Emissão;</w:t>
            </w:r>
          </w:p>
        </w:tc>
      </w:tr>
      <w:tr w:rsidR="00A312CF" w:rsidRPr="006107EA" w14:paraId="4F82D948"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396713CC"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Atualização Monetária e Juros Remuneratórios</w:t>
            </w:r>
          </w:p>
        </w:tc>
        <w:tc>
          <w:tcPr>
            <w:tcW w:w="3186" w:type="pct"/>
            <w:tcBorders>
              <w:top w:val="single" w:sz="4" w:space="0" w:color="auto"/>
              <w:left w:val="single" w:sz="4" w:space="0" w:color="auto"/>
              <w:bottom w:val="single" w:sz="4" w:space="0" w:color="auto"/>
              <w:right w:val="single" w:sz="4" w:space="0" w:color="auto"/>
            </w:tcBorders>
          </w:tcPr>
          <w:p w14:paraId="45971163" w14:textId="50933F2D" w:rsidR="00A312CF" w:rsidRPr="006107EA" w:rsidRDefault="00A312CF" w:rsidP="00EA223F">
            <w:pPr>
              <w:tabs>
                <w:tab w:val="center" w:pos="4320"/>
                <w:tab w:val="right" w:pos="8640"/>
              </w:tabs>
              <w:spacing w:after="0" w:line="300" w:lineRule="exact"/>
              <w:jc w:val="both"/>
              <w:rPr>
                <w:rFonts w:ascii="Arial Nova" w:hAnsi="Arial Nova" w:cs="Tahoma"/>
              </w:rPr>
            </w:pPr>
            <w:r w:rsidRPr="006107EA">
              <w:rPr>
                <w:rFonts w:ascii="Arial Nova" w:hAnsi="Arial Nova" w:cs="Tahoma"/>
              </w:rPr>
              <w:t>O Valor Principal será atualizado monetariamente mensalmente pela variação acumulada do Índice Nacional de Preços ao Consumidor Amplo, apurado e divulgado pelo Instituto Nacional de Geografia e Estatísticas (“</w:t>
            </w:r>
            <w:r w:rsidRPr="006107EA">
              <w:rPr>
                <w:rFonts w:ascii="Arial Nova" w:hAnsi="Arial Nova" w:cs="Tahoma"/>
                <w:u w:val="single"/>
              </w:rPr>
              <w:t>IPCA/IBGE</w:t>
            </w:r>
            <w:r w:rsidRPr="006107EA">
              <w:rPr>
                <w:rFonts w:ascii="Arial Nova" w:hAnsi="Arial Nova" w:cs="Tahoma"/>
              </w:rPr>
              <w:t>” e “</w:t>
            </w:r>
            <w:r w:rsidRPr="006107EA">
              <w:rPr>
                <w:rFonts w:ascii="Arial Nova" w:hAnsi="Arial Nova" w:cs="Tahoma"/>
                <w:u w:val="single"/>
              </w:rPr>
              <w:t>Atualização Monetária</w:t>
            </w:r>
            <w:r w:rsidRPr="006107EA">
              <w:rPr>
                <w:rFonts w:ascii="Arial Nova" w:hAnsi="Arial Nova" w:cs="Tahoma"/>
              </w:rPr>
              <w:t xml:space="preserve">”, respectivamente). Sobre o Valor Principal Atualizado incidirão juros remuneratórios equivalentes a </w:t>
            </w:r>
            <w:r w:rsidRPr="006107EA">
              <w:rPr>
                <w:rFonts w:ascii="Arial Nova" w:eastAsia="Arial Unicode MS" w:hAnsi="Arial Nova" w:cs="Tahoma"/>
              </w:rPr>
              <w:t>9,00</w:t>
            </w:r>
            <w:r w:rsidRPr="006107EA">
              <w:rPr>
                <w:rFonts w:ascii="Arial Nova" w:hAnsi="Arial Nova" w:cs="Tahoma"/>
              </w:rPr>
              <w:t xml:space="preserve">% (nove inteiros por cento) ao ano, capitalizados diariamente, </w:t>
            </w:r>
            <w:r w:rsidRPr="006107EA">
              <w:rPr>
                <w:rFonts w:ascii="Arial Nova" w:hAnsi="Arial Nova" w:cs="Tahoma"/>
                <w:i/>
              </w:rPr>
              <w:t>pro rata temporis</w:t>
            </w:r>
            <w:r w:rsidRPr="006107EA">
              <w:rPr>
                <w:rFonts w:ascii="Arial Nova" w:hAnsi="Arial Nova" w:cs="Tahoma"/>
              </w:rPr>
              <w:t xml:space="preserve">, com base em um ano de 360 (trezentos e sessenta) dias, de acordo com a fórmula constante no Anexo II da CCB, desde a data de desembolso, </w:t>
            </w:r>
            <w:r w:rsidR="00AC3ED2" w:rsidRPr="006107EA">
              <w:rPr>
                <w:rFonts w:ascii="Arial Nova" w:hAnsi="Arial Nova" w:cs="Tahoma"/>
              </w:rPr>
              <w:t xml:space="preserve">inclusive, </w:t>
            </w:r>
            <w:r w:rsidRPr="006107EA">
              <w:rPr>
                <w:rFonts w:ascii="Arial Nova" w:hAnsi="Arial Nova" w:cs="Tahoma"/>
              </w:rPr>
              <w:t xml:space="preserve">ou da Data de Aniversário dos juros remuneratórios imediatamente anterior, </w:t>
            </w:r>
            <w:r w:rsidR="00AC3ED2" w:rsidRPr="006107EA">
              <w:rPr>
                <w:rFonts w:ascii="Arial Nova" w:hAnsi="Arial Nova" w:cs="Tahoma"/>
              </w:rPr>
              <w:t>in</w:t>
            </w:r>
            <w:r w:rsidRPr="006107EA">
              <w:rPr>
                <w:rFonts w:ascii="Arial Nova" w:hAnsi="Arial Nova" w:cs="Tahoma"/>
              </w:rPr>
              <w:t xml:space="preserve">clusive, até a próxima Data de Aniversário, </w:t>
            </w:r>
            <w:r w:rsidR="00AC3ED2" w:rsidRPr="006107EA">
              <w:rPr>
                <w:rFonts w:ascii="Arial Nova" w:hAnsi="Arial Nova" w:cs="Tahoma"/>
              </w:rPr>
              <w:t>ex</w:t>
            </w:r>
            <w:r w:rsidRPr="006107EA">
              <w:rPr>
                <w:rFonts w:ascii="Arial Nova" w:hAnsi="Arial Nova" w:cs="Tahoma"/>
              </w:rPr>
              <w:t>clusive (“</w:t>
            </w:r>
            <w:r w:rsidRPr="006107EA">
              <w:rPr>
                <w:rFonts w:ascii="Arial Nova" w:hAnsi="Arial Nova" w:cs="Tahoma"/>
                <w:u w:val="single"/>
              </w:rPr>
              <w:t>Juros Remuneratórios</w:t>
            </w:r>
            <w:r w:rsidRPr="006107EA">
              <w:rPr>
                <w:rFonts w:ascii="Arial Nova" w:hAnsi="Arial Nova" w:cs="Tahoma"/>
              </w:rPr>
              <w:t>”);</w:t>
            </w:r>
          </w:p>
        </w:tc>
      </w:tr>
      <w:tr w:rsidR="00A312CF" w:rsidRPr="006107EA" w14:paraId="0938B11B" w14:textId="77777777" w:rsidTr="00A312CF">
        <w:trPr>
          <w:trHeight w:val="841"/>
        </w:trPr>
        <w:tc>
          <w:tcPr>
            <w:tcW w:w="1814" w:type="pct"/>
            <w:tcBorders>
              <w:top w:val="single" w:sz="4" w:space="0" w:color="auto"/>
              <w:left w:val="single" w:sz="4" w:space="0" w:color="auto"/>
              <w:bottom w:val="single" w:sz="4" w:space="0" w:color="auto"/>
              <w:right w:val="single" w:sz="4" w:space="0" w:color="auto"/>
            </w:tcBorders>
            <w:hideMark/>
          </w:tcPr>
          <w:p w14:paraId="69D68295"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t>Encargos Moratórios</w:t>
            </w:r>
          </w:p>
        </w:tc>
        <w:tc>
          <w:tcPr>
            <w:tcW w:w="3186" w:type="pct"/>
            <w:tcBorders>
              <w:top w:val="single" w:sz="4" w:space="0" w:color="auto"/>
              <w:left w:val="single" w:sz="4" w:space="0" w:color="auto"/>
              <w:bottom w:val="single" w:sz="4" w:space="0" w:color="auto"/>
              <w:right w:val="single" w:sz="4" w:space="0" w:color="auto"/>
            </w:tcBorders>
          </w:tcPr>
          <w:p w14:paraId="655C8FC1" w14:textId="77777777" w:rsidR="00A312CF" w:rsidRPr="006107EA" w:rsidRDefault="00A312CF" w:rsidP="00A312CF">
            <w:pPr>
              <w:pStyle w:val="western"/>
              <w:tabs>
                <w:tab w:val="left" w:pos="851"/>
              </w:tabs>
              <w:spacing w:before="0" w:beforeAutospacing="0" w:after="0" w:line="300" w:lineRule="exact"/>
              <w:contextualSpacing/>
              <w:rPr>
                <w:rFonts w:ascii="Arial Nova" w:hAnsi="Arial Nova" w:cs="Tahoma"/>
                <w:sz w:val="21"/>
                <w:szCs w:val="21"/>
                <w:lang w:eastAsia="en-US"/>
              </w:rPr>
            </w:pPr>
            <w:r w:rsidRPr="006107EA">
              <w:rPr>
                <w:rFonts w:ascii="Arial Nova" w:hAnsi="Arial Nova" w:cs="Tahoma"/>
                <w:sz w:val="21"/>
                <w:szCs w:val="21"/>
                <w:lang w:eastAsia="en-US"/>
              </w:rPr>
              <w:t>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Principal acrescido dos Juros Remuneratórios e demais encargos, na forma prevista na Cédula, e acarretará, a partir do inadimplemento: (i) aplicação de multa não indenizatória de 2% (dois por cento) incidente sobre o montante inadimplido; e (</w:t>
            </w:r>
            <w:proofErr w:type="spellStart"/>
            <w:r w:rsidRPr="006107EA">
              <w:rPr>
                <w:rFonts w:ascii="Arial Nova" w:hAnsi="Arial Nova" w:cs="Tahoma"/>
                <w:sz w:val="21"/>
                <w:szCs w:val="21"/>
                <w:lang w:eastAsia="en-US"/>
              </w:rPr>
              <w:t>ii</w:t>
            </w:r>
            <w:proofErr w:type="spellEnd"/>
            <w:r w:rsidRPr="006107EA">
              <w:rPr>
                <w:rFonts w:ascii="Arial Nova" w:hAnsi="Arial Nova" w:cs="Tahoma"/>
                <w:sz w:val="21"/>
                <w:szCs w:val="21"/>
                <w:lang w:eastAsia="en-US"/>
              </w:rPr>
              <w:t xml:space="preserve">) aplicação, sobre o montante inadimplido, de juros moratórios de 1% (um por cento) linear ao mês, com base em um mês de 30 (trinta) dias, desde a data de </w:t>
            </w:r>
            <w:r w:rsidRPr="006107EA">
              <w:rPr>
                <w:rFonts w:ascii="Arial Nova" w:hAnsi="Arial Nova" w:cs="Tahoma"/>
                <w:sz w:val="21"/>
                <w:szCs w:val="21"/>
                <w:lang w:eastAsia="en-US"/>
              </w:rPr>
              <w:lastRenderedPageBreak/>
              <w:t xml:space="preserve">vencimento até a data do efetivo pagamento das obrigações em mora. </w:t>
            </w:r>
          </w:p>
          <w:p w14:paraId="2B03C218" w14:textId="77777777" w:rsidR="00A312CF" w:rsidRPr="006107EA" w:rsidRDefault="00A312CF" w:rsidP="00A312CF">
            <w:pPr>
              <w:pStyle w:val="western"/>
              <w:tabs>
                <w:tab w:val="left" w:pos="851"/>
              </w:tabs>
              <w:spacing w:before="0" w:beforeAutospacing="0" w:after="0" w:line="300" w:lineRule="exact"/>
              <w:contextualSpacing/>
              <w:rPr>
                <w:rFonts w:ascii="Arial Nova" w:hAnsi="Arial Nova" w:cs="Tahoma"/>
                <w:sz w:val="21"/>
                <w:szCs w:val="21"/>
                <w:lang w:eastAsia="en-US"/>
              </w:rPr>
            </w:pPr>
          </w:p>
          <w:p w14:paraId="2AE75F1D" w14:textId="3BEB800F" w:rsidR="00A312CF" w:rsidRPr="006107EA" w:rsidRDefault="00A312CF" w:rsidP="00EA223F">
            <w:pPr>
              <w:pStyle w:val="western"/>
              <w:tabs>
                <w:tab w:val="left" w:pos="851"/>
              </w:tabs>
              <w:spacing w:before="0" w:beforeAutospacing="0" w:after="0" w:line="300" w:lineRule="exact"/>
              <w:contextualSpacing/>
              <w:rPr>
                <w:rFonts w:ascii="Arial Nova" w:hAnsi="Arial Nova" w:cs="Tahoma"/>
                <w:sz w:val="21"/>
                <w:szCs w:val="21"/>
                <w:lang w:eastAsia="en-US"/>
              </w:rPr>
            </w:pPr>
            <w:r w:rsidRPr="006107EA">
              <w:rPr>
                <w:rFonts w:ascii="Arial Nova" w:hAnsi="Arial Nova" w:cs="Tahoma"/>
                <w:sz w:val="21"/>
                <w:szCs w:val="21"/>
                <w:lang w:eastAsia="en-US"/>
              </w:rPr>
              <w:t xml:space="preserve">No caso de inadimplemento de qualquer das obrigações não pecuniárias assumidas na Cédula, a Devedora, a contar da data de notificação, está sujeita a aplicação de multa diária de R$ </w:t>
            </w:r>
            <w:r w:rsidRPr="006107EA">
              <w:rPr>
                <w:rFonts w:ascii="Arial Nova" w:hAnsi="Arial Nova" w:cs="Tahoma"/>
                <w:color w:val="000000"/>
                <w:sz w:val="21"/>
                <w:szCs w:val="21"/>
                <w:lang w:eastAsia="en-US"/>
              </w:rPr>
              <w:t>1.000,00</w:t>
            </w:r>
            <w:r w:rsidRPr="006107EA">
              <w:rPr>
                <w:rFonts w:ascii="Arial Nova" w:hAnsi="Arial Nova" w:cs="Tahoma"/>
                <w:sz w:val="21"/>
                <w:szCs w:val="21"/>
                <w:lang w:eastAsia="en-US"/>
              </w:rPr>
              <w:t xml:space="preserve"> (</w:t>
            </w:r>
            <w:r w:rsidRPr="006107EA">
              <w:rPr>
                <w:rFonts w:ascii="Arial Nova" w:hAnsi="Arial Nova" w:cs="Tahoma"/>
                <w:color w:val="000000"/>
                <w:sz w:val="21"/>
                <w:szCs w:val="21"/>
                <w:lang w:eastAsia="en-US"/>
              </w:rPr>
              <w:t xml:space="preserve">mil </w:t>
            </w:r>
            <w:r w:rsidRPr="006107EA">
              <w:rPr>
                <w:rFonts w:ascii="Arial Nova" w:hAnsi="Arial Nova" w:cs="Tahoma"/>
                <w:sz w:val="21"/>
                <w:szCs w:val="21"/>
                <w:lang w:eastAsia="en-US"/>
              </w:rPr>
              <w:t xml:space="preserve">reais), limitado a </w:t>
            </w:r>
            <w:r w:rsidRPr="006107EA">
              <w:rPr>
                <w:rFonts w:ascii="Arial Nova" w:hAnsi="Arial Nova" w:cs="Tahoma"/>
                <w:color w:val="000000"/>
                <w:sz w:val="21"/>
                <w:szCs w:val="21"/>
                <w:lang w:eastAsia="en-US"/>
              </w:rPr>
              <w:t>5</w:t>
            </w:r>
            <w:r w:rsidRPr="006107EA">
              <w:rPr>
                <w:rFonts w:ascii="Arial Nova" w:hAnsi="Arial Nova" w:cs="Tahoma"/>
                <w:sz w:val="21"/>
                <w:szCs w:val="21"/>
                <w:lang w:eastAsia="en-US"/>
              </w:rPr>
              <w:t>% (cinco por cento) do saldo devedor da dívida;</w:t>
            </w:r>
          </w:p>
        </w:tc>
      </w:tr>
      <w:tr w:rsidR="00A312CF" w:rsidRPr="006107EA" w14:paraId="5ACA0E0A" w14:textId="77777777" w:rsidTr="00A312CF">
        <w:trPr>
          <w:trHeight w:val="420"/>
        </w:trPr>
        <w:tc>
          <w:tcPr>
            <w:tcW w:w="1814" w:type="pct"/>
            <w:tcBorders>
              <w:top w:val="single" w:sz="4" w:space="0" w:color="auto"/>
              <w:left w:val="single" w:sz="4" w:space="0" w:color="auto"/>
              <w:bottom w:val="single" w:sz="4" w:space="0" w:color="auto"/>
              <w:right w:val="single" w:sz="4" w:space="0" w:color="auto"/>
            </w:tcBorders>
            <w:hideMark/>
          </w:tcPr>
          <w:p w14:paraId="5EEF1CEB" w14:textId="77777777" w:rsidR="00A312CF" w:rsidRPr="006107EA" w:rsidRDefault="00A312CF" w:rsidP="00A312CF">
            <w:pPr>
              <w:tabs>
                <w:tab w:val="left" w:pos="540"/>
              </w:tabs>
              <w:spacing w:after="0" w:line="300" w:lineRule="exact"/>
              <w:jc w:val="both"/>
              <w:rPr>
                <w:rFonts w:ascii="Arial Nova" w:hAnsi="Arial Nova" w:cs="Tahoma"/>
                <w:bCs/>
              </w:rPr>
            </w:pPr>
            <w:r w:rsidRPr="006107EA">
              <w:rPr>
                <w:rFonts w:ascii="Arial Nova" w:hAnsi="Arial Nova" w:cs="Tahoma"/>
                <w:bCs/>
              </w:rPr>
              <w:lastRenderedPageBreak/>
              <w:t>Periodicidade de Pagamento dos Juros e Amortização</w:t>
            </w:r>
          </w:p>
        </w:tc>
        <w:tc>
          <w:tcPr>
            <w:tcW w:w="3186" w:type="pct"/>
            <w:tcBorders>
              <w:top w:val="single" w:sz="4" w:space="0" w:color="auto"/>
              <w:left w:val="single" w:sz="4" w:space="0" w:color="auto"/>
              <w:bottom w:val="single" w:sz="4" w:space="0" w:color="auto"/>
              <w:right w:val="single" w:sz="4" w:space="0" w:color="auto"/>
            </w:tcBorders>
          </w:tcPr>
          <w:p w14:paraId="141DEAEC" w14:textId="549C89B4" w:rsidR="00A312CF" w:rsidRPr="006107EA" w:rsidRDefault="00A312CF" w:rsidP="00EA223F">
            <w:pPr>
              <w:spacing w:after="0" w:line="300" w:lineRule="exact"/>
              <w:jc w:val="both"/>
              <w:rPr>
                <w:rFonts w:ascii="Arial Nova" w:hAnsi="Arial Nova" w:cs="Tahoma"/>
                <w:color w:val="000000"/>
              </w:rPr>
            </w:pPr>
            <w:r w:rsidRPr="006107EA">
              <w:rPr>
                <w:rFonts w:ascii="Arial Nova" w:hAnsi="Arial Nova" w:cs="Tahoma"/>
              </w:rPr>
              <w:t>A</w:t>
            </w:r>
            <w:r w:rsidRPr="006107EA">
              <w:rPr>
                <w:rFonts w:ascii="Arial Nova" w:hAnsi="Arial Nova" w:cs="Tahoma"/>
                <w:color w:val="000000"/>
              </w:rPr>
              <w:t xml:space="preserve"> partir de </w:t>
            </w:r>
            <w:r w:rsidRPr="006107EA">
              <w:rPr>
                <w:rFonts w:ascii="Arial Nova" w:eastAsia="MS Mincho" w:hAnsi="Arial Nova" w:cs="Tahoma"/>
                <w:lang w:eastAsia="ja-JP"/>
              </w:rPr>
              <w:t>20 de fevereiro de 2022</w:t>
            </w:r>
            <w:r w:rsidRPr="006107EA">
              <w:rPr>
                <w:rFonts w:ascii="Arial Nova" w:hAnsi="Arial Nova" w:cs="Tahoma"/>
                <w:color w:val="000000"/>
              </w:rPr>
              <w:t>, inclusive, de acordo com Anexo B;</w:t>
            </w:r>
          </w:p>
        </w:tc>
      </w:tr>
      <w:tr w:rsidR="00A312CF" w:rsidRPr="006107EA" w14:paraId="556EAB66" w14:textId="77777777" w:rsidTr="00A312CF">
        <w:trPr>
          <w:trHeight w:val="199"/>
        </w:trPr>
        <w:tc>
          <w:tcPr>
            <w:tcW w:w="1814" w:type="pct"/>
            <w:tcBorders>
              <w:top w:val="single" w:sz="4" w:space="0" w:color="auto"/>
              <w:left w:val="single" w:sz="4" w:space="0" w:color="auto"/>
              <w:bottom w:val="single" w:sz="4" w:space="0" w:color="auto"/>
              <w:right w:val="single" w:sz="4" w:space="0" w:color="auto"/>
            </w:tcBorders>
            <w:hideMark/>
          </w:tcPr>
          <w:p w14:paraId="14897937" w14:textId="77777777" w:rsidR="00A312CF" w:rsidRPr="006107EA" w:rsidRDefault="00A312CF" w:rsidP="00A312CF">
            <w:pPr>
              <w:spacing w:after="0" w:line="300" w:lineRule="exact"/>
              <w:jc w:val="both"/>
              <w:rPr>
                <w:rFonts w:ascii="Arial Nova" w:hAnsi="Arial Nova" w:cs="Tahoma"/>
                <w:bCs/>
              </w:rPr>
            </w:pPr>
            <w:r w:rsidRPr="006107EA">
              <w:rPr>
                <w:rFonts w:ascii="Arial Nova" w:hAnsi="Arial Nova" w:cs="Tahoma"/>
                <w:bCs/>
              </w:rPr>
              <w:t>Demais características</w:t>
            </w:r>
          </w:p>
        </w:tc>
        <w:tc>
          <w:tcPr>
            <w:tcW w:w="3186" w:type="pct"/>
            <w:tcBorders>
              <w:top w:val="single" w:sz="4" w:space="0" w:color="auto"/>
              <w:left w:val="single" w:sz="4" w:space="0" w:color="auto"/>
              <w:bottom w:val="single" w:sz="4" w:space="0" w:color="auto"/>
              <w:right w:val="single" w:sz="4" w:space="0" w:color="auto"/>
            </w:tcBorders>
          </w:tcPr>
          <w:p w14:paraId="75122DA9" w14:textId="145B9875" w:rsidR="00A312CF" w:rsidRPr="006107EA" w:rsidRDefault="00A312CF" w:rsidP="00EA223F">
            <w:pPr>
              <w:spacing w:after="0" w:line="300" w:lineRule="exact"/>
              <w:jc w:val="both"/>
              <w:rPr>
                <w:rFonts w:ascii="Arial Nova" w:hAnsi="Arial Nova" w:cs="Tahoma"/>
              </w:rPr>
            </w:pPr>
            <w:r w:rsidRPr="006107EA">
              <w:rPr>
                <w:rFonts w:ascii="Arial Nova" w:hAnsi="Arial Nova" w:cs="Tahoma"/>
              </w:rPr>
              <w:t>O local, as datas de pagamento e as demais características da CCB estão definidas na própria CCB.</w:t>
            </w:r>
          </w:p>
        </w:tc>
      </w:tr>
    </w:tbl>
    <w:p w14:paraId="36C03179" w14:textId="57D55F81" w:rsidR="00CE431A" w:rsidRPr="006107EA" w:rsidRDefault="00CE431A" w:rsidP="00A312CF">
      <w:pPr>
        <w:spacing w:after="0" w:line="300" w:lineRule="exact"/>
        <w:rPr>
          <w:rFonts w:ascii="Arial Nova" w:hAnsi="Arial Nova" w:cs="Tahoma"/>
          <w:b/>
          <w:iCs/>
        </w:rPr>
      </w:pPr>
      <w:r w:rsidRPr="006107EA">
        <w:rPr>
          <w:rFonts w:ascii="Arial Nova" w:hAnsi="Arial Nova" w:cs="Tahoma"/>
          <w:b/>
          <w:iCs/>
        </w:rPr>
        <w:br w:type="page"/>
      </w:r>
    </w:p>
    <w:p w14:paraId="4A88CCF5" w14:textId="77777777" w:rsidR="00666AEE" w:rsidRPr="006107EA" w:rsidRDefault="00CE431A" w:rsidP="00A312CF">
      <w:pPr>
        <w:pStyle w:val="PargrafodaLista"/>
        <w:spacing w:after="0" w:line="300" w:lineRule="exact"/>
        <w:ind w:left="0"/>
        <w:jc w:val="center"/>
        <w:rPr>
          <w:rFonts w:ascii="Arial Nova" w:hAnsi="Arial Nova" w:cs="Tahoma"/>
          <w:b/>
        </w:rPr>
      </w:pPr>
      <w:r w:rsidRPr="006107EA">
        <w:rPr>
          <w:rFonts w:ascii="Arial Nova" w:hAnsi="Arial Nova" w:cs="Tahoma"/>
          <w:b/>
          <w:iCs/>
        </w:rPr>
        <w:lastRenderedPageBreak/>
        <w:t>A</w:t>
      </w:r>
      <w:r w:rsidR="00666AEE" w:rsidRPr="006107EA">
        <w:rPr>
          <w:rFonts w:ascii="Arial Nova" w:hAnsi="Arial Nova" w:cs="Tahoma"/>
          <w:b/>
        </w:rPr>
        <w:t xml:space="preserve">NEXO </w:t>
      </w:r>
      <w:r w:rsidR="00DF36F1" w:rsidRPr="006107EA">
        <w:rPr>
          <w:rFonts w:ascii="Arial Nova" w:hAnsi="Arial Nova" w:cs="Tahoma"/>
          <w:b/>
        </w:rPr>
        <w:t>II</w:t>
      </w:r>
    </w:p>
    <w:p w14:paraId="1CC16EEF" w14:textId="7BC0C578" w:rsidR="00666AEE" w:rsidRPr="006107EA" w:rsidRDefault="00DF36F1" w:rsidP="00A312CF">
      <w:pPr>
        <w:spacing w:after="0" w:line="300" w:lineRule="exact"/>
        <w:contextualSpacing/>
        <w:jc w:val="center"/>
        <w:rPr>
          <w:rFonts w:ascii="Arial Nova" w:hAnsi="Arial Nova" w:cs="Tahoma"/>
          <w:b/>
          <w:iCs/>
        </w:rPr>
      </w:pPr>
      <w:r w:rsidRPr="006107EA">
        <w:rPr>
          <w:rFonts w:ascii="Arial Nova" w:hAnsi="Arial Nova" w:cs="Tahoma"/>
          <w:b/>
          <w:iCs/>
        </w:rPr>
        <w:t xml:space="preserve">DESCRIÇÃO DAS </w:t>
      </w:r>
      <w:r w:rsidR="00165F5B" w:rsidRPr="006107EA">
        <w:rPr>
          <w:rFonts w:ascii="Arial Nova" w:hAnsi="Arial Nova" w:cs="Tahoma"/>
          <w:b/>
          <w:iCs/>
        </w:rPr>
        <w:t>UNIDADES ALIENADAS FIDUCIARIAMENTE</w:t>
      </w:r>
    </w:p>
    <w:p w14:paraId="43C9786D" w14:textId="77777777" w:rsidR="00666AEE" w:rsidRPr="006107EA" w:rsidRDefault="00666AEE" w:rsidP="00A312CF">
      <w:pPr>
        <w:spacing w:after="0" w:line="300" w:lineRule="exact"/>
        <w:contextualSpacing/>
        <w:jc w:val="center"/>
        <w:rPr>
          <w:rFonts w:ascii="Arial Nova" w:hAnsi="Arial Nova" w:cs="Tahoma"/>
          <w:b/>
          <w:iCs/>
        </w:rPr>
      </w:pPr>
    </w:p>
    <w:tbl>
      <w:tblPr>
        <w:tblStyle w:val="Tabelacomgrade"/>
        <w:tblW w:w="10762" w:type="dxa"/>
        <w:jc w:val="center"/>
        <w:tblLook w:val="04A0" w:firstRow="1" w:lastRow="0" w:firstColumn="1" w:lastColumn="0" w:noHBand="0" w:noVBand="1"/>
      </w:tblPr>
      <w:tblGrid>
        <w:gridCol w:w="2102"/>
        <w:gridCol w:w="1783"/>
        <w:gridCol w:w="4904"/>
        <w:gridCol w:w="1973"/>
      </w:tblGrid>
      <w:tr w:rsidR="00A80543" w:rsidRPr="006107EA" w14:paraId="10127524" w14:textId="77777777" w:rsidTr="00DB31E4">
        <w:trPr>
          <w:jc w:val="center"/>
        </w:trPr>
        <w:tc>
          <w:tcPr>
            <w:tcW w:w="2102" w:type="dxa"/>
            <w:shd w:val="clear" w:color="auto" w:fill="ED7D31" w:themeFill="accent2"/>
            <w:vAlign w:val="center"/>
          </w:tcPr>
          <w:p w14:paraId="4372B416" w14:textId="280A01C8" w:rsidR="00A80543" w:rsidRPr="006107EA" w:rsidRDefault="00165F5B" w:rsidP="00A312CF">
            <w:pPr>
              <w:spacing w:line="300" w:lineRule="exact"/>
              <w:jc w:val="center"/>
              <w:rPr>
                <w:rFonts w:ascii="Arial Nova" w:hAnsi="Arial Nova" w:cs="Tahoma"/>
                <w:b/>
                <w:bCs/>
                <w:smallCaps/>
                <w:color w:val="002060"/>
                <w:sz w:val="16"/>
                <w:szCs w:val="16"/>
              </w:rPr>
            </w:pPr>
            <w:r w:rsidRPr="006107EA">
              <w:rPr>
                <w:rFonts w:ascii="Arial Nova" w:hAnsi="Arial Nova" w:cs="Tahoma"/>
                <w:b/>
                <w:bCs/>
                <w:smallCaps/>
                <w:color w:val="002060"/>
                <w:sz w:val="16"/>
                <w:szCs w:val="16"/>
              </w:rPr>
              <w:t>Unidade Fontana Alienada Fiduciariamente</w:t>
            </w:r>
          </w:p>
        </w:tc>
        <w:tc>
          <w:tcPr>
            <w:tcW w:w="1783" w:type="dxa"/>
            <w:shd w:val="clear" w:color="auto" w:fill="ED7D31" w:themeFill="accent2"/>
            <w:vAlign w:val="center"/>
          </w:tcPr>
          <w:p w14:paraId="22738FFA" w14:textId="77777777" w:rsidR="00A80543" w:rsidRPr="006107EA" w:rsidRDefault="00A80543" w:rsidP="00A312CF">
            <w:pPr>
              <w:spacing w:line="300" w:lineRule="exact"/>
              <w:jc w:val="center"/>
              <w:rPr>
                <w:rFonts w:ascii="Arial Nova" w:hAnsi="Arial Nova" w:cs="Tahoma"/>
                <w:b/>
                <w:bCs/>
                <w:smallCaps/>
                <w:color w:val="002060"/>
                <w:sz w:val="16"/>
                <w:szCs w:val="16"/>
              </w:rPr>
            </w:pPr>
            <w:r w:rsidRPr="006107EA">
              <w:rPr>
                <w:rFonts w:ascii="Arial Nova" w:hAnsi="Arial Nova" w:cs="Tahoma"/>
                <w:b/>
                <w:bCs/>
                <w:smallCaps/>
                <w:color w:val="002060"/>
                <w:sz w:val="16"/>
                <w:szCs w:val="16"/>
              </w:rPr>
              <w:t>Matrícula</w:t>
            </w:r>
          </w:p>
          <w:p w14:paraId="46673772" w14:textId="77777777" w:rsidR="00A80543" w:rsidRPr="006107EA" w:rsidRDefault="00A80543" w:rsidP="00A312CF">
            <w:pPr>
              <w:spacing w:line="300" w:lineRule="exact"/>
              <w:jc w:val="center"/>
              <w:rPr>
                <w:rFonts w:ascii="Arial Nova" w:hAnsi="Arial Nova" w:cs="Tahoma"/>
                <w:b/>
                <w:bCs/>
                <w:smallCaps/>
                <w:color w:val="002060"/>
                <w:sz w:val="16"/>
                <w:szCs w:val="16"/>
              </w:rPr>
            </w:pPr>
            <w:r w:rsidRPr="006107EA">
              <w:rPr>
                <w:rFonts w:ascii="Arial Nova" w:hAnsi="Arial Nova" w:cs="Tahoma"/>
                <w:b/>
                <w:bCs/>
                <w:smallCaps/>
                <w:color w:val="002060"/>
                <w:sz w:val="16"/>
                <w:szCs w:val="16"/>
              </w:rPr>
              <w:t>(</w:t>
            </w:r>
            <w:proofErr w:type="spellStart"/>
            <w:r w:rsidRPr="006107EA">
              <w:rPr>
                <w:rFonts w:ascii="Arial Nova" w:hAnsi="Arial Nova" w:cs="Tahoma"/>
                <w:b/>
                <w:bCs/>
                <w:smallCaps/>
                <w:color w:val="002060"/>
                <w:sz w:val="16"/>
                <w:szCs w:val="16"/>
              </w:rPr>
              <w:t>RgI</w:t>
            </w:r>
            <w:proofErr w:type="spellEnd"/>
            <w:r w:rsidRPr="006107EA">
              <w:rPr>
                <w:rFonts w:ascii="Arial Nova" w:hAnsi="Arial Nova" w:cs="Tahoma"/>
                <w:b/>
                <w:bCs/>
                <w:smallCaps/>
                <w:color w:val="002060"/>
                <w:sz w:val="16"/>
                <w:szCs w:val="16"/>
              </w:rPr>
              <w:t xml:space="preserve"> de Contagem/MG)</w:t>
            </w:r>
          </w:p>
        </w:tc>
        <w:tc>
          <w:tcPr>
            <w:tcW w:w="4904" w:type="dxa"/>
            <w:shd w:val="clear" w:color="auto" w:fill="ED7D31" w:themeFill="accent2"/>
            <w:vAlign w:val="center"/>
          </w:tcPr>
          <w:p w14:paraId="00C6F127" w14:textId="77777777" w:rsidR="00A80543" w:rsidRPr="006107EA" w:rsidRDefault="00A80543" w:rsidP="00A312CF">
            <w:pPr>
              <w:spacing w:line="300" w:lineRule="exact"/>
              <w:jc w:val="center"/>
              <w:rPr>
                <w:rFonts w:ascii="Arial Nova" w:hAnsi="Arial Nova" w:cs="Tahoma"/>
                <w:b/>
                <w:bCs/>
                <w:smallCaps/>
                <w:color w:val="002060"/>
                <w:sz w:val="16"/>
                <w:szCs w:val="16"/>
              </w:rPr>
            </w:pPr>
            <w:r w:rsidRPr="006107EA">
              <w:rPr>
                <w:rFonts w:ascii="Arial Nova" w:hAnsi="Arial Nova" w:cs="Tahoma"/>
                <w:b/>
                <w:bCs/>
                <w:smallCaps/>
                <w:color w:val="002060"/>
                <w:sz w:val="16"/>
                <w:szCs w:val="16"/>
              </w:rPr>
              <w:t xml:space="preserve">Descrição </w:t>
            </w:r>
          </w:p>
          <w:p w14:paraId="6B1E0563" w14:textId="77777777" w:rsidR="00A80543" w:rsidRPr="006107EA" w:rsidRDefault="00A80543" w:rsidP="00A312CF">
            <w:pPr>
              <w:spacing w:line="300" w:lineRule="exact"/>
              <w:jc w:val="center"/>
              <w:rPr>
                <w:rFonts w:ascii="Arial Nova" w:hAnsi="Arial Nova" w:cs="Tahoma"/>
                <w:b/>
                <w:bCs/>
                <w:smallCaps/>
                <w:color w:val="002060"/>
                <w:sz w:val="16"/>
                <w:szCs w:val="16"/>
              </w:rPr>
            </w:pPr>
            <w:r w:rsidRPr="006107EA">
              <w:rPr>
                <w:rFonts w:ascii="Arial Nova" w:hAnsi="Arial Nova" w:cs="Tahoma"/>
                <w:b/>
                <w:bCs/>
                <w:smallCaps/>
                <w:color w:val="002060"/>
                <w:sz w:val="16"/>
                <w:szCs w:val="16"/>
              </w:rPr>
              <w:t>(conforme Matrícula)</w:t>
            </w:r>
          </w:p>
        </w:tc>
        <w:tc>
          <w:tcPr>
            <w:tcW w:w="1973" w:type="dxa"/>
            <w:shd w:val="clear" w:color="auto" w:fill="ED7D31" w:themeFill="accent2"/>
            <w:vAlign w:val="center"/>
          </w:tcPr>
          <w:p w14:paraId="79C184D9" w14:textId="77777777" w:rsidR="00A80543" w:rsidRPr="006107EA" w:rsidRDefault="00A80543" w:rsidP="00A312CF">
            <w:pPr>
              <w:spacing w:line="300" w:lineRule="exact"/>
              <w:jc w:val="center"/>
              <w:rPr>
                <w:rFonts w:ascii="Arial Nova" w:hAnsi="Arial Nova" w:cs="Tahoma"/>
                <w:b/>
                <w:bCs/>
                <w:smallCaps/>
                <w:color w:val="002060"/>
                <w:sz w:val="16"/>
                <w:szCs w:val="16"/>
              </w:rPr>
            </w:pPr>
            <w:r w:rsidRPr="006107EA">
              <w:rPr>
                <w:rFonts w:ascii="Arial Nova" w:hAnsi="Arial Nova" w:cs="Tahoma"/>
                <w:b/>
                <w:bCs/>
                <w:smallCaps/>
                <w:color w:val="002060"/>
                <w:sz w:val="16"/>
                <w:szCs w:val="16"/>
              </w:rPr>
              <w:t>Valor Atribuído</w:t>
            </w:r>
          </w:p>
        </w:tc>
      </w:tr>
      <w:tr w:rsidR="00A80543" w:rsidRPr="006107EA" w14:paraId="2E51DE92" w14:textId="77777777" w:rsidTr="00DB31E4">
        <w:trPr>
          <w:jc w:val="center"/>
        </w:trPr>
        <w:tc>
          <w:tcPr>
            <w:tcW w:w="2102" w:type="dxa"/>
            <w:shd w:val="clear" w:color="auto" w:fill="auto"/>
            <w:vAlign w:val="center"/>
          </w:tcPr>
          <w:p w14:paraId="2F24A6BE"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Apto. 401</w:t>
            </w:r>
          </w:p>
        </w:tc>
        <w:tc>
          <w:tcPr>
            <w:tcW w:w="1783" w:type="dxa"/>
            <w:shd w:val="clear" w:color="auto" w:fill="auto"/>
            <w:vAlign w:val="center"/>
          </w:tcPr>
          <w:p w14:paraId="2C1D977F"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171.435</w:t>
            </w:r>
          </w:p>
        </w:tc>
        <w:tc>
          <w:tcPr>
            <w:tcW w:w="4904" w:type="dxa"/>
            <w:shd w:val="clear" w:color="auto" w:fill="auto"/>
            <w:vAlign w:val="center"/>
          </w:tcPr>
          <w:p w14:paraId="0649C020" w14:textId="6A96B5CD" w:rsidR="00A80543" w:rsidRPr="006107EA" w:rsidRDefault="00A80543" w:rsidP="00A312C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401 (quatrocentos e um) do EDIFÍCIO FONTANA DI TREVI</w:t>
            </w:r>
            <w:r w:rsidRPr="006107EA">
              <w:rPr>
                <w:rFonts w:ascii="Arial Nova" w:hAnsi="Arial Nova" w:cs="Tahoma"/>
                <w:sz w:val="16"/>
                <w:szCs w:val="16"/>
              </w:rPr>
              <w:t>, situado à Rua Joaquim José, nº 170, com área privativa principal de 203,9750m², área privativa total de 254,1050m², área de uso comum de 199,5357m², área real total de 453,6407m², e sua respectiva fração ideal de 0,0368927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sidRPr="006107EA">
              <w:rPr>
                <w:rFonts w:ascii="Arial Nova" w:hAnsi="Arial Nova" w:cs="Tahoma"/>
                <w:sz w:val="16"/>
                <w:szCs w:val="16"/>
              </w:rPr>
              <w:t xml:space="preserve"> </w:t>
            </w:r>
            <w:r w:rsidRPr="006107EA">
              <w:rPr>
                <w:rFonts w:ascii="Arial Nova" w:hAnsi="Arial Nova" w:cs="Tahoma"/>
                <w:sz w:val="16"/>
                <w:szCs w:val="16"/>
              </w:rPr>
              <w:t>596.045,5909m e N:</w:t>
            </w:r>
            <w:r w:rsidR="000954B8" w:rsidRPr="006107EA">
              <w:rPr>
                <w:rFonts w:ascii="Arial Nova" w:hAnsi="Arial Nova" w:cs="Tahoma"/>
                <w:sz w:val="16"/>
                <w:szCs w:val="16"/>
              </w:rPr>
              <w:t xml:space="preserve"> </w:t>
            </w:r>
            <w:r w:rsidRPr="006107EA">
              <w:rPr>
                <w:rFonts w:ascii="Arial Nova" w:hAnsi="Arial Nov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sidRPr="006107EA">
              <w:rPr>
                <w:rFonts w:ascii="Arial Nova" w:hAnsi="Arial Nova" w:cs="Tahoma"/>
                <w:sz w:val="16"/>
                <w:szCs w:val="16"/>
              </w:rPr>
              <w:t xml:space="preserve"> </w:t>
            </w:r>
            <w:r w:rsidRPr="006107EA">
              <w:rPr>
                <w:rFonts w:ascii="Arial Nova" w:hAnsi="Arial Nov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06, 07, 20 e 21.</w:t>
            </w:r>
          </w:p>
        </w:tc>
        <w:tc>
          <w:tcPr>
            <w:tcW w:w="1973" w:type="dxa"/>
            <w:shd w:val="clear" w:color="auto" w:fill="auto"/>
            <w:vAlign w:val="center"/>
          </w:tcPr>
          <w:p w14:paraId="565C4F0F" w14:textId="07A5C04A"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 xml:space="preserve">R$ </w:t>
            </w:r>
            <w:r w:rsidR="0070137D">
              <w:rPr>
                <w:rFonts w:ascii="Arial Nova" w:hAnsi="Arial Nova" w:cs="Tahoma"/>
                <w:sz w:val="16"/>
                <w:szCs w:val="16"/>
              </w:rPr>
              <w:t>846.154,00</w:t>
            </w:r>
          </w:p>
        </w:tc>
      </w:tr>
      <w:tr w:rsidR="00A80543" w:rsidRPr="006107EA" w14:paraId="76E032AE" w14:textId="77777777" w:rsidTr="00DB31E4">
        <w:trPr>
          <w:jc w:val="center"/>
        </w:trPr>
        <w:tc>
          <w:tcPr>
            <w:tcW w:w="2102" w:type="dxa"/>
            <w:vAlign w:val="center"/>
          </w:tcPr>
          <w:p w14:paraId="15D46501"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Apto. 402</w:t>
            </w:r>
          </w:p>
        </w:tc>
        <w:tc>
          <w:tcPr>
            <w:tcW w:w="1783" w:type="dxa"/>
            <w:vAlign w:val="center"/>
          </w:tcPr>
          <w:p w14:paraId="1033824D"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171.436</w:t>
            </w:r>
          </w:p>
        </w:tc>
        <w:tc>
          <w:tcPr>
            <w:tcW w:w="4904" w:type="dxa"/>
          </w:tcPr>
          <w:p w14:paraId="231A7A86" w14:textId="32C96033" w:rsidR="00A80543" w:rsidRPr="006107EA" w:rsidRDefault="00A80543" w:rsidP="00A312C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402 (quatrocentos e dois) do EDIFÍCIO FONTANA DI TREVI</w:t>
            </w:r>
            <w:r w:rsidRPr="006107EA">
              <w:rPr>
                <w:rFonts w:ascii="Arial Nova" w:hAnsi="Arial Nova" w:cs="Tahoma"/>
                <w:sz w:val="16"/>
                <w:szCs w:val="16"/>
              </w:rPr>
              <w:t xml:space="preserve">, situado à Rua Joaquim José, nº 170, com área privativa principal de 203,9750m², área privativa total de 255,3050m², área de uso comum de 200,0911m², área real total de 455,3961m², e sua respectiva fração ideal de 0,0369954 do terreno constituído pelo lote nº 15 (quinze), da quadra nº 03 (três), do BAIRRO CENTRO, </w:t>
            </w:r>
            <w:r w:rsidRPr="006107EA">
              <w:rPr>
                <w:rFonts w:ascii="Arial Nova" w:hAnsi="Arial Nova" w:cs="Tahoma"/>
                <w:sz w:val="16"/>
                <w:szCs w:val="16"/>
              </w:rPr>
              <w:lastRenderedPageBreak/>
              <w:t>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sidRPr="006107EA">
              <w:rPr>
                <w:rFonts w:ascii="Arial Nova" w:hAnsi="Arial Nova" w:cs="Tahoma"/>
                <w:sz w:val="16"/>
                <w:szCs w:val="16"/>
              </w:rPr>
              <w:t xml:space="preserve"> </w:t>
            </w:r>
            <w:r w:rsidRPr="006107EA">
              <w:rPr>
                <w:rFonts w:ascii="Arial Nova" w:hAnsi="Arial Nova" w:cs="Tahoma"/>
                <w:sz w:val="16"/>
                <w:szCs w:val="16"/>
              </w:rPr>
              <w:t>596.045,5909m e N:</w:t>
            </w:r>
            <w:r w:rsidR="000954B8" w:rsidRPr="006107EA">
              <w:rPr>
                <w:rFonts w:ascii="Arial Nova" w:hAnsi="Arial Nova" w:cs="Tahoma"/>
                <w:sz w:val="16"/>
                <w:szCs w:val="16"/>
              </w:rPr>
              <w:t xml:space="preserve"> </w:t>
            </w:r>
            <w:r w:rsidRPr="006107EA">
              <w:rPr>
                <w:rFonts w:ascii="Arial Nova" w:hAnsi="Arial Nov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sidRPr="006107EA">
              <w:rPr>
                <w:rFonts w:ascii="Arial Nova" w:hAnsi="Arial Nova" w:cs="Tahoma"/>
                <w:sz w:val="16"/>
                <w:szCs w:val="16"/>
              </w:rPr>
              <w:t xml:space="preserve"> </w:t>
            </w:r>
            <w:r w:rsidRPr="006107EA">
              <w:rPr>
                <w:rFonts w:ascii="Arial Nova" w:hAnsi="Arial Nov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18, 19, 24 e 25.</w:t>
            </w:r>
          </w:p>
        </w:tc>
        <w:tc>
          <w:tcPr>
            <w:tcW w:w="1973" w:type="dxa"/>
            <w:vAlign w:val="center"/>
          </w:tcPr>
          <w:p w14:paraId="49DB2326" w14:textId="7F5B3F88"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lastRenderedPageBreak/>
              <w:t xml:space="preserve">R$ </w:t>
            </w:r>
            <w:r w:rsidR="0070137D">
              <w:rPr>
                <w:rFonts w:ascii="Arial Nova" w:hAnsi="Arial Nova" w:cs="Tahoma"/>
                <w:sz w:val="16"/>
                <w:szCs w:val="16"/>
              </w:rPr>
              <w:t>846.154</w:t>
            </w:r>
            <w:r w:rsidR="008B3242" w:rsidRPr="006107EA">
              <w:rPr>
                <w:rFonts w:ascii="Arial Nova" w:hAnsi="Arial Nova" w:cs="Tahoma"/>
                <w:sz w:val="16"/>
                <w:szCs w:val="16"/>
              </w:rPr>
              <w:t>,00</w:t>
            </w:r>
          </w:p>
        </w:tc>
      </w:tr>
      <w:tr w:rsidR="00A80543" w:rsidRPr="006107EA" w14:paraId="134778E4" w14:textId="77777777" w:rsidTr="00DB31E4">
        <w:trPr>
          <w:jc w:val="center"/>
        </w:trPr>
        <w:tc>
          <w:tcPr>
            <w:tcW w:w="2102" w:type="dxa"/>
            <w:vAlign w:val="center"/>
          </w:tcPr>
          <w:p w14:paraId="1205412A"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Apto. 501</w:t>
            </w:r>
          </w:p>
        </w:tc>
        <w:tc>
          <w:tcPr>
            <w:tcW w:w="1783" w:type="dxa"/>
            <w:vAlign w:val="center"/>
          </w:tcPr>
          <w:p w14:paraId="6EA196C9"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171.437</w:t>
            </w:r>
          </w:p>
        </w:tc>
        <w:tc>
          <w:tcPr>
            <w:tcW w:w="4904" w:type="dxa"/>
          </w:tcPr>
          <w:p w14:paraId="48229581" w14:textId="727C5F7D" w:rsidR="00A80543" w:rsidRPr="006107EA" w:rsidRDefault="00A80543" w:rsidP="00A312C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501 (quinhentos e um) do EDIFÍCIO FONTANA DI TREVI</w:t>
            </w:r>
            <w:r w:rsidRPr="006107EA">
              <w:rPr>
                <w:rFonts w:ascii="Arial Nova" w:hAnsi="Arial Nov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sidRPr="006107EA">
              <w:rPr>
                <w:rFonts w:ascii="Arial Nova" w:hAnsi="Arial Nova" w:cs="Tahoma"/>
                <w:sz w:val="16"/>
                <w:szCs w:val="16"/>
              </w:rPr>
              <w:t xml:space="preserve"> </w:t>
            </w:r>
            <w:r w:rsidRPr="006107EA">
              <w:rPr>
                <w:rFonts w:ascii="Arial Nova" w:hAnsi="Arial Nova" w:cs="Tahoma"/>
                <w:sz w:val="16"/>
                <w:szCs w:val="16"/>
              </w:rPr>
              <w:t>596.045,5909m e N:</w:t>
            </w:r>
            <w:r w:rsidR="000954B8" w:rsidRPr="006107EA">
              <w:rPr>
                <w:rFonts w:ascii="Arial Nova" w:hAnsi="Arial Nova" w:cs="Tahoma"/>
                <w:sz w:val="16"/>
                <w:szCs w:val="16"/>
              </w:rPr>
              <w:t xml:space="preserve"> </w:t>
            </w:r>
            <w:r w:rsidRPr="006107EA">
              <w:rPr>
                <w:rFonts w:ascii="Arial Nova" w:hAnsi="Arial Nova" w:cs="Tahoma"/>
                <w:sz w:val="16"/>
                <w:szCs w:val="16"/>
              </w:rPr>
              <w:t xml:space="preserve">7.797.505,8460m; deste, segue confrontando com o lote 14, com azimute de 10º41’11’’. E </w:t>
            </w:r>
            <w:r w:rsidRPr="006107EA">
              <w:rPr>
                <w:rFonts w:ascii="Arial Nova" w:hAnsi="Arial Nova" w:cs="Tahoma"/>
                <w:sz w:val="16"/>
                <w:szCs w:val="16"/>
              </w:rPr>
              <w:lastRenderedPageBreak/>
              <w:t>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sidRPr="006107EA">
              <w:rPr>
                <w:rFonts w:ascii="Arial Nova" w:hAnsi="Arial Nova" w:cs="Tahoma"/>
                <w:sz w:val="16"/>
                <w:szCs w:val="16"/>
              </w:rPr>
              <w:t xml:space="preserve"> </w:t>
            </w:r>
            <w:r w:rsidRPr="006107EA">
              <w:rPr>
                <w:rFonts w:ascii="Arial Nova" w:hAnsi="Arial Nov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16, 17, 26 e 27.</w:t>
            </w:r>
          </w:p>
        </w:tc>
        <w:tc>
          <w:tcPr>
            <w:tcW w:w="1973" w:type="dxa"/>
            <w:vAlign w:val="center"/>
          </w:tcPr>
          <w:p w14:paraId="71CE52B2" w14:textId="1108739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lastRenderedPageBreak/>
              <w:t xml:space="preserve">R$ </w:t>
            </w:r>
            <w:r w:rsidR="0070137D">
              <w:rPr>
                <w:rFonts w:ascii="Arial Nova" w:hAnsi="Arial Nova" w:cs="Tahoma"/>
                <w:sz w:val="16"/>
                <w:szCs w:val="16"/>
              </w:rPr>
              <w:t>846.154</w:t>
            </w:r>
            <w:r w:rsidR="008B3242" w:rsidRPr="006107EA">
              <w:rPr>
                <w:rFonts w:ascii="Arial Nova" w:hAnsi="Arial Nova" w:cs="Tahoma"/>
                <w:sz w:val="16"/>
                <w:szCs w:val="16"/>
              </w:rPr>
              <w:t>,00</w:t>
            </w:r>
          </w:p>
        </w:tc>
      </w:tr>
      <w:tr w:rsidR="00A80543" w:rsidRPr="006107EA" w14:paraId="0ABEC5BE" w14:textId="77777777" w:rsidTr="00DB31E4">
        <w:trPr>
          <w:jc w:val="center"/>
        </w:trPr>
        <w:tc>
          <w:tcPr>
            <w:tcW w:w="2102" w:type="dxa"/>
            <w:vAlign w:val="center"/>
          </w:tcPr>
          <w:p w14:paraId="37F590FB"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Apto. 502</w:t>
            </w:r>
          </w:p>
        </w:tc>
        <w:tc>
          <w:tcPr>
            <w:tcW w:w="1783" w:type="dxa"/>
            <w:vAlign w:val="center"/>
          </w:tcPr>
          <w:p w14:paraId="62C7B1F7"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171.438</w:t>
            </w:r>
          </w:p>
        </w:tc>
        <w:tc>
          <w:tcPr>
            <w:tcW w:w="4904" w:type="dxa"/>
          </w:tcPr>
          <w:p w14:paraId="22034732" w14:textId="28682BE2" w:rsidR="00A80543" w:rsidRPr="006107EA" w:rsidRDefault="00A80543" w:rsidP="00A312C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502 (quinhentos e dois) do EDIFÍCIO FONTANA DI TREVI</w:t>
            </w:r>
            <w:r w:rsidRPr="006107EA">
              <w:rPr>
                <w:rFonts w:ascii="Arial Nova" w:hAnsi="Arial Nova" w:cs="Tahoma"/>
                <w:sz w:val="16"/>
                <w:szCs w:val="16"/>
              </w:rPr>
              <w:t>, situado à Rua Joaquim José, nº 170, com área privativa principal de 193,2350m², área privativa total de 246,3650m², área de uso comum de 197,9418m², área real total de 444,3068m², e sua respectiva fração ideal de 0,0365980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sidRPr="006107EA">
              <w:rPr>
                <w:rFonts w:ascii="Arial Nova" w:hAnsi="Arial Nova" w:cs="Tahoma"/>
                <w:sz w:val="16"/>
                <w:szCs w:val="16"/>
              </w:rPr>
              <w:t xml:space="preserve"> </w:t>
            </w:r>
            <w:r w:rsidRPr="006107EA">
              <w:rPr>
                <w:rFonts w:ascii="Arial Nova" w:hAnsi="Arial Nova" w:cs="Tahoma"/>
                <w:sz w:val="16"/>
                <w:szCs w:val="16"/>
              </w:rPr>
              <w:t>596.045,5909m e N:</w:t>
            </w:r>
            <w:r w:rsidR="000954B8" w:rsidRPr="006107EA">
              <w:rPr>
                <w:rFonts w:ascii="Arial Nova" w:hAnsi="Arial Nova" w:cs="Tahoma"/>
                <w:sz w:val="16"/>
                <w:szCs w:val="16"/>
              </w:rPr>
              <w:t xml:space="preserve"> </w:t>
            </w:r>
            <w:r w:rsidRPr="006107EA">
              <w:rPr>
                <w:rFonts w:ascii="Arial Nova" w:hAnsi="Arial Nov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sidRPr="006107EA">
              <w:rPr>
                <w:rFonts w:ascii="Arial Nova" w:hAnsi="Arial Nova" w:cs="Tahoma"/>
                <w:sz w:val="16"/>
                <w:szCs w:val="16"/>
              </w:rPr>
              <w:t xml:space="preserve"> </w:t>
            </w:r>
            <w:r w:rsidRPr="006107EA">
              <w:rPr>
                <w:rFonts w:ascii="Arial Nova" w:hAnsi="Arial Nov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14, 15, 28 e 29.</w:t>
            </w:r>
          </w:p>
        </w:tc>
        <w:tc>
          <w:tcPr>
            <w:tcW w:w="1973" w:type="dxa"/>
            <w:vAlign w:val="center"/>
          </w:tcPr>
          <w:p w14:paraId="72CF034E" w14:textId="70549E58"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 xml:space="preserve">R$ </w:t>
            </w:r>
            <w:r w:rsidR="0070137D">
              <w:rPr>
                <w:rFonts w:ascii="Arial Nova" w:hAnsi="Arial Nova" w:cs="Tahoma"/>
                <w:sz w:val="16"/>
                <w:szCs w:val="16"/>
              </w:rPr>
              <w:t>846.154</w:t>
            </w:r>
            <w:r w:rsidR="008B3242" w:rsidRPr="006107EA">
              <w:rPr>
                <w:rFonts w:ascii="Arial Nova" w:hAnsi="Arial Nova" w:cs="Tahoma"/>
                <w:sz w:val="16"/>
                <w:szCs w:val="16"/>
              </w:rPr>
              <w:t>,00</w:t>
            </w:r>
          </w:p>
        </w:tc>
      </w:tr>
      <w:tr w:rsidR="00A80543" w:rsidRPr="006107EA" w14:paraId="515A9960" w14:textId="77777777" w:rsidTr="00DB31E4">
        <w:trPr>
          <w:jc w:val="center"/>
        </w:trPr>
        <w:tc>
          <w:tcPr>
            <w:tcW w:w="2102" w:type="dxa"/>
            <w:vAlign w:val="center"/>
          </w:tcPr>
          <w:p w14:paraId="53B4CDFC"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lastRenderedPageBreak/>
              <w:t>Apto. 602</w:t>
            </w:r>
          </w:p>
        </w:tc>
        <w:tc>
          <w:tcPr>
            <w:tcW w:w="1783" w:type="dxa"/>
            <w:vAlign w:val="center"/>
          </w:tcPr>
          <w:p w14:paraId="5A4F0CB8"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171.440</w:t>
            </w:r>
          </w:p>
        </w:tc>
        <w:tc>
          <w:tcPr>
            <w:tcW w:w="4904" w:type="dxa"/>
          </w:tcPr>
          <w:p w14:paraId="25A7D652" w14:textId="3F683F1D" w:rsidR="00A80543" w:rsidRPr="006107EA" w:rsidRDefault="00A80543" w:rsidP="00A312C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602 (seiscentos e dois) do EDIFÍCIO FONTANA DI TREVI</w:t>
            </w:r>
            <w:r w:rsidRPr="006107EA">
              <w:rPr>
                <w:rFonts w:ascii="Arial Nova" w:hAnsi="Arial Nova" w:cs="Tahoma"/>
                <w:sz w:val="16"/>
                <w:szCs w:val="16"/>
              </w:rPr>
              <w:t>, situado à Rua Joaquim José, nº 170, com área privativa principal de 193,2350m², área privativa total de 245,8650m², área de uso comum de 197,7102m², área real total de 443,5752m², e sua respectiva fração ideal de 0,0365552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sidRPr="006107EA">
              <w:rPr>
                <w:rFonts w:ascii="Arial Nova" w:hAnsi="Arial Nova" w:cs="Tahoma"/>
                <w:sz w:val="16"/>
                <w:szCs w:val="16"/>
              </w:rPr>
              <w:t xml:space="preserve"> </w:t>
            </w:r>
            <w:r w:rsidRPr="006107EA">
              <w:rPr>
                <w:rFonts w:ascii="Arial Nova" w:hAnsi="Arial Nova" w:cs="Tahoma"/>
                <w:sz w:val="16"/>
                <w:szCs w:val="16"/>
              </w:rPr>
              <w:t>596.045,5909m e N:</w:t>
            </w:r>
            <w:r w:rsidR="000954B8" w:rsidRPr="006107EA">
              <w:rPr>
                <w:rFonts w:ascii="Arial Nova" w:hAnsi="Arial Nova" w:cs="Tahoma"/>
                <w:sz w:val="16"/>
                <w:szCs w:val="16"/>
              </w:rPr>
              <w:t xml:space="preserve"> </w:t>
            </w:r>
            <w:r w:rsidRPr="006107EA">
              <w:rPr>
                <w:rFonts w:ascii="Arial Nova" w:hAnsi="Arial Nov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sidRPr="006107EA">
              <w:rPr>
                <w:rFonts w:ascii="Arial Nova" w:hAnsi="Arial Nova" w:cs="Tahoma"/>
                <w:sz w:val="16"/>
                <w:szCs w:val="16"/>
              </w:rPr>
              <w:t xml:space="preserve"> </w:t>
            </w:r>
            <w:r w:rsidRPr="006107EA">
              <w:rPr>
                <w:rFonts w:ascii="Arial Nova" w:hAnsi="Arial Nov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10, 11, 32 e 33.</w:t>
            </w:r>
          </w:p>
        </w:tc>
        <w:tc>
          <w:tcPr>
            <w:tcW w:w="1973" w:type="dxa"/>
            <w:vAlign w:val="center"/>
          </w:tcPr>
          <w:p w14:paraId="32D5DBB6" w14:textId="6E5E2125"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 xml:space="preserve">R$ </w:t>
            </w:r>
            <w:r w:rsidR="0070137D">
              <w:rPr>
                <w:rFonts w:ascii="Arial Nova" w:hAnsi="Arial Nova" w:cs="Tahoma"/>
                <w:sz w:val="16"/>
                <w:szCs w:val="16"/>
              </w:rPr>
              <w:t>846.154</w:t>
            </w:r>
            <w:r w:rsidR="008B3242" w:rsidRPr="006107EA">
              <w:rPr>
                <w:rFonts w:ascii="Arial Nova" w:hAnsi="Arial Nova" w:cs="Tahoma"/>
                <w:sz w:val="16"/>
                <w:szCs w:val="16"/>
              </w:rPr>
              <w:t>,00</w:t>
            </w:r>
          </w:p>
        </w:tc>
      </w:tr>
      <w:tr w:rsidR="00D76854" w:rsidRPr="006107EA" w14:paraId="04FAB3A4" w14:textId="77777777" w:rsidTr="00061F0F">
        <w:trPr>
          <w:jc w:val="center"/>
        </w:trPr>
        <w:tc>
          <w:tcPr>
            <w:tcW w:w="2102" w:type="dxa"/>
            <w:vAlign w:val="center"/>
          </w:tcPr>
          <w:p w14:paraId="675C9E86" w14:textId="59256754" w:rsidR="00D76854" w:rsidRPr="006107EA" w:rsidRDefault="00D76854" w:rsidP="00061F0F">
            <w:pPr>
              <w:spacing w:line="300" w:lineRule="exact"/>
              <w:jc w:val="center"/>
              <w:rPr>
                <w:rFonts w:ascii="Arial Nova" w:hAnsi="Arial Nova" w:cs="Tahoma"/>
                <w:sz w:val="16"/>
                <w:szCs w:val="16"/>
              </w:rPr>
            </w:pPr>
            <w:r w:rsidRPr="006107EA">
              <w:rPr>
                <w:rFonts w:ascii="Arial Nova" w:hAnsi="Arial Nova" w:cs="Tahoma"/>
                <w:sz w:val="16"/>
                <w:szCs w:val="16"/>
              </w:rPr>
              <w:t xml:space="preserve">Apto. </w:t>
            </w:r>
            <w:r>
              <w:rPr>
                <w:rFonts w:ascii="Arial Nova" w:hAnsi="Arial Nova" w:cs="Tahoma"/>
                <w:sz w:val="16"/>
                <w:szCs w:val="16"/>
              </w:rPr>
              <w:t>701</w:t>
            </w:r>
          </w:p>
        </w:tc>
        <w:tc>
          <w:tcPr>
            <w:tcW w:w="1783" w:type="dxa"/>
            <w:vAlign w:val="center"/>
          </w:tcPr>
          <w:p w14:paraId="673A7B7B" w14:textId="30B6E8D5" w:rsidR="00D76854" w:rsidRPr="006107EA" w:rsidRDefault="00D76854" w:rsidP="00061F0F">
            <w:pPr>
              <w:spacing w:line="300" w:lineRule="exact"/>
              <w:jc w:val="center"/>
              <w:rPr>
                <w:rFonts w:ascii="Arial Nova" w:hAnsi="Arial Nova" w:cs="Tahoma"/>
                <w:sz w:val="16"/>
                <w:szCs w:val="16"/>
              </w:rPr>
            </w:pPr>
            <w:r w:rsidRPr="006107EA">
              <w:rPr>
                <w:rFonts w:ascii="Arial Nova" w:hAnsi="Arial Nova" w:cs="Tahoma"/>
                <w:sz w:val="16"/>
                <w:szCs w:val="16"/>
              </w:rPr>
              <w:t>171.44</w:t>
            </w:r>
            <w:r>
              <w:rPr>
                <w:rFonts w:ascii="Arial Nova" w:hAnsi="Arial Nova" w:cs="Tahoma"/>
                <w:sz w:val="16"/>
                <w:szCs w:val="16"/>
              </w:rPr>
              <w:t>1</w:t>
            </w:r>
          </w:p>
        </w:tc>
        <w:tc>
          <w:tcPr>
            <w:tcW w:w="4904" w:type="dxa"/>
          </w:tcPr>
          <w:p w14:paraId="49A000BD" w14:textId="4B08C51E" w:rsidR="00D76854" w:rsidRPr="006107EA" w:rsidRDefault="00D76854" w:rsidP="00061F0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 xml:space="preserve">apartamento nº </w:t>
            </w:r>
            <w:r>
              <w:rPr>
                <w:rFonts w:ascii="Arial Nova" w:hAnsi="Arial Nova" w:cs="Tahoma"/>
                <w:b/>
                <w:bCs/>
                <w:sz w:val="16"/>
                <w:szCs w:val="16"/>
              </w:rPr>
              <w:t>701</w:t>
            </w:r>
            <w:r w:rsidRPr="006107EA">
              <w:rPr>
                <w:rFonts w:ascii="Arial Nova" w:hAnsi="Arial Nova" w:cs="Tahoma"/>
                <w:b/>
                <w:bCs/>
                <w:sz w:val="16"/>
                <w:szCs w:val="16"/>
              </w:rPr>
              <w:t xml:space="preserve"> (</w:t>
            </w:r>
            <w:r>
              <w:rPr>
                <w:rFonts w:ascii="Arial Nova" w:hAnsi="Arial Nova" w:cs="Tahoma"/>
                <w:b/>
                <w:bCs/>
                <w:sz w:val="16"/>
                <w:szCs w:val="16"/>
              </w:rPr>
              <w:t>setecentos e um</w:t>
            </w:r>
            <w:r w:rsidRPr="006107EA">
              <w:rPr>
                <w:rFonts w:ascii="Arial Nova" w:hAnsi="Arial Nova" w:cs="Tahoma"/>
                <w:b/>
                <w:bCs/>
                <w:sz w:val="16"/>
                <w:szCs w:val="16"/>
              </w:rPr>
              <w:t>) do EDIFÍCIO FONTANA DI TREVI</w:t>
            </w:r>
            <w:r w:rsidRPr="006107EA">
              <w:rPr>
                <w:rFonts w:ascii="Arial Nova" w:hAnsi="Arial Nova" w:cs="Tahoma"/>
                <w:sz w:val="16"/>
                <w:szCs w:val="16"/>
              </w:rPr>
              <w:t>, situado à Rua Joaquim José, nº 170, com área privativa principal de 193,2350m², área privativa total de 245,</w:t>
            </w:r>
            <w:r w:rsidR="003C6CCC">
              <w:rPr>
                <w:rFonts w:ascii="Arial Nova" w:hAnsi="Arial Nova" w:cs="Tahoma"/>
                <w:sz w:val="16"/>
                <w:szCs w:val="16"/>
              </w:rPr>
              <w:t>3</w:t>
            </w:r>
            <w:r w:rsidRPr="006107EA">
              <w:rPr>
                <w:rFonts w:ascii="Arial Nova" w:hAnsi="Arial Nova" w:cs="Tahoma"/>
                <w:sz w:val="16"/>
                <w:szCs w:val="16"/>
              </w:rPr>
              <w:t>650m², área de uso comum de 197,</w:t>
            </w:r>
            <w:r w:rsidR="003C6CCC">
              <w:rPr>
                <w:rFonts w:ascii="Arial Nova" w:hAnsi="Arial Nova" w:cs="Tahoma"/>
                <w:sz w:val="16"/>
                <w:szCs w:val="16"/>
              </w:rPr>
              <w:t>9418</w:t>
            </w:r>
            <w:r w:rsidRPr="006107EA">
              <w:rPr>
                <w:rFonts w:ascii="Arial Nova" w:hAnsi="Arial Nova" w:cs="Tahoma"/>
                <w:sz w:val="16"/>
                <w:szCs w:val="16"/>
              </w:rPr>
              <w:t>m², área real total de 44</w:t>
            </w:r>
            <w:r w:rsidR="003C6CCC">
              <w:rPr>
                <w:rFonts w:ascii="Arial Nova" w:hAnsi="Arial Nova" w:cs="Tahoma"/>
                <w:sz w:val="16"/>
                <w:szCs w:val="16"/>
              </w:rPr>
              <w:t>4,3068</w:t>
            </w:r>
            <w:r w:rsidRPr="006107EA">
              <w:rPr>
                <w:rFonts w:ascii="Arial Nova" w:hAnsi="Arial Nova" w:cs="Tahoma"/>
                <w:sz w:val="16"/>
                <w:szCs w:val="16"/>
              </w:rPr>
              <w:t>m², e sua respectiva fração ideal de 0,036</w:t>
            </w:r>
            <w:r w:rsidR="00684AF3">
              <w:rPr>
                <w:rFonts w:ascii="Arial Nova" w:hAnsi="Arial Nova" w:cs="Tahoma"/>
                <w:sz w:val="16"/>
                <w:szCs w:val="16"/>
              </w:rPr>
              <w:t>5980</w:t>
            </w:r>
            <w:r w:rsidRPr="006107EA">
              <w:rPr>
                <w:rFonts w:ascii="Arial Nova" w:hAnsi="Arial Nov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w:t>
            </w:r>
            <w:r w:rsidRPr="006107EA">
              <w:rPr>
                <w:rFonts w:ascii="Arial Nova" w:hAnsi="Arial Nova" w:cs="Tahoma"/>
                <w:sz w:val="16"/>
                <w:szCs w:val="16"/>
              </w:rPr>
              <w:lastRenderedPageBreak/>
              <w:t>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 596.045,5909m e N: 7.797.505,8460m; deste, segue confrontando com o lote 14, com azimute de 10º41’11’’</w:t>
            </w:r>
            <w:r w:rsidR="00D27E76">
              <w:rPr>
                <w:rFonts w:ascii="Arial Nova" w:hAnsi="Arial Nova" w:cs="Tahoma"/>
                <w:sz w:val="16"/>
                <w:szCs w:val="16"/>
              </w:rPr>
              <w:t>, e</w:t>
            </w:r>
            <w:r w:rsidRPr="006107EA">
              <w:rPr>
                <w:rFonts w:ascii="Arial Nova" w:hAnsi="Arial Nova" w:cs="Tahoma"/>
                <w:sz w:val="16"/>
                <w:szCs w:val="16"/>
              </w:rPr>
              <w:t xml:space="preserv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 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w:t>
            </w:r>
            <w:r w:rsidR="00FC6264">
              <w:rPr>
                <w:rFonts w:ascii="Arial Nova" w:hAnsi="Arial Nova" w:cs="Tahoma"/>
                <w:sz w:val="16"/>
                <w:szCs w:val="16"/>
              </w:rPr>
              <w:t>08</w:t>
            </w:r>
            <w:r w:rsidRPr="006107EA">
              <w:rPr>
                <w:rFonts w:ascii="Arial Nova" w:hAnsi="Arial Nova" w:cs="Tahoma"/>
                <w:sz w:val="16"/>
                <w:szCs w:val="16"/>
              </w:rPr>
              <w:t xml:space="preserve">, </w:t>
            </w:r>
            <w:r w:rsidR="00FC6264">
              <w:rPr>
                <w:rFonts w:ascii="Arial Nova" w:hAnsi="Arial Nova" w:cs="Tahoma"/>
                <w:sz w:val="16"/>
                <w:szCs w:val="16"/>
              </w:rPr>
              <w:t>09</w:t>
            </w:r>
            <w:r w:rsidRPr="006107EA">
              <w:rPr>
                <w:rFonts w:ascii="Arial Nova" w:hAnsi="Arial Nova" w:cs="Tahoma"/>
                <w:sz w:val="16"/>
                <w:szCs w:val="16"/>
              </w:rPr>
              <w:t xml:space="preserve">, </w:t>
            </w:r>
            <w:r w:rsidR="00FC6264">
              <w:rPr>
                <w:rFonts w:ascii="Arial Nova" w:hAnsi="Arial Nova" w:cs="Tahoma"/>
                <w:sz w:val="16"/>
                <w:szCs w:val="16"/>
              </w:rPr>
              <w:t>34</w:t>
            </w:r>
            <w:r w:rsidRPr="006107EA">
              <w:rPr>
                <w:rFonts w:ascii="Arial Nova" w:hAnsi="Arial Nova" w:cs="Tahoma"/>
                <w:sz w:val="16"/>
                <w:szCs w:val="16"/>
              </w:rPr>
              <w:t xml:space="preserve"> e </w:t>
            </w:r>
            <w:r w:rsidR="00FC6264">
              <w:rPr>
                <w:rFonts w:ascii="Arial Nova" w:hAnsi="Arial Nova" w:cs="Tahoma"/>
                <w:sz w:val="16"/>
                <w:szCs w:val="16"/>
              </w:rPr>
              <w:t>35</w:t>
            </w:r>
            <w:r w:rsidRPr="006107EA">
              <w:rPr>
                <w:rFonts w:ascii="Arial Nova" w:hAnsi="Arial Nova" w:cs="Tahoma"/>
                <w:sz w:val="16"/>
                <w:szCs w:val="16"/>
              </w:rPr>
              <w:t>.</w:t>
            </w:r>
          </w:p>
        </w:tc>
        <w:tc>
          <w:tcPr>
            <w:tcW w:w="1973" w:type="dxa"/>
            <w:vAlign w:val="center"/>
          </w:tcPr>
          <w:p w14:paraId="1A493172" w14:textId="1F2541C1" w:rsidR="00D76854" w:rsidRPr="006107EA" w:rsidRDefault="00D76854" w:rsidP="00061F0F">
            <w:pPr>
              <w:spacing w:line="300" w:lineRule="exact"/>
              <w:jc w:val="center"/>
              <w:rPr>
                <w:rFonts w:ascii="Arial Nova" w:hAnsi="Arial Nova" w:cs="Tahoma"/>
                <w:sz w:val="16"/>
                <w:szCs w:val="16"/>
              </w:rPr>
            </w:pPr>
            <w:r w:rsidRPr="006107EA">
              <w:rPr>
                <w:rFonts w:ascii="Arial Nova" w:hAnsi="Arial Nova" w:cs="Tahoma"/>
                <w:sz w:val="16"/>
                <w:szCs w:val="16"/>
              </w:rPr>
              <w:lastRenderedPageBreak/>
              <w:t xml:space="preserve">R$ </w:t>
            </w:r>
            <w:r w:rsidR="0070137D">
              <w:rPr>
                <w:rFonts w:ascii="Arial Nova" w:hAnsi="Arial Nova" w:cs="Tahoma"/>
                <w:sz w:val="16"/>
                <w:szCs w:val="16"/>
              </w:rPr>
              <w:t>846.154</w:t>
            </w:r>
            <w:r w:rsidRPr="006107EA">
              <w:rPr>
                <w:rFonts w:ascii="Arial Nova" w:hAnsi="Arial Nova" w:cs="Tahoma"/>
                <w:sz w:val="16"/>
                <w:szCs w:val="16"/>
              </w:rPr>
              <w:t>,00</w:t>
            </w:r>
          </w:p>
        </w:tc>
      </w:tr>
      <w:tr w:rsidR="00A80543" w:rsidRPr="006107EA" w14:paraId="734694C3" w14:textId="77777777" w:rsidTr="00DB31E4">
        <w:trPr>
          <w:jc w:val="center"/>
        </w:trPr>
        <w:tc>
          <w:tcPr>
            <w:tcW w:w="2102" w:type="dxa"/>
            <w:vAlign w:val="center"/>
          </w:tcPr>
          <w:p w14:paraId="1BBAE3ED"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Apto. 802</w:t>
            </w:r>
          </w:p>
        </w:tc>
        <w:tc>
          <w:tcPr>
            <w:tcW w:w="1783" w:type="dxa"/>
            <w:vAlign w:val="center"/>
          </w:tcPr>
          <w:p w14:paraId="6BC6ABB9"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171.444</w:t>
            </w:r>
          </w:p>
        </w:tc>
        <w:tc>
          <w:tcPr>
            <w:tcW w:w="4904" w:type="dxa"/>
          </w:tcPr>
          <w:p w14:paraId="3FB6D3FD" w14:textId="1D4A165A" w:rsidR="00A80543" w:rsidRPr="006107EA" w:rsidRDefault="00A80543" w:rsidP="00A312C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802 (oitocentos e dois) do EDIFÍCIO FONTANA DI TREVI</w:t>
            </w:r>
            <w:r w:rsidRPr="006107EA">
              <w:rPr>
                <w:rFonts w:ascii="Arial Nova" w:hAnsi="Arial Nova" w:cs="Tahoma"/>
                <w:sz w:val="16"/>
                <w:szCs w:val="16"/>
              </w:rPr>
              <w:t>, situado à Rua Joaquim José, nº 170, com área privativa principal de 193,2325m², área privativa total de 242,1850m², área de uso comum de 196,0072m², área real total de 438,1922m², e sua respectiva fração ideal de 0,0362403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sidRPr="006107EA">
              <w:rPr>
                <w:rFonts w:ascii="Arial Nova" w:hAnsi="Arial Nova" w:cs="Tahoma"/>
                <w:sz w:val="16"/>
                <w:szCs w:val="16"/>
              </w:rPr>
              <w:t xml:space="preserve"> </w:t>
            </w:r>
            <w:r w:rsidRPr="006107EA">
              <w:rPr>
                <w:rFonts w:ascii="Arial Nova" w:hAnsi="Arial Nova" w:cs="Tahoma"/>
                <w:sz w:val="16"/>
                <w:szCs w:val="16"/>
              </w:rPr>
              <w:t>596.045,5909m e N:</w:t>
            </w:r>
            <w:r w:rsidR="000954B8" w:rsidRPr="006107EA">
              <w:rPr>
                <w:rFonts w:ascii="Arial Nova" w:hAnsi="Arial Nova" w:cs="Tahoma"/>
                <w:sz w:val="16"/>
                <w:szCs w:val="16"/>
              </w:rPr>
              <w:t xml:space="preserve"> </w:t>
            </w:r>
            <w:r w:rsidRPr="006107EA">
              <w:rPr>
                <w:rFonts w:ascii="Arial Nova" w:hAnsi="Arial Nova" w:cs="Tahoma"/>
                <w:sz w:val="16"/>
                <w:szCs w:val="16"/>
              </w:rPr>
              <w:t xml:space="preserve">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w:t>
            </w:r>
            <w:r w:rsidRPr="006107EA">
              <w:rPr>
                <w:rFonts w:ascii="Arial Nova" w:hAnsi="Arial Nova" w:cs="Tahoma"/>
                <w:sz w:val="16"/>
                <w:szCs w:val="16"/>
              </w:rPr>
              <w:lastRenderedPageBreak/>
              <w:t>coordenadas E:</w:t>
            </w:r>
            <w:r w:rsidR="000954B8" w:rsidRPr="006107EA">
              <w:rPr>
                <w:rFonts w:ascii="Arial Nova" w:hAnsi="Arial Nova" w:cs="Tahoma"/>
                <w:sz w:val="16"/>
                <w:szCs w:val="16"/>
              </w:rPr>
              <w:t xml:space="preserve"> </w:t>
            </w:r>
            <w:r w:rsidRPr="006107EA">
              <w:rPr>
                <w:rFonts w:ascii="Arial Nova" w:hAnsi="Arial Nov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44, 45, 46 e 47.</w:t>
            </w:r>
          </w:p>
        </w:tc>
        <w:tc>
          <w:tcPr>
            <w:tcW w:w="1973" w:type="dxa"/>
            <w:vAlign w:val="center"/>
          </w:tcPr>
          <w:p w14:paraId="63EF6D72" w14:textId="435E0FDC"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lastRenderedPageBreak/>
              <w:t>R$</w:t>
            </w:r>
            <w:r w:rsidR="0070137D">
              <w:rPr>
                <w:rFonts w:ascii="Arial Nova" w:hAnsi="Arial Nova" w:cs="Tahoma"/>
                <w:sz w:val="16"/>
                <w:szCs w:val="16"/>
              </w:rPr>
              <w:t>846.154</w:t>
            </w:r>
            <w:r w:rsidR="008B3242" w:rsidRPr="006107EA">
              <w:rPr>
                <w:rFonts w:ascii="Arial Nova" w:hAnsi="Arial Nova" w:cs="Tahoma"/>
                <w:sz w:val="16"/>
                <w:szCs w:val="16"/>
              </w:rPr>
              <w:t>,00</w:t>
            </w:r>
          </w:p>
        </w:tc>
      </w:tr>
      <w:tr w:rsidR="00A80543" w:rsidRPr="006107EA" w14:paraId="2B2E34A7" w14:textId="77777777" w:rsidTr="00DB31E4">
        <w:trPr>
          <w:jc w:val="center"/>
        </w:trPr>
        <w:tc>
          <w:tcPr>
            <w:tcW w:w="2102" w:type="dxa"/>
            <w:vAlign w:val="center"/>
          </w:tcPr>
          <w:p w14:paraId="75C601AF"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Apto. 902</w:t>
            </w:r>
          </w:p>
        </w:tc>
        <w:tc>
          <w:tcPr>
            <w:tcW w:w="1783" w:type="dxa"/>
            <w:vAlign w:val="center"/>
          </w:tcPr>
          <w:p w14:paraId="483B98B9" w14:textId="77777777"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171.446</w:t>
            </w:r>
          </w:p>
        </w:tc>
        <w:tc>
          <w:tcPr>
            <w:tcW w:w="4904" w:type="dxa"/>
          </w:tcPr>
          <w:p w14:paraId="315EDEAE" w14:textId="3E4833DE" w:rsidR="00A80543" w:rsidRPr="006107EA" w:rsidRDefault="00A80543" w:rsidP="00A312C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902 (novecentos e dois) do EDIFÍCIO FONTANA DI TREVI</w:t>
            </w:r>
            <w:r w:rsidRPr="006107EA">
              <w:rPr>
                <w:rFonts w:ascii="Arial Nova" w:hAnsi="Arial Nova" w:cs="Tahoma"/>
                <w:sz w:val="16"/>
                <w:szCs w:val="16"/>
              </w:rPr>
              <w:t>, situado à Rua Joaquim José, nº 170, com área privativa principal de 193,2350m², área privativa total de 242,3050m², área de uso comum de 196,0623m², área real total de 438,3673m², e sua respectiva fração ideal de 0,0362505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sidRPr="006107EA">
              <w:rPr>
                <w:rFonts w:ascii="Arial Nova" w:hAnsi="Arial Nova" w:cs="Tahoma"/>
                <w:sz w:val="16"/>
                <w:szCs w:val="16"/>
              </w:rPr>
              <w:t xml:space="preserve"> </w:t>
            </w:r>
            <w:r w:rsidRPr="006107EA">
              <w:rPr>
                <w:rFonts w:ascii="Arial Nova" w:hAnsi="Arial Nova" w:cs="Tahoma"/>
                <w:sz w:val="16"/>
                <w:szCs w:val="16"/>
              </w:rPr>
              <w:t>596.045,5909m e N:</w:t>
            </w:r>
            <w:r w:rsidR="000954B8" w:rsidRPr="006107EA">
              <w:rPr>
                <w:rFonts w:ascii="Arial Nova" w:hAnsi="Arial Nova" w:cs="Tahoma"/>
                <w:sz w:val="16"/>
                <w:szCs w:val="16"/>
              </w:rPr>
              <w:t xml:space="preserve"> </w:t>
            </w:r>
            <w:r w:rsidRPr="006107EA">
              <w:rPr>
                <w:rFonts w:ascii="Arial Nova" w:hAnsi="Arial Nov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sidRPr="006107EA">
              <w:rPr>
                <w:rFonts w:ascii="Arial Nova" w:hAnsi="Arial Nova" w:cs="Tahoma"/>
                <w:sz w:val="16"/>
                <w:szCs w:val="16"/>
              </w:rPr>
              <w:t xml:space="preserve"> </w:t>
            </w:r>
            <w:r w:rsidRPr="006107EA">
              <w:rPr>
                <w:rFonts w:ascii="Arial Nova" w:hAnsi="Arial Nov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22, 23, 52 e 53.</w:t>
            </w:r>
          </w:p>
        </w:tc>
        <w:tc>
          <w:tcPr>
            <w:tcW w:w="1973" w:type="dxa"/>
            <w:vAlign w:val="center"/>
          </w:tcPr>
          <w:p w14:paraId="1F917B26" w14:textId="29E97224" w:rsidR="00A80543" w:rsidRPr="006107EA" w:rsidRDefault="00A80543" w:rsidP="00A312CF">
            <w:pPr>
              <w:spacing w:line="300" w:lineRule="exact"/>
              <w:jc w:val="center"/>
              <w:rPr>
                <w:rFonts w:ascii="Arial Nova" w:hAnsi="Arial Nova" w:cs="Tahoma"/>
                <w:sz w:val="16"/>
                <w:szCs w:val="16"/>
              </w:rPr>
            </w:pPr>
            <w:r w:rsidRPr="006107EA">
              <w:rPr>
                <w:rFonts w:ascii="Arial Nova" w:hAnsi="Arial Nova" w:cs="Tahoma"/>
                <w:sz w:val="16"/>
                <w:szCs w:val="16"/>
              </w:rPr>
              <w:t xml:space="preserve">R$ </w:t>
            </w:r>
            <w:r w:rsidR="0070137D">
              <w:rPr>
                <w:rFonts w:ascii="Arial Nova" w:hAnsi="Arial Nova" w:cs="Tahoma"/>
                <w:sz w:val="16"/>
                <w:szCs w:val="16"/>
              </w:rPr>
              <w:t>846.154</w:t>
            </w:r>
            <w:r w:rsidR="008B3242" w:rsidRPr="006107EA">
              <w:rPr>
                <w:rFonts w:ascii="Arial Nova" w:hAnsi="Arial Nova" w:cs="Tahoma"/>
                <w:sz w:val="16"/>
                <w:szCs w:val="16"/>
              </w:rPr>
              <w:t>,00</w:t>
            </w:r>
          </w:p>
        </w:tc>
      </w:tr>
      <w:tr w:rsidR="002E3236" w:rsidRPr="006107EA" w14:paraId="4DBDD276" w14:textId="77777777" w:rsidTr="00DB31E4">
        <w:trPr>
          <w:jc w:val="center"/>
        </w:trPr>
        <w:tc>
          <w:tcPr>
            <w:tcW w:w="2102" w:type="dxa"/>
            <w:vAlign w:val="center"/>
          </w:tcPr>
          <w:p w14:paraId="13E25784" w14:textId="064705C6" w:rsidR="002E3236" w:rsidRPr="006107EA" w:rsidRDefault="002E3236" w:rsidP="00A312CF">
            <w:pPr>
              <w:spacing w:line="300" w:lineRule="exact"/>
              <w:jc w:val="center"/>
              <w:rPr>
                <w:rFonts w:ascii="Arial Nova" w:hAnsi="Arial Nova" w:cs="Tahoma"/>
                <w:sz w:val="16"/>
                <w:szCs w:val="16"/>
              </w:rPr>
            </w:pPr>
            <w:r w:rsidRPr="006107EA">
              <w:rPr>
                <w:rFonts w:ascii="Arial Nova" w:hAnsi="Arial Nova" w:cs="Tahoma"/>
                <w:sz w:val="16"/>
                <w:szCs w:val="16"/>
              </w:rPr>
              <w:t>Apto. 1.101</w:t>
            </w:r>
          </w:p>
        </w:tc>
        <w:tc>
          <w:tcPr>
            <w:tcW w:w="1783" w:type="dxa"/>
            <w:vAlign w:val="center"/>
          </w:tcPr>
          <w:p w14:paraId="6D443094" w14:textId="255E93F5" w:rsidR="002E3236" w:rsidRPr="006107EA" w:rsidRDefault="002E3236" w:rsidP="00A312CF">
            <w:pPr>
              <w:spacing w:line="300" w:lineRule="exact"/>
              <w:jc w:val="center"/>
              <w:rPr>
                <w:rFonts w:ascii="Arial Nova" w:hAnsi="Arial Nova" w:cs="Tahoma"/>
                <w:sz w:val="16"/>
                <w:szCs w:val="16"/>
              </w:rPr>
            </w:pPr>
            <w:r w:rsidRPr="006107EA">
              <w:rPr>
                <w:rFonts w:ascii="Arial Nova" w:hAnsi="Arial Nova" w:cs="Tahoma"/>
                <w:sz w:val="16"/>
                <w:szCs w:val="16"/>
              </w:rPr>
              <w:t>171.449</w:t>
            </w:r>
          </w:p>
        </w:tc>
        <w:tc>
          <w:tcPr>
            <w:tcW w:w="4904" w:type="dxa"/>
          </w:tcPr>
          <w:p w14:paraId="6C087E7F" w14:textId="1BB88B54" w:rsidR="002E3236" w:rsidRPr="006107EA" w:rsidRDefault="002E3236" w:rsidP="00A312CF">
            <w:pPr>
              <w:spacing w:line="300" w:lineRule="exact"/>
              <w:jc w:val="both"/>
              <w:rPr>
                <w:rFonts w:ascii="Arial Nova" w:hAnsi="Arial Nova" w:cs="Tahoma"/>
                <w:sz w:val="16"/>
                <w:szCs w:val="16"/>
                <w:u w:val="single"/>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1101 (mil cento e um) do EDIFÍCIO FONTANA DI TREVI</w:t>
            </w:r>
            <w:r w:rsidRPr="006107EA">
              <w:rPr>
                <w:rFonts w:ascii="Arial Nova" w:hAnsi="Arial Nova" w:cs="Tahoma"/>
                <w:sz w:val="16"/>
                <w:szCs w:val="16"/>
              </w:rPr>
              <w:t xml:space="preserve">, situado à Rua Joaquim José, nº 170, com área privativa principal de 193,2350m², área privativa total de 244,9050m², área de uso comum de 197,2662m², área real total de 442,1712m², e sua respectiva fração ideal de 0,0364731 do terreno constituído pelo lote nº 15 (quinze), </w:t>
            </w:r>
            <w:r w:rsidRPr="006107EA">
              <w:rPr>
                <w:rFonts w:ascii="Arial Nova" w:hAnsi="Arial Nova" w:cs="Tahoma"/>
                <w:sz w:val="16"/>
                <w:szCs w:val="16"/>
              </w:rPr>
              <w:lastRenderedPageBreak/>
              <w:t>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w:t>
            </w:r>
            <w:r w:rsidR="000954B8" w:rsidRPr="006107EA">
              <w:rPr>
                <w:rFonts w:ascii="Arial Nova" w:hAnsi="Arial Nova" w:cs="Tahoma"/>
                <w:sz w:val="16"/>
                <w:szCs w:val="16"/>
              </w:rPr>
              <w:t xml:space="preserve"> </w:t>
            </w:r>
            <w:r w:rsidRPr="006107EA">
              <w:rPr>
                <w:rFonts w:ascii="Arial Nova" w:hAnsi="Arial Nova" w:cs="Tahoma"/>
                <w:sz w:val="16"/>
                <w:szCs w:val="16"/>
              </w:rPr>
              <w:t>596.045,5909m e N:</w:t>
            </w:r>
            <w:r w:rsidR="000954B8" w:rsidRPr="006107EA">
              <w:rPr>
                <w:rFonts w:ascii="Arial Nova" w:hAnsi="Arial Nova" w:cs="Tahoma"/>
                <w:sz w:val="16"/>
                <w:szCs w:val="16"/>
              </w:rPr>
              <w:t xml:space="preserve"> </w:t>
            </w:r>
            <w:r w:rsidRPr="006107EA">
              <w:rPr>
                <w:rFonts w:ascii="Arial Nova" w:hAnsi="Arial Nova" w:cs="Tahoma"/>
                <w:sz w:val="16"/>
                <w:szCs w:val="16"/>
              </w:rPr>
              <w:t>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w:t>
            </w:r>
            <w:r w:rsidR="000954B8" w:rsidRPr="006107EA">
              <w:rPr>
                <w:rFonts w:ascii="Arial Nova" w:hAnsi="Arial Nova" w:cs="Tahoma"/>
                <w:sz w:val="16"/>
                <w:szCs w:val="16"/>
              </w:rPr>
              <w:t xml:space="preserve"> </w:t>
            </w:r>
            <w:r w:rsidRPr="006107EA">
              <w:rPr>
                <w:rFonts w:ascii="Arial Nova" w:hAnsi="Arial Nova" w:cs="Tahoma"/>
                <w:sz w:val="16"/>
                <w:szCs w:val="16"/>
              </w:rPr>
              <w:t xml:space="preserve">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w:t>
            </w:r>
            <w:r w:rsidR="000954B8" w:rsidRPr="006107EA">
              <w:rPr>
                <w:rFonts w:ascii="Arial Nova" w:hAnsi="Arial Nova" w:cs="Tahoma"/>
                <w:sz w:val="16"/>
                <w:szCs w:val="16"/>
              </w:rPr>
              <w:t>70, 71, 78 e 79</w:t>
            </w:r>
            <w:r w:rsidRPr="006107EA">
              <w:rPr>
                <w:rFonts w:ascii="Arial Nova" w:hAnsi="Arial Nova" w:cs="Tahoma"/>
                <w:sz w:val="16"/>
                <w:szCs w:val="16"/>
              </w:rPr>
              <w:t>.</w:t>
            </w:r>
          </w:p>
        </w:tc>
        <w:tc>
          <w:tcPr>
            <w:tcW w:w="1973" w:type="dxa"/>
            <w:vAlign w:val="center"/>
          </w:tcPr>
          <w:p w14:paraId="1CE9BB29" w14:textId="14D4889E" w:rsidR="002E3236" w:rsidRPr="006107EA" w:rsidRDefault="002E3236" w:rsidP="00A312CF">
            <w:pPr>
              <w:spacing w:line="300" w:lineRule="exact"/>
              <w:jc w:val="center"/>
              <w:rPr>
                <w:rFonts w:ascii="Arial Nova" w:hAnsi="Arial Nova" w:cs="Tahoma"/>
                <w:sz w:val="16"/>
                <w:szCs w:val="16"/>
              </w:rPr>
            </w:pPr>
            <w:r w:rsidRPr="006107EA">
              <w:rPr>
                <w:rFonts w:ascii="Arial Nova" w:hAnsi="Arial Nova" w:cs="Tahoma"/>
                <w:sz w:val="16"/>
                <w:szCs w:val="16"/>
              </w:rPr>
              <w:lastRenderedPageBreak/>
              <w:t xml:space="preserve">R$ </w:t>
            </w:r>
            <w:r w:rsidR="0070137D">
              <w:rPr>
                <w:rFonts w:ascii="Arial Nova" w:hAnsi="Arial Nova" w:cs="Tahoma"/>
                <w:sz w:val="16"/>
                <w:szCs w:val="16"/>
              </w:rPr>
              <w:t>846.154</w:t>
            </w:r>
            <w:r w:rsidRPr="006107EA">
              <w:rPr>
                <w:rFonts w:ascii="Arial Nova" w:hAnsi="Arial Nova" w:cs="Tahoma"/>
                <w:sz w:val="16"/>
                <w:szCs w:val="16"/>
              </w:rPr>
              <w:t>,00</w:t>
            </w:r>
          </w:p>
        </w:tc>
      </w:tr>
      <w:tr w:rsidR="00894FF7" w:rsidRPr="006107EA" w14:paraId="32DAE58E" w14:textId="77777777" w:rsidTr="00DB31E4">
        <w:trPr>
          <w:jc w:val="center"/>
        </w:trPr>
        <w:tc>
          <w:tcPr>
            <w:tcW w:w="2102" w:type="dxa"/>
            <w:vAlign w:val="center"/>
          </w:tcPr>
          <w:p w14:paraId="1B2C677F" w14:textId="5D23FA11" w:rsidR="00894FF7" w:rsidRPr="006107EA" w:rsidRDefault="00894FF7" w:rsidP="00A312CF">
            <w:pPr>
              <w:spacing w:line="300" w:lineRule="exact"/>
              <w:jc w:val="center"/>
              <w:rPr>
                <w:rFonts w:ascii="Arial Nova" w:hAnsi="Arial Nova" w:cs="Tahoma"/>
                <w:sz w:val="16"/>
                <w:szCs w:val="16"/>
              </w:rPr>
            </w:pPr>
            <w:r w:rsidRPr="006107EA">
              <w:rPr>
                <w:rFonts w:ascii="Arial Nova" w:hAnsi="Arial Nova" w:cs="Tahoma"/>
                <w:sz w:val="16"/>
                <w:szCs w:val="16"/>
              </w:rPr>
              <w:t>Apto. 1.102</w:t>
            </w:r>
          </w:p>
        </w:tc>
        <w:tc>
          <w:tcPr>
            <w:tcW w:w="1783" w:type="dxa"/>
            <w:vAlign w:val="center"/>
          </w:tcPr>
          <w:p w14:paraId="118B3E98" w14:textId="0FAA730E" w:rsidR="00894FF7" w:rsidRPr="006107EA" w:rsidRDefault="00894FF7" w:rsidP="00A312CF">
            <w:pPr>
              <w:spacing w:line="300" w:lineRule="exact"/>
              <w:jc w:val="center"/>
              <w:rPr>
                <w:rFonts w:ascii="Arial Nova" w:hAnsi="Arial Nova" w:cs="Tahoma"/>
                <w:sz w:val="16"/>
                <w:szCs w:val="16"/>
              </w:rPr>
            </w:pPr>
            <w:r w:rsidRPr="006107EA">
              <w:rPr>
                <w:rFonts w:ascii="Arial Nova" w:hAnsi="Arial Nova" w:cs="Tahoma"/>
                <w:sz w:val="16"/>
                <w:szCs w:val="16"/>
              </w:rPr>
              <w:t>171.450</w:t>
            </w:r>
          </w:p>
        </w:tc>
        <w:tc>
          <w:tcPr>
            <w:tcW w:w="4904" w:type="dxa"/>
          </w:tcPr>
          <w:p w14:paraId="25ECFD53" w14:textId="01A72AD3" w:rsidR="00894FF7" w:rsidRPr="006107EA" w:rsidRDefault="00894FF7" w:rsidP="00A312CF">
            <w:pPr>
              <w:spacing w:line="300" w:lineRule="exact"/>
              <w:jc w:val="both"/>
              <w:rPr>
                <w:rFonts w:ascii="Arial Nova" w:hAnsi="Arial Nova" w:cs="Tahoma"/>
                <w:sz w:val="16"/>
                <w:szCs w:val="16"/>
                <w:u w:val="single"/>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1102 (mil cento e dois) do EDIFÍCIO FONTANA DI TREVI</w:t>
            </w:r>
            <w:r w:rsidRPr="006107EA">
              <w:rPr>
                <w:rFonts w:ascii="Arial Nova" w:hAnsi="Arial Nova" w:cs="Tahoma"/>
                <w:sz w:val="16"/>
                <w:szCs w:val="16"/>
              </w:rPr>
              <w:t xml:space="preserve">, situado à Rua Joaquim José, nº 170, com área privativa principal de 193,2350m², área privativa total de 245,4350m², área de uso comum de 197,5112m², área real total de 442,9462m², e sua respectiva fração ideal de 0,0365184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 596.045,5909m e N: 7.797.505,8460m; deste, </w:t>
            </w:r>
            <w:r w:rsidRPr="006107EA">
              <w:rPr>
                <w:rFonts w:ascii="Arial Nova" w:hAnsi="Arial Nova" w:cs="Tahoma"/>
                <w:sz w:val="16"/>
                <w:szCs w:val="16"/>
              </w:rPr>
              <w:lastRenderedPageBreak/>
              <w:t xml:space="preserve">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 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w:t>
            </w:r>
            <w:r w:rsidR="00EF2D08" w:rsidRPr="006107EA">
              <w:rPr>
                <w:rFonts w:ascii="Arial Nova" w:hAnsi="Arial Nova" w:cs="Tahoma"/>
                <w:sz w:val="16"/>
                <w:szCs w:val="16"/>
              </w:rPr>
              <w:t>68, 69, 80 e 81</w:t>
            </w:r>
            <w:r w:rsidRPr="006107EA">
              <w:rPr>
                <w:rFonts w:ascii="Arial Nova" w:hAnsi="Arial Nova" w:cs="Tahoma"/>
                <w:sz w:val="16"/>
                <w:szCs w:val="16"/>
              </w:rPr>
              <w:t>.</w:t>
            </w:r>
          </w:p>
        </w:tc>
        <w:tc>
          <w:tcPr>
            <w:tcW w:w="1973" w:type="dxa"/>
            <w:vAlign w:val="center"/>
          </w:tcPr>
          <w:p w14:paraId="0FBF2429" w14:textId="756C4870" w:rsidR="00894FF7" w:rsidRPr="006107EA" w:rsidRDefault="00894FF7" w:rsidP="00A312CF">
            <w:pPr>
              <w:spacing w:line="300" w:lineRule="exact"/>
              <w:jc w:val="center"/>
              <w:rPr>
                <w:rFonts w:ascii="Arial Nova" w:hAnsi="Arial Nova" w:cs="Tahoma"/>
                <w:sz w:val="16"/>
                <w:szCs w:val="16"/>
              </w:rPr>
            </w:pPr>
            <w:r w:rsidRPr="006107EA">
              <w:rPr>
                <w:rFonts w:ascii="Arial Nova" w:hAnsi="Arial Nova" w:cs="Tahoma"/>
                <w:sz w:val="16"/>
                <w:szCs w:val="16"/>
              </w:rPr>
              <w:lastRenderedPageBreak/>
              <w:t xml:space="preserve">R$ </w:t>
            </w:r>
            <w:r w:rsidR="0070137D">
              <w:rPr>
                <w:rFonts w:ascii="Arial Nova" w:hAnsi="Arial Nova" w:cs="Tahoma"/>
                <w:sz w:val="16"/>
                <w:szCs w:val="16"/>
              </w:rPr>
              <w:t>846.154</w:t>
            </w:r>
            <w:r w:rsidRPr="006107EA">
              <w:rPr>
                <w:rFonts w:ascii="Arial Nova" w:hAnsi="Arial Nova" w:cs="Tahoma"/>
                <w:sz w:val="16"/>
                <w:szCs w:val="16"/>
              </w:rPr>
              <w:t>,00</w:t>
            </w:r>
          </w:p>
        </w:tc>
      </w:tr>
      <w:tr w:rsidR="00894FF7" w:rsidRPr="006107EA" w14:paraId="6B6A833E" w14:textId="77777777" w:rsidTr="00DB31E4">
        <w:trPr>
          <w:jc w:val="center"/>
        </w:trPr>
        <w:tc>
          <w:tcPr>
            <w:tcW w:w="2102" w:type="dxa"/>
            <w:vAlign w:val="center"/>
          </w:tcPr>
          <w:p w14:paraId="26A6A7F6" w14:textId="77777777" w:rsidR="00894FF7" w:rsidRPr="006107EA" w:rsidRDefault="00894FF7" w:rsidP="00A312CF">
            <w:pPr>
              <w:spacing w:line="300" w:lineRule="exact"/>
              <w:jc w:val="center"/>
              <w:rPr>
                <w:rFonts w:ascii="Arial Nova" w:hAnsi="Arial Nova" w:cs="Tahoma"/>
                <w:sz w:val="16"/>
                <w:szCs w:val="16"/>
              </w:rPr>
            </w:pPr>
            <w:r w:rsidRPr="006107EA">
              <w:rPr>
                <w:rFonts w:ascii="Arial Nova" w:hAnsi="Arial Nova" w:cs="Tahoma"/>
                <w:sz w:val="16"/>
                <w:szCs w:val="16"/>
              </w:rPr>
              <w:t>Apto. 1.302</w:t>
            </w:r>
          </w:p>
        </w:tc>
        <w:tc>
          <w:tcPr>
            <w:tcW w:w="1783" w:type="dxa"/>
            <w:vAlign w:val="center"/>
          </w:tcPr>
          <w:p w14:paraId="6286522B" w14:textId="77777777" w:rsidR="00894FF7" w:rsidRPr="006107EA" w:rsidRDefault="00894FF7" w:rsidP="00A312CF">
            <w:pPr>
              <w:spacing w:line="300" w:lineRule="exact"/>
              <w:jc w:val="center"/>
              <w:rPr>
                <w:rFonts w:ascii="Arial Nova" w:hAnsi="Arial Nova" w:cs="Tahoma"/>
                <w:sz w:val="16"/>
                <w:szCs w:val="16"/>
              </w:rPr>
            </w:pPr>
            <w:r w:rsidRPr="006107EA">
              <w:rPr>
                <w:rFonts w:ascii="Arial Nova" w:hAnsi="Arial Nova" w:cs="Tahoma"/>
                <w:sz w:val="16"/>
                <w:szCs w:val="16"/>
              </w:rPr>
              <w:t>171.454</w:t>
            </w:r>
          </w:p>
        </w:tc>
        <w:tc>
          <w:tcPr>
            <w:tcW w:w="4904" w:type="dxa"/>
          </w:tcPr>
          <w:p w14:paraId="560B389A" w14:textId="501256BF" w:rsidR="00894FF7" w:rsidRPr="006107EA" w:rsidRDefault="00894FF7" w:rsidP="00A312C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1302 (mil trezentos e dois) do EDIFÍCIO FONTANA DI TREVI</w:t>
            </w:r>
            <w:r w:rsidRPr="006107EA">
              <w:rPr>
                <w:rFonts w:ascii="Arial Nova" w:hAnsi="Arial Nova" w:cs="Tahoma"/>
                <w:sz w:val="16"/>
                <w:szCs w:val="16"/>
              </w:rPr>
              <w:t xml:space="preserve">, situado à Rua Joaquim José, nº 170, com área privativa principal de 193,2350m², área privativa total de 243,9950m², área de uso comum de 196,8449m², área real total de 440,8399m², e sua respectiva fração ideal de 0,0363952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 596.045,5909m e N: 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 596.095,0210m e N: 7.797.544,7645m; deste, segue com azimute de 99º57’17’’ e distância de 4,01m, até o vértice V10, de coordenadas E: 596.098,9706m e N: 7.797.544,0713m; deste, segue com azimute de 87º44’54’’ e distância de 18,88m, até o vértice V11, ponto inicial da descrição </w:t>
            </w:r>
            <w:r w:rsidRPr="006107EA">
              <w:rPr>
                <w:rFonts w:ascii="Arial Nova" w:hAnsi="Arial Nova" w:cs="Tahoma"/>
                <w:sz w:val="16"/>
                <w:szCs w:val="16"/>
              </w:rPr>
              <w:lastRenderedPageBreak/>
              <w:t xml:space="preserve">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61, 88, 89 e 90.</w:t>
            </w:r>
          </w:p>
        </w:tc>
        <w:tc>
          <w:tcPr>
            <w:tcW w:w="1973" w:type="dxa"/>
            <w:vAlign w:val="center"/>
          </w:tcPr>
          <w:p w14:paraId="078744E4" w14:textId="2CF47A91" w:rsidR="00894FF7" w:rsidRPr="006107EA" w:rsidRDefault="00894FF7" w:rsidP="00A312CF">
            <w:pPr>
              <w:spacing w:line="300" w:lineRule="exact"/>
              <w:jc w:val="center"/>
              <w:rPr>
                <w:rFonts w:ascii="Arial Nova" w:hAnsi="Arial Nova" w:cs="Tahoma"/>
                <w:sz w:val="16"/>
                <w:szCs w:val="16"/>
              </w:rPr>
            </w:pPr>
            <w:r w:rsidRPr="006107EA">
              <w:rPr>
                <w:rFonts w:ascii="Arial Nova" w:hAnsi="Arial Nova" w:cs="Tahoma"/>
                <w:sz w:val="16"/>
                <w:szCs w:val="16"/>
              </w:rPr>
              <w:lastRenderedPageBreak/>
              <w:t xml:space="preserve">R$ </w:t>
            </w:r>
            <w:r w:rsidR="0070137D">
              <w:rPr>
                <w:rFonts w:ascii="Arial Nova" w:hAnsi="Arial Nova" w:cs="Tahoma"/>
                <w:sz w:val="16"/>
                <w:szCs w:val="16"/>
              </w:rPr>
              <w:t>846.154</w:t>
            </w:r>
            <w:r w:rsidRPr="006107EA">
              <w:rPr>
                <w:rFonts w:ascii="Arial Nova" w:hAnsi="Arial Nova" w:cs="Tahoma"/>
                <w:sz w:val="16"/>
                <w:szCs w:val="16"/>
              </w:rPr>
              <w:t>,00</w:t>
            </w:r>
          </w:p>
        </w:tc>
      </w:tr>
      <w:tr w:rsidR="00894FF7" w:rsidRPr="006107EA" w14:paraId="6AC5C0FC" w14:textId="77777777" w:rsidTr="00DB31E4">
        <w:trPr>
          <w:jc w:val="center"/>
        </w:trPr>
        <w:tc>
          <w:tcPr>
            <w:tcW w:w="2102" w:type="dxa"/>
            <w:vAlign w:val="center"/>
          </w:tcPr>
          <w:p w14:paraId="7039C600" w14:textId="77777777" w:rsidR="00894FF7" w:rsidRPr="006107EA" w:rsidRDefault="00894FF7" w:rsidP="00A312CF">
            <w:pPr>
              <w:spacing w:line="300" w:lineRule="exact"/>
              <w:jc w:val="center"/>
              <w:rPr>
                <w:rFonts w:ascii="Arial Nova" w:hAnsi="Arial Nova" w:cs="Tahoma"/>
                <w:sz w:val="16"/>
                <w:szCs w:val="16"/>
              </w:rPr>
            </w:pPr>
            <w:r w:rsidRPr="006107EA">
              <w:rPr>
                <w:rFonts w:ascii="Arial Nova" w:hAnsi="Arial Nova" w:cs="Tahoma"/>
                <w:sz w:val="16"/>
                <w:szCs w:val="16"/>
              </w:rPr>
              <w:t>Apto. 1.401</w:t>
            </w:r>
          </w:p>
        </w:tc>
        <w:tc>
          <w:tcPr>
            <w:tcW w:w="1783" w:type="dxa"/>
            <w:vAlign w:val="center"/>
          </w:tcPr>
          <w:p w14:paraId="736DDE2A" w14:textId="77777777" w:rsidR="00894FF7" w:rsidRPr="006107EA" w:rsidRDefault="00894FF7" w:rsidP="00A312CF">
            <w:pPr>
              <w:spacing w:line="300" w:lineRule="exact"/>
              <w:jc w:val="center"/>
              <w:rPr>
                <w:rFonts w:ascii="Arial Nova" w:hAnsi="Arial Nova" w:cs="Tahoma"/>
                <w:sz w:val="16"/>
                <w:szCs w:val="16"/>
              </w:rPr>
            </w:pPr>
            <w:r w:rsidRPr="006107EA">
              <w:rPr>
                <w:rFonts w:ascii="Arial Nova" w:hAnsi="Arial Nova" w:cs="Tahoma"/>
                <w:sz w:val="16"/>
                <w:szCs w:val="16"/>
              </w:rPr>
              <w:t>171.455</w:t>
            </w:r>
          </w:p>
        </w:tc>
        <w:tc>
          <w:tcPr>
            <w:tcW w:w="4904" w:type="dxa"/>
          </w:tcPr>
          <w:p w14:paraId="58F0EE50" w14:textId="57BB860C" w:rsidR="00894FF7" w:rsidRPr="006107EA" w:rsidRDefault="00894FF7" w:rsidP="00A312CF">
            <w:pPr>
              <w:spacing w:line="300" w:lineRule="exact"/>
              <w:jc w:val="both"/>
              <w:rPr>
                <w:rFonts w:ascii="Arial Nova" w:hAnsi="Arial Nova" w:cs="Tahoma"/>
                <w:sz w:val="16"/>
                <w:szCs w:val="16"/>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1401 (mil quatrocentos e um) do EDIFÍCIO FONTANA DI TREVI</w:t>
            </w:r>
            <w:r w:rsidRPr="006107EA">
              <w:rPr>
                <w:rFonts w:ascii="Arial Nova" w:hAnsi="Arial Nova" w:cs="Tahoma"/>
                <w:sz w:val="16"/>
                <w:szCs w:val="16"/>
              </w:rPr>
              <w:t xml:space="preserve">, situado à Rua Joaquim José, nº 170, com área privativa principal de 193,2350m², área privativa total de 243,4750m², área de uso comum de 196,6042m², área real total de 440,0792m², e sua respectiva fração ideal de 0,0363507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 596.045,5909m e N: 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 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91, 92, 93 e 94.</w:t>
            </w:r>
          </w:p>
        </w:tc>
        <w:tc>
          <w:tcPr>
            <w:tcW w:w="1973" w:type="dxa"/>
            <w:vAlign w:val="center"/>
          </w:tcPr>
          <w:p w14:paraId="2DF3530C" w14:textId="2FB4D240" w:rsidR="00894FF7" w:rsidRPr="006107EA" w:rsidRDefault="00894FF7" w:rsidP="00A312CF">
            <w:pPr>
              <w:spacing w:line="300" w:lineRule="exact"/>
              <w:jc w:val="center"/>
              <w:rPr>
                <w:rFonts w:ascii="Arial Nova" w:hAnsi="Arial Nova" w:cs="Tahoma"/>
                <w:sz w:val="16"/>
                <w:szCs w:val="16"/>
              </w:rPr>
            </w:pPr>
            <w:r w:rsidRPr="006107EA">
              <w:rPr>
                <w:rFonts w:ascii="Arial Nova" w:hAnsi="Arial Nova" w:cs="Tahoma"/>
                <w:sz w:val="16"/>
                <w:szCs w:val="16"/>
              </w:rPr>
              <w:t xml:space="preserve">R$ </w:t>
            </w:r>
            <w:r w:rsidR="0070137D">
              <w:rPr>
                <w:rFonts w:ascii="Arial Nova" w:hAnsi="Arial Nova" w:cs="Tahoma"/>
                <w:sz w:val="16"/>
                <w:szCs w:val="16"/>
              </w:rPr>
              <w:t>846.154</w:t>
            </w:r>
            <w:r w:rsidRPr="006107EA">
              <w:rPr>
                <w:rFonts w:ascii="Arial Nova" w:hAnsi="Arial Nova" w:cs="Tahoma"/>
                <w:sz w:val="16"/>
                <w:szCs w:val="16"/>
              </w:rPr>
              <w:t>,00</w:t>
            </w:r>
          </w:p>
        </w:tc>
      </w:tr>
      <w:tr w:rsidR="00BB781B" w:rsidRPr="006107EA" w14:paraId="642C5675" w14:textId="77777777" w:rsidTr="00DB31E4">
        <w:trPr>
          <w:jc w:val="center"/>
        </w:trPr>
        <w:tc>
          <w:tcPr>
            <w:tcW w:w="2102" w:type="dxa"/>
            <w:vAlign w:val="center"/>
          </w:tcPr>
          <w:p w14:paraId="1193DE71" w14:textId="3B83E145" w:rsidR="00BB781B" w:rsidRPr="006107EA" w:rsidRDefault="00BB781B" w:rsidP="00A312CF">
            <w:pPr>
              <w:spacing w:line="300" w:lineRule="exact"/>
              <w:jc w:val="center"/>
              <w:rPr>
                <w:rFonts w:ascii="Arial Nova" w:hAnsi="Arial Nova" w:cs="Tahoma"/>
                <w:sz w:val="16"/>
                <w:szCs w:val="16"/>
              </w:rPr>
            </w:pPr>
            <w:r w:rsidRPr="006107EA">
              <w:rPr>
                <w:rFonts w:ascii="Arial Nova" w:hAnsi="Arial Nova" w:cs="Tahoma"/>
                <w:sz w:val="16"/>
                <w:szCs w:val="16"/>
              </w:rPr>
              <w:t>Apto. 1.50</w:t>
            </w:r>
            <w:r w:rsidR="0086189F" w:rsidRPr="006107EA">
              <w:rPr>
                <w:rFonts w:ascii="Arial Nova" w:hAnsi="Arial Nova" w:cs="Tahoma"/>
                <w:sz w:val="16"/>
                <w:szCs w:val="16"/>
              </w:rPr>
              <w:t>2</w:t>
            </w:r>
          </w:p>
        </w:tc>
        <w:tc>
          <w:tcPr>
            <w:tcW w:w="1783" w:type="dxa"/>
            <w:vAlign w:val="center"/>
          </w:tcPr>
          <w:p w14:paraId="70C93FC2" w14:textId="55B50656" w:rsidR="00BB781B" w:rsidRPr="006107EA" w:rsidRDefault="00BB781B" w:rsidP="00A312CF">
            <w:pPr>
              <w:spacing w:line="300" w:lineRule="exact"/>
              <w:jc w:val="center"/>
              <w:rPr>
                <w:rFonts w:ascii="Arial Nova" w:hAnsi="Arial Nova" w:cs="Tahoma"/>
                <w:sz w:val="16"/>
                <w:szCs w:val="16"/>
              </w:rPr>
            </w:pPr>
            <w:r w:rsidRPr="006107EA">
              <w:rPr>
                <w:rFonts w:ascii="Arial Nova" w:hAnsi="Arial Nova" w:cs="Tahoma"/>
                <w:sz w:val="16"/>
                <w:szCs w:val="16"/>
              </w:rPr>
              <w:t>171.458</w:t>
            </w:r>
          </w:p>
        </w:tc>
        <w:tc>
          <w:tcPr>
            <w:tcW w:w="4904" w:type="dxa"/>
          </w:tcPr>
          <w:p w14:paraId="739FE3D8" w14:textId="5E56B3FE" w:rsidR="00BB781B" w:rsidRPr="006107EA" w:rsidRDefault="00BB781B" w:rsidP="00A312CF">
            <w:pPr>
              <w:spacing w:line="300" w:lineRule="exact"/>
              <w:jc w:val="both"/>
              <w:rPr>
                <w:rFonts w:ascii="Arial Nova" w:hAnsi="Arial Nova" w:cs="Tahoma"/>
                <w:sz w:val="16"/>
                <w:szCs w:val="16"/>
                <w:u w:val="single"/>
              </w:rPr>
            </w:pPr>
            <w:r w:rsidRPr="006107EA">
              <w:rPr>
                <w:rFonts w:ascii="Arial Nova" w:hAnsi="Arial Nova" w:cs="Tahoma"/>
                <w:sz w:val="16"/>
                <w:szCs w:val="16"/>
                <w:u w:val="single"/>
              </w:rPr>
              <w:t>IMÓVEL</w:t>
            </w:r>
            <w:r w:rsidRPr="006107EA">
              <w:rPr>
                <w:rFonts w:ascii="Arial Nova" w:hAnsi="Arial Nova" w:cs="Tahoma"/>
                <w:sz w:val="16"/>
                <w:szCs w:val="16"/>
              </w:rPr>
              <w:t xml:space="preserve">: Urbano, constituído pelo </w:t>
            </w:r>
            <w:r w:rsidRPr="006107EA">
              <w:rPr>
                <w:rFonts w:ascii="Arial Nova" w:hAnsi="Arial Nova" w:cs="Tahoma"/>
                <w:b/>
                <w:bCs/>
                <w:sz w:val="16"/>
                <w:szCs w:val="16"/>
              </w:rPr>
              <w:t>apartamento nº 1502 (mil quinhentos e dois) do EDIFÍCIO FONTANA DI TREVI</w:t>
            </w:r>
            <w:r w:rsidRPr="006107EA">
              <w:rPr>
                <w:rFonts w:ascii="Arial Nova" w:hAnsi="Arial Nova" w:cs="Tahoma"/>
                <w:sz w:val="16"/>
                <w:szCs w:val="16"/>
              </w:rPr>
              <w:t>, situado à Rua Joaquim José, nº 170, com área privativa principal de 193,2350m², área privativa total de 245,4350m², área de uso comum de 196,1228m², área real total de 438,5578m², e sua respectiva fração ideal de 0,</w:t>
            </w:r>
            <w:r w:rsidR="002B5574" w:rsidRPr="006107EA">
              <w:rPr>
                <w:rFonts w:ascii="Arial Nova" w:hAnsi="Arial Nova" w:cs="Tahoma"/>
                <w:sz w:val="16"/>
                <w:szCs w:val="16"/>
              </w:rPr>
              <w:t>0362617</w:t>
            </w:r>
            <w:r w:rsidRPr="006107EA">
              <w:rPr>
                <w:rFonts w:ascii="Arial Nova" w:hAnsi="Arial Nova" w:cs="Tahoma"/>
                <w:sz w:val="16"/>
                <w:szCs w:val="16"/>
              </w:rPr>
              <w:t xml:space="preserve"> do terreno constituído pelo lote nº 15 (quinze), da quadra nº 03 (três), do BAIRRO CENTRO, neste município, com área de 3.000,00m² (três mil metros quadrados), e os seguintes limites e confrontações: Inicia-se a descrição deste perímetro no vértice V11, de coordenadas E: 596.117,8379m e N: 7.797.544,8131m; deste segue confrontando </w:t>
            </w:r>
            <w:r w:rsidRPr="006107EA">
              <w:rPr>
                <w:rFonts w:ascii="Arial Nova" w:hAnsi="Arial Nova" w:cs="Tahoma"/>
                <w:sz w:val="16"/>
                <w:szCs w:val="16"/>
              </w:rPr>
              <w:lastRenderedPageBreak/>
              <w:t xml:space="preserve">com a Rua Joaquim José, com azimute de 174º08’41’’ e distância de 40,16m, até o vértice V12, de coordenadas E: 596.121,9347m e N: 7.797.504,8643m; deste, segue confrontando com terreno de Comércio e Distribuição Sales Ltda., com azimute de 263º33’10’’, e distância de 44,78m, até o vértice V13, de coordenadas E: 596.077,4390m e N: 7.797.499,8361m; deste, segue com azimute de 280º41’11’’, e distância de 32,41m, até o vértice V14, de coordenadas E: 596.045,5909m e N: 7.797.505,8460m; deste, segue confrontando com o lote 14, com azimute de 10º41’11’’. E distância de 41,89m, até o vértice V7, de coordenadas E: 596.053,3584m e n: 7.797.547,0081; deste, segue confrontando com o terreno de Neri Luiz Soares, com azimute de 100º13’22’’, e distância de 14,52m, até o vértice V8, de coordenadas E: 596.067,6430m e N: 7.797.544,4313m; deste, segue com azimute de 89º18’10’’ e distância de 27,38m, até o vértice V9, de coordenadas E: 596.095,0210m e N: 7.797.544,7645m; deste, segue com azimute de 99º57’17’’ e distância de 4,01m, até o vértice V10, de coordenadas E: 596.098,9706m e N: 7.797.544,0713m; deste, segue com azimute de 87º44’54’’ e distância de 18,88m, até o vértice V11, ponto inicial da descrição deste perímetro. A unidade tem direito às vagas de garagem </w:t>
            </w:r>
            <w:proofErr w:type="spellStart"/>
            <w:r w:rsidRPr="006107EA">
              <w:rPr>
                <w:rFonts w:ascii="Arial Nova" w:hAnsi="Arial Nova" w:cs="Tahoma"/>
                <w:sz w:val="16"/>
                <w:szCs w:val="16"/>
              </w:rPr>
              <w:t>nºs</w:t>
            </w:r>
            <w:proofErr w:type="spellEnd"/>
            <w:r w:rsidRPr="006107EA">
              <w:rPr>
                <w:rFonts w:ascii="Arial Nova" w:hAnsi="Arial Nova" w:cs="Tahoma"/>
                <w:sz w:val="16"/>
                <w:szCs w:val="16"/>
              </w:rPr>
              <w:t xml:space="preserve"> 103, 104, 105 e 106.</w:t>
            </w:r>
          </w:p>
        </w:tc>
        <w:tc>
          <w:tcPr>
            <w:tcW w:w="1973" w:type="dxa"/>
            <w:vAlign w:val="center"/>
          </w:tcPr>
          <w:p w14:paraId="57F4C4BC" w14:textId="32521141" w:rsidR="00BB781B" w:rsidRPr="006107EA" w:rsidRDefault="00BB781B" w:rsidP="00A312CF">
            <w:pPr>
              <w:spacing w:line="300" w:lineRule="exact"/>
              <w:jc w:val="center"/>
              <w:rPr>
                <w:rFonts w:ascii="Arial Nova" w:hAnsi="Arial Nova" w:cs="Tahoma"/>
                <w:sz w:val="16"/>
                <w:szCs w:val="16"/>
              </w:rPr>
            </w:pPr>
            <w:r w:rsidRPr="006107EA">
              <w:rPr>
                <w:rFonts w:ascii="Arial Nova" w:hAnsi="Arial Nova" w:cs="Tahoma"/>
                <w:sz w:val="16"/>
                <w:szCs w:val="16"/>
              </w:rPr>
              <w:lastRenderedPageBreak/>
              <w:t xml:space="preserve">R$ </w:t>
            </w:r>
            <w:r w:rsidR="0070137D">
              <w:rPr>
                <w:rFonts w:ascii="Arial Nova" w:hAnsi="Arial Nova" w:cs="Tahoma"/>
                <w:sz w:val="16"/>
                <w:szCs w:val="16"/>
              </w:rPr>
              <w:t>846.154</w:t>
            </w:r>
            <w:r w:rsidRPr="006107EA">
              <w:rPr>
                <w:rFonts w:ascii="Arial Nova" w:hAnsi="Arial Nova" w:cs="Tahoma"/>
                <w:sz w:val="16"/>
                <w:szCs w:val="16"/>
              </w:rPr>
              <w:t>,00</w:t>
            </w:r>
          </w:p>
        </w:tc>
      </w:tr>
    </w:tbl>
    <w:p w14:paraId="77908B12" w14:textId="2868127D" w:rsidR="00A542B6" w:rsidRPr="006107EA" w:rsidRDefault="00A542B6" w:rsidP="00A312CF">
      <w:pPr>
        <w:spacing w:after="0" w:line="300" w:lineRule="exact"/>
        <w:contextualSpacing/>
        <w:rPr>
          <w:rFonts w:ascii="Arial Nova" w:hAnsi="Arial Nova" w:cs="Tahoma"/>
          <w:b/>
          <w:iCs/>
        </w:rPr>
      </w:pPr>
    </w:p>
    <w:p w14:paraId="3B9A00FB" w14:textId="77777777" w:rsidR="00A542B6" w:rsidRPr="006107EA" w:rsidRDefault="00A542B6" w:rsidP="00A312CF">
      <w:pPr>
        <w:spacing w:after="0" w:line="300" w:lineRule="exact"/>
        <w:rPr>
          <w:rFonts w:ascii="Arial Nova" w:hAnsi="Arial Nova" w:cs="Tahoma"/>
          <w:b/>
          <w:iCs/>
        </w:rPr>
      </w:pPr>
      <w:r w:rsidRPr="006107EA">
        <w:rPr>
          <w:rFonts w:ascii="Arial Nova" w:hAnsi="Arial Nova" w:cs="Tahoma"/>
          <w:b/>
          <w:iCs/>
        </w:rPr>
        <w:br w:type="page"/>
      </w:r>
    </w:p>
    <w:p w14:paraId="1E24602C" w14:textId="26C302C4" w:rsidR="00A542B6" w:rsidRPr="006107EA" w:rsidRDefault="00A542B6" w:rsidP="00A312CF">
      <w:pPr>
        <w:pStyle w:val="PargrafodaLista"/>
        <w:spacing w:after="0" w:line="300" w:lineRule="exact"/>
        <w:ind w:left="0"/>
        <w:jc w:val="center"/>
        <w:rPr>
          <w:rFonts w:ascii="Arial Nova" w:hAnsi="Arial Nova" w:cs="Tahoma"/>
          <w:b/>
        </w:rPr>
      </w:pPr>
      <w:r w:rsidRPr="006107EA">
        <w:rPr>
          <w:rFonts w:ascii="Arial Nova" w:hAnsi="Arial Nova" w:cs="Tahoma"/>
          <w:b/>
        </w:rPr>
        <w:lastRenderedPageBreak/>
        <w:t>ANEXO III</w:t>
      </w:r>
    </w:p>
    <w:p w14:paraId="7B9BF08C" w14:textId="2D648B4D" w:rsidR="009F0374" w:rsidRPr="006107EA" w:rsidRDefault="00A542B6" w:rsidP="00A312CF">
      <w:pPr>
        <w:spacing w:after="0" w:line="300" w:lineRule="exact"/>
        <w:contextualSpacing/>
        <w:jc w:val="center"/>
        <w:rPr>
          <w:rFonts w:ascii="Arial Nova" w:hAnsi="Arial Nova" w:cs="Tahoma"/>
          <w:b/>
          <w:iCs/>
        </w:rPr>
      </w:pPr>
      <w:r w:rsidRPr="006107EA">
        <w:rPr>
          <w:rFonts w:ascii="Arial Nova" w:hAnsi="Arial Nova" w:cs="Tahoma"/>
          <w:b/>
          <w:iCs/>
        </w:rPr>
        <w:t>MATRÍCULAS DAS UNIDADES ALIENADAS FIDUCIARIAMENTE</w:t>
      </w:r>
    </w:p>
    <w:sectPr w:rsidR="009F0374" w:rsidRPr="006107EA" w:rsidSect="00E91900">
      <w:footerReference w:type="even" r:id="rId14"/>
      <w:footerReference w:type="default" r:id="rId15"/>
      <w:footerReference w:type="first" r:id="rId16"/>
      <w:pgSz w:w="11906" w:h="16838"/>
      <w:pgMar w:top="1418" w:right="1418" w:bottom="1418" w:left="1418" w:header="709" w:footer="6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B43E1" w14:textId="77777777" w:rsidR="00C25887" w:rsidRDefault="00C25887" w:rsidP="0037677E">
      <w:r>
        <w:separator/>
      </w:r>
    </w:p>
  </w:endnote>
  <w:endnote w:type="continuationSeparator" w:id="0">
    <w:p w14:paraId="47514A6E" w14:textId="77777777" w:rsidR="00C25887" w:rsidRDefault="00C25887" w:rsidP="0037677E">
      <w:r>
        <w:continuationSeparator/>
      </w:r>
    </w:p>
  </w:endnote>
  <w:endnote w:type="continuationNotice" w:id="1">
    <w:p w14:paraId="05CA3477" w14:textId="77777777" w:rsidR="00C25887" w:rsidRDefault="00C258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sz w:val="18"/>
        <w:szCs w:val="18"/>
      </w:rPr>
      <w:id w:val="1728636285"/>
      <w:docPartObj>
        <w:docPartGallery w:val="Page Numbers (Top of Page)"/>
        <w:docPartUnique/>
      </w:docPartObj>
    </w:sdtPr>
    <w:sdtEndPr/>
    <w:sdtContent>
      <w:p w14:paraId="117D676D" w14:textId="682FB5D9" w:rsidR="00CE431A" w:rsidRPr="00CE431A" w:rsidRDefault="00CE431A" w:rsidP="00CE431A">
        <w:pPr>
          <w:pStyle w:val="Rodap"/>
          <w:spacing w:after="0" w:line="240" w:lineRule="auto"/>
          <w:jc w:val="center"/>
          <w:rPr>
            <w:rFonts w:ascii="Tahoma" w:hAnsi="Tahoma" w:cs="Tahoma"/>
            <w:sz w:val="18"/>
            <w:szCs w:val="18"/>
          </w:rPr>
        </w:pPr>
        <w:r w:rsidRPr="00F41E16">
          <w:rPr>
            <w:rFonts w:ascii="Tahoma" w:hAnsi="Tahoma" w:cs="Tahoma"/>
            <w:sz w:val="18"/>
            <w:szCs w:val="18"/>
          </w:rPr>
          <w:t xml:space="preserve">Página </w:t>
        </w:r>
        <w:r w:rsidRPr="00F41E16">
          <w:rPr>
            <w:rFonts w:ascii="Tahoma" w:hAnsi="Tahoma" w:cs="Tahoma"/>
            <w:b/>
            <w:bCs/>
            <w:sz w:val="18"/>
            <w:szCs w:val="18"/>
          </w:rPr>
          <w:fldChar w:fldCharType="begin"/>
        </w:r>
        <w:r w:rsidRPr="00F41E16">
          <w:rPr>
            <w:rFonts w:ascii="Tahoma" w:hAnsi="Tahoma" w:cs="Tahoma"/>
            <w:b/>
            <w:bCs/>
            <w:sz w:val="18"/>
            <w:szCs w:val="18"/>
          </w:rPr>
          <w:instrText>PAGE</w:instrText>
        </w:r>
        <w:r w:rsidRPr="00F41E16">
          <w:rPr>
            <w:rFonts w:ascii="Tahoma" w:hAnsi="Tahoma" w:cs="Tahoma"/>
            <w:b/>
            <w:bCs/>
            <w:sz w:val="18"/>
            <w:szCs w:val="18"/>
          </w:rPr>
          <w:fldChar w:fldCharType="separate"/>
        </w:r>
        <w:r>
          <w:rPr>
            <w:rFonts w:ascii="Tahoma" w:hAnsi="Tahoma" w:cs="Tahoma"/>
            <w:b/>
            <w:bCs/>
            <w:sz w:val="18"/>
            <w:szCs w:val="18"/>
          </w:rPr>
          <w:t>26</w:t>
        </w:r>
        <w:r w:rsidRPr="00F41E16">
          <w:rPr>
            <w:rFonts w:ascii="Tahoma" w:hAnsi="Tahoma" w:cs="Tahoma"/>
            <w:b/>
            <w:bCs/>
            <w:sz w:val="18"/>
            <w:szCs w:val="18"/>
          </w:rPr>
          <w:fldChar w:fldCharType="end"/>
        </w:r>
        <w:r w:rsidRPr="00F41E16">
          <w:rPr>
            <w:rFonts w:ascii="Tahoma" w:hAnsi="Tahoma" w:cs="Tahoma"/>
            <w:sz w:val="18"/>
            <w:szCs w:val="18"/>
          </w:rPr>
          <w:t xml:space="preserve"> de </w:t>
        </w:r>
        <w:r w:rsidRPr="00F41E16">
          <w:rPr>
            <w:rFonts w:ascii="Tahoma" w:hAnsi="Tahoma" w:cs="Tahoma"/>
            <w:b/>
            <w:bCs/>
            <w:sz w:val="18"/>
            <w:szCs w:val="18"/>
          </w:rPr>
          <w:fldChar w:fldCharType="begin"/>
        </w:r>
        <w:r w:rsidRPr="00F41E16">
          <w:rPr>
            <w:rFonts w:ascii="Tahoma" w:hAnsi="Tahoma" w:cs="Tahoma"/>
            <w:b/>
            <w:bCs/>
            <w:sz w:val="18"/>
            <w:szCs w:val="18"/>
          </w:rPr>
          <w:instrText>NUMPAGES</w:instrText>
        </w:r>
        <w:r w:rsidRPr="00F41E16">
          <w:rPr>
            <w:rFonts w:ascii="Tahoma" w:hAnsi="Tahoma" w:cs="Tahoma"/>
            <w:b/>
            <w:bCs/>
            <w:sz w:val="18"/>
            <w:szCs w:val="18"/>
          </w:rPr>
          <w:fldChar w:fldCharType="separate"/>
        </w:r>
        <w:r>
          <w:rPr>
            <w:rFonts w:ascii="Tahoma" w:hAnsi="Tahoma" w:cs="Tahoma"/>
            <w:b/>
            <w:bCs/>
            <w:sz w:val="18"/>
            <w:szCs w:val="18"/>
          </w:rPr>
          <w:t>79</w:t>
        </w:r>
        <w:r w:rsidRPr="00F41E16">
          <w:rPr>
            <w:rFonts w:ascii="Tahoma" w:hAnsi="Tahoma" w:cs="Tahoma"/>
            <w:b/>
            <w:bCs/>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546A753C" w:rsidR="009F0C85" w:rsidRPr="00CE431A" w:rsidRDefault="009F0C85" w:rsidP="00CE431A">
    <w:pPr>
      <w:pStyle w:val="Rodap"/>
      <w:spacing w:after="0" w:line="240" w:lineRule="auto"/>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369FC" w14:textId="77777777" w:rsidR="00C25887" w:rsidRDefault="00C25887" w:rsidP="0037677E">
      <w:r>
        <w:separator/>
      </w:r>
    </w:p>
  </w:footnote>
  <w:footnote w:type="continuationSeparator" w:id="0">
    <w:p w14:paraId="73D64608" w14:textId="77777777" w:rsidR="00C25887" w:rsidRDefault="00C25887" w:rsidP="0037677E">
      <w:r>
        <w:continuationSeparator/>
      </w:r>
    </w:p>
  </w:footnote>
  <w:footnote w:type="continuationNotice" w:id="1">
    <w:p w14:paraId="6AC1D4D0" w14:textId="77777777" w:rsidR="00C25887" w:rsidRDefault="00C2588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F1ACD34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CDF6AB1"/>
    <w:multiLevelType w:val="hybridMultilevel"/>
    <w:tmpl w:val="B3B001BA"/>
    <w:lvl w:ilvl="0" w:tplc="560A52F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4A6503B"/>
    <w:multiLevelType w:val="hybridMultilevel"/>
    <w:tmpl w:val="D2CA2604"/>
    <w:lvl w:ilvl="0" w:tplc="DBE6C7AC">
      <w:start w:val="1"/>
      <w:numFmt w:val="lowerLetter"/>
      <w:lvlText w:val="%1)"/>
      <w:lvlJc w:val="left"/>
      <w:pPr>
        <w:ind w:left="720" w:hanging="360"/>
      </w:pPr>
      <w:rPr>
        <w:rFonts w:hint="default"/>
        <w:i w:val="0"/>
        <w:iCs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9"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FC04C02"/>
    <w:multiLevelType w:val="multilevel"/>
    <w:tmpl w:val="0C4638B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i w:val="0"/>
        <w:sz w:val="21"/>
        <w:szCs w:val="21"/>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141510"/>
    <w:multiLevelType w:val="hybridMultilevel"/>
    <w:tmpl w:val="F7E4A2A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6"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7"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8"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45911CAD"/>
    <w:multiLevelType w:val="hybridMultilevel"/>
    <w:tmpl w:val="0518DAE4"/>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7"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32"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615666CE"/>
    <w:multiLevelType w:val="hybridMultilevel"/>
    <w:tmpl w:val="54E89A7C"/>
    <w:lvl w:ilvl="0" w:tplc="09BA897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6"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2"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5"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03621002">
    <w:abstractNumId w:val="0"/>
  </w:num>
  <w:num w:numId="2" w16cid:durableId="406465287">
    <w:abstractNumId w:val="31"/>
  </w:num>
  <w:num w:numId="3" w16cid:durableId="1083604017">
    <w:abstractNumId w:val="26"/>
  </w:num>
  <w:num w:numId="4" w16cid:durableId="814637686">
    <w:abstractNumId w:val="41"/>
  </w:num>
  <w:num w:numId="5" w16cid:durableId="119224931">
    <w:abstractNumId w:val="39"/>
  </w:num>
  <w:num w:numId="6" w16cid:durableId="2140680970">
    <w:abstractNumId w:val="1"/>
  </w:num>
  <w:num w:numId="7" w16cid:durableId="1341467086">
    <w:abstractNumId w:val="15"/>
  </w:num>
  <w:num w:numId="8" w16cid:durableId="1277560953">
    <w:abstractNumId w:val="6"/>
  </w:num>
  <w:num w:numId="9" w16cid:durableId="1790078329">
    <w:abstractNumId w:val="34"/>
  </w:num>
  <w:num w:numId="10" w16cid:durableId="141627259">
    <w:abstractNumId w:val="19"/>
  </w:num>
  <w:num w:numId="11" w16cid:durableId="457451907">
    <w:abstractNumId w:val="40"/>
  </w:num>
  <w:num w:numId="12" w16cid:durableId="1574318081">
    <w:abstractNumId w:val="38"/>
  </w:num>
  <w:num w:numId="13" w16cid:durableId="1540706072">
    <w:abstractNumId w:val="18"/>
  </w:num>
  <w:num w:numId="14" w16cid:durableId="944848236">
    <w:abstractNumId w:val="36"/>
  </w:num>
  <w:num w:numId="15" w16cid:durableId="1736246752">
    <w:abstractNumId w:val="37"/>
  </w:num>
  <w:num w:numId="16" w16cid:durableId="936792232">
    <w:abstractNumId w:val="30"/>
  </w:num>
  <w:num w:numId="17" w16cid:durableId="402022229">
    <w:abstractNumId w:val="13"/>
  </w:num>
  <w:num w:numId="18" w16cid:durableId="1134566564">
    <w:abstractNumId w:val="28"/>
  </w:num>
  <w:num w:numId="19" w16cid:durableId="1399938514">
    <w:abstractNumId w:val="7"/>
  </w:num>
  <w:num w:numId="20" w16cid:durableId="2036687735">
    <w:abstractNumId w:val="21"/>
  </w:num>
  <w:num w:numId="21" w16cid:durableId="561213506">
    <w:abstractNumId w:val="16"/>
  </w:num>
  <w:num w:numId="22" w16cid:durableId="1262838158">
    <w:abstractNumId w:val="23"/>
  </w:num>
  <w:num w:numId="23" w16cid:durableId="1969361465">
    <w:abstractNumId w:val="5"/>
  </w:num>
  <w:num w:numId="24" w16cid:durableId="1261178133">
    <w:abstractNumId w:val="44"/>
  </w:num>
  <w:num w:numId="25" w16cid:durableId="866598273">
    <w:abstractNumId w:val="10"/>
  </w:num>
  <w:num w:numId="26" w16cid:durableId="1887063096">
    <w:abstractNumId w:val="20"/>
  </w:num>
  <w:num w:numId="27" w16cid:durableId="1019506989">
    <w:abstractNumId w:val="43"/>
  </w:num>
  <w:num w:numId="28" w16cid:durableId="1212422567">
    <w:abstractNumId w:val="9"/>
  </w:num>
  <w:num w:numId="29" w16cid:durableId="1148746326">
    <w:abstractNumId w:val="29"/>
  </w:num>
  <w:num w:numId="30" w16cid:durableId="2142260087">
    <w:abstractNumId w:val="32"/>
  </w:num>
  <w:num w:numId="31" w16cid:durableId="1760060137">
    <w:abstractNumId w:val="17"/>
  </w:num>
  <w:num w:numId="32" w16cid:durableId="698624423">
    <w:abstractNumId w:val="4"/>
  </w:num>
  <w:num w:numId="33" w16cid:durableId="905651391">
    <w:abstractNumId w:val="2"/>
  </w:num>
  <w:num w:numId="34" w16cid:durableId="770198145">
    <w:abstractNumId w:val="27"/>
  </w:num>
  <w:num w:numId="35" w16cid:durableId="722870084">
    <w:abstractNumId w:val="45"/>
  </w:num>
  <w:num w:numId="36" w16cid:durableId="1186671707">
    <w:abstractNumId w:val="14"/>
  </w:num>
  <w:num w:numId="37" w16cid:durableId="2075349058">
    <w:abstractNumId w:val="24"/>
  </w:num>
  <w:num w:numId="38" w16cid:durableId="818230062">
    <w:abstractNumId w:val="25"/>
  </w:num>
  <w:num w:numId="39" w16cid:durableId="844396724">
    <w:abstractNumId w:val="11"/>
  </w:num>
  <w:num w:numId="40" w16cid:durableId="1371497267">
    <w:abstractNumId w:val="3"/>
  </w:num>
  <w:num w:numId="41" w16cid:durableId="701370257">
    <w:abstractNumId w:val="35"/>
  </w:num>
  <w:num w:numId="42" w16cid:durableId="633753674">
    <w:abstractNumId w:val="12"/>
  </w:num>
  <w:num w:numId="43" w16cid:durableId="1419668188">
    <w:abstractNumId w:val="42"/>
  </w:num>
  <w:num w:numId="44" w16cid:durableId="14506601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73794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087000291">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3B3"/>
    <w:rsid w:val="000168E7"/>
    <w:rsid w:val="000173AF"/>
    <w:rsid w:val="00024AA1"/>
    <w:rsid w:val="00025D7C"/>
    <w:rsid w:val="00030CA8"/>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85920"/>
    <w:rsid w:val="000931BC"/>
    <w:rsid w:val="000933B3"/>
    <w:rsid w:val="0009386A"/>
    <w:rsid w:val="00094968"/>
    <w:rsid w:val="000954B8"/>
    <w:rsid w:val="000A4932"/>
    <w:rsid w:val="000A684D"/>
    <w:rsid w:val="000A7193"/>
    <w:rsid w:val="000A7394"/>
    <w:rsid w:val="000B0E37"/>
    <w:rsid w:val="000B1589"/>
    <w:rsid w:val="000B3686"/>
    <w:rsid w:val="000C0DE9"/>
    <w:rsid w:val="000D43E5"/>
    <w:rsid w:val="000D4460"/>
    <w:rsid w:val="000D5937"/>
    <w:rsid w:val="000D5E30"/>
    <w:rsid w:val="000D5E32"/>
    <w:rsid w:val="000D6843"/>
    <w:rsid w:val="000E1C2B"/>
    <w:rsid w:val="000E39AA"/>
    <w:rsid w:val="000E6982"/>
    <w:rsid w:val="000E7B2B"/>
    <w:rsid w:val="000F24A2"/>
    <w:rsid w:val="000F3569"/>
    <w:rsid w:val="000F58BD"/>
    <w:rsid w:val="00101B95"/>
    <w:rsid w:val="001025F3"/>
    <w:rsid w:val="00104049"/>
    <w:rsid w:val="001047B4"/>
    <w:rsid w:val="001057D5"/>
    <w:rsid w:val="00106CEB"/>
    <w:rsid w:val="0010762E"/>
    <w:rsid w:val="00111FF8"/>
    <w:rsid w:val="00113C5E"/>
    <w:rsid w:val="00113CD2"/>
    <w:rsid w:val="00117928"/>
    <w:rsid w:val="00124B96"/>
    <w:rsid w:val="001260AC"/>
    <w:rsid w:val="00126846"/>
    <w:rsid w:val="00127E99"/>
    <w:rsid w:val="00132E7B"/>
    <w:rsid w:val="00134925"/>
    <w:rsid w:val="00134BAA"/>
    <w:rsid w:val="00136D4E"/>
    <w:rsid w:val="001457C6"/>
    <w:rsid w:val="00145E3B"/>
    <w:rsid w:val="00150209"/>
    <w:rsid w:val="00151CB5"/>
    <w:rsid w:val="00155732"/>
    <w:rsid w:val="0016297D"/>
    <w:rsid w:val="001636B3"/>
    <w:rsid w:val="00163B75"/>
    <w:rsid w:val="00165F5B"/>
    <w:rsid w:val="0017458A"/>
    <w:rsid w:val="0017746E"/>
    <w:rsid w:val="001779AA"/>
    <w:rsid w:val="00184C71"/>
    <w:rsid w:val="00191B63"/>
    <w:rsid w:val="001929A1"/>
    <w:rsid w:val="0019333E"/>
    <w:rsid w:val="00194D68"/>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4B27"/>
    <w:rsid w:val="001E6690"/>
    <w:rsid w:val="001F4ADD"/>
    <w:rsid w:val="001F4BD8"/>
    <w:rsid w:val="00200DFF"/>
    <w:rsid w:val="00205728"/>
    <w:rsid w:val="00205FBF"/>
    <w:rsid w:val="00212427"/>
    <w:rsid w:val="00215140"/>
    <w:rsid w:val="00215919"/>
    <w:rsid w:val="0021601F"/>
    <w:rsid w:val="002167FD"/>
    <w:rsid w:val="002176EB"/>
    <w:rsid w:val="002201E6"/>
    <w:rsid w:val="00226818"/>
    <w:rsid w:val="002346BA"/>
    <w:rsid w:val="0023472A"/>
    <w:rsid w:val="002355FC"/>
    <w:rsid w:val="00237DB9"/>
    <w:rsid w:val="00246BFB"/>
    <w:rsid w:val="00247A4D"/>
    <w:rsid w:val="002517A7"/>
    <w:rsid w:val="00252597"/>
    <w:rsid w:val="00253641"/>
    <w:rsid w:val="0025476A"/>
    <w:rsid w:val="0025662A"/>
    <w:rsid w:val="00256DA5"/>
    <w:rsid w:val="00261003"/>
    <w:rsid w:val="00270FA4"/>
    <w:rsid w:val="00274995"/>
    <w:rsid w:val="00274E39"/>
    <w:rsid w:val="00276D41"/>
    <w:rsid w:val="00276EE1"/>
    <w:rsid w:val="00280861"/>
    <w:rsid w:val="002808E3"/>
    <w:rsid w:val="002815AE"/>
    <w:rsid w:val="002827B9"/>
    <w:rsid w:val="002863C2"/>
    <w:rsid w:val="00290D38"/>
    <w:rsid w:val="00293251"/>
    <w:rsid w:val="00296407"/>
    <w:rsid w:val="002969FC"/>
    <w:rsid w:val="00297257"/>
    <w:rsid w:val="00297855"/>
    <w:rsid w:val="002A20F0"/>
    <w:rsid w:val="002A374D"/>
    <w:rsid w:val="002A6B69"/>
    <w:rsid w:val="002B1BB4"/>
    <w:rsid w:val="002B3BD1"/>
    <w:rsid w:val="002B3C8F"/>
    <w:rsid w:val="002B5574"/>
    <w:rsid w:val="002B5D73"/>
    <w:rsid w:val="002C04CD"/>
    <w:rsid w:val="002C44FD"/>
    <w:rsid w:val="002C5C7D"/>
    <w:rsid w:val="002D4DC4"/>
    <w:rsid w:val="002D5249"/>
    <w:rsid w:val="002D6585"/>
    <w:rsid w:val="002E0C19"/>
    <w:rsid w:val="002E24EF"/>
    <w:rsid w:val="002E28F8"/>
    <w:rsid w:val="002E3236"/>
    <w:rsid w:val="002E7021"/>
    <w:rsid w:val="002F3307"/>
    <w:rsid w:val="002F4740"/>
    <w:rsid w:val="002F7E2B"/>
    <w:rsid w:val="00300232"/>
    <w:rsid w:val="00300E80"/>
    <w:rsid w:val="003014B6"/>
    <w:rsid w:val="0030441D"/>
    <w:rsid w:val="00304BDF"/>
    <w:rsid w:val="003068CE"/>
    <w:rsid w:val="00314D0D"/>
    <w:rsid w:val="003155CC"/>
    <w:rsid w:val="00321B84"/>
    <w:rsid w:val="00326675"/>
    <w:rsid w:val="00330DB1"/>
    <w:rsid w:val="00331B5A"/>
    <w:rsid w:val="00331D2B"/>
    <w:rsid w:val="00334112"/>
    <w:rsid w:val="00336125"/>
    <w:rsid w:val="003366BF"/>
    <w:rsid w:val="003366C3"/>
    <w:rsid w:val="00340110"/>
    <w:rsid w:val="00340748"/>
    <w:rsid w:val="0034097C"/>
    <w:rsid w:val="003455E4"/>
    <w:rsid w:val="003468E5"/>
    <w:rsid w:val="00353170"/>
    <w:rsid w:val="00356A73"/>
    <w:rsid w:val="0036031F"/>
    <w:rsid w:val="00362444"/>
    <w:rsid w:val="00366DC3"/>
    <w:rsid w:val="00367430"/>
    <w:rsid w:val="00372064"/>
    <w:rsid w:val="0037677E"/>
    <w:rsid w:val="00381A14"/>
    <w:rsid w:val="00382F30"/>
    <w:rsid w:val="00383F91"/>
    <w:rsid w:val="003902B2"/>
    <w:rsid w:val="003906A8"/>
    <w:rsid w:val="00390E6A"/>
    <w:rsid w:val="0039202E"/>
    <w:rsid w:val="003934DC"/>
    <w:rsid w:val="00395754"/>
    <w:rsid w:val="003A1075"/>
    <w:rsid w:val="003A3E40"/>
    <w:rsid w:val="003B2CA9"/>
    <w:rsid w:val="003B319E"/>
    <w:rsid w:val="003B39C2"/>
    <w:rsid w:val="003B3D8B"/>
    <w:rsid w:val="003B66C0"/>
    <w:rsid w:val="003C02D8"/>
    <w:rsid w:val="003C1CAD"/>
    <w:rsid w:val="003C3661"/>
    <w:rsid w:val="003C6CCC"/>
    <w:rsid w:val="003D1213"/>
    <w:rsid w:val="003D2AB0"/>
    <w:rsid w:val="003D7F33"/>
    <w:rsid w:val="003E2B9F"/>
    <w:rsid w:val="003E39DD"/>
    <w:rsid w:val="003E3B12"/>
    <w:rsid w:val="003F08F7"/>
    <w:rsid w:val="003F2C30"/>
    <w:rsid w:val="004015CD"/>
    <w:rsid w:val="00402A0D"/>
    <w:rsid w:val="00405BFE"/>
    <w:rsid w:val="00411420"/>
    <w:rsid w:val="0041488F"/>
    <w:rsid w:val="00420EA0"/>
    <w:rsid w:val="004251F3"/>
    <w:rsid w:val="004275B2"/>
    <w:rsid w:val="00442060"/>
    <w:rsid w:val="00442574"/>
    <w:rsid w:val="004476B4"/>
    <w:rsid w:val="004478C4"/>
    <w:rsid w:val="004479F9"/>
    <w:rsid w:val="00447E05"/>
    <w:rsid w:val="004516A1"/>
    <w:rsid w:val="004556CB"/>
    <w:rsid w:val="00471C98"/>
    <w:rsid w:val="00474E48"/>
    <w:rsid w:val="0047660C"/>
    <w:rsid w:val="0048294F"/>
    <w:rsid w:val="00483742"/>
    <w:rsid w:val="0048414B"/>
    <w:rsid w:val="00485C79"/>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5E22"/>
    <w:rsid w:val="0050718A"/>
    <w:rsid w:val="00510A8C"/>
    <w:rsid w:val="00511304"/>
    <w:rsid w:val="005129CE"/>
    <w:rsid w:val="00512D65"/>
    <w:rsid w:val="005153BD"/>
    <w:rsid w:val="00517183"/>
    <w:rsid w:val="005236B1"/>
    <w:rsid w:val="0052595C"/>
    <w:rsid w:val="00525E0C"/>
    <w:rsid w:val="00531D88"/>
    <w:rsid w:val="00535351"/>
    <w:rsid w:val="005417BF"/>
    <w:rsid w:val="0054421E"/>
    <w:rsid w:val="005503F3"/>
    <w:rsid w:val="00550BD4"/>
    <w:rsid w:val="0055109A"/>
    <w:rsid w:val="005517E4"/>
    <w:rsid w:val="00554F38"/>
    <w:rsid w:val="005567DD"/>
    <w:rsid w:val="00556D38"/>
    <w:rsid w:val="00557470"/>
    <w:rsid w:val="005603AF"/>
    <w:rsid w:val="00562BC4"/>
    <w:rsid w:val="00566C96"/>
    <w:rsid w:val="00570709"/>
    <w:rsid w:val="00570A4F"/>
    <w:rsid w:val="00570CE2"/>
    <w:rsid w:val="005733A7"/>
    <w:rsid w:val="00581DE8"/>
    <w:rsid w:val="00582D43"/>
    <w:rsid w:val="005853BA"/>
    <w:rsid w:val="00586173"/>
    <w:rsid w:val="00590C66"/>
    <w:rsid w:val="005A0393"/>
    <w:rsid w:val="005A1658"/>
    <w:rsid w:val="005A212D"/>
    <w:rsid w:val="005C4EC5"/>
    <w:rsid w:val="005C7763"/>
    <w:rsid w:val="005D1E81"/>
    <w:rsid w:val="005E4992"/>
    <w:rsid w:val="005E6070"/>
    <w:rsid w:val="005F410F"/>
    <w:rsid w:val="005F4739"/>
    <w:rsid w:val="005F6337"/>
    <w:rsid w:val="006107EA"/>
    <w:rsid w:val="00613D81"/>
    <w:rsid w:val="00616731"/>
    <w:rsid w:val="00616C11"/>
    <w:rsid w:val="00632A2D"/>
    <w:rsid w:val="00632B17"/>
    <w:rsid w:val="006427C6"/>
    <w:rsid w:val="006544C4"/>
    <w:rsid w:val="00655EC5"/>
    <w:rsid w:val="00660862"/>
    <w:rsid w:val="00661CE6"/>
    <w:rsid w:val="00661F67"/>
    <w:rsid w:val="00665549"/>
    <w:rsid w:val="00666AEE"/>
    <w:rsid w:val="00667353"/>
    <w:rsid w:val="00667BA1"/>
    <w:rsid w:val="006737AC"/>
    <w:rsid w:val="00673F2B"/>
    <w:rsid w:val="00675A29"/>
    <w:rsid w:val="006837E1"/>
    <w:rsid w:val="00684AF3"/>
    <w:rsid w:val="00691DC0"/>
    <w:rsid w:val="00694F3E"/>
    <w:rsid w:val="0069685C"/>
    <w:rsid w:val="006A06D8"/>
    <w:rsid w:val="006A0879"/>
    <w:rsid w:val="006A145E"/>
    <w:rsid w:val="006A5522"/>
    <w:rsid w:val="006A6998"/>
    <w:rsid w:val="006B2538"/>
    <w:rsid w:val="006B4445"/>
    <w:rsid w:val="006B4C47"/>
    <w:rsid w:val="006B5A40"/>
    <w:rsid w:val="006D2605"/>
    <w:rsid w:val="006D4735"/>
    <w:rsid w:val="006E0C36"/>
    <w:rsid w:val="006E0EEC"/>
    <w:rsid w:val="006E10D5"/>
    <w:rsid w:val="006E16A0"/>
    <w:rsid w:val="006E724C"/>
    <w:rsid w:val="006F44F2"/>
    <w:rsid w:val="006F7EE4"/>
    <w:rsid w:val="0070137D"/>
    <w:rsid w:val="00705683"/>
    <w:rsid w:val="00707D0E"/>
    <w:rsid w:val="00711EEC"/>
    <w:rsid w:val="00714EB6"/>
    <w:rsid w:val="00716617"/>
    <w:rsid w:val="00717896"/>
    <w:rsid w:val="007231B4"/>
    <w:rsid w:val="007415A2"/>
    <w:rsid w:val="00742B4C"/>
    <w:rsid w:val="00750096"/>
    <w:rsid w:val="00752DF9"/>
    <w:rsid w:val="00756874"/>
    <w:rsid w:val="00760036"/>
    <w:rsid w:val="007602BF"/>
    <w:rsid w:val="00762EF8"/>
    <w:rsid w:val="00766E28"/>
    <w:rsid w:val="007674F2"/>
    <w:rsid w:val="007709CF"/>
    <w:rsid w:val="00780019"/>
    <w:rsid w:val="00783DF1"/>
    <w:rsid w:val="0078472E"/>
    <w:rsid w:val="00785BCF"/>
    <w:rsid w:val="00786690"/>
    <w:rsid w:val="00794C90"/>
    <w:rsid w:val="007957AE"/>
    <w:rsid w:val="00796343"/>
    <w:rsid w:val="00797053"/>
    <w:rsid w:val="007A11D3"/>
    <w:rsid w:val="007A1747"/>
    <w:rsid w:val="007A20FF"/>
    <w:rsid w:val="007A21C7"/>
    <w:rsid w:val="007A43AD"/>
    <w:rsid w:val="007A606E"/>
    <w:rsid w:val="007A6FC2"/>
    <w:rsid w:val="007C2EAF"/>
    <w:rsid w:val="007C3F06"/>
    <w:rsid w:val="007D0445"/>
    <w:rsid w:val="007D0ADE"/>
    <w:rsid w:val="007D677B"/>
    <w:rsid w:val="007E1D0C"/>
    <w:rsid w:val="007E6993"/>
    <w:rsid w:val="00800AA8"/>
    <w:rsid w:val="0080428F"/>
    <w:rsid w:val="008075EF"/>
    <w:rsid w:val="008113B3"/>
    <w:rsid w:val="00811A6B"/>
    <w:rsid w:val="008144F0"/>
    <w:rsid w:val="00816947"/>
    <w:rsid w:val="00822850"/>
    <w:rsid w:val="0082660B"/>
    <w:rsid w:val="00834157"/>
    <w:rsid w:val="00837BD5"/>
    <w:rsid w:val="00843688"/>
    <w:rsid w:val="00844234"/>
    <w:rsid w:val="00847CC2"/>
    <w:rsid w:val="00853C5C"/>
    <w:rsid w:val="00853CE4"/>
    <w:rsid w:val="0085552C"/>
    <w:rsid w:val="00861103"/>
    <w:rsid w:val="0086189F"/>
    <w:rsid w:val="008639B7"/>
    <w:rsid w:val="00865712"/>
    <w:rsid w:val="00865AC3"/>
    <w:rsid w:val="00866E15"/>
    <w:rsid w:val="00867B2D"/>
    <w:rsid w:val="00874B01"/>
    <w:rsid w:val="008759DE"/>
    <w:rsid w:val="00885F58"/>
    <w:rsid w:val="008875D6"/>
    <w:rsid w:val="008943AB"/>
    <w:rsid w:val="00894FF7"/>
    <w:rsid w:val="008965B3"/>
    <w:rsid w:val="00897F07"/>
    <w:rsid w:val="008A40A5"/>
    <w:rsid w:val="008A44E3"/>
    <w:rsid w:val="008A5618"/>
    <w:rsid w:val="008A5B02"/>
    <w:rsid w:val="008A6323"/>
    <w:rsid w:val="008B3242"/>
    <w:rsid w:val="008B40D0"/>
    <w:rsid w:val="008C0BF6"/>
    <w:rsid w:val="008C6CA2"/>
    <w:rsid w:val="008D3ED3"/>
    <w:rsid w:val="008D48DD"/>
    <w:rsid w:val="008D57F5"/>
    <w:rsid w:val="008D6375"/>
    <w:rsid w:val="008D71A8"/>
    <w:rsid w:val="008E08BA"/>
    <w:rsid w:val="008E142F"/>
    <w:rsid w:val="008E2B56"/>
    <w:rsid w:val="008E6277"/>
    <w:rsid w:val="008E64B7"/>
    <w:rsid w:val="008F286B"/>
    <w:rsid w:val="0090126B"/>
    <w:rsid w:val="00903D49"/>
    <w:rsid w:val="00905F10"/>
    <w:rsid w:val="00906005"/>
    <w:rsid w:val="00912456"/>
    <w:rsid w:val="009152A8"/>
    <w:rsid w:val="0092379B"/>
    <w:rsid w:val="009237D3"/>
    <w:rsid w:val="00925076"/>
    <w:rsid w:val="0092702C"/>
    <w:rsid w:val="00932692"/>
    <w:rsid w:val="009348CC"/>
    <w:rsid w:val="0093738D"/>
    <w:rsid w:val="00940C99"/>
    <w:rsid w:val="00941565"/>
    <w:rsid w:val="009553AF"/>
    <w:rsid w:val="009657A9"/>
    <w:rsid w:val="0097327F"/>
    <w:rsid w:val="00975FC2"/>
    <w:rsid w:val="0098011D"/>
    <w:rsid w:val="0098139C"/>
    <w:rsid w:val="0098293A"/>
    <w:rsid w:val="00983552"/>
    <w:rsid w:val="00986A25"/>
    <w:rsid w:val="00990664"/>
    <w:rsid w:val="00990876"/>
    <w:rsid w:val="00991851"/>
    <w:rsid w:val="009923BE"/>
    <w:rsid w:val="00993281"/>
    <w:rsid w:val="009975A8"/>
    <w:rsid w:val="009A20A1"/>
    <w:rsid w:val="009A50DB"/>
    <w:rsid w:val="009A6131"/>
    <w:rsid w:val="009A7ED2"/>
    <w:rsid w:val="009B2EB7"/>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78A"/>
    <w:rsid w:val="009D7F5D"/>
    <w:rsid w:val="009E09F5"/>
    <w:rsid w:val="009E0C91"/>
    <w:rsid w:val="009E0D84"/>
    <w:rsid w:val="009E1393"/>
    <w:rsid w:val="009E3807"/>
    <w:rsid w:val="009E4A7D"/>
    <w:rsid w:val="009E5ECD"/>
    <w:rsid w:val="009F0374"/>
    <w:rsid w:val="009F0C85"/>
    <w:rsid w:val="009F5D17"/>
    <w:rsid w:val="00A0377C"/>
    <w:rsid w:val="00A045FB"/>
    <w:rsid w:val="00A0535F"/>
    <w:rsid w:val="00A0725A"/>
    <w:rsid w:val="00A110B2"/>
    <w:rsid w:val="00A179B5"/>
    <w:rsid w:val="00A20B4B"/>
    <w:rsid w:val="00A21DAF"/>
    <w:rsid w:val="00A22E7C"/>
    <w:rsid w:val="00A25748"/>
    <w:rsid w:val="00A263FF"/>
    <w:rsid w:val="00A279AF"/>
    <w:rsid w:val="00A312CF"/>
    <w:rsid w:val="00A47721"/>
    <w:rsid w:val="00A50B01"/>
    <w:rsid w:val="00A52103"/>
    <w:rsid w:val="00A52D1F"/>
    <w:rsid w:val="00A53603"/>
    <w:rsid w:val="00A542B6"/>
    <w:rsid w:val="00A57096"/>
    <w:rsid w:val="00A57838"/>
    <w:rsid w:val="00A6095B"/>
    <w:rsid w:val="00A60EE9"/>
    <w:rsid w:val="00A611AC"/>
    <w:rsid w:val="00A63486"/>
    <w:rsid w:val="00A639A5"/>
    <w:rsid w:val="00A72C73"/>
    <w:rsid w:val="00A730B2"/>
    <w:rsid w:val="00A73FFB"/>
    <w:rsid w:val="00A767EE"/>
    <w:rsid w:val="00A77D2B"/>
    <w:rsid w:val="00A80543"/>
    <w:rsid w:val="00A80840"/>
    <w:rsid w:val="00A86C42"/>
    <w:rsid w:val="00A86DB0"/>
    <w:rsid w:val="00A91221"/>
    <w:rsid w:val="00AA4185"/>
    <w:rsid w:val="00AA6A2B"/>
    <w:rsid w:val="00AA6C89"/>
    <w:rsid w:val="00AA7A51"/>
    <w:rsid w:val="00AB099D"/>
    <w:rsid w:val="00AB45A1"/>
    <w:rsid w:val="00AB52DD"/>
    <w:rsid w:val="00AB5CCD"/>
    <w:rsid w:val="00AC12B8"/>
    <w:rsid w:val="00AC25F8"/>
    <w:rsid w:val="00AC3ED2"/>
    <w:rsid w:val="00AC5577"/>
    <w:rsid w:val="00AC647B"/>
    <w:rsid w:val="00AC7532"/>
    <w:rsid w:val="00AD3957"/>
    <w:rsid w:val="00AD4732"/>
    <w:rsid w:val="00AD602C"/>
    <w:rsid w:val="00AD63B0"/>
    <w:rsid w:val="00AD6650"/>
    <w:rsid w:val="00AE56AE"/>
    <w:rsid w:val="00AF06F4"/>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379BF"/>
    <w:rsid w:val="00B42AD0"/>
    <w:rsid w:val="00B44E68"/>
    <w:rsid w:val="00B47DB1"/>
    <w:rsid w:val="00B57A7C"/>
    <w:rsid w:val="00B61B99"/>
    <w:rsid w:val="00B6314A"/>
    <w:rsid w:val="00B63A93"/>
    <w:rsid w:val="00B66D40"/>
    <w:rsid w:val="00B708FD"/>
    <w:rsid w:val="00B720C8"/>
    <w:rsid w:val="00B7501A"/>
    <w:rsid w:val="00B76DDC"/>
    <w:rsid w:val="00B77552"/>
    <w:rsid w:val="00B8410D"/>
    <w:rsid w:val="00B84E39"/>
    <w:rsid w:val="00B85C54"/>
    <w:rsid w:val="00B971C7"/>
    <w:rsid w:val="00BA5173"/>
    <w:rsid w:val="00BA7AA6"/>
    <w:rsid w:val="00BB41B1"/>
    <w:rsid w:val="00BB53E6"/>
    <w:rsid w:val="00BB781B"/>
    <w:rsid w:val="00BC39BA"/>
    <w:rsid w:val="00BC6125"/>
    <w:rsid w:val="00BC78D7"/>
    <w:rsid w:val="00BC7C32"/>
    <w:rsid w:val="00BD2337"/>
    <w:rsid w:val="00BD5A62"/>
    <w:rsid w:val="00BD6091"/>
    <w:rsid w:val="00BE7ABA"/>
    <w:rsid w:val="00BE7E26"/>
    <w:rsid w:val="00BF15FD"/>
    <w:rsid w:val="00C12879"/>
    <w:rsid w:val="00C14312"/>
    <w:rsid w:val="00C20813"/>
    <w:rsid w:val="00C25887"/>
    <w:rsid w:val="00C33476"/>
    <w:rsid w:val="00C35DC4"/>
    <w:rsid w:val="00C40553"/>
    <w:rsid w:val="00C416FC"/>
    <w:rsid w:val="00C41B61"/>
    <w:rsid w:val="00C45103"/>
    <w:rsid w:val="00C463D5"/>
    <w:rsid w:val="00C473CC"/>
    <w:rsid w:val="00C54714"/>
    <w:rsid w:val="00C5489D"/>
    <w:rsid w:val="00C548D1"/>
    <w:rsid w:val="00C549F6"/>
    <w:rsid w:val="00C55CC4"/>
    <w:rsid w:val="00C622B4"/>
    <w:rsid w:val="00C65BAC"/>
    <w:rsid w:val="00C71D25"/>
    <w:rsid w:val="00C72D7C"/>
    <w:rsid w:val="00C863EB"/>
    <w:rsid w:val="00C86931"/>
    <w:rsid w:val="00C90851"/>
    <w:rsid w:val="00C91900"/>
    <w:rsid w:val="00C92031"/>
    <w:rsid w:val="00C92CF7"/>
    <w:rsid w:val="00C92F18"/>
    <w:rsid w:val="00CA13DD"/>
    <w:rsid w:val="00CA6400"/>
    <w:rsid w:val="00CB3182"/>
    <w:rsid w:val="00CB70D7"/>
    <w:rsid w:val="00CC283E"/>
    <w:rsid w:val="00CC781C"/>
    <w:rsid w:val="00CC7FF0"/>
    <w:rsid w:val="00CD1F2D"/>
    <w:rsid w:val="00CD2597"/>
    <w:rsid w:val="00CD7DC6"/>
    <w:rsid w:val="00CE1C5C"/>
    <w:rsid w:val="00CE25B4"/>
    <w:rsid w:val="00CE2A7D"/>
    <w:rsid w:val="00CE431A"/>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27E76"/>
    <w:rsid w:val="00D30E64"/>
    <w:rsid w:val="00D31763"/>
    <w:rsid w:val="00D31EC0"/>
    <w:rsid w:val="00D36804"/>
    <w:rsid w:val="00D50859"/>
    <w:rsid w:val="00D51060"/>
    <w:rsid w:val="00D57C2D"/>
    <w:rsid w:val="00D61ED8"/>
    <w:rsid w:val="00D63657"/>
    <w:rsid w:val="00D63F75"/>
    <w:rsid w:val="00D728F8"/>
    <w:rsid w:val="00D75F75"/>
    <w:rsid w:val="00D76854"/>
    <w:rsid w:val="00D80260"/>
    <w:rsid w:val="00D82B9B"/>
    <w:rsid w:val="00D92A7E"/>
    <w:rsid w:val="00D9305C"/>
    <w:rsid w:val="00D9763D"/>
    <w:rsid w:val="00DA0037"/>
    <w:rsid w:val="00DA759A"/>
    <w:rsid w:val="00DB31E4"/>
    <w:rsid w:val="00DB5432"/>
    <w:rsid w:val="00DB5FD7"/>
    <w:rsid w:val="00DB602A"/>
    <w:rsid w:val="00DC141C"/>
    <w:rsid w:val="00DC241E"/>
    <w:rsid w:val="00DC4F0D"/>
    <w:rsid w:val="00DC5CF3"/>
    <w:rsid w:val="00DC5EC4"/>
    <w:rsid w:val="00DD1A62"/>
    <w:rsid w:val="00DE44BE"/>
    <w:rsid w:val="00DE64BF"/>
    <w:rsid w:val="00DE6B64"/>
    <w:rsid w:val="00DF0278"/>
    <w:rsid w:val="00DF36F1"/>
    <w:rsid w:val="00DF43ED"/>
    <w:rsid w:val="00E00229"/>
    <w:rsid w:val="00E002BA"/>
    <w:rsid w:val="00E07C9B"/>
    <w:rsid w:val="00E1092E"/>
    <w:rsid w:val="00E12F47"/>
    <w:rsid w:val="00E26301"/>
    <w:rsid w:val="00E316C5"/>
    <w:rsid w:val="00E36250"/>
    <w:rsid w:val="00E4203C"/>
    <w:rsid w:val="00E4208C"/>
    <w:rsid w:val="00E43A05"/>
    <w:rsid w:val="00E43B9C"/>
    <w:rsid w:val="00E4506A"/>
    <w:rsid w:val="00E46025"/>
    <w:rsid w:val="00E5228F"/>
    <w:rsid w:val="00E57006"/>
    <w:rsid w:val="00E60019"/>
    <w:rsid w:val="00E65E57"/>
    <w:rsid w:val="00E71A00"/>
    <w:rsid w:val="00E74927"/>
    <w:rsid w:val="00E75424"/>
    <w:rsid w:val="00E75CF6"/>
    <w:rsid w:val="00E77E11"/>
    <w:rsid w:val="00E834BC"/>
    <w:rsid w:val="00E838E3"/>
    <w:rsid w:val="00E86D4A"/>
    <w:rsid w:val="00E914C3"/>
    <w:rsid w:val="00E91900"/>
    <w:rsid w:val="00E92A73"/>
    <w:rsid w:val="00E956CC"/>
    <w:rsid w:val="00EA0857"/>
    <w:rsid w:val="00EA1F0F"/>
    <w:rsid w:val="00EA223F"/>
    <w:rsid w:val="00EA282E"/>
    <w:rsid w:val="00EA5659"/>
    <w:rsid w:val="00EA7B97"/>
    <w:rsid w:val="00EB1ACA"/>
    <w:rsid w:val="00EB2293"/>
    <w:rsid w:val="00EB46A3"/>
    <w:rsid w:val="00EB690E"/>
    <w:rsid w:val="00EC02A5"/>
    <w:rsid w:val="00EC42D8"/>
    <w:rsid w:val="00EC6455"/>
    <w:rsid w:val="00ED3712"/>
    <w:rsid w:val="00ED6E86"/>
    <w:rsid w:val="00EE226C"/>
    <w:rsid w:val="00EF0424"/>
    <w:rsid w:val="00EF04F8"/>
    <w:rsid w:val="00EF2D08"/>
    <w:rsid w:val="00EF42CA"/>
    <w:rsid w:val="00EF43C0"/>
    <w:rsid w:val="00EF6EA2"/>
    <w:rsid w:val="00F03713"/>
    <w:rsid w:val="00F03798"/>
    <w:rsid w:val="00F053BE"/>
    <w:rsid w:val="00F06F31"/>
    <w:rsid w:val="00F11072"/>
    <w:rsid w:val="00F1227A"/>
    <w:rsid w:val="00F1380D"/>
    <w:rsid w:val="00F20958"/>
    <w:rsid w:val="00F2150E"/>
    <w:rsid w:val="00F218F6"/>
    <w:rsid w:val="00F24B16"/>
    <w:rsid w:val="00F2572A"/>
    <w:rsid w:val="00F30FD3"/>
    <w:rsid w:val="00F33FA6"/>
    <w:rsid w:val="00F35DBF"/>
    <w:rsid w:val="00F36890"/>
    <w:rsid w:val="00F40190"/>
    <w:rsid w:val="00F4284A"/>
    <w:rsid w:val="00F44A05"/>
    <w:rsid w:val="00F471E0"/>
    <w:rsid w:val="00F476EA"/>
    <w:rsid w:val="00F55AAF"/>
    <w:rsid w:val="00F64CB2"/>
    <w:rsid w:val="00F64DCE"/>
    <w:rsid w:val="00F67702"/>
    <w:rsid w:val="00F7024F"/>
    <w:rsid w:val="00F9125C"/>
    <w:rsid w:val="00F95BCB"/>
    <w:rsid w:val="00F95D20"/>
    <w:rsid w:val="00F96E18"/>
    <w:rsid w:val="00FB2DAD"/>
    <w:rsid w:val="00FB7069"/>
    <w:rsid w:val="00FC1900"/>
    <w:rsid w:val="00FC1FBF"/>
    <w:rsid w:val="00FC3FEF"/>
    <w:rsid w:val="00FC6264"/>
    <w:rsid w:val="00FC7845"/>
    <w:rsid w:val="00FD0B1C"/>
    <w:rsid w:val="00FD28CE"/>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02828">
      <w:bodyDiv w:val="1"/>
      <w:marLeft w:val="0"/>
      <w:marRight w:val="0"/>
      <w:marTop w:val="0"/>
      <w:marBottom w:val="0"/>
      <w:divBdr>
        <w:top w:val="none" w:sz="0" w:space="0" w:color="auto"/>
        <w:left w:val="none" w:sz="0" w:space="0" w:color="auto"/>
        <w:bottom w:val="none" w:sz="0" w:space="0" w:color="auto"/>
        <w:right w:val="none" w:sz="0" w:space="0" w:color="auto"/>
      </w:divBdr>
    </w:div>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401372814">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934826514">
      <w:bodyDiv w:val="1"/>
      <w:marLeft w:val="0"/>
      <w:marRight w:val="0"/>
      <w:marTop w:val="0"/>
      <w:marBottom w:val="0"/>
      <w:divBdr>
        <w:top w:val="none" w:sz="0" w:space="0" w:color="auto"/>
        <w:left w:val="none" w:sz="0" w:space="0" w:color="auto"/>
        <w:bottom w:val="none" w:sz="0" w:space="0" w:color="auto"/>
        <w:right w:val="none" w:sz="0" w:space="0" w:color="auto"/>
      </w:divBdr>
    </w:div>
    <w:div w:id="1418332677">
      <w:bodyDiv w:val="1"/>
      <w:marLeft w:val="0"/>
      <w:marRight w:val="0"/>
      <w:marTop w:val="0"/>
      <w:marBottom w:val="0"/>
      <w:divBdr>
        <w:top w:val="none" w:sz="0" w:space="0" w:color="auto"/>
        <w:left w:val="none" w:sz="0" w:space="0" w:color="auto"/>
        <w:bottom w:val="none" w:sz="0" w:space="0" w:color="auto"/>
        <w:right w:val="none" w:sz="0" w:space="0" w:color="auto"/>
      </w:divBdr>
    </w:div>
    <w:div w:id="2010018396">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49639560">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to@cpsec.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arruy@nmcapital.com.b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lavio@construtoradez.com.br"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CDDDEF-7378-45D3-B51B-C09E7E029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45</Pages>
  <Words>18262</Words>
  <Characters>98620</Characters>
  <Application>Microsoft Office Word</Application>
  <DocSecurity>0</DocSecurity>
  <Lines>821</Lines>
  <Paragraphs>233</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116649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Mara Cristina Lima</cp:lastModifiedBy>
  <cp:revision>4</cp:revision>
  <cp:lastPrinted>2022-02-16T14:56:00Z</cp:lastPrinted>
  <dcterms:created xsi:type="dcterms:W3CDTF">2022-11-23T19:38:00Z</dcterms:created>
  <dcterms:modified xsi:type="dcterms:W3CDTF">2022-11-30T19:42:00Z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ies>
</file>