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0B50BF">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8752D9">
        <w:trPr>
          <w:jc w:val="center"/>
        </w:trPr>
        <w:tc>
          <w:tcPr>
            <w:tcW w:w="2557" w:type="dxa"/>
            <w:vAlign w:val="center"/>
          </w:tcPr>
          <w:p w14:paraId="239194FC" w14:textId="01E4B686" w:rsidR="009F6421"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EA099C">
              <w:rPr>
                <w:rFonts w:ascii="Tahoma" w:hAnsi="Tahoma" w:cs="Tahoma"/>
                <w:b/>
                <w:sz w:val="21"/>
                <w:szCs w:val="21"/>
              </w:rPr>
              <w:t>315</w:t>
            </w:r>
            <w:r w:rsidR="002402ED">
              <w:rPr>
                <w:rFonts w:ascii="Tahoma" w:hAnsi="Tahoma" w:cs="Tahoma"/>
                <w:b/>
                <w:sz w:val="21"/>
                <w:szCs w:val="21"/>
              </w:rPr>
              <w:t>/2021</w:t>
            </w:r>
          </w:p>
        </w:tc>
        <w:tc>
          <w:tcPr>
            <w:tcW w:w="2835" w:type="dxa"/>
            <w:vAlign w:val="center"/>
          </w:tcPr>
          <w:p w14:paraId="14E01E58" w14:textId="77777777" w:rsidR="00260ACA" w:rsidRPr="0046304D" w:rsidRDefault="00260ACA" w:rsidP="000B50B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0B50B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5CC94A3" w:rsidR="00E56212"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35B62112" w:rsidR="009F6421" w:rsidRPr="0046304D" w:rsidRDefault="00B83201" w:rsidP="000B50BF">
            <w:pPr>
              <w:spacing w:line="300" w:lineRule="exact"/>
              <w:contextualSpacing/>
              <w:jc w:val="center"/>
              <w:rPr>
                <w:rFonts w:ascii="Tahoma" w:hAnsi="Tahoma" w:cs="Tahoma"/>
                <w:b/>
                <w:sz w:val="21"/>
                <w:szCs w:val="21"/>
              </w:rPr>
            </w:pPr>
            <w:r w:rsidRPr="00680B8B">
              <w:rPr>
                <w:rFonts w:ascii="Tahoma" w:hAnsi="Tahoma" w:cs="Tahoma"/>
                <w:bCs/>
                <w:sz w:val="21"/>
                <w:szCs w:val="21"/>
                <w:highlight w:val="yellow"/>
              </w:rPr>
              <w:t>[=]</w:t>
            </w:r>
            <w:r w:rsidRPr="0046304D">
              <w:rPr>
                <w:rFonts w:ascii="Tahoma" w:hAnsi="Tahoma" w:cs="Tahoma"/>
                <w:sz w:val="21"/>
                <w:szCs w:val="21"/>
              </w:rPr>
              <w:t xml:space="preserve"> </w:t>
            </w:r>
            <w:r w:rsidRPr="0046304D">
              <w:rPr>
                <w:rFonts w:ascii="Tahoma" w:eastAsia="Arial Unicode MS" w:hAnsi="Tahoma" w:cs="Tahoma"/>
                <w:bCs/>
                <w:sz w:val="21"/>
                <w:szCs w:val="21"/>
                <w:lang w:eastAsia="pt-BR"/>
              </w:rPr>
              <w:t xml:space="preserve">de </w:t>
            </w:r>
            <w:r>
              <w:rPr>
                <w:rFonts w:ascii="Tahoma" w:eastAsia="Arial Unicode MS" w:hAnsi="Tahoma" w:cs="Tahoma"/>
                <w:bCs/>
                <w:sz w:val="21"/>
                <w:szCs w:val="21"/>
                <w:lang w:eastAsia="pt-BR"/>
              </w:rPr>
              <w:t xml:space="preserve">janeiro </w:t>
            </w:r>
            <w:r w:rsidRPr="0046304D">
              <w:rPr>
                <w:rFonts w:ascii="Tahoma" w:eastAsia="Arial Unicode MS" w:hAnsi="Tahoma" w:cs="Tahoma"/>
                <w:bCs/>
                <w:sz w:val="21"/>
                <w:szCs w:val="21"/>
                <w:lang w:eastAsia="pt-BR"/>
              </w:rPr>
              <w:t>de 202</w:t>
            </w:r>
            <w:r>
              <w:rPr>
                <w:rFonts w:ascii="Tahoma" w:eastAsia="Arial Unicode MS" w:hAnsi="Tahoma" w:cs="Tahoma"/>
                <w:bCs/>
                <w:sz w:val="21"/>
                <w:szCs w:val="21"/>
                <w:lang w:eastAsia="pt-BR"/>
              </w:rPr>
              <w:t>2</w:t>
            </w:r>
          </w:p>
        </w:tc>
      </w:tr>
    </w:tbl>
    <w:p w14:paraId="70B3FF00" w14:textId="77777777" w:rsidR="007E2122" w:rsidRPr="00FB5514" w:rsidRDefault="007E2122" w:rsidP="000B50BF">
      <w:pPr>
        <w:pStyle w:val="western"/>
        <w:tabs>
          <w:tab w:val="left" w:pos="5325"/>
        </w:tabs>
        <w:spacing w:before="0" w:beforeAutospacing="0" w:after="0" w:line="300" w:lineRule="exact"/>
        <w:contextualSpacing/>
        <w:outlineLvl w:val="0"/>
        <w:rPr>
          <w:rFonts w:ascii="Tahoma" w:hAnsi="Tahoma"/>
          <w:b/>
          <w:sz w:val="21"/>
        </w:rPr>
      </w:pPr>
    </w:p>
    <w:p w14:paraId="294B78A8" w14:textId="4F608C76" w:rsidR="007D7DD7" w:rsidRPr="0046304D" w:rsidRDefault="00337CA4" w:rsidP="000B50B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0B50BF">
      <w:pPr>
        <w:pStyle w:val="western"/>
        <w:spacing w:before="0" w:beforeAutospacing="0" w:after="0" w:line="300" w:lineRule="exact"/>
        <w:contextualSpacing/>
        <w:rPr>
          <w:rFonts w:ascii="Tahoma" w:hAnsi="Tahoma" w:cs="Tahoma"/>
          <w:sz w:val="21"/>
          <w:szCs w:val="21"/>
        </w:rPr>
      </w:pPr>
    </w:p>
    <w:p w14:paraId="4734B446" w14:textId="5C10183C" w:rsidR="00982A04" w:rsidRPr="0046304D" w:rsidRDefault="009F6421" w:rsidP="000B50B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EA099C">
        <w:rPr>
          <w:rFonts w:ascii="Tahoma" w:hAnsi="Tahoma" w:cs="Tahoma"/>
          <w:sz w:val="21"/>
          <w:szCs w:val="21"/>
        </w:rPr>
        <w:t>315/</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0" w:name="_Hlk85465870"/>
      <w:r w:rsidR="00896D42">
        <w:rPr>
          <w:rFonts w:ascii="Tahoma" w:hAnsi="Tahoma" w:cs="Tahoma"/>
          <w:b/>
          <w:sz w:val="21"/>
          <w:szCs w:val="21"/>
        </w:rPr>
        <w:t>CONSTRUTORA DEZ LTDA.</w:t>
      </w:r>
      <w:r w:rsidR="00896D42">
        <w:rPr>
          <w:rFonts w:ascii="Tahoma" w:hAnsi="Tahoma" w:cs="Tahoma"/>
          <w:bCs/>
          <w:sz w:val="21"/>
          <w:szCs w:val="21"/>
        </w:rPr>
        <w:t>, sociedade limitada com sede no Estado de Minas Gerais, Cidade de Contagem, na Rua José Carlos Camargos, nº 45, Centro, CEP 32040-600</w:t>
      </w:r>
      <w:r w:rsidR="00896D42">
        <w:rPr>
          <w:rFonts w:ascii="Tahoma" w:hAnsi="Tahoma" w:cs="Tahoma"/>
          <w:sz w:val="21"/>
          <w:szCs w:val="21"/>
        </w:rPr>
        <w:t>, devidamente inscrita no Cadastro Nacional de Pessoa Jurídica do Ministério da Economia (“</w:t>
      </w:r>
      <w:r w:rsidR="00896D42">
        <w:rPr>
          <w:rFonts w:ascii="Tahoma" w:hAnsi="Tahoma" w:cs="Tahoma"/>
          <w:sz w:val="21"/>
          <w:szCs w:val="21"/>
          <w:u w:val="single"/>
        </w:rPr>
        <w:t>CNPJ/ME</w:t>
      </w:r>
      <w:r w:rsidR="00896D42">
        <w:rPr>
          <w:rFonts w:ascii="Tahoma" w:hAnsi="Tahoma" w:cs="Tahoma"/>
          <w:sz w:val="21"/>
          <w:szCs w:val="21"/>
        </w:rPr>
        <w:t xml:space="preserve">”) sob o nº </w:t>
      </w:r>
      <w:r w:rsidR="00896D42">
        <w:rPr>
          <w:rFonts w:ascii="Tahoma" w:hAnsi="Tahoma" w:cs="Tahoma"/>
          <w:bCs/>
          <w:sz w:val="21"/>
          <w:szCs w:val="21"/>
        </w:rPr>
        <w:t>08.868.931/0001-18</w:t>
      </w:r>
      <w:bookmarkEnd w:id="0"/>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1"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1"/>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0B50B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0B50BF">
      <w:pPr>
        <w:pStyle w:val="western"/>
        <w:tabs>
          <w:tab w:val="left" w:pos="567"/>
        </w:tabs>
        <w:spacing w:before="0" w:beforeAutospacing="0" w:after="0" w:line="300" w:lineRule="exact"/>
        <w:contextualSpacing/>
        <w:rPr>
          <w:rFonts w:ascii="Tahoma" w:hAnsi="Tahoma" w:cs="Tahoma"/>
          <w:sz w:val="21"/>
          <w:szCs w:val="21"/>
        </w:rPr>
      </w:pPr>
    </w:p>
    <w:p w14:paraId="786A3ECB" w14:textId="627F010A" w:rsidR="00DD0CEF"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 xml:space="preserve">empreendimento imobiliário residencial </w:t>
      </w:r>
      <w:r w:rsidR="00896D42">
        <w:rPr>
          <w:rFonts w:ascii="Tahoma" w:hAnsi="Tahoma" w:cs="Tahoma"/>
          <w:bCs/>
          <w:sz w:val="21"/>
          <w:szCs w:val="21"/>
        </w:rPr>
        <w:t xml:space="preserve">a ser </w:t>
      </w:r>
      <w:r w:rsidR="00896D42" w:rsidRPr="0046304D">
        <w:rPr>
          <w:rFonts w:ascii="Tahoma" w:hAnsi="Tahoma" w:cs="Tahoma"/>
          <w:bCs/>
          <w:sz w:val="21"/>
          <w:szCs w:val="21"/>
        </w:rPr>
        <w:t>denominado “</w:t>
      </w:r>
      <w:r w:rsidR="00896D42" w:rsidRPr="006A48D5">
        <w:rPr>
          <w:rFonts w:ascii="Tahoma" w:hAnsi="Tahoma" w:cs="Tahoma"/>
          <w:bCs/>
          <w:sz w:val="21"/>
          <w:szCs w:val="21"/>
        </w:rPr>
        <w:t xml:space="preserve">Edifício </w:t>
      </w:r>
      <w:r w:rsidR="00896D42" w:rsidRPr="004437C4">
        <w:rPr>
          <w:rFonts w:ascii="Tahoma" w:hAnsi="Tahoma" w:cs="Tahoma"/>
          <w:bCs/>
          <w:sz w:val="21"/>
          <w:szCs w:val="21"/>
        </w:rPr>
        <w:t>Themis</w:t>
      </w:r>
      <w:r w:rsidR="00896D42" w:rsidRPr="0046304D">
        <w:rPr>
          <w:rFonts w:ascii="Tahoma" w:hAnsi="Tahoma" w:cs="Tahoma"/>
          <w:bCs/>
          <w:sz w:val="21"/>
          <w:szCs w:val="21"/>
        </w:rPr>
        <w:t>” (“</w:t>
      </w:r>
      <w:r w:rsidR="00896D42" w:rsidRPr="0046304D">
        <w:rPr>
          <w:rFonts w:ascii="Tahoma" w:hAnsi="Tahoma" w:cs="Tahoma"/>
          <w:bCs/>
          <w:sz w:val="21"/>
          <w:szCs w:val="21"/>
          <w:u w:val="single"/>
        </w:rPr>
        <w:t>Empreendimento</w:t>
      </w:r>
      <w:r w:rsidR="00896D42" w:rsidRPr="0046304D">
        <w:rPr>
          <w:rFonts w:ascii="Tahoma" w:hAnsi="Tahoma" w:cs="Tahoma"/>
          <w:bCs/>
          <w:sz w:val="21"/>
          <w:szCs w:val="21"/>
        </w:rPr>
        <w:t>”), a ser edificado no imóvel urbano</w:t>
      </w:r>
      <w:r w:rsidR="00896D42">
        <w:rPr>
          <w:rFonts w:ascii="Tahoma" w:hAnsi="Tahoma" w:cs="Tahoma"/>
          <w:bCs/>
          <w:sz w:val="21"/>
          <w:szCs w:val="21"/>
        </w:rPr>
        <w:t xml:space="preserve"> constituído pela área de 1.503,07m², da quadra nº 51, situada do lugar denominado Centro, no </w:t>
      </w:r>
      <w:r w:rsidR="00896D42" w:rsidRPr="0046304D">
        <w:rPr>
          <w:rFonts w:ascii="Tahoma" w:hAnsi="Tahoma" w:cs="Tahoma"/>
          <w:bCs/>
          <w:sz w:val="21"/>
          <w:szCs w:val="21"/>
        </w:rPr>
        <w:t xml:space="preserve">Município de Contagem, Estado de Minas Gerais, melhor descrito e caracterizado pela matrícula nº </w:t>
      </w:r>
      <w:r w:rsidR="00896D42">
        <w:rPr>
          <w:rFonts w:ascii="Tahoma" w:hAnsi="Tahoma" w:cs="Tahoma"/>
          <w:bCs/>
          <w:sz w:val="21"/>
          <w:szCs w:val="21"/>
        </w:rPr>
        <w:t>169.745</w:t>
      </w:r>
      <w:r w:rsidR="00896D42" w:rsidRPr="0046304D">
        <w:rPr>
          <w:rFonts w:ascii="Tahoma" w:hAnsi="Tahoma" w:cs="Tahoma"/>
          <w:bCs/>
          <w:sz w:val="21"/>
          <w:szCs w:val="21"/>
        </w:rPr>
        <w:t xml:space="preserve"> do Livro nº 2 do Registro Geral do Cartório de Registro de Imóveis da Comarca de Contagem/MG</w:t>
      </w:r>
      <w:r w:rsidR="00896D42">
        <w:rPr>
          <w:rFonts w:ascii="Tahoma" w:hAnsi="Tahoma" w:cs="Tahoma"/>
          <w:bCs/>
          <w:sz w:val="21"/>
          <w:szCs w:val="21"/>
        </w:rPr>
        <w:t xml:space="preserve">, e </w:t>
      </w:r>
      <w:r w:rsidR="00896D42" w:rsidRPr="0046304D">
        <w:rPr>
          <w:rFonts w:ascii="Tahoma" w:hAnsi="Tahoma" w:cs="Tahoma"/>
          <w:bCs/>
          <w:sz w:val="21"/>
          <w:szCs w:val="21"/>
        </w:rPr>
        <w:t>no imóvel urbano</w:t>
      </w:r>
      <w:r w:rsidR="00896D42">
        <w:rPr>
          <w:rFonts w:ascii="Tahoma" w:hAnsi="Tahoma" w:cs="Tahoma"/>
          <w:bCs/>
          <w:sz w:val="21"/>
          <w:szCs w:val="21"/>
        </w:rPr>
        <w:t xml:space="preserve"> constituído pelo lote nº 09, da quadra nº 51, no lugar denominado Centro</w:t>
      </w:r>
      <w:r w:rsidR="00896D42" w:rsidRPr="0046304D">
        <w:rPr>
          <w:rFonts w:ascii="Tahoma" w:hAnsi="Tahoma" w:cs="Tahoma"/>
          <w:bCs/>
          <w:sz w:val="21"/>
          <w:szCs w:val="21"/>
        </w:rPr>
        <w:t xml:space="preserve">, melhor descrito e caracterizado pela matrícula nº </w:t>
      </w:r>
      <w:r w:rsidR="00896D42">
        <w:rPr>
          <w:rFonts w:ascii="Tahoma" w:hAnsi="Tahoma" w:cs="Tahoma"/>
          <w:bCs/>
          <w:sz w:val="21"/>
          <w:szCs w:val="21"/>
        </w:rPr>
        <w:t>169.744</w:t>
      </w:r>
      <w:r w:rsidR="00896D42" w:rsidRPr="0046304D">
        <w:rPr>
          <w:rFonts w:ascii="Tahoma" w:hAnsi="Tahoma" w:cs="Tahoma"/>
          <w:bCs/>
          <w:sz w:val="21"/>
          <w:szCs w:val="21"/>
        </w:rPr>
        <w:t xml:space="preserve"> do Livro nº 2 do Registro Geral do Cartório de Registro de Imóveis da Comarca de Contagem/MG (</w:t>
      </w:r>
      <w:r w:rsidR="00896D42">
        <w:rPr>
          <w:rFonts w:ascii="Tahoma" w:hAnsi="Tahoma" w:cs="Tahoma"/>
          <w:bCs/>
          <w:sz w:val="21"/>
          <w:szCs w:val="21"/>
        </w:rPr>
        <w:t>“</w:t>
      </w:r>
      <w:r w:rsidR="00896D42" w:rsidRPr="0046304D">
        <w:rPr>
          <w:rFonts w:ascii="Tahoma" w:hAnsi="Tahoma" w:cs="Tahoma"/>
          <w:bCs/>
          <w:sz w:val="21"/>
          <w:szCs w:val="21"/>
          <w:u w:val="single"/>
        </w:rPr>
        <w:t>Imóvel</w:t>
      </w:r>
      <w:r w:rsidR="00896D42" w:rsidRPr="0046304D">
        <w:rPr>
          <w:rFonts w:ascii="Tahoma" w:hAnsi="Tahoma" w:cs="Tahoma"/>
          <w:bCs/>
          <w:sz w:val="21"/>
          <w:szCs w:val="21"/>
        </w:rPr>
        <w:t>”)</w:t>
      </w:r>
      <w:r w:rsidR="00896D42">
        <w:rPr>
          <w:rFonts w:ascii="Tahoma" w:hAnsi="Tahoma" w:cs="Tahoma"/>
          <w:bCs/>
          <w:sz w:val="21"/>
          <w:szCs w:val="21"/>
        </w:rPr>
        <w:t>, o qual será objeto de incorporação imobiliária e originará futuras unidades autônomas (“</w:t>
      </w:r>
      <w:r w:rsidR="00896D42">
        <w:rPr>
          <w:rFonts w:ascii="Tahoma" w:hAnsi="Tahoma" w:cs="Tahoma"/>
          <w:bCs/>
          <w:sz w:val="21"/>
          <w:szCs w:val="21"/>
          <w:u w:val="single"/>
        </w:rPr>
        <w:t>Unidades</w:t>
      </w:r>
      <w:r w:rsidR="00896D42">
        <w:rPr>
          <w:rFonts w:ascii="Tahoma" w:hAnsi="Tahoma" w:cs="Tahoma"/>
          <w:bCs/>
          <w:sz w:val="21"/>
          <w:szCs w:val="21"/>
        </w:rPr>
        <w:t>”</w:t>
      </w:r>
      <w:r w:rsidR="00896D42" w:rsidRPr="0046304D">
        <w:rPr>
          <w:rFonts w:ascii="Tahoma" w:hAnsi="Tahoma" w:cs="Tahoma"/>
          <w:bCs/>
          <w:sz w:val="21"/>
          <w:szCs w:val="21"/>
        </w:rPr>
        <w:t>)</w:t>
      </w:r>
      <w:r w:rsidR="00967064">
        <w:rPr>
          <w:rFonts w:ascii="Tahoma" w:hAnsi="Tahoma" w:cs="Tahoma"/>
          <w:bCs/>
          <w:sz w:val="21"/>
          <w:szCs w:val="21"/>
        </w:rPr>
        <w:t>;</w:t>
      </w:r>
    </w:p>
    <w:p w14:paraId="66CFC60C" w14:textId="3D98102E" w:rsidR="00F924BE" w:rsidRDefault="00F924BE" w:rsidP="000B50BF">
      <w:pPr>
        <w:pStyle w:val="PargrafodaLista"/>
        <w:tabs>
          <w:tab w:val="left" w:pos="709"/>
        </w:tabs>
        <w:spacing w:line="300" w:lineRule="exact"/>
        <w:ind w:left="709" w:hanging="709"/>
        <w:jc w:val="both"/>
        <w:rPr>
          <w:rFonts w:ascii="Tahoma" w:hAnsi="Tahoma" w:cs="Tahoma"/>
          <w:sz w:val="21"/>
          <w:szCs w:val="21"/>
        </w:rPr>
      </w:pPr>
    </w:p>
    <w:p w14:paraId="292EB139" w14:textId="26378622" w:rsidR="000C3ADD" w:rsidRDefault="000C3ADD" w:rsidP="000B50B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00896D42">
        <w:rPr>
          <w:rFonts w:ascii="Tahoma" w:hAnsi="Tahoma" w:cs="Tahoma"/>
          <w:bCs/>
          <w:sz w:val="21"/>
          <w:szCs w:val="21"/>
        </w:rPr>
        <w:t>Emitente</w:t>
      </w:r>
      <w:r>
        <w:rPr>
          <w:rFonts w:ascii="Tahoma" w:hAnsi="Tahoma" w:cs="Tahoma"/>
          <w:bCs/>
          <w:sz w:val="21"/>
          <w:szCs w:val="21"/>
        </w:rPr>
        <w:t xml:space="preserve"> emitiu a </w:t>
      </w:r>
      <w:r w:rsidRPr="000A10B1">
        <w:rPr>
          <w:rFonts w:ascii="Tahoma" w:hAnsi="Tahoma" w:cs="Tahoma"/>
          <w:bCs/>
          <w:sz w:val="21"/>
          <w:szCs w:val="21"/>
        </w:rPr>
        <w:t xml:space="preserve">Cédula de Crédito Bancário nº </w:t>
      </w:r>
      <w:r>
        <w:rPr>
          <w:rFonts w:ascii="Tahoma" w:hAnsi="Tahoma" w:cs="Tahoma"/>
          <w:bCs/>
          <w:sz w:val="21"/>
          <w:szCs w:val="21"/>
        </w:rPr>
        <w:t>271</w:t>
      </w:r>
      <w:r w:rsidRPr="000A10B1">
        <w:rPr>
          <w:rFonts w:ascii="Tahoma" w:hAnsi="Tahoma" w:cs="Tahoma"/>
          <w:bCs/>
          <w:sz w:val="21"/>
          <w:szCs w:val="21"/>
        </w:rPr>
        <w:t>/2021 (“</w:t>
      </w:r>
      <w:r w:rsidRPr="00224259">
        <w:rPr>
          <w:rFonts w:ascii="Tahoma" w:hAnsi="Tahoma" w:cs="Tahoma"/>
          <w:bCs/>
          <w:sz w:val="21"/>
          <w:szCs w:val="21"/>
          <w:u w:val="single"/>
        </w:rPr>
        <w:t xml:space="preserve">CCB </w:t>
      </w:r>
      <w:r w:rsidR="00C506EB">
        <w:rPr>
          <w:rFonts w:ascii="Tahoma" w:hAnsi="Tahoma" w:cs="Tahoma"/>
          <w:bCs/>
          <w:sz w:val="21"/>
          <w:szCs w:val="21"/>
          <w:u w:val="single"/>
        </w:rPr>
        <w:t>Fontana</w:t>
      </w:r>
      <w:r w:rsidRPr="000A10B1">
        <w:rPr>
          <w:rFonts w:ascii="Tahoma" w:hAnsi="Tahoma" w:cs="Tahoma"/>
          <w:bCs/>
          <w:sz w:val="21"/>
          <w:szCs w:val="21"/>
        </w:rPr>
        <w:t>” ou “</w:t>
      </w:r>
      <w:r w:rsidRPr="00224259">
        <w:rPr>
          <w:rFonts w:ascii="Tahoma" w:hAnsi="Tahoma" w:cs="Tahoma"/>
          <w:bCs/>
          <w:sz w:val="21"/>
          <w:szCs w:val="21"/>
          <w:u w:val="single"/>
        </w:rPr>
        <w:t xml:space="preserve">Cédula </w:t>
      </w:r>
      <w:r w:rsidR="00C506EB">
        <w:rPr>
          <w:rFonts w:ascii="Tahoma" w:hAnsi="Tahoma" w:cs="Tahoma"/>
          <w:bCs/>
          <w:sz w:val="21"/>
          <w:szCs w:val="21"/>
          <w:u w:val="single"/>
        </w:rPr>
        <w:t>Fontana</w:t>
      </w:r>
      <w:r w:rsidRPr="000A10B1">
        <w:rPr>
          <w:rFonts w:ascii="Tahoma" w:hAnsi="Tahoma" w:cs="Tahoma"/>
          <w:bCs/>
          <w:sz w:val="21"/>
          <w:szCs w:val="21"/>
        </w:rPr>
        <w:t xml:space="preserve">”), no valor de R$ </w:t>
      </w:r>
      <w:r w:rsidR="00C06F50">
        <w:rPr>
          <w:rFonts w:ascii="Tahoma" w:hAnsi="Tahoma" w:cs="Tahoma"/>
          <w:bCs/>
          <w:sz w:val="21"/>
          <w:szCs w:val="21"/>
        </w:rPr>
        <w:t>11.000.000,00</w:t>
      </w:r>
      <w:r w:rsidR="00C506EB">
        <w:rPr>
          <w:rFonts w:ascii="Tahoma" w:hAnsi="Tahoma" w:cs="Tahoma"/>
          <w:bCs/>
          <w:sz w:val="21"/>
          <w:szCs w:val="21"/>
        </w:rPr>
        <w:t xml:space="preserve"> </w:t>
      </w:r>
      <w:r w:rsidRPr="000A10B1">
        <w:rPr>
          <w:rFonts w:ascii="Tahoma" w:hAnsi="Tahoma" w:cs="Tahoma"/>
          <w:bCs/>
          <w:sz w:val="21"/>
          <w:szCs w:val="21"/>
        </w:rPr>
        <w:t>(</w:t>
      </w:r>
      <w:r w:rsidR="00C06F50">
        <w:rPr>
          <w:rFonts w:ascii="Tahoma" w:hAnsi="Tahoma" w:cs="Tahoma"/>
          <w:bCs/>
          <w:sz w:val="21"/>
          <w:szCs w:val="21"/>
        </w:rPr>
        <w:t>onze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bookmarkStart w:id="2" w:name="_Hlk85466061"/>
      <w:r w:rsidRPr="0046304D">
        <w:rPr>
          <w:rFonts w:ascii="Tahoma" w:hAnsi="Tahoma" w:cs="Tahoma"/>
          <w:bCs/>
          <w:sz w:val="21"/>
          <w:szCs w:val="21"/>
        </w:rPr>
        <w:t xml:space="preserve">empreendimento imobiliário residencial denominado “Edifício Fontana </w:t>
      </w:r>
      <w:proofErr w:type="spellStart"/>
      <w:r w:rsidRPr="0046304D">
        <w:rPr>
          <w:rFonts w:ascii="Tahoma" w:hAnsi="Tahoma" w:cs="Tahoma"/>
          <w:bCs/>
          <w:sz w:val="21"/>
          <w:szCs w:val="21"/>
        </w:rPr>
        <w:t>di</w:t>
      </w:r>
      <w:proofErr w:type="spellEnd"/>
      <w:r w:rsidRPr="0046304D">
        <w:rPr>
          <w:rFonts w:ascii="Tahoma" w:hAnsi="Tahoma" w:cs="Tahoma"/>
          <w:bCs/>
          <w:sz w:val="21"/>
          <w:szCs w:val="21"/>
        </w:rPr>
        <w:t xml:space="preserve">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com área de 3.000,00 m², melhor descrito e caracterizado pela matrícula nº 158.399 do Livro </w:t>
      </w:r>
      <w:r w:rsidRPr="0046304D">
        <w:rPr>
          <w:rFonts w:ascii="Tahoma" w:hAnsi="Tahoma" w:cs="Tahoma"/>
          <w:bCs/>
          <w:sz w:val="21"/>
          <w:szCs w:val="21"/>
        </w:rPr>
        <w:lastRenderedPageBreak/>
        <w:t>nº 2 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2"/>
      <w:r w:rsidRPr="0046304D">
        <w:rPr>
          <w:rFonts w:ascii="Tahoma" w:hAnsi="Tahoma" w:cs="Tahoma"/>
          <w:sz w:val="21"/>
          <w:szCs w:val="21"/>
        </w:rPr>
        <w:t>;</w:t>
      </w:r>
    </w:p>
    <w:p w14:paraId="005DCA83" w14:textId="4A4AC5DE" w:rsidR="000C3ADD" w:rsidRDefault="000C3ADD" w:rsidP="000B50BF">
      <w:pPr>
        <w:pStyle w:val="PargrafodaLista"/>
        <w:tabs>
          <w:tab w:val="left" w:pos="709"/>
        </w:tabs>
        <w:spacing w:line="300" w:lineRule="exact"/>
        <w:ind w:left="709" w:hanging="709"/>
        <w:jc w:val="both"/>
        <w:rPr>
          <w:rFonts w:ascii="Tahoma" w:hAnsi="Tahoma" w:cs="Tahoma"/>
          <w:sz w:val="21"/>
          <w:szCs w:val="21"/>
        </w:rPr>
      </w:pPr>
    </w:p>
    <w:p w14:paraId="0B51F76A" w14:textId="77777777" w:rsidR="00896D42" w:rsidRDefault="00896D42" w:rsidP="00896D42">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Pr>
          <w:rFonts w:ascii="Tahoma" w:hAnsi="Tahoma" w:cs="Tahoma"/>
          <w:b/>
          <w:sz w:val="21"/>
          <w:szCs w:val="21"/>
        </w:rPr>
        <w:t>CONSTRUTORA MARTPAN LTDA.</w:t>
      </w:r>
      <w:r>
        <w:rPr>
          <w:rFonts w:ascii="Tahoma" w:hAnsi="Tahoma" w:cs="Tahoma"/>
          <w:bCs/>
          <w:sz w:val="21"/>
          <w:szCs w:val="21"/>
        </w:rPr>
        <w:t xml:space="preserve">, sociedade limitada com sede no Estado de Minas Gerais, Cidade de Contagem, na </w:t>
      </w:r>
      <w:bookmarkStart w:id="3" w:name="_Hlk88238847"/>
      <w:r>
        <w:rPr>
          <w:rFonts w:ascii="Tahoma" w:hAnsi="Tahoma" w:cs="Tahoma"/>
          <w:bCs/>
          <w:sz w:val="21"/>
          <w:szCs w:val="21"/>
        </w:rPr>
        <w:t>Av. Aníbal de Macedo, nº 787, Letra A, Arcádia, CEP 32041-370</w:t>
      </w:r>
      <w:bookmarkEnd w:id="3"/>
      <w:r>
        <w:rPr>
          <w:rFonts w:ascii="Tahoma" w:hAnsi="Tahoma" w:cs="Tahoma"/>
          <w:bCs/>
          <w:sz w:val="21"/>
          <w:szCs w:val="21"/>
        </w:rPr>
        <w:t xml:space="preserve">, inscrita no </w:t>
      </w:r>
      <w:r>
        <w:rPr>
          <w:rFonts w:ascii="Tahoma" w:hAnsi="Tahoma" w:cs="Tahoma"/>
          <w:bCs/>
          <w:sz w:val="21"/>
          <w:szCs w:val="21"/>
          <w:u w:val="single"/>
        </w:rPr>
        <w:t>CNPJ/ME</w:t>
      </w:r>
      <w:r>
        <w:rPr>
          <w:rFonts w:ascii="Tahoma" w:hAnsi="Tahoma" w:cs="Tahoma"/>
          <w:bCs/>
          <w:sz w:val="21"/>
          <w:szCs w:val="21"/>
        </w:rPr>
        <w:t xml:space="preserve"> sob o nº 39.483.477/0001-00 (“</w:t>
      </w:r>
      <w:proofErr w:type="spellStart"/>
      <w:r>
        <w:rPr>
          <w:rFonts w:ascii="Tahoma" w:hAnsi="Tahoma" w:cs="Tahoma"/>
          <w:bCs/>
          <w:sz w:val="21"/>
          <w:szCs w:val="21"/>
          <w:u w:val="single"/>
        </w:rPr>
        <w:t>Martpan</w:t>
      </w:r>
      <w:proofErr w:type="spellEnd"/>
      <w:r>
        <w:rPr>
          <w:rFonts w:ascii="Tahoma" w:hAnsi="Tahoma" w:cs="Tahoma"/>
          <w:bCs/>
          <w:sz w:val="21"/>
          <w:szCs w:val="21"/>
        </w:rPr>
        <w:t>”), empresa do mesmo grupo socioeconômico da Emitente, emitiu a Cédula de Crédito Bancário nº 272/2021 (“</w:t>
      </w:r>
      <w:r>
        <w:rPr>
          <w:rFonts w:ascii="Tahoma" w:hAnsi="Tahoma" w:cs="Tahoma"/>
          <w:bCs/>
          <w:sz w:val="21"/>
          <w:szCs w:val="21"/>
          <w:u w:val="single"/>
        </w:rPr>
        <w:t>CCB Agave</w:t>
      </w:r>
      <w:r>
        <w:rPr>
          <w:rFonts w:ascii="Tahoma" w:hAnsi="Tahoma" w:cs="Tahoma"/>
          <w:bCs/>
          <w:sz w:val="21"/>
          <w:szCs w:val="21"/>
        </w:rPr>
        <w:t>” ou “</w:t>
      </w:r>
      <w:r>
        <w:rPr>
          <w:rFonts w:ascii="Tahoma" w:hAnsi="Tahoma" w:cs="Tahoma"/>
          <w:bCs/>
          <w:sz w:val="21"/>
          <w:szCs w:val="21"/>
          <w:u w:val="single"/>
        </w:rPr>
        <w:t>Cédula Agave</w:t>
      </w:r>
      <w:r>
        <w:rPr>
          <w:rFonts w:ascii="Tahoma" w:hAnsi="Tahoma" w:cs="Tahoma"/>
          <w:bCs/>
          <w:sz w:val="21"/>
          <w:szCs w:val="21"/>
        </w:rPr>
        <w:t>”), no valor de R$ 4.000.000,00 (quatro milhões de reais), em favor da Credora, para fins de financiamento das atividades relacionadas à incorporação imobiliária do empreendimento imobiliário residencial denominado “Edifício Agave” (“</w:t>
      </w:r>
      <w:r>
        <w:rPr>
          <w:rFonts w:ascii="Tahoma" w:hAnsi="Tahoma" w:cs="Tahoma"/>
          <w:bCs/>
          <w:sz w:val="21"/>
          <w:szCs w:val="21"/>
          <w:u w:val="single"/>
        </w:rPr>
        <w:t>Empreendimento Agave</w:t>
      </w:r>
      <w:r>
        <w:rPr>
          <w:rFonts w:ascii="Tahoma" w:hAnsi="Tahoma" w:cs="Tahoma"/>
          <w:bCs/>
          <w:sz w:val="21"/>
          <w:szCs w:val="21"/>
        </w:rPr>
        <w:t>”),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Pr>
          <w:rFonts w:ascii="Tahoma" w:hAnsi="Tahoma" w:cs="Tahoma"/>
          <w:bCs/>
          <w:sz w:val="21"/>
          <w:szCs w:val="21"/>
          <w:u w:val="single"/>
        </w:rPr>
        <w:t>Imóvel Agave</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Agave</w:t>
      </w:r>
      <w:r>
        <w:rPr>
          <w:rFonts w:ascii="Tahoma" w:hAnsi="Tahoma" w:cs="Tahoma"/>
          <w:bCs/>
          <w:sz w:val="21"/>
          <w:szCs w:val="21"/>
        </w:rPr>
        <w:t>”);</w:t>
      </w:r>
    </w:p>
    <w:p w14:paraId="088E3C1A" w14:textId="77777777" w:rsidR="00896D42" w:rsidRPr="0046304D" w:rsidRDefault="00896D42" w:rsidP="000B50BF">
      <w:pPr>
        <w:pStyle w:val="PargrafodaLista"/>
        <w:tabs>
          <w:tab w:val="left" w:pos="709"/>
        </w:tabs>
        <w:spacing w:line="300" w:lineRule="exact"/>
        <w:ind w:left="709" w:hanging="709"/>
        <w:jc w:val="both"/>
        <w:rPr>
          <w:rFonts w:ascii="Tahoma" w:hAnsi="Tahoma" w:cs="Tahoma"/>
          <w:sz w:val="21"/>
          <w:szCs w:val="21"/>
        </w:rPr>
      </w:pPr>
    </w:p>
    <w:p w14:paraId="3702184D" w14:textId="6D3DA345" w:rsidR="00C35EEF" w:rsidRPr="00003A3E" w:rsidRDefault="00C35EEF"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4" w:name="_Hlk86574986"/>
      <w:bookmarkStart w:id="5" w:name="_Hlk31009218"/>
      <w:bookmarkStart w:id="6"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4"/>
      <w:bookmarkEnd w:id="5"/>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6"/>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256C3">
        <w:rPr>
          <w:rFonts w:ascii="Tahoma" w:hAnsi="Tahoma" w:cs="Tahoma"/>
          <w:sz w:val="21"/>
          <w:szCs w:val="21"/>
        </w:rPr>
        <w:t>,</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0B50BF">
      <w:pPr>
        <w:pStyle w:val="PargrafodaLista"/>
        <w:tabs>
          <w:tab w:val="left" w:pos="709"/>
          <w:tab w:val="left" w:pos="1095"/>
        </w:tabs>
        <w:spacing w:line="300" w:lineRule="exact"/>
        <w:ind w:left="709" w:hanging="709"/>
        <w:rPr>
          <w:rFonts w:ascii="Tahoma" w:hAnsi="Tahoma" w:cs="Tahoma"/>
          <w:sz w:val="21"/>
          <w:szCs w:val="21"/>
        </w:rPr>
      </w:pPr>
    </w:p>
    <w:p w14:paraId="2B0AA20A" w14:textId="56696AA3" w:rsidR="003A4F27"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0B50BF">
      <w:pPr>
        <w:pStyle w:val="PargrafodaLista"/>
        <w:tabs>
          <w:tab w:val="left" w:pos="709"/>
        </w:tabs>
        <w:spacing w:line="300" w:lineRule="exact"/>
        <w:ind w:left="709" w:hanging="709"/>
        <w:jc w:val="both"/>
        <w:rPr>
          <w:rFonts w:ascii="Tahoma" w:hAnsi="Tahoma" w:cs="Tahoma"/>
          <w:sz w:val="21"/>
          <w:szCs w:val="21"/>
        </w:rPr>
      </w:pPr>
    </w:p>
    <w:p w14:paraId="0F7F28AC" w14:textId="72B7B885" w:rsidR="000F4BF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0B50B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0B50B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0B50BF">
      <w:pPr>
        <w:pStyle w:val="PargrafodaLista"/>
        <w:tabs>
          <w:tab w:val="left" w:pos="709"/>
        </w:tabs>
        <w:spacing w:line="300" w:lineRule="exact"/>
        <w:ind w:left="709" w:hanging="709"/>
        <w:jc w:val="both"/>
        <w:rPr>
          <w:rFonts w:ascii="Tahoma" w:hAnsi="Tahoma" w:cs="Tahoma"/>
          <w:sz w:val="21"/>
          <w:szCs w:val="21"/>
        </w:rPr>
      </w:pPr>
    </w:p>
    <w:p w14:paraId="390B0706" w14:textId="46BA0246" w:rsidR="00380CA4"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F6620F">
        <w:rPr>
          <w:rFonts w:ascii="Tahoma" w:hAnsi="Tahoma" w:cs="Tahoma"/>
          <w:color w:val="000000"/>
          <w:sz w:val="21"/>
          <w:szCs w:val="21"/>
        </w:rPr>
        <w:t>2</w:t>
      </w:r>
      <w:r w:rsidR="00F6620F" w:rsidRPr="0046304D">
        <w:rPr>
          <w:rFonts w:ascii="Tahoma" w:hAnsi="Tahoma" w:cs="Tahoma"/>
          <w:sz w:val="21"/>
          <w:szCs w:val="21"/>
        </w:rPr>
        <w:t xml:space="preserve"> </w:t>
      </w:r>
      <w:r w:rsidR="00380CA4" w:rsidRPr="0046304D">
        <w:rPr>
          <w:rFonts w:ascii="Tahoma" w:hAnsi="Tahoma" w:cs="Tahoma"/>
          <w:sz w:val="21"/>
          <w:szCs w:val="21"/>
        </w:rPr>
        <w:t>(</w:t>
      </w:r>
      <w:r w:rsidR="00F6620F">
        <w:rPr>
          <w:rFonts w:ascii="Tahoma" w:hAnsi="Tahoma" w:cs="Tahoma"/>
          <w:color w:val="000000"/>
          <w:sz w:val="21"/>
          <w:szCs w:val="21"/>
        </w:rPr>
        <w:t>duas</w:t>
      </w:r>
      <w:r w:rsidR="00380CA4" w:rsidRPr="0046304D">
        <w:rPr>
          <w:rFonts w:ascii="Tahoma" w:hAnsi="Tahoma" w:cs="Tahoma"/>
          <w:sz w:val="21"/>
          <w:szCs w:val="21"/>
        </w:rPr>
        <w:t>) Cédula</w:t>
      </w:r>
      <w:r w:rsidR="00C506EB">
        <w:rPr>
          <w:rFonts w:ascii="Tahoma" w:hAnsi="Tahoma" w:cs="Tahoma"/>
          <w:sz w:val="21"/>
          <w:szCs w:val="21"/>
        </w:rPr>
        <w:t>s</w:t>
      </w:r>
      <w:r w:rsidR="00380CA4" w:rsidRPr="0046304D">
        <w:rPr>
          <w:rFonts w:ascii="Tahoma" w:hAnsi="Tahoma" w:cs="Tahoma"/>
          <w:sz w:val="21"/>
          <w:szCs w:val="21"/>
        </w:rPr>
        <w:t xml:space="preserve"> de Crédito Imobiliário </w:t>
      </w:r>
      <w:r w:rsidR="00F6620F">
        <w:rPr>
          <w:rFonts w:ascii="Tahoma" w:hAnsi="Tahoma" w:cs="Tahoma"/>
          <w:sz w:val="21"/>
          <w:szCs w:val="21"/>
        </w:rPr>
        <w:t>fracionárias</w:t>
      </w:r>
      <w:r w:rsidR="00F6620F" w:rsidRPr="0046304D">
        <w:rPr>
          <w:rFonts w:ascii="Tahoma" w:hAnsi="Tahoma" w:cs="Tahoma"/>
          <w:sz w:val="21"/>
          <w:szCs w:val="21"/>
        </w:rPr>
        <w:t xml:space="preserve">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7"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7"/>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0B50BF">
      <w:pPr>
        <w:pStyle w:val="PargrafodaLista"/>
        <w:tabs>
          <w:tab w:val="left" w:pos="709"/>
        </w:tabs>
        <w:spacing w:line="300" w:lineRule="exact"/>
        <w:ind w:left="709" w:hanging="709"/>
        <w:jc w:val="both"/>
        <w:rPr>
          <w:rFonts w:ascii="Tahoma" w:hAnsi="Tahoma" w:cs="Tahoma"/>
          <w:sz w:val="21"/>
          <w:szCs w:val="21"/>
        </w:rPr>
      </w:pPr>
    </w:p>
    <w:p w14:paraId="69E2518F" w14:textId="68F60248"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8" w:name="_Hlk89202053"/>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ser</w:t>
      </w:r>
      <w:r w:rsidR="00F6620F">
        <w:rPr>
          <w:rFonts w:ascii="Tahoma" w:hAnsi="Tahoma" w:cs="Tahoma"/>
          <w:sz w:val="21"/>
          <w:szCs w:val="21"/>
        </w:rPr>
        <w:t>ão</w:t>
      </w:r>
      <w:r w:rsidRPr="0046304D">
        <w:rPr>
          <w:rFonts w:ascii="Tahoma" w:hAnsi="Tahoma" w:cs="Tahoma"/>
          <w:sz w:val="21"/>
          <w:szCs w:val="21"/>
        </w:rPr>
        <w:t xml:space="preserve"> vinculada</w:t>
      </w:r>
      <w:r w:rsidR="00F6620F">
        <w:rPr>
          <w:rFonts w:ascii="Tahoma" w:hAnsi="Tahoma" w:cs="Tahoma"/>
          <w:sz w:val="21"/>
          <w:szCs w:val="21"/>
        </w:rPr>
        <w:t>s</w:t>
      </w:r>
      <w:r w:rsidRPr="0046304D">
        <w:rPr>
          <w:rFonts w:ascii="Tahoma" w:hAnsi="Tahoma" w:cs="Tahoma"/>
          <w:sz w:val="21"/>
          <w:szCs w:val="21"/>
        </w:rPr>
        <w:t xml:space="preserve"> </w:t>
      </w:r>
      <w:bookmarkEnd w:id="8"/>
      <w:r w:rsidRPr="0046304D">
        <w:rPr>
          <w:rFonts w:ascii="Tahoma" w:hAnsi="Tahoma" w:cs="Tahoma"/>
          <w:sz w:val="21"/>
          <w:szCs w:val="21"/>
        </w:rPr>
        <w:t>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00AF2A71" w:rsidRPr="00AF2A71">
        <w:rPr>
          <w:rFonts w:ascii="Tahoma" w:hAnsi="Tahoma" w:cs="Tahoma"/>
          <w:i/>
          <w:sz w:val="21"/>
          <w:szCs w:val="21"/>
        </w:rPr>
        <w:t xml:space="preserve"> </w:t>
      </w:r>
      <w:r w:rsidR="00AF2A71" w:rsidRPr="00795F45">
        <w:rPr>
          <w:rFonts w:ascii="Tahoma" w:hAnsi="Tahoma" w:cs="Tahoma"/>
          <w:i/>
          <w:sz w:val="21"/>
          <w:szCs w:val="21"/>
        </w:rPr>
        <w:t>das 14ª e 15ª Série</w:t>
      </w:r>
      <w:r w:rsidR="00AF2A71">
        <w:rPr>
          <w:rFonts w:ascii="Tahoma" w:hAnsi="Tahoma" w:cs="Tahoma"/>
          <w:i/>
          <w:sz w:val="21"/>
          <w:szCs w:val="21"/>
        </w:rPr>
        <w:t>s</w:t>
      </w:r>
      <w:r w:rsidR="00AF2A71" w:rsidRPr="00795F45">
        <w:rPr>
          <w:rFonts w:ascii="Tahoma" w:hAnsi="Tahoma" w:cs="Tahoma"/>
          <w:i/>
          <w:sz w:val="21"/>
          <w:szCs w:val="21"/>
        </w:rPr>
        <w:t xml:space="preserve"> da 1ª Emissão da Casa de Pedra Securitizadora de Crédito S.A</w:t>
      </w:r>
      <w:r w:rsidR="00AF2A71">
        <w:rPr>
          <w:rFonts w:ascii="Tahoma" w:hAnsi="Tahoma" w:cs="Tahoma"/>
          <w:i/>
          <w:sz w:val="21"/>
          <w:szCs w:val="21"/>
        </w:rPr>
        <w:t>.</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0B50BF">
      <w:pPr>
        <w:pStyle w:val="PargrafodaLista"/>
        <w:tabs>
          <w:tab w:val="left" w:pos="709"/>
        </w:tabs>
        <w:spacing w:line="300" w:lineRule="exact"/>
        <w:ind w:left="709" w:hanging="709"/>
        <w:rPr>
          <w:rFonts w:ascii="Tahoma" w:hAnsi="Tahoma" w:cs="Tahoma"/>
          <w:sz w:val="21"/>
          <w:szCs w:val="21"/>
        </w:rPr>
      </w:pPr>
    </w:p>
    <w:p w14:paraId="4F78F512" w14:textId="70B4CA85" w:rsidR="0020212C" w:rsidRPr="0046304D" w:rsidRDefault="0020212C"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9" w:name="_Hlk89202062"/>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w:t>
      </w:r>
      <w:r w:rsidR="00BF1596" w:rsidRPr="0046304D">
        <w:rPr>
          <w:rFonts w:ascii="Tahoma" w:hAnsi="Tahoma" w:cs="Tahoma"/>
          <w:sz w:val="21"/>
          <w:szCs w:val="21"/>
        </w:rPr>
        <w:t>ser</w:t>
      </w:r>
      <w:r w:rsidR="00F6620F">
        <w:rPr>
          <w:rFonts w:ascii="Tahoma" w:hAnsi="Tahoma" w:cs="Tahoma"/>
          <w:sz w:val="21"/>
          <w:szCs w:val="21"/>
        </w:rPr>
        <w:t>ão</w:t>
      </w:r>
      <w:r w:rsidRPr="0046304D">
        <w:rPr>
          <w:rFonts w:ascii="Tahoma" w:hAnsi="Tahoma" w:cs="Tahoma"/>
          <w:sz w:val="21"/>
          <w:szCs w:val="21"/>
        </w:rPr>
        <w:t xml:space="preserve"> </w:t>
      </w:r>
      <w:bookmarkEnd w:id="9"/>
      <w:r w:rsidRPr="0046304D">
        <w:rPr>
          <w:rFonts w:ascii="Tahoma" w:hAnsi="Tahoma" w:cs="Tahoma"/>
          <w:sz w:val="21"/>
          <w:szCs w:val="21"/>
        </w:rPr>
        <w:t>emitida</w:t>
      </w:r>
      <w:r w:rsidR="008752D9">
        <w:rPr>
          <w:rFonts w:ascii="Tahoma" w:hAnsi="Tahoma" w:cs="Tahoma"/>
          <w:sz w:val="21"/>
          <w:szCs w:val="21"/>
        </w:rPr>
        <w:t>s</w:t>
      </w:r>
      <w:r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 </w:t>
      </w:r>
      <w:r w:rsidR="00274246" w:rsidRPr="0046304D">
        <w:rPr>
          <w:rFonts w:ascii="Tahoma" w:hAnsi="Tahoma" w:cs="Tahoma"/>
          <w:sz w:val="21"/>
          <w:szCs w:val="21"/>
        </w:rPr>
        <w:t>m</w:t>
      </w:r>
      <w:r w:rsidRPr="0046304D">
        <w:rPr>
          <w:rFonts w:ascii="Tahoma" w:hAnsi="Tahoma" w:cs="Tahoma"/>
          <w:sz w:val="21"/>
          <w:szCs w:val="21"/>
        </w:rPr>
        <w:t xml:space="preserve">atrícula </w:t>
      </w:r>
      <w:r w:rsidR="00AF2A71">
        <w:rPr>
          <w:rFonts w:ascii="Tahoma" w:hAnsi="Tahoma" w:cs="Tahoma"/>
          <w:sz w:val="21"/>
          <w:szCs w:val="21"/>
        </w:rPr>
        <w:t>do Imóvel</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0B50BF">
      <w:pPr>
        <w:pStyle w:val="PargrafodaLista"/>
        <w:tabs>
          <w:tab w:val="left" w:pos="709"/>
        </w:tabs>
        <w:spacing w:line="300" w:lineRule="exact"/>
        <w:ind w:left="709" w:hanging="709"/>
        <w:jc w:val="both"/>
        <w:rPr>
          <w:rFonts w:ascii="Tahoma" w:hAnsi="Tahoma" w:cs="Tahoma"/>
          <w:sz w:val="21"/>
          <w:szCs w:val="21"/>
        </w:rPr>
      </w:pPr>
    </w:p>
    <w:p w14:paraId="36370914" w14:textId="56DBCA21"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0"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0"/>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 xml:space="preserve">Contrato de Distribuição Pública com </w:t>
      </w:r>
      <w:r w:rsidR="00E70420" w:rsidRPr="00003A3E">
        <w:rPr>
          <w:rFonts w:ascii="Tahoma" w:hAnsi="Tahoma" w:cs="Tahoma"/>
          <w:i/>
          <w:sz w:val="21"/>
          <w:szCs w:val="21"/>
        </w:rPr>
        <w:lastRenderedPageBreak/>
        <w:t>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0B50BF">
      <w:pPr>
        <w:tabs>
          <w:tab w:val="left" w:pos="567"/>
        </w:tabs>
        <w:spacing w:line="300" w:lineRule="exact"/>
        <w:jc w:val="both"/>
        <w:rPr>
          <w:rFonts w:ascii="Tahoma" w:hAnsi="Tahoma" w:cs="Tahoma"/>
          <w:sz w:val="21"/>
          <w:szCs w:val="21"/>
        </w:rPr>
      </w:pPr>
    </w:p>
    <w:p w14:paraId="4AB6A276" w14:textId="5BA7F455" w:rsidR="0051287C" w:rsidRDefault="00337CA4"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0B50BF">
      <w:pPr>
        <w:pStyle w:val="western"/>
        <w:spacing w:before="0" w:beforeAutospacing="0" w:after="0"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104"/>
        <w:gridCol w:w="2732"/>
        <w:gridCol w:w="1348"/>
        <w:gridCol w:w="2162"/>
      </w:tblGrid>
      <w:tr w:rsidR="00782FDA" w:rsidRPr="0046304D" w14:paraId="7F0FFA94" w14:textId="77777777" w:rsidTr="00D9181A">
        <w:trPr>
          <w:jc w:val="center"/>
        </w:trPr>
        <w:tc>
          <w:tcPr>
            <w:tcW w:w="5000" w:type="pct"/>
            <w:gridSpan w:val="5"/>
          </w:tcPr>
          <w:p w14:paraId="2C100EAE" w14:textId="2AE1F17E" w:rsidR="00782FDA" w:rsidRPr="0046304D" w:rsidRDefault="00BE0D43" w:rsidP="000B50B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896D42" w:rsidRPr="0046304D" w14:paraId="4645CD83"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6F0FB0D0" w:rsidR="00896D42" w:rsidRPr="0046304D" w:rsidRDefault="00896D42" w:rsidP="00896D42">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 xml:space="preserve">Razão Social: </w:t>
            </w:r>
            <w:r>
              <w:rPr>
                <w:rFonts w:ascii="Tahoma" w:hAnsi="Tahoma" w:cs="Tahoma"/>
                <w:b/>
                <w:sz w:val="21"/>
                <w:szCs w:val="21"/>
              </w:rPr>
              <w:t>CONSTRUTORA DEZ LTDA.</w:t>
            </w:r>
          </w:p>
        </w:tc>
      </w:tr>
      <w:tr w:rsidR="00896D42" w:rsidRPr="0046304D" w14:paraId="6F086081"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219F56F4" w:rsidR="00896D42" w:rsidRPr="0046304D" w:rsidRDefault="00896D42" w:rsidP="00896D42">
            <w:pPr>
              <w:pStyle w:val="Default"/>
              <w:widowControl/>
              <w:spacing w:line="300" w:lineRule="exact"/>
              <w:contextualSpacing/>
              <w:rPr>
                <w:rFonts w:ascii="Tahoma" w:hAnsi="Tahoma" w:cs="Tahoma"/>
                <w:sz w:val="21"/>
                <w:szCs w:val="21"/>
                <w:lang w:val="pt-BR"/>
              </w:rPr>
            </w:pPr>
            <w:r>
              <w:rPr>
                <w:rFonts w:ascii="Tahoma" w:hAnsi="Tahoma" w:cs="Tahoma"/>
                <w:bCs/>
                <w:sz w:val="21"/>
                <w:szCs w:val="21"/>
                <w:lang w:val="pt-BR"/>
              </w:rPr>
              <w:t>CNPJ/ME: 08.868.931/0001-18</w:t>
            </w:r>
          </w:p>
        </w:tc>
      </w:tr>
      <w:tr w:rsidR="00896D42" w:rsidRPr="0046304D" w14:paraId="3B19CA60"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01F7846C" w:rsidR="00896D42" w:rsidRPr="0046304D" w:rsidRDefault="00896D42" w:rsidP="00896D42">
            <w:pPr>
              <w:pStyle w:val="Default"/>
              <w:widowControl/>
              <w:spacing w:line="300" w:lineRule="exact"/>
              <w:contextualSpacing/>
              <w:rPr>
                <w:rFonts w:ascii="Tahoma" w:hAnsi="Tahoma" w:cs="Tahoma"/>
                <w:sz w:val="21"/>
                <w:szCs w:val="21"/>
                <w:lang w:val="pt-BR"/>
              </w:rPr>
            </w:pPr>
            <w:r>
              <w:rPr>
                <w:rFonts w:ascii="Tahoma" w:hAnsi="Tahoma" w:cs="Tahoma"/>
                <w:bCs/>
                <w:sz w:val="21"/>
                <w:szCs w:val="21"/>
                <w:lang w:val="pt-BR"/>
              </w:rPr>
              <w:t>Endereço: Rua José Carlos Camargos, nº 45, Centro</w:t>
            </w:r>
          </w:p>
        </w:tc>
      </w:tr>
      <w:tr w:rsidR="00BE0D43" w:rsidRPr="0046304D" w14:paraId="618B988C" w14:textId="77777777" w:rsidTr="00D9181A">
        <w:trPr>
          <w:jc w:val="center"/>
        </w:trPr>
        <w:tc>
          <w:tcPr>
            <w:tcW w:w="1583" w:type="pct"/>
          </w:tcPr>
          <w:p w14:paraId="6775A8D4" w14:textId="22CEBE17" w:rsidR="00BE0D43" w:rsidRPr="0046304D" w:rsidRDefault="00896D42" w:rsidP="000B50BF">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CEP</w:t>
            </w:r>
            <w:r>
              <w:rPr>
                <w:rFonts w:ascii="Tahoma" w:hAnsi="Tahoma" w:cs="Tahoma"/>
                <w:color w:val="000000"/>
                <w:sz w:val="21"/>
                <w:szCs w:val="21"/>
              </w:rPr>
              <w:t xml:space="preserve"> </w:t>
            </w:r>
            <w:r>
              <w:rPr>
                <w:rFonts w:ascii="Tahoma" w:eastAsia="MS Mincho" w:hAnsi="Tahoma" w:cs="Tahoma"/>
                <w:sz w:val="21"/>
                <w:szCs w:val="21"/>
                <w:lang w:eastAsia="ja-JP"/>
              </w:rPr>
              <w:t>32040-600</w:t>
            </w:r>
          </w:p>
        </w:tc>
        <w:tc>
          <w:tcPr>
            <w:tcW w:w="2253" w:type="pct"/>
            <w:gridSpan w:val="3"/>
          </w:tcPr>
          <w:p w14:paraId="27DAB2B2" w14:textId="4B0A4A2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4" w:type="pct"/>
          </w:tcPr>
          <w:p w14:paraId="0C061CCD" w14:textId="04FF1BD0"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D9181A">
        <w:trPr>
          <w:jc w:val="center"/>
        </w:trPr>
        <w:tc>
          <w:tcPr>
            <w:tcW w:w="5000" w:type="pct"/>
            <w:gridSpan w:val="5"/>
            <w:tcBorders>
              <w:top w:val="nil"/>
              <w:left w:val="nil"/>
              <w:bottom w:val="single" w:sz="4" w:space="0" w:color="auto"/>
              <w:right w:val="nil"/>
            </w:tcBorders>
          </w:tcPr>
          <w:p w14:paraId="0B1D90CC" w14:textId="77777777" w:rsidR="003854A3" w:rsidRPr="0046304D" w:rsidRDefault="003854A3" w:rsidP="000B50BF">
            <w:pPr>
              <w:spacing w:line="300" w:lineRule="exact"/>
              <w:contextualSpacing/>
              <w:rPr>
                <w:rFonts w:ascii="Tahoma" w:hAnsi="Tahoma" w:cs="Tahoma"/>
                <w:b/>
                <w:sz w:val="21"/>
                <w:szCs w:val="21"/>
              </w:rPr>
            </w:pPr>
          </w:p>
        </w:tc>
      </w:tr>
      <w:tr w:rsidR="00982A04" w:rsidRPr="0046304D" w14:paraId="6C8A2C38" w14:textId="77777777" w:rsidTr="00D9181A">
        <w:trPr>
          <w:jc w:val="center"/>
        </w:trPr>
        <w:tc>
          <w:tcPr>
            <w:tcW w:w="5000" w:type="pct"/>
            <w:gridSpan w:val="5"/>
            <w:tcBorders>
              <w:top w:val="single" w:sz="4" w:space="0" w:color="auto"/>
            </w:tcBorders>
          </w:tcPr>
          <w:p w14:paraId="6254DC09" w14:textId="77777777" w:rsidR="00982A04" w:rsidRPr="0046304D" w:rsidRDefault="00982A04" w:rsidP="000B50BF">
            <w:pPr>
              <w:spacing w:line="300" w:lineRule="exact"/>
              <w:contextualSpacing/>
              <w:jc w:val="both"/>
              <w:rPr>
                <w:rFonts w:ascii="Tahoma" w:hAnsi="Tahoma" w:cs="Tahoma"/>
                <w:b/>
                <w:sz w:val="21"/>
                <w:szCs w:val="21"/>
              </w:rPr>
            </w:pPr>
            <w:bookmarkStart w:id="11" w:name="Bookmark_de_fiel_depositario"/>
            <w:bookmarkEnd w:id="11"/>
            <w:r w:rsidRPr="0046304D">
              <w:rPr>
                <w:rFonts w:ascii="Tahoma" w:hAnsi="Tahoma" w:cs="Tahoma"/>
                <w:b/>
                <w:sz w:val="21"/>
                <w:szCs w:val="21"/>
              </w:rPr>
              <w:t>DADOS DA OPERAÇÃO DE CRÉDITO</w:t>
            </w:r>
          </w:p>
        </w:tc>
      </w:tr>
      <w:tr w:rsidR="00CC635F" w:rsidRPr="0046304D" w14:paraId="67100E28" w14:textId="77777777" w:rsidTr="00D9181A">
        <w:trPr>
          <w:jc w:val="center"/>
        </w:trPr>
        <w:tc>
          <w:tcPr>
            <w:tcW w:w="5000" w:type="pct"/>
            <w:gridSpan w:val="5"/>
          </w:tcPr>
          <w:p w14:paraId="51C754E1" w14:textId="0EC9C4DA"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D9181A">
        <w:trPr>
          <w:jc w:val="center"/>
        </w:trPr>
        <w:tc>
          <w:tcPr>
            <w:tcW w:w="5000" w:type="pct"/>
            <w:gridSpan w:val="5"/>
          </w:tcPr>
          <w:p w14:paraId="5EA9876E" w14:textId="605C3C5D" w:rsidR="009F6421" w:rsidRPr="0046304D" w:rsidRDefault="002D49FA" w:rsidP="000B50BF">
            <w:pPr>
              <w:spacing w:line="300" w:lineRule="exact"/>
              <w:contextualSpacing/>
              <w:jc w:val="both"/>
              <w:rPr>
                <w:rFonts w:ascii="Tahoma" w:hAnsi="Tahoma" w:cs="Tahoma"/>
                <w:sz w:val="21"/>
                <w:szCs w:val="21"/>
              </w:rPr>
            </w:pPr>
            <w:r w:rsidRPr="00AF2A71">
              <w:rPr>
                <w:rFonts w:ascii="Tahoma" w:hAnsi="Tahoma" w:cs="Tahoma"/>
                <w:sz w:val="21"/>
                <w:szCs w:val="21"/>
              </w:rPr>
              <w:t>R$</w:t>
            </w:r>
            <w:r w:rsidR="00F74427" w:rsidRPr="00AF2A71">
              <w:rPr>
                <w:rFonts w:ascii="Tahoma" w:hAnsi="Tahoma" w:cs="Tahoma"/>
                <w:sz w:val="21"/>
                <w:szCs w:val="21"/>
              </w:rPr>
              <w:t xml:space="preserve"> </w:t>
            </w:r>
            <w:r w:rsidR="00896D42">
              <w:rPr>
                <w:rFonts w:ascii="Tahoma" w:hAnsi="Tahoma" w:cs="Tahoma"/>
                <w:sz w:val="21"/>
                <w:szCs w:val="21"/>
              </w:rPr>
              <w:t>6</w:t>
            </w:r>
            <w:r w:rsidR="00F62811" w:rsidRPr="008752D9">
              <w:rPr>
                <w:rFonts w:ascii="Tahoma" w:hAnsi="Tahoma" w:cs="Tahoma"/>
                <w:sz w:val="21"/>
                <w:szCs w:val="21"/>
              </w:rPr>
              <w:t>.000.000,00</w:t>
            </w:r>
            <w:r w:rsidR="00F74427" w:rsidRPr="00AF2A71" w:rsidDel="00F74427">
              <w:rPr>
                <w:rFonts w:ascii="Tahoma" w:hAnsi="Tahoma" w:cs="Tahoma"/>
                <w:sz w:val="21"/>
                <w:szCs w:val="21"/>
              </w:rPr>
              <w:t xml:space="preserve"> </w:t>
            </w:r>
            <w:r w:rsidR="00AF7682" w:rsidRPr="00AF2A71">
              <w:rPr>
                <w:rFonts w:ascii="Tahoma" w:hAnsi="Tahoma" w:cs="Tahoma"/>
                <w:sz w:val="21"/>
                <w:szCs w:val="21"/>
              </w:rPr>
              <w:t>(</w:t>
            </w:r>
            <w:r w:rsidR="00896D42">
              <w:rPr>
                <w:rFonts w:ascii="Tahoma" w:hAnsi="Tahoma" w:cs="Tahoma"/>
                <w:sz w:val="21"/>
                <w:szCs w:val="21"/>
              </w:rPr>
              <w:t>seis</w:t>
            </w:r>
            <w:r w:rsidR="00F62811" w:rsidRPr="008752D9">
              <w:rPr>
                <w:rFonts w:ascii="Tahoma" w:hAnsi="Tahoma" w:cs="Tahoma"/>
                <w:sz w:val="21"/>
                <w:szCs w:val="21"/>
              </w:rPr>
              <w:t xml:space="preserve"> milhões</w:t>
            </w:r>
            <w:r w:rsidR="00896D42">
              <w:rPr>
                <w:rFonts w:ascii="Tahoma" w:hAnsi="Tahoma" w:cs="Tahoma"/>
                <w:sz w:val="21"/>
                <w:szCs w:val="21"/>
              </w:rPr>
              <w:t xml:space="preserve"> de</w:t>
            </w:r>
            <w:r w:rsidR="00BC4C13" w:rsidRPr="00AF2A71">
              <w:rPr>
                <w:rFonts w:ascii="Tahoma" w:hAnsi="Tahoma" w:cs="Tahoma"/>
                <w:sz w:val="21"/>
                <w:szCs w:val="21"/>
              </w:rPr>
              <w:t xml:space="preserve"> </w:t>
            </w:r>
            <w:r w:rsidR="00AF7682" w:rsidRPr="00AF2A71">
              <w:rPr>
                <w:rFonts w:ascii="Tahoma" w:hAnsi="Tahoma" w:cs="Tahoma"/>
                <w:sz w:val="21"/>
                <w:szCs w:val="21"/>
              </w:rPr>
              <w:t>reais)</w:t>
            </w:r>
            <w:r w:rsidR="00F06940" w:rsidRPr="00AF2A71">
              <w:rPr>
                <w:rFonts w:ascii="Tahoma" w:hAnsi="Tahoma" w:cs="Tahoma"/>
                <w:sz w:val="21"/>
                <w:szCs w:val="21"/>
              </w:rPr>
              <w:t>.</w:t>
            </w:r>
          </w:p>
          <w:p w14:paraId="126F6A81" w14:textId="7BAD4111" w:rsidR="00CC635F" w:rsidRPr="0046304D" w:rsidRDefault="00CC635F" w:rsidP="000B50BF">
            <w:pPr>
              <w:spacing w:line="300" w:lineRule="exact"/>
              <w:contextualSpacing/>
              <w:jc w:val="both"/>
              <w:rPr>
                <w:rFonts w:ascii="Tahoma" w:hAnsi="Tahoma" w:cs="Tahoma"/>
                <w:sz w:val="21"/>
                <w:szCs w:val="21"/>
              </w:rPr>
            </w:pPr>
          </w:p>
        </w:tc>
      </w:tr>
      <w:tr w:rsidR="00CC635F" w:rsidRPr="0046304D" w14:paraId="24EBBC3E" w14:textId="77777777" w:rsidTr="00D9181A">
        <w:trPr>
          <w:jc w:val="center"/>
        </w:trPr>
        <w:tc>
          <w:tcPr>
            <w:tcW w:w="5000" w:type="pct"/>
            <w:gridSpan w:val="5"/>
          </w:tcPr>
          <w:p w14:paraId="3C1C4E11" w14:textId="13D10712"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D9181A">
        <w:trPr>
          <w:jc w:val="center"/>
        </w:trPr>
        <w:tc>
          <w:tcPr>
            <w:tcW w:w="5000" w:type="pct"/>
            <w:gridSpan w:val="5"/>
          </w:tcPr>
          <w:p w14:paraId="7E46B2C5" w14:textId="4D849E77" w:rsidR="00432A52" w:rsidRPr="0046304D" w:rsidRDefault="0007220C" w:rsidP="000B50B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0B50BF">
            <w:pPr>
              <w:spacing w:line="300" w:lineRule="exact"/>
              <w:contextualSpacing/>
              <w:jc w:val="both"/>
              <w:rPr>
                <w:rFonts w:ascii="Tahoma" w:hAnsi="Tahoma" w:cs="Tahoma"/>
                <w:sz w:val="21"/>
                <w:szCs w:val="21"/>
              </w:rPr>
            </w:pPr>
          </w:p>
        </w:tc>
      </w:tr>
      <w:tr w:rsidR="00CC635F" w:rsidRPr="0046304D" w14:paraId="0D637BC8" w14:textId="77777777" w:rsidTr="00D9181A">
        <w:trPr>
          <w:jc w:val="center"/>
        </w:trPr>
        <w:tc>
          <w:tcPr>
            <w:tcW w:w="5000" w:type="pct"/>
            <w:gridSpan w:val="5"/>
          </w:tcPr>
          <w:p w14:paraId="567CD0CF" w14:textId="4D3E0097"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D9181A">
        <w:trPr>
          <w:jc w:val="center"/>
        </w:trPr>
        <w:tc>
          <w:tcPr>
            <w:tcW w:w="5000" w:type="pct"/>
            <w:gridSpan w:val="5"/>
          </w:tcPr>
          <w:p w14:paraId="2C2F3C40" w14:textId="73C01D89" w:rsidR="000317EF" w:rsidRPr="0046304D" w:rsidRDefault="00907AFD" w:rsidP="000B50B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F06940">
              <w:rPr>
                <w:rFonts w:ascii="Tahoma" w:eastAsia="Arial Unicode MS" w:hAnsi="Tahoma" w:cs="Tahoma"/>
                <w:bCs/>
                <w:sz w:val="21"/>
                <w:szCs w:val="21"/>
                <w:lang w:eastAsia="pt-BR"/>
              </w:rPr>
              <w:t>.</w:t>
            </w:r>
          </w:p>
          <w:p w14:paraId="6004EB2A" w14:textId="0B0E4659" w:rsidR="00FB2F99" w:rsidRPr="0046304D" w:rsidRDefault="00FB2F99" w:rsidP="000B50BF">
            <w:pPr>
              <w:pStyle w:val="PargrafodaLista"/>
              <w:spacing w:line="300" w:lineRule="exact"/>
              <w:ind w:left="34"/>
              <w:jc w:val="both"/>
              <w:rPr>
                <w:rFonts w:ascii="Tahoma" w:hAnsi="Tahoma" w:cs="Tahoma"/>
                <w:b/>
                <w:sz w:val="21"/>
                <w:szCs w:val="21"/>
              </w:rPr>
            </w:pPr>
          </w:p>
        </w:tc>
      </w:tr>
      <w:tr w:rsidR="00CC635F" w:rsidRPr="0046304D" w14:paraId="40BAF38C" w14:textId="77777777" w:rsidTr="00D9181A">
        <w:trPr>
          <w:jc w:val="center"/>
        </w:trPr>
        <w:tc>
          <w:tcPr>
            <w:tcW w:w="5000" w:type="pct"/>
            <w:gridSpan w:val="5"/>
          </w:tcPr>
          <w:p w14:paraId="080B9E0C" w14:textId="1E1D00F0" w:rsidR="00CC635F" w:rsidRPr="0046304D" w:rsidRDefault="00CC635F" w:rsidP="000B50B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D9181A">
        <w:trPr>
          <w:jc w:val="center"/>
        </w:trPr>
        <w:tc>
          <w:tcPr>
            <w:tcW w:w="5000" w:type="pct"/>
            <w:gridSpan w:val="5"/>
          </w:tcPr>
          <w:p w14:paraId="327DB4E3" w14:textId="532AF68B" w:rsidR="00D457F4" w:rsidRDefault="00ED1495" w:rsidP="000B50B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 o CEO acima</w:t>
            </w:r>
            <w:r>
              <w:rPr>
                <w:rFonts w:ascii="Tahoma" w:hAnsi="Tahoma" w:cs="Tahoma"/>
                <w:sz w:val="21"/>
                <w:szCs w:val="21"/>
              </w:rPr>
              <w:t>.</w:t>
            </w:r>
          </w:p>
          <w:p w14:paraId="3A0B41B1" w14:textId="630784C7" w:rsidR="008752D9" w:rsidRPr="0046304D" w:rsidRDefault="008752D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D9181A">
        <w:trPr>
          <w:jc w:val="center"/>
        </w:trPr>
        <w:tc>
          <w:tcPr>
            <w:tcW w:w="5000" w:type="pct"/>
            <w:gridSpan w:val="5"/>
          </w:tcPr>
          <w:p w14:paraId="44DA7627" w14:textId="6A15A046"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D9181A">
        <w:trPr>
          <w:jc w:val="center"/>
        </w:trPr>
        <w:tc>
          <w:tcPr>
            <w:tcW w:w="5000" w:type="pct"/>
            <w:gridSpan w:val="5"/>
          </w:tcPr>
          <w:p w14:paraId="60ADD849" w14:textId="77777777" w:rsidR="00BB2528" w:rsidRPr="0046304D" w:rsidRDefault="00BB2528" w:rsidP="00BB2528">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 xml:space="preserve">O Valor Principal será atualizado monetariamente mensalmente pela variação </w:t>
            </w:r>
            <w:r>
              <w:rPr>
                <w:rFonts w:ascii="Tahoma" w:hAnsi="Tahoma" w:cs="Tahoma"/>
                <w:sz w:val="21"/>
                <w:szCs w:val="21"/>
              </w:rPr>
              <w:t>positiva acumulada</w:t>
            </w:r>
            <w:r w:rsidRPr="0046304D">
              <w:rPr>
                <w:rFonts w:ascii="Tahoma" w:hAnsi="Tahoma" w:cs="Tahoma"/>
                <w:sz w:val="21"/>
                <w:szCs w:val="21"/>
              </w:rPr>
              <w:t xml:space="preserve"> do Índice Nacional de </w:t>
            </w:r>
            <w:r>
              <w:rPr>
                <w:rFonts w:ascii="Tahoma" w:hAnsi="Tahoma" w:cs="Tahoma"/>
                <w:sz w:val="21"/>
                <w:szCs w:val="21"/>
              </w:rPr>
              <w:t>Preços ao Consumidor Amplo</w:t>
            </w:r>
            <w:r w:rsidRPr="0046304D">
              <w:rPr>
                <w:rFonts w:ascii="Tahoma" w:hAnsi="Tahoma" w:cs="Tahoma"/>
                <w:sz w:val="21"/>
                <w:szCs w:val="21"/>
              </w:rPr>
              <w:t xml:space="preserve">, </w:t>
            </w:r>
            <w:r>
              <w:rPr>
                <w:rFonts w:ascii="Tahoma" w:hAnsi="Tahoma" w:cs="Tahoma"/>
                <w:sz w:val="21"/>
                <w:szCs w:val="21"/>
              </w:rPr>
              <w:t xml:space="preserve">apurado e </w:t>
            </w:r>
            <w:r w:rsidRPr="0046304D">
              <w:rPr>
                <w:rFonts w:ascii="Tahoma" w:hAnsi="Tahoma" w:cs="Tahoma"/>
                <w:sz w:val="21"/>
                <w:szCs w:val="21"/>
              </w:rPr>
              <w:t>divulgado pel</w:t>
            </w:r>
            <w:r>
              <w:rPr>
                <w:rFonts w:ascii="Tahoma" w:hAnsi="Tahoma" w:cs="Tahoma"/>
                <w:sz w:val="21"/>
                <w:szCs w:val="21"/>
              </w:rPr>
              <w:t>o Instituto Nacional de Geografia e Estatísticas</w:t>
            </w:r>
            <w:r w:rsidRPr="0046304D">
              <w:rPr>
                <w:rFonts w:ascii="Tahoma" w:hAnsi="Tahoma" w:cs="Tahoma"/>
                <w:sz w:val="21"/>
                <w:szCs w:val="21"/>
              </w:rPr>
              <w:t xml:space="preserve"> (“</w:t>
            </w:r>
            <w:r w:rsidRPr="0046304D">
              <w:rPr>
                <w:rFonts w:ascii="Tahoma" w:hAnsi="Tahoma" w:cs="Tahoma"/>
                <w:sz w:val="21"/>
                <w:szCs w:val="21"/>
                <w:u w:val="single"/>
              </w:rPr>
              <w:t>I</w:t>
            </w:r>
            <w:r>
              <w:rPr>
                <w:rFonts w:ascii="Tahoma" w:hAnsi="Tahoma" w:cs="Tahoma"/>
                <w:sz w:val="21"/>
                <w:szCs w:val="21"/>
                <w:u w:val="single"/>
              </w:rPr>
              <w:t>PCA/IBGE</w:t>
            </w:r>
            <w:r w:rsidRPr="0046304D">
              <w:rPr>
                <w:rFonts w:ascii="Tahoma" w:hAnsi="Tahoma" w:cs="Tahoma"/>
                <w:sz w:val="21"/>
                <w:szCs w:val="21"/>
              </w:rPr>
              <w:t>” e “</w:t>
            </w:r>
            <w:r w:rsidRPr="0046304D">
              <w:rPr>
                <w:rFonts w:ascii="Tahoma" w:hAnsi="Tahoma" w:cs="Tahoma"/>
                <w:sz w:val="21"/>
                <w:szCs w:val="21"/>
                <w:u w:val="single"/>
              </w:rPr>
              <w:t>Atualização Monetária</w:t>
            </w:r>
            <w:r w:rsidRPr="0046304D">
              <w:rPr>
                <w:rFonts w:ascii="Tahoma" w:hAnsi="Tahoma" w:cs="Tahoma"/>
                <w:sz w:val="21"/>
                <w:szCs w:val="21"/>
              </w:rPr>
              <w:t>”, respectivamente).</w:t>
            </w:r>
            <w:r>
              <w:rPr>
                <w:rFonts w:ascii="Tahoma" w:hAnsi="Tahoma" w:cs="Tahoma"/>
                <w:sz w:val="21"/>
                <w:szCs w:val="21"/>
              </w:rPr>
              <w:t xml:space="preserve"> </w:t>
            </w:r>
            <w:r w:rsidRPr="0046304D">
              <w:rPr>
                <w:rFonts w:ascii="Tahoma" w:hAnsi="Tahoma" w:cs="Tahoma"/>
                <w:sz w:val="21"/>
                <w:szCs w:val="21"/>
              </w:rPr>
              <w:t xml:space="preserve">Sobre o Valor Principal </w:t>
            </w:r>
            <w:r>
              <w:rPr>
                <w:rFonts w:ascii="Tahoma" w:hAnsi="Tahoma" w:cs="Tahoma"/>
                <w:sz w:val="21"/>
                <w:szCs w:val="21"/>
              </w:rPr>
              <w:t xml:space="preserve">Atualizado </w:t>
            </w:r>
            <w:r w:rsidRPr="0046304D">
              <w:rPr>
                <w:rFonts w:ascii="Tahoma" w:hAnsi="Tahoma" w:cs="Tahoma"/>
                <w:sz w:val="21"/>
                <w:szCs w:val="21"/>
              </w:rPr>
              <w:t xml:space="preserve">incidirão juros remuneratórios </w:t>
            </w:r>
            <w:r w:rsidRPr="00003A3E">
              <w:rPr>
                <w:rFonts w:ascii="Tahoma" w:hAnsi="Tahoma" w:cs="Tahoma"/>
                <w:sz w:val="21"/>
                <w:szCs w:val="21"/>
              </w:rPr>
              <w:t xml:space="preserve">equivalentes a </w:t>
            </w:r>
            <w:r w:rsidRPr="00003A3E">
              <w:rPr>
                <w:rFonts w:ascii="Tahoma" w:eastAsia="Arial Unicode MS" w:hAnsi="Tahoma" w:cs="Tahoma"/>
                <w:sz w:val="21"/>
                <w:szCs w:val="21"/>
              </w:rPr>
              <w:t>12,00</w:t>
            </w:r>
            <w:r w:rsidRPr="00003A3E">
              <w:rPr>
                <w:rFonts w:ascii="Tahoma" w:hAnsi="Tahoma" w:cs="Tahoma"/>
                <w:sz w:val="21"/>
                <w:szCs w:val="21"/>
              </w:rPr>
              <w:t>% (</w:t>
            </w:r>
            <w:r w:rsidRPr="00003A3E">
              <w:rPr>
                <w:rFonts w:ascii="Tahoma" w:eastAsia="Arial Unicode MS" w:hAnsi="Tahoma" w:cs="Tahoma"/>
                <w:sz w:val="21"/>
                <w:szCs w:val="21"/>
              </w:rPr>
              <w:t>doze</w:t>
            </w:r>
            <w:r w:rsidRPr="00003A3E">
              <w:rPr>
                <w:rFonts w:ascii="Tahoma" w:hAnsi="Tahoma" w:cs="Tahoma"/>
                <w:sz w:val="21"/>
                <w:szCs w:val="21"/>
              </w:rPr>
              <w:t xml:space="preserve"> </w:t>
            </w:r>
            <w:r>
              <w:rPr>
                <w:rFonts w:ascii="Tahoma" w:hAnsi="Tahoma" w:cs="Tahoma"/>
                <w:sz w:val="21"/>
                <w:szCs w:val="21"/>
              </w:rPr>
              <w:t xml:space="preserve">inteiros </w:t>
            </w:r>
            <w:r w:rsidRPr="00003A3E">
              <w:rPr>
                <w:rFonts w:ascii="Tahoma" w:hAnsi="Tahoma" w:cs="Tahoma"/>
                <w:sz w:val="21"/>
                <w:szCs w:val="21"/>
              </w:rPr>
              <w:t>por</w:t>
            </w:r>
            <w:r w:rsidRPr="0046304D">
              <w:rPr>
                <w:rFonts w:ascii="Tahoma" w:hAnsi="Tahoma" w:cs="Tahoma"/>
                <w:sz w:val="21"/>
                <w:szCs w:val="21"/>
              </w:rPr>
              <w:t xml:space="preserve"> cento) ao ano, capitalizados diariamente, </w:t>
            </w:r>
            <w:r w:rsidRPr="0046304D">
              <w:rPr>
                <w:rFonts w:ascii="Tahoma" w:hAnsi="Tahoma" w:cs="Tahoma"/>
                <w:i/>
                <w:sz w:val="21"/>
                <w:szCs w:val="21"/>
              </w:rPr>
              <w:t>pro rata temporis</w:t>
            </w:r>
            <w:r w:rsidRPr="0046304D">
              <w:rPr>
                <w:rFonts w:ascii="Tahoma" w:hAnsi="Tahoma" w:cs="Tahoma"/>
                <w:sz w:val="21"/>
                <w:szCs w:val="21"/>
              </w:rPr>
              <w:t xml:space="preserve">, com base em um ano </w:t>
            </w:r>
            <w:r w:rsidRPr="00D31B4F">
              <w:rPr>
                <w:rFonts w:ascii="Tahoma" w:hAnsi="Tahoma" w:cs="Tahoma"/>
                <w:sz w:val="21"/>
                <w:szCs w:val="21"/>
              </w:rPr>
              <w:t xml:space="preserve">de </w:t>
            </w:r>
            <w:r w:rsidRPr="008D3C3B">
              <w:rPr>
                <w:rFonts w:ascii="Tahoma" w:hAnsi="Tahoma" w:cs="Tahoma"/>
                <w:sz w:val="21"/>
                <w:szCs w:val="21"/>
              </w:rPr>
              <w:t xml:space="preserve">360 (trezentos </w:t>
            </w:r>
            <w:r w:rsidRPr="00EA15AB">
              <w:rPr>
                <w:rFonts w:ascii="Tahoma" w:hAnsi="Tahoma" w:cs="Tahoma"/>
                <w:sz w:val="21"/>
                <w:szCs w:val="21"/>
              </w:rPr>
              <w:t>e sessenta) dias</w:t>
            </w:r>
            <w:r w:rsidRPr="00D31B4F">
              <w:rPr>
                <w:rFonts w:ascii="Tahoma" w:hAnsi="Tahoma" w:cs="Tahoma"/>
                <w:sz w:val="21"/>
                <w:szCs w:val="21"/>
              </w:rPr>
              <w:t>, de acordo com a fórmula constante no Anexo II desta Cédula, desde</w:t>
            </w:r>
            <w:r w:rsidRPr="0046304D">
              <w:rPr>
                <w:rFonts w:ascii="Tahoma" w:hAnsi="Tahoma" w:cs="Tahoma"/>
                <w:sz w:val="21"/>
                <w:szCs w:val="21"/>
              </w:rPr>
              <w:t xml:space="preserve"> a data de desembolso</w:t>
            </w:r>
            <w:ins w:id="12" w:author="Matheus Gomes Faria" w:date="2022-01-14T11:51:00Z">
              <w:r>
                <w:rPr>
                  <w:rFonts w:ascii="Tahoma" w:hAnsi="Tahoma" w:cs="Tahoma"/>
                  <w:sz w:val="21"/>
                  <w:szCs w:val="21"/>
                </w:rPr>
                <w:t>, inclusive</w:t>
              </w:r>
            </w:ins>
            <w:del w:id="13" w:author="Andressa Ferreira" w:date="2022-01-10T17:46:00Z">
              <w:r w:rsidRPr="0046304D" w:rsidDel="009E5EF2">
                <w:rPr>
                  <w:rFonts w:ascii="Tahoma" w:hAnsi="Tahoma" w:cs="Tahoma"/>
                  <w:sz w:val="21"/>
                  <w:szCs w:val="21"/>
                </w:rPr>
                <w:delText>, inclusive,</w:delText>
              </w:r>
            </w:del>
            <w:r w:rsidRPr="0046304D">
              <w:rPr>
                <w:rFonts w:ascii="Tahoma" w:hAnsi="Tahoma" w:cs="Tahoma"/>
                <w:sz w:val="21"/>
                <w:szCs w:val="21"/>
              </w:rPr>
              <w:t xml:space="preserve"> ou da Data de Aniversário dos juros remuneratórios imediatamente anterior, </w:t>
            </w:r>
            <w:ins w:id="14" w:author="Matheus Gomes Faria" w:date="2022-01-14T11:51:00Z">
              <w:r>
                <w:rPr>
                  <w:rFonts w:ascii="Tahoma" w:hAnsi="Tahoma" w:cs="Tahoma"/>
                  <w:sz w:val="21"/>
                  <w:szCs w:val="21"/>
                </w:rPr>
                <w:t>inclusive</w:t>
              </w:r>
              <w:r w:rsidRPr="0046304D" w:rsidDel="009E5EF2">
                <w:rPr>
                  <w:rFonts w:ascii="Tahoma" w:hAnsi="Tahoma" w:cs="Tahoma"/>
                  <w:sz w:val="21"/>
                  <w:szCs w:val="21"/>
                </w:rPr>
                <w:t xml:space="preserve"> </w:t>
              </w:r>
            </w:ins>
            <w:del w:id="15" w:author="Andressa Ferreira" w:date="2022-01-10T17:46:00Z">
              <w:r w:rsidRPr="0046304D" w:rsidDel="009E5EF2">
                <w:rPr>
                  <w:rFonts w:ascii="Tahoma" w:hAnsi="Tahoma" w:cs="Tahoma"/>
                  <w:sz w:val="21"/>
                  <w:szCs w:val="21"/>
                </w:rPr>
                <w:delText>inclusive</w:delText>
              </w:r>
            </w:del>
            <w:ins w:id="16" w:author="Andressa Ferreira" w:date="2022-01-10T17:46:00Z">
              <w:del w:id="17" w:author="Matheus Gomes Faria" w:date="2022-01-14T11:51:00Z">
                <w:r w:rsidDel="00881EA7">
                  <w:rPr>
                    <w:rFonts w:ascii="Tahoma" w:hAnsi="Tahoma" w:cs="Tahoma"/>
                    <w:sz w:val="21"/>
                    <w:szCs w:val="21"/>
                  </w:rPr>
                  <w:delText>exclusive</w:delText>
                </w:r>
              </w:del>
            </w:ins>
            <w:r w:rsidRPr="0046304D">
              <w:rPr>
                <w:rFonts w:ascii="Tahoma" w:hAnsi="Tahoma" w:cs="Tahoma"/>
                <w:sz w:val="21"/>
                <w:szCs w:val="21"/>
              </w:rPr>
              <w:t xml:space="preserve">, até a próxima Data de Aniversário, </w:t>
            </w:r>
            <w:del w:id="18" w:author="Andressa Ferreira" w:date="2022-01-10T17:46:00Z">
              <w:r w:rsidRPr="0046304D" w:rsidDel="009E5EF2">
                <w:rPr>
                  <w:rFonts w:ascii="Tahoma" w:hAnsi="Tahoma" w:cs="Tahoma"/>
                  <w:sz w:val="21"/>
                  <w:szCs w:val="21"/>
                </w:rPr>
                <w:delText xml:space="preserve">exclusive </w:delText>
              </w:r>
            </w:del>
            <w:ins w:id="19" w:author="Matheus Gomes Faria" w:date="2022-01-14T11:51:00Z">
              <w:r>
                <w:rPr>
                  <w:rFonts w:ascii="Tahoma" w:hAnsi="Tahoma" w:cs="Tahoma"/>
                  <w:sz w:val="21"/>
                  <w:szCs w:val="21"/>
                </w:rPr>
                <w:t>exclusive</w:t>
              </w:r>
            </w:ins>
            <w:ins w:id="20" w:author="Andressa Ferreira" w:date="2022-01-10T17:46:00Z">
              <w:del w:id="21" w:author="Matheus Gomes Faria" w:date="2022-01-14T11:51:00Z">
                <w:r w:rsidDel="00881EA7">
                  <w:rPr>
                    <w:rFonts w:ascii="Tahoma" w:hAnsi="Tahoma" w:cs="Tahoma"/>
                    <w:sz w:val="21"/>
                    <w:szCs w:val="21"/>
                  </w:rPr>
                  <w:delText>in</w:delText>
                </w:r>
                <w:r w:rsidRPr="0046304D" w:rsidDel="00881EA7">
                  <w:rPr>
                    <w:rFonts w:ascii="Tahoma" w:hAnsi="Tahoma" w:cs="Tahoma"/>
                    <w:sz w:val="21"/>
                    <w:szCs w:val="21"/>
                  </w:rPr>
                  <w:delText>clusive</w:delText>
                </w:r>
              </w:del>
              <w:r w:rsidRPr="0046304D">
                <w:rPr>
                  <w:rFonts w:ascii="Tahoma" w:hAnsi="Tahoma" w:cs="Tahoma"/>
                  <w:sz w:val="21"/>
                  <w:szCs w:val="21"/>
                </w:rPr>
                <w:t xml:space="preserve"> </w:t>
              </w:r>
            </w:ins>
            <w:r w:rsidRPr="0046304D">
              <w:rPr>
                <w:rFonts w:ascii="Tahoma" w:hAnsi="Tahoma" w:cs="Tahoma"/>
                <w:sz w:val="21"/>
                <w:szCs w:val="21"/>
              </w:rPr>
              <w:t>(“</w:t>
            </w:r>
            <w:r w:rsidRPr="0046304D">
              <w:rPr>
                <w:rFonts w:ascii="Tahoma" w:hAnsi="Tahoma" w:cs="Tahoma"/>
                <w:sz w:val="21"/>
                <w:szCs w:val="21"/>
                <w:u w:val="single"/>
              </w:rPr>
              <w:t>Juros Remuneratórios</w:t>
            </w:r>
            <w:r w:rsidRPr="0046304D">
              <w:rPr>
                <w:rFonts w:ascii="Tahoma" w:hAnsi="Tahoma" w:cs="Tahoma"/>
                <w:sz w:val="21"/>
                <w:szCs w:val="21"/>
              </w:rPr>
              <w:t>”).</w:t>
            </w:r>
          </w:p>
          <w:p w14:paraId="68D90A13" w14:textId="398748CF" w:rsidR="00FB2F99" w:rsidRPr="0046304D" w:rsidRDefault="00FB2F9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D9181A">
        <w:trPr>
          <w:jc w:val="center"/>
        </w:trPr>
        <w:tc>
          <w:tcPr>
            <w:tcW w:w="5000" w:type="pct"/>
            <w:gridSpan w:val="5"/>
          </w:tcPr>
          <w:p w14:paraId="103A1CF3" w14:textId="51D43DAB"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D9181A">
        <w:trPr>
          <w:jc w:val="center"/>
        </w:trPr>
        <w:tc>
          <w:tcPr>
            <w:tcW w:w="5000" w:type="pct"/>
            <w:gridSpan w:val="5"/>
          </w:tcPr>
          <w:p w14:paraId="0F043FDF" w14:textId="3ABE719B" w:rsidR="000A2878" w:rsidRPr="0046304D" w:rsidRDefault="00D6193A" w:rsidP="000B50BF">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2A5E89" w:rsidRPr="00896D42">
              <w:rPr>
                <w:rFonts w:ascii="Tahoma" w:eastAsia="Arial Unicode MS" w:hAnsi="Tahoma" w:cs="Tahoma"/>
                <w:sz w:val="21"/>
                <w:szCs w:val="21"/>
              </w:rPr>
              <w:t>20</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r w:rsidR="00ED1495">
              <w:rPr>
                <w:rFonts w:ascii="Tahoma" w:eastAsia="Arial Unicode MS" w:hAnsi="Tahoma" w:cs="Tahoma"/>
                <w:bCs/>
                <w:sz w:val="21"/>
                <w:szCs w:val="21"/>
                <w:lang w:eastAsia="pt-BR"/>
              </w:rPr>
              <w:t xml:space="preserve"> dezembro</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ED1495">
              <w:rPr>
                <w:rFonts w:ascii="Tahoma" w:hAnsi="Tahoma" w:cs="Tahoma"/>
                <w:bCs/>
                <w:sz w:val="21"/>
                <w:szCs w:val="21"/>
              </w:rPr>
              <w:t>26</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0B50BF">
            <w:pPr>
              <w:spacing w:line="300" w:lineRule="exact"/>
              <w:contextualSpacing/>
              <w:jc w:val="both"/>
              <w:rPr>
                <w:rFonts w:ascii="Tahoma" w:hAnsi="Tahoma" w:cs="Tahoma"/>
                <w:sz w:val="21"/>
                <w:szCs w:val="21"/>
              </w:rPr>
            </w:pPr>
          </w:p>
        </w:tc>
      </w:tr>
      <w:tr w:rsidR="002D243A" w:rsidRPr="0046304D" w14:paraId="6FB39F2A" w14:textId="77777777" w:rsidTr="00D9181A">
        <w:trPr>
          <w:jc w:val="center"/>
        </w:trPr>
        <w:tc>
          <w:tcPr>
            <w:tcW w:w="5000" w:type="pct"/>
            <w:gridSpan w:val="5"/>
          </w:tcPr>
          <w:p w14:paraId="22B75E91" w14:textId="7D1D3579" w:rsidR="002D243A" w:rsidRPr="0046304D" w:rsidRDefault="002D243A"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D9181A">
        <w:trPr>
          <w:jc w:val="center"/>
        </w:trPr>
        <w:tc>
          <w:tcPr>
            <w:tcW w:w="5000" w:type="pct"/>
            <w:gridSpan w:val="5"/>
          </w:tcPr>
          <w:p w14:paraId="5208AB48" w14:textId="1336B4D2" w:rsidR="00767A83" w:rsidRPr="0046304D" w:rsidRDefault="00767A83"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0B50BF">
            <w:pPr>
              <w:spacing w:line="300" w:lineRule="exact"/>
              <w:contextualSpacing/>
              <w:jc w:val="both"/>
              <w:rPr>
                <w:rFonts w:ascii="Tahoma" w:hAnsi="Tahoma" w:cs="Tahoma"/>
                <w:sz w:val="21"/>
                <w:szCs w:val="21"/>
              </w:rPr>
            </w:pPr>
          </w:p>
        </w:tc>
      </w:tr>
      <w:tr w:rsidR="00CC635F" w:rsidRPr="0046304D" w14:paraId="2349EC36" w14:textId="77777777" w:rsidTr="00D9181A">
        <w:trPr>
          <w:jc w:val="center"/>
        </w:trPr>
        <w:tc>
          <w:tcPr>
            <w:tcW w:w="5000" w:type="pct"/>
            <w:gridSpan w:val="5"/>
          </w:tcPr>
          <w:p w14:paraId="3C8A5E21" w14:textId="65F78D63"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8. Garantias</w:t>
            </w:r>
          </w:p>
        </w:tc>
      </w:tr>
      <w:tr w:rsidR="00245429" w:rsidRPr="0046304D" w14:paraId="0E637D31" w14:textId="77777777" w:rsidTr="00D9181A">
        <w:trPr>
          <w:jc w:val="center"/>
        </w:trPr>
        <w:tc>
          <w:tcPr>
            <w:tcW w:w="5000" w:type="pct"/>
            <w:gridSpan w:val="5"/>
          </w:tcPr>
          <w:p w14:paraId="44D6371E" w14:textId="4017F651" w:rsidR="002327F4" w:rsidRPr="0046304D" w:rsidRDefault="00033004" w:rsidP="000B50BF">
            <w:pPr>
              <w:pStyle w:val="PargrafodaLista"/>
              <w:numPr>
                <w:ilvl w:val="0"/>
                <w:numId w:val="2"/>
              </w:numPr>
              <w:suppressAutoHyphens/>
              <w:spacing w:line="300" w:lineRule="exact"/>
              <w:ind w:left="618" w:hanging="584"/>
              <w:jc w:val="both"/>
              <w:rPr>
                <w:rFonts w:ascii="Tahoma" w:hAnsi="Tahoma" w:cs="Tahoma"/>
                <w:bCs/>
                <w:sz w:val="21"/>
                <w:szCs w:val="21"/>
              </w:rPr>
            </w:pPr>
            <w:bookmarkStart w:id="22"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F06940">
              <w:rPr>
                <w:rFonts w:ascii="Tahoma" w:hAnsi="Tahoma" w:cs="Tahoma"/>
                <w:sz w:val="21"/>
                <w:szCs w:val="21"/>
              </w:rPr>
              <w:t xml:space="preserve">futuras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2"/>
          </w:p>
          <w:p w14:paraId="4BB02FF4" w14:textId="77777777" w:rsidR="00E4197D" w:rsidRPr="0046304D" w:rsidRDefault="00E4197D" w:rsidP="000B50BF">
            <w:pPr>
              <w:pStyle w:val="PargrafodaLista"/>
              <w:spacing w:line="300" w:lineRule="exact"/>
              <w:rPr>
                <w:rFonts w:ascii="Tahoma" w:hAnsi="Tahoma" w:cs="Tahoma"/>
                <w:sz w:val="21"/>
                <w:szCs w:val="21"/>
              </w:rPr>
            </w:pPr>
          </w:p>
          <w:p w14:paraId="01C8D75E" w14:textId="231E6F47" w:rsidR="00616341" w:rsidRPr="0046304D" w:rsidRDefault="00033004" w:rsidP="000B50BF">
            <w:pPr>
              <w:pStyle w:val="PargrafodaLista"/>
              <w:numPr>
                <w:ilvl w:val="0"/>
                <w:numId w:val="2"/>
              </w:numPr>
              <w:suppressAutoHyphens/>
              <w:spacing w:line="300" w:lineRule="exact"/>
              <w:ind w:left="618" w:hanging="584"/>
              <w:jc w:val="both"/>
              <w:rPr>
                <w:rFonts w:ascii="Tahoma" w:hAnsi="Tahoma" w:cs="Tahoma"/>
                <w:sz w:val="21"/>
                <w:szCs w:val="21"/>
              </w:rPr>
            </w:pPr>
            <w:bookmarkStart w:id="23"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D4368C">
              <w:rPr>
                <w:rFonts w:ascii="Tahoma" w:hAnsi="Tahoma" w:cs="Tahoma"/>
                <w:sz w:val="21"/>
                <w:szCs w:val="21"/>
              </w:rPr>
              <w:t>as futuras unidades autônomas do Empreendimento</w:t>
            </w:r>
            <w:r w:rsidR="00E62153" w:rsidRPr="0046304D">
              <w:rPr>
                <w:rFonts w:ascii="Tahoma" w:hAnsi="Tahoma" w:cs="Tahoma"/>
                <w:sz w:val="21"/>
                <w:szCs w:val="21"/>
              </w:rPr>
              <w:t>, a ser formalizada</w:t>
            </w:r>
            <w:r w:rsidR="00D4368C">
              <w:rPr>
                <w:rFonts w:ascii="Tahoma" w:hAnsi="Tahoma" w:cs="Tahoma"/>
                <w:sz w:val="21"/>
                <w:szCs w:val="21"/>
              </w:rPr>
              <w:t xml:space="preserve"> após o registro do memorial de incorporação do Empreendimento na matrícula do Imóvel</w:t>
            </w:r>
            <w:r w:rsidR="00E62153" w:rsidRPr="0046304D">
              <w:rPr>
                <w:rFonts w:ascii="Tahoma" w:hAnsi="Tahoma" w:cs="Tahoma"/>
                <w:sz w:val="21"/>
                <w:szCs w:val="21"/>
              </w:rPr>
              <w:t>, 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23"/>
          </w:p>
          <w:p w14:paraId="0E2FA44B" w14:textId="77777777" w:rsidR="00856592" w:rsidRPr="0051287C" w:rsidRDefault="00856592" w:rsidP="000B50BF">
            <w:pPr>
              <w:suppressAutoHyphens/>
              <w:spacing w:line="300" w:lineRule="exact"/>
              <w:jc w:val="both"/>
              <w:rPr>
                <w:rFonts w:ascii="Tahoma" w:hAnsi="Tahoma" w:cs="Tahoma"/>
                <w:sz w:val="21"/>
                <w:szCs w:val="21"/>
              </w:rPr>
            </w:pPr>
          </w:p>
          <w:p w14:paraId="59B4D3FC" w14:textId="4751D2CE" w:rsidR="00616341" w:rsidRPr="00D40AC1" w:rsidRDefault="00D40AC1" w:rsidP="00D40AC1">
            <w:pPr>
              <w:pStyle w:val="PargrafodaLista"/>
              <w:numPr>
                <w:ilvl w:val="0"/>
                <w:numId w:val="2"/>
              </w:numPr>
              <w:suppressAutoHyphens/>
              <w:spacing w:line="300" w:lineRule="exact"/>
              <w:ind w:left="618" w:hanging="584"/>
              <w:jc w:val="both"/>
              <w:rPr>
                <w:lang w:eastAsia="pt-BR"/>
              </w:rPr>
            </w:pPr>
            <w:r>
              <w:rPr>
                <w:rFonts w:ascii="Tahoma" w:hAnsi="Tahoma" w:cs="Tahoma"/>
                <w:sz w:val="21"/>
                <w:szCs w:val="21"/>
              </w:rPr>
              <w:t>Garantia fidejussória, prestada nos termos do artigo 897 da Lei nº 10.406, de 10 de janeiro de 2002 (“</w:t>
            </w:r>
            <w:r>
              <w:rPr>
                <w:rFonts w:ascii="Tahoma" w:hAnsi="Tahoma" w:cs="Tahoma"/>
                <w:sz w:val="21"/>
                <w:szCs w:val="21"/>
                <w:u w:val="single"/>
              </w:rPr>
              <w:t>Código Civil</w:t>
            </w:r>
            <w:r>
              <w:rPr>
                <w:rFonts w:ascii="Tahoma" w:hAnsi="Tahoma" w:cs="Tahoma"/>
                <w:sz w:val="21"/>
                <w:szCs w:val="21"/>
              </w:rPr>
              <w:t>” e “</w:t>
            </w:r>
            <w:r>
              <w:rPr>
                <w:rFonts w:ascii="Tahoma" w:hAnsi="Tahoma" w:cs="Tahoma"/>
                <w:sz w:val="21"/>
                <w:szCs w:val="21"/>
                <w:u w:val="single"/>
              </w:rPr>
              <w:t>Aval</w:t>
            </w:r>
            <w:r>
              <w:rPr>
                <w:rFonts w:ascii="Tahoma" w:hAnsi="Tahoma" w:cs="Tahoma"/>
                <w:sz w:val="21"/>
                <w:szCs w:val="21"/>
              </w:rPr>
              <w:t>”, respectivamente), pelos seguintes avalistas (“</w:t>
            </w:r>
            <w:r>
              <w:rPr>
                <w:rFonts w:ascii="Tahoma" w:hAnsi="Tahoma" w:cs="Tahoma"/>
                <w:sz w:val="21"/>
                <w:szCs w:val="21"/>
                <w:u w:val="single"/>
              </w:rPr>
              <w:t>Avalistas</w:t>
            </w:r>
            <w:r>
              <w:rPr>
                <w:rFonts w:ascii="Tahoma" w:hAnsi="Tahoma" w:cs="Tahoma"/>
                <w:sz w:val="21"/>
                <w:szCs w:val="21"/>
              </w:rPr>
              <w:t xml:space="preserve">”): </w:t>
            </w:r>
            <w:r>
              <w:rPr>
                <w:rFonts w:ascii="Tahoma" w:hAnsi="Tahoma" w:cs="Tahoma"/>
                <w:b/>
                <w:bCs/>
                <w:i/>
                <w:iCs/>
                <w:sz w:val="21"/>
                <w:szCs w:val="21"/>
              </w:rPr>
              <w:t>(i)</w:t>
            </w:r>
            <w:r>
              <w:rPr>
                <w:rFonts w:ascii="Tahoma" w:hAnsi="Tahoma" w:cs="Tahoma"/>
                <w:sz w:val="21"/>
                <w:szCs w:val="21"/>
              </w:rPr>
              <w:t xml:space="preserve"> </w:t>
            </w:r>
            <w:r>
              <w:rPr>
                <w:rFonts w:ascii="Tahoma" w:hAnsi="Tahoma" w:cs="Tahoma"/>
                <w:b/>
                <w:bCs/>
                <w:sz w:val="21"/>
                <w:szCs w:val="21"/>
              </w:rPr>
              <w:t>JCI HOLDING LTDA.</w:t>
            </w:r>
            <w:r>
              <w:rPr>
                <w:rFonts w:ascii="Tahoma" w:hAnsi="Tahoma" w:cs="Tahoma"/>
                <w:sz w:val="21"/>
                <w:szCs w:val="21"/>
              </w:rPr>
              <w:t xml:space="preserve">, </w:t>
            </w:r>
            <w:r>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Pr>
                <w:rFonts w:ascii="Tahoma" w:hAnsi="Tahoma" w:cs="Tahoma"/>
                <w:sz w:val="21"/>
                <w:szCs w:val="21"/>
              </w:rPr>
              <w:t xml:space="preserve">; </w:t>
            </w:r>
            <w:r>
              <w:rPr>
                <w:rFonts w:ascii="Tahoma" w:hAnsi="Tahoma" w:cs="Tahoma"/>
                <w:b/>
                <w:bCs/>
                <w:i/>
                <w:iCs/>
                <w:sz w:val="21"/>
                <w:szCs w:val="21"/>
              </w:rPr>
              <w:t>(</w:t>
            </w:r>
            <w:proofErr w:type="spellStart"/>
            <w:r>
              <w:rPr>
                <w:rFonts w:ascii="Tahoma" w:hAnsi="Tahoma" w:cs="Tahoma"/>
                <w:b/>
                <w:bCs/>
                <w:i/>
                <w:iCs/>
                <w:sz w:val="21"/>
                <w:szCs w:val="21"/>
              </w:rPr>
              <w:t>ii</w:t>
            </w:r>
            <w:proofErr w:type="spellEnd"/>
            <w:r>
              <w:rPr>
                <w:rFonts w:ascii="Tahoma" w:hAnsi="Tahoma" w:cs="Tahoma"/>
                <w:b/>
                <w:bCs/>
                <w:i/>
                <w:iCs/>
                <w:sz w:val="21"/>
                <w:szCs w:val="21"/>
              </w:rPr>
              <w:t>)</w:t>
            </w:r>
            <w:r>
              <w:rPr>
                <w:rFonts w:ascii="Tahoma" w:hAnsi="Tahoma" w:cs="Tahoma"/>
                <w:sz w:val="21"/>
                <w:szCs w:val="21"/>
              </w:rPr>
              <w:t xml:space="preserve"> </w:t>
            </w:r>
            <w:r>
              <w:rPr>
                <w:rFonts w:ascii="Tahoma" w:hAnsi="Tahoma" w:cs="Tahoma"/>
                <w:b/>
                <w:bCs/>
                <w:sz w:val="21"/>
                <w:szCs w:val="21"/>
              </w:rPr>
              <w:t>RIVER JUNIO BESSA SOARES</w:t>
            </w:r>
            <w:r>
              <w:rPr>
                <w:rFonts w:ascii="Tahoma" w:hAnsi="Tahoma" w:cs="Tahoma"/>
                <w:sz w:val="21"/>
                <w:szCs w:val="21"/>
              </w:rPr>
              <w:t>, brasileiro, administrador, portador da cédula de identidade RG nº MG-5.059.720 SSP/MG, inscrito no Cadastro Nacional de Pessoas Físicas do Ministério da Economia (“</w:t>
            </w:r>
            <w:r>
              <w:rPr>
                <w:rFonts w:ascii="Tahoma" w:hAnsi="Tahoma" w:cs="Tahoma"/>
                <w:sz w:val="21"/>
                <w:szCs w:val="21"/>
                <w:u w:val="single"/>
              </w:rPr>
              <w:t>CPF/ME</w:t>
            </w:r>
            <w:r>
              <w:rPr>
                <w:rFonts w:ascii="Tahoma" w:hAnsi="Tahoma" w:cs="Tahoma"/>
                <w:sz w:val="21"/>
                <w:szCs w:val="21"/>
              </w:rPr>
              <w:t xml:space="preserve">”) sob o nº 933.066.526-87, casado em regime de comunhão parcial de bens com </w:t>
            </w:r>
            <w:r>
              <w:rPr>
                <w:rFonts w:ascii="Tahoma" w:hAnsi="Tahoma" w:cs="Tahoma"/>
                <w:b/>
                <w:bCs/>
                <w:sz w:val="21"/>
                <w:szCs w:val="21"/>
              </w:rPr>
              <w:t>Eli Francisca de Sousa Bessa</w:t>
            </w:r>
            <w:r>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r w:rsidR="00B83201" w:rsidRPr="00BA5AD4">
              <w:rPr>
                <w:rFonts w:ascii="Tahoma" w:hAnsi="Tahoma" w:cs="Tahoma"/>
                <w:sz w:val="21"/>
                <w:szCs w:val="21"/>
              </w:rPr>
              <w:t xml:space="preserve">Rua Um, </w:t>
            </w:r>
            <w:r w:rsidR="00B83201">
              <w:rPr>
                <w:rFonts w:ascii="Tahoma" w:hAnsi="Tahoma" w:cs="Tahoma"/>
                <w:sz w:val="21"/>
                <w:szCs w:val="21"/>
              </w:rPr>
              <w:t xml:space="preserve">nº </w:t>
            </w:r>
            <w:r w:rsidR="00B83201" w:rsidRPr="00BA5AD4">
              <w:rPr>
                <w:rFonts w:ascii="Tahoma" w:hAnsi="Tahoma" w:cs="Tahoma"/>
                <w:sz w:val="21"/>
                <w:szCs w:val="21"/>
              </w:rPr>
              <w:t>1500</w:t>
            </w:r>
            <w:r w:rsidR="00B83201">
              <w:rPr>
                <w:rFonts w:ascii="Tahoma" w:hAnsi="Tahoma" w:cs="Tahoma"/>
                <w:sz w:val="21"/>
                <w:szCs w:val="21"/>
              </w:rPr>
              <w:t>, Bairro Estância do Hibisco, CEP 32017-170</w:t>
            </w:r>
            <w:r>
              <w:rPr>
                <w:rFonts w:ascii="Tahoma" w:hAnsi="Tahoma" w:cs="Tahoma"/>
                <w:sz w:val="21"/>
                <w:szCs w:val="21"/>
              </w:rPr>
              <w:t xml:space="preserve">; </w:t>
            </w:r>
            <w:r>
              <w:rPr>
                <w:rFonts w:ascii="Tahoma" w:eastAsia="MS Mincho" w:hAnsi="Tahoma" w:cs="Tahoma"/>
                <w:b/>
                <w:bCs/>
                <w:i/>
                <w:iCs/>
                <w:sz w:val="21"/>
                <w:szCs w:val="21"/>
              </w:rPr>
              <w:t>(iii)</w:t>
            </w:r>
            <w:r>
              <w:rPr>
                <w:rFonts w:ascii="Tahoma" w:eastAsia="MS Mincho" w:hAnsi="Tahoma" w:cs="Tahoma"/>
                <w:sz w:val="21"/>
                <w:szCs w:val="21"/>
              </w:rPr>
              <w:t xml:space="preserve"> </w:t>
            </w:r>
            <w:r>
              <w:rPr>
                <w:rFonts w:ascii="Tahoma" w:hAnsi="Tahoma" w:cs="Tahoma"/>
                <w:b/>
                <w:bCs/>
                <w:sz w:val="21"/>
                <w:szCs w:val="21"/>
              </w:rPr>
              <w:t>EGMAR PEREIRA PANTA</w:t>
            </w:r>
            <w:r>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Pr>
                <w:rFonts w:ascii="Tahoma" w:hAnsi="Tahoma" w:cs="Tahoma"/>
                <w:b/>
                <w:bCs/>
                <w:sz w:val="21"/>
                <w:szCs w:val="21"/>
              </w:rPr>
              <w:t xml:space="preserve">Claudia Gomes Fonseca </w:t>
            </w:r>
            <w:proofErr w:type="spellStart"/>
            <w:r>
              <w:rPr>
                <w:rFonts w:ascii="Tahoma" w:hAnsi="Tahoma" w:cs="Tahoma"/>
                <w:b/>
                <w:bCs/>
                <w:sz w:val="21"/>
                <w:szCs w:val="21"/>
              </w:rPr>
              <w:t>Panta</w:t>
            </w:r>
            <w:proofErr w:type="spellEnd"/>
            <w:r>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r w:rsidR="00B83201">
              <w:rPr>
                <w:rFonts w:ascii="Tahoma" w:hAnsi="Tahoma" w:cs="Tahoma"/>
                <w:sz w:val="21"/>
                <w:szCs w:val="21"/>
              </w:rPr>
              <w:t>Rua</w:t>
            </w:r>
            <w:r>
              <w:rPr>
                <w:rFonts w:ascii="Tahoma" w:hAnsi="Tahoma" w:cs="Tahoma"/>
                <w:sz w:val="21"/>
                <w:szCs w:val="21"/>
              </w:rPr>
              <w:t xml:space="preserve"> Bernardo Monteiro, nº 1.000, Lote 11, Quadra 1, Centro, CEP 32017-170</w:t>
            </w:r>
            <w:r>
              <w:rPr>
                <w:rFonts w:ascii="Tahoma" w:eastAsia="MS Mincho" w:hAnsi="Tahoma" w:cs="Tahoma"/>
                <w:sz w:val="21"/>
                <w:szCs w:val="21"/>
                <w:lang w:eastAsia="ja-JP"/>
              </w:rPr>
              <w:t xml:space="preserve">; </w:t>
            </w:r>
            <w:r>
              <w:rPr>
                <w:rFonts w:ascii="Tahoma" w:eastAsia="MS Mincho" w:hAnsi="Tahoma" w:cs="Tahoma"/>
                <w:b/>
                <w:bCs/>
                <w:i/>
                <w:iCs/>
                <w:sz w:val="21"/>
                <w:szCs w:val="21"/>
                <w:lang w:eastAsia="ja-JP"/>
              </w:rPr>
              <w:t>(</w:t>
            </w:r>
            <w:proofErr w:type="spellStart"/>
            <w:r>
              <w:rPr>
                <w:rFonts w:ascii="Tahoma" w:eastAsia="MS Mincho" w:hAnsi="Tahoma" w:cs="Tahoma"/>
                <w:b/>
                <w:bCs/>
                <w:i/>
                <w:iCs/>
                <w:sz w:val="21"/>
                <w:szCs w:val="21"/>
                <w:lang w:eastAsia="ja-JP"/>
              </w:rPr>
              <w:t>iv</w:t>
            </w:r>
            <w:proofErr w:type="spellEnd"/>
            <w:r>
              <w:rPr>
                <w:rFonts w:ascii="Tahoma" w:eastAsia="MS Mincho" w:hAnsi="Tahoma" w:cs="Tahoma"/>
                <w:b/>
                <w:bCs/>
                <w:i/>
                <w:iCs/>
                <w:sz w:val="21"/>
                <w:szCs w:val="21"/>
                <w:lang w:eastAsia="ja-JP"/>
              </w:rPr>
              <w:t>)</w:t>
            </w:r>
            <w:r>
              <w:rPr>
                <w:rFonts w:ascii="Tahoma" w:eastAsia="MS Mincho" w:hAnsi="Tahoma" w:cs="Tahoma"/>
                <w:sz w:val="21"/>
                <w:szCs w:val="21"/>
                <w:lang w:eastAsia="ja-JP"/>
              </w:rPr>
              <w:t xml:space="preserve"> </w:t>
            </w:r>
            <w:r>
              <w:rPr>
                <w:rFonts w:ascii="Tahoma" w:hAnsi="Tahoma" w:cs="Tahoma"/>
                <w:b/>
                <w:bCs/>
                <w:sz w:val="21"/>
                <w:szCs w:val="21"/>
              </w:rPr>
              <w:t>FLÁVIO TADEU BARBOSA</w:t>
            </w:r>
            <w:r>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Pr>
                <w:rFonts w:ascii="Tahoma" w:hAnsi="Tahoma" w:cs="Tahoma"/>
                <w:b/>
                <w:bCs/>
                <w:sz w:val="21"/>
                <w:szCs w:val="21"/>
              </w:rPr>
              <w:t xml:space="preserve">Alexandra </w:t>
            </w:r>
            <w:proofErr w:type="spellStart"/>
            <w:r>
              <w:rPr>
                <w:rFonts w:ascii="Tahoma" w:hAnsi="Tahoma" w:cs="Tahoma"/>
                <w:b/>
                <w:bCs/>
                <w:sz w:val="21"/>
                <w:szCs w:val="21"/>
              </w:rPr>
              <w:t>Martineli</w:t>
            </w:r>
            <w:proofErr w:type="spellEnd"/>
            <w:r>
              <w:rPr>
                <w:rFonts w:ascii="Tahoma" w:hAnsi="Tahoma" w:cs="Tahoma"/>
                <w:b/>
                <w:bCs/>
                <w:sz w:val="21"/>
                <w:szCs w:val="21"/>
              </w:rPr>
              <w:t xml:space="preserve"> Barbosa</w:t>
            </w:r>
            <w:r>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Pr>
                <w:rFonts w:ascii="Tahoma" w:hAnsi="Tahoma" w:cs="Tahoma"/>
                <w:b/>
                <w:bCs/>
                <w:i/>
                <w:iCs/>
                <w:sz w:val="21"/>
                <w:szCs w:val="21"/>
              </w:rPr>
              <w:t>(v)</w:t>
            </w:r>
            <w:r>
              <w:rPr>
                <w:rFonts w:ascii="Tahoma" w:hAnsi="Tahoma" w:cs="Tahoma"/>
                <w:i/>
                <w:iCs/>
                <w:sz w:val="21"/>
                <w:szCs w:val="21"/>
              </w:rPr>
              <w:t xml:space="preserve"> </w:t>
            </w:r>
            <w:bookmarkStart w:id="24" w:name="_Hlk88560457"/>
            <w:r>
              <w:rPr>
                <w:rFonts w:ascii="Tahoma" w:hAnsi="Tahoma" w:cs="Tahoma"/>
                <w:b/>
                <w:bCs/>
                <w:sz w:val="21"/>
                <w:szCs w:val="21"/>
              </w:rPr>
              <w:t>IGOR EDUARDO PERRELLA AMARAL COSTA</w:t>
            </w:r>
            <w:r>
              <w:rPr>
                <w:rFonts w:ascii="Tahoma" w:hAnsi="Tahoma" w:cs="Tahoma"/>
                <w:sz w:val="21"/>
                <w:szCs w:val="21"/>
              </w:rPr>
              <w:t xml:space="preserve">, brasileiro, empresário, portador da cédula de identidade RG nº MG-15.850.340 SSP/MG, inscrito no CPF/ME sob o nº 109.517.916-05, casado em regime de separação de bens com </w:t>
            </w:r>
            <w:r>
              <w:rPr>
                <w:rFonts w:ascii="Tahoma" w:hAnsi="Tahoma" w:cs="Tahoma"/>
                <w:b/>
                <w:bCs/>
                <w:sz w:val="21"/>
                <w:szCs w:val="21"/>
              </w:rPr>
              <w:t>Mariana Prates Starling Pereira Costa</w:t>
            </w:r>
            <w:r>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r w:rsidR="00B83201">
              <w:rPr>
                <w:rFonts w:ascii="Tahoma" w:hAnsi="Tahoma" w:cs="Tahoma"/>
                <w:sz w:val="21"/>
                <w:szCs w:val="21"/>
              </w:rPr>
              <w:t>Belo Horizonte</w:t>
            </w:r>
            <w:r w:rsidR="00B83201" w:rsidRPr="0046304D">
              <w:rPr>
                <w:rFonts w:ascii="Tahoma" w:hAnsi="Tahoma" w:cs="Tahoma"/>
                <w:sz w:val="21"/>
                <w:szCs w:val="21"/>
              </w:rPr>
              <w:t xml:space="preserve">, na </w:t>
            </w:r>
            <w:r w:rsidR="00B83201">
              <w:rPr>
                <w:rFonts w:ascii="Tahoma" w:hAnsi="Tahoma" w:cs="Tahoma"/>
                <w:sz w:val="21"/>
                <w:szCs w:val="21"/>
              </w:rPr>
              <w:t>Rua Alagoas, nº 896, Apto. 1103, Bairro Savassi, CEP 30130-167</w:t>
            </w:r>
            <w:bookmarkEnd w:id="24"/>
            <w:r>
              <w:rPr>
                <w:rFonts w:ascii="Tahoma" w:hAnsi="Tahoma" w:cs="Tahoma"/>
                <w:sz w:val="21"/>
                <w:szCs w:val="21"/>
              </w:rPr>
              <w:t xml:space="preserve">; e </w:t>
            </w:r>
            <w:r>
              <w:rPr>
                <w:rFonts w:ascii="Tahoma" w:hAnsi="Tahoma" w:cs="Tahoma"/>
                <w:b/>
                <w:bCs/>
                <w:i/>
                <w:iCs/>
                <w:sz w:val="21"/>
                <w:szCs w:val="21"/>
              </w:rPr>
              <w:t>(vi)</w:t>
            </w:r>
            <w:r>
              <w:rPr>
                <w:rFonts w:ascii="Tahoma" w:hAnsi="Tahoma" w:cs="Tahoma"/>
                <w:i/>
                <w:iCs/>
                <w:sz w:val="21"/>
                <w:szCs w:val="21"/>
              </w:rPr>
              <w:t xml:space="preserve"> </w:t>
            </w:r>
            <w:bookmarkStart w:id="25" w:name="_Hlk88560844"/>
            <w:r>
              <w:rPr>
                <w:rFonts w:ascii="Tahoma" w:hAnsi="Tahoma" w:cs="Tahoma"/>
                <w:b/>
                <w:bCs/>
                <w:sz w:val="21"/>
                <w:szCs w:val="21"/>
              </w:rPr>
              <w:t>BÁRBARA CRISTINA PERRELLA AMARAL COSTA</w:t>
            </w:r>
            <w:r>
              <w:rPr>
                <w:rFonts w:ascii="Tahoma" w:hAnsi="Tahoma" w:cs="Tahoma"/>
                <w:sz w:val="21"/>
                <w:szCs w:val="21"/>
              </w:rPr>
              <w:t xml:space="preserve">, brasileira, empresária, portadora da cédula de </w:t>
            </w:r>
            <w:r>
              <w:rPr>
                <w:rFonts w:ascii="Tahoma" w:hAnsi="Tahoma" w:cs="Tahoma"/>
                <w:sz w:val="21"/>
                <w:szCs w:val="21"/>
              </w:rPr>
              <w:lastRenderedPageBreak/>
              <w:t xml:space="preserve">identidade RG nº MG-15.463.975 SSP/MG, inscrita no CPF/ME sob o nº 103.595.206-85, casada em regime de separação de bens com </w:t>
            </w:r>
            <w:r>
              <w:rPr>
                <w:rFonts w:ascii="Tahoma" w:hAnsi="Tahoma" w:cs="Tahoma"/>
                <w:b/>
                <w:bCs/>
                <w:sz w:val="21"/>
                <w:szCs w:val="21"/>
              </w:rPr>
              <w:t>Pedro Coutinho Ribeiro de Oliveira</w:t>
            </w:r>
            <w:r>
              <w:rPr>
                <w:rFonts w:ascii="Tahoma" w:hAnsi="Tahoma" w:cs="Tahoma"/>
                <w:sz w:val="21"/>
                <w:szCs w:val="21"/>
              </w:rPr>
              <w:t xml:space="preserve">, brasileiro, portador da cédula de identidade RG nº MG-13.572.695 SSP/MG, inscrito no CPF/ME sob o nº 104.080.606-62, ambos residentes e domiciliados no Estado de Minas Gerais, Cidade de Nova Lima, na 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 bairro Vila da Serra, CEP 34006-053</w:t>
            </w:r>
            <w:bookmarkStart w:id="26" w:name="_Hlk52270595"/>
            <w:bookmarkEnd w:id="25"/>
            <w:r>
              <w:rPr>
                <w:rFonts w:ascii="Tahoma" w:hAnsi="Tahoma" w:cs="Tahoma"/>
              </w:rPr>
              <w:t>.</w:t>
            </w:r>
          </w:p>
          <w:bookmarkEnd w:id="26"/>
          <w:p w14:paraId="28563607" w14:textId="5B8A0A2A" w:rsidR="006F4A21" w:rsidRPr="0051287C" w:rsidRDefault="006F4A21" w:rsidP="000B50BF">
            <w:pPr>
              <w:suppressAutoHyphens/>
              <w:spacing w:line="300" w:lineRule="exact"/>
              <w:jc w:val="both"/>
              <w:rPr>
                <w:rFonts w:ascii="Tahoma" w:hAnsi="Tahoma" w:cs="Tahoma"/>
                <w:sz w:val="21"/>
                <w:szCs w:val="21"/>
              </w:rPr>
            </w:pPr>
          </w:p>
        </w:tc>
      </w:tr>
      <w:tr w:rsidR="00CC635F" w:rsidRPr="0046304D" w14:paraId="435FF01A" w14:textId="77777777" w:rsidTr="00D9181A">
        <w:trPr>
          <w:jc w:val="center"/>
        </w:trPr>
        <w:tc>
          <w:tcPr>
            <w:tcW w:w="5000" w:type="pct"/>
            <w:gridSpan w:val="5"/>
          </w:tcPr>
          <w:p w14:paraId="15ED1589" w14:textId="03EFF912"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D9181A">
        <w:trPr>
          <w:jc w:val="center"/>
        </w:trPr>
        <w:tc>
          <w:tcPr>
            <w:tcW w:w="5000" w:type="pct"/>
            <w:gridSpan w:val="5"/>
          </w:tcPr>
          <w:p w14:paraId="49604216" w14:textId="407E702C" w:rsidR="00BB2528" w:rsidRPr="0046304D" w:rsidRDefault="00BB2528" w:rsidP="00BB2528">
            <w:pPr>
              <w:tabs>
                <w:tab w:val="left" w:pos="596"/>
              </w:tabs>
              <w:spacing w:line="300" w:lineRule="exact"/>
              <w:jc w:val="both"/>
              <w:rPr>
                <w:rFonts w:ascii="Tahoma" w:hAnsi="Tahoma" w:cs="Tahoma"/>
                <w:sz w:val="21"/>
                <w:szCs w:val="21"/>
              </w:rPr>
            </w:pPr>
            <w:r w:rsidRPr="00C1432D">
              <w:rPr>
                <w:rFonts w:ascii="Tahoma" w:hAnsi="Tahoma" w:cs="Tahoma"/>
                <w:sz w:val="21"/>
                <w:szCs w:val="21"/>
              </w:rPr>
              <w:t xml:space="preserve">A presente Cédula destina-se ao financiamento imobiliário, sendo que </w:t>
            </w:r>
            <w:ins w:id="27" w:author="Matheus Gomes Faria" w:date="2022-01-14T11:52:00Z">
              <w:r w:rsidRPr="00BB2528">
                <w:rPr>
                  <w:rFonts w:ascii="Tahoma" w:hAnsi="Tahoma" w:cs="Tahoma"/>
                  <w:sz w:val="21"/>
                  <w:szCs w:val="21"/>
                  <w:highlight w:val="green"/>
                </w:rPr>
                <w:t>[.]</w:t>
              </w:r>
              <w:r>
                <w:rPr>
                  <w:rFonts w:ascii="Tahoma" w:hAnsi="Tahoma" w:cs="Tahoma"/>
                  <w:sz w:val="21"/>
                  <w:szCs w:val="21"/>
                </w:rPr>
                <w:t>% d</w:t>
              </w:r>
            </w:ins>
            <w:r w:rsidRPr="00C1432D">
              <w:rPr>
                <w:rFonts w:ascii="Tahoma" w:hAnsi="Tahoma" w:cs="Tahoma"/>
                <w:sz w:val="21"/>
                <w:szCs w:val="21"/>
              </w:rPr>
              <w:t xml:space="preserve">os recursos destinados, exclusivamente ao custeio de despesas </w:t>
            </w:r>
            <w:ins w:id="28" w:author="Matheus Gomes Faria" w:date="2022-01-14T11:52:00Z">
              <w:r>
                <w:rPr>
                  <w:rFonts w:ascii="Tahoma" w:hAnsi="Tahoma" w:cs="Tahoma"/>
                  <w:sz w:val="21"/>
                  <w:szCs w:val="21"/>
                </w:rPr>
                <w:t xml:space="preserve">futuras </w:t>
              </w:r>
            </w:ins>
            <w:del w:id="29" w:author="Andressa Ferreira" w:date="2022-01-06T14:42:00Z">
              <w:r w:rsidRPr="00C1432D" w:rsidDel="00685AD2">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no desenvolvimento do Empreendimento, conforme cronograma indicativo da </w:t>
            </w:r>
            <w:r>
              <w:rPr>
                <w:rFonts w:ascii="Tahoma" w:hAnsi="Tahoma" w:cs="Tahoma"/>
                <w:sz w:val="21"/>
                <w:szCs w:val="21"/>
              </w:rPr>
              <w:t>D</w:t>
            </w:r>
            <w:r w:rsidRPr="00C1432D">
              <w:rPr>
                <w:rFonts w:ascii="Tahoma" w:hAnsi="Tahoma" w:cs="Tahoma"/>
                <w:sz w:val="21"/>
                <w:szCs w:val="21"/>
              </w:rPr>
              <w:t xml:space="preserve">estinação de </w:t>
            </w:r>
            <w:r>
              <w:rPr>
                <w:rFonts w:ascii="Tahoma" w:hAnsi="Tahoma" w:cs="Tahoma"/>
                <w:sz w:val="21"/>
                <w:szCs w:val="21"/>
              </w:rPr>
              <w:t>R</w:t>
            </w:r>
            <w:r w:rsidRPr="00C1432D">
              <w:rPr>
                <w:rFonts w:ascii="Tahoma" w:hAnsi="Tahoma" w:cs="Tahoma"/>
                <w:sz w:val="21"/>
                <w:szCs w:val="21"/>
              </w:rPr>
              <w:t>ecursos constante do Anexo III</w:t>
            </w:r>
            <w:ins w:id="30" w:author="Matheus Gomes Faria" w:date="2022-01-14T11:53:00Z">
              <w:r>
                <w:rPr>
                  <w:rFonts w:ascii="Tahoma" w:hAnsi="Tahoma" w:cs="Tahoma"/>
                  <w:sz w:val="21"/>
                  <w:szCs w:val="21"/>
                </w:rPr>
                <w:t xml:space="preserve"> (“</w:t>
              </w:r>
              <w:r>
                <w:rPr>
                  <w:rFonts w:ascii="Tahoma" w:hAnsi="Tahoma" w:cs="Tahoma"/>
                  <w:sz w:val="21"/>
                  <w:szCs w:val="21"/>
                  <w:u w:val="single"/>
                </w:rPr>
                <w:t>Destinação de Recursos Futuros”)</w:t>
              </w:r>
            </w:ins>
            <w:r>
              <w:rPr>
                <w:rFonts w:ascii="Tahoma" w:hAnsi="Tahoma" w:cs="Tahoma"/>
                <w:sz w:val="21"/>
                <w:szCs w:val="21"/>
              </w:rPr>
              <w:t>.</w:t>
            </w:r>
          </w:p>
          <w:p w14:paraId="0D2AD4A3" w14:textId="77777777" w:rsidR="00AE0EA1" w:rsidRPr="0046304D" w:rsidRDefault="00AE0EA1" w:rsidP="000B50BF">
            <w:pPr>
              <w:tabs>
                <w:tab w:val="left" w:pos="596"/>
              </w:tabs>
              <w:spacing w:line="300" w:lineRule="exact"/>
              <w:jc w:val="both"/>
              <w:rPr>
                <w:rFonts w:ascii="Tahoma" w:hAnsi="Tahoma" w:cs="Tahoma"/>
                <w:sz w:val="21"/>
                <w:szCs w:val="21"/>
              </w:rPr>
            </w:pPr>
          </w:p>
          <w:p w14:paraId="34109F3A" w14:textId="5FB95E7C" w:rsidR="00747E2E" w:rsidRPr="0046304D" w:rsidRDefault="00FD6D6B" w:rsidP="000B50B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r w:rsidR="00ED1495">
              <w:rPr>
                <w:rFonts w:ascii="Tahoma" w:hAnsi="Tahoma" w:cs="Tahoma"/>
                <w:sz w:val="21"/>
                <w:szCs w:val="21"/>
              </w:rPr>
              <w:t xml:space="preserve"> desenvolvimento do Empreendimento</w:t>
            </w:r>
            <w:r w:rsidR="00DB04D7">
              <w:rPr>
                <w:rFonts w:ascii="Tahoma" w:hAnsi="Tahoma" w:cs="Tahoma"/>
                <w:sz w:val="21"/>
                <w:szCs w:val="21"/>
              </w:rPr>
              <w:t>,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BD80F99" w14:textId="77777777" w:rsidR="00B83201" w:rsidRDefault="00B83201" w:rsidP="00B83201">
            <w:pPr>
              <w:pStyle w:val="PargrafodaLista"/>
              <w:tabs>
                <w:tab w:val="left" w:pos="284"/>
              </w:tabs>
              <w:spacing w:line="300" w:lineRule="exact"/>
              <w:ind w:left="0"/>
              <w:jc w:val="both"/>
              <w:rPr>
                <w:rFonts w:ascii="Tahoma" w:hAnsi="Tahoma" w:cs="Tahoma"/>
                <w:sz w:val="21"/>
                <w:szCs w:val="21"/>
              </w:rPr>
            </w:pPr>
          </w:p>
          <w:p w14:paraId="62FA2214" w14:textId="00A676E7" w:rsidR="00BB2528" w:rsidRDefault="00BB2528" w:rsidP="00BB2528">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Os </w:t>
            </w:r>
            <w:ins w:id="31" w:author="Matheus Gomes Faria" w:date="2022-01-14T11:53:00Z">
              <w:r w:rsidRPr="00BB2528">
                <w:rPr>
                  <w:rFonts w:ascii="Tahoma" w:hAnsi="Tahoma" w:cs="Tahoma"/>
                  <w:sz w:val="21"/>
                  <w:szCs w:val="21"/>
                  <w:highlight w:val="green"/>
                </w:rPr>
                <w:t>[.]</w:t>
              </w:r>
              <w:r>
                <w:rPr>
                  <w:rFonts w:ascii="Tahoma" w:hAnsi="Tahoma" w:cs="Tahoma"/>
                  <w:sz w:val="21"/>
                  <w:szCs w:val="21"/>
                </w:rPr>
                <w:t xml:space="preserve">% dos </w:t>
              </w:r>
            </w:ins>
            <w:r>
              <w:rPr>
                <w:rFonts w:ascii="Tahoma" w:hAnsi="Tahoma" w:cs="Tahoma"/>
                <w:sz w:val="21"/>
                <w:szCs w:val="21"/>
              </w:rPr>
              <w:t xml:space="preserve">recursos </w:t>
            </w:r>
            <w:del w:id="32" w:author="Matheus Gomes Faria" w:date="2022-01-14T11:53:00Z">
              <w:r w:rsidDel="00364FFE">
                <w:rPr>
                  <w:rFonts w:ascii="Tahoma" w:hAnsi="Tahoma" w:cs="Tahoma"/>
                  <w:sz w:val="21"/>
                  <w:szCs w:val="21"/>
                </w:rPr>
                <w:delText>líquidos obtidos por meio desta Cédula</w:delText>
              </w:r>
            </w:del>
            <w:r>
              <w:rPr>
                <w:rFonts w:ascii="Tahoma" w:hAnsi="Tahoma" w:cs="Tahoma"/>
                <w:sz w:val="21"/>
                <w:szCs w:val="21"/>
              </w:rPr>
              <w:t xml:space="preserve">serão utilizados, </w:t>
            </w:r>
            <w:del w:id="33" w:author="Matheus Gomes Faria" w:date="2022-01-14T11:53:00Z">
              <w:r w:rsidDel="00364FFE">
                <w:rPr>
                  <w:rFonts w:ascii="Tahoma" w:hAnsi="Tahoma" w:cs="Tahoma"/>
                  <w:sz w:val="21"/>
                  <w:szCs w:val="21"/>
                </w:rPr>
                <w:delText xml:space="preserve">integral e </w:delText>
              </w:r>
            </w:del>
            <w:r>
              <w:rPr>
                <w:rFonts w:ascii="Tahoma" w:hAnsi="Tahoma" w:cs="Tahoma"/>
                <w:sz w:val="21"/>
                <w:szCs w:val="21"/>
              </w:rPr>
              <w:t xml:space="preserve">exclusivamente, no </w:t>
            </w:r>
            <w:ins w:id="34" w:author="Matheus Gomes Faria" w:date="2022-01-14T11:53:00Z">
              <w:r>
                <w:rPr>
                  <w:rFonts w:ascii="Tahoma" w:hAnsi="Tahoma" w:cs="Tahoma"/>
                  <w:sz w:val="21"/>
                  <w:szCs w:val="21"/>
                </w:rPr>
                <w:t>reembolso de</w:t>
              </w:r>
            </w:ins>
            <w:del w:id="35" w:author="Matheus Gomes Faria" w:date="2022-01-14T11:53:00Z">
              <w:r w:rsidDel="00364FFE">
                <w:rPr>
                  <w:rFonts w:ascii="Tahoma" w:hAnsi="Tahoma" w:cs="Tahoma"/>
                  <w:sz w:val="21"/>
                  <w:szCs w:val="21"/>
                </w:rPr>
                <w:delText>pagamento</w:delText>
              </w:r>
            </w:del>
            <w:del w:id="36" w:author="Matheus Gomes Faria" w:date="2022-01-14T11:54:00Z">
              <w:r w:rsidDel="00364FFE">
                <w:rPr>
                  <w:rFonts w:ascii="Tahoma" w:hAnsi="Tahoma" w:cs="Tahoma"/>
                  <w:sz w:val="21"/>
                  <w:szCs w:val="21"/>
                </w:rPr>
                <w:delText xml:space="preserve"> das</w:delText>
              </w:r>
            </w:del>
            <w:r>
              <w:rPr>
                <w:rFonts w:ascii="Tahoma" w:hAnsi="Tahoma" w:cs="Tahoma"/>
                <w:sz w:val="21"/>
                <w:szCs w:val="21"/>
              </w:rPr>
              <w:t xml:space="preserve">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Os recursos serão 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p>
          <w:p w14:paraId="3D422F03" w14:textId="77777777" w:rsidR="00B83201" w:rsidRDefault="00B83201" w:rsidP="00B83201">
            <w:pPr>
              <w:pStyle w:val="PargrafodaLista"/>
              <w:tabs>
                <w:tab w:val="left" w:pos="284"/>
              </w:tabs>
              <w:spacing w:line="300" w:lineRule="exact"/>
              <w:ind w:left="0"/>
              <w:jc w:val="both"/>
              <w:rPr>
                <w:rFonts w:ascii="Tahoma" w:hAnsi="Tahoma" w:cs="Tahoma"/>
                <w:sz w:val="21"/>
                <w:szCs w:val="21"/>
              </w:rPr>
            </w:pPr>
          </w:p>
          <w:p w14:paraId="2F125045" w14:textId="77777777" w:rsidR="00B83201" w:rsidRDefault="00B83201" w:rsidP="00B83201">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u w:val="single"/>
              </w:rPr>
              <w:t>Destinação de Recursos Reembolso</w:t>
            </w:r>
            <w:r>
              <w:rPr>
                <w:rFonts w:ascii="Tahoma" w:hAnsi="Tahoma" w:cs="Tahoma"/>
                <w:sz w:val="21"/>
                <w:szCs w:val="21"/>
              </w:rPr>
              <w:t>. Os recursos captados por meio da presente Cédula para Destinação de Recursos Reembolso foram destinados ao Empreendimento, conforme os documentos comprobatórios (destinação) identificados no Anexo IV.B, os quais foram apresentados e verificados pelo Agente Fiduciário na presente data.</w:t>
            </w:r>
          </w:p>
          <w:p w14:paraId="7CB9479D" w14:textId="77777777" w:rsidR="00747E2E" w:rsidRPr="0046304D" w:rsidRDefault="00747E2E" w:rsidP="000B50BF">
            <w:pPr>
              <w:spacing w:line="300" w:lineRule="exact"/>
              <w:contextualSpacing/>
              <w:jc w:val="both"/>
              <w:rPr>
                <w:rFonts w:ascii="Tahoma" w:hAnsi="Tahoma" w:cs="Tahoma"/>
                <w:color w:val="000000"/>
                <w:sz w:val="21"/>
                <w:szCs w:val="21"/>
              </w:rPr>
            </w:pPr>
          </w:p>
          <w:p w14:paraId="1EBEAA07" w14:textId="55BBD254" w:rsidR="00BB2528" w:rsidRPr="0046304D" w:rsidRDefault="00BB2528" w:rsidP="00BB2528">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A comprovação da </w:t>
            </w:r>
            <w:ins w:id="37" w:author="Matheus Gomes Faria" w:date="2022-01-14T11:54:00Z">
              <w:r w:rsidRPr="00364FFE">
                <w:rPr>
                  <w:rFonts w:ascii="Tahoma" w:hAnsi="Tahoma" w:cs="Tahoma"/>
                  <w:sz w:val="21"/>
                  <w:szCs w:val="21"/>
                </w:rPr>
                <w:t>Destinação de Recursos Futuros</w:t>
              </w:r>
            </w:ins>
            <w:del w:id="38" w:author="Matheus Gomes Faria" w:date="2022-01-14T11:54:00Z">
              <w:r w:rsidRPr="0046304D" w:rsidDel="00364FFE">
                <w:rPr>
                  <w:rFonts w:ascii="Tahoma" w:hAnsi="Tahoma" w:cs="Tahoma"/>
                  <w:sz w:val="21"/>
                  <w:szCs w:val="21"/>
                </w:rPr>
                <w:delText>destinação dos recursos</w:delText>
              </w:r>
            </w:del>
            <w:r w:rsidRPr="0046304D">
              <w:rPr>
                <w:rFonts w:ascii="Tahoma" w:hAnsi="Tahoma" w:cs="Tahoma"/>
                <w:sz w:val="21"/>
                <w:szCs w:val="21"/>
              </w:rPr>
              <w:t xml:space="preserve"> será feita pel</w:t>
            </w:r>
            <w:r>
              <w:rPr>
                <w:rFonts w:ascii="Tahoma" w:hAnsi="Tahoma" w:cs="Tahoma"/>
                <w:sz w:val="21"/>
                <w:szCs w:val="21"/>
              </w:rPr>
              <w:t>a</w:t>
            </w:r>
            <w:r w:rsidRPr="0046304D">
              <w:rPr>
                <w:rFonts w:ascii="Tahoma" w:hAnsi="Tahoma" w:cs="Tahoma"/>
                <w:sz w:val="21"/>
                <w:szCs w:val="21"/>
              </w:rPr>
              <w:t xml:space="preserve"> Emitente</w:t>
            </w:r>
            <w:r>
              <w:rPr>
                <w:rFonts w:ascii="Tahoma" w:hAnsi="Tahoma" w:cs="Tahoma"/>
                <w:sz w:val="21"/>
                <w:szCs w:val="21"/>
              </w:rPr>
              <w:t xml:space="preserve"> e pela Gerenciadora</w:t>
            </w:r>
            <w:r w:rsidRPr="0046304D">
              <w:rPr>
                <w:rFonts w:ascii="Tahoma" w:hAnsi="Tahoma" w:cs="Tahoma"/>
                <w:sz w:val="21"/>
                <w:szCs w:val="21"/>
              </w:rPr>
              <w:t xml:space="preserve"> </w:t>
            </w:r>
            <w:r>
              <w:rPr>
                <w:rFonts w:ascii="Tahoma" w:hAnsi="Tahoma" w:cs="Tahoma"/>
                <w:sz w:val="21"/>
                <w:szCs w:val="21"/>
              </w:rPr>
              <w:t>mensalmente</w:t>
            </w:r>
            <w:r w:rsidRPr="0046304D">
              <w:rPr>
                <w:rFonts w:ascii="Tahoma" w:hAnsi="Tahoma" w:cs="Tahoma"/>
                <w:sz w:val="21"/>
                <w:szCs w:val="21"/>
              </w:rPr>
              <w:t xml:space="preserve"> 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abaixo. Mencionado relat</w:t>
            </w:r>
            <w:r>
              <w:rPr>
                <w:rFonts w:ascii="Tahoma" w:hAnsi="Tahoma" w:cs="Tahoma"/>
                <w:sz w:val="21"/>
                <w:szCs w:val="21"/>
              </w:rPr>
              <w:t>ório</w:t>
            </w:r>
            <w:r w:rsidRPr="0046304D">
              <w:rPr>
                <w:rFonts w:ascii="Tahoma" w:hAnsi="Tahoma" w:cs="Tahoma"/>
                <w:sz w:val="21"/>
                <w:szCs w:val="21"/>
              </w:rPr>
              <w:t xml:space="preserve"> dever</w:t>
            </w:r>
            <w:r>
              <w:rPr>
                <w:rFonts w:ascii="Tahoma" w:hAnsi="Tahoma" w:cs="Tahoma"/>
                <w:sz w:val="21"/>
                <w:szCs w:val="21"/>
              </w:rPr>
              <w:t>á</w:t>
            </w:r>
            <w:r w:rsidRPr="0046304D">
              <w:rPr>
                <w:rFonts w:ascii="Tahoma" w:hAnsi="Tahoma" w:cs="Tahoma"/>
                <w:sz w:val="21"/>
                <w:szCs w:val="21"/>
              </w:rPr>
              <w:t xml:space="preserve"> ser enviado</w:t>
            </w:r>
            <w:r>
              <w:rPr>
                <w:rFonts w:ascii="Tahoma" w:hAnsi="Tahoma" w:cs="Tahoma"/>
                <w:sz w:val="21"/>
                <w:szCs w:val="21"/>
              </w:rPr>
              <w:t xml:space="preserve"> mensalmente</w:t>
            </w:r>
            <w:r w:rsidRPr="0046304D">
              <w:rPr>
                <w:rFonts w:ascii="Tahoma" w:hAnsi="Tahoma" w:cs="Tahoma"/>
                <w:sz w:val="21"/>
                <w:szCs w:val="21"/>
              </w:rPr>
              <w:t xml:space="preserve"> ao Agente Fiduciário, com cópia para a Securitizadora. </w:t>
            </w:r>
            <w:r>
              <w:rPr>
                <w:rFonts w:ascii="Tahoma" w:hAnsi="Tahoma" w:cs="Tahoma"/>
                <w:sz w:val="21"/>
                <w:szCs w:val="21"/>
              </w:rPr>
              <w:t>O primeiro desembolso está vinculado a apresentação do primeiro relatório de comprovação referente ao período anterior da emissão.</w:t>
            </w:r>
          </w:p>
          <w:p w14:paraId="06670C7A" w14:textId="77777777" w:rsidR="006841D2" w:rsidRDefault="006841D2" w:rsidP="006841D2">
            <w:pPr>
              <w:pStyle w:val="PargrafodaLista"/>
              <w:tabs>
                <w:tab w:val="left" w:pos="284"/>
              </w:tabs>
              <w:spacing w:line="300" w:lineRule="exact"/>
              <w:ind w:left="0"/>
              <w:jc w:val="both"/>
              <w:rPr>
                <w:rFonts w:ascii="Tahoma" w:hAnsi="Tahoma" w:cs="Tahoma"/>
                <w:sz w:val="21"/>
                <w:szCs w:val="21"/>
              </w:rPr>
            </w:pPr>
          </w:p>
          <w:p w14:paraId="3A566775" w14:textId="77777777" w:rsidR="006841D2" w:rsidRDefault="006841D2" w:rsidP="006841D2">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 xml:space="preserve">Considerando que a Emitente comprovou a natureza imobiliária das Despesas Imobiliárias envolvidas na Destinação de Recursos Reembolso, os recursos liberados à Emitente a esse título, e apenas estes, serão de livre uso da Emitente e não exigirão comprovação adicional de </w:t>
            </w:r>
            <w:r>
              <w:rPr>
                <w:rFonts w:ascii="Tahoma" w:hAnsi="Tahoma" w:cs="Tahoma"/>
                <w:sz w:val="21"/>
                <w:szCs w:val="21"/>
              </w:rPr>
              <w:lastRenderedPageBreak/>
              <w:t>destinação para os fins exigidos pela CVM.</w:t>
            </w:r>
          </w:p>
          <w:p w14:paraId="1FCBC3C1" w14:textId="77777777" w:rsidR="006841D2" w:rsidRDefault="006841D2" w:rsidP="006841D2">
            <w:pPr>
              <w:pStyle w:val="PargrafodaLista"/>
              <w:tabs>
                <w:tab w:val="left" w:pos="284"/>
              </w:tabs>
              <w:spacing w:line="300" w:lineRule="exact"/>
              <w:ind w:left="0"/>
              <w:jc w:val="both"/>
              <w:rPr>
                <w:rFonts w:ascii="Tahoma" w:hAnsi="Tahoma" w:cs="Tahoma"/>
                <w:sz w:val="21"/>
                <w:szCs w:val="21"/>
              </w:rPr>
            </w:pPr>
          </w:p>
          <w:p w14:paraId="67218B31" w14:textId="77777777" w:rsidR="006841D2" w:rsidRDefault="006841D2" w:rsidP="006841D2">
            <w:pPr>
              <w:pStyle w:val="PargrafodaLista"/>
              <w:tabs>
                <w:tab w:val="left" w:pos="284"/>
              </w:tabs>
              <w:spacing w:line="300" w:lineRule="exact"/>
              <w:ind w:left="0"/>
              <w:jc w:val="both"/>
              <w:rPr>
                <w:rFonts w:ascii="Tahoma" w:hAnsi="Tahoma" w:cs="Tahoma"/>
                <w:sz w:val="21"/>
                <w:szCs w:val="21"/>
              </w:rPr>
            </w:pPr>
            <w:r>
              <w:rPr>
                <w:rFonts w:ascii="Tahoma" w:hAnsi="Tahoma" w:cs="Tahoma"/>
                <w:sz w:val="21"/>
                <w:szCs w:val="21"/>
              </w:rPr>
              <w:t>A Emitente declara que as Despesas Imobiliárias que serão objeto de reembolso nos termos acima não estão vinculadas a qualquer outra emissão de certificados de recebíveis imobiliários como lastro.</w:t>
            </w:r>
          </w:p>
          <w:p w14:paraId="10B3B9AA" w14:textId="77777777" w:rsidR="00747E2E" w:rsidRPr="006841D2" w:rsidRDefault="00747E2E" w:rsidP="006841D2">
            <w:pPr>
              <w:spacing w:line="300" w:lineRule="exact"/>
              <w:rPr>
                <w:rFonts w:ascii="Tahoma" w:hAnsi="Tahoma" w:cs="Tahoma"/>
                <w:sz w:val="21"/>
                <w:szCs w:val="21"/>
              </w:rPr>
            </w:pPr>
          </w:p>
          <w:p w14:paraId="104BA9A9" w14:textId="2CDC4731" w:rsidR="004E4CE7" w:rsidRPr="0046304D" w:rsidRDefault="00103E5A" w:rsidP="000B50B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proofErr w:type="spellStart"/>
            <w:r w:rsidR="00C3757A" w:rsidRPr="003A7918">
              <w:rPr>
                <w:rFonts w:ascii="Tahoma" w:hAnsi="Tahoma" w:cs="Tahoma"/>
                <w:sz w:val="21"/>
                <w:szCs w:val="21"/>
              </w:rPr>
              <w:t>na</w:t>
            </w:r>
            <w:proofErr w:type="spellEnd"/>
            <w:r w:rsidR="00C3757A" w:rsidRPr="003A7918">
              <w:rPr>
                <w:rFonts w:ascii="Tahoma" w:hAnsi="Tahoma" w:cs="Tahoma"/>
                <w:sz w:val="21"/>
                <w:szCs w:val="21"/>
              </w:rPr>
              <w:t xml:space="preserve"> presente Cédula</w:t>
            </w:r>
            <w:r w:rsidRPr="003A7918">
              <w:rPr>
                <w:rFonts w:ascii="Tahoma" w:hAnsi="Tahoma" w:cs="Tahoma"/>
                <w:sz w:val="21"/>
                <w:szCs w:val="21"/>
              </w:rPr>
              <w:t>.</w:t>
            </w:r>
          </w:p>
          <w:p w14:paraId="6EAE14EF" w14:textId="77777777" w:rsidR="009A4B26" w:rsidRPr="0046304D" w:rsidRDefault="009A4B26" w:rsidP="000B50BF">
            <w:pPr>
              <w:spacing w:line="300" w:lineRule="exact"/>
              <w:jc w:val="both"/>
              <w:rPr>
                <w:rFonts w:ascii="Tahoma" w:hAnsi="Tahoma" w:cs="Tahoma"/>
                <w:sz w:val="21"/>
                <w:szCs w:val="21"/>
              </w:rPr>
            </w:pPr>
          </w:p>
          <w:p w14:paraId="3FA03BEE" w14:textId="656AA48B" w:rsidR="00A33A22" w:rsidRPr="0046304D" w:rsidRDefault="00103E5A"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p>
          <w:p w14:paraId="55B34E0C" w14:textId="3ACB8EEE" w:rsidR="00EF3959" w:rsidRPr="0046304D" w:rsidRDefault="00EF3959" w:rsidP="000B50B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D9181A">
        <w:trPr>
          <w:jc w:val="center"/>
        </w:trPr>
        <w:tc>
          <w:tcPr>
            <w:tcW w:w="5000" w:type="pct"/>
            <w:gridSpan w:val="5"/>
            <w:tcBorders>
              <w:bottom w:val="single" w:sz="4" w:space="0" w:color="auto"/>
            </w:tcBorders>
          </w:tcPr>
          <w:p w14:paraId="77B5EBD7" w14:textId="3D23CE9E" w:rsidR="001D3AC1" w:rsidRPr="0046304D" w:rsidDel="00633FEC" w:rsidRDefault="001D3AC1" w:rsidP="000B50B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D9181A">
        <w:trPr>
          <w:jc w:val="center"/>
        </w:trPr>
        <w:tc>
          <w:tcPr>
            <w:tcW w:w="5000" w:type="pct"/>
            <w:gridSpan w:val="5"/>
          </w:tcPr>
          <w:p w14:paraId="173F33B3" w14:textId="47375F1C" w:rsidR="00FA313C" w:rsidRPr="0046304D" w:rsidRDefault="00FA313C" w:rsidP="000B50B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0B50BF">
            <w:pPr>
              <w:pStyle w:val="PargrafodaLista"/>
              <w:spacing w:line="300" w:lineRule="exact"/>
              <w:ind w:left="34"/>
              <w:jc w:val="both"/>
              <w:rPr>
                <w:rFonts w:ascii="Tahoma" w:hAnsi="Tahoma" w:cs="Tahoma"/>
                <w:sz w:val="21"/>
                <w:szCs w:val="21"/>
              </w:rPr>
            </w:pPr>
          </w:p>
        </w:tc>
      </w:tr>
      <w:tr w:rsidR="00CC635F" w:rsidRPr="0046304D" w14:paraId="053FCC82" w14:textId="77777777" w:rsidTr="00D9181A">
        <w:trPr>
          <w:jc w:val="center"/>
        </w:trPr>
        <w:tc>
          <w:tcPr>
            <w:tcW w:w="5000" w:type="pct"/>
            <w:gridSpan w:val="5"/>
          </w:tcPr>
          <w:p w14:paraId="485BCFCD" w14:textId="224C4BDF" w:rsidR="00CC635F" w:rsidRPr="0046304D" w:rsidRDefault="00265CA4" w:rsidP="000B50B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D9181A">
        <w:trPr>
          <w:jc w:val="center"/>
        </w:trPr>
        <w:tc>
          <w:tcPr>
            <w:tcW w:w="1639" w:type="pct"/>
            <w:gridSpan w:val="2"/>
            <w:vAlign w:val="center"/>
          </w:tcPr>
          <w:p w14:paraId="33926956" w14:textId="595D0554" w:rsidR="000A2878" w:rsidRPr="0046304D" w:rsidRDefault="009F6421" w:rsidP="000B50B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gridSpan w:val="2"/>
            <w:vAlign w:val="center"/>
          </w:tcPr>
          <w:p w14:paraId="32588CA5" w14:textId="2170DAE6"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D9181A">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46304D" w:rsidRDefault="00CC0D2D"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B3531DB" w14:textId="53FA1FA1" w:rsidR="009F6421" w:rsidRPr="00957C1C" w:rsidRDefault="00F57048" w:rsidP="000B50BF">
            <w:pPr>
              <w:tabs>
                <w:tab w:val="center" w:pos="4320"/>
                <w:tab w:val="right" w:pos="8640"/>
              </w:tabs>
              <w:spacing w:line="300" w:lineRule="exact"/>
              <w:contextualSpacing/>
              <w:jc w:val="center"/>
              <w:rPr>
                <w:rFonts w:ascii="Tahoma" w:hAnsi="Tahoma" w:cs="Tahoma"/>
                <w:sz w:val="21"/>
                <w:szCs w:val="21"/>
              </w:rPr>
            </w:pPr>
            <w:r w:rsidRPr="00C06F50">
              <w:rPr>
                <w:rFonts w:ascii="Tahoma" w:hAnsi="Tahoma" w:cs="Tahoma"/>
                <w:sz w:val="21"/>
                <w:szCs w:val="21"/>
              </w:rPr>
              <w:t>R$</w:t>
            </w:r>
            <w:r w:rsidR="00357309" w:rsidRPr="00C06F50">
              <w:rPr>
                <w:rFonts w:ascii="Tahoma" w:hAnsi="Tahoma" w:cs="Tahoma"/>
                <w:sz w:val="21"/>
                <w:szCs w:val="21"/>
              </w:rPr>
              <w:t xml:space="preserve"> </w:t>
            </w:r>
            <w:r w:rsidR="00D40AC1">
              <w:rPr>
                <w:rFonts w:ascii="Tahoma" w:hAnsi="Tahoma" w:cs="Tahoma"/>
                <w:sz w:val="21"/>
                <w:szCs w:val="21"/>
              </w:rPr>
              <w:t>6</w:t>
            </w:r>
            <w:r w:rsidR="0081716F" w:rsidRPr="00D40AC1">
              <w:rPr>
                <w:rFonts w:ascii="Tahoma" w:hAnsi="Tahoma" w:cs="Tahoma"/>
                <w:sz w:val="21"/>
                <w:szCs w:val="21"/>
              </w:rPr>
              <w:t>.000.000,00</w:t>
            </w:r>
            <w:r w:rsidRPr="00C06F50">
              <w:rPr>
                <w:rFonts w:ascii="Tahoma" w:hAnsi="Tahoma" w:cs="Tahoma"/>
                <w:sz w:val="21"/>
                <w:szCs w:val="21"/>
              </w:rPr>
              <w:t xml:space="preserve"> (</w:t>
            </w:r>
            <w:r w:rsidR="00D40AC1">
              <w:rPr>
                <w:rFonts w:ascii="Tahoma" w:hAnsi="Tahoma" w:cs="Tahoma"/>
                <w:sz w:val="21"/>
                <w:szCs w:val="21"/>
              </w:rPr>
              <w:t>seis</w:t>
            </w:r>
            <w:r w:rsidR="0081716F" w:rsidRPr="00C06F50">
              <w:rPr>
                <w:rFonts w:ascii="Tahoma" w:hAnsi="Tahoma" w:cs="Tahoma"/>
                <w:sz w:val="21"/>
                <w:szCs w:val="21"/>
              </w:rPr>
              <w:t xml:space="preserve"> milhões de reais</w:t>
            </w:r>
            <w:r w:rsidRPr="00957C1C">
              <w:rPr>
                <w:rFonts w:ascii="Tahoma" w:hAnsi="Tahoma" w:cs="Tahoma"/>
                <w:sz w:val="21"/>
                <w:szCs w:val="21"/>
              </w:rPr>
              <w:t>)</w:t>
            </w:r>
          </w:p>
        </w:tc>
        <w:tc>
          <w:tcPr>
            <w:tcW w:w="1890" w:type="pct"/>
            <w:gridSpan w:val="2"/>
            <w:vAlign w:val="center"/>
          </w:tcPr>
          <w:p w14:paraId="72C6856F" w14:textId="00E28090" w:rsidR="009F6421" w:rsidRPr="0046304D" w:rsidRDefault="008802E3"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0B50BF">
      <w:pPr>
        <w:spacing w:line="300" w:lineRule="exact"/>
        <w:rPr>
          <w:rFonts w:ascii="Tahoma" w:hAnsi="Tahoma" w:cs="Tahoma"/>
          <w:b/>
          <w:sz w:val="21"/>
          <w:szCs w:val="21"/>
        </w:rPr>
      </w:pPr>
      <w:bookmarkStart w:id="39" w:name="Tabela_CCB"/>
      <w:bookmarkEnd w:id="39"/>
    </w:p>
    <w:p w14:paraId="7172C044" w14:textId="47624CAE" w:rsidR="00756B3C" w:rsidRPr="0046304D" w:rsidRDefault="00337CA4" w:rsidP="000B50B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0B50B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0B50BF">
      <w:pPr>
        <w:pStyle w:val="western"/>
        <w:spacing w:before="0" w:beforeAutospacing="0" w:after="0" w:line="300" w:lineRule="exact"/>
        <w:contextualSpacing/>
        <w:rPr>
          <w:rFonts w:ascii="Tahoma" w:hAnsi="Tahoma" w:cs="Tahoma"/>
          <w:sz w:val="21"/>
          <w:szCs w:val="21"/>
        </w:rPr>
      </w:pPr>
    </w:p>
    <w:p w14:paraId="07FF1B66" w14:textId="1BDE3BE9" w:rsidR="00871E17" w:rsidRPr="0046304D" w:rsidRDefault="00756B3C" w:rsidP="000B50BF">
      <w:pPr>
        <w:pStyle w:val="western"/>
        <w:numPr>
          <w:ilvl w:val="1"/>
          <w:numId w:val="1"/>
        </w:numPr>
        <w:spacing w:before="0" w:beforeAutospacing="0" w:after="0" w:line="300" w:lineRule="exact"/>
        <w:ind w:left="0" w:firstLine="0"/>
        <w:contextualSpacing/>
        <w:rPr>
          <w:rFonts w:ascii="Tahoma" w:hAnsi="Tahoma" w:cs="Tahoma"/>
          <w:sz w:val="21"/>
          <w:szCs w:val="21"/>
        </w:rPr>
      </w:pPr>
      <w:bookmarkStart w:id="40"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w:t>
      </w:r>
      <w:r w:rsidR="00AF1ECE" w:rsidRPr="0046304D">
        <w:rPr>
          <w:rFonts w:ascii="Tahoma" w:hAnsi="Tahoma" w:cs="Tahoma"/>
          <w:sz w:val="21"/>
          <w:szCs w:val="21"/>
        </w:rPr>
        <w:lastRenderedPageBreak/>
        <w:t>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40"/>
      <w:r w:rsidR="00871E17" w:rsidRPr="0046304D">
        <w:rPr>
          <w:rFonts w:ascii="Tahoma" w:hAnsi="Tahoma" w:cs="Tahoma"/>
          <w:sz w:val="21"/>
          <w:szCs w:val="21"/>
        </w:rPr>
        <w:t xml:space="preserve"> </w:t>
      </w:r>
    </w:p>
    <w:p w14:paraId="1A7DE374" w14:textId="77777777" w:rsidR="00564584" w:rsidRPr="0046304D" w:rsidRDefault="00564584" w:rsidP="000B50B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0B50B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0B50B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0B50B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0B50BF">
      <w:pPr>
        <w:pStyle w:val="western"/>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0B50BF">
      <w:pPr>
        <w:pStyle w:val="PargrafodaLista"/>
        <w:tabs>
          <w:tab w:val="left" w:pos="567"/>
        </w:tabs>
        <w:spacing w:line="300" w:lineRule="exact"/>
        <w:ind w:left="0"/>
        <w:rPr>
          <w:rFonts w:ascii="Tahoma" w:hAnsi="Tahoma" w:cs="Tahoma"/>
          <w:sz w:val="21"/>
          <w:szCs w:val="21"/>
        </w:rPr>
      </w:pPr>
    </w:p>
    <w:p w14:paraId="2E87F062" w14:textId="5238728D" w:rsidR="009B17B6" w:rsidRDefault="009B17B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41"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C50C54">
        <w:rPr>
          <w:rFonts w:ascii="Tahoma" w:hAnsi="Tahoma" w:cs="Tahoma"/>
          <w:sz w:val="21"/>
          <w:szCs w:val="21"/>
        </w:rPr>
        <w:t>Emitente</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C50C54">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C50C54">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C50C54">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C50C54">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41"/>
    </w:p>
    <w:p w14:paraId="687BFD9F" w14:textId="77777777" w:rsidR="00CC170B" w:rsidRPr="0049685B" w:rsidRDefault="00CC170B" w:rsidP="000B50B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0B50B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0B50BF">
      <w:pPr>
        <w:spacing w:line="300" w:lineRule="exact"/>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w:t>
      </w:r>
      <w:r w:rsidR="00AA286F" w:rsidRPr="0046304D">
        <w:rPr>
          <w:rFonts w:ascii="Tahoma" w:hAnsi="Tahoma" w:cs="Tahoma"/>
          <w:sz w:val="21"/>
          <w:szCs w:val="21"/>
        </w:rPr>
        <w:lastRenderedPageBreak/>
        <w:t xml:space="preserve">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0B50BF">
      <w:pPr>
        <w:tabs>
          <w:tab w:val="left" w:pos="567"/>
        </w:tabs>
        <w:spacing w:line="300" w:lineRule="exact"/>
        <w:ind w:left="567" w:hanging="567"/>
        <w:contextualSpacing/>
        <w:jc w:val="both"/>
        <w:rPr>
          <w:rFonts w:ascii="Tahoma" w:hAnsi="Tahoma" w:cs="Tahoma"/>
          <w:sz w:val="21"/>
          <w:szCs w:val="21"/>
        </w:rPr>
      </w:pPr>
    </w:p>
    <w:p w14:paraId="6DAA1376" w14:textId="62CD92F0" w:rsidR="007307B7"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0B50B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0B50B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0B50B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42"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42"/>
    </w:p>
    <w:p w14:paraId="3F5D3FA8" w14:textId="5DF1C067" w:rsidR="00835644" w:rsidRPr="0046304D" w:rsidRDefault="00835644" w:rsidP="000B50BF">
      <w:pPr>
        <w:spacing w:line="300" w:lineRule="exact"/>
        <w:contextualSpacing/>
        <w:rPr>
          <w:rFonts w:ascii="Tahoma" w:hAnsi="Tahoma" w:cs="Tahoma"/>
          <w:sz w:val="21"/>
          <w:szCs w:val="21"/>
        </w:rPr>
      </w:pPr>
    </w:p>
    <w:p w14:paraId="4DCFE05D" w14:textId="1FC735F8" w:rsidR="006A3BB9"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0B50BF">
      <w:pPr>
        <w:spacing w:line="300" w:lineRule="exact"/>
        <w:contextualSpacing/>
        <w:rPr>
          <w:rFonts w:ascii="Tahoma" w:hAnsi="Tahoma" w:cs="Tahoma"/>
          <w:sz w:val="21"/>
          <w:szCs w:val="21"/>
        </w:rPr>
      </w:pPr>
    </w:p>
    <w:p w14:paraId="4E5C2B5D" w14:textId="37B64985" w:rsidR="003641A4" w:rsidRPr="0046304D" w:rsidRDefault="003641A4" w:rsidP="000B50B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43" w:name="_Ref522210923"/>
      <w:commentRangeStart w:id="44"/>
      <w:r w:rsidRPr="0046304D">
        <w:rPr>
          <w:rFonts w:ascii="Tahoma" w:hAnsi="Tahoma" w:cs="Tahoma"/>
          <w:sz w:val="21"/>
          <w:szCs w:val="21"/>
          <w:u w:val="single"/>
        </w:rPr>
        <w:t xml:space="preserve">Integralização </w:t>
      </w:r>
      <w:bookmarkStart w:id="45" w:name="_Hlk92722893"/>
      <w:r w:rsidR="00EA099C">
        <w:rPr>
          <w:rFonts w:ascii="Tahoma" w:hAnsi="Tahoma" w:cs="Tahoma"/>
          <w:sz w:val="21"/>
          <w:szCs w:val="21"/>
          <w:u w:val="single"/>
        </w:rPr>
        <w:t>In</w:t>
      </w:r>
      <w:r w:rsidR="00892921">
        <w:rPr>
          <w:rFonts w:ascii="Tahoma" w:hAnsi="Tahoma" w:cs="Tahoma"/>
          <w:sz w:val="21"/>
          <w:szCs w:val="21"/>
          <w:u w:val="single"/>
        </w:rPr>
        <w:t>i</w:t>
      </w:r>
      <w:r w:rsidR="00EA099C">
        <w:rPr>
          <w:rFonts w:ascii="Tahoma" w:hAnsi="Tahoma" w:cs="Tahoma"/>
          <w:sz w:val="21"/>
          <w:szCs w:val="21"/>
          <w:u w:val="single"/>
        </w:rPr>
        <w:t>cial</w:t>
      </w:r>
      <w:bookmarkEnd w:id="45"/>
      <w:r w:rsidRPr="0046304D">
        <w:rPr>
          <w:rFonts w:ascii="Tahoma" w:hAnsi="Tahoma" w:cs="Tahoma"/>
          <w:sz w:val="21"/>
          <w:szCs w:val="21"/>
        </w:rPr>
        <w:t xml:space="preserve">: A integralização dos CRI </w:t>
      </w:r>
      <w:r w:rsidR="00EA099C">
        <w:rPr>
          <w:rFonts w:ascii="Tahoma" w:hAnsi="Tahoma" w:cs="Tahoma"/>
          <w:sz w:val="21"/>
          <w:szCs w:val="21"/>
        </w:rPr>
        <w:t xml:space="preserve">está </w:t>
      </w:r>
      <w:r w:rsidRPr="0046304D">
        <w:rPr>
          <w:rFonts w:ascii="Tahoma" w:hAnsi="Tahoma" w:cs="Tahoma"/>
          <w:sz w:val="21"/>
          <w:szCs w:val="21"/>
        </w:rPr>
        <w:t>condicionad</w:t>
      </w:r>
      <w:r w:rsidR="00943FCD">
        <w:rPr>
          <w:rFonts w:ascii="Tahoma" w:hAnsi="Tahoma" w:cs="Tahoma"/>
          <w:sz w:val="21"/>
          <w:szCs w:val="21"/>
        </w:rPr>
        <w:t>a</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sidR="00EA099C">
        <w:rPr>
          <w:rFonts w:ascii="Tahoma" w:hAnsi="Tahoma" w:cs="Tahoma"/>
          <w:sz w:val="21"/>
          <w:szCs w:val="21"/>
          <w:u w:val="single"/>
        </w:rPr>
        <w:t xml:space="preserve"> </w:t>
      </w:r>
      <w:r w:rsidR="0008365A">
        <w:rPr>
          <w:rFonts w:ascii="Tahoma" w:hAnsi="Tahoma" w:cs="Tahoma"/>
          <w:sz w:val="21"/>
          <w:szCs w:val="21"/>
          <w:u w:val="single"/>
        </w:rPr>
        <w:t>Iniciais</w:t>
      </w:r>
      <w:r w:rsidRPr="0046304D">
        <w:rPr>
          <w:rFonts w:ascii="Tahoma" w:hAnsi="Tahoma" w:cs="Tahoma"/>
          <w:sz w:val="21"/>
          <w:szCs w:val="21"/>
        </w:rPr>
        <w:t>”):</w:t>
      </w:r>
      <w:commentRangeEnd w:id="44"/>
      <w:r w:rsidR="00457A63">
        <w:rPr>
          <w:rStyle w:val="Refdecomentrio"/>
          <w:rFonts w:ascii="Times New Roman" w:eastAsia="Times New Roman" w:hAnsi="Times New Roman" w:cs="Times New Roman"/>
          <w:lang w:eastAsia="en-US"/>
        </w:rPr>
        <w:commentReference w:id="44"/>
      </w:r>
    </w:p>
    <w:bookmarkEnd w:id="43"/>
    <w:p w14:paraId="5BD2EA53" w14:textId="357282A9" w:rsidR="008E2ABC" w:rsidRPr="0046304D" w:rsidRDefault="008E2AB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2B214B4" w14:textId="119205A9"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46"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46"/>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0B50BF">
      <w:pPr>
        <w:tabs>
          <w:tab w:val="left" w:pos="709"/>
        </w:tabs>
        <w:spacing w:line="300" w:lineRule="exact"/>
        <w:ind w:left="709" w:hanging="709"/>
        <w:contextualSpacing/>
        <w:jc w:val="both"/>
        <w:rPr>
          <w:rFonts w:ascii="Tahoma" w:hAnsi="Tahoma" w:cs="Tahoma"/>
          <w:sz w:val="21"/>
          <w:szCs w:val="21"/>
        </w:rPr>
      </w:pPr>
    </w:p>
    <w:p w14:paraId="23866ED7" w14:textId="0F6C9897"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47"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47"/>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2E0BE8C5" w14:textId="77777777" w:rsidR="00281AB7" w:rsidRPr="00FC7CC4" w:rsidDel="00EA099C" w:rsidRDefault="00281AB7" w:rsidP="00281AB7">
      <w:pPr>
        <w:tabs>
          <w:tab w:val="left" w:pos="709"/>
        </w:tabs>
        <w:spacing w:line="300" w:lineRule="exact"/>
        <w:ind w:left="709" w:hanging="709"/>
        <w:rPr>
          <w:del w:id="48" w:author="Flávia Rezende Dias" w:date="2022-01-07T16:00:00Z"/>
          <w:rFonts w:ascii="Tahoma" w:hAnsi="Tahoma" w:cs="Tahoma"/>
          <w:sz w:val="21"/>
          <w:szCs w:val="21"/>
        </w:rPr>
      </w:pPr>
    </w:p>
    <w:p w14:paraId="19EDA60F" w14:textId="77777777" w:rsidR="00281AB7" w:rsidRPr="00FC7CC4" w:rsidDel="00EA099C" w:rsidRDefault="00281AB7" w:rsidP="00281AB7">
      <w:pPr>
        <w:pStyle w:val="PargrafodaLista"/>
        <w:numPr>
          <w:ilvl w:val="0"/>
          <w:numId w:val="10"/>
        </w:numPr>
        <w:tabs>
          <w:tab w:val="left" w:pos="709"/>
        </w:tabs>
        <w:spacing w:line="300" w:lineRule="exact"/>
        <w:ind w:left="709" w:hanging="709"/>
        <w:jc w:val="both"/>
        <w:rPr>
          <w:del w:id="49" w:author="Flávia Rezende Dias" w:date="2022-01-07T16:00:00Z"/>
          <w:rFonts w:ascii="Tahoma" w:hAnsi="Tahoma" w:cs="Tahoma"/>
          <w:sz w:val="21"/>
          <w:szCs w:val="21"/>
        </w:rPr>
      </w:pPr>
      <w:bookmarkStart w:id="50" w:name="_Hlk40073725"/>
      <w:bookmarkStart w:id="51" w:name="_Hlk93055913"/>
      <w:commentRangeStart w:id="52"/>
      <w:commentRangeStart w:id="53"/>
      <w:del w:id="54" w:author="Flávia Rezende Dias" w:date="2022-01-07T16:00:00Z">
        <w:r w:rsidRPr="00FC7CC4" w:rsidDel="00EA099C">
          <w:rPr>
            <w:rFonts w:ascii="Tahoma" w:hAnsi="Tahoma" w:cs="Tahoma"/>
            <w:sz w:val="21"/>
            <w:szCs w:val="21"/>
          </w:rPr>
          <w:delText>Protocolo para registro do Instrumento Particular de Alienação Fiduciária junto ao competente Cartório de Registro de Imóveis</w:delText>
        </w:r>
        <w:bookmarkEnd w:id="50"/>
        <w:r w:rsidRPr="00FC7CC4" w:rsidDel="00EA099C">
          <w:rPr>
            <w:rFonts w:ascii="Tahoma" w:hAnsi="Tahoma" w:cs="Tahoma"/>
            <w:sz w:val="21"/>
            <w:szCs w:val="21"/>
          </w:rPr>
          <w:delText>;</w:delText>
        </w:r>
        <w:r w:rsidRPr="00FC7CC4" w:rsidDel="00EA099C">
          <w:rPr>
            <w:rStyle w:val="Refdecomentrio"/>
          </w:rPr>
          <w:delText xml:space="preserve"> </w:delText>
        </w:r>
      </w:del>
      <w:commentRangeEnd w:id="52"/>
      <w:r>
        <w:rPr>
          <w:rStyle w:val="Refdecomentrio"/>
        </w:rPr>
        <w:commentReference w:id="52"/>
      </w:r>
      <w:commentRangeEnd w:id="53"/>
      <w:r>
        <w:rPr>
          <w:rStyle w:val="Refdecomentrio"/>
        </w:rPr>
        <w:commentReference w:id="53"/>
      </w:r>
    </w:p>
    <w:bookmarkEnd w:id="51"/>
    <w:p w14:paraId="4D0854C8" w14:textId="77777777" w:rsidR="00281AB7" w:rsidRPr="00FC7CC4" w:rsidRDefault="00281AB7" w:rsidP="00281AB7">
      <w:pPr>
        <w:pStyle w:val="PargrafodaLista"/>
        <w:tabs>
          <w:tab w:val="left" w:pos="709"/>
        </w:tabs>
        <w:spacing w:line="300" w:lineRule="exact"/>
        <w:ind w:left="709" w:hanging="709"/>
        <w:rPr>
          <w:rFonts w:ascii="Tahoma" w:hAnsi="Tahoma" w:cs="Tahoma"/>
          <w:sz w:val="21"/>
          <w:szCs w:val="21"/>
        </w:rPr>
      </w:pPr>
    </w:p>
    <w:p w14:paraId="5DDBA4D5" w14:textId="06E66A40" w:rsidR="000375A0" w:rsidRPr="00FC7CC4"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Protocolo </w:t>
      </w:r>
      <w:r w:rsidR="00E8567C" w:rsidRPr="00FC7CC4">
        <w:rPr>
          <w:rFonts w:ascii="Tahoma" w:hAnsi="Tahoma" w:cs="Tahoma"/>
          <w:sz w:val="21"/>
          <w:szCs w:val="21"/>
        </w:rPr>
        <w:t xml:space="preserve">do </w:t>
      </w:r>
      <w:r w:rsidR="000375A0" w:rsidRPr="00FC7CC4">
        <w:rPr>
          <w:rFonts w:ascii="Tahoma" w:hAnsi="Tahoma" w:cs="Tahoma"/>
          <w:sz w:val="21"/>
          <w:szCs w:val="21"/>
        </w:rPr>
        <w:t>Contrato de Cessão</w:t>
      </w:r>
      <w:r w:rsidR="00DC6FC3" w:rsidRPr="00FC7CC4">
        <w:rPr>
          <w:rFonts w:ascii="Tahoma" w:hAnsi="Tahoma" w:cs="Tahoma"/>
          <w:sz w:val="21"/>
          <w:szCs w:val="21"/>
        </w:rPr>
        <w:t xml:space="preserve"> </w:t>
      </w:r>
      <w:r w:rsidR="000375A0" w:rsidRPr="00FC7CC4">
        <w:rPr>
          <w:rFonts w:ascii="Tahoma" w:hAnsi="Tahoma" w:cs="Tahoma"/>
          <w:sz w:val="21"/>
          <w:szCs w:val="21"/>
        </w:rPr>
        <w:t xml:space="preserve">junto </w:t>
      </w:r>
      <w:r w:rsidR="00265CA4" w:rsidRPr="00FC7CC4">
        <w:rPr>
          <w:rFonts w:ascii="Tahoma" w:hAnsi="Tahoma" w:cs="Tahoma"/>
          <w:sz w:val="21"/>
          <w:szCs w:val="21"/>
        </w:rPr>
        <w:t>aos Cartórios de Registro de Títulos e Documentos d</w:t>
      </w:r>
      <w:r w:rsidR="008C5782" w:rsidRPr="00FC7CC4">
        <w:rPr>
          <w:rFonts w:ascii="Tahoma" w:hAnsi="Tahoma" w:cs="Tahoma"/>
          <w:sz w:val="21"/>
          <w:szCs w:val="21"/>
        </w:rPr>
        <w:t xml:space="preserve">e </w:t>
      </w:r>
      <w:r w:rsidR="0039669B" w:rsidRPr="00FC7CC4">
        <w:rPr>
          <w:rFonts w:ascii="Tahoma" w:hAnsi="Tahoma" w:cs="Tahoma"/>
          <w:sz w:val="21"/>
          <w:szCs w:val="21"/>
        </w:rPr>
        <w:t xml:space="preserve">Contagem/MG, Nova Lima/MG e </w:t>
      </w:r>
      <w:r w:rsidR="00265CA4" w:rsidRPr="00FC7CC4">
        <w:rPr>
          <w:rFonts w:ascii="Tahoma" w:hAnsi="Tahoma" w:cs="Tahoma"/>
          <w:sz w:val="21"/>
          <w:szCs w:val="21"/>
        </w:rPr>
        <w:t>São Paulo</w:t>
      </w:r>
      <w:r w:rsidR="0039669B" w:rsidRPr="00FC7CC4">
        <w:rPr>
          <w:rFonts w:ascii="Tahoma" w:hAnsi="Tahoma" w:cs="Tahoma"/>
          <w:sz w:val="21"/>
          <w:szCs w:val="21"/>
        </w:rPr>
        <w:t>/</w:t>
      </w:r>
      <w:r w:rsidR="00265CA4" w:rsidRPr="00FC7CC4">
        <w:rPr>
          <w:rFonts w:ascii="Tahoma" w:hAnsi="Tahoma" w:cs="Tahoma"/>
          <w:sz w:val="21"/>
          <w:szCs w:val="21"/>
        </w:rPr>
        <w:t xml:space="preserve">SP; </w:t>
      </w:r>
    </w:p>
    <w:p w14:paraId="32B16F29" w14:textId="347157BE" w:rsidR="00047CE6" w:rsidRPr="00FC7CC4" w:rsidRDefault="00047CE6" w:rsidP="000B50BF">
      <w:pPr>
        <w:pStyle w:val="PargrafodaLista"/>
        <w:tabs>
          <w:tab w:val="left" w:pos="709"/>
        </w:tabs>
        <w:spacing w:line="300" w:lineRule="exact"/>
        <w:ind w:left="709" w:hanging="709"/>
        <w:rPr>
          <w:rFonts w:ascii="Tahoma" w:hAnsi="Tahoma" w:cs="Tahoma"/>
          <w:sz w:val="21"/>
          <w:szCs w:val="21"/>
        </w:rPr>
      </w:pPr>
    </w:p>
    <w:p w14:paraId="5A7058AD" w14:textId="5086CAC7" w:rsidR="000C7E1C" w:rsidRPr="00FC7CC4"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Protocolo </w:t>
      </w:r>
      <w:r w:rsidR="000C7E1C" w:rsidRPr="00FC7CC4">
        <w:rPr>
          <w:rFonts w:ascii="Tahoma" w:hAnsi="Tahoma" w:cs="Tahoma"/>
          <w:sz w:val="21"/>
          <w:szCs w:val="21"/>
        </w:rPr>
        <w:t xml:space="preserve">do Contrato de Cessão Fiduciária junto aos Cartórios de Registro de Títulos e Documentos de Contagem/MG e São Paulo/SP; </w:t>
      </w:r>
    </w:p>
    <w:p w14:paraId="7B3FD236" w14:textId="77777777" w:rsidR="000C7E1C" w:rsidRPr="00FC7CC4" w:rsidRDefault="000C7E1C" w:rsidP="000B50BF">
      <w:pPr>
        <w:pStyle w:val="PargrafodaLista"/>
        <w:tabs>
          <w:tab w:val="left" w:pos="709"/>
        </w:tabs>
        <w:spacing w:line="300" w:lineRule="exact"/>
        <w:ind w:left="709" w:hanging="709"/>
        <w:rPr>
          <w:rFonts w:ascii="Tahoma" w:hAnsi="Tahoma" w:cs="Tahoma"/>
          <w:sz w:val="21"/>
          <w:szCs w:val="21"/>
        </w:rPr>
      </w:pPr>
    </w:p>
    <w:p w14:paraId="614A9180" w14:textId="5E1E109A" w:rsidR="00CC21A9" w:rsidRPr="00FC7CC4" w:rsidRDefault="00047CE6"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Conclusão satisfatória </w:t>
      </w:r>
      <w:r w:rsidR="006E10E7" w:rsidRPr="00FC7CC4">
        <w:rPr>
          <w:rFonts w:ascii="Tahoma" w:hAnsi="Tahoma" w:cs="Tahoma"/>
          <w:sz w:val="21"/>
          <w:szCs w:val="21"/>
        </w:rPr>
        <w:t>do status da obra e do</w:t>
      </w:r>
      <w:r w:rsidRPr="00FC7CC4">
        <w:rPr>
          <w:rFonts w:ascii="Tahoma" w:hAnsi="Tahoma" w:cs="Tahoma"/>
          <w:sz w:val="21"/>
          <w:szCs w:val="21"/>
        </w:rPr>
        <w:t xml:space="preserve"> Cronograma de Obra, a ser realizado pela </w:t>
      </w:r>
      <w:r w:rsidR="00F8104B" w:rsidRPr="00FC7CC4">
        <w:rPr>
          <w:rFonts w:ascii="Tahoma" w:hAnsi="Tahoma" w:cs="Tahoma"/>
          <w:sz w:val="21"/>
          <w:szCs w:val="21"/>
        </w:rPr>
        <w:t>Gerenciadora</w:t>
      </w:r>
      <w:r w:rsidR="006E10E7" w:rsidRPr="00FC7CC4">
        <w:rPr>
          <w:rFonts w:ascii="Tahoma" w:hAnsi="Tahoma" w:cs="Tahoma"/>
          <w:sz w:val="21"/>
          <w:szCs w:val="21"/>
        </w:rPr>
        <w:t>,</w:t>
      </w:r>
      <w:r w:rsidR="00C40160" w:rsidRPr="00FC7CC4">
        <w:rPr>
          <w:rFonts w:ascii="Tahoma" w:hAnsi="Tahoma" w:cs="Tahoma"/>
          <w:sz w:val="21"/>
          <w:szCs w:val="21"/>
        </w:rPr>
        <w:t xml:space="preserve"> incluindo o relatório de comprovação</w:t>
      </w:r>
      <w:r w:rsidR="006E10E7" w:rsidRPr="00FC7CC4">
        <w:rPr>
          <w:rFonts w:ascii="Tahoma" w:hAnsi="Tahoma" w:cs="Tahoma"/>
          <w:sz w:val="21"/>
          <w:szCs w:val="21"/>
        </w:rPr>
        <w:t xml:space="preserve"> referente ao primeiro desembolso</w:t>
      </w:r>
      <w:r w:rsidR="00875764" w:rsidRPr="00FC7CC4">
        <w:rPr>
          <w:rFonts w:ascii="Tahoma" w:hAnsi="Tahoma" w:cs="Tahoma"/>
          <w:sz w:val="21"/>
          <w:szCs w:val="21"/>
        </w:rPr>
        <w:t>;</w:t>
      </w:r>
    </w:p>
    <w:p w14:paraId="6431EFFD" w14:textId="77777777" w:rsidR="00CC170B" w:rsidRPr="00FC7CC4" w:rsidRDefault="00CC170B" w:rsidP="000B50BF">
      <w:pPr>
        <w:pStyle w:val="PargrafodaLista"/>
        <w:tabs>
          <w:tab w:val="left" w:pos="709"/>
        </w:tabs>
        <w:spacing w:line="300" w:lineRule="exact"/>
        <w:ind w:left="709" w:hanging="709"/>
        <w:rPr>
          <w:rFonts w:ascii="Tahoma" w:hAnsi="Tahoma"/>
          <w:sz w:val="21"/>
        </w:rPr>
      </w:pPr>
    </w:p>
    <w:p w14:paraId="5C02490A" w14:textId="110D2F9A" w:rsidR="00047CE6" w:rsidRPr="00FA3B5D" w:rsidRDefault="00CC21A9"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6F6BA3">
        <w:rPr>
          <w:rFonts w:ascii="Tahoma" w:hAnsi="Tahoma" w:cs="Tahoma"/>
          <w:iCs/>
          <w:sz w:val="21"/>
          <w:szCs w:val="21"/>
        </w:rPr>
        <w:t>Servicer</w:t>
      </w:r>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0B50BF">
      <w:pPr>
        <w:pStyle w:val="PargrafodaLista"/>
        <w:tabs>
          <w:tab w:val="left" w:pos="709"/>
        </w:tabs>
        <w:spacing w:line="300" w:lineRule="exact"/>
        <w:ind w:left="709" w:hanging="709"/>
        <w:rPr>
          <w:rFonts w:ascii="Tahoma" w:hAnsi="Tahoma" w:cs="Tahoma"/>
          <w:sz w:val="21"/>
          <w:szCs w:val="21"/>
        </w:rPr>
      </w:pPr>
    </w:p>
    <w:p w14:paraId="03D93496" w14:textId="41E7D8D9" w:rsidR="0039669B" w:rsidRPr="0046304D"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lastRenderedPageBreak/>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0B50BF">
      <w:pPr>
        <w:pStyle w:val="PargrafodaLista"/>
        <w:tabs>
          <w:tab w:val="left" w:pos="709"/>
        </w:tabs>
        <w:spacing w:line="300" w:lineRule="exact"/>
        <w:ind w:left="709" w:hanging="709"/>
        <w:rPr>
          <w:rFonts w:ascii="Tahoma" w:hAnsi="Tahoma" w:cs="Tahoma"/>
          <w:sz w:val="21"/>
          <w:szCs w:val="21"/>
        </w:rPr>
      </w:pPr>
    </w:p>
    <w:p w14:paraId="0C1D8BBE" w14:textId="6396D744" w:rsidR="000317EF"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568A8721" w14:textId="77777777" w:rsidR="00EA099C" w:rsidRPr="00943FCD" w:rsidRDefault="00EA099C" w:rsidP="00943FCD">
      <w:pPr>
        <w:tabs>
          <w:tab w:val="left" w:pos="709"/>
        </w:tabs>
        <w:spacing w:line="300" w:lineRule="exact"/>
        <w:rPr>
          <w:rFonts w:ascii="Tahoma" w:hAnsi="Tahoma" w:cs="Tahoma"/>
          <w:sz w:val="21"/>
          <w:szCs w:val="21"/>
        </w:rPr>
      </w:pPr>
    </w:p>
    <w:p w14:paraId="18498CA8" w14:textId="4376E469" w:rsidR="00EA099C" w:rsidRDefault="00EA099C" w:rsidP="00EA099C">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55" w:name="_Hlk92722953"/>
      <w:r w:rsidRPr="0046304D">
        <w:rPr>
          <w:rFonts w:ascii="Tahoma" w:hAnsi="Tahoma" w:cs="Tahoma"/>
          <w:sz w:val="21"/>
          <w:szCs w:val="21"/>
          <w:u w:val="single"/>
        </w:rPr>
        <w:t>Desembolso ao Emitente</w:t>
      </w:r>
      <w:r w:rsidRPr="0046304D">
        <w:rPr>
          <w:rFonts w:ascii="Tahoma" w:hAnsi="Tahoma" w:cs="Tahoma"/>
          <w:sz w:val="21"/>
          <w:szCs w:val="21"/>
        </w:rPr>
        <w:t xml:space="preserve">: </w:t>
      </w:r>
      <w:r>
        <w:rPr>
          <w:rFonts w:ascii="Tahoma" w:hAnsi="Tahoma" w:cs="Tahoma"/>
          <w:sz w:val="21"/>
          <w:szCs w:val="21"/>
        </w:rPr>
        <w:t>O</w:t>
      </w:r>
      <w:r w:rsidRPr="0046304D">
        <w:rPr>
          <w:rFonts w:ascii="Tahoma" w:hAnsi="Tahoma" w:cs="Tahoma"/>
          <w:sz w:val="21"/>
          <w:szCs w:val="21"/>
        </w:rPr>
        <w:t xml:space="preserve"> desembolso à Emitente est</w:t>
      </w:r>
      <w:r>
        <w:rPr>
          <w:rFonts w:ascii="Tahoma" w:hAnsi="Tahoma" w:cs="Tahoma"/>
          <w:sz w:val="21"/>
          <w:szCs w:val="21"/>
        </w:rPr>
        <w:t>á</w:t>
      </w:r>
      <w:r w:rsidRPr="0046304D">
        <w:rPr>
          <w:rFonts w:ascii="Tahoma" w:hAnsi="Tahoma" w:cs="Tahoma"/>
          <w:sz w:val="21"/>
          <w:szCs w:val="21"/>
        </w:rPr>
        <w:t xml:space="preserve"> condicionad</w:t>
      </w:r>
      <w:r>
        <w:rPr>
          <w:rFonts w:ascii="Tahoma" w:hAnsi="Tahoma" w:cs="Tahoma"/>
          <w:sz w:val="21"/>
          <w:szCs w:val="21"/>
        </w:rPr>
        <w:t>o</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Pr>
          <w:rFonts w:ascii="Tahoma" w:hAnsi="Tahoma" w:cs="Tahoma"/>
          <w:sz w:val="21"/>
          <w:szCs w:val="21"/>
          <w:u w:val="single"/>
        </w:rPr>
        <w:t xml:space="preserve"> de Desembolso</w:t>
      </w:r>
      <w:r w:rsidRPr="0046304D">
        <w:rPr>
          <w:rFonts w:ascii="Tahoma" w:hAnsi="Tahoma" w:cs="Tahoma"/>
          <w:sz w:val="21"/>
          <w:szCs w:val="21"/>
        </w:rPr>
        <w:t>”</w:t>
      </w:r>
      <w:r>
        <w:rPr>
          <w:rFonts w:ascii="Tahoma" w:hAnsi="Tahoma" w:cs="Tahoma"/>
          <w:sz w:val="21"/>
          <w:szCs w:val="21"/>
        </w:rPr>
        <w:t>, quando em conjunto</w:t>
      </w:r>
      <w:r w:rsidR="00C64B5B">
        <w:rPr>
          <w:rFonts w:ascii="Tahoma" w:hAnsi="Tahoma" w:cs="Tahoma"/>
          <w:sz w:val="21"/>
          <w:szCs w:val="21"/>
        </w:rPr>
        <w:t xml:space="preserve"> com as </w:t>
      </w:r>
      <w:r w:rsidR="00C64B5B" w:rsidRPr="00C64B5B">
        <w:rPr>
          <w:rFonts w:ascii="Tahoma" w:hAnsi="Tahoma" w:cs="Tahoma"/>
          <w:sz w:val="21"/>
          <w:szCs w:val="21"/>
        </w:rPr>
        <w:t>Condições Precedentes Iniciais</w:t>
      </w:r>
      <w:r>
        <w:rPr>
          <w:rFonts w:ascii="Tahoma" w:hAnsi="Tahoma" w:cs="Tahoma"/>
          <w:sz w:val="21"/>
          <w:szCs w:val="21"/>
        </w:rPr>
        <w:t>, “Condições Precedentes”</w:t>
      </w:r>
      <w:r w:rsidRPr="0046304D">
        <w:rPr>
          <w:rFonts w:ascii="Tahoma" w:hAnsi="Tahoma" w:cs="Tahoma"/>
          <w:sz w:val="21"/>
          <w:szCs w:val="21"/>
        </w:rPr>
        <w:t>):</w:t>
      </w:r>
      <w:bookmarkEnd w:id="55"/>
    </w:p>
    <w:p w14:paraId="58E33B5A" w14:textId="77777777" w:rsidR="00EA099C" w:rsidRPr="00EA099C" w:rsidRDefault="00EA099C" w:rsidP="00943FCD">
      <w:pPr>
        <w:tabs>
          <w:tab w:val="left" w:pos="709"/>
        </w:tabs>
        <w:spacing w:line="300" w:lineRule="exact"/>
        <w:rPr>
          <w:rFonts w:ascii="Tahoma" w:hAnsi="Tahoma" w:cs="Tahoma"/>
          <w:sz w:val="21"/>
          <w:szCs w:val="21"/>
        </w:rPr>
      </w:pPr>
    </w:p>
    <w:p w14:paraId="2068D067" w14:textId="216E3B1C" w:rsidR="00EA099C" w:rsidRPr="00FC7CC4" w:rsidRDefault="00EA099C" w:rsidP="00943FCD">
      <w:pPr>
        <w:pStyle w:val="PargrafodaLista"/>
        <w:numPr>
          <w:ilvl w:val="0"/>
          <w:numId w:val="35"/>
        </w:numPr>
        <w:tabs>
          <w:tab w:val="left" w:pos="709"/>
        </w:tabs>
        <w:spacing w:line="300" w:lineRule="exact"/>
        <w:ind w:left="709" w:hanging="709"/>
        <w:jc w:val="both"/>
        <w:rPr>
          <w:rFonts w:ascii="Tahoma" w:hAnsi="Tahoma" w:cs="Tahoma"/>
          <w:sz w:val="21"/>
          <w:szCs w:val="21"/>
        </w:rPr>
      </w:pPr>
      <w:bookmarkStart w:id="56" w:name="_Hlk92722977"/>
      <w:commentRangeStart w:id="57"/>
      <w:r w:rsidRPr="00FC7CC4">
        <w:rPr>
          <w:rFonts w:ascii="Tahoma" w:hAnsi="Tahoma" w:cs="Tahoma"/>
          <w:sz w:val="21"/>
          <w:szCs w:val="21"/>
        </w:rPr>
        <w:t xml:space="preserve">Apresentação de todos os documentos solicitados à Emitente, no âmbito da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nesta data pendentes de apresentação, </w:t>
      </w:r>
      <w:bookmarkStart w:id="58" w:name="_Hlk92724111"/>
      <w:r w:rsidR="00F839BA">
        <w:rPr>
          <w:rFonts w:ascii="Tahoma" w:hAnsi="Tahoma" w:cs="Tahoma"/>
          <w:sz w:val="21"/>
          <w:szCs w:val="21"/>
        </w:rPr>
        <w:t>notadamente a comprovação de registro da incorporação imobiliária na matrícula do Imóvel,</w:t>
      </w:r>
      <w:bookmarkEnd w:id="58"/>
      <w:r w:rsidR="00F839BA">
        <w:rPr>
          <w:rFonts w:ascii="Tahoma" w:hAnsi="Tahoma" w:cs="Tahoma"/>
          <w:sz w:val="21"/>
          <w:szCs w:val="21"/>
        </w:rPr>
        <w:t xml:space="preserve"> </w:t>
      </w:r>
      <w:r w:rsidRPr="00FC7CC4">
        <w:rPr>
          <w:rFonts w:ascii="Tahoma" w:hAnsi="Tahoma" w:cs="Tahoma"/>
          <w:sz w:val="21"/>
          <w:szCs w:val="21"/>
        </w:rPr>
        <w:t xml:space="preserve">bem como a apresentação de relatório de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abrangendo o Imóvel, os antecessores, a Emitente, os Avalistas, bem como eventual terceiro que venha a integrar o quadro social da Emitente, de forma satisfatória à Credora, à Securitizadora e ao Coordenador Líder, com a consequente apresentação do relatório de diligência e da opinião legal;</w:t>
      </w:r>
      <w:commentRangeEnd w:id="57"/>
      <w:r w:rsidR="00457A63" w:rsidRPr="00FC7CC4">
        <w:rPr>
          <w:rStyle w:val="Refdecomentrio"/>
        </w:rPr>
        <w:commentReference w:id="57"/>
      </w:r>
      <w:r w:rsidR="00D4368C">
        <w:rPr>
          <w:rFonts w:ascii="Tahoma" w:hAnsi="Tahoma" w:cs="Tahoma"/>
          <w:sz w:val="21"/>
          <w:szCs w:val="21"/>
        </w:rPr>
        <w:t xml:space="preserve"> e</w:t>
      </w:r>
    </w:p>
    <w:p w14:paraId="0E775144" w14:textId="0A599B7A" w:rsidR="00EA099C" w:rsidRDefault="00EA099C" w:rsidP="00943FCD">
      <w:pPr>
        <w:tabs>
          <w:tab w:val="left" w:pos="709"/>
        </w:tabs>
        <w:spacing w:line="300" w:lineRule="exact"/>
        <w:rPr>
          <w:rFonts w:ascii="Tahoma" w:hAnsi="Tahoma" w:cs="Tahoma"/>
          <w:sz w:val="21"/>
          <w:szCs w:val="21"/>
        </w:rPr>
      </w:pPr>
    </w:p>
    <w:p w14:paraId="2AAE50B8" w14:textId="63D6F928" w:rsidR="00C34771" w:rsidRDefault="00C34771" w:rsidP="00C34771">
      <w:pPr>
        <w:pStyle w:val="PargrafodaLista"/>
        <w:numPr>
          <w:ilvl w:val="0"/>
          <w:numId w:val="35"/>
        </w:numPr>
        <w:tabs>
          <w:tab w:val="left" w:pos="709"/>
        </w:tabs>
        <w:spacing w:line="300" w:lineRule="exact"/>
        <w:ind w:left="709" w:hanging="709"/>
        <w:jc w:val="both"/>
        <w:rPr>
          <w:rFonts w:ascii="Tahoma" w:hAnsi="Tahoma" w:cs="Tahoma"/>
          <w:sz w:val="21"/>
          <w:szCs w:val="21"/>
        </w:rPr>
      </w:pPr>
      <w:bookmarkStart w:id="59" w:name="_Hlk93048617"/>
      <w:ins w:id="60" w:author="Manassero Campello" w:date="2021-11-10T17:00:00Z">
        <w:r w:rsidRPr="00E700FA">
          <w:rPr>
            <w:rFonts w:ascii="Tahoma" w:hAnsi="Tahoma" w:cs="Tahoma"/>
            <w:sz w:val="21"/>
            <w:szCs w:val="21"/>
          </w:rPr>
          <w:t>Recebimento, em tempo hábil, antes da data de integralização dos CRI da opinião legal da Oferta</w:t>
        </w:r>
      </w:ins>
      <w:ins w:id="61" w:author="Andressa Ferreira" w:date="2022-01-14T10:31:00Z">
        <w:r w:rsidR="003B107D">
          <w:rPr>
            <w:rFonts w:ascii="Tahoma" w:hAnsi="Tahoma" w:cs="Tahoma"/>
            <w:sz w:val="21"/>
            <w:szCs w:val="21"/>
          </w:rPr>
          <w:t xml:space="preserve"> </w:t>
        </w:r>
        <w:bookmarkStart w:id="62" w:name="_Hlk93048729"/>
        <w:r w:rsidR="003B107D">
          <w:rPr>
            <w:rFonts w:ascii="Tahoma" w:hAnsi="Tahoma" w:cs="Tahoma"/>
            <w:sz w:val="21"/>
            <w:szCs w:val="21"/>
          </w:rPr>
          <w:t>Pública Restrita</w:t>
        </w:r>
      </w:ins>
      <w:bookmarkEnd w:id="62"/>
      <w:ins w:id="63" w:author="Manassero Campello" w:date="2021-11-10T17:00:00Z">
        <w:r w:rsidRPr="00E700FA">
          <w:rPr>
            <w:rFonts w:ascii="Tahoma" w:hAnsi="Tahoma" w:cs="Tahoma"/>
            <w:sz w:val="21"/>
            <w:szCs w:val="21"/>
          </w:rPr>
          <w:t xml:space="preserve">, em termos satisfatórios ao Coordenador Líder e </w:t>
        </w:r>
        <w:r>
          <w:rPr>
            <w:rFonts w:ascii="Tahoma" w:hAnsi="Tahoma" w:cs="Tahoma"/>
            <w:sz w:val="21"/>
            <w:szCs w:val="21"/>
          </w:rPr>
          <w:t>à</w:t>
        </w:r>
        <w:r w:rsidRPr="00E700FA">
          <w:rPr>
            <w:rFonts w:ascii="Tahoma" w:hAnsi="Tahoma" w:cs="Tahoma"/>
            <w:sz w:val="21"/>
            <w:szCs w:val="21"/>
          </w:rPr>
          <w:t xml:space="preserve"> Securitizadora, realizada pelos assessores legais contratados assinada com reconhecimento de firma ou eletronicamente com processo de certificação disponibilizado pela Infraestrutura de Chaves Públicas Brasileira – ICP-Brasil;</w:t>
        </w:r>
      </w:ins>
      <w:bookmarkEnd w:id="59"/>
    </w:p>
    <w:p w14:paraId="3DA5D5EC" w14:textId="77777777" w:rsidR="00C34771" w:rsidRDefault="00C34771" w:rsidP="00943FCD">
      <w:pPr>
        <w:tabs>
          <w:tab w:val="left" w:pos="709"/>
        </w:tabs>
        <w:spacing w:line="300" w:lineRule="exact"/>
        <w:rPr>
          <w:rFonts w:ascii="Tahoma" w:hAnsi="Tahoma" w:cs="Tahoma"/>
          <w:sz w:val="21"/>
          <w:szCs w:val="21"/>
        </w:rPr>
      </w:pPr>
    </w:p>
    <w:p w14:paraId="4491D74B" w14:textId="77777777" w:rsidR="00917B08" w:rsidRDefault="00917B08" w:rsidP="00917B08">
      <w:pPr>
        <w:pStyle w:val="PargrafodaLista"/>
        <w:numPr>
          <w:ilvl w:val="0"/>
          <w:numId w:val="35"/>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Registro do Instrumento Particular de Alienação Fiduciária junto ao competente Cartório de Registro de Imóveis; e</w:t>
      </w:r>
    </w:p>
    <w:p w14:paraId="7EA10D2A" w14:textId="77777777" w:rsidR="00917B08" w:rsidRPr="00FC7CC4" w:rsidRDefault="00917B08" w:rsidP="00943FCD">
      <w:pPr>
        <w:tabs>
          <w:tab w:val="left" w:pos="709"/>
        </w:tabs>
        <w:spacing w:line="300" w:lineRule="exact"/>
        <w:rPr>
          <w:rFonts w:ascii="Tahoma" w:hAnsi="Tahoma" w:cs="Tahoma"/>
          <w:sz w:val="21"/>
          <w:szCs w:val="21"/>
        </w:rPr>
      </w:pPr>
    </w:p>
    <w:p w14:paraId="68A1E6E0" w14:textId="61F9E0C9" w:rsidR="00EA099C" w:rsidRPr="00FC7CC4" w:rsidRDefault="00EA099C" w:rsidP="00943FCD">
      <w:pPr>
        <w:pStyle w:val="PargrafodaLista"/>
        <w:numPr>
          <w:ilvl w:val="0"/>
          <w:numId w:val="35"/>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O LTV, seja de, no máximo, 75% (setenta e cinco por cento), conforme item 4.6 abaixo</w:t>
      </w:r>
      <w:r w:rsidR="00943FCD" w:rsidRPr="00FC7CC4">
        <w:rPr>
          <w:rFonts w:ascii="Tahoma" w:hAnsi="Tahoma" w:cs="Tahoma"/>
          <w:sz w:val="21"/>
          <w:szCs w:val="21"/>
        </w:rPr>
        <w:t>.</w:t>
      </w:r>
    </w:p>
    <w:p w14:paraId="3514EF59" w14:textId="77777777" w:rsidR="00FF20AD" w:rsidRPr="0046304D" w:rsidRDefault="00FF20AD" w:rsidP="000B50BF">
      <w:pPr>
        <w:pStyle w:val="PargrafodaLista"/>
        <w:numPr>
          <w:ilvl w:val="1"/>
          <w:numId w:val="9"/>
        </w:numPr>
        <w:spacing w:line="300" w:lineRule="exact"/>
        <w:ind w:left="0" w:firstLine="0"/>
        <w:jc w:val="both"/>
        <w:rPr>
          <w:rFonts w:ascii="Tahoma" w:hAnsi="Tahoma" w:cs="Tahoma"/>
          <w:sz w:val="21"/>
          <w:szCs w:val="21"/>
        </w:rPr>
      </w:pPr>
      <w:bookmarkStart w:id="64" w:name="_Ref24464556"/>
      <w:bookmarkStart w:id="65" w:name="_Ref522211415"/>
      <w:bookmarkStart w:id="66" w:name="_Hlk86575387"/>
      <w:bookmarkEnd w:id="56"/>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64"/>
    </w:p>
    <w:p w14:paraId="7F2EF036" w14:textId="77777777" w:rsidR="00FF20AD" w:rsidRPr="0051287C" w:rsidRDefault="00FF20AD" w:rsidP="000B50BF">
      <w:pPr>
        <w:tabs>
          <w:tab w:val="left" w:pos="1418"/>
        </w:tabs>
        <w:spacing w:line="300" w:lineRule="exact"/>
        <w:jc w:val="both"/>
        <w:rPr>
          <w:rFonts w:ascii="Tahoma" w:hAnsi="Tahoma" w:cs="Tahoma"/>
          <w:sz w:val="21"/>
          <w:szCs w:val="21"/>
        </w:rPr>
      </w:pPr>
    </w:p>
    <w:p w14:paraId="46C24160" w14:textId="77777777"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65"/>
    </w:p>
    <w:p w14:paraId="2552E029" w14:textId="77777777" w:rsidR="00FF20AD" w:rsidRPr="0046304D" w:rsidRDefault="00FF20AD" w:rsidP="000B50BF">
      <w:pPr>
        <w:pStyle w:val="PargrafodaLista"/>
        <w:tabs>
          <w:tab w:val="left" w:pos="1418"/>
          <w:tab w:val="left" w:pos="1560"/>
        </w:tabs>
        <w:spacing w:line="300" w:lineRule="exact"/>
        <w:ind w:left="709"/>
        <w:jc w:val="both"/>
        <w:rPr>
          <w:rFonts w:ascii="Tahoma" w:hAnsi="Tahoma" w:cs="Tahoma"/>
          <w:sz w:val="21"/>
          <w:szCs w:val="21"/>
        </w:rPr>
      </w:pPr>
    </w:p>
    <w:p w14:paraId="776E4807" w14:textId="166CFDF5"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w:t>
      </w:r>
      <w:r w:rsidRPr="0046304D">
        <w:rPr>
          <w:rFonts w:ascii="Tahoma" w:hAnsi="Tahoma" w:cs="Tahoma"/>
          <w:sz w:val="21"/>
          <w:szCs w:val="21"/>
        </w:rPr>
        <w:lastRenderedPageBreak/>
        <w:t>Despesas (conforme definido no Anexo V a este instrumento), incorridos até a referida data; sendo certo que tal prazo poderá ser prorrogado a exclusivo critério da Securitizadora.</w:t>
      </w:r>
    </w:p>
    <w:bookmarkEnd w:id="66"/>
    <w:p w14:paraId="0B97DE79" w14:textId="77777777" w:rsidR="00030EFA" w:rsidRPr="00FB5514" w:rsidRDefault="00030EFA" w:rsidP="000B50BF">
      <w:pPr>
        <w:spacing w:line="300" w:lineRule="exact"/>
        <w:rPr>
          <w:rFonts w:ascii="Tahoma" w:hAnsi="Tahoma"/>
          <w:sz w:val="21"/>
        </w:rPr>
      </w:pPr>
    </w:p>
    <w:p w14:paraId="2CF925B5" w14:textId="0FBA2A39" w:rsidR="000375A0" w:rsidRDefault="003641A4" w:rsidP="000B50BF">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r w:rsidR="00BD7CF3">
        <w:rPr>
          <w:rFonts w:ascii="Tahoma" w:hAnsi="Tahoma" w:cs="Tahoma"/>
          <w:sz w:val="21"/>
          <w:szCs w:val="21"/>
        </w:rPr>
        <w:t xml:space="preserve">em </w:t>
      </w:r>
      <w:r w:rsidR="00457A63">
        <w:rPr>
          <w:rFonts w:ascii="Tahoma" w:hAnsi="Tahoma" w:cs="Tahoma"/>
          <w:sz w:val="21"/>
          <w:szCs w:val="21"/>
        </w:rPr>
        <w:t xml:space="preserve">5 </w:t>
      </w:r>
      <w:r w:rsidR="00BD7CF3">
        <w:rPr>
          <w:rFonts w:ascii="Tahoma" w:hAnsi="Tahoma" w:cs="Tahoma"/>
          <w:sz w:val="21"/>
          <w:szCs w:val="21"/>
        </w:rPr>
        <w:t>(</w:t>
      </w:r>
      <w:r w:rsidR="00457A63">
        <w:rPr>
          <w:rFonts w:ascii="Tahoma" w:hAnsi="Tahoma" w:cs="Tahoma"/>
          <w:sz w:val="21"/>
          <w:szCs w:val="21"/>
        </w:rPr>
        <w:t>cinco</w:t>
      </w:r>
      <w:r w:rsidR="00BD7CF3">
        <w:rPr>
          <w:rFonts w:ascii="Tahoma" w:hAnsi="Tahoma" w:cs="Tahoma"/>
          <w:sz w:val="21"/>
          <w:szCs w:val="21"/>
        </w:rPr>
        <w:t>) parcelas na forma abaixo:</w:t>
      </w:r>
    </w:p>
    <w:p w14:paraId="0A78BA0F" w14:textId="5962193B" w:rsidR="00C06F50" w:rsidRDefault="00C06F50" w:rsidP="000B50BF">
      <w:pPr>
        <w:pStyle w:val="PargrafodaLista"/>
        <w:spacing w:line="300" w:lineRule="exact"/>
        <w:ind w:left="0"/>
        <w:jc w:val="both"/>
        <w:rPr>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96"/>
        <w:gridCol w:w="3886"/>
        <w:gridCol w:w="2015"/>
        <w:gridCol w:w="2014"/>
      </w:tblGrid>
      <w:tr w:rsidR="00DC5037" w:rsidRPr="008A64B4" w14:paraId="1E196F85" w14:textId="77777777" w:rsidTr="00AA4368">
        <w:trPr>
          <w:trHeight w:val="290"/>
          <w:jc w:val="center"/>
        </w:trPr>
        <w:tc>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08756F78" w14:textId="77777777" w:rsidR="006841D2" w:rsidRPr="008A64B4" w:rsidRDefault="006841D2" w:rsidP="00AA4368">
            <w:pPr>
              <w:jc w:val="center"/>
              <w:rPr>
                <w:rFonts w:ascii="Tahoma" w:eastAsiaTheme="minorHAnsi" w:hAnsi="Tahoma" w:cs="Tahoma"/>
                <w:sz w:val="20"/>
                <w:szCs w:val="20"/>
              </w:rPr>
            </w:pPr>
            <w:r w:rsidRPr="008A64B4">
              <w:rPr>
                <w:rFonts w:ascii="Tahoma" w:hAnsi="Tahoma" w:cs="Tahoma"/>
                <w:b/>
                <w:bCs/>
                <w:color w:val="FFFFFF"/>
                <w:sz w:val="20"/>
                <w:szCs w:val="20"/>
                <w:lang w:eastAsia="pt-BR"/>
              </w:rPr>
              <w:t>Liberação</w:t>
            </w:r>
          </w:p>
        </w:tc>
        <w:tc>
          <w:tcPr>
            <w:tcW w:w="210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1C42024C" w14:textId="77777777" w:rsidR="006841D2" w:rsidRPr="008A64B4" w:rsidRDefault="006841D2" w:rsidP="00AA4368">
            <w:pPr>
              <w:jc w:val="center"/>
              <w:rPr>
                <w:rFonts w:ascii="Tahoma" w:hAnsi="Tahoma" w:cs="Tahoma"/>
                <w:sz w:val="20"/>
                <w:szCs w:val="20"/>
              </w:rPr>
            </w:pPr>
            <w:r w:rsidRPr="008A64B4">
              <w:rPr>
                <w:rFonts w:ascii="Tahoma" w:hAnsi="Tahoma" w:cs="Tahoma"/>
                <w:b/>
                <w:bCs/>
                <w:color w:val="FFFFFF"/>
                <w:sz w:val="20"/>
                <w:szCs w:val="20"/>
                <w:lang w:eastAsia="pt-BR"/>
              </w:rPr>
              <w:t>Data</w:t>
            </w:r>
          </w:p>
        </w:tc>
        <w:tc>
          <w:tcPr>
            <w:tcW w:w="109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B5EDDD3" w14:textId="77777777" w:rsidR="006841D2" w:rsidRPr="008A64B4" w:rsidRDefault="006841D2" w:rsidP="00AA4368">
            <w:pPr>
              <w:jc w:val="center"/>
              <w:rPr>
                <w:rFonts w:ascii="Tahoma" w:hAnsi="Tahoma" w:cs="Tahoma"/>
                <w:sz w:val="20"/>
                <w:szCs w:val="20"/>
              </w:rPr>
            </w:pPr>
            <w:r w:rsidRPr="008A64B4">
              <w:rPr>
                <w:rFonts w:ascii="Tahoma" w:hAnsi="Tahoma" w:cs="Tahoma"/>
                <w:b/>
                <w:bCs/>
                <w:color w:val="FFFFFF"/>
                <w:sz w:val="20"/>
                <w:szCs w:val="20"/>
                <w:lang w:eastAsia="pt-BR"/>
              </w:rPr>
              <w:t>Valor Mínimo de Parcela</w:t>
            </w:r>
          </w:p>
        </w:tc>
        <w:tc>
          <w:tcPr>
            <w:tcW w:w="109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7170B4AD" w14:textId="77777777" w:rsidR="006841D2" w:rsidRPr="008A64B4" w:rsidRDefault="006841D2" w:rsidP="00AA4368">
            <w:pPr>
              <w:jc w:val="center"/>
              <w:rPr>
                <w:rFonts w:ascii="Tahoma" w:hAnsi="Tahoma" w:cs="Tahoma"/>
                <w:sz w:val="20"/>
                <w:szCs w:val="20"/>
              </w:rPr>
            </w:pPr>
            <w:r w:rsidRPr="008A64B4">
              <w:rPr>
                <w:rFonts w:ascii="Tahoma" w:hAnsi="Tahoma" w:cs="Tahoma"/>
                <w:b/>
                <w:bCs/>
                <w:color w:val="FFFFFF"/>
                <w:sz w:val="20"/>
                <w:szCs w:val="20"/>
                <w:lang w:eastAsia="pt-BR"/>
              </w:rPr>
              <w:t>Valor Máximo de Parcela</w:t>
            </w:r>
          </w:p>
        </w:tc>
      </w:tr>
      <w:tr w:rsidR="00DC5037" w:rsidRPr="008A64B4" w14:paraId="5C62248D" w14:textId="77777777" w:rsidTr="00AA4368">
        <w:trPr>
          <w:trHeight w:val="290"/>
          <w:jc w:val="center"/>
        </w:trPr>
        <w:tc>
          <w:tcPr>
            <w:tcW w:w="703" w:type="pct"/>
            <w:noWrap/>
            <w:tcMar>
              <w:top w:w="0" w:type="dxa"/>
              <w:left w:w="70" w:type="dxa"/>
              <w:bottom w:w="0" w:type="dxa"/>
              <w:right w:w="70" w:type="dxa"/>
            </w:tcMar>
            <w:vAlign w:val="center"/>
          </w:tcPr>
          <w:p w14:paraId="502FC393" w14:textId="5A383516" w:rsidR="006841D2" w:rsidRPr="008A64B4" w:rsidRDefault="00457A63" w:rsidP="00AA4368">
            <w:pPr>
              <w:jc w:val="center"/>
              <w:rPr>
                <w:rFonts w:ascii="Tahoma" w:hAnsi="Tahoma" w:cs="Tahoma"/>
                <w:color w:val="000000"/>
                <w:sz w:val="20"/>
                <w:szCs w:val="20"/>
                <w:lang w:eastAsia="pt-BR"/>
              </w:rPr>
            </w:pPr>
            <w:r>
              <w:rPr>
                <w:rFonts w:ascii="Tahoma" w:hAnsi="Tahoma" w:cs="Tahoma"/>
                <w:color w:val="000000"/>
                <w:sz w:val="20"/>
                <w:szCs w:val="20"/>
                <w:lang w:eastAsia="pt-BR"/>
              </w:rPr>
              <w:t>1</w:t>
            </w:r>
          </w:p>
        </w:tc>
        <w:tc>
          <w:tcPr>
            <w:tcW w:w="2109" w:type="pct"/>
            <w:noWrap/>
            <w:tcMar>
              <w:top w:w="0" w:type="dxa"/>
              <w:left w:w="70" w:type="dxa"/>
              <w:bottom w:w="0" w:type="dxa"/>
              <w:right w:w="70" w:type="dxa"/>
            </w:tcMar>
            <w:vAlign w:val="center"/>
          </w:tcPr>
          <w:p w14:paraId="536EC042" w14:textId="62DCD27A" w:rsidR="006841D2" w:rsidRPr="008A64B4" w:rsidRDefault="00457A63" w:rsidP="00AA4368">
            <w:pPr>
              <w:jc w:val="center"/>
              <w:rPr>
                <w:rFonts w:ascii="Tahoma" w:hAnsi="Tahoma" w:cs="Tahoma"/>
                <w:color w:val="000000"/>
                <w:sz w:val="20"/>
                <w:szCs w:val="20"/>
                <w:lang w:eastAsia="pt-BR"/>
              </w:rPr>
            </w:pPr>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 Inicial</w:t>
            </w:r>
          </w:p>
        </w:tc>
        <w:tc>
          <w:tcPr>
            <w:tcW w:w="1094" w:type="pct"/>
            <w:noWrap/>
            <w:tcMar>
              <w:top w:w="0" w:type="dxa"/>
              <w:left w:w="70" w:type="dxa"/>
              <w:bottom w:w="0" w:type="dxa"/>
              <w:right w:w="70" w:type="dxa"/>
            </w:tcMar>
            <w:vAlign w:val="center"/>
          </w:tcPr>
          <w:p w14:paraId="5AD2865B" w14:textId="77777777" w:rsidR="006841D2" w:rsidRPr="008A64B4" w:rsidRDefault="006841D2" w:rsidP="00AA4368">
            <w:pPr>
              <w:jc w:val="center"/>
              <w:rPr>
                <w:rFonts w:ascii="Tahoma" w:hAnsi="Tahoma" w:cs="Tahoma"/>
                <w:color w:val="000000"/>
                <w:sz w:val="20"/>
                <w:szCs w:val="20"/>
                <w:lang w:eastAsia="pt-BR"/>
              </w:rPr>
            </w:pPr>
            <w:r w:rsidRPr="008A64B4">
              <w:rPr>
                <w:rFonts w:ascii="Tahoma" w:hAnsi="Tahoma" w:cs="Tahoma"/>
                <w:sz w:val="20"/>
                <w:szCs w:val="20"/>
              </w:rPr>
              <w:t xml:space="preserve">10.000,00 </w:t>
            </w:r>
          </w:p>
        </w:tc>
        <w:tc>
          <w:tcPr>
            <w:tcW w:w="1093" w:type="pct"/>
            <w:noWrap/>
            <w:tcMar>
              <w:top w:w="0" w:type="dxa"/>
              <w:left w:w="70" w:type="dxa"/>
              <w:bottom w:w="0" w:type="dxa"/>
              <w:right w:w="70" w:type="dxa"/>
            </w:tcMar>
            <w:vAlign w:val="center"/>
          </w:tcPr>
          <w:p w14:paraId="59793DDA" w14:textId="77777777" w:rsidR="006841D2" w:rsidRPr="008A64B4" w:rsidRDefault="006841D2" w:rsidP="00AA4368">
            <w:pPr>
              <w:jc w:val="center"/>
              <w:rPr>
                <w:rFonts w:ascii="Tahoma" w:hAnsi="Tahoma" w:cs="Tahoma"/>
                <w:color w:val="000000"/>
                <w:sz w:val="20"/>
                <w:szCs w:val="20"/>
                <w:lang w:eastAsia="pt-BR"/>
              </w:rPr>
            </w:pPr>
            <w:r w:rsidRPr="008A64B4">
              <w:rPr>
                <w:rFonts w:ascii="Tahoma" w:hAnsi="Tahoma" w:cs="Tahoma"/>
                <w:sz w:val="20"/>
                <w:szCs w:val="20"/>
              </w:rPr>
              <w:t xml:space="preserve">10.000,00 </w:t>
            </w:r>
          </w:p>
        </w:tc>
      </w:tr>
      <w:tr w:rsidR="00DC5037" w:rsidRPr="008A64B4" w14:paraId="0DDB5451" w14:textId="77777777" w:rsidTr="00AA4368">
        <w:trPr>
          <w:trHeight w:val="290"/>
          <w:jc w:val="center"/>
        </w:trPr>
        <w:tc>
          <w:tcPr>
            <w:tcW w:w="703" w:type="pct"/>
            <w:shd w:val="clear" w:color="auto" w:fill="F2F2F2"/>
            <w:noWrap/>
            <w:tcMar>
              <w:top w:w="0" w:type="dxa"/>
              <w:left w:w="70" w:type="dxa"/>
              <w:bottom w:w="0" w:type="dxa"/>
              <w:right w:w="70" w:type="dxa"/>
            </w:tcMar>
            <w:vAlign w:val="center"/>
          </w:tcPr>
          <w:p w14:paraId="05D3AFCD" w14:textId="004AF258" w:rsidR="006841D2" w:rsidRPr="008A64B4" w:rsidRDefault="00457A63" w:rsidP="00AA4368">
            <w:pPr>
              <w:jc w:val="center"/>
              <w:rPr>
                <w:rFonts w:ascii="Tahoma" w:hAnsi="Tahoma" w:cs="Tahoma"/>
                <w:sz w:val="20"/>
                <w:szCs w:val="20"/>
              </w:rPr>
            </w:pPr>
            <w:r>
              <w:rPr>
                <w:rFonts w:ascii="Tahoma" w:hAnsi="Tahoma" w:cs="Tahoma"/>
                <w:sz w:val="20"/>
                <w:szCs w:val="20"/>
              </w:rPr>
              <w:t>2</w:t>
            </w:r>
          </w:p>
        </w:tc>
        <w:tc>
          <w:tcPr>
            <w:tcW w:w="2109" w:type="pct"/>
            <w:shd w:val="clear" w:color="auto" w:fill="F2F2F2"/>
            <w:noWrap/>
            <w:tcMar>
              <w:top w:w="0" w:type="dxa"/>
              <w:left w:w="70" w:type="dxa"/>
              <w:bottom w:w="0" w:type="dxa"/>
              <w:right w:w="70" w:type="dxa"/>
            </w:tcMar>
            <w:vAlign w:val="center"/>
          </w:tcPr>
          <w:p w14:paraId="250C0565"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w:t>
            </w:r>
          </w:p>
        </w:tc>
        <w:tc>
          <w:tcPr>
            <w:tcW w:w="1094" w:type="pct"/>
            <w:shd w:val="clear" w:color="auto" w:fill="F2F2F2"/>
            <w:noWrap/>
            <w:tcMar>
              <w:top w:w="0" w:type="dxa"/>
              <w:left w:w="70" w:type="dxa"/>
              <w:bottom w:w="0" w:type="dxa"/>
              <w:right w:w="70" w:type="dxa"/>
            </w:tcMar>
            <w:vAlign w:val="center"/>
          </w:tcPr>
          <w:p w14:paraId="5937B6D3"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490.000,00 </w:t>
            </w:r>
          </w:p>
        </w:tc>
        <w:tc>
          <w:tcPr>
            <w:tcW w:w="1093" w:type="pct"/>
            <w:shd w:val="clear" w:color="auto" w:fill="F2F2F2"/>
            <w:noWrap/>
            <w:tcMar>
              <w:top w:w="0" w:type="dxa"/>
              <w:left w:w="70" w:type="dxa"/>
              <w:bottom w:w="0" w:type="dxa"/>
              <w:right w:w="70" w:type="dxa"/>
            </w:tcMar>
            <w:vAlign w:val="center"/>
          </w:tcPr>
          <w:p w14:paraId="496DB343"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990.000,00 </w:t>
            </w:r>
          </w:p>
        </w:tc>
      </w:tr>
      <w:tr w:rsidR="00DC5037" w:rsidRPr="008A64B4" w14:paraId="4D9E72D5" w14:textId="77777777" w:rsidTr="00AA4368">
        <w:trPr>
          <w:trHeight w:val="290"/>
          <w:jc w:val="center"/>
        </w:trPr>
        <w:tc>
          <w:tcPr>
            <w:tcW w:w="703" w:type="pct"/>
            <w:noWrap/>
            <w:tcMar>
              <w:top w:w="0" w:type="dxa"/>
              <w:left w:w="70" w:type="dxa"/>
              <w:bottom w:w="0" w:type="dxa"/>
              <w:right w:w="70" w:type="dxa"/>
            </w:tcMar>
            <w:vAlign w:val="center"/>
            <w:hideMark/>
          </w:tcPr>
          <w:p w14:paraId="0C9B91D2" w14:textId="522D21E5" w:rsidR="006841D2" w:rsidRPr="008A64B4" w:rsidRDefault="00457A63" w:rsidP="00AA4368">
            <w:pPr>
              <w:jc w:val="center"/>
              <w:rPr>
                <w:rFonts w:ascii="Tahoma" w:hAnsi="Tahoma" w:cs="Tahoma"/>
                <w:sz w:val="20"/>
                <w:szCs w:val="20"/>
              </w:rPr>
            </w:pPr>
            <w:r>
              <w:rPr>
                <w:rFonts w:ascii="Tahoma" w:hAnsi="Tahoma" w:cs="Tahoma"/>
                <w:sz w:val="20"/>
                <w:szCs w:val="20"/>
              </w:rPr>
              <w:t>3</w:t>
            </w:r>
          </w:p>
        </w:tc>
        <w:tc>
          <w:tcPr>
            <w:tcW w:w="2109" w:type="pct"/>
            <w:noWrap/>
            <w:tcMar>
              <w:top w:w="0" w:type="dxa"/>
              <w:left w:w="70" w:type="dxa"/>
              <w:bottom w:w="0" w:type="dxa"/>
              <w:right w:w="70" w:type="dxa"/>
            </w:tcMar>
            <w:vAlign w:val="center"/>
            <w:hideMark/>
          </w:tcPr>
          <w:p w14:paraId="4735E9EC"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mai-22</w:t>
            </w:r>
          </w:p>
        </w:tc>
        <w:tc>
          <w:tcPr>
            <w:tcW w:w="1094" w:type="pct"/>
            <w:noWrap/>
            <w:tcMar>
              <w:top w:w="0" w:type="dxa"/>
              <w:left w:w="70" w:type="dxa"/>
              <w:bottom w:w="0" w:type="dxa"/>
              <w:right w:w="70" w:type="dxa"/>
            </w:tcMar>
            <w:vAlign w:val="center"/>
          </w:tcPr>
          <w:p w14:paraId="7A5BEB42"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500.000,00 </w:t>
            </w:r>
          </w:p>
        </w:tc>
        <w:tc>
          <w:tcPr>
            <w:tcW w:w="1093" w:type="pct"/>
            <w:noWrap/>
            <w:tcMar>
              <w:top w:w="0" w:type="dxa"/>
              <w:left w:w="70" w:type="dxa"/>
              <w:bottom w:w="0" w:type="dxa"/>
              <w:right w:w="70" w:type="dxa"/>
            </w:tcMar>
            <w:vAlign w:val="center"/>
          </w:tcPr>
          <w:p w14:paraId="335D2BBA" w14:textId="2BA44CE8" w:rsidR="006841D2" w:rsidRPr="008A64B4" w:rsidRDefault="006841D2" w:rsidP="00AA4368">
            <w:pPr>
              <w:jc w:val="center"/>
              <w:rPr>
                <w:rFonts w:ascii="Tahoma" w:hAnsi="Tahoma" w:cs="Tahoma"/>
                <w:sz w:val="20"/>
                <w:szCs w:val="20"/>
              </w:rPr>
            </w:pPr>
            <w:r w:rsidRPr="008A64B4">
              <w:rPr>
                <w:rFonts w:ascii="Tahoma" w:hAnsi="Tahoma" w:cs="Tahoma"/>
                <w:sz w:val="20"/>
                <w:szCs w:val="20"/>
              </w:rPr>
              <w:t>1.</w:t>
            </w:r>
            <w:r>
              <w:rPr>
                <w:rFonts w:ascii="Tahoma" w:hAnsi="Tahoma" w:cs="Tahoma"/>
                <w:sz w:val="20"/>
                <w:szCs w:val="20"/>
              </w:rPr>
              <w:t>250</w:t>
            </w:r>
            <w:r w:rsidRPr="008A64B4">
              <w:rPr>
                <w:rFonts w:ascii="Tahoma" w:hAnsi="Tahoma" w:cs="Tahoma"/>
                <w:sz w:val="20"/>
                <w:szCs w:val="20"/>
              </w:rPr>
              <w:t xml:space="preserve">.000,00 </w:t>
            </w:r>
          </w:p>
        </w:tc>
      </w:tr>
      <w:tr w:rsidR="00DC5037" w:rsidRPr="008A64B4" w14:paraId="5D535248" w14:textId="77777777" w:rsidTr="00AA4368">
        <w:trPr>
          <w:trHeight w:val="290"/>
          <w:jc w:val="center"/>
        </w:trPr>
        <w:tc>
          <w:tcPr>
            <w:tcW w:w="703" w:type="pct"/>
            <w:shd w:val="clear" w:color="auto" w:fill="F2F2F2"/>
            <w:noWrap/>
            <w:tcMar>
              <w:top w:w="0" w:type="dxa"/>
              <w:left w:w="70" w:type="dxa"/>
              <w:bottom w:w="0" w:type="dxa"/>
              <w:right w:w="70" w:type="dxa"/>
            </w:tcMar>
            <w:vAlign w:val="center"/>
            <w:hideMark/>
          </w:tcPr>
          <w:p w14:paraId="35E789F5" w14:textId="7B69A9C0" w:rsidR="006841D2" w:rsidRPr="008A64B4" w:rsidRDefault="00457A63" w:rsidP="00AA4368">
            <w:pPr>
              <w:jc w:val="center"/>
              <w:rPr>
                <w:rFonts w:ascii="Tahoma" w:hAnsi="Tahoma" w:cs="Tahoma"/>
                <w:sz w:val="20"/>
                <w:szCs w:val="20"/>
              </w:rPr>
            </w:pPr>
            <w:r>
              <w:rPr>
                <w:rFonts w:ascii="Tahoma" w:hAnsi="Tahoma" w:cs="Tahoma"/>
                <w:sz w:val="20"/>
                <w:szCs w:val="20"/>
              </w:rPr>
              <w:t>4</w:t>
            </w:r>
          </w:p>
        </w:tc>
        <w:tc>
          <w:tcPr>
            <w:tcW w:w="2109" w:type="pct"/>
            <w:shd w:val="clear" w:color="auto" w:fill="F2F2F2"/>
            <w:noWrap/>
            <w:tcMar>
              <w:top w:w="0" w:type="dxa"/>
              <w:left w:w="70" w:type="dxa"/>
              <w:bottom w:w="0" w:type="dxa"/>
              <w:right w:w="70" w:type="dxa"/>
            </w:tcMar>
            <w:vAlign w:val="center"/>
            <w:hideMark/>
          </w:tcPr>
          <w:p w14:paraId="0EA43FD1"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ago-22</w:t>
            </w:r>
          </w:p>
        </w:tc>
        <w:tc>
          <w:tcPr>
            <w:tcW w:w="1094" w:type="pct"/>
            <w:shd w:val="clear" w:color="auto" w:fill="F2F2F2"/>
            <w:noWrap/>
            <w:tcMar>
              <w:top w:w="0" w:type="dxa"/>
              <w:left w:w="70" w:type="dxa"/>
              <w:bottom w:w="0" w:type="dxa"/>
              <w:right w:w="70" w:type="dxa"/>
            </w:tcMar>
            <w:vAlign w:val="center"/>
          </w:tcPr>
          <w:p w14:paraId="4E30F729"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 xml:space="preserve">500.000,00 </w:t>
            </w:r>
          </w:p>
        </w:tc>
        <w:tc>
          <w:tcPr>
            <w:tcW w:w="1093" w:type="pct"/>
            <w:shd w:val="clear" w:color="auto" w:fill="F2F2F2"/>
            <w:noWrap/>
            <w:tcMar>
              <w:top w:w="0" w:type="dxa"/>
              <w:left w:w="70" w:type="dxa"/>
              <w:bottom w:w="0" w:type="dxa"/>
              <w:right w:w="70" w:type="dxa"/>
            </w:tcMar>
            <w:vAlign w:val="center"/>
          </w:tcPr>
          <w:p w14:paraId="4786CF9D" w14:textId="145CBE3D" w:rsidR="006841D2" w:rsidRPr="008A64B4" w:rsidRDefault="006841D2" w:rsidP="00AA4368">
            <w:pPr>
              <w:jc w:val="center"/>
              <w:rPr>
                <w:rFonts w:ascii="Tahoma" w:hAnsi="Tahoma" w:cs="Tahoma"/>
                <w:sz w:val="20"/>
                <w:szCs w:val="20"/>
              </w:rPr>
            </w:pPr>
            <w:r w:rsidRPr="008A64B4">
              <w:rPr>
                <w:rFonts w:ascii="Tahoma" w:hAnsi="Tahoma" w:cs="Tahoma"/>
                <w:sz w:val="20"/>
                <w:szCs w:val="20"/>
              </w:rPr>
              <w:t>1.</w:t>
            </w:r>
            <w:r>
              <w:rPr>
                <w:rFonts w:ascii="Tahoma" w:hAnsi="Tahoma" w:cs="Tahoma"/>
                <w:sz w:val="20"/>
                <w:szCs w:val="20"/>
              </w:rPr>
              <w:t>250</w:t>
            </w:r>
            <w:r w:rsidRPr="008A64B4">
              <w:rPr>
                <w:rFonts w:ascii="Tahoma" w:hAnsi="Tahoma" w:cs="Tahoma"/>
                <w:sz w:val="20"/>
                <w:szCs w:val="20"/>
              </w:rPr>
              <w:t xml:space="preserve">.000,00 </w:t>
            </w:r>
          </w:p>
        </w:tc>
      </w:tr>
      <w:tr w:rsidR="00DC5037" w:rsidRPr="008A64B4" w14:paraId="3CA6F02D" w14:textId="77777777" w:rsidTr="00AA4368">
        <w:trPr>
          <w:trHeight w:val="290"/>
          <w:jc w:val="center"/>
        </w:trPr>
        <w:tc>
          <w:tcPr>
            <w:tcW w:w="703" w:type="pct"/>
            <w:noWrap/>
            <w:tcMar>
              <w:top w:w="0" w:type="dxa"/>
              <w:left w:w="70" w:type="dxa"/>
              <w:bottom w:w="0" w:type="dxa"/>
              <w:right w:w="70" w:type="dxa"/>
            </w:tcMar>
            <w:vAlign w:val="center"/>
            <w:hideMark/>
          </w:tcPr>
          <w:p w14:paraId="7D50F58E" w14:textId="3A583F68" w:rsidR="006841D2" w:rsidRPr="008A64B4" w:rsidRDefault="00457A63" w:rsidP="00AA4368">
            <w:pPr>
              <w:jc w:val="center"/>
              <w:rPr>
                <w:rFonts w:ascii="Tahoma" w:hAnsi="Tahoma" w:cs="Tahoma"/>
                <w:sz w:val="20"/>
                <w:szCs w:val="20"/>
              </w:rPr>
            </w:pPr>
            <w:r>
              <w:rPr>
                <w:rFonts w:ascii="Tahoma" w:hAnsi="Tahoma" w:cs="Tahoma"/>
                <w:sz w:val="20"/>
                <w:szCs w:val="20"/>
              </w:rPr>
              <w:t>5</w:t>
            </w:r>
          </w:p>
        </w:tc>
        <w:tc>
          <w:tcPr>
            <w:tcW w:w="2109" w:type="pct"/>
            <w:noWrap/>
            <w:tcMar>
              <w:top w:w="0" w:type="dxa"/>
              <w:left w:w="70" w:type="dxa"/>
              <w:bottom w:w="0" w:type="dxa"/>
              <w:right w:w="70" w:type="dxa"/>
            </w:tcMar>
            <w:vAlign w:val="center"/>
            <w:hideMark/>
          </w:tcPr>
          <w:p w14:paraId="25E9377B" w14:textId="77777777" w:rsidR="006841D2" w:rsidRPr="008A64B4" w:rsidRDefault="006841D2" w:rsidP="00AA4368">
            <w:pPr>
              <w:jc w:val="center"/>
              <w:rPr>
                <w:rFonts w:ascii="Tahoma" w:hAnsi="Tahoma" w:cs="Tahoma"/>
                <w:sz w:val="20"/>
                <w:szCs w:val="20"/>
              </w:rPr>
            </w:pPr>
            <w:r w:rsidRPr="008A64B4">
              <w:rPr>
                <w:rFonts w:ascii="Tahoma" w:hAnsi="Tahoma" w:cs="Tahoma"/>
                <w:sz w:val="20"/>
                <w:szCs w:val="20"/>
              </w:rPr>
              <w:t>nov-22</w:t>
            </w:r>
          </w:p>
        </w:tc>
        <w:tc>
          <w:tcPr>
            <w:tcW w:w="1094" w:type="pct"/>
            <w:noWrap/>
            <w:tcMar>
              <w:top w:w="0" w:type="dxa"/>
              <w:left w:w="70" w:type="dxa"/>
              <w:bottom w:w="0" w:type="dxa"/>
              <w:right w:w="70" w:type="dxa"/>
            </w:tcMar>
            <w:vAlign w:val="center"/>
          </w:tcPr>
          <w:p w14:paraId="7F023CED" w14:textId="2A6F87D7" w:rsidR="006841D2" w:rsidRPr="008A64B4" w:rsidRDefault="006841D2" w:rsidP="00AA4368">
            <w:pPr>
              <w:jc w:val="center"/>
              <w:rPr>
                <w:rFonts w:ascii="Tahoma" w:hAnsi="Tahoma" w:cs="Tahoma"/>
                <w:sz w:val="20"/>
                <w:szCs w:val="20"/>
              </w:rPr>
            </w:pPr>
            <w:r>
              <w:rPr>
                <w:rFonts w:ascii="Tahoma" w:hAnsi="Tahoma" w:cs="Tahoma"/>
                <w:sz w:val="20"/>
                <w:szCs w:val="20"/>
              </w:rPr>
              <w:t>900</w:t>
            </w:r>
            <w:r w:rsidRPr="008A64B4">
              <w:rPr>
                <w:rFonts w:ascii="Tahoma" w:hAnsi="Tahoma" w:cs="Tahoma"/>
                <w:sz w:val="20"/>
                <w:szCs w:val="20"/>
              </w:rPr>
              <w:t xml:space="preserve">.000,00 </w:t>
            </w:r>
          </w:p>
        </w:tc>
        <w:tc>
          <w:tcPr>
            <w:tcW w:w="1093" w:type="pct"/>
            <w:noWrap/>
            <w:tcMar>
              <w:top w:w="0" w:type="dxa"/>
              <w:left w:w="70" w:type="dxa"/>
              <w:bottom w:w="0" w:type="dxa"/>
              <w:right w:w="70" w:type="dxa"/>
            </w:tcMar>
            <w:vAlign w:val="center"/>
          </w:tcPr>
          <w:p w14:paraId="13E848BC" w14:textId="6C84FBFC" w:rsidR="006841D2" w:rsidRPr="008A64B4" w:rsidRDefault="006841D2" w:rsidP="00AA4368">
            <w:pPr>
              <w:jc w:val="center"/>
              <w:rPr>
                <w:rFonts w:ascii="Tahoma" w:hAnsi="Tahoma" w:cs="Tahoma"/>
                <w:sz w:val="20"/>
                <w:szCs w:val="20"/>
              </w:rPr>
            </w:pPr>
            <w:r>
              <w:rPr>
                <w:rFonts w:ascii="Tahoma" w:hAnsi="Tahoma" w:cs="Tahoma"/>
                <w:sz w:val="20"/>
                <w:szCs w:val="20"/>
              </w:rPr>
              <w:t>2.500</w:t>
            </w:r>
            <w:r w:rsidRPr="008A64B4">
              <w:rPr>
                <w:rFonts w:ascii="Tahoma" w:hAnsi="Tahoma" w:cs="Tahoma"/>
                <w:sz w:val="20"/>
                <w:szCs w:val="20"/>
              </w:rPr>
              <w:t xml:space="preserve">.000,00 </w:t>
            </w:r>
          </w:p>
        </w:tc>
      </w:tr>
      <w:tr w:rsidR="00DC5037" w:rsidRPr="008A64B4" w14:paraId="78E62EB0" w14:textId="77777777" w:rsidTr="00AA4368">
        <w:trPr>
          <w:trHeight w:val="290"/>
          <w:jc w:val="center"/>
        </w:trPr>
        <w:tc>
          <w:tcPr>
            <w:tcW w:w="703" w:type="pct"/>
            <w:noWrap/>
            <w:tcMar>
              <w:top w:w="0" w:type="dxa"/>
              <w:left w:w="70" w:type="dxa"/>
              <w:bottom w:w="0" w:type="dxa"/>
              <w:right w:w="70" w:type="dxa"/>
            </w:tcMar>
            <w:vAlign w:val="center"/>
            <w:hideMark/>
          </w:tcPr>
          <w:p w14:paraId="0140CDCD" w14:textId="77777777" w:rsidR="006841D2" w:rsidRPr="008A64B4" w:rsidRDefault="006841D2" w:rsidP="00AA4368">
            <w:pPr>
              <w:jc w:val="center"/>
              <w:rPr>
                <w:rFonts w:ascii="Tahoma" w:hAnsi="Tahoma" w:cs="Tahoma"/>
                <w:sz w:val="20"/>
                <w:szCs w:val="20"/>
              </w:rPr>
            </w:pPr>
          </w:p>
        </w:tc>
        <w:tc>
          <w:tcPr>
            <w:tcW w:w="2109" w:type="pct"/>
            <w:noWrap/>
            <w:tcMar>
              <w:top w:w="0" w:type="dxa"/>
              <w:left w:w="70" w:type="dxa"/>
              <w:bottom w:w="0" w:type="dxa"/>
              <w:right w:w="70" w:type="dxa"/>
            </w:tcMar>
            <w:vAlign w:val="center"/>
            <w:hideMark/>
          </w:tcPr>
          <w:p w14:paraId="2E23ED31" w14:textId="77777777" w:rsidR="006841D2" w:rsidRPr="008A64B4" w:rsidRDefault="006841D2" w:rsidP="00AA4368">
            <w:pPr>
              <w:jc w:val="center"/>
              <w:rPr>
                <w:rFonts w:ascii="Tahoma" w:hAnsi="Tahoma" w:cs="Tahoma"/>
                <w:sz w:val="20"/>
                <w:szCs w:val="20"/>
                <w:lang w:eastAsia="pt-BR"/>
              </w:rPr>
            </w:pPr>
          </w:p>
        </w:tc>
        <w:tc>
          <w:tcPr>
            <w:tcW w:w="1094" w:type="pct"/>
            <w:noWrap/>
            <w:tcMar>
              <w:top w:w="0" w:type="dxa"/>
              <w:left w:w="70" w:type="dxa"/>
              <w:bottom w:w="0" w:type="dxa"/>
              <w:right w:w="70" w:type="dxa"/>
            </w:tcMar>
            <w:vAlign w:val="center"/>
            <w:hideMark/>
          </w:tcPr>
          <w:p w14:paraId="334F41BA" w14:textId="00BAC55D" w:rsidR="006841D2" w:rsidRPr="008A64B4" w:rsidRDefault="006841D2" w:rsidP="00AA4368">
            <w:pPr>
              <w:jc w:val="center"/>
              <w:rPr>
                <w:rFonts w:ascii="Tahoma" w:eastAsiaTheme="minorHAnsi" w:hAnsi="Tahoma" w:cs="Tahoma"/>
                <w:sz w:val="20"/>
                <w:szCs w:val="20"/>
              </w:rPr>
            </w:pPr>
            <w:r w:rsidRPr="008A64B4">
              <w:rPr>
                <w:rFonts w:ascii="Tahoma" w:hAnsi="Tahoma" w:cs="Tahoma"/>
                <w:sz w:val="20"/>
                <w:szCs w:val="20"/>
              </w:rPr>
              <w:t>2.</w:t>
            </w:r>
            <w:r>
              <w:rPr>
                <w:rFonts w:ascii="Tahoma" w:hAnsi="Tahoma" w:cs="Tahoma"/>
                <w:sz w:val="20"/>
                <w:szCs w:val="20"/>
              </w:rPr>
              <w:t>400</w:t>
            </w:r>
            <w:r w:rsidRPr="008A64B4">
              <w:rPr>
                <w:rFonts w:ascii="Tahoma" w:hAnsi="Tahoma" w:cs="Tahoma"/>
                <w:sz w:val="20"/>
                <w:szCs w:val="20"/>
              </w:rPr>
              <w:t xml:space="preserve">.000,00 </w:t>
            </w:r>
          </w:p>
        </w:tc>
        <w:tc>
          <w:tcPr>
            <w:tcW w:w="1093" w:type="pct"/>
            <w:noWrap/>
            <w:tcMar>
              <w:top w:w="0" w:type="dxa"/>
              <w:left w:w="70" w:type="dxa"/>
              <w:bottom w:w="0" w:type="dxa"/>
              <w:right w:w="70" w:type="dxa"/>
            </w:tcMar>
            <w:vAlign w:val="center"/>
            <w:hideMark/>
          </w:tcPr>
          <w:p w14:paraId="02994225" w14:textId="33DFC11E" w:rsidR="006841D2" w:rsidRPr="008A64B4" w:rsidRDefault="006841D2" w:rsidP="00AA4368">
            <w:pPr>
              <w:jc w:val="center"/>
              <w:rPr>
                <w:rFonts w:ascii="Tahoma" w:hAnsi="Tahoma" w:cs="Tahoma"/>
                <w:sz w:val="20"/>
                <w:szCs w:val="20"/>
              </w:rPr>
            </w:pPr>
            <w:r>
              <w:rPr>
                <w:rFonts w:ascii="Tahoma" w:hAnsi="Tahoma" w:cs="Tahoma"/>
                <w:sz w:val="20"/>
                <w:szCs w:val="20"/>
              </w:rPr>
              <w:t>6</w:t>
            </w:r>
            <w:r w:rsidRPr="008A64B4">
              <w:rPr>
                <w:rFonts w:ascii="Tahoma" w:hAnsi="Tahoma" w:cs="Tahoma"/>
                <w:sz w:val="20"/>
                <w:szCs w:val="20"/>
              </w:rPr>
              <w:t xml:space="preserve">.000.000,00 </w:t>
            </w:r>
          </w:p>
        </w:tc>
      </w:tr>
    </w:tbl>
    <w:p w14:paraId="6F41DF5A" w14:textId="77777777" w:rsidR="003B2BE3" w:rsidRPr="00043577" w:rsidRDefault="003B2BE3" w:rsidP="00D40AC1">
      <w:pPr>
        <w:tabs>
          <w:tab w:val="left" w:pos="709"/>
          <w:tab w:val="left" w:pos="1560"/>
        </w:tabs>
        <w:spacing w:line="300" w:lineRule="exact"/>
        <w:jc w:val="both"/>
        <w:rPr>
          <w:rFonts w:ascii="Tahoma" w:hAnsi="Tahoma" w:cs="Tahoma"/>
          <w:bCs/>
          <w:sz w:val="21"/>
          <w:szCs w:val="21"/>
        </w:rPr>
      </w:pPr>
    </w:p>
    <w:p w14:paraId="34B2687B" w14:textId="35C30335" w:rsidR="00886637" w:rsidRDefault="00BD7CF3" w:rsidP="000B50BF">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E10ADF">
        <w:rPr>
          <w:rFonts w:ascii="Tahoma" w:hAnsi="Tahoma" w:cs="Tahoma"/>
          <w:bCs/>
          <w:sz w:val="21"/>
          <w:szCs w:val="21"/>
        </w:rPr>
        <w:t xml:space="preserve">O cronograma relativo </w:t>
      </w:r>
      <w:r w:rsidR="00C50C54" w:rsidRPr="00E10ADF">
        <w:rPr>
          <w:rFonts w:ascii="Tahoma" w:hAnsi="Tahoma" w:cs="Tahoma"/>
          <w:bCs/>
          <w:sz w:val="21"/>
          <w:szCs w:val="21"/>
        </w:rPr>
        <w:t>à</w:t>
      </w:r>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r w:rsidR="00E10ADF">
        <w:rPr>
          <w:rFonts w:ascii="Tahoma" w:hAnsi="Tahoma" w:cs="Tahoma"/>
          <w:bCs/>
          <w:sz w:val="21"/>
          <w:szCs w:val="21"/>
        </w:rPr>
        <w:t xml:space="preserve">na data da emissão da </w:t>
      </w:r>
      <w:r w:rsidR="00C50C54">
        <w:rPr>
          <w:rFonts w:ascii="Tahoma" w:hAnsi="Tahoma" w:cs="Tahoma"/>
          <w:bCs/>
          <w:sz w:val="21"/>
          <w:szCs w:val="21"/>
        </w:rPr>
        <w:t>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2F1A28">
        <w:rPr>
          <w:rFonts w:ascii="Tahoma" w:hAnsi="Tahoma" w:cs="Tahoma"/>
          <w:sz w:val="21"/>
          <w:szCs w:val="21"/>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0B50BF">
      <w:pPr>
        <w:pStyle w:val="PargrafodaLista"/>
        <w:tabs>
          <w:tab w:val="left" w:pos="709"/>
          <w:tab w:val="left" w:pos="1560"/>
        </w:tabs>
        <w:spacing w:line="300" w:lineRule="exact"/>
        <w:ind w:left="709"/>
        <w:jc w:val="both"/>
        <w:rPr>
          <w:rFonts w:ascii="Tahoma" w:hAnsi="Tahoma" w:cs="Tahoma"/>
          <w:bCs/>
          <w:sz w:val="21"/>
          <w:szCs w:val="21"/>
        </w:rPr>
      </w:pPr>
    </w:p>
    <w:p w14:paraId="77669D7A" w14:textId="4DA070B2" w:rsidR="00886637" w:rsidRDefault="00886637" w:rsidP="002F1A28">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Pr>
          <w:rFonts w:ascii="Tahoma" w:hAnsi="Tahoma" w:cs="Tahoma"/>
          <w:bCs/>
          <w:sz w:val="21"/>
          <w:szCs w:val="21"/>
        </w:rPr>
        <w:t>A integralização mínima ocorrerá</w:t>
      </w:r>
      <w:r w:rsidR="005B435A">
        <w:rPr>
          <w:rFonts w:ascii="Tahoma" w:hAnsi="Tahoma" w:cs="Tahoma"/>
          <w:bCs/>
          <w:sz w:val="21"/>
          <w:szCs w:val="21"/>
        </w:rPr>
        <w:t xml:space="preserve"> de acordo com a tabela acima</w:t>
      </w:r>
      <w:r>
        <w:rPr>
          <w:rFonts w:ascii="Tahoma" w:hAnsi="Tahoma" w:cs="Tahoma"/>
          <w:bCs/>
          <w:sz w:val="21"/>
          <w:szCs w:val="21"/>
        </w:rPr>
        <w:t xml:space="preserve"> (“</w:t>
      </w:r>
      <w:r w:rsidRPr="002F1A28">
        <w:rPr>
          <w:rFonts w:ascii="Tahoma" w:hAnsi="Tahoma" w:cs="Tahoma"/>
          <w:bCs/>
          <w:sz w:val="21"/>
          <w:szCs w:val="21"/>
          <w:u w:val="single"/>
        </w:rPr>
        <w:t>Valor Mínimo de Parcela</w:t>
      </w:r>
      <w:r>
        <w:rPr>
          <w:rFonts w:ascii="Tahoma" w:hAnsi="Tahoma" w:cs="Tahoma"/>
          <w:bCs/>
          <w:sz w:val="21"/>
          <w:szCs w:val="21"/>
        </w:rPr>
        <w:t>”)</w:t>
      </w:r>
      <w:r w:rsidR="00426BEA">
        <w:rPr>
          <w:rFonts w:ascii="Tahoma" w:hAnsi="Tahoma" w:cs="Tahoma"/>
          <w:bCs/>
          <w:sz w:val="21"/>
          <w:szCs w:val="21"/>
        </w:rPr>
        <w:t xml:space="preserve">. Caso a Emitente, junto </w:t>
      </w:r>
      <w:r w:rsidR="00C50C54">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r w:rsidR="00CE52DD">
        <w:rPr>
          <w:rFonts w:ascii="Tahoma" w:hAnsi="Tahoma" w:cs="Tahoma"/>
          <w:bCs/>
          <w:sz w:val="21"/>
          <w:szCs w:val="21"/>
        </w:rPr>
        <w:t xml:space="preserve"> que o mínimo</w:t>
      </w:r>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C50C54">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5B435A">
        <w:rPr>
          <w:rFonts w:ascii="Tahoma" w:hAnsi="Tahoma" w:cs="Tahoma"/>
          <w:bCs/>
          <w:sz w:val="21"/>
          <w:szCs w:val="21"/>
        </w:rPr>
        <w:t>dos aportes acima</w:t>
      </w:r>
      <w:r>
        <w:rPr>
          <w:rFonts w:ascii="Tahoma" w:hAnsi="Tahoma" w:cs="Tahoma"/>
          <w:bCs/>
          <w:sz w:val="21"/>
          <w:szCs w:val="21"/>
        </w:rPr>
        <w:t xml:space="preserve">, a </w:t>
      </w:r>
      <w:r w:rsidR="00C50C54">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2F1A28">
        <w:rPr>
          <w:rFonts w:ascii="Tahoma" w:hAnsi="Tahoma" w:cs="Tahoma"/>
          <w:bCs/>
          <w:sz w:val="21"/>
          <w:szCs w:val="21"/>
          <w:u w:val="single"/>
        </w:rPr>
        <w:t xml:space="preserve">Valor </w:t>
      </w:r>
      <w:r w:rsidR="00E8153B" w:rsidRPr="002F1A28">
        <w:rPr>
          <w:rFonts w:ascii="Tahoma" w:hAnsi="Tahoma" w:cs="Tahoma"/>
          <w:bCs/>
          <w:sz w:val="21"/>
          <w:szCs w:val="21"/>
          <w:u w:val="single"/>
        </w:rPr>
        <w:t>M</w:t>
      </w:r>
      <w:r w:rsidR="00426BEA" w:rsidRPr="002F1A28">
        <w:rPr>
          <w:rFonts w:ascii="Tahoma" w:hAnsi="Tahoma" w:cs="Tahoma"/>
          <w:bCs/>
          <w:sz w:val="21"/>
          <w:szCs w:val="21"/>
          <w:u w:val="single"/>
        </w:rPr>
        <w:t xml:space="preserve">áximo de </w:t>
      </w:r>
      <w:r w:rsidR="00E8153B" w:rsidRPr="002F1A28">
        <w:rPr>
          <w:rFonts w:ascii="Tahoma" w:hAnsi="Tahoma" w:cs="Tahoma"/>
          <w:bCs/>
          <w:sz w:val="21"/>
          <w:szCs w:val="21"/>
          <w:u w:val="single"/>
        </w:rPr>
        <w:t>P</w:t>
      </w:r>
      <w:r w:rsidR="00426BEA" w:rsidRPr="002F1A28">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0B50BF">
      <w:pPr>
        <w:pStyle w:val="PargrafodaLista"/>
        <w:tabs>
          <w:tab w:val="left" w:pos="709"/>
          <w:tab w:val="left" w:pos="1560"/>
        </w:tabs>
        <w:spacing w:line="300" w:lineRule="exact"/>
        <w:ind w:left="709"/>
        <w:jc w:val="both"/>
        <w:rPr>
          <w:rFonts w:ascii="Tahoma" w:hAnsi="Tahoma" w:cs="Tahoma"/>
          <w:bCs/>
          <w:sz w:val="21"/>
          <w:szCs w:val="21"/>
        </w:rPr>
      </w:pPr>
    </w:p>
    <w:p w14:paraId="64663735" w14:textId="2CECD68B" w:rsidR="00E22DE3" w:rsidRDefault="00566F28" w:rsidP="002F1A28">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076E91">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0B50BF">
      <w:pPr>
        <w:pStyle w:val="PargrafodaLista"/>
        <w:tabs>
          <w:tab w:val="left" w:pos="709"/>
          <w:tab w:val="left" w:pos="1560"/>
        </w:tabs>
        <w:spacing w:line="300" w:lineRule="exact"/>
        <w:ind w:left="709"/>
        <w:rPr>
          <w:rFonts w:ascii="Tahoma" w:hAnsi="Tahoma" w:cs="Tahoma"/>
          <w:bCs/>
          <w:sz w:val="21"/>
          <w:szCs w:val="21"/>
        </w:rPr>
      </w:pPr>
    </w:p>
    <w:p w14:paraId="710A51EE" w14:textId="48FBFB7A" w:rsidR="00BD7CF3" w:rsidRPr="000F6BF2"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CE52DD">
        <w:rPr>
          <w:rFonts w:ascii="Tahoma" w:hAnsi="Tahoma" w:cs="Tahoma"/>
          <w:bCs/>
          <w:sz w:val="21"/>
          <w:szCs w:val="21"/>
        </w:rPr>
        <w:t>mensalmente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076E91">
        <w:rPr>
          <w:rFonts w:ascii="Tahoma" w:hAnsi="Tahoma" w:cs="Tahoma"/>
          <w:bCs/>
          <w:sz w:val="21"/>
          <w:szCs w:val="21"/>
        </w:rPr>
        <w:t>D</w:t>
      </w:r>
      <w:r w:rsidR="00076E91" w:rsidRPr="000F6BF2">
        <w:rPr>
          <w:rFonts w:ascii="Tahoma" w:hAnsi="Tahoma" w:cs="Tahoma"/>
          <w:bCs/>
          <w:sz w:val="21"/>
          <w:szCs w:val="21"/>
        </w:rPr>
        <w:t xml:space="preserve">ias </w:t>
      </w:r>
      <w:r w:rsidR="00076E91">
        <w:rPr>
          <w:rFonts w:ascii="Tahoma" w:hAnsi="Tahoma" w:cs="Tahoma"/>
          <w:bCs/>
          <w:sz w:val="21"/>
          <w:szCs w:val="21"/>
        </w:rPr>
        <w:t>Ú</w:t>
      </w:r>
      <w:r w:rsidR="00076E91"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758DD944" w:rsidR="00BD7CF3" w:rsidRPr="000F6BF2" w:rsidRDefault="00BD7CF3" w:rsidP="000B50BF">
      <w:pPr>
        <w:pStyle w:val="PargrafodaLista"/>
        <w:tabs>
          <w:tab w:val="left" w:pos="709"/>
          <w:tab w:val="left" w:pos="1560"/>
        </w:tabs>
        <w:spacing w:line="300" w:lineRule="exact"/>
        <w:ind w:left="709"/>
        <w:rPr>
          <w:rFonts w:ascii="Tahoma" w:hAnsi="Tahoma" w:cs="Tahoma"/>
          <w:bCs/>
          <w:sz w:val="21"/>
          <w:szCs w:val="21"/>
        </w:rPr>
      </w:pPr>
    </w:p>
    <w:p w14:paraId="22DBF334" w14:textId="0BE354F7" w:rsidR="002D677F" w:rsidRPr="002D677F"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0B50BF">
      <w:pPr>
        <w:pStyle w:val="PargrafodaLista"/>
        <w:tabs>
          <w:tab w:val="left" w:pos="709"/>
          <w:tab w:val="left" w:pos="1560"/>
        </w:tabs>
        <w:spacing w:line="300" w:lineRule="exact"/>
        <w:ind w:left="709"/>
        <w:rPr>
          <w:rFonts w:ascii="Tahoma" w:hAnsi="Tahoma" w:cs="Tahoma"/>
          <w:bCs/>
          <w:sz w:val="21"/>
          <w:szCs w:val="21"/>
        </w:rPr>
      </w:pPr>
    </w:p>
    <w:p w14:paraId="489D4A25" w14:textId="76F9E1A9" w:rsidR="002D677F" w:rsidRPr="00726CFD" w:rsidRDefault="00E03318" w:rsidP="002F1A28">
      <w:pPr>
        <w:pStyle w:val="PargrafodaLista"/>
        <w:numPr>
          <w:ilvl w:val="3"/>
          <w:numId w:val="9"/>
        </w:numPr>
        <w:tabs>
          <w:tab w:val="left" w:pos="709"/>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r>
        <w:rPr>
          <w:rFonts w:ascii="Tahoma" w:hAnsi="Tahoma" w:cs="Tahoma"/>
          <w:color w:val="000000"/>
          <w:sz w:val="21"/>
          <w:szCs w:val="21"/>
        </w:rPr>
        <w:t xml:space="preserve">,cumprido o LTV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r>
        <w:rPr>
          <w:rFonts w:ascii="Tahoma" w:hAnsi="Tahoma" w:cs="Tahoma"/>
          <w:color w:val="000000"/>
          <w:sz w:val="21"/>
          <w:szCs w:val="21"/>
        </w:rPr>
        <w:t xml:space="preserve">o saldo </w:t>
      </w:r>
      <w:r>
        <w:rPr>
          <w:rFonts w:ascii="Tahoma" w:hAnsi="Tahoma" w:cs="Tahoma"/>
          <w:bCs/>
          <w:sz w:val="21"/>
          <w:szCs w:val="21"/>
        </w:rPr>
        <w:t>ficará retido no Fundo de Obra</w:t>
      </w:r>
      <w:r w:rsidRPr="00726CFD">
        <w:rPr>
          <w:rFonts w:ascii="Tahoma" w:hAnsi="Tahoma" w:cs="Tahoma"/>
          <w:bCs/>
          <w:sz w:val="21"/>
          <w:szCs w:val="21"/>
        </w:rPr>
        <w:t xml:space="preserve">. </w:t>
      </w:r>
      <w:r>
        <w:rPr>
          <w:rFonts w:ascii="Tahoma" w:hAnsi="Tahoma" w:cs="Tahoma"/>
          <w:bCs/>
          <w:sz w:val="21"/>
          <w:szCs w:val="21"/>
        </w:rPr>
        <w:t xml:space="preserve">Os </w:t>
      </w:r>
      <w:r>
        <w:rPr>
          <w:rFonts w:ascii="Tahoma" w:hAnsi="Tahoma" w:cs="Tahoma"/>
          <w:bCs/>
          <w:sz w:val="21"/>
          <w:szCs w:val="21"/>
        </w:rPr>
        <w:lastRenderedPageBreak/>
        <w:t>valores do saldo dos Direitos Creditórios retidos neste período no Fundo de Obra serão ser desembolsados, conforme o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0B50BF">
      <w:pPr>
        <w:pStyle w:val="PargrafodaLista"/>
        <w:tabs>
          <w:tab w:val="left" w:pos="709"/>
          <w:tab w:val="left" w:pos="1560"/>
        </w:tabs>
        <w:spacing w:line="300" w:lineRule="exact"/>
        <w:ind w:left="709"/>
        <w:jc w:val="both"/>
        <w:rPr>
          <w:rFonts w:ascii="Tahoma" w:hAnsi="Tahoma" w:cs="Tahoma"/>
          <w:sz w:val="21"/>
          <w:szCs w:val="21"/>
        </w:rPr>
      </w:pPr>
    </w:p>
    <w:p w14:paraId="06B9864D" w14:textId="6AC51D94" w:rsidR="00BD7CF3" w:rsidRPr="005B435A"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2A5E89">
        <w:rPr>
          <w:rFonts w:ascii="Tahoma" w:hAnsi="Tahoma" w:cs="Tahoma"/>
          <w:bCs/>
          <w:sz w:val="21"/>
          <w:szCs w:val="21"/>
        </w:rPr>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r w:rsidRPr="003F4C51">
        <w:rPr>
          <w:rFonts w:ascii="Tahoma" w:hAnsi="Tahoma" w:cs="Tahoma"/>
          <w:sz w:val="21"/>
          <w:szCs w:val="21"/>
        </w:rPr>
        <w:t>Credor</w:t>
      </w:r>
      <w:r w:rsidR="00076E91">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270CAFED" w14:textId="77777777" w:rsidR="005B435A" w:rsidRPr="005B435A" w:rsidRDefault="005B435A" w:rsidP="00892921">
      <w:pPr>
        <w:pStyle w:val="PargrafodaLista"/>
        <w:tabs>
          <w:tab w:val="left" w:pos="709"/>
          <w:tab w:val="left" w:pos="1560"/>
        </w:tabs>
        <w:spacing w:line="300" w:lineRule="exact"/>
        <w:ind w:left="709"/>
        <w:jc w:val="both"/>
        <w:rPr>
          <w:rFonts w:ascii="Tahoma" w:hAnsi="Tahoma" w:cs="Tahoma"/>
          <w:bCs/>
          <w:sz w:val="21"/>
          <w:szCs w:val="21"/>
        </w:rPr>
      </w:pPr>
    </w:p>
    <w:p w14:paraId="0BD64166" w14:textId="6B5311DE" w:rsidR="005B435A" w:rsidRPr="005B435A" w:rsidRDefault="005B435A" w:rsidP="00892921">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5B435A">
        <w:rPr>
          <w:rFonts w:ascii="Tahoma" w:hAnsi="Tahoma" w:cs="Tahoma"/>
          <w:bCs/>
          <w:sz w:val="21"/>
          <w:szCs w:val="21"/>
        </w:rPr>
        <w:t xml:space="preserve">No encerramento da </w:t>
      </w:r>
      <w:r w:rsidR="00CB75E2">
        <w:rPr>
          <w:rFonts w:ascii="Tahoma" w:hAnsi="Tahoma" w:cs="Tahoma"/>
          <w:bCs/>
          <w:sz w:val="21"/>
          <w:szCs w:val="21"/>
        </w:rPr>
        <w:t>O</w:t>
      </w:r>
      <w:r w:rsidRPr="005B435A">
        <w:rPr>
          <w:rFonts w:ascii="Tahoma" w:hAnsi="Tahoma" w:cs="Tahoma"/>
          <w:bCs/>
          <w:sz w:val="21"/>
          <w:szCs w:val="21"/>
        </w:rPr>
        <w:t>ferta</w:t>
      </w:r>
      <w:bookmarkStart w:id="67" w:name="_Hlk92719119"/>
      <w:r w:rsidR="00CB75E2" w:rsidRPr="00CB75E2">
        <w:rPr>
          <w:rFonts w:ascii="Tahoma" w:hAnsi="Tahoma" w:cs="Tahoma"/>
          <w:bCs/>
          <w:sz w:val="21"/>
          <w:szCs w:val="21"/>
        </w:rPr>
        <w:t xml:space="preserve"> </w:t>
      </w:r>
      <w:r w:rsidR="00CB75E2">
        <w:rPr>
          <w:rFonts w:ascii="Tahoma" w:hAnsi="Tahoma" w:cs="Tahoma"/>
          <w:bCs/>
          <w:sz w:val="21"/>
          <w:szCs w:val="21"/>
        </w:rPr>
        <w:t>Pública Restrita</w:t>
      </w:r>
      <w:bookmarkEnd w:id="67"/>
      <w:r w:rsidRPr="005B435A">
        <w:rPr>
          <w:rFonts w:ascii="Tahoma" w:hAnsi="Tahoma" w:cs="Tahoma"/>
          <w:bCs/>
          <w:sz w:val="21"/>
          <w:szCs w:val="21"/>
        </w:rPr>
        <w:t>, a Securitizadora poderá integralizar todo o saldo de obra a incorrer, apresentado no Relatório Mensal, desde que tenha cumprido a Condição Precedente.</w:t>
      </w:r>
    </w:p>
    <w:p w14:paraId="2803E2F0" w14:textId="77777777" w:rsidR="008272BC" w:rsidRPr="0046304D" w:rsidRDefault="008272BC" w:rsidP="000B50BF">
      <w:pPr>
        <w:tabs>
          <w:tab w:val="left" w:pos="567"/>
        </w:tabs>
        <w:spacing w:line="300" w:lineRule="exact"/>
        <w:contextualSpacing/>
        <w:rPr>
          <w:rFonts w:ascii="Tahoma" w:hAnsi="Tahoma" w:cs="Tahoma"/>
          <w:sz w:val="21"/>
          <w:szCs w:val="21"/>
        </w:rPr>
      </w:pPr>
    </w:p>
    <w:p w14:paraId="4C07E76A" w14:textId="328121C0" w:rsidR="002959D4" w:rsidRPr="0046304D" w:rsidRDefault="000375A0" w:rsidP="002F1A28">
      <w:pPr>
        <w:pStyle w:val="PargrafodaLista"/>
        <w:numPr>
          <w:ilvl w:val="1"/>
          <w:numId w:val="9"/>
        </w:numPr>
        <w:spacing w:line="300" w:lineRule="exact"/>
        <w:ind w:left="0" w:firstLine="0"/>
        <w:jc w:val="both"/>
        <w:rPr>
          <w:rFonts w:ascii="Tahoma" w:hAnsi="Tahoma" w:cs="Tahoma"/>
          <w:sz w:val="21"/>
          <w:szCs w:val="21"/>
        </w:rPr>
      </w:pPr>
      <w:bookmarkStart w:id="68"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50C54">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r w:rsidR="00CE52DD">
        <w:rPr>
          <w:rFonts w:ascii="Tahoma" w:hAnsi="Tahoma" w:cs="Tahoma"/>
          <w:sz w:val="21"/>
          <w:szCs w:val="21"/>
        </w:rPr>
        <w:t xml:space="preserve">, </w:t>
      </w:r>
      <w:r w:rsidR="00CE52DD" w:rsidRPr="00330456">
        <w:rPr>
          <w:rFonts w:ascii="Tahoma" w:hAnsi="Tahoma" w:cs="Tahoma"/>
          <w:sz w:val="21"/>
          <w:szCs w:val="21"/>
        </w:rPr>
        <w:t xml:space="preserve">exceção </w:t>
      </w:r>
      <w:r w:rsidR="00CE52DD">
        <w:rPr>
          <w:rFonts w:ascii="Tahoma" w:hAnsi="Tahoma" w:cs="Tahoma"/>
          <w:sz w:val="21"/>
          <w:szCs w:val="21"/>
        </w:rPr>
        <w:t xml:space="preserve">feita </w:t>
      </w:r>
      <w:r w:rsidR="00CE52DD" w:rsidRPr="00330456">
        <w:rPr>
          <w:rFonts w:ascii="Tahoma" w:hAnsi="Tahoma" w:cs="Tahoma"/>
          <w:sz w:val="21"/>
          <w:szCs w:val="21"/>
        </w:rPr>
        <w:t xml:space="preserve">aos </w:t>
      </w:r>
      <w:r w:rsidR="00CE52DD">
        <w:rPr>
          <w:rFonts w:ascii="Tahoma" w:hAnsi="Tahoma" w:cs="Tahoma"/>
          <w:sz w:val="21"/>
          <w:szCs w:val="21"/>
        </w:rPr>
        <w:t xml:space="preserve">R$ </w:t>
      </w:r>
      <w:r w:rsidR="00CE52DD" w:rsidRPr="00330456">
        <w:rPr>
          <w:rFonts w:ascii="Tahoma" w:hAnsi="Tahoma" w:cs="Tahoma"/>
          <w:sz w:val="21"/>
          <w:szCs w:val="21"/>
        </w:rPr>
        <w:t>700</w:t>
      </w:r>
      <w:r w:rsidR="00CE52DD">
        <w:rPr>
          <w:rFonts w:ascii="Tahoma" w:hAnsi="Tahoma" w:cs="Tahoma"/>
          <w:sz w:val="21"/>
          <w:szCs w:val="21"/>
        </w:rPr>
        <w:t>.000,00 (setecentos mil reais)</w:t>
      </w:r>
      <w:r w:rsidR="00CE52DD" w:rsidRPr="00330456">
        <w:rPr>
          <w:rFonts w:ascii="Tahoma" w:hAnsi="Tahoma" w:cs="Tahoma"/>
          <w:sz w:val="21"/>
          <w:szCs w:val="21"/>
        </w:rPr>
        <w:t xml:space="preserve"> </w:t>
      </w:r>
      <w:r w:rsidR="00CE52DD">
        <w:rPr>
          <w:rFonts w:ascii="Tahoma" w:hAnsi="Tahoma" w:cs="Tahoma"/>
          <w:sz w:val="21"/>
          <w:szCs w:val="21"/>
        </w:rPr>
        <w:t xml:space="preserve">incorridos pela Emitente </w:t>
      </w:r>
      <w:r w:rsidR="00F860E2">
        <w:rPr>
          <w:rFonts w:ascii="Tahoma" w:hAnsi="Tahoma" w:cs="Tahoma"/>
          <w:sz w:val="21"/>
          <w:szCs w:val="21"/>
        </w:rPr>
        <w:t xml:space="preserve">no Empreendimento Fontana </w:t>
      </w:r>
      <w:r w:rsidR="00CE52DD">
        <w:rPr>
          <w:rFonts w:ascii="Tahoma" w:hAnsi="Tahoma" w:cs="Tahoma"/>
          <w:sz w:val="21"/>
          <w:szCs w:val="21"/>
        </w:rPr>
        <w:t xml:space="preserve">em </w:t>
      </w:r>
      <w:r w:rsidR="00CE52DD" w:rsidRPr="00330456">
        <w:rPr>
          <w:rFonts w:ascii="Tahoma" w:hAnsi="Tahoma" w:cs="Tahoma"/>
          <w:sz w:val="21"/>
          <w:szCs w:val="21"/>
        </w:rPr>
        <w:t>esquadrias, que serão desconsiderados da Obra a Incorrer no LTV</w:t>
      </w:r>
      <w:r w:rsidR="00892921" w:rsidRPr="00892921">
        <w:rPr>
          <w:rFonts w:ascii="Tahoma" w:hAnsi="Tahoma" w:cs="Tahoma"/>
          <w:sz w:val="21"/>
          <w:szCs w:val="21"/>
        </w:rPr>
        <w:t xml:space="preserve"> </w:t>
      </w:r>
      <w:r w:rsidR="00892921">
        <w:rPr>
          <w:rFonts w:ascii="Tahoma" w:hAnsi="Tahoma" w:cs="Tahoma"/>
          <w:sz w:val="21"/>
          <w:szCs w:val="21"/>
        </w:rPr>
        <w:t>até que esteja medido no item esquadrias</w:t>
      </w:r>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0B50BF">
      <w:pPr>
        <w:tabs>
          <w:tab w:val="left" w:pos="567"/>
        </w:tabs>
        <w:spacing w:line="300" w:lineRule="exact"/>
        <w:jc w:val="both"/>
        <w:rPr>
          <w:rFonts w:ascii="Tahoma" w:hAnsi="Tahoma" w:cs="Tahoma"/>
          <w:sz w:val="21"/>
          <w:szCs w:val="21"/>
        </w:rPr>
      </w:pPr>
    </w:p>
    <w:p w14:paraId="34C094C4" w14:textId="0A18D0B5" w:rsidR="00CE1BC7" w:rsidRDefault="00C157E4" w:rsidP="002F1A28">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69" w:name="_Ref522546097"/>
      <w:bookmarkStart w:id="70"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0B50BF">
      <w:pPr>
        <w:pStyle w:val="PargrafodaLista"/>
        <w:tabs>
          <w:tab w:val="left" w:pos="1418"/>
          <w:tab w:val="left" w:pos="1560"/>
        </w:tabs>
        <w:spacing w:line="300" w:lineRule="exact"/>
        <w:ind w:left="709"/>
        <w:jc w:val="both"/>
        <w:rPr>
          <w:rFonts w:ascii="Tahoma" w:hAnsi="Tahoma" w:cs="Tahoma"/>
          <w:sz w:val="21"/>
          <w:szCs w:val="21"/>
        </w:rPr>
      </w:pPr>
    </w:p>
    <w:p w14:paraId="6267F889" w14:textId="45E80BBC" w:rsidR="00633B4D" w:rsidRPr="00892921" w:rsidRDefault="001D5EF5"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892921">
        <w:rPr>
          <w:rFonts w:ascii="Tahoma" w:hAnsi="Tahoma" w:cs="Tahoma"/>
          <w:sz w:val="21"/>
          <w:szCs w:val="21"/>
        </w:rPr>
        <w:t xml:space="preserve">Até o 10º (décimo) </w:t>
      </w:r>
      <w:r w:rsidRPr="00892921">
        <w:rPr>
          <w:rFonts w:ascii="Tahoma" w:hAnsi="Tahoma"/>
          <w:sz w:val="21"/>
        </w:rPr>
        <w:t xml:space="preserve">dia </w:t>
      </w:r>
      <w:r w:rsidR="00C02750" w:rsidRPr="00892921">
        <w:rPr>
          <w:rFonts w:ascii="Tahoma" w:hAnsi="Tahoma" w:cs="Tahoma"/>
          <w:sz w:val="21"/>
          <w:szCs w:val="21"/>
        </w:rPr>
        <w:t xml:space="preserve">do </w:t>
      </w:r>
      <w:r w:rsidR="00CE52DD" w:rsidRPr="00892921">
        <w:rPr>
          <w:rFonts w:ascii="Tahoma" w:hAnsi="Tahoma" w:cs="Tahoma"/>
          <w:sz w:val="21"/>
          <w:szCs w:val="21"/>
        </w:rPr>
        <w:t>mês</w:t>
      </w:r>
      <w:r w:rsidR="00633B4D" w:rsidRPr="00892921">
        <w:rPr>
          <w:rFonts w:ascii="Tahoma" w:hAnsi="Tahoma" w:cs="Tahoma"/>
          <w:sz w:val="21"/>
          <w:szCs w:val="21"/>
        </w:rPr>
        <w:t xml:space="preserve">, a Gerenciadora junto com a Emitente, </w:t>
      </w:r>
      <w:r w:rsidR="00917508" w:rsidRPr="00892921">
        <w:rPr>
          <w:rFonts w:ascii="Tahoma" w:hAnsi="Tahoma" w:cs="Tahoma"/>
          <w:sz w:val="21"/>
          <w:szCs w:val="21"/>
        </w:rPr>
        <w:t xml:space="preserve">enviará </w:t>
      </w:r>
      <w:r w:rsidR="00817080" w:rsidRPr="00892921">
        <w:rPr>
          <w:rFonts w:ascii="Tahoma" w:hAnsi="Tahoma" w:cs="Tahoma"/>
          <w:sz w:val="21"/>
          <w:szCs w:val="21"/>
        </w:rPr>
        <w:t xml:space="preserve">o Relatório de Comprovação, </w:t>
      </w:r>
      <w:r w:rsidR="00917508" w:rsidRPr="00892921">
        <w:rPr>
          <w:rFonts w:ascii="Tahoma" w:hAnsi="Tahoma" w:cs="Tahoma"/>
          <w:sz w:val="21"/>
          <w:szCs w:val="21"/>
        </w:rPr>
        <w:t>reportando</w:t>
      </w:r>
      <w:r w:rsidR="00633B4D" w:rsidRPr="00892921">
        <w:rPr>
          <w:rFonts w:ascii="Tahoma" w:hAnsi="Tahoma" w:cs="Tahoma"/>
          <w:sz w:val="21"/>
          <w:szCs w:val="21"/>
        </w:rPr>
        <w:t xml:space="preserve"> o montante </w:t>
      </w:r>
      <w:r w:rsidR="00817080" w:rsidRPr="00892921">
        <w:rPr>
          <w:rFonts w:ascii="Tahoma" w:hAnsi="Tahoma" w:cs="Tahoma"/>
          <w:sz w:val="21"/>
          <w:szCs w:val="21"/>
        </w:rPr>
        <w:t xml:space="preserve">a ser reembolsado </w:t>
      </w:r>
      <w:r w:rsidR="00633B4D" w:rsidRPr="00892921">
        <w:rPr>
          <w:rFonts w:ascii="Tahoma" w:hAnsi="Tahoma" w:cs="Tahoma"/>
          <w:sz w:val="21"/>
          <w:szCs w:val="21"/>
        </w:rPr>
        <w:t xml:space="preserve">equivalente à evolução </w:t>
      </w:r>
      <w:r w:rsidR="001E3763" w:rsidRPr="00892921">
        <w:rPr>
          <w:rFonts w:ascii="Tahoma" w:hAnsi="Tahoma" w:cs="Tahoma"/>
          <w:sz w:val="21"/>
          <w:szCs w:val="21"/>
        </w:rPr>
        <w:t xml:space="preserve">mensal </w:t>
      </w:r>
      <w:r w:rsidR="00633B4D" w:rsidRPr="00892921">
        <w:rPr>
          <w:rFonts w:ascii="Tahoma" w:hAnsi="Tahoma" w:cs="Tahoma"/>
          <w:sz w:val="21"/>
          <w:szCs w:val="21"/>
        </w:rPr>
        <w:t>do Empreendimento (“</w:t>
      </w:r>
      <w:r w:rsidR="00633B4D" w:rsidRPr="00892921">
        <w:rPr>
          <w:rFonts w:ascii="Tahoma" w:hAnsi="Tahoma" w:cs="Tahoma"/>
          <w:sz w:val="21"/>
          <w:szCs w:val="21"/>
          <w:u w:val="single"/>
        </w:rPr>
        <w:t>Chamada de Capital</w:t>
      </w:r>
      <w:r w:rsidR="00633B4D" w:rsidRPr="00892921">
        <w:rPr>
          <w:rFonts w:ascii="Tahoma" w:hAnsi="Tahoma" w:cs="Tahoma"/>
          <w:sz w:val="21"/>
          <w:szCs w:val="21"/>
        </w:rPr>
        <w:t>”)</w:t>
      </w:r>
      <w:r w:rsidRPr="00892921">
        <w:rPr>
          <w:rFonts w:ascii="Tahoma" w:hAnsi="Tahoma" w:cs="Tahoma"/>
          <w:sz w:val="21"/>
          <w:szCs w:val="21"/>
        </w:rPr>
        <w:t xml:space="preserve">, </w:t>
      </w:r>
      <w:r w:rsidR="00633B4D" w:rsidRPr="00892921">
        <w:rPr>
          <w:rFonts w:ascii="Tahoma" w:hAnsi="Tahoma" w:cs="Tahoma"/>
          <w:sz w:val="21"/>
          <w:szCs w:val="21"/>
        </w:rPr>
        <w:t>a Securitizadora deverá transferir</w:t>
      </w:r>
      <w:r w:rsidR="00872207" w:rsidRPr="00892921">
        <w:rPr>
          <w:rFonts w:ascii="Tahoma" w:hAnsi="Tahoma" w:cs="Tahoma"/>
          <w:sz w:val="21"/>
          <w:szCs w:val="21"/>
        </w:rPr>
        <w:t xml:space="preserve"> </w:t>
      </w:r>
      <w:r w:rsidR="001E3763" w:rsidRPr="00892921">
        <w:rPr>
          <w:rFonts w:ascii="Tahoma" w:hAnsi="Tahoma" w:cs="Tahoma"/>
          <w:sz w:val="21"/>
          <w:szCs w:val="21"/>
        </w:rPr>
        <w:t>mensalmente</w:t>
      </w:r>
      <w:r w:rsidR="00633B4D" w:rsidRPr="00892921">
        <w:rPr>
          <w:rFonts w:ascii="Tahoma" w:hAnsi="Tahoma" w:cs="Tahoma"/>
          <w:sz w:val="21"/>
          <w:szCs w:val="21"/>
        </w:rPr>
        <w:t>, para conta bancária de titularidade da Emitente, o respectivo valor solicitado na Chamada de Capital</w:t>
      </w:r>
      <w:r w:rsidR="00917508" w:rsidRPr="00892921">
        <w:rPr>
          <w:rFonts w:ascii="Tahoma" w:hAnsi="Tahoma" w:cs="Tahoma"/>
          <w:sz w:val="21"/>
          <w:szCs w:val="21"/>
        </w:rPr>
        <w:t xml:space="preserve"> em até </w:t>
      </w:r>
      <w:r w:rsidR="00076E91" w:rsidRPr="00892921">
        <w:rPr>
          <w:rFonts w:ascii="Tahoma" w:hAnsi="Tahoma" w:cs="Tahoma"/>
          <w:sz w:val="21"/>
          <w:szCs w:val="21"/>
        </w:rPr>
        <w:t>2 (</w:t>
      </w:r>
      <w:r w:rsidR="00917508" w:rsidRPr="00892921">
        <w:rPr>
          <w:rFonts w:ascii="Tahoma" w:hAnsi="Tahoma" w:cs="Tahoma"/>
          <w:sz w:val="21"/>
          <w:szCs w:val="21"/>
        </w:rPr>
        <w:t>dois</w:t>
      </w:r>
      <w:r w:rsidR="00076E91" w:rsidRPr="00892921">
        <w:rPr>
          <w:rFonts w:ascii="Tahoma" w:hAnsi="Tahoma" w:cs="Tahoma"/>
          <w:sz w:val="21"/>
          <w:szCs w:val="21"/>
        </w:rPr>
        <w:t>)</w:t>
      </w:r>
      <w:r w:rsidR="00917508" w:rsidRPr="00892921">
        <w:rPr>
          <w:rFonts w:ascii="Tahoma" w:hAnsi="Tahoma" w:cs="Tahoma"/>
          <w:sz w:val="21"/>
          <w:szCs w:val="21"/>
        </w:rPr>
        <w:t xml:space="preserve"> </w:t>
      </w:r>
      <w:r w:rsidR="00076E91" w:rsidRPr="00892921">
        <w:rPr>
          <w:rFonts w:ascii="Tahoma" w:hAnsi="Tahoma" w:cs="Tahoma"/>
          <w:sz w:val="21"/>
          <w:szCs w:val="21"/>
        </w:rPr>
        <w:t xml:space="preserve">Dias Úteis </w:t>
      </w:r>
      <w:r w:rsidR="00917508" w:rsidRPr="00892921">
        <w:rPr>
          <w:rFonts w:ascii="Tahoma" w:hAnsi="Tahoma" w:cs="Tahoma"/>
          <w:sz w:val="21"/>
          <w:szCs w:val="21"/>
        </w:rPr>
        <w:t xml:space="preserve">do recebimento do </w:t>
      </w:r>
      <w:r w:rsidR="00076E91" w:rsidRPr="00892921">
        <w:rPr>
          <w:rFonts w:ascii="Tahoma" w:hAnsi="Tahoma" w:cs="Tahoma"/>
          <w:sz w:val="21"/>
          <w:szCs w:val="21"/>
        </w:rPr>
        <w:t xml:space="preserve">Relatório </w:t>
      </w:r>
      <w:r w:rsidR="00917508" w:rsidRPr="00892921">
        <w:rPr>
          <w:rFonts w:ascii="Tahoma" w:hAnsi="Tahoma" w:cs="Tahoma"/>
          <w:sz w:val="21"/>
          <w:szCs w:val="21"/>
        </w:rPr>
        <w:t xml:space="preserve">de </w:t>
      </w:r>
      <w:r w:rsidR="00076E91" w:rsidRPr="00892921">
        <w:rPr>
          <w:rFonts w:ascii="Tahoma" w:hAnsi="Tahoma" w:cs="Tahoma"/>
          <w:sz w:val="21"/>
          <w:szCs w:val="21"/>
        </w:rPr>
        <w:t>Comprovação</w:t>
      </w:r>
      <w:r w:rsidR="00633B4D" w:rsidRPr="00892921">
        <w:rPr>
          <w:rFonts w:ascii="Tahoma" w:hAnsi="Tahoma" w:cs="Tahoma"/>
          <w:sz w:val="21"/>
          <w:szCs w:val="21"/>
        </w:rPr>
        <w:t>.</w:t>
      </w:r>
      <w:r w:rsidR="002B366C" w:rsidRPr="00892921">
        <w:rPr>
          <w:rFonts w:ascii="Tahoma" w:hAnsi="Tahoma" w:cs="Tahoma"/>
          <w:sz w:val="21"/>
          <w:szCs w:val="21"/>
        </w:rPr>
        <w:t xml:space="preserve"> O primeiro relatório será enviado na emissão desta </w:t>
      </w:r>
      <w:r w:rsidR="00076E91" w:rsidRPr="00892921">
        <w:rPr>
          <w:rFonts w:ascii="Tahoma" w:hAnsi="Tahoma" w:cs="Tahoma"/>
          <w:sz w:val="21"/>
          <w:szCs w:val="21"/>
        </w:rPr>
        <w:t xml:space="preserve">Cédula </w:t>
      </w:r>
      <w:r w:rsidR="002B366C" w:rsidRPr="00892921">
        <w:rPr>
          <w:rFonts w:ascii="Tahoma" w:hAnsi="Tahoma" w:cs="Tahoma"/>
          <w:sz w:val="21"/>
          <w:szCs w:val="21"/>
        </w:rPr>
        <w:t>e o</w:t>
      </w:r>
      <w:r w:rsidR="00892921">
        <w:rPr>
          <w:rFonts w:ascii="Tahoma" w:hAnsi="Tahoma" w:cs="Tahoma"/>
          <w:sz w:val="21"/>
          <w:szCs w:val="21"/>
        </w:rPr>
        <w:t>s</w:t>
      </w:r>
      <w:r w:rsidR="002B366C" w:rsidRPr="00892921">
        <w:rPr>
          <w:rFonts w:ascii="Tahoma" w:hAnsi="Tahoma" w:cs="Tahoma"/>
          <w:sz w:val="21"/>
          <w:szCs w:val="21"/>
        </w:rPr>
        <w:t xml:space="preserve"> relatório</w:t>
      </w:r>
      <w:r w:rsidR="00892921">
        <w:rPr>
          <w:rFonts w:ascii="Tahoma" w:hAnsi="Tahoma" w:cs="Tahoma"/>
          <w:sz w:val="21"/>
          <w:szCs w:val="21"/>
        </w:rPr>
        <w:t>s</w:t>
      </w:r>
      <w:r w:rsidR="002B366C" w:rsidRPr="00892921">
        <w:rPr>
          <w:rFonts w:ascii="Tahoma" w:hAnsi="Tahoma" w:cs="Tahoma"/>
          <w:sz w:val="21"/>
          <w:szCs w:val="21"/>
        </w:rPr>
        <w:t xml:space="preserve"> </w:t>
      </w:r>
      <w:r w:rsidR="00892921">
        <w:rPr>
          <w:rFonts w:ascii="Tahoma" w:hAnsi="Tahoma" w:cs="Tahoma"/>
          <w:sz w:val="21"/>
          <w:szCs w:val="21"/>
        </w:rPr>
        <w:t xml:space="preserve">seguintes </w:t>
      </w:r>
      <w:r w:rsidR="002B366C" w:rsidRPr="00892921">
        <w:rPr>
          <w:rFonts w:ascii="Tahoma" w:hAnsi="Tahoma" w:cs="Tahoma"/>
          <w:sz w:val="21"/>
          <w:szCs w:val="21"/>
        </w:rPr>
        <w:t xml:space="preserve">até o </w:t>
      </w:r>
      <w:r w:rsidR="00076E91" w:rsidRPr="00892921">
        <w:rPr>
          <w:rFonts w:ascii="Tahoma" w:hAnsi="Tahoma" w:cs="Tahoma"/>
          <w:sz w:val="21"/>
          <w:szCs w:val="21"/>
        </w:rPr>
        <w:t>10º (</w:t>
      </w:r>
      <w:r w:rsidR="002B366C" w:rsidRPr="00892921">
        <w:rPr>
          <w:rFonts w:ascii="Tahoma" w:hAnsi="Tahoma" w:cs="Tahoma"/>
          <w:sz w:val="21"/>
          <w:szCs w:val="21"/>
        </w:rPr>
        <w:t>décimo</w:t>
      </w:r>
      <w:r w:rsidR="00076E91" w:rsidRPr="00892921">
        <w:rPr>
          <w:rFonts w:ascii="Tahoma" w:hAnsi="Tahoma" w:cs="Tahoma"/>
          <w:sz w:val="21"/>
          <w:szCs w:val="21"/>
        </w:rPr>
        <w:t>)</w:t>
      </w:r>
      <w:r w:rsidR="00892921">
        <w:rPr>
          <w:rFonts w:ascii="Tahoma" w:hAnsi="Tahoma" w:cs="Tahoma"/>
          <w:sz w:val="21"/>
          <w:szCs w:val="21"/>
        </w:rPr>
        <w:t xml:space="preserve">dia </w:t>
      </w:r>
      <w:r w:rsidR="005B435A" w:rsidRPr="00892921">
        <w:rPr>
          <w:rFonts w:ascii="Tahoma" w:hAnsi="Tahoma" w:cs="Tahoma"/>
          <w:sz w:val="21"/>
          <w:szCs w:val="21"/>
        </w:rPr>
        <w:t>de cada mês</w:t>
      </w:r>
      <w:r w:rsidR="00491BC7" w:rsidRPr="00892921">
        <w:rPr>
          <w:rFonts w:ascii="Tahoma" w:hAnsi="Tahoma" w:cs="Tahoma"/>
          <w:sz w:val="21"/>
          <w:szCs w:val="21"/>
        </w:rPr>
        <w:t>.</w:t>
      </w:r>
    </w:p>
    <w:p w14:paraId="2B99B72D" w14:textId="77777777" w:rsidR="00817080" w:rsidRPr="00C02750" w:rsidRDefault="00817080"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9D0E7FF" w14:textId="72170DD3" w:rsidR="00817080" w:rsidRPr="00027ED4" w:rsidRDefault="00817080"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1E3763">
        <w:rPr>
          <w:rFonts w:ascii="Tahoma" w:hAnsi="Tahoma" w:cs="Tahoma"/>
          <w:spacing w:val="-3"/>
          <w:sz w:val="21"/>
          <w:szCs w:val="21"/>
        </w:rPr>
        <w:t xml:space="preserve">mês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79C8974E" w14:textId="2A1A449A" w:rsidR="00633B4D" w:rsidRPr="00027ED4" w:rsidRDefault="00633B4D"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lastRenderedPageBreak/>
        <w:t xml:space="preserve">Até o </w:t>
      </w:r>
      <w:bookmarkStart w:id="71"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0C73D4E" w14:textId="4CC6A23C" w:rsidR="00FF20AD" w:rsidRDefault="00633B4D" w:rsidP="002F1A28">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72" w:name="_Hlk83203882"/>
      <w:bookmarkEnd w:id="71"/>
      <w:r w:rsidRPr="00027ED4">
        <w:rPr>
          <w:rFonts w:ascii="Tahoma" w:hAnsi="Tahoma" w:cs="Tahoma"/>
          <w:spacing w:val="-3"/>
          <w:sz w:val="21"/>
          <w:szCs w:val="21"/>
        </w:rPr>
        <w:t xml:space="preserve">A Gerenciadora prestará seus serviços da Data de emissão desta </w:t>
      </w:r>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076E91">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72"/>
      <w:r w:rsidR="007C1364">
        <w:rPr>
          <w:rFonts w:ascii="Tahoma" w:hAnsi="Tahoma" w:cs="Tahoma"/>
          <w:spacing w:val="-3"/>
          <w:sz w:val="21"/>
          <w:szCs w:val="21"/>
        </w:rPr>
        <w:t>.</w:t>
      </w:r>
    </w:p>
    <w:p w14:paraId="36289D97" w14:textId="77777777" w:rsidR="00FF20AD" w:rsidRPr="0051287C" w:rsidRDefault="00FF20AD" w:rsidP="000B50BF">
      <w:pPr>
        <w:pStyle w:val="PargrafodaLista"/>
        <w:tabs>
          <w:tab w:val="left" w:pos="567"/>
        </w:tabs>
        <w:spacing w:line="300" w:lineRule="exact"/>
        <w:ind w:left="0"/>
        <w:jc w:val="both"/>
        <w:rPr>
          <w:rFonts w:ascii="Tahoma" w:hAnsi="Tahoma" w:cs="Tahoma"/>
          <w:sz w:val="21"/>
          <w:szCs w:val="21"/>
        </w:rPr>
      </w:pPr>
    </w:p>
    <w:p w14:paraId="3E83D3E0" w14:textId="5CE84DD1" w:rsidR="00CB0FF6" w:rsidRPr="00027ED4" w:rsidRDefault="00CB0FF6" w:rsidP="002F1A28">
      <w:pPr>
        <w:pStyle w:val="PargrafodaLista"/>
        <w:numPr>
          <w:ilvl w:val="1"/>
          <w:numId w:val="9"/>
        </w:numPr>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r w:rsidR="00917508">
        <w:rPr>
          <w:rFonts w:ascii="Tahoma" w:hAnsi="Tahoma" w:cs="Tahoma"/>
          <w:color w:val="000000"/>
          <w:sz w:val="21"/>
          <w:szCs w:val="21"/>
        </w:rPr>
        <w:t xml:space="preserve">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0B50BF">
      <w:pPr>
        <w:pStyle w:val="PargrafodaLista"/>
        <w:tabs>
          <w:tab w:val="left" w:pos="567"/>
        </w:tabs>
        <w:spacing w:line="300" w:lineRule="exact"/>
        <w:ind w:left="0"/>
        <w:jc w:val="both"/>
        <w:rPr>
          <w:rFonts w:ascii="Tahoma" w:hAnsi="Tahoma" w:cs="Tahoma"/>
          <w:sz w:val="21"/>
          <w:szCs w:val="21"/>
          <w:u w:val="single"/>
        </w:rPr>
      </w:pPr>
    </w:p>
    <w:p w14:paraId="332D0463" w14:textId="595D9A31" w:rsidR="00CB0FF6" w:rsidRPr="00027ED4" w:rsidRDefault="00CB0FF6" w:rsidP="002F1A28">
      <w:pPr>
        <w:pStyle w:val="PargrafodaLista"/>
        <w:numPr>
          <w:ilvl w:val="1"/>
          <w:numId w:val="9"/>
        </w:numPr>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73"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73"/>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0B50B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2F1A28" w:rsidRDefault="00CB0FF6" w:rsidP="000B50BF">
      <w:pPr>
        <w:autoSpaceDE w:val="0"/>
        <w:autoSpaceDN w:val="0"/>
        <w:adjustRightInd w:val="0"/>
        <w:spacing w:line="360" w:lineRule="auto"/>
        <w:contextualSpacing/>
        <w:jc w:val="both"/>
        <w:rPr>
          <w:rFonts w:ascii="Tahoma" w:hAnsi="Tahoma" w:cs="Tahoma"/>
          <w:sz w:val="20"/>
          <w:szCs w:val="20"/>
          <w:lang w:eastAsia="pt-BR"/>
        </w:rPr>
      </w:pPr>
      <w:bookmarkStart w:id="74"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Atualizado da CCB+Obra a incorrer-Caixa Fundos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Impostos</m:t>
                  </m:r>
                </m:e>
              </m:eqArr>
            </m:den>
          </m:f>
          <m:r>
            <m:rPr>
              <m:sty m:val="p"/>
            </m:rPr>
            <w:rPr>
              <w:rFonts w:ascii="Cambria Math" w:hAnsi="Cambria Math" w:cs="Tahoma"/>
              <w:color w:val="222222"/>
              <w:sz w:val="20"/>
              <w:szCs w:val="20"/>
              <w:shd w:val="clear" w:color="auto" w:fill="FFFFFF"/>
              <w:lang w:eastAsia="pt-BR"/>
            </w:rPr>
            <m:t>=&lt;75%</m:t>
          </m:r>
        </m:oMath>
      </m:oMathPara>
    </w:p>
    <w:p w14:paraId="1B957AFA" w14:textId="611DAFF7" w:rsidR="00CB0FF6" w:rsidRDefault="00CB0FF6"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509B84B0"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74"/>
    <w:p w14:paraId="793E32CB"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622F944C" w14:textId="50C99B1A"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r w:rsidR="002A5E89">
        <w:rPr>
          <w:rFonts w:ascii="Tahoma" w:hAnsi="Tahoma" w:cs="Tahoma"/>
          <w:sz w:val="21"/>
          <w:szCs w:val="21"/>
          <w:lang w:eastAsia="pt-BR"/>
        </w:rPr>
        <w:t>esta</w:t>
      </w:r>
      <w:r w:rsidR="00ED1F78">
        <w:rPr>
          <w:rFonts w:ascii="Tahoma" w:hAnsi="Tahoma" w:cs="Tahoma"/>
          <w:sz w:val="21"/>
          <w:szCs w:val="21"/>
          <w:lang w:eastAsia="pt-BR"/>
        </w:rPr>
        <w:t xml:space="preserve"> </w:t>
      </w:r>
      <w:r w:rsidR="00CD1CC6">
        <w:rPr>
          <w:rFonts w:ascii="Tahoma" w:hAnsi="Tahoma" w:cs="Tahoma"/>
          <w:sz w:val="21"/>
          <w:szCs w:val="21"/>
          <w:lang w:eastAsia="pt-BR"/>
        </w:rPr>
        <w:t>CCB</w:t>
      </w:r>
      <w:r w:rsidR="009C047C">
        <w:rPr>
          <w:rFonts w:ascii="Tahoma" w:hAnsi="Tahoma" w:cs="Tahoma"/>
          <w:sz w:val="21"/>
          <w:szCs w:val="21"/>
          <w:lang w:eastAsia="pt-BR"/>
        </w:rPr>
        <w:t>, da CCB Fontana</w:t>
      </w:r>
      <w:r w:rsidR="00CD1CC6">
        <w:rPr>
          <w:rFonts w:ascii="Tahoma" w:hAnsi="Tahoma" w:cs="Tahoma"/>
          <w:sz w:val="21"/>
          <w:szCs w:val="21"/>
          <w:lang w:eastAsia="pt-BR"/>
        </w:rPr>
        <w:t xml:space="preserve"> e da CCB </w:t>
      </w:r>
      <w:r w:rsidR="002F1A28">
        <w:rPr>
          <w:rFonts w:ascii="Tahoma" w:hAnsi="Tahoma" w:cs="Tahoma"/>
          <w:sz w:val="21"/>
          <w:szCs w:val="21"/>
          <w:lang w:eastAsia="pt-BR"/>
        </w:rPr>
        <w:t>Agave</w:t>
      </w:r>
      <w:r w:rsidRPr="001A05AF">
        <w:rPr>
          <w:rFonts w:ascii="Tahoma" w:hAnsi="Tahoma"/>
          <w:sz w:val="21"/>
        </w:rPr>
        <w:t>, na data do cálculo</w:t>
      </w:r>
      <w:r w:rsidR="00076E91">
        <w:rPr>
          <w:rFonts w:ascii="Tahoma" w:hAnsi="Tahoma"/>
          <w:sz w:val="21"/>
        </w:rPr>
        <w:t>;</w:t>
      </w:r>
    </w:p>
    <w:p w14:paraId="56591FDE"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342875F2" w14:textId="452A10C9"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r w:rsidR="002B38E6">
        <w:rPr>
          <w:rFonts w:ascii="Tahoma" w:hAnsi="Tahoma" w:cs="Tahoma"/>
          <w:sz w:val="21"/>
          <w:szCs w:val="21"/>
          <w:lang w:eastAsia="pt-BR"/>
        </w:rPr>
        <w:t>a</w:t>
      </w:r>
      <w:r w:rsidR="005B435A">
        <w:rPr>
          <w:rFonts w:ascii="Tahoma" w:hAnsi="Tahoma" w:cs="Tahoma"/>
          <w:sz w:val="21"/>
          <w:szCs w:val="21"/>
          <w:lang w:eastAsia="pt-BR"/>
        </w:rPr>
        <w:t xml:space="preserve"> incorrer </w:t>
      </w:r>
      <w:r w:rsidR="002A5E89">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076E91">
        <w:rPr>
          <w:rFonts w:ascii="Tahoma" w:hAnsi="Tahoma" w:cs="Tahoma"/>
          <w:sz w:val="21"/>
          <w:szCs w:val="21"/>
          <w:lang w:eastAsia="pt-BR"/>
        </w:rPr>
        <w:t xml:space="preserve">, do Empreendimento Fontana e do Empreendimento </w:t>
      </w:r>
      <w:r w:rsidR="002F1A28">
        <w:rPr>
          <w:rFonts w:ascii="Tahoma" w:hAnsi="Tahoma" w:cs="Tahoma"/>
          <w:sz w:val="21"/>
          <w:szCs w:val="21"/>
          <w:lang w:eastAsia="pt-BR"/>
        </w:rPr>
        <w:t>Agave</w:t>
      </w:r>
      <w:r w:rsidR="00076E91">
        <w:rPr>
          <w:rFonts w:ascii="Tahoma" w:hAnsi="Tahoma" w:cs="Tahoma"/>
          <w:sz w:val="21"/>
          <w:szCs w:val="21"/>
          <w:lang w:eastAsia="pt-BR"/>
        </w:rPr>
        <w:t>,</w:t>
      </w:r>
      <w:r w:rsidRPr="00E571A0">
        <w:rPr>
          <w:rFonts w:ascii="Tahoma" w:hAnsi="Tahoma" w:cs="Tahoma"/>
          <w:sz w:val="21"/>
          <w:szCs w:val="21"/>
          <w:lang w:eastAsia="pt-BR"/>
        </w:rPr>
        <w:t xml:space="preserve"> </w:t>
      </w:r>
      <w:bookmarkStart w:id="75" w:name="_Hlk88238553"/>
      <w:r w:rsidRPr="00E571A0">
        <w:rPr>
          <w:rFonts w:ascii="Tahoma" w:hAnsi="Tahoma" w:cs="Tahoma"/>
          <w:sz w:val="21"/>
          <w:szCs w:val="21"/>
          <w:lang w:eastAsia="pt-BR"/>
        </w:rPr>
        <w:t xml:space="preserve">a ser indicado no </w:t>
      </w:r>
      <w:bookmarkEnd w:id="75"/>
      <w:r w:rsidRPr="00E571A0">
        <w:rPr>
          <w:rFonts w:ascii="Tahoma" w:hAnsi="Tahoma" w:cs="Tahoma"/>
          <w:sz w:val="21"/>
          <w:szCs w:val="21"/>
          <w:lang w:eastAsia="pt-BR"/>
        </w:rPr>
        <w:t>Relatório Mensal</w:t>
      </w:r>
      <w:r w:rsidR="001E3763">
        <w:rPr>
          <w:rFonts w:ascii="Tahoma" w:hAnsi="Tahoma" w:cs="Tahoma"/>
          <w:sz w:val="21"/>
          <w:szCs w:val="21"/>
          <w:lang w:eastAsia="pt-BR"/>
        </w:rPr>
        <w:t xml:space="preserve">, </w:t>
      </w:r>
      <w:r w:rsidR="001E3763">
        <w:rPr>
          <w:rFonts w:ascii="Tahoma" w:hAnsi="Tahoma" w:cs="Tahoma"/>
          <w:sz w:val="21"/>
          <w:szCs w:val="21"/>
        </w:rPr>
        <w:t xml:space="preserve">deduzidos R$ </w:t>
      </w:r>
      <w:r w:rsidR="001E3763" w:rsidRPr="00330456">
        <w:rPr>
          <w:rFonts w:ascii="Tahoma" w:hAnsi="Tahoma" w:cs="Tahoma"/>
          <w:sz w:val="21"/>
          <w:szCs w:val="21"/>
        </w:rPr>
        <w:t>700</w:t>
      </w:r>
      <w:r w:rsidR="001E3763">
        <w:rPr>
          <w:rFonts w:ascii="Tahoma" w:hAnsi="Tahoma" w:cs="Tahoma"/>
          <w:sz w:val="21"/>
          <w:szCs w:val="21"/>
        </w:rPr>
        <w:t>.000,00 (setecentos mil reais)</w:t>
      </w:r>
      <w:r w:rsidR="001E3763" w:rsidRPr="00330456">
        <w:rPr>
          <w:rFonts w:ascii="Tahoma" w:hAnsi="Tahoma" w:cs="Tahoma"/>
          <w:sz w:val="21"/>
          <w:szCs w:val="21"/>
        </w:rPr>
        <w:t xml:space="preserve"> </w:t>
      </w:r>
      <w:r w:rsidR="001E3763">
        <w:rPr>
          <w:rFonts w:ascii="Tahoma" w:hAnsi="Tahoma" w:cs="Tahoma"/>
          <w:sz w:val="21"/>
          <w:szCs w:val="21"/>
        </w:rPr>
        <w:t xml:space="preserve">incorridos pela Emitente </w:t>
      </w:r>
      <w:r w:rsidR="00F860E2">
        <w:rPr>
          <w:rFonts w:ascii="Tahoma" w:hAnsi="Tahoma" w:cs="Tahoma"/>
          <w:sz w:val="21"/>
          <w:szCs w:val="21"/>
        </w:rPr>
        <w:t xml:space="preserve">no Empreendimento Fontana </w:t>
      </w:r>
      <w:r w:rsidR="001E3763">
        <w:rPr>
          <w:rFonts w:ascii="Tahoma" w:hAnsi="Tahoma" w:cs="Tahoma"/>
          <w:sz w:val="21"/>
          <w:szCs w:val="21"/>
        </w:rPr>
        <w:t xml:space="preserve">em </w:t>
      </w:r>
      <w:r w:rsidR="001E3763" w:rsidRPr="00330456">
        <w:rPr>
          <w:rFonts w:ascii="Tahoma" w:hAnsi="Tahoma" w:cs="Tahoma"/>
          <w:sz w:val="21"/>
          <w:szCs w:val="21"/>
        </w:rPr>
        <w:t>esquadrias, que serão desconsiderados da Obra a Incorrer no LTV</w:t>
      </w:r>
      <w:r w:rsidR="005B435A">
        <w:rPr>
          <w:rFonts w:ascii="Tahoma" w:hAnsi="Tahoma" w:cs="Tahoma"/>
          <w:sz w:val="21"/>
          <w:szCs w:val="21"/>
        </w:rPr>
        <w:t xml:space="preserve"> até que esteja medido no item esquadrias</w:t>
      </w:r>
      <w:r w:rsidR="001E3763">
        <w:rPr>
          <w:rFonts w:ascii="Tahoma" w:hAnsi="Tahoma" w:cs="Tahoma"/>
          <w:sz w:val="21"/>
          <w:szCs w:val="21"/>
        </w:rPr>
        <w:t>,</w:t>
      </w:r>
      <w:r w:rsidR="001E3763">
        <w:rPr>
          <w:rFonts w:ascii="Tahoma" w:hAnsi="Tahoma" w:cs="Tahoma"/>
          <w:sz w:val="21"/>
          <w:szCs w:val="21"/>
          <w:lang w:eastAsia="pt-BR"/>
        </w:rPr>
        <w:t xml:space="preserve"> conforme </w:t>
      </w:r>
      <w:r w:rsidR="001E3763" w:rsidRPr="00027ED4">
        <w:rPr>
          <w:rFonts w:ascii="Tahoma" w:hAnsi="Tahoma" w:cs="Tahoma"/>
          <w:sz w:val="21"/>
          <w:szCs w:val="21"/>
        </w:rPr>
        <w:t>cronograma físico e financeiro de obra</w:t>
      </w:r>
      <w:r w:rsidRPr="00E571A0">
        <w:rPr>
          <w:rFonts w:ascii="Tahoma" w:hAnsi="Tahoma" w:cs="Tahoma"/>
          <w:sz w:val="21"/>
          <w:szCs w:val="21"/>
          <w:lang w:eastAsia="pt-BR"/>
        </w:rPr>
        <w:t>;</w:t>
      </w:r>
    </w:p>
    <w:p w14:paraId="0F4186C8"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5FDC4D2B" w14:textId="03254E16"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bookmarkStart w:id="76"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2A5E89">
        <w:rPr>
          <w:rFonts w:ascii="Tahoma" w:hAnsi="Tahoma" w:cs="Tahoma"/>
          <w:sz w:val="21"/>
          <w:szCs w:val="21"/>
          <w:lang w:eastAsia="pt-BR"/>
        </w:rPr>
        <w:t xml:space="preserve"> </w:t>
      </w:r>
      <w:bookmarkStart w:id="77" w:name="_Hlk89202653"/>
      <w:r w:rsidR="002A5E89" w:rsidRPr="00E571A0">
        <w:rPr>
          <w:rFonts w:ascii="Tahoma" w:hAnsi="Tahoma" w:cs="Tahoma"/>
          <w:sz w:val="21"/>
          <w:szCs w:val="21"/>
          <w:lang w:eastAsia="pt-BR"/>
        </w:rPr>
        <w:t>do Empreendimento</w:t>
      </w:r>
      <w:r w:rsidR="002A5E89">
        <w:rPr>
          <w:rFonts w:ascii="Tahoma" w:hAnsi="Tahoma" w:cs="Tahoma"/>
          <w:sz w:val="21"/>
          <w:szCs w:val="21"/>
          <w:lang w:eastAsia="pt-BR"/>
        </w:rPr>
        <w:t xml:space="preserve">, do Empreendimento Fontana e do Empreendimento </w:t>
      </w:r>
      <w:bookmarkEnd w:id="77"/>
      <w:r w:rsidR="002F1A28">
        <w:rPr>
          <w:rFonts w:ascii="Tahoma" w:hAnsi="Tahoma" w:cs="Tahoma"/>
          <w:sz w:val="21"/>
          <w:szCs w:val="21"/>
          <w:lang w:eastAsia="pt-BR"/>
        </w:rPr>
        <w:t>Agave</w:t>
      </w:r>
      <w:r w:rsidR="007C1364">
        <w:rPr>
          <w:rFonts w:ascii="Tahoma" w:hAnsi="Tahoma" w:cs="Tahoma"/>
          <w:sz w:val="21"/>
          <w:szCs w:val="21"/>
          <w:lang w:eastAsia="pt-BR"/>
        </w:rPr>
        <w:t>;</w:t>
      </w:r>
    </w:p>
    <w:bookmarkEnd w:id="76"/>
    <w:p w14:paraId="21895266" w14:textId="77777777" w:rsidR="00CB0FF6" w:rsidRPr="00027ED4" w:rsidRDefault="00CB0FF6" w:rsidP="00C659E2">
      <w:pPr>
        <w:autoSpaceDE w:val="0"/>
        <w:autoSpaceDN w:val="0"/>
        <w:adjustRightInd w:val="0"/>
        <w:spacing w:line="300" w:lineRule="exact"/>
        <w:contextualSpacing/>
        <w:jc w:val="both"/>
        <w:rPr>
          <w:rFonts w:ascii="Tahoma" w:hAnsi="Tahoma" w:cs="Tahoma"/>
          <w:sz w:val="21"/>
          <w:szCs w:val="21"/>
          <w:lang w:eastAsia="pt-BR"/>
        </w:rPr>
      </w:pPr>
    </w:p>
    <w:p w14:paraId="2C2ADC7C" w14:textId="5177F0AC" w:rsidR="00CB0FF6" w:rsidRPr="00027ED4" w:rsidRDefault="00E571A0" w:rsidP="00C659E2">
      <w:pPr>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076E91">
        <w:rPr>
          <w:rFonts w:ascii="Tahoma" w:hAnsi="Tahoma" w:cs="Tahoma"/>
          <w:sz w:val="21"/>
          <w:szCs w:val="21"/>
        </w:rPr>
        <w:t xml:space="preserve">, Unidades Fontana </w:t>
      </w:r>
      <w:r w:rsidR="001E3763">
        <w:rPr>
          <w:rFonts w:ascii="Tahoma" w:hAnsi="Tahoma" w:cs="Tahoma"/>
          <w:sz w:val="21"/>
          <w:szCs w:val="21"/>
        </w:rPr>
        <w:t xml:space="preserve">(excluídas as Unidades 1101, 1102 e 1502 do Empreendimento Fontana) </w:t>
      </w:r>
      <w:r w:rsidR="00076E91">
        <w:rPr>
          <w:rFonts w:ascii="Tahoma" w:hAnsi="Tahoma" w:cs="Tahoma"/>
          <w:sz w:val="21"/>
          <w:szCs w:val="21"/>
        </w:rPr>
        <w:t xml:space="preserve">e Unidades </w:t>
      </w:r>
      <w:r w:rsidR="002F1A28">
        <w:rPr>
          <w:rFonts w:ascii="Tahoma" w:hAnsi="Tahoma" w:cs="Tahoma"/>
          <w:sz w:val="21"/>
          <w:szCs w:val="21"/>
          <w:lang w:eastAsia="pt-BR"/>
        </w:rPr>
        <w:t>Agave</w:t>
      </w:r>
      <w:r w:rsidR="002F1A28">
        <w:rPr>
          <w:rFonts w:ascii="Tahoma" w:hAnsi="Tahoma" w:cs="Tahoma"/>
          <w:sz w:val="21"/>
          <w:szCs w:val="21"/>
        </w:rPr>
        <w:t xml:space="preserve"> </w:t>
      </w:r>
      <w:r w:rsidR="00076E91">
        <w:rPr>
          <w:rFonts w:ascii="Tahoma" w:hAnsi="Tahoma" w:cs="Tahoma"/>
          <w:sz w:val="21"/>
          <w:szCs w:val="21"/>
        </w:rPr>
        <w:t>v</w:t>
      </w:r>
      <w:r w:rsidR="00CB0FF6" w:rsidRPr="00027ED4">
        <w:rPr>
          <w:rFonts w:ascii="Tahoma" w:hAnsi="Tahoma" w:cs="Tahoma"/>
          <w:sz w:val="21"/>
          <w:szCs w:val="21"/>
        </w:rPr>
        <w:t>endidas no Empreendimento</w:t>
      </w:r>
      <w:r w:rsidR="00076E91">
        <w:rPr>
          <w:rFonts w:ascii="Tahoma" w:hAnsi="Tahoma" w:cs="Tahoma"/>
          <w:sz w:val="21"/>
          <w:szCs w:val="21"/>
        </w:rPr>
        <w:t xml:space="preserve">, Empreendimento Fontana e Empreendimento </w:t>
      </w:r>
      <w:r w:rsidR="002F1A28">
        <w:rPr>
          <w:rFonts w:ascii="Tahoma" w:hAnsi="Tahoma" w:cs="Tahoma"/>
          <w:sz w:val="21"/>
          <w:szCs w:val="21"/>
          <w:lang w:eastAsia="pt-BR"/>
        </w:rPr>
        <w:t>Agave</w:t>
      </w:r>
      <w:r w:rsidR="00CB0FF6" w:rsidRPr="00027ED4">
        <w:rPr>
          <w:rFonts w:ascii="Tahoma" w:hAnsi="Tahoma" w:cs="Tahoma"/>
          <w:sz w:val="21"/>
          <w:szCs w:val="21"/>
        </w:rPr>
        <w:t xml:space="preserve">, considerando a soma das parcelas vincendas sem considerar previsão de inflação, para os períodos seguintes à data de </w:t>
      </w:r>
      <w:r w:rsidR="00CB0FF6" w:rsidRPr="00027ED4">
        <w:rPr>
          <w:rFonts w:ascii="Tahoma" w:hAnsi="Tahoma" w:cs="Tahoma"/>
          <w:sz w:val="21"/>
          <w:szCs w:val="21"/>
        </w:rPr>
        <w:lastRenderedPageBreak/>
        <w:t xml:space="preserve">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076E91">
        <w:rPr>
          <w:rFonts w:ascii="Tahoma" w:hAnsi="Tahoma" w:cs="Tahoma"/>
          <w:sz w:val="21"/>
          <w:szCs w:val="21"/>
        </w:rPr>
        <w:t xml:space="preserve">, Unidades Fontana </w:t>
      </w:r>
      <w:r w:rsidR="001E3763">
        <w:rPr>
          <w:rFonts w:ascii="Tahoma" w:hAnsi="Tahoma" w:cs="Tahoma"/>
          <w:sz w:val="21"/>
          <w:szCs w:val="21"/>
        </w:rPr>
        <w:t xml:space="preserve">(excluídas as Unidades 1101, 1102 e 1502 do Empreendimento Fontana) </w:t>
      </w:r>
      <w:r w:rsidR="00076E91">
        <w:rPr>
          <w:rFonts w:ascii="Tahoma" w:hAnsi="Tahoma" w:cs="Tahoma"/>
          <w:sz w:val="21"/>
          <w:szCs w:val="21"/>
        </w:rPr>
        <w:t xml:space="preserve">e Unidades </w:t>
      </w:r>
      <w:r w:rsidR="002F1A28">
        <w:rPr>
          <w:rFonts w:ascii="Tahoma" w:hAnsi="Tahoma" w:cs="Tahoma"/>
          <w:sz w:val="21"/>
          <w:szCs w:val="21"/>
          <w:lang w:eastAsia="pt-BR"/>
        </w:rPr>
        <w:t>Agave</w:t>
      </w:r>
      <w:r w:rsidR="002F1A28" w:rsidRPr="00027ED4">
        <w:rPr>
          <w:rFonts w:ascii="Tahoma" w:hAnsi="Tahoma" w:cs="Tahoma"/>
          <w:sz w:val="21"/>
          <w:szCs w:val="21"/>
          <w:lang w:eastAsia="pt-BR"/>
        </w:rPr>
        <w:t xml:space="preserve"> </w:t>
      </w:r>
      <w:r w:rsidR="00CB0FF6" w:rsidRPr="00027ED4">
        <w:rPr>
          <w:rFonts w:ascii="Tahoma" w:hAnsi="Tahoma" w:cs="Tahoma"/>
          <w:sz w:val="21"/>
          <w:szCs w:val="21"/>
          <w:lang w:eastAsia="pt-BR"/>
        </w:rPr>
        <w:t>em Estoque do Empreendimento</w:t>
      </w:r>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CB0FF6" w:rsidRPr="00027ED4">
        <w:rPr>
          <w:rFonts w:ascii="Tahoma" w:hAnsi="Tahoma" w:cs="Tahoma"/>
          <w:sz w:val="21"/>
          <w:szCs w:val="21"/>
          <w:lang w:eastAsia="pt-BR"/>
        </w:rPr>
        <w:t>, quantidade de Unidades</w:t>
      </w:r>
      <w:r w:rsidR="00C97FB7">
        <w:rPr>
          <w:rFonts w:ascii="Tahoma" w:hAnsi="Tahoma" w:cs="Tahoma"/>
          <w:sz w:val="21"/>
          <w:szCs w:val="21"/>
        </w:rPr>
        <w:t xml:space="preserve">, Unidades Fontana </w:t>
      </w:r>
      <w:r w:rsidR="001E3763">
        <w:rPr>
          <w:rFonts w:ascii="Tahoma" w:hAnsi="Tahoma" w:cs="Tahoma"/>
          <w:sz w:val="21"/>
          <w:szCs w:val="21"/>
        </w:rPr>
        <w:t xml:space="preserve">(excluídas as Unidades 1101, 1102 e 1502 do Empreendimento Fontana) </w:t>
      </w:r>
      <w:r w:rsidR="00C97FB7">
        <w:rPr>
          <w:rFonts w:ascii="Tahoma" w:hAnsi="Tahoma" w:cs="Tahoma"/>
          <w:sz w:val="21"/>
          <w:szCs w:val="21"/>
        </w:rPr>
        <w:t xml:space="preserve">e Unidades </w:t>
      </w:r>
      <w:r w:rsidR="002F1A28">
        <w:rPr>
          <w:rFonts w:ascii="Tahoma" w:hAnsi="Tahoma" w:cs="Tahoma"/>
          <w:sz w:val="21"/>
          <w:szCs w:val="21"/>
          <w:lang w:eastAsia="pt-BR"/>
        </w:rPr>
        <w:t xml:space="preserve">Agave </w:t>
      </w:r>
      <w:r w:rsidR="00C97FB7">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97FB7">
        <w:rPr>
          <w:rFonts w:ascii="Tahoma" w:hAnsi="Tahoma" w:cs="Tahoma"/>
          <w:sz w:val="21"/>
          <w:szCs w:val="21"/>
          <w:lang w:eastAsia="pt-BR"/>
        </w:rPr>
        <w:t xml:space="preserve">, </w:t>
      </w:r>
      <w:r w:rsidR="00C97FB7">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2F1A28" w:rsidRPr="00027ED4">
        <w:rPr>
          <w:rFonts w:ascii="Tahoma" w:hAnsi="Tahoma" w:cs="Tahoma"/>
          <w:sz w:val="21"/>
          <w:szCs w:val="21"/>
          <w:lang w:eastAsia="pt-BR"/>
        </w:rPr>
        <w:t xml:space="preser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C659E2">
      <w:pPr>
        <w:autoSpaceDE w:val="0"/>
        <w:autoSpaceDN w:val="0"/>
        <w:adjustRightInd w:val="0"/>
        <w:spacing w:line="300" w:lineRule="exact"/>
        <w:contextualSpacing/>
        <w:jc w:val="both"/>
        <w:rPr>
          <w:rFonts w:ascii="Tahoma" w:hAnsi="Tahoma" w:cs="Tahoma"/>
          <w:sz w:val="21"/>
          <w:szCs w:val="21"/>
          <w:lang w:eastAsia="pt-BR"/>
        </w:rPr>
      </w:pPr>
    </w:p>
    <w:p w14:paraId="160C079F" w14:textId="154F8FCA" w:rsidR="00CB0FF6" w:rsidRDefault="00CB0FF6" w:rsidP="00C659E2">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97FB7">
        <w:rPr>
          <w:rFonts w:ascii="Tahoma" w:hAnsi="Tahoma" w:cs="Tahoma"/>
          <w:sz w:val="21"/>
          <w:szCs w:val="21"/>
        </w:rPr>
        <w:t xml:space="preserve">, Unidades Fontana e Unidades </w:t>
      </w:r>
      <w:r w:rsidR="002F1A28">
        <w:rPr>
          <w:rFonts w:ascii="Tahoma" w:hAnsi="Tahoma" w:cs="Tahoma"/>
          <w:sz w:val="21"/>
          <w:szCs w:val="21"/>
          <w:lang w:eastAsia="pt-BR"/>
        </w:rPr>
        <w:t>Agave</w:t>
      </w:r>
      <w:r w:rsidR="00C97FB7">
        <w:rPr>
          <w:rFonts w:ascii="Tahoma" w:hAnsi="Tahoma" w:cs="Tahoma"/>
          <w:sz w:val="21"/>
          <w:szCs w:val="21"/>
        </w:rPr>
        <w:t xml:space="preserve"> </w:t>
      </w:r>
      <w:r w:rsidRPr="00027ED4">
        <w:rPr>
          <w:rFonts w:ascii="Tahoma" w:hAnsi="Tahoma" w:cs="Tahoma"/>
          <w:sz w:val="21"/>
          <w:szCs w:val="21"/>
          <w:lang w:eastAsia="pt-BR"/>
        </w:rPr>
        <w:t>em Estoque do Empreendimento</w:t>
      </w:r>
      <w:r w:rsidR="00C97FB7">
        <w:rPr>
          <w:rFonts w:ascii="Tahoma" w:hAnsi="Tahoma" w:cs="Tahoma"/>
          <w:sz w:val="21"/>
          <w:szCs w:val="21"/>
          <w:lang w:eastAsia="pt-BR"/>
        </w:rPr>
        <w:t xml:space="preserve">, </w:t>
      </w:r>
      <w:r w:rsidR="00C97FB7">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1E3763">
        <w:rPr>
          <w:rFonts w:ascii="Tahoma" w:hAnsi="Tahoma" w:cs="Tahoma"/>
          <w:sz w:val="21"/>
          <w:szCs w:val="21"/>
          <w:lang w:eastAsia="pt-BR"/>
        </w:rPr>
        <w:t xml:space="preserve">, </w:t>
      </w:r>
      <w:r w:rsidR="001E3763">
        <w:rPr>
          <w:rFonts w:ascii="Tahoma" w:hAnsi="Tahoma" w:cs="Tahoma"/>
          <w:sz w:val="21"/>
          <w:szCs w:val="21"/>
        </w:rPr>
        <w:t>adicionadas as Unidades 1101, 1102 e 1502 do Empreendimento Fontana, as quais já se encontram vendidas</w:t>
      </w:r>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r w:rsidR="00C97FB7">
        <w:rPr>
          <w:rFonts w:ascii="Tahoma" w:hAnsi="Tahoma" w:cs="Tahoma"/>
          <w:sz w:val="21"/>
          <w:szCs w:val="21"/>
          <w:lang w:eastAsia="pt-BR"/>
        </w:rPr>
        <w:t>dessa Cédula</w:t>
      </w:r>
      <w:r w:rsidR="00C97FB7" w:rsidRPr="002969FC">
        <w:rPr>
          <w:rFonts w:ascii="Tahoma" w:hAnsi="Tahoma" w:cs="Tahoma"/>
          <w:sz w:val="21"/>
          <w:szCs w:val="21"/>
          <w:lang w:eastAsia="pt-BR"/>
        </w:rPr>
        <w:t xml:space="preserve">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w:t>
      </w:r>
      <w:r w:rsidR="001E3763">
        <w:rPr>
          <w:rFonts w:ascii="Tahoma" w:hAnsi="Tahoma" w:cs="Tahoma"/>
          <w:sz w:val="21"/>
          <w:szCs w:val="21"/>
        </w:rPr>
        <w:t>incluindo as Unidades 1101, 1102 e 1502 do Empreendimento Fontana, as quais já se encontram vendidas</w:t>
      </w:r>
      <w:r w:rsidR="001E3763" w:rsidRPr="002969FC">
        <w:rPr>
          <w:rFonts w:ascii="Tahoma" w:hAnsi="Tahoma" w:cs="Tahoma"/>
          <w:sz w:val="21"/>
          <w:szCs w:val="21"/>
          <w:lang w:eastAsia="pt-BR"/>
        </w:rPr>
        <w:t>,</w:t>
      </w:r>
      <w:r w:rsidR="001E3763">
        <w:rPr>
          <w:rFonts w:ascii="Tahoma" w:hAnsi="Tahoma" w:cs="Tahoma"/>
          <w:sz w:val="21"/>
          <w:szCs w:val="21"/>
          <w:lang w:eastAsia="pt-BR"/>
        </w:rPr>
        <w:t xml:space="preserve"> </w:t>
      </w:r>
      <w:r w:rsidRPr="00027ED4">
        <w:rPr>
          <w:rFonts w:ascii="Tahoma" w:hAnsi="Tahoma" w:cs="Tahoma"/>
          <w:sz w:val="21"/>
          <w:szCs w:val="21"/>
          <w:lang w:eastAsia="pt-BR"/>
        </w:rPr>
        <w:t xml:space="preserve">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97FB7">
        <w:rPr>
          <w:rFonts w:ascii="Tahoma" w:hAnsi="Tahoma" w:cs="Tahoma"/>
          <w:sz w:val="21"/>
          <w:szCs w:val="21"/>
        </w:rPr>
        <w:t xml:space="preserve">, Unidades Fontana e Unidades </w:t>
      </w:r>
      <w:r w:rsidR="002F1A28">
        <w:rPr>
          <w:rFonts w:ascii="Tahoma" w:hAnsi="Tahoma" w:cs="Tahoma"/>
          <w:sz w:val="21"/>
          <w:szCs w:val="21"/>
          <w:lang w:eastAsia="pt-BR"/>
        </w:rPr>
        <w:t>Agave</w:t>
      </w:r>
      <w:r w:rsidR="00C97FB7">
        <w:rPr>
          <w:rFonts w:ascii="Tahoma" w:hAnsi="Tahoma" w:cs="Tahoma"/>
          <w:sz w:val="21"/>
          <w:szCs w:val="21"/>
        </w:rPr>
        <w:t xml:space="preserve"> </w:t>
      </w:r>
      <w:r w:rsidRPr="00027ED4">
        <w:rPr>
          <w:rFonts w:ascii="Tahoma" w:hAnsi="Tahoma" w:cs="Tahoma"/>
          <w:sz w:val="21"/>
          <w:szCs w:val="21"/>
          <w:lang w:eastAsia="pt-BR"/>
        </w:rPr>
        <w:t>(exemplificativamente, tipo com vaga, tipo sem vaga e serviço de moradia)</w:t>
      </w:r>
      <w:r w:rsidR="00C97FB7">
        <w:rPr>
          <w:rFonts w:ascii="Tahoma" w:hAnsi="Tahoma" w:cs="Tahoma"/>
          <w:sz w:val="21"/>
          <w:szCs w:val="21"/>
          <w:lang w:eastAsia="pt-BR"/>
        </w:rPr>
        <w:t>.</w:t>
      </w:r>
    </w:p>
    <w:p w14:paraId="58E40075" w14:textId="77777777" w:rsidR="00C97FB7" w:rsidRDefault="00C97FB7" w:rsidP="00C659E2">
      <w:pPr>
        <w:autoSpaceDE w:val="0"/>
        <w:autoSpaceDN w:val="0"/>
        <w:adjustRightInd w:val="0"/>
        <w:spacing w:line="300" w:lineRule="exact"/>
        <w:contextualSpacing/>
        <w:jc w:val="both"/>
        <w:rPr>
          <w:rFonts w:ascii="Tahoma" w:hAnsi="Tahoma" w:cs="Tahoma"/>
          <w:sz w:val="21"/>
          <w:szCs w:val="21"/>
          <w:lang w:eastAsia="pt-BR"/>
        </w:rPr>
      </w:pPr>
    </w:p>
    <w:p w14:paraId="456384AA" w14:textId="3BC357C7" w:rsidR="00ED1F78" w:rsidRPr="00027ED4" w:rsidRDefault="00C97FB7" w:rsidP="00C659E2">
      <w:pPr>
        <w:autoSpaceDE w:val="0"/>
        <w:autoSpaceDN w:val="0"/>
        <w:adjustRightInd w:val="0"/>
        <w:spacing w:line="300" w:lineRule="exact"/>
        <w:contextualSpacing/>
        <w:jc w:val="both"/>
        <w:rPr>
          <w:rFonts w:ascii="Tahoma" w:hAnsi="Tahoma" w:cs="Tahoma"/>
          <w:sz w:val="21"/>
          <w:szCs w:val="21"/>
          <w:lang w:eastAsia="pt-BR"/>
        </w:rPr>
      </w:pPr>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r w:rsidR="00ED1F78" w:rsidRPr="00C02750">
        <w:rPr>
          <w:rFonts w:ascii="Tahoma" w:hAnsi="Tahoma" w:cs="Tahoma"/>
          <w:sz w:val="21"/>
          <w:szCs w:val="21"/>
          <w:lang w:eastAsia="pt-BR"/>
        </w:rPr>
        <w:t>o VGV do Estoque</w:t>
      </w:r>
      <w:bookmarkStart w:id="78" w:name="_Hlk92718390"/>
      <w:r w:rsidR="005B435A">
        <w:rPr>
          <w:rFonts w:ascii="Tahoma" w:hAnsi="Tahoma" w:cs="Tahoma"/>
          <w:sz w:val="21"/>
          <w:szCs w:val="21"/>
          <w:lang w:eastAsia="pt-BR"/>
        </w:rPr>
        <w:t>, desconsiderando as unidades em permuta, se aplicável,</w:t>
      </w:r>
      <w:r w:rsidR="00ED1F78" w:rsidRPr="00C02750">
        <w:rPr>
          <w:rFonts w:ascii="Tahoma" w:hAnsi="Tahoma" w:cs="Tahoma"/>
          <w:sz w:val="21"/>
          <w:szCs w:val="21"/>
          <w:lang w:eastAsia="pt-BR"/>
        </w:rPr>
        <w:t xml:space="preserve"> </w:t>
      </w:r>
      <w:bookmarkEnd w:id="78"/>
      <w:r w:rsidR="00ED1F78" w:rsidRPr="00C02750">
        <w:rPr>
          <w:rFonts w:ascii="Tahoma" w:hAnsi="Tahoma" w:cs="Tahoma"/>
          <w:sz w:val="21"/>
          <w:szCs w:val="21"/>
          <w:lang w:eastAsia="pt-BR"/>
        </w:rPr>
        <w:t xml:space="preserve">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r>
        <w:rPr>
          <w:rFonts w:ascii="Tahoma" w:hAnsi="Tahoma" w:cs="Tahoma"/>
          <w:sz w:val="21"/>
          <w:szCs w:val="21"/>
          <w:lang w:eastAsia="pt-BR"/>
        </w:rPr>
        <w:t xml:space="preserve">(três) </w:t>
      </w:r>
      <w:r w:rsidR="00ED1F78" w:rsidRPr="00C02750">
        <w:rPr>
          <w:rFonts w:ascii="Tahoma" w:hAnsi="Tahoma" w:cs="Tahoma"/>
          <w:sz w:val="21"/>
          <w:szCs w:val="21"/>
          <w:lang w:eastAsia="pt-BR"/>
        </w:rPr>
        <w:t>unidades vendidas.</w:t>
      </w:r>
    </w:p>
    <w:p w14:paraId="25CA01D4" w14:textId="7EDC0E79" w:rsidR="00B222FD" w:rsidRDefault="00B222FD"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60"/>
        <w:gridCol w:w="2317"/>
        <w:gridCol w:w="2599"/>
        <w:gridCol w:w="1625"/>
      </w:tblGrid>
      <w:tr w:rsidR="009C047C" w:rsidRPr="00EE535C" w14:paraId="675F2AFF" w14:textId="77777777" w:rsidTr="00AA4368">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9E73E2F" w14:textId="77777777" w:rsidR="009C047C" w:rsidRPr="00EE535C" w:rsidRDefault="009C047C" w:rsidP="000B50BF">
            <w:pPr>
              <w:jc w:val="center"/>
              <w:rPr>
                <w:rFonts w:ascii="Tahoma" w:hAnsi="Tahoma" w:cs="Tahoma"/>
                <w:color w:val="000000"/>
                <w:sz w:val="21"/>
                <w:szCs w:val="21"/>
                <w:lang w:eastAsia="pt-BR"/>
              </w:rPr>
            </w:pPr>
            <w:bookmarkStart w:id="79"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749509E"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2A6721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667310FA"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R$ / m2</w:t>
            </w:r>
          </w:p>
        </w:tc>
      </w:tr>
      <w:tr w:rsidR="009C047C" w:rsidRPr="00EE535C" w14:paraId="0F675E8E" w14:textId="77777777" w:rsidTr="00AA4368">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901733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57AE0B7A" w14:textId="50A0DD4D" w:rsidR="009C047C" w:rsidRPr="00EE535C" w:rsidRDefault="001E3763" w:rsidP="000B50BF">
            <w:pPr>
              <w:jc w:val="center"/>
              <w:rPr>
                <w:rFonts w:ascii="Tahoma" w:hAnsi="Tahoma" w:cs="Tahoma"/>
                <w:color w:val="000000"/>
                <w:sz w:val="21"/>
                <w:szCs w:val="21"/>
              </w:rPr>
            </w:pPr>
            <w:r>
              <w:rPr>
                <w:rFonts w:ascii="Tahoma" w:hAnsi="Tahoma" w:cs="Tahoma"/>
                <w:color w:val="000000"/>
                <w:sz w:val="21"/>
                <w:szCs w:val="21"/>
              </w:rPr>
              <w:t>12</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FB22E2"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1F761098" w14:textId="4656B2BB" w:rsidR="009C047C" w:rsidRPr="00EE535C" w:rsidRDefault="006208D5" w:rsidP="000B50BF">
            <w:pPr>
              <w:jc w:val="center"/>
              <w:rPr>
                <w:rFonts w:ascii="Tahoma" w:hAnsi="Tahoma" w:cs="Tahoma"/>
                <w:color w:val="000000"/>
                <w:sz w:val="21"/>
                <w:szCs w:val="21"/>
              </w:rPr>
            </w:pPr>
            <w:r>
              <w:rPr>
                <w:rFonts w:ascii="Tahoma" w:hAnsi="Tahoma" w:cs="Tahoma"/>
                <w:color w:val="000000"/>
                <w:sz w:val="21"/>
                <w:szCs w:val="21"/>
              </w:rPr>
              <w:t>8.100</w:t>
            </w:r>
            <w:r w:rsidR="009C047C" w:rsidRPr="00EE535C">
              <w:rPr>
                <w:rFonts w:ascii="Tahoma" w:hAnsi="Tahoma" w:cs="Tahoma"/>
                <w:color w:val="000000"/>
                <w:sz w:val="21"/>
                <w:szCs w:val="21"/>
              </w:rPr>
              <w:t>,00</w:t>
            </w:r>
          </w:p>
        </w:tc>
      </w:tr>
      <w:tr w:rsidR="009C047C" w:rsidRPr="00EE535C" w14:paraId="63AE1600" w14:textId="77777777" w:rsidTr="00AA4368">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0BA31E1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C539A9"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2841C6D0"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74D8CC"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6.000,00</w:t>
            </w:r>
          </w:p>
        </w:tc>
      </w:tr>
      <w:tr w:rsidR="009C047C" w:rsidRPr="00EE535C" w14:paraId="6C5FDDD7" w14:textId="77777777" w:rsidTr="00AA4368">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288EDCA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B31C8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715938AF"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06E077C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79"/>
    </w:tbl>
    <w:p w14:paraId="29678A03" w14:textId="77777777" w:rsidR="00193D50" w:rsidRPr="00027ED4" w:rsidRDefault="00193D50"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3FF61A6D" w14:textId="28414C22"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bookmarkStart w:id="80" w:name="_Hlk89202710"/>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 xml:space="preserve">Imposto RET (4%), calculado sobre o VGV do Estoque e VGV </w:t>
      </w:r>
      <w:r w:rsidR="002A5E89">
        <w:rPr>
          <w:rFonts w:ascii="Tahoma" w:hAnsi="Tahoma" w:cs="Tahoma"/>
          <w:sz w:val="21"/>
          <w:szCs w:val="21"/>
          <w:lang w:eastAsia="pt-BR"/>
        </w:rPr>
        <w:t>dos Direitos Creditórios acima definido</w:t>
      </w:r>
      <w:r w:rsidR="000B50BF">
        <w:rPr>
          <w:rFonts w:ascii="Tahoma" w:hAnsi="Tahoma" w:cs="Tahoma"/>
          <w:sz w:val="21"/>
          <w:szCs w:val="21"/>
          <w:lang w:eastAsia="pt-BR"/>
        </w:rPr>
        <w:t>s</w:t>
      </w:r>
      <w:r w:rsidRPr="004805F2">
        <w:rPr>
          <w:rFonts w:ascii="Tahoma" w:hAnsi="Tahoma" w:cs="Tahoma"/>
          <w:sz w:val="21"/>
          <w:szCs w:val="21"/>
        </w:rPr>
        <w:t>.</w:t>
      </w:r>
    </w:p>
    <w:bookmarkEnd w:id="80"/>
    <w:p w14:paraId="5F6095E5" w14:textId="77777777" w:rsidR="00CB0FF6" w:rsidRPr="00027ED4" w:rsidRDefault="00CB0FF6" w:rsidP="000B50BF">
      <w:pPr>
        <w:tabs>
          <w:tab w:val="left" w:pos="1418"/>
        </w:tabs>
        <w:spacing w:line="300" w:lineRule="exact"/>
        <w:jc w:val="both"/>
        <w:rPr>
          <w:rFonts w:ascii="Tahoma" w:hAnsi="Tahoma" w:cs="Tahoma"/>
          <w:sz w:val="21"/>
          <w:szCs w:val="21"/>
        </w:rPr>
      </w:pPr>
    </w:p>
    <w:p w14:paraId="17636B47" w14:textId="0219F586" w:rsidR="00CB0FF6" w:rsidRPr="00027ED4" w:rsidRDefault="00CB0FF6" w:rsidP="002F1A28">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0B50BF">
      <w:pPr>
        <w:tabs>
          <w:tab w:val="left" w:pos="1418"/>
          <w:tab w:val="left" w:pos="1560"/>
        </w:tabs>
        <w:spacing w:line="300" w:lineRule="exact"/>
        <w:ind w:left="709"/>
        <w:jc w:val="both"/>
        <w:rPr>
          <w:rFonts w:ascii="Tahoma" w:hAnsi="Tahoma" w:cs="Tahoma"/>
          <w:sz w:val="21"/>
          <w:szCs w:val="21"/>
        </w:rPr>
      </w:pPr>
      <w:bookmarkStart w:id="81" w:name="_Hlk40107251"/>
      <w:bookmarkStart w:id="82" w:name="_Hlk40219212"/>
      <w:bookmarkStart w:id="83" w:name="_Hlk40218330"/>
    </w:p>
    <w:p w14:paraId="0497A391" w14:textId="17EEE1D1" w:rsidR="00CB0FF6" w:rsidRPr="00027ED4"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97FB7">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r w:rsidR="005B435A">
        <w:rPr>
          <w:rFonts w:ascii="Tahoma" w:hAnsi="Tahoma" w:cs="Tahoma"/>
          <w:sz w:val="21"/>
          <w:szCs w:val="21"/>
        </w:rPr>
        <w:t xml:space="preserve"> a.a.</w:t>
      </w:r>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r w:rsidR="005B435A">
        <w:rPr>
          <w:rFonts w:ascii="Tahoma" w:hAnsi="Tahoma" w:cs="Tahoma"/>
          <w:sz w:val="21"/>
          <w:szCs w:val="21"/>
        </w:rPr>
        <w:t xml:space="preserve"> ao ano</w:t>
      </w:r>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81"/>
      <w:r w:rsidRPr="00027ED4">
        <w:rPr>
          <w:rFonts w:ascii="Tahoma" w:hAnsi="Tahoma" w:cs="Tahoma"/>
          <w:sz w:val="21"/>
          <w:szCs w:val="21"/>
        </w:rPr>
        <w:t xml:space="preserve"> total por parte Emitente e/ou dos Avalistas</w:t>
      </w:r>
      <w:bookmarkEnd w:id="82"/>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0B50BF">
      <w:pPr>
        <w:pStyle w:val="PargrafodaLista"/>
        <w:tabs>
          <w:tab w:val="left" w:pos="1418"/>
          <w:tab w:val="left" w:pos="1560"/>
          <w:tab w:val="left" w:pos="1701"/>
        </w:tabs>
        <w:spacing w:line="300" w:lineRule="exact"/>
        <w:ind w:left="709"/>
        <w:jc w:val="both"/>
        <w:rPr>
          <w:rFonts w:ascii="Tahoma" w:hAnsi="Tahoma" w:cs="Tahoma"/>
          <w:sz w:val="21"/>
          <w:szCs w:val="21"/>
        </w:rPr>
      </w:pPr>
    </w:p>
    <w:p w14:paraId="3CFB6A1A" w14:textId="1E67748F" w:rsidR="00CB0FF6" w:rsidRPr="00027ED4"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lastRenderedPageBreak/>
        <w:t xml:space="preserve">Tendo em vista a apuração mensal do LTV, a notificação que trata o item 4.6.1. acima poderá ser recorrente, até que se restabeleça o LTV. </w:t>
      </w:r>
    </w:p>
    <w:p w14:paraId="14223466" w14:textId="77777777" w:rsidR="00CB0FF6" w:rsidRPr="00027ED4" w:rsidRDefault="00CB0FF6" w:rsidP="000B50BF">
      <w:pPr>
        <w:pStyle w:val="PargrafodaLista"/>
        <w:tabs>
          <w:tab w:val="left" w:pos="1418"/>
          <w:tab w:val="left" w:pos="1560"/>
        </w:tabs>
        <w:spacing w:line="300" w:lineRule="exact"/>
        <w:ind w:left="709"/>
        <w:rPr>
          <w:rFonts w:ascii="Tahoma" w:hAnsi="Tahoma" w:cs="Tahoma"/>
          <w:sz w:val="21"/>
          <w:szCs w:val="21"/>
        </w:rPr>
      </w:pPr>
    </w:p>
    <w:p w14:paraId="69CAED7F" w14:textId="77777777" w:rsidR="006208D5"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29060A3A" w14:textId="77777777" w:rsidR="006208D5" w:rsidRPr="006208D5" w:rsidRDefault="006208D5" w:rsidP="006208D5">
      <w:pPr>
        <w:pStyle w:val="PargrafodaLista"/>
        <w:tabs>
          <w:tab w:val="left" w:pos="1418"/>
          <w:tab w:val="left" w:pos="1560"/>
        </w:tabs>
        <w:spacing w:line="300" w:lineRule="exact"/>
        <w:ind w:left="709"/>
        <w:rPr>
          <w:rFonts w:ascii="Tahoma" w:hAnsi="Tahoma" w:cs="Tahoma"/>
          <w:sz w:val="21"/>
          <w:szCs w:val="21"/>
        </w:rPr>
      </w:pPr>
    </w:p>
    <w:p w14:paraId="5AB533FA" w14:textId="5EA6210E" w:rsidR="006208D5" w:rsidRPr="007965C9" w:rsidRDefault="00CB0FF6" w:rsidP="006208D5">
      <w:pPr>
        <w:pStyle w:val="PargrafodaLista"/>
        <w:numPr>
          <w:ilvl w:val="2"/>
          <w:numId w:val="9"/>
        </w:numPr>
        <w:tabs>
          <w:tab w:val="left" w:pos="1560"/>
        </w:tabs>
        <w:spacing w:line="300" w:lineRule="exact"/>
        <w:ind w:left="709" w:firstLine="0"/>
        <w:jc w:val="both"/>
        <w:rPr>
          <w:rFonts w:ascii="Tahoma" w:hAnsi="Tahoma" w:cs="Tahoma"/>
          <w:sz w:val="21"/>
          <w:szCs w:val="21"/>
        </w:rPr>
      </w:pPr>
      <w:r w:rsidRPr="007965C9">
        <w:rPr>
          <w:rFonts w:ascii="Tahoma" w:hAnsi="Tahoma" w:cs="Tahoma"/>
          <w:sz w:val="21"/>
          <w:szCs w:val="21"/>
        </w:rPr>
        <w:t xml:space="preserve"> </w:t>
      </w:r>
      <w:bookmarkEnd w:id="83"/>
      <w:r w:rsidR="006208D5">
        <w:rPr>
          <w:rFonts w:ascii="Tahoma" w:hAnsi="Tahoma" w:cs="Tahoma"/>
          <w:sz w:val="21"/>
          <w:szCs w:val="21"/>
        </w:rPr>
        <w:t>Sem prejuízo do previsto acima, e</w:t>
      </w:r>
      <w:r w:rsidR="006208D5" w:rsidRPr="006620E5">
        <w:rPr>
          <w:rFonts w:ascii="Tahoma" w:hAnsi="Tahoma" w:cs="Tahoma"/>
          <w:sz w:val="21"/>
          <w:szCs w:val="21"/>
        </w:rPr>
        <w:t xml:space="preserve">nquanto </w:t>
      </w:r>
      <w:r w:rsidR="006208D5">
        <w:rPr>
          <w:rFonts w:ascii="Tahoma" w:hAnsi="Tahoma" w:cs="Tahoma"/>
          <w:sz w:val="21"/>
          <w:szCs w:val="21"/>
        </w:rPr>
        <w:t xml:space="preserve">as condições precedentes previstas na </w:t>
      </w:r>
      <w:r w:rsidR="006208D5" w:rsidRPr="006620E5">
        <w:rPr>
          <w:rFonts w:ascii="Tahoma" w:hAnsi="Tahoma" w:cs="Tahoma"/>
          <w:sz w:val="21"/>
          <w:szCs w:val="21"/>
        </w:rPr>
        <w:t xml:space="preserve">CCB </w:t>
      </w:r>
      <w:r w:rsidR="006208D5">
        <w:rPr>
          <w:rFonts w:ascii="Tahoma" w:hAnsi="Tahoma" w:cs="Tahoma"/>
          <w:sz w:val="21"/>
          <w:szCs w:val="21"/>
        </w:rPr>
        <w:t>Agave</w:t>
      </w:r>
      <w:r w:rsidR="006208D5" w:rsidRPr="006620E5">
        <w:rPr>
          <w:rFonts w:ascii="Tahoma" w:hAnsi="Tahoma" w:cs="Tahoma"/>
          <w:sz w:val="21"/>
          <w:szCs w:val="21"/>
        </w:rPr>
        <w:t xml:space="preserve"> e </w:t>
      </w:r>
      <w:r w:rsidR="006208D5">
        <w:rPr>
          <w:rFonts w:ascii="Tahoma" w:hAnsi="Tahoma" w:cs="Tahoma"/>
          <w:sz w:val="21"/>
          <w:szCs w:val="21"/>
        </w:rPr>
        <w:t>na presente CCB, individual e não cumulativamente,</w:t>
      </w:r>
      <w:r w:rsidR="006208D5" w:rsidRPr="006620E5">
        <w:rPr>
          <w:rFonts w:ascii="Tahoma" w:hAnsi="Tahoma" w:cs="Tahoma"/>
          <w:sz w:val="21"/>
          <w:szCs w:val="21"/>
        </w:rPr>
        <w:t xml:space="preserve"> não </w:t>
      </w:r>
      <w:r w:rsidR="006208D5">
        <w:rPr>
          <w:rFonts w:ascii="Tahoma" w:hAnsi="Tahoma" w:cs="Tahoma"/>
          <w:sz w:val="21"/>
          <w:szCs w:val="21"/>
        </w:rPr>
        <w:t xml:space="preserve">forem </w:t>
      </w:r>
      <w:r w:rsidR="006208D5" w:rsidRPr="006620E5">
        <w:rPr>
          <w:rFonts w:ascii="Tahoma" w:hAnsi="Tahoma" w:cs="Tahoma"/>
          <w:sz w:val="21"/>
          <w:szCs w:val="21"/>
        </w:rPr>
        <w:t xml:space="preserve">cumpridas, os </w:t>
      </w:r>
      <w:r w:rsidR="006208D5">
        <w:rPr>
          <w:rFonts w:ascii="Tahoma" w:hAnsi="Tahoma" w:cs="Tahoma"/>
          <w:sz w:val="21"/>
          <w:szCs w:val="21"/>
        </w:rPr>
        <w:t xml:space="preserve">parâmetros relacionados às Unidades Agave/Empreendimento Agave </w:t>
      </w:r>
      <w:r w:rsidR="006208D5" w:rsidRPr="006620E5">
        <w:rPr>
          <w:rFonts w:ascii="Tahoma" w:hAnsi="Tahoma" w:cs="Tahoma"/>
          <w:sz w:val="21"/>
          <w:szCs w:val="21"/>
        </w:rPr>
        <w:t xml:space="preserve">e </w:t>
      </w:r>
      <w:r w:rsidR="006208D5">
        <w:rPr>
          <w:rFonts w:ascii="Tahoma" w:hAnsi="Tahoma" w:cs="Tahoma"/>
          <w:sz w:val="21"/>
          <w:szCs w:val="21"/>
        </w:rPr>
        <w:t xml:space="preserve">Unidades/Empreendimento </w:t>
      </w:r>
      <w:r w:rsidR="006208D5" w:rsidRPr="006620E5">
        <w:rPr>
          <w:rFonts w:ascii="Tahoma" w:hAnsi="Tahoma" w:cs="Tahoma"/>
          <w:sz w:val="21"/>
          <w:szCs w:val="21"/>
        </w:rPr>
        <w:t xml:space="preserve">não </w:t>
      </w:r>
      <w:r w:rsidR="006208D5">
        <w:rPr>
          <w:rFonts w:ascii="Tahoma" w:hAnsi="Tahoma" w:cs="Tahoma"/>
          <w:sz w:val="21"/>
          <w:szCs w:val="21"/>
        </w:rPr>
        <w:t xml:space="preserve">comporão </w:t>
      </w:r>
      <w:r w:rsidR="006208D5" w:rsidRPr="006620E5">
        <w:rPr>
          <w:rFonts w:ascii="Tahoma" w:hAnsi="Tahoma" w:cs="Tahoma"/>
          <w:sz w:val="21"/>
          <w:szCs w:val="21"/>
        </w:rPr>
        <w:t>o cálculo do LTV.</w:t>
      </w:r>
    </w:p>
    <w:p w14:paraId="7A148EFE" w14:textId="77777777" w:rsidR="00CB0FF6" w:rsidRPr="0051287C" w:rsidRDefault="00CB0FF6" w:rsidP="000B50BF">
      <w:pPr>
        <w:spacing w:line="300" w:lineRule="exact"/>
        <w:rPr>
          <w:rFonts w:ascii="Tahoma" w:hAnsi="Tahoma" w:cs="Tahoma"/>
          <w:sz w:val="21"/>
          <w:szCs w:val="21"/>
        </w:rPr>
      </w:pPr>
    </w:p>
    <w:bookmarkEnd w:id="68"/>
    <w:bookmarkEnd w:id="69"/>
    <w:bookmarkEnd w:id="70"/>
    <w:p w14:paraId="1D0DFCF7" w14:textId="1AF95709" w:rsidR="00EC05CD"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0B50BF">
      <w:pPr>
        <w:spacing w:line="300" w:lineRule="exact"/>
        <w:contextualSpacing/>
        <w:jc w:val="both"/>
        <w:rPr>
          <w:rFonts w:ascii="Tahoma" w:hAnsi="Tahoma" w:cs="Tahoma"/>
          <w:sz w:val="21"/>
          <w:szCs w:val="21"/>
        </w:rPr>
      </w:pPr>
    </w:p>
    <w:p w14:paraId="107BF439" w14:textId="389F9FD9" w:rsidR="009F6421" w:rsidRPr="0046304D" w:rsidRDefault="006A3BB9" w:rsidP="000B50B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0B50BF">
      <w:pPr>
        <w:tabs>
          <w:tab w:val="left" w:pos="567"/>
        </w:tabs>
        <w:spacing w:line="300" w:lineRule="exact"/>
        <w:jc w:val="both"/>
        <w:rPr>
          <w:rFonts w:ascii="Tahoma" w:hAnsi="Tahoma" w:cs="Tahoma"/>
          <w:sz w:val="21"/>
          <w:szCs w:val="21"/>
        </w:rPr>
      </w:pPr>
    </w:p>
    <w:p w14:paraId="2655CC8C" w14:textId="319E80A7" w:rsidR="00AF624E" w:rsidRPr="0046304D" w:rsidRDefault="00C6764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 o registro do Instrumento Particular de Alienação Fiduciária não seja comprovado à Securitizadora</w:t>
      </w:r>
      <w:r w:rsidR="0050698E">
        <w:rPr>
          <w:rFonts w:ascii="Tahoma" w:hAnsi="Tahoma" w:cs="Tahoma"/>
          <w:sz w:val="21"/>
          <w:szCs w:val="21"/>
        </w:rPr>
        <w:t>, na forma prevista no item 6.4 e seguintes abaixo</w:t>
      </w:r>
      <w:r w:rsidR="006C73D4" w:rsidRPr="0046304D">
        <w:rPr>
          <w:rFonts w:ascii="Tahoma" w:hAnsi="Tahoma" w:cs="Tahoma"/>
          <w:sz w:val="21"/>
          <w:szCs w:val="21"/>
        </w:rPr>
        <w:t>;</w:t>
      </w:r>
    </w:p>
    <w:p w14:paraId="489E245F" w14:textId="77777777" w:rsidR="008902C1" w:rsidRPr="0046304D" w:rsidRDefault="008902C1" w:rsidP="000B50BF">
      <w:pPr>
        <w:pStyle w:val="PargrafodaLista"/>
        <w:tabs>
          <w:tab w:val="left" w:pos="709"/>
        </w:tabs>
        <w:spacing w:line="300" w:lineRule="exact"/>
        <w:ind w:left="709" w:hanging="709"/>
        <w:rPr>
          <w:rFonts w:ascii="Tahoma" w:hAnsi="Tahoma" w:cs="Tahoma"/>
          <w:sz w:val="21"/>
          <w:szCs w:val="21"/>
        </w:rPr>
      </w:pPr>
    </w:p>
    <w:p w14:paraId="3F2A89E6" w14:textId="04539B8D" w:rsidR="009B66DA" w:rsidRDefault="009B66DA"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B50BF">
      <w:pPr>
        <w:pStyle w:val="PargrafodaLista"/>
        <w:tabs>
          <w:tab w:val="left" w:pos="709"/>
        </w:tabs>
        <w:spacing w:line="300" w:lineRule="exact"/>
        <w:ind w:left="709" w:hanging="709"/>
        <w:rPr>
          <w:rFonts w:ascii="Tahoma" w:hAnsi="Tahoma" w:cs="Tahoma"/>
          <w:sz w:val="21"/>
          <w:szCs w:val="21"/>
        </w:rPr>
      </w:pPr>
    </w:p>
    <w:p w14:paraId="7AE123BB" w14:textId="2F6BDE67" w:rsidR="00AF12EC" w:rsidRPr="0046304D" w:rsidRDefault="00AF12E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84"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84"/>
    </w:p>
    <w:p w14:paraId="59A16C41" w14:textId="77777777" w:rsidR="00AF12EC" w:rsidRPr="00FB5514" w:rsidRDefault="00AF12EC" w:rsidP="000B50BF">
      <w:pPr>
        <w:pStyle w:val="PargrafodaLista"/>
        <w:tabs>
          <w:tab w:val="left" w:pos="709"/>
        </w:tabs>
        <w:spacing w:line="300" w:lineRule="exact"/>
        <w:ind w:left="709" w:hanging="709"/>
        <w:jc w:val="both"/>
        <w:rPr>
          <w:rFonts w:ascii="Tahoma" w:hAnsi="Tahoma"/>
          <w:sz w:val="21"/>
        </w:rPr>
      </w:pPr>
    </w:p>
    <w:p w14:paraId="1B504169" w14:textId="6518CED2" w:rsidR="009F6421"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0B50BF">
      <w:pPr>
        <w:pStyle w:val="PargrafodaLista"/>
        <w:tabs>
          <w:tab w:val="left" w:pos="709"/>
        </w:tabs>
        <w:spacing w:line="300" w:lineRule="exact"/>
        <w:ind w:left="709" w:hanging="709"/>
        <w:rPr>
          <w:rFonts w:ascii="Tahoma" w:hAnsi="Tahoma" w:cs="Tahoma"/>
          <w:sz w:val="21"/>
          <w:szCs w:val="21"/>
        </w:rPr>
      </w:pPr>
    </w:p>
    <w:p w14:paraId="0290972B" w14:textId="18D6B89A" w:rsidR="00A245E0" w:rsidRPr="002A5E89"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2F1A28">
        <w:rPr>
          <w:rFonts w:ascii="Tahoma" w:hAnsi="Tahoma" w:cs="Tahoma"/>
          <w:color w:val="000000"/>
          <w:sz w:val="21"/>
          <w:szCs w:val="21"/>
        </w:rPr>
        <w:t>5</w:t>
      </w:r>
      <w:r w:rsidRPr="002F1A28">
        <w:rPr>
          <w:rFonts w:ascii="Tahoma" w:hAnsi="Tahoma" w:cs="Tahoma"/>
          <w:color w:val="000000"/>
          <w:sz w:val="21"/>
          <w:szCs w:val="21"/>
        </w:rPr>
        <w:t>00.000,00 (</w:t>
      </w:r>
      <w:r w:rsidR="00E50129" w:rsidRPr="002F1A28">
        <w:rPr>
          <w:rFonts w:ascii="Tahoma" w:hAnsi="Tahoma" w:cs="Tahoma"/>
          <w:color w:val="000000"/>
          <w:sz w:val="21"/>
          <w:szCs w:val="21"/>
        </w:rPr>
        <w:t>quinhentos mil</w:t>
      </w:r>
      <w:r w:rsidRPr="002F1A28">
        <w:rPr>
          <w:rFonts w:ascii="Tahoma" w:hAnsi="Tahoma" w:cs="Tahoma"/>
          <w:color w:val="000000"/>
          <w:sz w:val="21"/>
          <w:szCs w:val="21"/>
        </w:rPr>
        <w:t xml:space="preserve"> reais)</w:t>
      </w:r>
      <w:r w:rsidRPr="002A5E89">
        <w:rPr>
          <w:rFonts w:ascii="Tahoma" w:hAnsi="Tahoma" w:cs="Tahoma"/>
          <w:sz w:val="21"/>
          <w:szCs w:val="21"/>
        </w:rPr>
        <w:t xml:space="preserve">, não 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0B50BF">
      <w:pPr>
        <w:pStyle w:val="PargrafodaLista"/>
        <w:tabs>
          <w:tab w:val="left" w:pos="709"/>
        </w:tabs>
        <w:spacing w:line="300" w:lineRule="exact"/>
        <w:ind w:left="709" w:hanging="709"/>
        <w:rPr>
          <w:rFonts w:ascii="Tahoma" w:hAnsi="Tahoma" w:cs="Tahoma"/>
          <w:sz w:val="21"/>
          <w:szCs w:val="21"/>
        </w:rPr>
      </w:pPr>
    </w:p>
    <w:p w14:paraId="00040C2A" w14:textId="5889DBDB" w:rsidR="00470DAD"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r w:rsidR="00C97FB7">
        <w:rPr>
          <w:rFonts w:ascii="Tahoma" w:hAnsi="Tahoma" w:cs="Tahoma"/>
          <w:sz w:val="21"/>
          <w:szCs w:val="21"/>
        </w:rPr>
        <w:t xml:space="preserve">(conforme definidos no Termo de Securitização) </w:t>
      </w:r>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0B50B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0B50BF">
      <w:pPr>
        <w:pStyle w:val="PargrafodaLista"/>
        <w:tabs>
          <w:tab w:val="left" w:pos="709"/>
        </w:tabs>
        <w:spacing w:line="300" w:lineRule="exact"/>
        <w:ind w:left="709" w:hanging="709"/>
        <w:rPr>
          <w:rFonts w:ascii="Tahoma" w:hAnsi="Tahoma" w:cs="Tahoma"/>
          <w:sz w:val="21"/>
          <w:szCs w:val="21"/>
        </w:rPr>
      </w:pPr>
    </w:p>
    <w:p w14:paraId="0443F17A" w14:textId="4C29B000" w:rsidR="00832418"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0B50BF">
      <w:pPr>
        <w:tabs>
          <w:tab w:val="left" w:pos="709"/>
        </w:tabs>
        <w:spacing w:line="300" w:lineRule="exact"/>
        <w:ind w:left="709" w:hanging="709"/>
        <w:contextualSpacing/>
        <w:jc w:val="both"/>
        <w:rPr>
          <w:rFonts w:ascii="Tahoma" w:hAnsi="Tahoma" w:cs="Tahoma"/>
          <w:sz w:val="21"/>
          <w:szCs w:val="21"/>
        </w:rPr>
      </w:pPr>
    </w:p>
    <w:p w14:paraId="1D7502DA" w14:textId="26719449" w:rsidR="00871E9A"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967064">
        <w:rPr>
          <w:rFonts w:ascii="Tahoma" w:hAnsi="Tahoma" w:cs="Tahoma"/>
          <w:sz w:val="21"/>
          <w:szCs w:val="21"/>
        </w:rPr>
        <w:t>do Imóvel e futuras</w:t>
      </w:r>
      <w:r w:rsidR="00967064" w:rsidRPr="0046304D">
        <w:rPr>
          <w:rFonts w:ascii="Tahoma" w:hAnsi="Tahoma" w:cs="Tahoma"/>
          <w:sz w:val="21"/>
          <w:szCs w:val="21"/>
        </w:rPr>
        <w:t xml:space="preserve"> </w:t>
      </w:r>
      <w:r w:rsidR="000D545A" w:rsidRPr="0046304D">
        <w:rPr>
          <w:rFonts w:ascii="Tahoma" w:hAnsi="Tahoma" w:cs="Tahoma"/>
          <w:sz w:val="21"/>
          <w:szCs w:val="21"/>
        </w:rPr>
        <w:t>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967064">
        <w:rPr>
          <w:rFonts w:ascii="Tahoma" w:hAnsi="Tahoma" w:cs="Tahoma"/>
          <w:sz w:val="21"/>
          <w:szCs w:val="21"/>
        </w:rPr>
        <w:t xml:space="preserve">tal Imóvel e </w:t>
      </w:r>
      <w:r w:rsidR="000D545A" w:rsidRPr="0046304D">
        <w:rPr>
          <w:rFonts w:ascii="Tahoma" w:hAnsi="Tahoma" w:cs="Tahoma"/>
          <w:sz w:val="21"/>
          <w:szCs w:val="21"/>
        </w:rPr>
        <w:t xml:space="preserve">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0B50BF">
      <w:pPr>
        <w:pStyle w:val="PargrafodaLista"/>
        <w:tabs>
          <w:tab w:val="left" w:pos="709"/>
        </w:tabs>
        <w:spacing w:line="300" w:lineRule="exact"/>
        <w:ind w:left="709" w:hanging="709"/>
        <w:rPr>
          <w:rFonts w:ascii="Tahoma" w:hAnsi="Tahoma" w:cs="Tahoma"/>
          <w:sz w:val="21"/>
          <w:szCs w:val="21"/>
        </w:rPr>
      </w:pPr>
    </w:p>
    <w:p w14:paraId="43C8A1D8" w14:textId="2D5A9A9C" w:rsidR="008856E4" w:rsidRPr="002A5E89" w:rsidRDefault="00C75A3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2A5E89">
        <w:rPr>
          <w:rFonts w:ascii="Tahoma" w:hAnsi="Tahoma" w:cs="Tahoma"/>
          <w:sz w:val="21"/>
          <w:szCs w:val="21"/>
        </w:rPr>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2F1A28">
        <w:rPr>
          <w:rFonts w:ascii="Tahoma" w:hAnsi="Tahoma" w:cs="Tahoma"/>
          <w:color w:val="000000"/>
          <w:sz w:val="21"/>
          <w:szCs w:val="21"/>
        </w:rPr>
        <w:t>5</w:t>
      </w:r>
      <w:r w:rsidR="00766EB5" w:rsidRPr="002F1A28">
        <w:rPr>
          <w:rFonts w:ascii="Tahoma" w:hAnsi="Tahoma" w:cs="Tahoma"/>
          <w:color w:val="000000"/>
          <w:sz w:val="21"/>
          <w:szCs w:val="21"/>
        </w:rPr>
        <w:t>00.000,</w:t>
      </w:r>
      <w:r w:rsidR="00A717AF" w:rsidRPr="002F1A28">
        <w:rPr>
          <w:rFonts w:ascii="Tahoma" w:hAnsi="Tahoma" w:cs="Tahoma"/>
          <w:color w:val="000000"/>
          <w:sz w:val="21"/>
          <w:szCs w:val="21"/>
        </w:rPr>
        <w:t xml:space="preserve">00 </w:t>
      </w:r>
      <w:r w:rsidR="00766EB5" w:rsidRPr="002F1A28">
        <w:rPr>
          <w:rFonts w:ascii="Tahoma" w:hAnsi="Tahoma" w:cs="Tahoma"/>
          <w:color w:val="000000"/>
          <w:sz w:val="21"/>
          <w:szCs w:val="21"/>
        </w:rPr>
        <w:t>(</w:t>
      </w:r>
      <w:r w:rsidR="00E50129" w:rsidRPr="002F1A28">
        <w:rPr>
          <w:rFonts w:ascii="Tahoma" w:hAnsi="Tahoma" w:cs="Tahoma"/>
          <w:color w:val="000000"/>
          <w:sz w:val="21"/>
          <w:szCs w:val="21"/>
        </w:rPr>
        <w:t>quinhentos mil</w:t>
      </w:r>
      <w:r w:rsidR="00766EB5" w:rsidRPr="002F1A28">
        <w:rPr>
          <w:rFonts w:ascii="Tahoma" w:hAnsi="Tahoma" w:cs="Tahoma"/>
          <w:color w:val="000000"/>
          <w:sz w:val="21"/>
          <w:szCs w:val="21"/>
        </w:rPr>
        <w:t xml:space="preserve"> </w:t>
      </w:r>
      <w:r w:rsidR="00A717AF" w:rsidRPr="002F1A28">
        <w:rPr>
          <w:rFonts w:ascii="Tahoma" w:hAnsi="Tahoma" w:cs="Tahoma"/>
          <w:color w:val="000000"/>
          <w:sz w:val="21"/>
          <w:szCs w:val="21"/>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704B10CA" w14:textId="6AB43CA0" w:rsidR="002D1383" w:rsidRPr="002A5E89" w:rsidRDefault="002D1383" w:rsidP="000B50B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2F1A28">
        <w:rPr>
          <w:rFonts w:ascii="Tahoma" w:hAnsi="Tahoma" w:cs="Tahoma"/>
          <w:color w:val="000000"/>
          <w:sz w:val="21"/>
          <w:szCs w:val="21"/>
        </w:rPr>
        <w:t xml:space="preserve">R$ </w:t>
      </w:r>
      <w:r w:rsidR="00E50129" w:rsidRPr="002F1A28">
        <w:rPr>
          <w:rFonts w:ascii="Tahoma" w:hAnsi="Tahoma" w:cs="Tahoma"/>
          <w:color w:val="000000"/>
          <w:sz w:val="21"/>
          <w:szCs w:val="21"/>
        </w:rPr>
        <w:t>5</w:t>
      </w:r>
      <w:r w:rsidR="005A5001" w:rsidRPr="002F1A28">
        <w:rPr>
          <w:rFonts w:ascii="Tahoma" w:hAnsi="Tahoma" w:cs="Tahoma"/>
          <w:color w:val="000000"/>
          <w:sz w:val="21"/>
          <w:szCs w:val="21"/>
        </w:rPr>
        <w:t>00.000,</w:t>
      </w:r>
      <w:r w:rsidR="00A717AF" w:rsidRPr="002F1A28">
        <w:rPr>
          <w:rFonts w:ascii="Tahoma" w:hAnsi="Tahoma" w:cs="Tahoma"/>
          <w:color w:val="000000"/>
          <w:sz w:val="21"/>
          <w:szCs w:val="21"/>
        </w:rPr>
        <w:t>00 (</w:t>
      </w:r>
      <w:r w:rsidR="00E50129" w:rsidRPr="002F1A28">
        <w:rPr>
          <w:rFonts w:ascii="Tahoma" w:hAnsi="Tahoma" w:cs="Tahoma"/>
          <w:color w:val="000000"/>
          <w:sz w:val="21"/>
          <w:szCs w:val="21"/>
        </w:rPr>
        <w:t>quinhentos mil</w:t>
      </w:r>
      <w:r w:rsidR="00F50663" w:rsidRPr="002F1A28">
        <w:rPr>
          <w:rFonts w:ascii="Tahoma" w:hAnsi="Tahoma" w:cs="Tahoma"/>
          <w:color w:val="000000"/>
          <w:sz w:val="21"/>
          <w:szCs w:val="21"/>
        </w:rPr>
        <w:t xml:space="preserve"> </w:t>
      </w:r>
      <w:r w:rsidR="00A717AF" w:rsidRPr="002F1A28">
        <w:rPr>
          <w:rFonts w:ascii="Tahoma" w:hAnsi="Tahoma" w:cs="Tahoma"/>
          <w:color w:val="000000"/>
          <w:sz w:val="21"/>
          <w:szCs w:val="21"/>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em que tomar ciência do 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w:t>
      </w:r>
      <w:r w:rsidR="009F6421" w:rsidRPr="0046304D">
        <w:rPr>
          <w:rFonts w:ascii="Tahoma" w:hAnsi="Tahoma" w:cs="Tahoma"/>
          <w:sz w:val="21"/>
          <w:szCs w:val="21"/>
        </w:rPr>
        <w:lastRenderedPageBreak/>
        <w:t>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0B50B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2A5E89"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2F1A28">
        <w:rPr>
          <w:rFonts w:ascii="Tahoma" w:hAnsi="Tahoma" w:cs="Tahoma"/>
          <w:sz w:val="21"/>
          <w:szCs w:val="21"/>
        </w:rPr>
        <w:t>R$</w:t>
      </w:r>
      <w:r w:rsidR="00F50663" w:rsidRPr="002F1A28">
        <w:rPr>
          <w:rFonts w:ascii="Tahoma" w:hAnsi="Tahoma" w:cs="Tahoma"/>
          <w:sz w:val="21"/>
          <w:szCs w:val="21"/>
        </w:rPr>
        <w:t xml:space="preserve"> </w:t>
      </w:r>
      <w:r w:rsidR="00E50129" w:rsidRPr="002F1A28">
        <w:rPr>
          <w:rFonts w:ascii="Tahoma" w:hAnsi="Tahoma" w:cs="Tahoma"/>
          <w:sz w:val="21"/>
          <w:szCs w:val="21"/>
        </w:rPr>
        <w:t>5</w:t>
      </w:r>
      <w:r w:rsidR="00F66A17" w:rsidRPr="002F1A28">
        <w:rPr>
          <w:rFonts w:ascii="Tahoma" w:hAnsi="Tahoma" w:cs="Tahoma"/>
          <w:sz w:val="21"/>
          <w:szCs w:val="21"/>
        </w:rPr>
        <w:t>00.000,00</w:t>
      </w:r>
      <w:r w:rsidR="004C4034" w:rsidRPr="002F1A28">
        <w:rPr>
          <w:rFonts w:ascii="Tahoma" w:hAnsi="Tahoma" w:cs="Tahoma"/>
          <w:sz w:val="21"/>
          <w:szCs w:val="21"/>
        </w:rPr>
        <w:t xml:space="preserve"> (</w:t>
      </w:r>
      <w:r w:rsidR="00E50129" w:rsidRPr="002F1A28">
        <w:rPr>
          <w:rFonts w:ascii="Tahoma" w:hAnsi="Tahoma" w:cs="Tahoma"/>
          <w:sz w:val="21"/>
          <w:szCs w:val="21"/>
        </w:rPr>
        <w:t>quinhentos mil</w:t>
      </w:r>
      <w:r w:rsidR="00F66A17" w:rsidRPr="002F1A28">
        <w:rPr>
          <w:rFonts w:ascii="Tahoma" w:hAnsi="Tahoma" w:cs="Tahoma"/>
          <w:sz w:val="21"/>
          <w:szCs w:val="21"/>
        </w:rPr>
        <w:t xml:space="preserve"> reais</w:t>
      </w:r>
      <w:r w:rsidR="004C4034" w:rsidRPr="002F1A28">
        <w:rPr>
          <w:rFonts w:ascii="Tahoma" w:hAnsi="Tahoma" w:cs="Tahoma"/>
          <w:sz w:val="21"/>
          <w:szCs w:val="21"/>
        </w:rPr>
        <w:t>)</w:t>
      </w:r>
      <w:r w:rsidR="009F6421" w:rsidRPr="002A5E89">
        <w:rPr>
          <w:rFonts w:ascii="Tahoma" w:hAnsi="Tahoma" w:cs="Tahoma"/>
          <w:sz w:val="21"/>
          <w:szCs w:val="21"/>
        </w:rPr>
        <w:t>;</w:t>
      </w:r>
    </w:p>
    <w:p w14:paraId="7A3301C9"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71C7F87B" w14:textId="6E5282AB" w:rsidR="00832418"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0B50BF">
      <w:pPr>
        <w:tabs>
          <w:tab w:val="left" w:pos="709"/>
        </w:tabs>
        <w:spacing w:line="300" w:lineRule="exact"/>
        <w:ind w:left="709" w:hanging="709"/>
        <w:contextualSpacing/>
        <w:jc w:val="both"/>
        <w:rPr>
          <w:rFonts w:ascii="Tahoma" w:hAnsi="Tahoma" w:cs="Tahoma"/>
          <w:sz w:val="21"/>
          <w:szCs w:val="21"/>
        </w:rPr>
      </w:pPr>
    </w:p>
    <w:p w14:paraId="491BC5AE" w14:textId="6E6BC544" w:rsidR="00BD4F0F"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184B95">
        <w:rPr>
          <w:rFonts w:ascii="Tahoma" w:hAnsi="Tahoma" w:cs="Tahoma"/>
          <w:sz w:val="21"/>
          <w:szCs w:val="21"/>
        </w:rPr>
        <w:t>; e</w:t>
      </w:r>
    </w:p>
    <w:p w14:paraId="7B77247B" w14:textId="6BEB25EB" w:rsidR="000D545A" w:rsidRDefault="000D545A" w:rsidP="000B50BF">
      <w:pPr>
        <w:pStyle w:val="PargrafodaLista"/>
        <w:tabs>
          <w:tab w:val="left" w:pos="709"/>
        </w:tabs>
        <w:spacing w:line="300" w:lineRule="exact"/>
        <w:ind w:left="709" w:hanging="709"/>
        <w:rPr>
          <w:rFonts w:ascii="Tahoma" w:hAnsi="Tahoma" w:cs="Tahoma"/>
          <w:sz w:val="21"/>
          <w:szCs w:val="21"/>
        </w:rPr>
      </w:pPr>
    </w:p>
    <w:p w14:paraId="714DE094" w14:textId="205AC396" w:rsidR="00184B95" w:rsidRDefault="00184B95"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45ECC">
        <w:rPr>
          <w:rFonts w:ascii="Tahoma" w:hAnsi="Tahoma" w:cs="Tahoma"/>
          <w:sz w:val="21"/>
          <w:szCs w:val="21"/>
        </w:rPr>
        <w:t xml:space="preserve">A declaração de vencimento antecipado da </w:t>
      </w:r>
      <w:r>
        <w:rPr>
          <w:rFonts w:ascii="Tahoma" w:hAnsi="Tahoma" w:cs="Tahoma"/>
          <w:sz w:val="21"/>
          <w:szCs w:val="21"/>
        </w:rPr>
        <w:t xml:space="preserve">CCB </w:t>
      </w:r>
      <w:r w:rsidR="000B50BF">
        <w:rPr>
          <w:rFonts w:ascii="Tahoma" w:hAnsi="Tahoma" w:cs="Tahoma"/>
          <w:sz w:val="21"/>
          <w:szCs w:val="21"/>
        </w:rPr>
        <w:t xml:space="preserve">Fontana e/ou CCB </w:t>
      </w:r>
      <w:r w:rsidR="002F1A28">
        <w:rPr>
          <w:rFonts w:ascii="Tahoma" w:hAnsi="Tahoma" w:cs="Tahoma"/>
          <w:sz w:val="21"/>
          <w:szCs w:val="21"/>
          <w:lang w:eastAsia="pt-BR"/>
        </w:rPr>
        <w:t>Agave</w:t>
      </w:r>
      <w:r>
        <w:rPr>
          <w:rFonts w:ascii="Tahoma" w:hAnsi="Tahoma" w:cs="Tahoma"/>
          <w:sz w:val="21"/>
          <w:szCs w:val="21"/>
        </w:rPr>
        <w:t>, sob qualquer hipótese</w:t>
      </w:r>
      <w:r w:rsidRPr="00245ECC">
        <w:rPr>
          <w:rFonts w:ascii="Tahoma" w:hAnsi="Tahoma" w:cs="Tahoma"/>
          <w:sz w:val="21"/>
          <w:szCs w:val="21"/>
        </w:rPr>
        <w:t>.</w:t>
      </w:r>
    </w:p>
    <w:p w14:paraId="6F88E1DD" w14:textId="77777777" w:rsidR="00184B95" w:rsidRPr="0046304D" w:rsidRDefault="00184B95" w:rsidP="000B50B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2F1A28">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0B50BF">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0B50BF">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 xml:space="preserve">e, uma vez celebrado o Contrato de Cessão, à </w:t>
      </w:r>
      <w:r w:rsidR="00CD488E" w:rsidRPr="0046304D">
        <w:rPr>
          <w:rFonts w:ascii="Tahoma" w:hAnsi="Tahoma" w:cs="Tahoma"/>
          <w:sz w:val="21"/>
          <w:szCs w:val="21"/>
        </w:rPr>
        <w:lastRenderedPageBreak/>
        <w:t>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0B50BF">
      <w:pPr>
        <w:tabs>
          <w:tab w:val="left" w:pos="1134"/>
        </w:tabs>
        <w:spacing w:line="300" w:lineRule="exact"/>
        <w:contextualSpacing/>
        <w:jc w:val="both"/>
        <w:rPr>
          <w:rFonts w:ascii="Tahoma" w:hAnsi="Tahoma" w:cs="Tahoma"/>
          <w:sz w:val="21"/>
          <w:szCs w:val="21"/>
        </w:rPr>
      </w:pPr>
    </w:p>
    <w:p w14:paraId="3BAC6656" w14:textId="478D0481" w:rsidR="00023CA8" w:rsidRDefault="004E23BD"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0B50BF">
      <w:pPr>
        <w:tabs>
          <w:tab w:val="left" w:pos="1134"/>
        </w:tabs>
        <w:spacing w:line="300" w:lineRule="exact"/>
        <w:contextualSpacing/>
        <w:jc w:val="both"/>
        <w:rPr>
          <w:rFonts w:ascii="Tahoma" w:hAnsi="Tahoma"/>
          <w:b/>
          <w:sz w:val="21"/>
        </w:rPr>
      </w:pPr>
    </w:p>
    <w:p w14:paraId="2AE2FE6F" w14:textId="6EA4835E" w:rsidR="00C31FF9" w:rsidRPr="0046304D" w:rsidRDefault="00C76DB8" w:rsidP="000B50B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85"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D846772" w14:textId="5AA1761B" w:rsidR="00F24CE4" w:rsidRPr="0046304D"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86"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0B50B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2F11A57" w14:textId="65B8ED65" w:rsidR="004A6DD9"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1440FF">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1440FF">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0B50BF">
      <w:pPr>
        <w:pStyle w:val="PargrafodaLista"/>
        <w:tabs>
          <w:tab w:val="left" w:pos="709"/>
        </w:tabs>
        <w:spacing w:line="300" w:lineRule="exact"/>
        <w:ind w:left="709" w:hanging="709"/>
        <w:rPr>
          <w:rFonts w:ascii="Tahoma" w:hAnsi="Tahoma" w:cs="Tahoma"/>
          <w:sz w:val="21"/>
          <w:szCs w:val="21"/>
        </w:rPr>
      </w:pPr>
    </w:p>
    <w:p w14:paraId="1237F2A8" w14:textId="71DB4293" w:rsidR="004E0335" w:rsidRDefault="004E0335"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184B95">
        <w:rPr>
          <w:rFonts w:ascii="Tahoma" w:hAnsi="Tahoma" w:cs="Tahoma"/>
          <w:sz w:val="21"/>
          <w:szCs w:val="21"/>
        </w:rPr>
        <w:t>M</w:t>
      </w:r>
      <w:r w:rsidR="00184B95"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184B95">
        <w:rPr>
          <w:rFonts w:ascii="Tahoma" w:hAnsi="Tahoma" w:cs="Tahoma"/>
          <w:sz w:val="21"/>
          <w:szCs w:val="21"/>
        </w:rPr>
        <w:t>A</w:t>
      </w:r>
      <w:r w:rsidR="00184B95"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0B50BF">
      <w:pPr>
        <w:tabs>
          <w:tab w:val="left" w:pos="709"/>
        </w:tabs>
        <w:suppressAutoHyphens/>
        <w:spacing w:line="300" w:lineRule="exact"/>
        <w:ind w:left="709" w:hanging="709"/>
        <w:jc w:val="both"/>
        <w:rPr>
          <w:rFonts w:ascii="Tahoma" w:hAnsi="Tahoma" w:cs="Tahoma"/>
          <w:sz w:val="21"/>
          <w:szCs w:val="21"/>
        </w:rPr>
      </w:pPr>
    </w:p>
    <w:p w14:paraId="189852CD" w14:textId="6CF6FF22" w:rsidR="004E0335"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15C0BAC3" w14:textId="59194D92" w:rsidR="004A6DD9" w:rsidRDefault="004A6DD9" w:rsidP="000B50BF">
      <w:pPr>
        <w:tabs>
          <w:tab w:val="left" w:pos="709"/>
        </w:tabs>
        <w:spacing w:line="300" w:lineRule="exact"/>
        <w:ind w:left="709" w:hanging="709"/>
        <w:rPr>
          <w:rFonts w:ascii="Tahoma" w:hAnsi="Tahoma" w:cs="Tahoma"/>
          <w:sz w:val="21"/>
          <w:szCs w:val="21"/>
        </w:rPr>
      </w:pPr>
    </w:p>
    <w:p w14:paraId="55C16AA0" w14:textId="64FDBEF2" w:rsidR="004D1FFD" w:rsidRDefault="004D1FFD" w:rsidP="004D1FFD">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r w:rsidR="00DC5037">
        <w:rPr>
          <w:rFonts w:ascii="Tahoma" w:hAnsi="Tahoma" w:cs="Tahoma"/>
          <w:sz w:val="21"/>
          <w:szCs w:val="21"/>
        </w:rPr>
        <w:t>I desta cédula</w:t>
      </w:r>
      <w:r w:rsidRPr="00DF3F9E">
        <w:rPr>
          <w:rFonts w:ascii="Tahoma" w:hAnsi="Tahoma" w:cs="Tahoma"/>
          <w:sz w:val="21"/>
          <w:szCs w:val="21"/>
        </w:rPr>
        <w:t>;</w:t>
      </w:r>
    </w:p>
    <w:p w14:paraId="22DA73BC" w14:textId="77777777" w:rsidR="005B435A" w:rsidRDefault="005B435A" w:rsidP="0008365A">
      <w:pPr>
        <w:pStyle w:val="PargrafodaLista"/>
        <w:tabs>
          <w:tab w:val="left" w:pos="709"/>
        </w:tabs>
        <w:suppressAutoHyphens/>
        <w:spacing w:line="300" w:lineRule="exact"/>
        <w:ind w:left="709"/>
        <w:jc w:val="both"/>
        <w:rPr>
          <w:rFonts w:ascii="Tahoma" w:hAnsi="Tahoma" w:cs="Tahoma"/>
          <w:sz w:val="21"/>
          <w:szCs w:val="21"/>
        </w:rPr>
      </w:pPr>
    </w:p>
    <w:p w14:paraId="62BB4528" w14:textId="77777777" w:rsidR="005B435A" w:rsidRPr="00A02008" w:rsidRDefault="005B435A" w:rsidP="005B435A">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Pagamento de prêmio conforme itens 4.6.1.1 e 4.6.1.2, se for o caso</w:t>
      </w:r>
      <w:r>
        <w:rPr>
          <w:rFonts w:ascii="Tahoma" w:hAnsi="Tahoma" w:cs="Tahoma"/>
          <w:sz w:val="21"/>
          <w:szCs w:val="21"/>
        </w:rPr>
        <w:t>;</w:t>
      </w:r>
    </w:p>
    <w:p w14:paraId="4CCFAA34" w14:textId="77777777" w:rsidR="004D1FFD" w:rsidRPr="0046304D" w:rsidRDefault="004D1FFD" w:rsidP="000B50BF">
      <w:pPr>
        <w:tabs>
          <w:tab w:val="left" w:pos="709"/>
        </w:tabs>
        <w:spacing w:line="300" w:lineRule="exact"/>
        <w:ind w:left="709" w:hanging="709"/>
        <w:rPr>
          <w:rFonts w:ascii="Tahoma" w:hAnsi="Tahoma" w:cs="Tahoma"/>
          <w:sz w:val="21"/>
          <w:szCs w:val="21"/>
        </w:rPr>
      </w:pPr>
    </w:p>
    <w:p w14:paraId="0F6285BB" w14:textId="13DC420A"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0B50BF">
      <w:pPr>
        <w:pStyle w:val="PargrafodaLista"/>
        <w:tabs>
          <w:tab w:val="left" w:pos="709"/>
        </w:tabs>
        <w:spacing w:line="300" w:lineRule="exact"/>
        <w:ind w:left="709" w:hanging="709"/>
        <w:rPr>
          <w:rFonts w:ascii="Tahoma" w:hAnsi="Tahoma" w:cs="Tahoma"/>
          <w:sz w:val="21"/>
          <w:szCs w:val="21"/>
        </w:rPr>
      </w:pPr>
    </w:p>
    <w:p w14:paraId="1CEFDD3A" w14:textId="5DBFD396" w:rsidR="004B42AF" w:rsidRPr="0035185C" w:rsidRDefault="00E03318"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Pr>
          <w:rFonts w:ascii="Tahoma" w:hAnsi="Tahoma" w:cs="Tahoma"/>
          <w:sz w:val="21"/>
          <w:szCs w:val="21"/>
        </w:rPr>
        <w:t>Retenção</w:t>
      </w:r>
      <w:r w:rsidRPr="0035185C">
        <w:rPr>
          <w:rFonts w:ascii="Tahoma" w:hAnsi="Tahoma" w:cs="Tahoma"/>
          <w:sz w:val="21"/>
          <w:szCs w:val="21"/>
        </w:rPr>
        <w:t xml:space="preserve"> do saldo remanescente para </w:t>
      </w:r>
      <w:r>
        <w:rPr>
          <w:rFonts w:ascii="Tahoma" w:hAnsi="Tahoma" w:cs="Tahoma"/>
          <w:sz w:val="21"/>
          <w:szCs w:val="21"/>
        </w:rPr>
        <w:t>a composição do Fundo de Obra</w:t>
      </w:r>
      <w:r w:rsidRPr="0035185C">
        <w:rPr>
          <w:rFonts w:ascii="Tahoma" w:hAnsi="Tahoma" w:cs="Tahoma"/>
          <w:sz w:val="21"/>
          <w:szCs w:val="21"/>
        </w:rPr>
        <w:t>, de acordo com item 4.3.3.1 desta CCB</w:t>
      </w:r>
      <w:r w:rsidR="000A0EE6">
        <w:rPr>
          <w:rFonts w:ascii="Tahoma" w:hAnsi="Tahoma" w:cs="Tahoma"/>
          <w:sz w:val="21"/>
          <w:szCs w:val="21"/>
        </w:rPr>
        <w:t>;</w:t>
      </w:r>
    </w:p>
    <w:p w14:paraId="51B109BC"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0FCF50FC" w14:textId="5BC8F87D"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2F1A28">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 xml:space="preserve">após o encerramento da Oferta </w:t>
      </w:r>
      <w:r w:rsidR="00AE2BBB">
        <w:rPr>
          <w:rFonts w:ascii="Tahoma" w:hAnsi="Tahoma" w:cs="Tahoma"/>
          <w:sz w:val="21"/>
          <w:szCs w:val="21"/>
        </w:rPr>
        <w:t xml:space="preserve">Pública Restrita </w:t>
      </w:r>
      <w:r w:rsidR="00C81A18">
        <w:rPr>
          <w:rFonts w:ascii="Tahoma" w:hAnsi="Tahoma" w:cs="Tahoma"/>
          <w:sz w:val="21"/>
          <w:szCs w:val="21"/>
        </w:rPr>
        <w:t>do CRI</w:t>
      </w:r>
      <w:r w:rsidR="005B435A">
        <w:rPr>
          <w:rFonts w:ascii="Tahoma" w:hAnsi="Tahoma" w:cs="Tahoma"/>
          <w:sz w:val="21"/>
          <w:szCs w:val="21"/>
        </w:rPr>
        <w:t xml:space="preserve"> e conclusão </w:t>
      </w:r>
      <w:bookmarkStart w:id="87" w:name="_Hlk92718476"/>
      <w:r w:rsidR="005B435A">
        <w:rPr>
          <w:rFonts w:ascii="Tahoma" w:hAnsi="Tahoma" w:cs="Tahoma"/>
          <w:sz w:val="21"/>
          <w:szCs w:val="21"/>
        </w:rPr>
        <w:t xml:space="preserve">de 100% </w:t>
      </w:r>
      <w:bookmarkEnd w:id="87"/>
      <w:r w:rsidR="005B435A">
        <w:rPr>
          <w:rFonts w:ascii="Tahoma" w:hAnsi="Tahoma" w:cs="Tahoma"/>
          <w:sz w:val="21"/>
          <w:szCs w:val="21"/>
        </w:rPr>
        <w:t>da obra</w:t>
      </w:r>
      <w:r w:rsidRPr="0035185C">
        <w:rPr>
          <w:rFonts w:ascii="Tahoma" w:hAnsi="Tahoma" w:cs="Tahoma"/>
          <w:sz w:val="21"/>
          <w:szCs w:val="21"/>
        </w:rPr>
        <w:t>; e</w:t>
      </w:r>
    </w:p>
    <w:p w14:paraId="1F62854D"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lastRenderedPageBreak/>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86"/>
    <w:p w14:paraId="69BD433C" w14:textId="1C295B94" w:rsidR="003005D0" w:rsidRPr="0046304D" w:rsidRDefault="003005D0" w:rsidP="000B50BF">
      <w:pPr>
        <w:tabs>
          <w:tab w:val="left" w:pos="1560"/>
        </w:tabs>
        <w:suppressAutoHyphens/>
        <w:spacing w:line="300" w:lineRule="exact"/>
        <w:ind w:left="709"/>
        <w:jc w:val="both"/>
        <w:rPr>
          <w:rFonts w:ascii="Tahoma" w:hAnsi="Tahoma" w:cs="Tahoma"/>
          <w:sz w:val="21"/>
          <w:szCs w:val="21"/>
        </w:rPr>
      </w:pPr>
    </w:p>
    <w:p w14:paraId="3E8FA397" w14:textId="0B494CE3"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Caso em </w:t>
      </w:r>
      <w:r w:rsidR="00184B95">
        <w:rPr>
          <w:rFonts w:ascii="Tahoma" w:hAnsi="Tahoma" w:cs="Tahoma"/>
          <w:sz w:val="21"/>
          <w:szCs w:val="21"/>
        </w:rPr>
        <w:t xml:space="preserve">3 (três) Dias Úteis de </w:t>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694D0B55" w14:textId="31CAEA4B" w:rsidR="00261DBB" w:rsidRPr="0046304D" w:rsidRDefault="001A633D"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88" w:name="_Hlk54971262"/>
      <w:r w:rsidRPr="0046304D">
        <w:rPr>
          <w:rFonts w:ascii="Tahoma" w:hAnsi="Tahoma" w:cs="Tahoma"/>
          <w:sz w:val="21"/>
          <w:szCs w:val="21"/>
        </w:rPr>
        <w:t>Em caso de distrato ou rescisão de qualquer um dos contratos ou instrumentos de promessa de compra e venda das Unidades</w:t>
      </w:r>
      <w:r w:rsidR="00184B95" w:rsidRPr="00184B95">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184B95">
        <w:rPr>
          <w:rFonts w:ascii="Tahoma" w:hAnsi="Tahoma" w:cs="Tahoma"/>
          <w:sz w:val="21"/>
          <w:szCs w:val="21"/>
        </w:rPr>
        <w:t>s</w:t>
      </w:r>
      <w:r w:rsidR="008902C1" w:rsidRPr="0046304D">
        <w:rPr>
          <w:rFonts w:ascii="Tahoma" w:hAnsi="Tahoma" w:cs="Tahoma"/>
          <w:sz w:val="21"/>
          <w:szCs w:val="21"/>
        </w:rPr>
        <w:t xml:space="preserv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88"/>
    <w:p w14:paraId="2783B4B2" w14:textId="77777777" w:rsidR="003005D0" w:rsidRPr="0046304D" w:rsidRDefault="003005D0" w:rsidP="000B50BF">
      <w:pPr>
        <w:tabs>
          <w:tab w:val="left" w:pos="1418"/>
          <w:tab w:val="left" w:pos="1560"/>
        </w:tabs>
        <w:spacing w:line="300" w:lineRule="exact"/>
        <w:ind w:left="709"/>
        <w:contextualSpacing/>
        <w:jc w:val="both"/>
        <w:rPr>
          <w:rFonts w:ascii="Tahoma" w:hAnsi="Tahoma" w:cs="Tahoma"/>
          <w:sz w:val="21"/>
          <w:szCs w:val="21"/>
        </w:rPr>
      </w:pPr>
    </w:p>
    <w:p w14:paraId="02B7C62B" w14:textId="077D3820"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00AE2BBB">
        <w:rPr>
          <w:rFonts w:ascii="Tahoma" w:hAnsi="Tahoma" w:cs="Tahoma"/>
          <w:spacing w:val="-3"/>
          <w:sz w:val="21"/>
          <w:szCs w:val="21"/>
        </w:rPr>
        <w:t>i</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0B50BF">
      <w:pPr>
        <w:tabs>
          <w:tab w:val="left" w:pos="1418"/>
          <w:tab w:val="left" w:pos="1560"/>
        </w:tabs>
        <w:spacing w:line="300" w:lineRule="exact"/>
        <w:ind w:left="709"/>
        <w:jc w:val="both"/>
        <w:rPr>
          <w:rFonts w:ascii="Tahoma" w:hAnsi="Tahoma" w:cs="Tahoma"/>
          <w:sz w:val="21"/>
          <w:szCs w:val="21"/>
        </w:rPr>
      </w:pPr>
    </w:p>
    <w:p w14:paraId="50354C30" w14:textId="7DFDEDEB"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89"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89"/>
    </w:p>
    <w:bookmarkEnd w:id="85"/>
    <w:p w14:paraId="405A3EAA" w14:textId="77777777" w:rsidR="00ED2DEA" w:rsidRPr="0046304D" w:rsidRDefault="00ED2DEA" w:rsidP="000B50BF">
      <w:pPr>
        <w:pStyle w:val="PargrafodaLista"/>
        <w:tabs>
          <w:tab w:val="left" w:pos="1418"/>
          <w:tab w:val="left" w:pos="1560"/>
        </w:tabs>
        <w:spacing w:line="300" w:lineRule="exact"/>
        <w:ind w:left="709"/>
        <w:rPr>
          <w:rFonts w:ascii="Tahoma" w:hAnsi="Tahoma" w:cs="Tahoma"/>
          <w:sz w:val="21"/>
          <w:szCs w:val="21"/>
        </w:rPr>
      </w:pPr>
    </w:p>
    <w:p w14:paraId="02964C27" w14:textId="6008CA61" w:rsidR="006C17F3" w:rsidRPr="00C157E4" w:rsidRDefault="006C17F3"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0B50BF">
      <w:pPr>
        <w:pStyle w:val="PargrafodaLista"/>
        <w:tabs>
          <w:tab w:val="left" w:pos="1418"/>
          <w:tab w:val="left" w:pos="1560"/>
        </w:tabs>
        <w:spacing w:line="300" w:lineRule="exact"/>
        <w:ind w:left="709"/>
        <w:rPr>
          <w:rFonts w:ascii="Tahoma" w:hAnsi="Tahoma" w:cs="Tahoma"/>
          <w:sz w:val="21"/>
          <w:szCs w:val="21"/>
        </w:rPr>
      </w:pPr>
    </w:p>
    <w:p w14:paraId="77024C51" w14:textId="51D01531" w:rsidR="00C157E4" w:rsidRDefault="00C157E4"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90" w:name="_Hlk85704483"/>
      <w:r w:rsidRPr="0035185C">
        <w:rPr>
          <w:rFonts w:ascii="Tahoma" w:hAnsi="Tahoma" w:cs="Tahoma"/>
          <w:sz w:val="21"/>
          <w:szCs w:val="21"/>
        </w:rPr>
        <w:t xml:space="preserve">Ainda, a </w:t>
      </w:r>
      <w:r w:rsidR="00C50C54">
        <w:rPr>
          <w:rFonts w:ascii="Tahoma" w:hAnsi="Tahoma" w:cs="Tahoma"/>
          <w:sz w:val="21"/>
          <w:szCs w:val="21"/>
        </w:rPr>
        <w:t>Emitente</w:t>
      </w:r>
      <w:r w:rsidRPr="0035185C">
        <w:rPr>
          <w:rFonts w:ascii="Tahoma" w:hAnsi="Tahoma" w:cs="Tahoma"/>
          <w:sz w:val="21"/>
          <w:szCs w:val="21"/>
        </w:rPr>
        <w:t xml:space="preserve"> poderá solicitar, </w:t>
      </w:r>
      <w:bookmarkStart w:id="91" w:name="_Hlk86575735"/>
      <w:r w:rsidR="009716B7" w:rsidRPr="0035185C">
        <w:rPr>
          <w:rFonts w:ascii="Tahoma" w:hAnsi="Tahoma" w:cs="Tahoma"/>
          <w:sz w:val="21"/>
          <w:szCs w:val="21"/>
        </w:rPr>
        <w:t xml:space="preserve">após </w:t>
      </w:r>
      <w:bookmarkEnd w:id="91"/>
      <w:r w:rsidR="002949E0">
        <w:rPr>
          <w:rFonts w:ascii="Tahoma" w:hAnsi="Tahoma" w:cs="Tahoma"/>
          <w:sz w:val="21"/>
          <w:szCs w:val="21"/>
        </w:rPr>
        <w:t>o encerramento da Oferta</w:t>
      </w:r>
      <w:r w:rsidR="00AE2BBB" w:rsidRPr="00AE2BBB">
        <w:rPr>
          <w:rFonts w:ascii="Tahoma" w:hAnsi="Tahoma" w:cs="Tahoma"/>
          <w:sz w:val="21"/>
          <w:szCs w:val="21"/>
        </w:rPr>
        <w:t xml:space="preserve"> </w:t>
      </w:r>
      <w:r w:rsidR="00AE2BBB">
        <w:rPr>
          <w:rFonts w:ascii="Tahoma" w:hAnsi="Tahoma" w:cs="Tahoma"/>
          <w:sz w:val="21"/>
          <w:szCs w:val="21"/>
        </w:rPr>
        <w:t>Pública Restrita</w:t>
      </w:r>
      <w:r w:rsidR="002949E0">
        <w:rPr>
          <w:rFonts w:ascii="Tahoma" w:hAnsi="Tahoma" w:cs="Tahoma"/>
          <w:sz w:val="21"/>
          <w:szCs w:val="21"/>
        </w:rPr>
        <w:t xml:space="preserve"> dos CRI</w:t>
      </w:r>
      <w:r w:rsidRPr="0035185C">
        <w:rPr>
          <w:rFonts w:ascii="Tahoma" w:hAnsi="Tahoma" w:cs="Tahoma"/>
          <w:sz w:val="21"/>
          <w:szCs w:val="21"/>
        </w:rPr>
        <w:t xml:space="preserve">, a liberação parcial da </w:t>
      </w:r>
      <w:r w:rsidR="00184B95">
        <w:rPr>
          <w:rFonts w:ascii="Tahoma" w:hAnsi="Tahoma" w:cs="Tahoma"/>
          <w:sz w:val="21"/>
          <w:szCs w:val="21"/>
        </w:rPr>
        <w:t>Alienação</w:t>
      </w:r>
      <w:r w:rsidR="00184B95" w:rsidRPr="0035185C">
        <w:rPr>
          <w:rFonts w:ascii="Tahoma" w:hAnsi="Tahoma" w:cs="Tahoma"/>
          <w:sz w:val="21"/>
          <w:szCs w:val="21"/>
        </w:rPr>
        <w:t xml:space="preserve"> </w:t>
      </w:r>
      <w:r w:rsidRPr="0035185C">
        <w:rPr>
          <w:rFonts w:ascii="Tahoma" w:hAnsi="Tahoma" w:cs="Tahoma"/>
          <w:sz w:val="21"/>
          <w:szCs w:val="21"/>
        </w:rPr>
        <w:t xml:space="preserve">Fiduciária, sobre uma ou mais </w:t>
      </w:r>
      <w:r w:rsidR="009A29DA">
        <w:rPr>
          <w:rFonts w:ascii="Tahoma" w:hAnsi="Tahoma" w:cs="Tahoma"/>
          <w:sz w:val="21"/>
          <w:szCs w:val="21"/>
        </w:rPr>
        <w:t>Unidades</w:t>
      </w:r>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w:t>
      </w:r>
      <w:r w:rsidR="009A29DA">
        <w:rPr>
          <w:rFonts w:ascii="Tahoma" w:hAnsi="Tahoma" w:cs="Tahoma"/>
          <w:sz w:val="21"/>
          <w:szCs w:val="21"/>
        </w:rPr>
        <w:t xml:space="preserve">Unidade </w:t>
      </w:r>
      <w:r w:rsidR="00184B95" w:rsidRPr="00C157E4">
        <w:rPr>
          <w:rFonts w:ascii="Tahoma" w:hAnsi="Tahoma" w:cs="Tahoma"/>
          <w:sz w:val="21"/>
          <w:szCs w:val="21"/>
        </w:rPr>
        <w:t>(</w:t>
      </w:r>
      <w:r w:rsidR="00184B95">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92" w:name="_Hlk86575759"/>
      <w:r w:rsidR="0035185C">
        <w:rPr>
          <w:rFonts w:ascii="Tahoma" w:hAnsi="Tahoma" w:cs="Tahoma"/>
          <w:sz w:val="21"/>
          <w:szCs w:val="21"/>
        </w:rPr>
        <w:t>, atualizado monetariamente pelo IPCA/IBGE desde a data de Emissão desta Cédula,</w:t>
      </w:r>
      <w:bookmarkEnd w:id="92"/>
      <w:r w:rsidRPr="00C157E4">
        <w:rPr>
          <w:rFonts w:ascii="Tahoma" w:hAnsi="Tahoma" w:cs="Tahoma"/>
          <w:sz w:val="21"/>
          <w:szCs w:val="21"/>
        </w:rPr>
        <w:t xml:space="preserve"> da respectiva </w:t>
      </w:r>
      <w:r w:rsidR="009A29DA">
        <w:rPr>
          <w:rFonts w:ascii="Tahoma" w:hAnsi="Tahoma" w:cs="Tahoma"/>
          <w:sz w:val="21"/>
          <w:szCs w:val="21"/>
        </w:rPr>
        <w:t xml:space="preserve">Unidade </w:t>
      </w:r>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r w:rsidR="009A29DA">
        <w:rPr>
          <w:rFonts w:ascii="Tahoma" w:hAnsi="Tahoma" w:cs="Tahoma"/>
          <w:sz w:val="21"/>
          <w:szCs w:val="21"/>
        </w:rPr>
        <w:t>.</w:t>
      </w:r>
    </w:p>
    <w:p w14:paraId="4BA2C69E"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7CCD2781" w14:textId="39401E05" w:rsidR="00401AB7" w:rsidRPr="005B09A8" w:rsidRDefault="00401AB7" w:rsidP="00C659E2">
      <w:pPr>
        <w:pStyle w:val="PargrafodaLista"/>
        <w:numPr>
          <w:ilvl w:val="3"/>
          <w:numId w:val="11"/>
        </w:numPr>
        <w:tabs>
          <w:tab w:val="left" w:pos="1560"/>
        </w:tabs>
        <w:spacing w:line="300" w:lineRule="exact"/>
        <w:ind w:left="709" w:firstLine="0"/>
        <w:jc w:val="both"/>
        <w:rPr>
          <w:rFonts w:ascii="Tahoma" w:hAnsi="Tahoma" w:cs="Tahoma"/>
          <w:sz w:val="21"/>
          <w:szCs w:val="21"/>
        </w:rPr>
      </w:pPr>
      <w:r w:rsidRPr="005B09A8">
        <w:rPr>
          <w:rFonts w:ascii="Tahoma" w:hAnsi="Tahoma" w:cs="Tahoma"/>
          <w:sz w:val="21"/>
          <w:szCs w:val="21"/>
        </w:rPr>
        <w:t xml:space="preserve">As Unidades correspondem ao Valor Mínimo de Desligamento por unidade do maior valor entre (i) R$ </w:t>
      </w:r>
      <w:r w:rsidR="00C659E2">
        <w:rPr>
          <w:rFonts w:ascii="Tahoma" w:hAnsi="Tahoma" w:cs="Tahoma"/>
          <w:sz w:val="21"/>
          <w:szCs w:val="21"/>
        </w:rPr>
        <w:t>4.500,00/m² de área privativa da respectiva Unidade</w:t>
      </w:r>
      <w:r w:rsidRPr="005B09A8">
        <w:rPr>
          <w:rFonts w:ascii="Tahoma" w:hAnsi="Tahoma" w:cs="Tahoma"/>
          <w:sz w:val="21"/>
          <w:szCs w:val="21"/>
        </w:rPr>
        <w:t xml:space="preserve"> e (</w:t>
      </w:r>
      <w:proofErr w:type="spellStart"/>
      <w:r w:rsidRPr="005B09A8">
        <w:rPr>
          <w:rFonts w:ascii="Tahoma" w:hAnsi="Tahoma" w:cs="Tahoma"/>
          <w:sz w:val="21"/>
          <w:szCs w:val="21"/>
        </w:rPr>
        <w:t>ii</w:t>
      </w:r>
      <w:proofErr w:type="spellEnd"/>
      <w:r w:rsidRPr="005B09A8">
        <w:rPr>
          <w:rFonts w:ascii="Tahoma" w:hAnsi="Tahoma" w:cs="Tahoma"/>
          <w:sz w:val="21"/>
          <w:szCs w:val="21"/>
        </w:rPr>
        <w:t xml:space="preserve">) 80% </w:t>
      </w:r>
      <w:r w:rsidR="0054157B">
        <w:rPr>
          <w:rFonts w:ascii="Tahoma" w:hAnsi="Tahoma" w:cs="Tahoma"/>
          <w:sz w:val="21"/>
          <w:szCs w:val="21"/>
        </w:rPr>
        <w:t xml:space="preserve">(oitenta por cento) </w:t>
      </w:r>
      <w:r w:rsidRPr="005B09A8">
        <w:rPr>
          <w:rFonts w:ascii="Tahoma" w:hAnsi="Tahoma" w:cs="Tahoma"/>
          <w:sz w:val="21"/>
          <w:szCs w:val="21"/>
        </w:rPr>
        <w:t>do valor da venda.</w:t>
      </w:r>
    </w:p>
    <w:p w14:paraId="40CF3BF1" w14:textId="77777777" w:rsidR="009A29DA" w:rsidRDefault="009A29DA" w:rsidP="000B50BF">
      <w:pPr>
        <w:pStyle w:val="PargrafodaLista"/>
        <w:tabs>
          <w:tab w:val="left" w:pos="567"/>
          <w:tab w:val="left" w:pos="1418"/>
          <w:tab w:val="left" w:pos="1560"/>
        </w:tabs>
        <w:spacing w:line="300" w:lineRule="exact"/>
        <w:ind w:left="709"/>
        <w:jc w:val="both"/>
        <w:rPr>
          <w:rFonts w:ascii="Tahoma" w:hAnsi="Tahoma" w:cs="Tahoma"/>
          <w:bCs/>
          <w:sz w:val="21"/>
          <w:szCs w:val="21"/>
        </w:rPr>
      </w:pPr>
    </w:p>
    <w:p w14:paraId="3F6C00B8" w14:textId="5D2EFDE3" w:rsidR="00C157E4" w:rsidRPr="00C157E4" w:rsidRDefault="00C157E4" w:rsidP="00C659E2">
      <w:pPr>
        <w:pStyle w:val="PargrafodaLista"/>
        <w:numPr>
          <w:ilvl w:val="2"/>
          <w:numId w:val="11"/>
        </w:numPr>
        <w:tabs>
          <w:tab w:val="left" w:pos="1560"/>
        </w:tabs>
        <w:suppressAutoHyphens/>
        <w:spacing w:line="300" w:lineRule="exact"/>
        <w:ind w:left="709" w:firstLine="0"/>
        <w:jc w:val="both"/>
        <w:rPr>
          <w:rFonts w:ascii="Tahoma" w:hAnsi="Tahoma" w:cs="Tahoma"/>
          <w:bCs/>
          <w:sz w:val="21"/>
          <w:szCs w:val="21"/>
        </w:rPr>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r w:rsidR="00C50C54">
        <w:rPr>
          <w:rFonts w:ascii="Tahoma" w:hAnsi="Tahoma" w:cs="Tahoma"/>
          <w:sz w:val="21"/>
          <w:szCs w:val="21"/>
        </w:rPr>
        <w:t>Emitente</w:t>
      </w:r>
      <w:r w:rsidRPr="00C157E4">
        <w:rPr>
          <w:rFonts w:ascii="Tahoma" w:hAnsi="Tahoma" w:cs="Tahoma"/>
          <w:bCs/>
          <w:sz w:val="21"/>
          <w:szCs w:val="21"/>
        </w:rPr>
        <w:t xml:space="preserve"> o competente termo de liberação </w:t>
      </w:r>
      <w:r w:rsidRPr="00C157E4">
        <w:rPr>
          <w:rFonts w:ascii="Tahoma" w:hAnsi="Tahoma" w:cs="Tahoma"/>
          <w:bCs/>
          <w:sz w:val="21"/>
          <w:szCs w:val="21"/>
        </w:rPr>
        <w:lastRenderedPageBreak/>
        <w:t xml:space="preserve">relativo à </w:t>
      </w:r>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w:t>
      </w:r>
      <w:r w:rsidR="00B342BB" w:rsidRPr="00C157E4" w:rsidDel="00B342BB">
        <w:rPr>
          <w:rFonts w:ascii="Tahoma" w:hAnsi="Tahoma" w:cs="Tahoma"/>
          <w:bCs/>
          <w:sz w:val="21"/>
          <w:szCs w:val="21"/>
        </w:rPr>
        <w:t xml:space="preserve"> </w:t>
      </w:r>
      <w:r w:rsidRPr="00C157E4">
        <w:rPr>
          <w:rFonts w:ascii="Tahoma" w:hAnsi="Tahoma" w:cs="Tahoma"/>
          <w:bCs/>
          <w:sz w:val="21"/>
          <w:szCs w:val="21"/>
        </w:rPr>
        <w:t>em até 30 (trinta) dias corridos.</w:t>
      </w:r>
    </w:p>
    <w:bookmarkEnd w:id="90"/>
    <w:p w14:paraId="5AF43488" w14:textId="77777777" w:rsidR="006C17F3" w:rsidRPr="0046304D" w:rsidRDefault="006C17F3" w:rsidP="000B50BF">
      <w:pPr>
        <w:tabs>
          <w:tab w:val="left" w:pos="567"/>
          <w:tab w:val="left" w:pos="1418"/>
        </w:tabs>
        <w:spacing w:line="300" w:lineRule="exact"/>
        <w:jc w:val="both"/>
        <w:rPr>
          <w:rFonts w:ascii="Tahoma" w:hAnsi="Tahoma" w:cs="Tahoma"/>
          <w:sz w:val="21"/>
          <w:szCs w:val="21"/>
        </w:rPr>
      </w:pPr>
    </w:p>
    <w:p w14:paraId="3A5C7737" w14:textId="6BCC6E45"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54157B">
        <w:rPr>
          <w:rFonts w:ascii="Tahoma" w:hAnsi="Tahoma" w:cs="Tahoma"/>
          <w:sz w:val="21"/>
          <w:szCs w:val="21"/>
        </w:rPr>
        <w:t xml:space="preserve">, </w:t>
      </w:r>
      <w:bookmarkStart w:id="93" w:name="_Hlk89203485"/>
      <w:r w:rsidR="0054157B">
        <w:rPr>
          <w:rFonts w:ascii="Tahoma" w:hAnsi="Tahoma" w:cs="Tahoma"/>
          <w:sz w:val="21"/>
          <w:szCs w:val="21"/>
        </w:rPr>
        <w:t xml:space="preserve">em conjunto com as garantias previstas na CCB Fontana e CCB </w:t>
      </w:r>
      <w:bookmarkEnd w:id="93"/>
      <w:r w:rsidR="00C659E2">
        <w:rPr>
          <w:rFonts w:ascii="Tahoma" w:hAnsi="Tahoma" w:cs="Tahoma"/>
          <w:sz w:val="21"/>
          <w:szCs w:val="21"/>
        </w:rPr>
        <w:t>Agave</w:t>
      </w:r>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51287C" w:rsidRDefault="00811494" w:rsidP="000B50BF">
      <w:pPr>
        <w:suppressAutoHyphens/>
        <w:spacing w:line="300" w:lineRule="exact"/>
        <w:jc w:val="both"/>
        <w:rPr>
          <w:rFonts w:ascii="Tahoma" w:hAnsi="Tahoma" w:cs="Tahoma"/>
          <w:sz w:val="21"/>
          <w:szCs w:val="21"/>
        </w:rPr>
      </w:pPr>
    </w:p>
    <w:p w14:paraId="72695752" w14:textId="64A60554"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0B50BF">
      <w:pPr>
        <w:pStyle w:val="PargrafodaLista"/>
        <w:suppressAutoHyphens/>
        <w:spacing w:line="300" w:lineRule="exact"/>
        <w:ind w:left="0"/>
        <w:jc w:val="both"/>
        <w:rPr>
          <w:rFonts w:ascii="Tahoma" w:hAnsi="Tahoma" w:cs="Tahoma"/>
          <w:sz w:val="21"/>
          <w:szCs w:val="21"/>
        </w:rPr>
      </w:pPr>
    </w:p>
    <w:p w14:paraId="35E6C481" w14:textId="599DA09E" w:rsidR="00811494" w:rsidRPr="0046304D" w:rsidRDefault="00811494" w:rsidP="0045266D">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w:t>
      </w:r>
      <w:r w:rsidR="009A29DA">
        <w:rPr>
          <w:rFonts w:ascii="Tahoma" w:hAnsi="Tahoma" w:cs="Tahoma"/>
          <w:sz w:val="21"/>
          <w:szCs w:val="21"/>
        </w:rPr>
        <w:t xml:space="preserve">futuras </w:t>
      </w:r>
      <w:r w:rsidRPr="0046304D">
        <w:rPr>
          <w:rFonts w:ascii="Tahoma" w:hAnsi="Tahoma" w:cs="Tahoma"/>
          <w:sz w:val="21"/>
          <w:szCs w:val="21"/>
        </w:rPr>
        <w:t xml:space="preserve">Unidades em Estoque. </w:t>
      </w:r>
    </w:p>
    <w:p w14:paraId="710D6A6B" w14:textId="77777777" w:rsidR="00811494" w:rsidRPr="0046304D" w:rsidRDefault="00811494"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C659E2">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0B50BF">
      <w:pPr>
        <w:pStyle w:val="PargrafodaLista"/>
        <w:suppressAutoHyphens/>
        <w:spacing w:line="300" w:lineRule="exact"/>
        <w:ind w:left="0"/>
        <w:jc w:val="both"/>
        <w:rPr>
          <w:rFonts w:ascii="Tahoma" w:hAnsi="Tahoma" w:cs="Tahoma"/>
          <w:sz w:val="21"/>
          <w:szCs w:val="21"/>
        </w:rPr>
      </w:pPr>
    </w:p>
    <w:p w14:paraId="1E9FEDE0" w14:textId="268827BD"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xml:space="preserve">: Por meio da celebração do Instrumento Particular de Alienação Fiduciária será constituída a alienação fiduciária sobre </w:t>
      </w:r>
      <w:r w:rsidR="007E7540">
        <w:rPr>
          <w:rFonts w:ascii="Tahoma" w:hAnsi="Tahoma" w:cs="Tahoma"/>
          <w:sz w:val="21"/>
          <w:szCs w:val="21"/>
        </w:rPr>
        <w:t>as futuras Unidades do Empreendimento</w:t>
      </w:r>
      <w:r w:rsidRPr="0046304D">
        <w:rPr>
          <w:rFonts w:ascii="Tahoma" w:hAnsi="Tahoma" w:cs="Tahoma"/>
          <w:sz w:val="21"/>
          <w:szCs w:val="21"/>
        </w:rPr>
        <w:t>.</w:t>
      </w:r>
    </w:p>
    <w:p w14:paraId="7875608C" w14:textId="77777777" w:rsidR="00811494" w:rsidRPr="0046304D" w:rsidRDefault="00811494" w:rsidP="000B50BF">
      <w:pPr>
        <w:pStyle w:val="western"/>
        <w:spacing w:before="0" w:beforeAutospacing="0" w:after="0" w:line="300" w:lineRule="exact"/>
        <w:contextualSpacing/>
        <w:rPr>
          <w:rFonts w:ascii="Tahoma" w:hAnsi="Tahoma" w:cs="Tahoma"/>
          <w:sz w:val="21"/>
          <w:szCs w:val="21"/>
        </w:rPr>
      </w:pPr>
    </w:p>
    <w:p w14:paraId="4EF52D26" w14:textId="77777777" w:rsidR="004D518B" w:rsidRDefault="004D518B" w:rsidP="004D518B">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A Alienação Fiduciária será constituída pela Emitente, em favor da Credora ou Cessionário (conforme o caso), na forma da minuta do </w:t>
      </w:r>
      <w:r w:rsidRPr="0046304D">
        <w:rPr>
          <w:rFonts w:ascii="Tahoma" w:hAnsi="Tahoma" w:cs="Tahoma"/>
          <w:sz w:val="21"/>
          <w:szCs w:val="21"/>
        </w:rPr>
        <w:t>Instrumento Particular de Alienação Fiduciária</w:t>
      </w:r>
      <w:r>
        <w:rPr>
          <w:rFonts w:ascii="Tahoma" w:hAnsi="Tahoma" w:cs="Tahoma"/>
          <w:sz w:val="21"/>
          <w:szCs w:val="21"/>
        </w:rPr>
        <w:t>, anexa à presente CCB, após o registro do memorial de incorporação do Empreendimento na matrícula do Imóvel.</w:t>
      </w:r>
    </w:p>
    <w:p w14:paraId="2ED1F91A" w14:textId="77777777" w:rsidR="004D518B" w:rsidRDefault="004D518B" w:rsidP="004D518B">
      <w:pPr>
        <w:pStyle w:val="western"/>
        <w:tabs>
          <w:tab w:val="left" w:pos="1560"/>
        </w:tabs>
        <w:spacing w:before="0" w:beforeAutospacing="0" w:after="0" w:line="300" w:lineRule="exact"/>
        <w:ind w:left="709"/>
        <w:contextualSpacing/>
        <w:rPr>
          <w:rFonts w:ascii="Tahoma" w:hAnsi="Tahoma" w:cs="Tahoma"/>
          <w:sz w:val="21"/>
          <w:szCs w:val="21"/>
        </w:rPr>
      </w:pPr>
    </w:p>
    <w:p w14:paraId="484E1C4F" w14:textId="77777777" w:rsidR="004D518B" w:rsidRDefault="004D518B" w:rsidP="004D518B">
      <w:pPr>
        <w:pStyle w:val="western"/>
        <w:numPr>
          <w:ilvl w:val="3"/>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Nesse sentido, a Emitente obriga-se a comunicar a Securitizadora, em até 1 (um) Dia Útil contado da efetivação do registro do memorial de incorporação do Empreendimento na matrícula do Imóvel pelo </w:t>
      </w:r>
      <w:r>
        <w:rPr>
          <w:rFonts w:ascii="Tahoma" w:hAnsi="Tahoma" w:cs="Tahoma"/>
          <w:bCs/>
          <w:sz w:val="21"/>
          <w:szCs w:val="21"/>
        </w:rPr>
        <w:t>Cartório de Registro de Imóveis da Comarca de Contagem/MG,</w:t>
      </w:r>
      <w:r>
        <w:rPr>
          <w:rFonts w:ascii="Tahoma" w:hAnsi="Tahoma" w:cs="Tahoma"/>
          <w:sz w:val="21"/>
          <w:szCs w:val="21"/>
        </w:rPr>
        <w:t xml:space="preserve"> e celebrar o </w:t>
      </w:r>
      <w:r w:rsidRPr="0046304D">
        <w:rPr>
          <w:rFonts w:ascii="Tahoma" w:hAnsi="Tahoma" w:cs="Tahoma"/>
          <w:sz w:val="21"/>
          <w:szCs w:val="21"/>
        </w:rPr>
        <w:t>Instrumento Particular de Alienação Fiduciária</w:t>
      </w:r>
      <w:r>
        <w:rPr>
          <w:rFonts w:ascii="Tahoma" w:hAnsi="Tahoma" w:cs="Tahoma"/>
          <w:sz w:val="21"/>
          <w:szCs w:val="21"/>
        </w:rPr>
        <w:t xml:space="preserve"> em até 15 (quinze) dias contados da comunicação acima.</w:t>
      </w:r>
    </w:p>
    <w:p w14:paraId="77A0CF93" w14:textId="77777777" w:rsidR="004D518B" w:rsidRDefault="004D518B" w:rsidP="004D518B">
      <w:pPr>
        <w:pStyle w:val="western"/>
        <w:tabs>
          <w:tab w:val="left" w:pos="1560"/>
        </w:tabs>
        <w:spacing w:before="0" w:beforeAutospacing="0" w:after="0" w:line="300" w:lineRule="exact"/>
        <w:ind w:left="709"/>
        <w:contextualSpacing/>
        <w:rPr>
          <w:rFonts w:ascii="Tahoma" w:hAnsi="Tahoma" w:cs="Tahoma"/>
          <w:sz w:val="21"/>
          <w:szCs w:val="21"/>
        </w:rPr>
      </w:pPr>
    </w:p>
    <w:p w14:paraId="57DF89F2" w14:textId="6F48222D" w:rsidR="004D518B" w:rsidRDefault="004D518B" w:rsidP="004D518B">
      <w:pPr>
        <w:pStyle w:val="western"/>
        <w:numPr>
          <w:ilvl w:val="3"/>
          <w:numId w:val="11"/>
        </w:numPr>
        <w:tabs>
          <w:tab w:val="left" w:pos="1560"/>
        </w:tabs>
        <w:spacing w:before="0" w:beforeAutospacing="0" w:after="0" w:line="300" w:lineRule="exact"/>
        <w:ind w:left="709" w:firstLine="0"/>
        <w:contextualSpacing/>
        <w:rPr>
          <w:rFonts w:ascii="Tahoma" w:hAnsi="Tahoma" w:cs="Tahoma"/>
          <w:sz w:val="21"/>
          <w:szCs w:val="21"/>
        </w:rPr>
      </w:pPr>
      <w:r>
        <w:rPr>
          <w:rFonts w:ascii="Tahoma" w:hAnsi="Tahoma" w:cs="Tahoma"/>
          <w:sz w:val="21"/>
          <w:szCs w:val="21"/>
        </w:rPr>
        <w:t xml:space="preserve">A Emitente deverá registrar o </w:t>
      </w:r>
      <w:r w:rsidRPr="0046304D">
        <w:rPr>
          <w:rFonts w:ascii="Tahoma" w:hAnsi="Tahoma" w:cs="Tahoma"/>
          <w:sz w:val="21"/>
          <w:szCs w:val="21"/>
        </w:rPr>
        <w:t>Instrumento Particular de Alienação Fiduciária</w:t>
      </w:r>
      <w:r>
        <w:rPr>
          <w:rFonts w:ascii="Tahoma" w:hAnsi="Tahoma" w:cs="Tahoma"/>
          <w:sz w:val="21"/>
          <w:szCs w:val="21"/>
        </w:rPr>
        <w:t xml:space="preserve"> prante o </w:t>
      </w:r>
      <w:r w:rsidRPr="004D518B">
        <w:rPr>
          <w:rFonts w:ascii="Tahoma" w:hAnsi="Tahoma" w:cs="Tahoma"/>
          <w:sz w:val="21"/>
          <w:szCs w:val="21"/>
        </w:rPr>
        <w:t>Cartório</w:t>
      </w:r>
      <w:r>
        <w:rPr>
          <w:rFonts w:ascii="Tahoma" w:hAnsi="Tahoma" w:cs="Tahoma"/>
          <w:bCs/>
          <w:sz w:val="21"/>
          <w:szCs w:val="21"/>
        </w:rPr>
        <w:t xml:space="preserve"> de Registro de Imóveis da Comarca de Contagem/MG</w:t>
      </w:r>
      <w:r w:rsidRPr="0046304D">
        <w:rPr>
          <w:rFonts w:ascii="Tahoma" w:hAnsi="Tahoma" w:cs="Tahoma"/>
          <w:sz w:val="21"/>
          <w:szCs w:val="21"/>
        </w:rPr>
        <w:t xml:space="preserve"> </w:t>
      </w:r>
      <w:r>
        <w:rPr>
          <w:rFonts w:ascii="Tahoma" w:hAnsi="Tahoma" w:cs="Tahoma"/>
          <w:sz w:val="21"/>
          <w:szCs w:val="21"/>
        </w:rPr>
        <w:t xml:space="preserve">e apresentar comprovação </w:t>
      </w:r>
      <w:r w:rsidRPr="0046304D">
        <w:rPr>
          <w:rFonts w:ascii="Tahoma" w:hAnsi="Tahoma" w:cs="Tahoma"/>
          <w:sz w:val="21"/>
          <w:szCs w:val="21"/>
        </w:rPr>
        <w:t xml:space="preserve">à Securitizadora em até </w:t>
      </w:r>
      <w:r>
        <w:rPr>
          <w:rFonts w:ascii="Tahoma" w:hAnsi="Tahoma" w:cs="Tahoma"/>
          <w:sz w:val="21"/>
          <w:szCs w:val="21"/>
        </w:rPr>
        <w:t>45</w:t>
      </w:r>
      <w:r w:rsidRPr="0046304D">
        <w:rPr>
          <w:rFonts w:ascii="Tahoma" w:hAnsi="Tahoma" w:cs="Tahoma"/>
          <w:sz w:val="21"/>
          <w:szCs w:val="21"/>
        </w:rPr>
        <w:t xml:space="preserve"> (</w:t>
      </w:r>
      <w:r>
        <w:rPr>
          <w:rFonts w:ascii="Tahoma" w:hAnsi="Tahoma" w:cs="Tahoma"/>
          <w:sz w:val="21"/>
          <w:szCs w:val="21"/>
        </w:rPr>
        <w:t>quarenta e cinco</w:t>
      </w:r>
      <w:r w:rsidRPr="0046304D">
        <w:rPr>
          <w:rFonts w:ascii="Tahoma" w:hAnsi="Tahoma" w:cs="Tahoma"/>
          <w:sz w:val="21"/>
          <w:szCs w:val="21"/>
        </w:rPr>
        <w:t xml:space="preserve">) dias contados da data de assinatura </w:t>
      </w:r>
      <w:r>
        <w:rPr>
          <w:rFonts w:ascii="Tahoma" w:hAnsi="Tahoma" w:cs="Tahoma"/>
          <w:sz w:val="21"/>
          <w:szCs w:val="21"/>
        </w:rPr>
        <w:t xml:space="preserve">do </w:t>
      </w:r>
      <w:r w:rsidRPr="0046304D">
        <w:rPr>
          <w:rFonts w:ascii="Tahoma" w:hAnsi="Tahoma" w:cs="Tahoma"/>
          <w:sz w:val="21"/>
          <w:szCs w:val="21"/>
        </w:rPr>
        <w:t>Instrumento Particular de Alienação Fiduciária</w:t>
      </w:r>
      <w:r>
        <w:rPr>
          <w:rFonts w:ascii="Tahoma" w:hAnsi="Tahoma" w:cs="Tahoma"/>
          <w:sz w:val="21"/>
          <w:szCs w:val="21"/>
        </w:rPr>
        <w:t>, sob pena de configurar um Evento de Vencimento Antecipado.</w:t>
      </w:r>
      <w:r w:rsidRPr="0046304D">
        <w:rPr>
          <w:rFonts w:ascii="Tahoma" w:hAnsi="Tahoma" w:cs="Tahoma"/>
          <w:sz w:val="21"/>
          <w:szCs w:val="21"/>
        </w:rPr>
        <w:t xml:space="preserve"> </w:t>
      </w:r>
      <w:r>
        <w:rPr>
          <w:rFonts w:ascii="Tahoma" w:hAnsi="Tahoma" w:cs="Tahoma"/>
          <w:sz w:val="21"/>
          <w:szCs w:val="21"/>
        </w:rPr>
        <w:t xml:space="preserve">O prazo acima poderá </w:t>
      </w:r>
      <w:r w:rsidRPr="0046304D">
        <w:rPr>
          <w:rFonts w:ascii="Tahoma" w:hAnsi="Tahoma" w:cs="Tahoma"/>
          <w:sz w:val="21"/>
          <w:szCs w:val="21"/>
        </w:rPr>
        <w:t>ser prorrogado pela Securitizadora por igual período, por duas vezes, desde que a Emitente comprove ter adotado os melhores esforços para cumprir eventuais exigências realizadas pelo competente Oficial de Registro de Imóveis</w:t>
      </w:r>
      <w:r>
        <w:rPr>
          <w:rFonts w:ascii="Tahoma" w:hAnsi="Tahoma" w:cs="Tahoma"/>
          <w:sz w:val="21"/>
          <w:szCs w:val="21"/>
        </w:rPr>
        <w:t>.</w:t>
      </w:r>
    </w:p>
    <w:p w14:paraId="3B4C1473" w14:textId="77777777" w:rsidR="004D518B" w:rsidRDefault="004D518B" w:rsidP="004D518B">
      <w:pPr>
        <w:pStyle w:val="western"/>
        <w:tabs>
          <w:tab w:val="left" w:pos="1560"/>
        </w:tabs>
        <w:spacing w:before="0" w:beforeAutospacing="0" w:after="0" w:line="300" w:lineRule="exact"/>
        <w:ind w:left="709"/>
        <w:contextualSpacing/>
        <w:rPr>
          <w:rFonts w:ascii="Tahoma" w:hAnsi="Tahoma" w:cs="Tahoma"/>
          <w:sz w:val="21"/>
          <w:szCs w:val="21"/>
        </w:rPr>
      </w:pPr>
    </w:p>
    <w:p w14:paraId="4A05D837" w14:textId="5BED57BF" w:rsidR="00811494" w:rsidRPr="0046304D" w:rsidRDefault="00811494" w:rsidP="00C659E2">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009A29DA">
        <w:rPr>
          <w:rFonts w:ascii="Tahoma" w:hAnsi="Tahoma" w:cs="Tahoma"/>
          <w:sz w:val="21"/>
          <w:szCs w:val="21"/>
        </w:rPr>
        <w:t xml:space="preserve">futuras </w:t>
      </w:r>
      <w:r w:rsidRPr="0046304D">
        <w:rPr>
          <w:rFonts w:ascii="Tahoma" w:hAnsi="Tahoma" w:cs="Tahoma"/>
          <w:sz w:val="21"/>
          <w:szCs w:val="21"/>
        </w:rPr>
        <w:t xml:space="preserve">Unidades </w:t>
      </w:r>
      <w:r w:rsidR="009A29DA">
        <w:rPr>
          <w:rFonts w:ascii="Tahoma" w:hAnsi="Tahoma" w:cs="Tahoma"/>
          <w:sz w:val="21"/>
          <w:szCs w:val="21"/>
        </w:rPr>
        <w:t xml:space="preserve">integrarão </w:t>
      </w:r>
      <w:r w:rsidRPr="0046304D">
        <w:rPr>
          <w:rFonts w:ascii="Tahoma" w:hAnsi="Tahoma" w:cs="Tahoma"/>
          <w:sz w:val="21"/>
          <w:szCs w:val="21"/>
        </w:rPr>
        <w:t xml:space="preserve">o ativo circulante da Emitente e que se </w:t>
      </w:r>
      <w:r w:rsidR="009A29DA">
        <w:rPr>
          <w:rFonts w:ascii="Tahoma" w:hAnsi="Tahoma" w:cs="Tahoma"/>
          <w:sz w:val="21"/>
          <w:szCs w:val="21"/>
        </w:rPr>
        <w:t>destinarão à</w:t>
      </w:r>
      <w:r w:rsidRPr="0046304D">
        <w:rPr>
          <w:rFonts w:ascii="Tahoma" w:hAnsi="Tahoma" w:cs="Tahoma"/>
          <w:sz w:val="21"/>
          <w:szCs w:val="21"/>
        </w:rPr>
        <w:t xml:space="preserve"> comercialização a terceiros. Em vista disso, quando da quitação integral do preço de quaisquer dos instrumentos de comercialização das </w:t>
      </w:r>
      <w:r w:rsidR="009A29DA">
        <w:rPr>
          <w:rFonts w:ascii="Tahoma" w:hAnsi="Tahoma" w:cs="Tahoma"/>
          <w:sz w:val="21"/>
          <w:szCs w:val="21"/>
        </w:rPr>
        <w:t xml:space="preserve">futuras </w:t>
      </w:r>
      <w:r w:rsidRPr="0046304D">
        <w:rPr>
          <w:rFonts w:ascii="Tahoma" w:hAnsi="Tahoma" w:cs="Tahoma"/>
          <w:sz w:val="21"/>
          <w:szCs w:val="21"/>
        </w:rPr>
        <w:t xml:space="preserve">Unidades , diretamente pelo respectivo adquirente ou mediante interveniente </w:t>
      </w:r>
      <w:proofErr w:type="spellStart"/>
      <w:r w:rsidRPr="0046304D">
        <w:rPr>
          <w:rFonts w:ascii="Tahoma" w:hAnsi="Tahoma" w:cs="Tahoma"/>
          <w:sz w:val="21"/>
          <w:szCs w:val="21"/>
        </w:rPr>
        <w:lastRenderedPageBreak/>
        <w:t>quitante</w:t>
      </w:r>
      <w:proofErr w:type="spellEnd"/>
      <w:r w:rsidRPr="0046304D">
        <w:rPr>
          <w:rFonts w:ascii="Tahoma" w:hAnsi="Tahoma" w:cs="Tahoma"/>
          <w:sz w:val="21"/>
          <w:szCs w:val="21"/>
        </w:rPr>
        <w:t xml:space="preserve">, e recebimento pela Securitizadora dos recursos na Conta Centralizadora, esta </w:t>
      </w:r>
      <w:r w:rsidR="00B342BB">
        <w:rPr>
          <w:rFonts w:ascii="Tahoma" w:hAnsi="Tahoma" w:cs="Tahoma"/>
          <w:sz w:val="21"/>
          <w:szCs w:val="21"/>
        </w:rPr>
        <w:t>procederá</w:t>
      </w:r>
      <w:r w:rsidR="00B342BB" w:rsidRPr="0046304D">
        <w:rPr>
          <w:rFonts w:ascii="Tahoma" w:hAnsi="Tahoma" w:cs="Tahoma"/>
          <w:sz w:val="21"/>
          <w:szCs w:val="21"/>
        </w:rPr>
        <w:t xml:space="preserve">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r w:rsidR="00627049">
        <w:rPr>
          <w:rFonts w:ascii="Tahoma" w:hAnsi="Tahoma" w:cs="Tahoma"/>
          <w:sz w:val="21"/>
          <w:szCs w:val="21"/>
        </w:rPr>
        <w:t xml:space="preserve">futura </w:t>
      </w:r>
      <w:r w:rsidRPr="0046304D">
        <w:rPr>
          <w:rFonts w:ascii="Tahoma" w:hAnsi="Tahoma" w:cs="Tahoma"/>
          <w:sz w:val="21"/>
          <w:szCs w:val="21"/>
        </w:rPr>
        <w:t>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B77227C" w14:textId="61819F93" w:rsidR="00FC1FAE" w:rsidRPr="0046304D" w:rsidRDefault="00811494" w:rsidP="00C659E2">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Caso</w:t>
      </w:r>
      <w:r w:rsidR="00D50F3C" w:rsidRPr="0046304D">
        <w:rPr>
          <w:rFonts w:ascii="Tahoma" w:hAnsi="Tahoma" w:cs="Tahoma"/>
          <w:sz w:val="21"/>
          <w:szCs w:val="21"/>
        </w:rPr>
        <w:t xml:space="preserve">, após a emissão do </w:t>
      </w:r>
      <w:r w:rsidR="00B342BB">
        <w:rPr>
          <w:rFonts w:ascii="Tahoma" w:hAnsi="Tahoma" w:cs="Tahoma"/>
          <w:sz w:val="21"/>
          <w:szCs w:val="21"/>
        </w:rPr>
        <w:t>H</w:t>
      </w:r>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r w:rsidR="00627049">
        <w:rPr>
          <w:rFonts w:ascii="Tahoma" w:hAnsi="Tahoma" w:cs="Tahoma"/>
          <w:sz w:val="21"/>
          <w:szCs w:val="21"/>
        </w:rPr>
        <w:t xml:space="preserve">futura </w:t>
      </w:r>
      <w:r w:rsidRPr="0046304D">
        <w:rPr>
          <w:rFonts w:ascii="Tahoma" w:hAnsi="Tahoma" w:cs="Tahoma"/>
          <w:sz w:val="21"/>
          <w:szCs w:val="21"/>
        </w:rPr>
        <w:t xml:space="preserve">Unidade, para realizar o pagamento do preço de venda da respectiva </w:t>
      </w:r>
      <w:r w:rsidR="00627049">
        <w:rPr>
          <w:rFonts w:ascii="Tahoma" w:hAnsi="Tahoma" w:cs="Tahoma"/>
          <w:sz w:val="21"/>
          <w:szCs w:val="21"/>
        </w:rPr>
        <w:t xml:space="preserve">futura </w:t>
      </w:r>
      <w:r w:rsidRPr="0046304D">
        <w:rPr>
          <w:rFonts w:ascii="Tahoma" w:hAnsi="Tahoma" w:cs="Tahoma"/>
          <w:sz w:val="21"/>
          <w:szCs w:val="21"/>
        </w:rPr>
        <w:t>Unidade,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referida instituição financeira exija a liberação prévia da Alienação Fiduciária constituída sobre esta </w:t>
      </w:r>
      <w:r w:rsidR="00627049">
        <w:rPr>
          <w:rFonts w:ascii="Tahoma" w:hAnsi="Tahoma" w:cs="Tahoma"/>
          <w:sz w:val="21"/>
          <w:szCs w:val="21"/>
        </w:rPr>
        <w:t xml:space="preserve">futura </w:t>
      </w:r>
      <w:r w:rsidRPr="0046304D">
        <w:rPr>
          <w:rFonts w:ascii="Tahoma" w:hAnsi="Tahoma" w:cs="Tahoma"/>
          <w:sz w:val="21"/>
          <w:szCs w:val="21"/>
        </w:rPr>
        <w:t>Unidade, as seguintes providências poderão ser tomadas:</w:t>
      </w:r>
    </w:p>
    <w:p w14:paraId="3472C238" w14:textId="77777777" w:rsidR="00FC1FAE" w:rsidRPr="0046304D" w:rsidRDefault="00FC1FAE" w:rsidP="00C659E2">
      <w:pPr>
        <w:pStyle w:val="PargrafodaLista"/>
        <w:tabs>
          <w:tab w:val="left" w:pos="1560"/>
        </w:tabs>
        <w:spacing w:line="300" w:lineRule="exact"/>
        <w:ind w:left="709"/>
        <w:rPr>
          <w:rFonts w:ascii="Tahoma" w:eastAsia="Arial Unicode MS" w:hAnsi="Tahoma" w:cs="Tahoma"/>
          <w:sz w:val="21"/>
          <w:szCs w:val="21"/>
          <w:lang w:eastAsia="pt-BR"/>
        </w:rPr>
      </w:pPr>
    </w:p>
    <w:p w14:paraId="620110E8" w14:textId="54F2B920" w:rsidR="00FC1FAE" w:rsidRPr="0046304D" w:rsidRDefault="00811494" w:rsidP="00C659E2">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990977">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 xml:space="preserve">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0B50B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61815A48" w:rsidR="00811494" w:rsidRPr="0046304D" w:rsidRDefault="00811494" w:rsidP="00C659E2">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621140">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0B50B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75A66FDE" w:rsidR="00FC1FAE" w:rsidRPr="0046304D" w:rsidRDefault="00FC1FAE" w:rsidP="00C659E2">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xml:space="preserve">: Fica desde já certo e ajustado de que a Emitente poderá realizar a venda das </w:t>
      </w:r>
      <w:r w:rsidR="00621140">
        <w:rPr>
          <w:rFonts w:ascii="Tahoma" w:hAnsi="Tahoma" w:cs="Tahoma"/>
          <w:spacing w:val="-3"/>
          <w:sz w:val="21"/>
          <w:szCs w:val="21"/>
        </w:rPr>
        <w:t xml:space="preserve">futuras </w:t>
      </w:r>
      <w:r w:rsidRPr="0046304D">
        <w:rPr>
          <w:rFonts w:ascii="Tahoma" w:hAnsi="Tahoma" w:cs="Tahoma"/>
          <w:spacing w:val="-3"/>
          <w:sz w:val="21"/>
          <w:szCs w:val="21"/>
        </w:rPr>
        <w:t xml:space="preserve">Unidades para terceiros, uma vez que tais Unidades </w:t>
      </w:r>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r w:rsidRPr="0046304D">
        <w:rPr>
          <w:rFonts w:ascii="Tahoma" w:hAnsi="Tahoma" w:cs="Tahoma"/>
          <w:spacing w:val="-3"/>
          <w:sz w:val="21"/>
          <w:szCs w:val="21"/>
        </w:rPr>
        <w:t xml:space="preserve">o ativo circulante da Emitente e se </w:t>
      </w:r>
      <w:r w:rsidR="00621140">
        <w:rPr>
          <w:rFonts w:ascii="Tahoma" w:hAnsi="Tahoma" w:cs="Tahoma"/>
          <w:spacing w:val="-3"/>
          <w:sz w:val="21"/>
          <w:szCs w:val="21"/>
        </w:rPr>
        <w:t>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67FE09D7" w14:textId="733D61EF" w:rsidR="00B168E0" w:rsidRPr="0046304D" w:rsidRDefault="00FC1FAE"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94"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w:t>
      </w:r>
      <w:r w:rsidR="00621140">
        <w:rPr>
          <w:rFonts w:ascii="Tahoma" w:hAnsi="Tahoma" w:cs="Tahoma"/>
          <w:spacing w:val="-3"/>
          <w:sz w:val="21"/>
          <w:szCs w:val="21"/>
        </w:rPr>
        <w:t xml:space="preserve">futuras </w:t>
      </w:r>
      <w:r w:rsidRPr="00A2523E">
        <w:rPr>
          <w:rFonts w:ascii="Tahoma" w:hAnsi="Tahoma" w:cs="Tahoma"/>
          <w:spacing w:val="-3"/>
          <w:sz w:val="21"/>
          <w:szCs w:val="21"/>
        </w:rPr>
        <w:t>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C659E2">
        <w:rPr>
          <w:rFonts w:ascii="Tahoma" w:hAnsi="Tahoma" w:cs="Tahoma"/>
          <w:i/>
          <w:iCs/>
          <w:spacing w:val="-3"/>
          <w:sz w:val="21"/>
          <w:szCs w:val="21"/>
        </w:rPr>
        <w:t>Servi</w:t>
      </w:r>
      <w:r w:rsidR="00491BC7" w:rsidRPr="00C659E2">
        <w:rPr>
          <w:rFonts w:ascii="Tahoma" w:hAnsi="Tahoma" w:cs="Tahoma"/>
          <w:i/>
          <w:iCs/>
          <w:spacing w:val="-3"/>
          <w:sz w:val="21"/>
          <w:szCs w:val="21"/>
        </w:rPr>
        <w:t>c</w:t>
      </w:r>
      <w:r w:rsidR="00A2523E" w:rsidRPr="00C659E2">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56D6B13B" w14:textId="445FD84A" w:rsidR="00B168E0" w:rsidRPr="0046304D" w:rsidRDefault="00C24532" w:rsidP="00C659E2">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94"/>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 xml:space="preserve">Período de Verificação da </w:t>
      </w:r>
      <w:r w:rsidR="003C115B" w:rsidRPr="0046304D">
        <w:rPr>
          <w:rFonts w:ascii="Tahoma" w:hAnsi="Tahoma" w:cs="Tahoma"/>
          <w:spacing w:val="-3"/>
          <w:sz w:val="21"/>
          <w:szCs w:val="21"/>
          <w:u w:val="single"/>
        </w:rPr>
        <w:lastRenderedPageBreak/>
        <w:t>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621140"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1F68554" w14:textId="0CF7794E" w:rsidR="00FC1FAE" w:rsidRPr="0046304D" w:rsidRDefault="00C24532" w:rsidP="00C659E2">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6208D5" w:rsidRPr="0046304D">
        <w:rPr>
          <w:rFonts w:ascii="Tahoma" w:hAnsi="Tahoma" w:cs="Tahoma"/>
          <w:spacing w:val="-3"/>
          <w:sz w:val="21"/>
          <w:szCs w:val="21"/>
        </w:rPr>
        <w:t>mensalmente</w:t>
      </w:r>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621140">
        <w:rPr>
          <w:rFonts w:ascii="Tahoma" w:hAnsi="Tahoma" w:cs="Tahoma"/>
          <w:spacing w:val="-3"/>
          <w:sz w:val="21"/>
          <w:szCs w:val="21"/>
        </w:rPr>
        <w:t>10º (</w:t>
      </w:r>
      <w:r w:rsidR="00A2523E">
        <w:rPr>
          <w:rFonts w:ascii="Tahoma" w:hAnsi="Tahoma" w:cs="Tahoma"/>
          <w:spacing w:val="-3"/>
          <w:sz w:val="21"/>
          <w:szCs w:val="21"/>
        </w:rPr>
        <w:t>décimo</w:t>
      </w:r>
      <w:r w:rsidR="00621140">
        <w:rPr>
          <w:rFonts w:ascii="Tahoma" w:hAnsi="Tahoma" w:cs="Tahoma"/>
          <w:spacing w:val="-3"/>
          <w:sz w:val="21"/>
          <w:szCs w:val="21"/>
        </w:rPr>
        <w:t>)</w:t>
      </w:r>
      <w:r w:rsidR="00A2523E">
        <w:rPr>
          <w:rFonts w:ascii="Tahoma" w:hAnsi="Tahoma" w:cs="Tahoma"/>
          <w:spacing w:val="-3"/>
          <w:sz w:val="21"/>
          <w:szCs w:val="21"/>
        </w:rPr>
        <w:t xml:space="preserve"> dia do </w:t>
      </w:r>
      <w:r w:rsidR="006208D5">
        <w:rPr>
          <w:rFonts w:ascii="Tahoma" w:hAnsi="Tahoma" w:cs="Tahoma"/>
          <w:spacing w:val="-3"/>
          <w:sz w:val="21"/>
          <w:szCs w:val="21"/>
        </w:rPr>
        <w:t>mês</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2CB81443" w14:textId="4644826C" w:rsidR="00FC1FAE" w:rsidRDefault="00FC1FAE"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95"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70202E">
        <w:rPr>
          <w:rFonts w:ascii="Tahoma" w:hAnsi="Tahoma"/>
          <w:spacing w:val="-3"/>
          <w:sz w:val="21"/>
        </w:rPr>
        <w:t>Servicer</w:t>
      </w:r>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C659E2">
        <w:rPr>
          <w:rFonts w:ascii="Tahoma" w:hAnsi="Tahoma" w:cs="Tahoma"/>
          <w:spacing w:val="-3"/>
          <w:sz w:val="21"/>
          <w:szCs w:val="21"/>
        </w:rPr>
        <w:t xml:space="preserve">Servicer </w:t>
      </w:r>
      <w:r w:rsidRPr="0046304D">
        <w:rPr>
          <w:rFonts w:ascii="Tahoma" w:hAnsi="Tahoma" w:cs="Tahoma"/>
          <w:spacing w:val="-3"/>
          <w:sz w:val="21"/>
          <w:szCs w:val="21"/>
        </w:rPr>
        <w:t xml:space="preserve">também será responsável pela emissão dos boletos referentes ao pagamento do preço de aquisição das </w:t>
      </w:r>
      <w:r w:rsidR="009A595E">
        <w:rPr>
          <w:rFonts w:ascii="Tahoma" w:hAnsi="Tahoma" w:cs="Tahoma"/>
          <w:spacing w:val="-3"/>
          <w:sz w:val="21"/>
          <w:szCs w:val="21"/>
        </w:rPr>
        <w:t xml:space="preserve">futuras </w:t>
      </w:r>
      <w:r w:rsidRPr="0046304D">
        <w:rPr>
          <w:rFonts w:ascii="Tahoma" w:hAnsi="Tahoma" w:cs="Tahoma"/>
          <w:spacing w:val="-3"/>
          <w:sz w:val="21"/>
          <w:szCs w:val="21"/>
        </w:rPr>
        <w:t>Unidades.</w:t>
      </w:r>
      <w:bookmarkEnd w:id="95"/>
      <w:r w:rsidRPr="0046304D">
        <w:rPr>
          <w:rFonts w:ascii="Tahoma" w:hAnsi="Tahoma" w:cs="Tahoma"/>
          <w:spacing w:val="-3"/>
          <w:sz w:val="21"/>
          <w:szCs w:val="21"/>
        </w:rPr>
        <w:t xml:space="preserve"> </w:t>
      </w:r>
    </w:p>
    <w:p w14:paraId="2B0D80B4" w14:textId="77777777" w:rsidR="00CB0FF6" w:rsidRDefault="00CB0FF6"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C9475C3" w14:textId="0318F4DE" w:rsidR="00CB0FF6" w:rsidRPr="00B02E05" w:rsidRDefault="00CB0FF6"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96" w:name="_Hlk86575882"/>
      <w:r w:rsidRPr="00C659E2">
        <w:rPr>
          <w:rFonts w:ascii="Tahoma" w:eastAsia="Times New Roman" w:hAnsi="Tahoma" w:cs="Tahoma"/>
          <w:spacing w:val="-3"/>
          <w:sz w:val="21"/>
          <w:szCs w:val="21"/>
          <w:lang w:eastAsia="en-US"/>
        </w:rPr>
        <w:t>Após</w:t>
      </w:r>
      <w:r w:rsidRPr="00FB5514">
        <w:rPr>
          <w:rFonts w:ascii="Tahoma" w:hAnsi="Tahoma"/>
          <w:spacing w:val="-3"/>
          <w:sz w:val="21"/>
        </w:rPr>
        <w:t xml:space="preserve"> a instituição de condomínio, a Emitente tem obrigação de apresentar, mensalmente, o pagamento das cotas condominiais e IPTU das </w:t>
      </w:r>
      <w:r w:rsidR="009A595E">
        <w:rPr>
          <w:rFonts w:ascii="Tahoma" w:hAnsi="Tahoma"/>
          <w:spacing w:val="-3"/>
          <w:sz w:val="21"/>
        </w:rPr>
        <w:t xml:space="preserve">futuras </w:t>
      </w:r>
      <w:r w:rsidRPr="00FB5514">
        <w:rPr>
          <w:rFonts w:ascii="Tahoma" w:hAnsi="Tahoma"/>
          <w:spacing w:val="-3"/>
          <w:sz w:val="21"/>
        </w:rPr>
        <w:t>Unidades em Estoque, até o dia 25 (vinte e cinco) de cada mês.</w:t>
      </w:r>
      <w:bookmarkEnd w:id="96"/>
    </w:p>
    <w:p w14:paraId="57112C5F" w14:textId="77777777" w:rsidR="00B02E05" w:rsidRPr="00856592" w:rsidRDefault="00B02E05" w:rsidP="000B50B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0B50BF">
      <w:pPr>
        <w:tabs>
          <w:tab w:val="left" w:pos="1418"/>
        </w:tabs>
        <w:spacing w:line="300" w:lineRule="exact"/>
        <w:contextualSpacing/>
        <w:jc w:val="both"/>
        <w:rPr>
          <w:rFonts w:ascii="Tahoma" w:hAnsi="Tahoma" w:cs="Tahoma"/>
          <w:sz w:val="21"/>
          <w:szCs w:val="21"/>
        </w:rPr>
      </w:pPr>
    </w:p>
    <w:p w14:paraId="68ABE441" w14:textId="1DDAD994" w:rsidR="00AA784C"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0B50BF">
      <w:pPr>
        <w:pStyle w:val="PargrafodaLista"/>
        <w:tabs>
          <w:tab w:val="left" w:pos="1418"/>
          <w:tab w:val="left" w:pos="1560"/>
        </w:tabs>
        <w:spacing w:line="300" w:lineRule="exact"/>
        <w:ind w:left="709"/>
        <w:jc w:val="both"/>
        <w:rPr>
          <w:rFonts w:ascii="Tahoma" w:hAnsi="Tahoma" w:cs="Tahoma"/>
          <w:sz w:val="21"/>
          <w:szCs w:val="21"/>
        </w:rPr>
      </w:pPr>
    </w:p>
    <w:p w14:paraId="20BF9683" w14:textId="77777777" w:rsidR="000C7600"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10B2A0C8" w14:textId="77777777" w:rsidR="000C7600" w:rsidRPr="0046304D" w:rsidRDefault="000C7600"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597C310F" w14:textId="422CB1DE" w:rsidR="000C7600" w:rsidRPr="0046304D" w:rsidRDefault="000C7600"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A09FA64" w14:textId="3F63D484" w:rsidR="00AA784C"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rsidP="00C659E2">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309BA07A" w14:textId="0D1E9203" w:rsidR="009A595E" w:rsidRPr="00C1432D" w:rsidRDefault="009A595E" w:rsidP="00C659E2">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C1432D">
        <w:rPr>
          <w:rFonts w:ascii="Tahoma" w:eastAsia="Arial Unicode MS" w:hAnsi="Tahoma" w:cs="Tahoma"/>
          <w:sz w:val="21"/>
          <w:szCs w:val="21"/>
          <w:lang w:eastAsia="pt-BR"/>
        </w:rPr>
        <w:t>Os cônjuges dos Avalistas anuem, neste ato e na melhor forma de direito, com o Aval prestado por seu respectivo cônjuge, em atendimento ao artigo 1.647 do Código Civil, nada tendo a reclamar acerca da garantia prestada e seus termos a qualquer tempo.</w:t>
      </w:r>
    </w:p>
    <w:p w14:paraId="31703A2B" w14:textId="77777777" w:rsidR="003D7F6C" w:rsidRPr="0046304D" w:rsidRDefault="003D7F6C" w:rsidP="000B50BF">
      <w:pPr>
        <w:spacing w:line="300" w:lineRule="exact"/>
        <w:contextualSpacing/>
        <w:rPr>
          <w:rFonts w:ascii="Tahoma" w:hAnsi="Tahoma" w:cs="Tahoma"/>
          <w:sz w:val="21"/>
          <w:szCs w:val="21"/>
        </w:rPr>
      </w:pPr>
    </w:p>
    <w:p w14:paraId="36DCF526" w14:textId="0CC8B28F" w:rsidR="009F6421" w:rsidRPr="0046304D" w:rsidRDefault="004E23BD" w:rsidP="000B50B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0B50BF">
      <w:pPr>
        <w:spacing w:line="300" w:lineRule="exact"/>
        <w:contextualSpacing/>
        <w:jc w:val="both"/>
        <w:rPr>
          <w:rFonts w:ascii="Tahoma" w:hAnsi="Tahoma" w:cs="Tahoma"/>
          <w:b/>
          <w:spacing w:val="-3"/>
          <w:sz w:val="21"/>
          <w:szCs w:val="21"/>
        </w:rPr>
      </w:pPr>
    </w:p>
    <w:p w14:paraId="30ECE719" w14:textId="304D63D4" w:rsidR="009F6421" w:rsidRPr="0046304D" w:rsidRDefault="004E23BD" w:rsidP="000B50B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0B50BF">
      <w:pPr>
        <w:tabs>
          <w:tab w:val="left" w:pos="1134"/>
        </w:tabs>
        <w:spacing w:line="300" w:lineRule="exact"/>
        <w:contextualSpacing/>
        <w:jc w:val="both"/>
        <w:rPr>
          <w:rFonts w:ascii="Tahoma" w:hAnsi="Tahoma" w:cs="Tahoma"/>
          <w:sz w:val="21"/>
          <w:szCs w:val="21"/>
        </w:rPr>
      </w:pPr>
    </w:p>
    <w:p w14:paraId="1FF441CB" w14:textId="53C6E0DB" w:rsidR="00A1085A" w:rsidRDefault="009F6421" w:rsidP="00C659E2">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46304D" w:rsidRDefault="00B256C4" w:rsidP="00C659E2">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0B50B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0B50B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0B50B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0B50B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w:t>
      </w:r>
      <w:r w:rsidRPr="00441339">
        <w:rPr>
          <w:rFonts w:ascii="Tahoma" w:hAnsi="Tahoma" w:cs="Tahoma"/>
          <w:sz w:val="21"/>
          <w:szCs w:val="21"/>
        </w:rPr>
        <w:lastRenderedPageBreak/>
        <w:t>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97" w:name="_Hlk86575924"/>
      <w:r w:rsidR="00441339" w:rsidRPr="00105B94">
        <w:rPr>
          <w:rFonts w:ascii="Tahoma" w:hAnsi="Tahoma" w:cs="Tahoma"/>
          <w:sz w:val="21"/>
          <w:szCs w:val="21"/>
        </w:rPr>
        <w:t xml:space="preserve"> neste caso, somente será possível a amortização extraordinária facultativa total</w:t>
      </w:r>
      <w:bookmarkEnd w:id="97"/>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0B50BF">
      <w:pPr>
        <w:pStyle w:val="western"/>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0B50BF">
      <w:pPr>
        <w:spacing w:line="300" w:lineRule="exact"/>
        <w:rPr>
          <w:rFonts w:ascii="Tahoma" w:hAnsi="Tahoma" w:cs="Tahoma"/>
          <w:sz w:val="21"/>
          <w:szCs w:val="21"/>
        </w:rPr>
      </w:pPr>
    </w:p>
    <w:p w14:paraId="652BCEBC" w14:textId="15C31807" w:rsidR="00095C10" w:rsidRPr="0046304D" w:rsidRDefault="00095C10"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0B50BF">
      <w:pPr>
        <w:pStyle w:val="western"/>
        <w:spacing w:before="0" w:beforeAutospacing="0" w:after="0" w:line="300" w:lineRule="exact"/>
        <w:contextualSpacing/>
        <w:rPr>
          <w:rFonts w:ascii="Tahoma" w:hAnsi="Tahoma" w:cs="Tahoma"/>
          <w:sz w:val="21"/>
          <w:szCs w:val="21"/>
        </w:rPr>
      </w:pPr>
    </w:p>
    <w:p w14:paraId="0D03FCDF" w14:textId="77777777" w:rsidR="009A595E" w:rsidRPr="0046304D" w:rsidRDefault="009A595E"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C1432D">
        <w:rPr>
          <w:rFonts w:ascii="Tahoma" w:hAnsi="Tahoma" w:cs="Tahoma"/>
          <w:sz w:val="21"/>
          <w:szCs w:val="21"/>
        </w:rPr>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Remuneração, se devidamente realizados, nos termos desta CCB</w:t>
      </w:r>
      <w:r>
        <w:rPr>
          <w:rFonts w:ascii="Tahoma" w:hAnsi="Tahoma" w:cs="Tahoma"/>
          <w:sz w:val="21"/>
          <w:szCs w:val="21"/>
        </w:rPr>
        <w:t>.</w:t>
      </w:r>
    </w:p>
    <w:p w14:paraId="692D618B" w14:textId="77777777" w:rsidR="009A595E" w:rsidRPr="0046304D" w:rsidRDefault="009A595E" w:rsidP="000B50B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0B50B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0B50B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0B50B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0B50BF">
      <w:pPr>
        <w:pStyle w:val="western"/>
        <w:numPr>
          <w:ilvl w:val="2"/>
          <w:numId w:val="15"/>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 xml:space="preserve">uma </w:t>
      </w:r>
      <w:proofErr w:type="spellStart"/>
      <w:r w:rsidRPr="0046304D">
        <w:rPr>
          <w:rFonts w:ascii="Tahoma" w:hAnsi="Tahoma" w:cs="Tahoma"/>
          <w:sz w:val="21"/>
          <w:szCs w:val="21"/>
        </w:rPr>
        <w:t>a</w:t>
      </w:r>
      <w:proofErr w:type="spellEnd"/>
      <w:r w:rsidRPr="0046304D">
        <w:rPr>
          <w:rFonts w:ascii="Tahoma" w:hAnsi="Tahoma" w:cs="Tahoma"/>
          <w:sz w:val="21"/>
          <w:szCs w:val="21"/>
        </w:rPr>
        <w:t xml:space="preserve">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0B50BF">
      <w:pPr>
        <w:tabs>
          <w:tab w:val="left" w:pos="1134"/>
        </w:tabs>
        <w:spacing w:line="300" w:lineRule="exact"/>
        <w:ind w:left="709"/>
        <w:contextualSpacing/>
        <w:jc w:val="both"/>
        <w:rPr>
          <w:rFonts w:ascii="Tahoma" w:hAnsi="Tahoma" w:cs="Tahoma"/>
          <w:sz w:val="21"/>
          <w:szCs w:val="21"/>
        </w:rPr>
      </w:pPr>
    </w:p>
    <w:p w14:paraId="6543FC6C" w14:textId="77777777" w:rsidR="00C659E2" w:rsidRDefault="00C659E2" w:rsidP="00C659E2">
      <w:pPr>
        <w:spacing w:line="300" w:lineRule="exact"/>
        <w:ind w:left="709"/>
        <w:contextualSpacing/>
        <w:jc w:val="both"/>
        <w:rPr>
          <w:rFonts w:ascii="Tahoma" w:hAnsi="Tahoma" w:cs="Tahoma"/>
          <w:sz w:val="21"/>
          <w:szCs w:val="21"/>
        </w:rPr>
      </w:pPr>
      <w:bookmarkStart w:id="98" w:name="_Hlk40199123"/>
      <w:r>
        <w:rPr>
          <w:rFonts w:ascii="Tahoma" w:hAnsi="Tahoma" w:cs="Tahoma"/>
          <w:sz w:val="21"/>
          <w:szCs w:val="21"/>
          <w:u w:val="single"/>
        </w:rPr>
        <w:t>Se para a Emitente</w:t>
      </w:r>
      <w:r>
        <w:rPr>
          <w:rFonts w:ascii="Tahoma" w:hAnsi="Tahoma" w:cs="Tahoma"/>
          <w:sz w:val="21"/>
          <w:szCs w:val="21"/>
        </w:rPr>
        <w:t xml:space="preserve">: </w:t>
      </w:r>
    </w:p>
    <w:p w14:paraId="7C37B42A"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1C82303" w14:textId="77777777" w:rsidR="006208D5" w:rsidRPr="006635B5" w:rsidRDefault="006208D5" w:rsidP="006208D5">
      <w:pPr>
        <w:spacing w:line="300" w:lineRule="exact"/>
        <w:ind w:left="709"/>
        <w:contextualSpacing/>
        <w:rPr>
          <w:rFonts w:ascii="Tahoma" w:hAnsi="Tahoma" w:cs="Tahoma"/>
          <w:sz w:val="21"/>
          <w:szCs w:val="21"/>
        </w:rPr>
      </w:pPr>
      <w:r w:rsidRPr="006635B5">
        <w:rPr>
          <w:rFonts w:ascii="Tahoma" w:hAnsi="Tahoma" w:cs="Tahoma"/>
          <w:sz w:val="21"/>
          <w:szCs w:val="21"/>
        </w:rPr>
        <w:t>At.: Flávio Tadeu Barbosa</w:t>
      </w:r>
    </w:p>
    <w:p w14:paraId="65F3F5B1" w14:textId="77777777" w:rsidR="006208D5" w:rsidRPr="006635B5" w:rsidRDefault="006208D5" w:rsidP="006208D5">
      <w:pPr>
        <w:spacing w:line="300" w:lineRule="exact"/>
        <w:ind w:left="709"/>
        <w:contextualSpacing/>
        <w:rPr>
          <w:rFonts w:ascii="Tahoma" w:hAnsi="Tahoma" w:cs="Tahoma"/>
          <w:sz w:val="21"/>
          <w:szCs w:val="21"/>
        </w:rPr>
      </w:pPr>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p>
    <w:p w14:paraId="6E4A71B9" w14:textId="4ED75AF7" w:rsidR="00E811F8" w:rsidRDefault="006208D5" w:rsidP="00E811F8">
      <w:pPr>
        <w:spacing w:line="300" w:lineRule="exact"/>
        <w:ind w:left="709"/>
        <w:contextualSpacing/>
        <w:jc w:val="both"/>
        <w:rPr>
          <w:rFonts w:ascii="Tahoma" w:hAnsi="Tahoma" w:cs="Tahoma"/>
          <w:sz w:val="21"/>
          <w:szCs w:val="21"/>
        </w:rPr>
      </w:pPr>
      <w:r w:rsidRPr="006635B5">
        <w:rPr>
          <w:rFonts w:ascii="Tahoma" w:hAnsi="Tahoma" w:cs="Tahoma"/>
          <w:sz w:val="21"/>
          <w:szCs w:val="21"/>
        </w:rPr>
        <w:t xml:space="preserve">E-mail: </w:t>
      </w:r>
      <w:hyperlink r:id="rId20" w:history="1">
        <w:r w:rsidR="00E811F8" w:rsidRPr="00F2028F">
          <w:rPr>
            <w:rStyle w:val="Hyperlink"/>
            <w:rFonts w:ascii="Tahoma" w:hAnsi="Tahoma" w:cs="Tahoma"/>
            <w:sz w:val="21"/>
            <w:szCs w:val="21"/>
          </w:rPr>
          <w:t>flavio@construtoradez.com.br</w:t>
        </w:r>
      </w:hyperlink>
    </w:p>
    <w:p w14:paraId="3752DA6F" w14:textId="77777777" w:rsidR="00C659E2" w:rsidRDefault="00C659E2" w:rsidP="00C659E2">
      <w:pPr>
        <w:tabs>
          <w:tab w:val="left" w:pos="567"/>
          <w:tab w:val="left" w:pos="1134"/>
        </w:tabs>
        <w:spacing w:line="300" w:lineRule="exact"/>
        <w:ind w:left="709"/>
        <w:contextualSpacing/>
        <w:jc w:val="both"/>
        <w:rPr>
          <w:rFonts w:ascii="Tahoma" w:hAnsi="Tahoma" w:cs="Tahoma"/>
          <w:bCs/>
          <w:sz w:val="21"/>
          <w:szCs w:val="21"/>
        </w:rPr>
      </w:pPr>
      <w:r>
        <w:rPr>
          <w:rFonts w:ascii="Tahoma" w:hAnsi="Tahoma" w:cs="Tahoma"/>
          <w:bCs/>
          <w:sz w:val="21"/>
          <w:szCs w:val="21"/>
        </w:rPr>
        <w:t>Rua José Carlos Camargos, nº 45, Centro</w:t>
      </w:r>
    </w:p>
    <w:p w14:paraId="0092A6AD" w14:textId="77777777" w:rsidR="00C659E2" w:rsidRDefault="00C659E2" w:rsidP="00C659E2">
      <w:pPr>
        <w:tabs>
          <w:tab w:val="left" w:pos="567"/>
          <w:tab w:val="left" w:pos="1134"/>
        </w:tabs>
        <w:spacing w:line="300" w:lineRule="exact"/>
        <w:ind w:left="709"/>
        <w:contextualSpacing/>
        <w:jc w:val="both"/>
        <w:rPr>
          <w:rFonts w:ascii="Tahoma" w:hAnsi="Tahoma" w:cs="Tahoma"/>
          <w:sz w:val="21"/>
          <w:szCs w:val="21"/>
        </w:rPr>
      </w:pPr>
      <w:r>
        <w:rPr>
          <w:rFonts w:ascii="Tahoma" w:hAnsi="Tahoma" w:cs="Tahoma"/>
          <w:bCs/>
          <w:sz w:val="21"/>
          <w:szCs w:val="21"/>
        </w:rPr>
        <w:t>Centro - Contagem, MG - CEP 32040-600</w:t>
      </w:r>
    </w:p>
    <w:p w14:paraId="1510DFDD" w14:textId="77777777" w:rsidR="00C659E2" w:rsidRDefault="00C659E2" w:rsidP="00C659E2">
      <w:pPr>
        <w:spacing w:line="300" w:lineRule="exact"/>
        <w:ind w:left="709"/>
        <w:contextualSpacing/>
        <w:jc w:val="both"/>
        <w:rPr>
          <w:rFonts w:ascii="Tahoma" w:hAnsi="Tahoma" w:cs="Tahoma"/>
          <w:sz w:val="21"/>
          <w:szCs w:val="21"/>
          <w:u w:val="single"/>
        </w:rPr>
      </w:pPr>
    </w:p>
    <w:p w14:paraId="4368F0C9"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u w:val="single"/>
        </w:rPr>
        <w:lastRenderedPageBreak/>
        <w:t>Se para a Credora</w:t>
      </w:r>
      <w:r>
        <w:rPr>
          <w:rFonts w:ascii="Tahoma" w:hAnsi="Tahoma" w:cs="Tahoma"/>
          <w:sz w:val="21"/>
          <w:szCs w:val="21"/>
        </w:rPr>
        <w:t xml:space="preserve">: </w:t>
      </w:r>
    </w:p>
    <w:p w14:paraId="2BEA29A6"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14C8033"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At.: Reinaldo Zakalski da Silva</w:t>
      </w:r>
    </w:p>
    <w:p w14:paraId="7EDEF585" w14:textId="08A13550"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Tel.: (11) 2172-2690 </w:t>
      </w:r>
    </w:p>
    <w:p w14:paraId="4A7DFD15" w14:textId="221AEF9D"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E-mail: </w:t>
      </w:r>
      <w:hyperlink r:id="rId21" w:history="1">
        <w:r w:rsidR="00E811F8" w:rsidRPr="00F2028F">
          <w:rPr>
            <w:rStyle w:val="Hyperlink"/>
            <w:rFonts w:ascii="Tahoma" w:eastAsia="MS Mincho" w:hAnsi="Tahoma" w:cs="Tahoma"/>
            <w:sz w:val="21"/>
            <w:szCs w:val="21"/>
            <w:lang w:eastAsia="ja-JP"/>
          </w:rPr>
          <w:t>rzakalski@planner.com.br</w:t>
        </w:r>
      </w:hyperlink>
    </w:p>
    <w:p w14:paraId="5E62DB94" w14:textId="10B7EFB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Av. Brigadeiro Faria Lima, </w:t>
      </w:r>
      <w:r w:rsidR="006208D5">
        <w:rPr>
          <w:rFonts w:ascii="Tahoma" w:eastAsia="MS Mincho" w:hAnsi="Tahoma" w:cs="Tahoma"/>
          <w:sz w:val="21"/>
          <w:szCs w:val="21"/>
          <w:lang w:eastAsia="ja-JP"/>
        </w:rPr>
        <w:t xml:space="preserve">nº </w:t>
      </w:r>
      <w:r>
        <w:rPr>
          <w:rFonts w:ascii="Tahoma" w:eastAsia="MS Mincho" w:hAnsi="Tahoma" w:cs="Tahoma"/>
          <w:sz w:val="21"/>
          <w:szCs w:val="21"/>
          <w:lang w:eastAsia="ja-JP"/>
        </w:rPr>
        <w:t>3.900</w:t>
      </w:r>
      <w:r w:rsidR="006208D5">
        <w:rPr>
          <w:rFonts w:ascii="Tahoma" w:eastAsia="MS Mincho" w:hAnsi="Tahoma" w:cs="Tahoma"/>
          <w:sz w:val="21"/>
          <w:szCs w:val="21"/>
          <w:lang w:eastAsia="ja-JP"/>
        </w:rPr>
        <w:t>,</w:t>
      </w:r>
      <w:r>
        <w:rPr>
          <w:rFonts w:ascii="Tahoma" w:eastAsia="MS Mincho" w:hAnsi="Tahoma" w:cs="Tahoma"/>
          <w:sz w:val="21"/>
          <w:szCs w:val="21"/>
          <w:lang w:eastAsia="ja-JP"/>
        </w:rPr>
        <w:t xml:space="preserve"> 10º andar</w:t>
      </w:r>
    </w:p>
    <w:p w14:paraId="118EAB83"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Itaim Bibi - São Paulo, SP - CEP 04538-132</w:t>
      </w:r>
    </w:p>
    <w:p w14:paraId="295685E6" w14:textId="77777777" w:rsidR="00C659E2" w:rsidRDefault="00C659E2" w:rsidP="00C659E2">
      <w:pPr>
        <w:tabs>
          <w:tab w:val="left" w:pos="1134"/>
        </w:tabs>
        <w:spacing w:line="300" w:lineRule="exact"/>
        <w:ind w:left="709"/>
        <w:contextualSpacing/>
        <w:jc w:val="both"/>
        <w:rPr>
          <w:rFonts w:ascii="Tahoma" w:hAnsi="Tahoma" w:cs="Tahoma"/>
          <w:sz w:val="21"/>
          <w:szCs w:val="21"/>
        </w:rPr>
      </w:pPr>
    </w:p>
    <w:p w14:paraId="775BA311"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u w:val="single"/>
        </w:rPr>
        <w:t>Se para a Securitizadora</w:t>
      </w:r>
      <w:r>
        <w:rPr>
          <w:rFonts w:ascii="Tahoma" w:hAnsi="Tahoma" w:cs="Tahoma"/>
          <w:sz w:val="21"/>
          <w:szCs w:val="21"/>
        </w:rPr>
        <w:t xml:space="preserve">: </w:t>
      </w:r>
    </w:p>
    <w:p w14:paraId="118BAD34" w14:textId="77777777" w:rsidR="00C659E2" w:rsidRDefault="00C659E2" w:rsidP="00C659E2">
      <w:pPr>
        <w:tabs>
          <w:tab w:val="left" w:pos="567"/>
        </w:tabs>
        <w:spacing w:line="300" w:lineRule="exact"/>
        <w:ind w:left="709"/>
        <w:contextualSpacing/>
        <w:jc w:val="both"/>
        <w:rPr>
          <w:rFonts w:ascii="Tahoma" w:hAnsi="Tahoma" w:cs="Tahoma"/>
          <w:b/>
          <w:sz w:val="21"/>
          <w:szCs w:val="21"/>
        </w:rPr>
      </w:pPr>
      <w:r>
        <w:rPr>
          <w:rFonts w:ascii="Tahoma" w:hAnsi="Tahoma" w:cs="Tahoma"/>
          <w:b/>
          <w:sz w:val="21"/>
          <w:szCs w:val="21"/>
        </w:rPr>
        <w:t>CASA DE PEDRA SECURITIZADORA DE CRÉDITO S.A.</w:t>
      </w:r>
    </w:p>
    <w:p w14:paraId="36805844"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rPr>
        <w:t>At.: Rodrigo Arruy e BackOffice</w:t>
      </w:r>
    </w:p>
    <w:p w14:paraId="74C70144"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rPr>
        <w:t>Tel.: (11) 4562-7080</w:t>
      </w:r>
    </w:p>
    <w:p w14:paraId="1188825F" w14:textId="7B644CB2" w:rsidR="00C659E2" w:rsidRDefault="00C659E2" w:rsidP="00E811F8">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 xml:space="preserve">E-mail: </w:t>
      </w:r>
      <w:hyperlink r:id="rId22" w:history="1">
        <w:r w:rsidR="00E811F8" w:rsidRPr="00F2028F">
          <w:rPr>
            <w:rStyle w:val="Hyperlink"/>
            <w:rFonts w:ascii="Tahoma" w:eastAsia="MS Mincho" w:hAnsi="Tahoma" w:cs="Tahoma"/>
            <w:sz w:val="21"/>
            <w:szCs w:val="21"/>
            <w:lang w:eastAsia="ja-JP"/>
          </w:rPr>
          <w:t>rarruy@nmcapital.com.br</w:t>
        </w:r>
      </w:hyperlink>
      <w:r w:rsidRPr="006208D5">
        <w:rPr>
          <w:rFonts w:ascii="Tahoma" w:eastAsia="MS Mincho" w:hAnsi="Tahoma" w:cs="Tahoma"/>
          <w:sz w:val="21"/>
          <w:szCs w:val="21"/>
          <w:lang w:eastAsia="ja-JP"/>
        </w:rPr>
        <w:t xml:space="preserve">; </w:t>
      </w:r>
      <w:hyperlink r:id="rId23" w:history="1">
        <w:r w:rsidR="00E811F8" w:rsidRPr="00F2028F">
          <w:rPr>
            <w:rStyle w:val="Hyperlink"/>
            <w:rFonts w:ascii="Tahoma" w:eastAsia="MS Mincho" w:hAnsi="Tahoma" w:cs="Tahoma"/>
            <w:sz w:val="21"/>
            <w:szCs w:val="21"/>
            <w:lang w:eastAsia="ja-JP"/>
          </w:rPr>
          <w:t>contato@cpsec.com.br</w:t>
        </w:r>
      </w:hyperlink>
    </w:p>
    <w:p w14:paraId="3CFE22F2" w14:textId="6871262D"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Rua Iguatemi</w:t>
      </w:r>
      <w:r w:rsidR="00195587">
        <w:rPr>
          <w:rFonts w:ascii="Tahoma" w:eastAsia="MS Mincho" w:hAnsi="Tahoma" w:cs="Tahoma"/>
          <w:sz w:val="21"/>
          <w:szCs w:val="21"/>
          <w:lang w:eastAsia="ja-JP"/>
        </w:rPr>
        <w:t>,</w:t>
      </w:r>
      <w:r w:rsidRPr="006208D5">
        <w:rPr>
          <w:rFonts w:ascii="Tahoma" w:eastAsia="MS Mincho" w:hAnsi="Tahoma" w:cs="Tahoma"/>
          <w:sz w:val="21"/>
          <w:szCs w:val="21"/>
          <w:lang w:eastAsia="ja-JP"/>
        </w:rPr>
        <w:t xml:space="preserve"> nº 192, conjunto 152</w:t>
      </w:r>
    </w:p>
    <w:p w14:paraId="7C8F6CBC" w14:textId="77777777"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Itaim Bibi - São Paulo, SP - CEP 01451-010</w:t>
      </w:r>
    </w:p>
    <w:p w14:paraId="254B6BCC" w14:textId="77777777" w:rsidR="00C659E2" w:rsidRDefault="00C659E2" w:rsidP="00C659E2">
      <w:pPr>
        <w:tabs>
          <w:tab w:val="left" w:pos="1134"/>
        </w:tabs>
        <w:spacing w:line="300" w:lineRule="exact"/>
        <w:ind w:left="709"/>
        <w:contextualSpacing/>
        <w:jc w:val="both"/>
        <w:rPr>
          <w:rFonts w:ascii="Tahoma" w:hAnsi="Tahoma" w:cs="Tahoma"/>
          <w:sz w:val="21"/>
          <w:szCs w:val="21"/>
        </w:rPr>
      </w:pPr>
    </w:p>
    <w:p w14:paraId="5973428E"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u w:val="single"/>
        </w:rPr>
        <w:t>Se para os Avalistas</w:t>
      </w:r>
      <w:r>
        <w:rPr>
          <w:rFonts w:ascii="Tahoma" w:hAnsi="Tahoma" w:cs="Tahoma"/>
          <w:sz w:val="21"/>
          <w:szCs w:val="21"/>
        </w:rPr>
        <w:t xml:space="preserve">: </w:t>
      </w:r>
    </w:p>
    <w:p w14:paraId="35CD2C6F" w14:textId="77777777" w:rsidR="00C659E2" w:rsidRDefault="00C659E2" w:rsidP="00C659E2">
      <w:pPr>
        <w:tabs>
          <w:tab w:val="left" w:pos="1134"/>
        </w:tabs>
        <w:spacing w:line="300" w:lineRule="exact"/>
        <w:ind w:left="709"/>
        <w:contextualSpacing/>
        <w:jc w:val="both"/>
        <w:rPr>
          <w:rFonts w:ascii="Tahoma" w:hAnsi="Tahoma" w:cs="Tahoma"/>
          <w:sz w:val="21"/>
          <w:szCs w:val="21"/>
        </w:rPr>
      </w:pPr>
      <w:r>
        <w:rPr>
          <w:rFonts w:ascii="Tahoma" w:hAnsi="Tahoma" w:cs="Tahoma"/>
          <w:b/>
          <w:bCs/>
          <w:sz w:val="21"/>
          <w:szCs w:val="21"/>
        </w:rPr>
        <w:t>JCI HOLDING LTDA.</w:t>
      </w:r>
    </w:p>
    <w:p w14:paraId="42761A3A" w14:textId="30E29292"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At.: Bárbara </w:t>
      </w:r>
      <w:r w:rsidR="002F733F" w:rsidRPr="00AE2BBB">
        <w:rPr>
          <w:rFonts w:ascii="Tahoma" w:hAnsi="Tahoma" w:cs="Tahoma"/>
          <w:sz w:val="21"/>
          <w:szCs w:val="21"/>
        </w:rPr>
        <w:t xml:space="preserve">Cristina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p>
    <w:p w14:paraId="47D9091F"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99192</w:t>
      </w:r>
      <w:r>
        <w:rPr>
          <w:rFonts w:ascii="Tahoma" w:hAnsi="Tahoma" w:cs="Tahoma"/>
          <w:sz w:val="21"/>
          <w:szCs w:val="21"/>
        </w:rPr>
        <w:t>-</w:t>
      </w:r>
      <w:r w:rsidRPr="004153E9">
        <w:rPr>
          <w:rFonts w:ascii="Tahoma" w:hAnsi="Tahoma" w:cs="Tahoma"/>
          <w:sz w:val="21"/>
          <w:szCs w:val="21"/>
        </w:rPr>
        <w:t>3414</w:t>
      </w:r>
    </w:p>
    <w:p w14:paraId="4F8F8673" w14:textId="173C4619" w:rsidR="00C659E2" w:rsidRDefault="00195587" w:rsidP="00C659E2">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4" w:history="1">
        <w:r w:rsidR="00E811F8" w:rsidRPr="00F2028F">
          <w:rPr>
            <w:rStyle w:val="Hyperlink"/>
            <w:rFonts w:ascii="Tahoma" w:hAnsi="Tahoma" w:cs="Tahoma"/>
            <w:sz w:val="21"/>
            <w:szCs w:val="21"/>
          </w:rPr>
          <w:t>barbara@construtoradez.com.br</w:t>
        </w:r>
      </w:hyperlink>
    </w:p>
    <w:p w14:paraId="5025B8AD" w14:textId="77777777" w:rsidR="00C659E2" w:rsidRDefault="00C659E2" w:rsidP="00C659E2">
      <w:pPr>
        <w:spacing w:line="300" w:lineRule="exact"/>
        <w:ind w:left="709"/>
        <w:contextualSpacing/>
        <w:jc w:val="both"/>
        <w:rPr>
          <w:rFonts w:ascii="Tahoma" w:hAnsi="Tahoma" w:cs="Tahoma"/>
          <w:bCs/>
          <w:sz w:val="21"/>
          <w:szCs w:val="21"/>
        </w:rPr>
      </w:pPr>
      <w:r>
        <w:rPr>
          <w:rFonts w:ascii="Tahoma" w:hAnsi="Tahoma" w:cs="Tahoma"/>
          <w:bCs/>
          <w:sz w:val="21"/>
          <w:szCs w:val="21"/>
        </w:rPr>
        <w:t>Al. Oscar Niemeyer, nº 1.268, apto. 400</w:t>
      </w:r>
    </w:p>
    <w:p w14:paraId="522AA8F3"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bCs/>
          <w:sz w:val="21"/>
          <w:szCs w:val="21"/>
        </w:rPr>
        <w:t>Vila da Serra - Nova Lima, MG - CEP 34006-065</w:t>
      </w:r>
    </w:p>
    <w:p w14:paraId="49A065E4" w14:textId="77777777" w:rsidR="00C659E2" w:rsidRDefault="00C659E2" w:rsidP="00C659E2">
      <w:pPr>
        <w:tabs>
          <w:tab w:val="left" w:pos="1134"/>
        </w:tabs>
        <w:spacing w:line="300" w:lineRule="exact"/>
        <w:ind w:left="709"/>
        <w:contextualSpacing/>
        <w:jc w:val="both"/>
        <w:rPr>
          <w:rFonts w:ascii="Tahoma" w:eastAsia="MS Mincho" w:hAnsi="Tahoma" w:cs="Tahoma"/>
          <w:sz w:val="21"/>
          <w:szCs w:val="21"/>
          <w:lang w:eastAsia="ja-JP"/>
        </w:rPr>
      </w:pPr>
    </w:p>
    <w:p w14:paraId="2971C015"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bookmarkStart w:id="99" w:name="_Hlk40200683"/>
      <w:r>
        <w:rPr>
          <w:rFonts w:ascii="Tahoma" w:hAnsi="Tahoma" w:cs="Tahoma"/>
          <w:b/>
          <w:bCs/>
          <w:sz w:val="21"/>
          <w:szCs w:val="21"/>
        </w:rPr>
        <w:t xml:space="preserve">RIVER </w:t>
      </w:r>
      <w:r>
        <w:rPr>
          <w:rFonts w:ascii="Tahoma" w:hAnsi="Tahoma" w:cs="Tahoma"/>
          <w:b/>
          <w:bCs/>
          <w:sz w:val="21"/>
          <w:szCs w:val="21"/>
        </w:rPr>
        <w:t>JUNIO BESSA SOARES / ELI FRANCISCA DE SOUSA BESSA</w:t>
      </w:r>
    </w:p>
    <w:p w14:paraId="389BE0F1"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99795</w:t>
      </w:r>
      <w:r>
        <w:rPr>
          <w:rFonts w:ascii="Tahoma" w:hAnsi="Tahoma" w:cs="Tahoma"/>
          <w:sz w:val="21"/>
          <w:szCs w:val="21"/>
        </w:rPr>
        <w:t>-</w:t>
      </w:r>
      <w:r w:rsidRPr="004153E9">
        <w:rPr>
          <w:rFonts w:ascii="Tahoma" w:hAnsi="Tahoma" w:cs="Tahoma"/>
          <w:sz w:val="21"/>
          <w:szCs w:val="21"/>
        </w:rPr>
        <w:t xml:space="preserve">3890 / </w:t>
      </w:r>
      <w:r>
        <w:rPr>
          <w:rFonts w:ascii="Tahoma" w:hAnsi="Tahoma" w:cs="Tahoma"/>
          <w:sz w:val="21"/>
          <w:szCs w:val="21"/>
        </w:rPr>
        <w:t xml:space="preserve">(31) </w:t>
      </w:r>
      <w:r w:rsidRPr="004153E9">
        <w:rPr>
          <w:rFonts w:ascii="Tahoma" w:hAnsi="Tahoma" w:cs="Tahoma"/>
          <w:sz w:val="21"/>
          <w:szCs w:val="21"/>
        </w:rPr>
        <w:t>99764</w:t>
      </w:r>
      <w:r>
        <w:rPr>
          <w:rFonts w:ascii="Tahoma" w:hAnsi="Tahoma" w:cs="Tahoma"/>
          <w:sz w:val="21"/>
          <w:szCs w:val="21"/>
        </w:rPr>
        <w:t>-</w:t>
      </w:r>
      <w:r w:rsidRPr="004153E9">
        <w:rPr>
          <w:rFonts w:ascii="Tahoma" w:hAnsi="Tahoma" w:cs="Tahoma"/>
          <w:sz w:val="21"/>
          <w:szCs w:val="21"/>
        </w:rPr>
        <w:t>7632</w:t>
      </w:r>
    </w:p>
    <w:p w14:paraId="4F114F99" w14:textId="77777777" w:rsidR="00195587" w:rsidRDefault="00195587" w:rsidP="00195587">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5" w:history="1">
        <w:r w:rsidRPr="00EF58A0">
          <w:rPr>
            <w:rStyle w:val="Hyperlink"/>
            <w:rFonts w:ascii="Tahoma" w:hAnsi="Tahoma" w:cs="Tahoma"/>
            <w:sz w:val="21"/>
            <w:szCs w:val="21"/>
          </w:rPr>
          <w:t>river@construtoradez.com.br</w:t>
        </w:r>
      </w:hyperlink>
    </w:p>
    <w:p w14:paraId="66277673" w14:textId="77777777" w:rsidR="00195587" w:rsidRPr="00BA5AD4" w:rsidRDefault="00195587" w:rsidP="00195587">
      <w:pPr>
        <w:spacing w:line="300" w:lineRule="exact"/>
        <w:ind w:left="709"/>
        <w:contextualSpacing/>
        <w:rPr>
          <w:rFonts w:ascii="Tahoma" w:hAnsi="Tahoma" w:cs="Tahoma"/>
          <w:sz w:val="21"/>
          <w:szCs w:val="21"/>
        </w:rPr>
      </w:pPr>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p>
    <w:p w14:paraId="15A40B6B" w14:textId="51788EF4" w:rsidR="00C659E2" w:rsidRDefault="00195587" w:rsidP="00C659E2">
      <w:pPr>
        <w:spacing w:line="300" w:lineRule="exact"/>
        <w:ind w:left="709"/>
        <w:contextualSpacing/>
        <w:jc w:val="both"/>
        <w:rPr>
          <w:rFonts w:ascii="Tahoma" w:hAnsi="Tahoma" w:cs="Tahoma"/>
          <w:sz w:val="21"/>
          <w:szCs w:val="21"/>
        </w:rPr>
      </w:pPr>
      <w:r w:rsidRPr="00BA5AD4">
        <w:rPr>
          <w:rFonts w:ascii="Tahoma" w:hAnsi="Tahoma" w:cs="Tahoma"/>
          <w:sz w:val="21"/>
          <w:szCs w:val="21"/>
        </w:rPr>
        <w:t>Estância do Hibisco - Contagem, MG - CEP 32017-170</w:t>
      </w:r>
      <w:bookmarkEnd w:id="98"/>
      <w:bookmarkEnd w:id="99"/>
    </w:p>
    <w:p w14:paraId="5156BDBE" w14:textId="77777777" w:rsidR="00C659E2" w:rsidRDefault="00C659E2" w:rsidP="00C659E2">
      <w:pPr>
        <w:spacing w:line="300" w:lineRule="exact"/>
        <w:ind w:left="709"/>
        <w:contextualSpacing/>
        <w:jc w:val="both"/>
        <w:rPr>
          <w:rFonts w:ascii="Tahoma" w:hAnsi="Tahoma" w:cs="Tahoma"/>
          <w:sz w:val="21"/>
          <w:szCs w:val="21"/>
        </w:rPr>
      </w:pPr>
    </w:p>
    <w:p w14:paraId="07BA12DF"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EGMAR PEREIRA PANTA / CLAUDIA GOMES FONSECA PANTA</w:t>
      </w:r>
    </w:p>
    <w:p w14:paraId="2A7A564D"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r>
        <w:rPr>
          <w:rFonts w:ascii="Tahoma" w:hAnsi="Tahoma" w:cs="Tahoma"/>
          <w:sz w:val="21"/>
          <w:szCs w:val="21"/>
        </w:rPr>
        <w:t>-</w:t>
      </w:r>
      <w:r w:rsidRPr="004153E9">
        <w:rPr>
          <w:rFonts w:ascii="Tahoma" w:hAnsi="Tahoma" w:cs="Tahoma"/>
          <w:sz w:val="21"/>
          <w:szCs w:val="21"/>
        </w:rPr>
        <w:t xml:space="preserve">9091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98881</w:t>
      </w:r>
      <w:r>
        <w:rPr>
          <w:rFonts w:ascii="Tahoma" w:hAnsi="Tahoma" w:cs="Tahoma"/>
          <w:sz w:val="21"/>
          <w:szCs w:val="21"/>
        </w:rPr>
        <w:t>-</w:t>
      </w:r>
      <w:r w:rsidRPr="004153E9">
        <w:rPr>
          <w:rFonts w:ascii="Tahoma" w:hAnsi="Tahoma" w:cs="Tahoma"/>
          <w:sz w:val="21"/>
          <w:szCs w:val="21"/>
        </w:rPr>
        <w:t>9092</w:t>
      </w:r>
    </w:p>
    <w:p w14:paraId="58831F67" w14:textId="7BEB64C3" w:rsidR="00C659E2" w:rsidRDefault="00195587" w:rsidP="00E811F8">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6" w:history="1">
        <w:r w:rsidR="00E811F8" w:rsidRPr="00F2028F">
          <w:rPr>
            <w:rStyle w:val="Hyperlink"/>
            <w:rFonts w:ascii="Tahoma" w:hAnsi="Tahoma" w:cs="Tahoma"/>
            <w:sz w:val="21"/>
            <w:szCs w:val="21"/>
          </w:rPr>
          <w:t>egmar@construtoradez.com.br</w:t>
        </w:r>
      </w:hyperlink>
      <w:r w:rsidR="00E811F8">
        <w:rPr>
          <w:rFonts w:ascii="Tahoma" w:hAnsi="Tahoma" w:cs="Tahoma"/>
          <w:sz w:val="21"/>
          <w:szCs w:val="21"/>
        </w:rPr>
        <w:t xml:space="preserve">; </w:t>
      </w:r>
      <w:hyperlink r:id="rId27" w:history="1">
        <w:r w:rsidR="00E811F8" w:rsidRPr="00F2028F">
          <w:rPr>
            <w:rStyle w:val="Hyperlink"/>
            <w:rFonts w:ascii="Tahoma" w:hAnsi="Tahoma" w:cs="Tahoma"/>
            <w:sz w:val="21"/>
            <w:szCs w:val="21"/>
          </w:rPr>
          <w:t>claudiagfpanta@gmail.com</w:t>
        </w:r>
      </w:hyperlink>
    </w:p>
    <w:p w14:paraId="3958A8E1" w14:textId="39E6BB1C" w:rsidR="00C659E2" w:rsidRDefault="00195587" w:rsidP="00C659E2">
      <w:pPr>
        <w:spacing w:line="300" w:lineRule="exact"/>
        <w:ind w:left="709"/>
        <w:contextualSpacing/>
        <w:jc w:val="both"/>
        <w:rPr>
          <w:rFonts w:ascii="Tahoma" w:hAnsi="Tahoma" w:cs="Tahoma"/>
          <w:sz w:val="21"/>
          <w:szCs w:val="21"/>
        </w:rPr>
      </w:pPr>
      <w:r>
        <w:rPr>
          <w:rFonts w:ascii="Tahoma" w:hAnsi="Tahoma" w:cs="Tahoma"/>
          <w:sz w:val="21"/>
          <w:szCs w:val="21"/>
        </w:rPr>
        <w:t>Rua</w:t>
      </w:r>
      <w:r w:rsidR="00C659E2">
        <w:rPr>
          <w:rFonts w:ascii="Tahoma" w:hAnsi="Tahoma" w:cs="Tahoma"/>
          <w:sz w:val="21"/>
          <w:szCs w:val="21"/>
        </w:rPr>
        <w:t xml:space="preserve"> Bernardo Monteiro, nº 1.000, Lote 11, Quadra 1</w:t>
      </w:r>
    </w:p>
    <w:p w14:paraId="1953A040"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Centro - Contagem, MG - CEP 32017-170</w:t>
      </w:r>
    </w:p>
    <w:p w14:paraId="383768EE" w14:textId="77777777" w:rsidR="00C659E2" w:rsidRDefault="00C659E2" w:rsidP="00C659E2">
      <w:pPr>
        <w:spacing w:line="300" w:lineRule="exact"/>
        <w:ind w:left="709"/>
        <w:contextualSpacing/>
        <w:jc w:val="both"/>
        <w:rPr>
          <w:rFonts w:ascii="Tahoma" w:hAnsi="Tahoma" w:cs="Tahoma"/>
          <w:sz w:val="21"/>
          <w:szCs w:val="21"/>
        </w:rPr>
      </w:pPr>
    </w:p>
    <w:p w14:paraId="40C13659"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FLÁVIO TADEU BARBOSA / ALEXANDRA MARTINELI BARBOSA</w:t>
      </w:r>
    </w:p>
    <w:p w14:paraId="301CEE8D" w14:textId="77777777" w:rsidR="00195587" w:rsidRPr="004153E9" w:rsidRDefault="00195587" w:rsidP="00195587">
      <w:pPr>
        <w:spacing w:line="300" w:lineRule="exact"/>
        <w:ind w:left="709"/>
        <w:contextualSpacing/>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p>
    <w:p w14:paraId="15E01573" w14:textId="487C0777" w:rsidR="00C659E2" w:rsidRDefault="00195587" w:rsidP="00C659E2">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8" w:history="1">
        <w:r w:rsidR="00E811F8" w:rsidRPr="00F2028F">
          <w:rPr>
            <w:rStyle w:val="Hyperlink"/>
            <w:rFonts w:ascii="Tahoma" w:hAnsi="Tahoma" w:cs="Tahoma"/>
            <w:sz w:val="21"/>
            <w:szCs w:val="21"/>
          </w:rPr>
          <w:t>flavio@construtoradez.com.br</w:t>
        </w:r>
      </w:hyperlink>
    </w:p>
    <w:p w14:paraId="50A390B4"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Rua Dona Ana Cândida, nº 970, Casa 04</w:t>
      </w:r>
    </w:p>
    <w:p w14:paraId="2DF31E83"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Nossa Senhora do Carmo - Contagem, MG - CEP 32017-070</w:t>
      </w:r>
    </w:p>
    <w:p w14:paraId="62E64840" w14:textId="77777777" w:rsidR="00C659E2" w:rsidRDefault="00C659E2" w:rsidP="00C659E2">
      <w:pPr>
        <w:spacing w:line="300" w:lineRule="exact"/>
        <w:ind w:left="709"/>
        <w:contextualSpacing/>
        <w:jc w:val="both"/>
        <w:rPr>
          <w:rFonts w:ascii="Tahoma" w:hAnsi="Tahoma" w:cs="Tahoma"/>
          <w:sz w:val="21"/>
          <w:szCs w:val="21"/>
        </w:rPr>
      </w:pPr>
    </w:p>
    <w:p w14:paraId="376EB616" w14:textId="118E062D"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COSTA</w:t>
      </w:r>
    </w:p>
    <w:p w14:paraId="23778D57" w14:textId="77777777" w:rsidR="00195587" w:rsidRPr="004153E9" w:rsidRDefault="00195587" w:rsidP="00195587">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p>
    <w:p w14:paraId="3C76079D" w14:textId="77777777" w:rsidR="00195587" w:rsidRDefault="00195587" w:rsidP="00195587">
      <w:pPr>
        <w:spacing w:line="300" w:lineRule="exact"/>
        <w:ind w:left="709"/>
        <w:contextualSpacing/>
        <w:jc w:val="both"/>
        <w:rPr>
          <w:rFonts w:ascii="Tahoma" w:hAnsi="Tahoma" w:cs="Tahoma"/>
          <w:sz w:val="21"/>
          <w:szCs w:val="21"/>
        </w:rPr>
      </w:pPr>
      <w:r w:rsidRPr="004153E9">
        <w:rPr>
          <w:rFonts w:ascii="Tahoma" w:hAnsi="Tahoma" w:cs="Tahoma"/>
          <w:sz w:val="21"/>
          <w:szCs w:val="21"/>
        </w:rPr>
        <w:t xml:space="preserve">E-mail: </w:t>
      </w:r>
      <w:hyperlink r:id="rId29" w:history="1">
        <w:r w:rsidRPr="00EF58A0">
          <w:rPr>
            <w:rStyle w:val="Hyperlink"/>
            <w:rFonts w:ascii="Tahoma" w:hAnsi="Tahoma" w:cs="Tahoma"/>
            <w:sz w:val="21"/>
            <w:szCs w:val="21"/>
          </w:rPr>
          <w:t>igorperrellacosta@gmail.com</w:t>
        </w:r>
      </w:hyperlink>
    </w:p>
    <w:p w14:paraId="170EF70B" w14:textId="77777777" w:rsidR="00195587" w:rsidRDefault="00195587" w:rsidP="00195587">
      <w:pPr>
        <w:spacing w:line="300" w:lineRule="exact"/>
        <w:ind w:left="709"/>
        <w:contextualSpacing/>
        <w:jc w:val="both"/>
        <w:rPr>
          <w:rFonts w:ascii="Tahoma" w:hAnsi="Tahoma" w:cs="Tahoma"/>
          <w:sz w:val="21"/>
          <w:szCs w:val="21"/>
        </w:rPr>
      </w:pPr>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p>
    <w:p w14:paraId="5F542744" w14:textId="101D4B9D" w:rsidR="00C659E2" w:rsidRDefault="00195587" w:rsidP="00C659E2">
      <w:pPr>
        <w:spacing w:line="300" w:lineRule="exact"/>
        <w:ind w:left="709"/>
        <w:contextualSpacing/>
        <w:jc w:val="both"/>
        <w:rPr>
          <w:rFonts w:ascii="Tahoma" w:hAnsi="Tahoma" w:cs="Tahoma"/>
          <w:sz w:val="21"/>
          <w:szCs w:val="21"/>
        </w:rPr>
      </w:pPr>
      <w:r w:rsidRPr="00BA5AD4">
        <w:rPr>
          <w:rFonts w:ascii="Tahoma" w:hAnsi="Tahoma" w:cs="Tahoma"/>
          <w:sz w:val="21"/>
          <w:szCs w:val="21"/>
        </w:rPr>
        <w:lastRenderedPageBreak/>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r>
        <w:rPr>
          <w:rFonts w:ascii="Tahoma" w:hAnsi="Tahoma" w:cs="Tahoma"/>
          <w:sz w:val="21"/>
          <w:szCs w:val="21"/>
        </w:rPr>
        <w:t>-</w:t>
      </w:r>
      <w:r w:rsidRPr="00BA5AD4">
        <w:rPr>
          <w:rFonts w:ascii="Tahoma" w:hAnsi="Tahoma" w:cs="Tahoma"/>
          <w:sz w:val="21"/>
          <w:szCs w:val="21"/>
        </w:rPr>
        <w:t>167</w:t>
      </w:r>
    </w:p>
    <w:p w14:paraId="3A733E89" w14:textId="77777777" w:rsidR="00C659E2" w:rsidRDefault="00C659E2" w:rsidP="00C659E2">
      <w:pPr>
        <w:spacing w:line="300" w:lineRule="exact"/>
        <w:ind w:left="709"/>
        <w:contextualSpacing/>
        <w:jc w:val="both"/>
        <w:rPr>
          <w:rFonts w:ascii="Tahoma" w:hAnsi="Tahoma" w:cs="Tahoma"/>
          <w:sz w:val="21"/>
          <w:szCs w:val="21"/>
        </w:rPr>
      </w:pPr>
    </w:p>
    <w:p w14:paraId="7232D7A5" w14:textId="6F64B952"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COSTA</w:t>
      </w:r>
    </w:p>
    <w:p w14:paraId="7778FDB0" w14:textId="77777777" w:rsidR="00195587" w:rsidRPr="00ED423F" w:rsidRDefault="00195587" w:rsidP="00195587">
      <w:pPr>
        <w:spacing w:line="300" w:lineRule="exact"/>
        <w:ind w:left="709"/>
        <w:contextualSpacing/>
        <w:rPr>
          <w:rFonts w:ascii="Tahoma" w:hAnsi="Tahoma" w:cs="Tahoma"/>
          <w:sz w:val="21"/>
          <w:szCs w:val="21"/>
        </w:rPr>
      </w:pPr>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p>
    <w:p w14:paraId="2306615B" w14:textId="3C5728E4" w:rsidR="00C659E2" w:rsidRDefault="00195587" w:rsidP="00C659E2">
      <w:pPr>
        <w:spacing w:line="300" w:lineRule="exact"/>
        <w:ind w:left="709"/>
        <w:contextualSpacing/>
        <w:jc w:val="both"/>
        <w:rPr>
          <w:rFonts w:ascii="Tahoma" w:hAnsi="Tahoma" w:cs="Tahoma"/>
          <w:sz w:val="21"/>
          <w:szCs w:val="21"/>
        </w:rPr>
      </w:pPr>
      <w:r w:rsidRPr="00ED423F">
        <w:rPr>
          <w:rFonts w:ascii="Tahoma" w:hAnsi="Tahoma" w:cs="Tahoma"/>
          <w:sz w:val="21"/>
          <w:szCs w:val="21"/>
        </w:rPr>
        <w:t xml:space="preserve">E-mail: </w:t>
      </w:r>
      <w:hyperlink r:id="rId30" w:history="1">
        <w:r w:rsidR="00B33EA8" w:rsidRPr="00F2028F">
          <w:rPr>
            <w:rStyle w:val="Hyperlink"/>
            <w:rFonts w:ascii="Tahoma" w:hAnsi="Tahoma" w:cs="Tahoma"/>
            <w:sz w:val="21"/>
            <w:szCs w:val="21"/>
          </w:rPr>
          <w:t>barbara@construtoradez.com.br</w:t>
        </w:r>
      </w:hyperlink>
    </w:p>
    <w:p w14:paraId="46D1958F"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 xml:space="preserve">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w:t>
      </w:r>
    </w:p>
    <w:p w14:paraId="2DFCE315" w14:textId="71635CF2" w:rsidR="00510155" w:rsidRPr="0046304D"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Vila da Serra - Nova Lima, MG - CEP 34006-053</w:t>
      </w:r>
    </w:p>
    <w:p w14:paraId="356FC855" w14:textId="77777777" w:rsidR="00856592" w:rsidRPr="0046304D" w:rsidRDefault="00856592" w:rsidP="000B50BF">
      <w:pPr>
        <w:spacing w:line="300" w:lineRule="exact"/>
        <w:contextualSpacing/>
        <w:jc w:val="both"/>
        <w:rPr>
          <w:rFonts w:ascii="Tahoma" w:hAnsi="Tahoma" w:cs="Tahoma"/>
          <w:sz w:val="21"/>
          <w:szCs w:val="21"/>
        </w:rPr>
      </w:pPr>
    </w:p>
    <w:p w14:paraId="1965192B" w14:textId="507C74CB" w:rsidR="009F6421"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34B12693" w14:textId="46D85A56" w:rsidR="003D7F6C" w:rsidRPr="0046304D" w:rsidRDefault="001B2CFF" w:rsidP="000B50B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0B50BF">
      <w:pPr>
        <w:pStyle w:val="western"/>
        <w:spacing w:before="0" w:beforeAutospacing="0" w:after="0" w:line="300" w:lineRule="exact"/>
        <w:contextualSpacing/>
        <w:rPr>
          <w:rFonts w:ascii="Tahoma" w:hAnsi="Tahoma" w:cs="Tahoma"/>
          <w:sz w:val="21"/>
          <w:szCs w:val="21"/>
        </w:rPr>
      </w:pPr>
    </w:p>
    <w:p w14:paraId="57ED6328" w14:textId="76D2AE29" w:rsidR="009F6421"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27398C7E" w14:textId="0E063928" w:rsidR="008A3D52" w:rsidRPr="0046304D" w:rsidRDefault="008B0750" w:rsidP="000B50B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0B50BF">
      <w:pPr>
        <w:pStyle w:val="western"/>
        <w:tabs>
          <w:tab w:val="left" w:pos="567"/>
        </w:tabs>
        <w:spacing w:before="0" w:beforeAutospacing="0" w:after="0" w:line="300" w:lineRule="exact"/>
        <w:contextualSpacing/>
        <w:rPr>
          <w:rFonts w:ascii="Tahoma" w:hAnsi="Tahoma" w:cs="Tahoma"/>
          <w:b/>
          <w:sz w:val="21"/>
          <w:szCs w:val="21"/>
        </w:rPr>
      </w:pPr>
    </w:p>
    <w:p w14:paraId="678538E1" w14:textId="696B855C" w:rsidR="008A3D52" w:rsidRPr="0046304D" w:rsidRDefault="00613BA0" w:rsidP="000B50B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781DC1">
        <w:rPr>
          <w:rFonts w:ascii="Tahoma" w:hAnsi="Tahoma" w:cs="Tahoma"/>
          <w:sz w:val="21"/>
          <w:szCs w:val="21"/>
          <w:u w:val="single"/>
        </w:rPr>
        <w:t>Obrigações da Emitente</w:t>
      </w:r>
      <w:ins w:id="100" w:author="Manassero Campello" w:date="2021-11-10T17:00:00Z">
        <w:r w:rsidR="00781DC1" w:rsidRPr="00781DC1">
          <w:rPr>
            <w:rFonts w:ascii="Tahoma" w:hAnsi="Tahoma" w:cs="Tahoma"/>
            <w:sz w:val="21"/>
            <w:szCs w:val="21"/>
            <w:u w:val="single"/>
          </w:rPr>
          <w:t xml:space="preserve"> e dos Avalistas</w:t>
        </w:r>
      </w:ins>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734FB3F9"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5A198179" w:rsidR="00C35EEF"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r w:rsidR="00800B3B">
        <w:rPr>
          <w:rFonts w:ascii="Tahoma" w:hAnsi="Tahoma" w:cs="Tahoma"/>
          <w:sz w:val="21"/>
          <w:szCs w:val="21"/>
        </w:rPr>
        <w:t>mensalmente</w:t>
      </w:r>
      <w:r w:rsidR="00800B3B"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2A81634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w:t>
      </w:r>
      <w:r w:rsidR="00510155">
        <w:rPr>
          <w:rFonts w:ascii="Tahoma" w:hAnsi="Tahoma" w:cs="Tahoma"/>
          <w:sz w:val="21"/>
          <w:szCs w:val="21"/>
        </w:rPr>
        <w:t>a</w:t>
      </w:r>
      <w:r w:rsidRPr="0046304D">
        <w:rPr>
          <w:rFonts w:ascii="Tahoma" w:hAnsi="Tahoma" w:cs="Tahoma"/>
          <w:sz w:val="21"/>
          <w:szCs w:val="21"/>
        </w:rPr>
        <w:t xml:space="preserve"> Credor</w:t>
      </w:r>
      <w:r w:rsidR="00510155">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267A1CE1" w:rsidR="004E4CE7"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40CAA63C"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Disponibilizar seu balanço patrimonial, as demonstrações financeiras do exercício e as demais demonstrações contábeis exigidas em leis, e conforme as práticas contábeis adotadas no Brasil, em até 02 (dois) </w:t>
      </w:r>
      <w:r w:rsidR="00510155">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58D311E" w:rsidR="008A3D52"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44A23AB8" w14:textId="55816FC6" w:rsidR="00781DC1" w:rsidDel="00FC1379" w:rsidRDefault="00781DC1" w:rsidP="000B50BF">
      <w:pPr>
        <w:pStyle w:val="western"/>
        <w:tabs>
          <w:tab w:val="left" w:pos="567"/>
        </w:tabs>
        <w:spacing w:before="0" w:beforeAutospacing="0" w:after="0" w:line="300" w:lineRule="exact"/>
        <w:contextualSpacing/>
        <w:rPr>
          <w:del w:id="101" w:author="Andressa Ferreira" w:date="2022-01-14T10:37:00Z"/>
          <w:rFonts w:ascii="Tahoma" w:hAnsi="Tahoma" w:cs="Tahoma"/>
          <w:sz w:val="21"/>
          <w:szCs w:val="21"/>
        </w:rPr>
      </w:pPr>
      <w:ins w:id="102" w:author="Manassero Campello" w:date="2021-11-10T17:00:00Z">
        <w:del w:id="103" w:author="Andressa Ferreira" w:date="2022-01-14T10:37:00Z">
          <w:r w:rsidDel="00FC1379">
            <w:rPr>
              <w:rFonts w:ascii="Tahoma" w:hAnsi="Tahoma" w:cs="Tahoma"/>
              <w:sz w:val="21"/>
              <w:szCs w:val="21"/>
            </w:rPr>
            <w:delText>[</w:delText>
          </w:r>
          <w:r w:rsidRPr="00337D09" w:rsidDel="00FC1379">
            <w:rPr>
              <w:rFonts w:ascii="Tahoma" w:hAnsi="Tahoma" w:cs="Tahoma"/>
              <w:sz w:val="21"/>
              <w:szCs w:val="21"/>
              <w:highlight w:val="yellow"/>
            </w:rPr>
            <w:delText>MC: favor incluir cláusula de declarações do avalista e emitente.</w:delText>
          </w:r>
          <w:r w:rsidDel="00FC1379">
            <w:rPr>
              <w:rFonts w:ascii="Tahoma" w:hAnsi="Tahoma" w:cs="Tahoma"/>
              <w:sz w:val="21"/>
              <w:szCs w:val="21"/>
            </w:rPr>
            <w:delText>]</w:delText>
          </w:r>
        </w:del>
      </w:ins>
    </w:p>
    <w:p w14:paraId="1B582613" w14:textId="77777777" w:rsidR="00FC1379" w:rsidRDefault="00FC1379" w:rsidP="00FC1379">
      <w:pPr>
        <w:pStyle w:val="PargrafodaLista"/>
        <w:numPr>
          <w:ilvl w:val="1"/>
          <w:numId w:val="20"/>
        </w:numPr>
        <w:tabs>
          <w:tab w:val="left" w:pos="709"/>
        </w:tabs>
        <w:spacing w:line="300" w:lineRule="exact"/>
        <w:ind w:left="0" w:firstLine="0"/>
        <w:jc w:val="both"/>
        <w:rPr>
          <w:ins w:id="104" w:author="Andressa Ferreira" w:date="2022-01-14T10:35:00Z"/>
          <w:rFonts w:ascii="Tahoma" w:hAnsi="Tahoma" w:cs="Tahoma"/>
          <w:color w:val="000000" w:themeColor="text1"/>
          <w:sz w:val="21"/>
          <w:szCs w:val="21"/>
        </w:rPr>
      </w:pPr>
      <w:ins w:id="105" w:author="Andressa Ferreira" w:date="2022-01-14T10:35:00Z">
        <w:r w:rsidRPr="00A05A3F">
          <w:rPr>
            <w:rFonts w:ascii="Tahoma" w:hAnsi="Tahoma" w:cs="Tahoma"/>
            <w:color w:val="000000" w:themeColor="text1"/>
            <w:sz w:val="21"/>
            <w:szCs w:val="21"/>
            <w:u w:val="single"/>
          </w:rPr>
          <w:t>Declarações da Emitente e Avalistas</w:t>
        </w:r>
        <w:r>
          <w:rPr>
            <w:rFonts w:ascii="Tahoma" w:hAnsi="Tahoma" w:cs="Tahoma"/>
            <w:color w:val="000000" w:themeColor="text1"/>
            <w:sz w:val="21"/>
            <w:szCs w:val="21"/>
          </w:rPr>
          <w:t xml:space="preserve">: A Emitente e cada Avalista, individualmente, declara que: </w:t>
        </w:r>
      </w:ins>
    </w:p>
    <w:p w14:paraId="1FB9556F" w14:textId="77777777" w:rsidR="00FC1379" w:rsidRDefault="00FC1379" w:rsidP="00FC1379">
      <w:pPr>
        <w:pStyle w:val="PargrafodaLista"/>
        <w:tabs>
          <w:tab w:val="left" w:pos="567"/>
        </w:tabs>
        <w:spacing w:line="320" w:lineRule="exact"/>
        <w:ind w:left="0" w:right="-176"/>
        <w:jc w:val="both"/>
        <w:rPr>
          <w:ins w:id="106" w:author="Andressa Ferreira" w:date="2022-01-14T10:35:00Z"/>
          <w:rFonts w:ascii="Tahoma" w:hAnsi="Tahoma" w:cs="Tahoma"/>
          <w:color w:val="000000" w:themeColor="text1"/>
          <w:sz w:val="21"/>
          <w:szCs w:val="21"/>
        </w:rPr>
      </w:pPr>
    </w:p>
    <w:p w14:paraId="240F5573"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07" w:author="Andressa Ferreira" w:date="2022-01-14T10:35:00Z"/>
          <w:rFonts w:ascii="Tahoma" w:hAnsi="Tahoma" w:cs="Tahoma"/>
          <w:sz w:val="21"/>
          <w:szCs w:val="21"/>
          <w:lang w:eastAsia="pt-BR"/>
        </w:rPr>
      </w:pPr>
      <w:ins w:id="108" w:author="Andressa Ferreira" w:date="2022-01-14T10:35:00Z">
        <w:r>
          <w:rPr>
            <w:rFonts w:ascii="Tahoma" w:hAnsi="Tahoma" w:cs="Tahoma"/>
            <w:sz w:val="21"/>
            <w:szCs w:val="21"/>
          </w:rPr>
          <w:t>Possui plena capacidade e legitimidade para celebrar esta CCB,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ins>
    </w:p>
    <w:p w14:paraId="7B4DD33F" w14:textId="77777777" w:rsidR="00FC1379" w:rsidRDefault="00FC1379" w:rsidP="00FC1379">
      <w:pPr>
        <w:tabs>
          <w:tab w:val="left" w:pos="567"/>
          <w:tab w:val="left" w:pos="1134"/>
          <w:tab w:val="left" w:pos="1560"/>
        </w:tabs>
        <w:spacing w:line="300" w:lineRule="exact"/>
        <w:ind w:left="567" w:hanging="567"/>
        <w:jc w:val="both"/>
        <w:rPr>
          <w:ins w:id="109" w:author="Andressa Ferreira" w:date="2022-01-14T10:35:00Z"/>
          <w:rFonts w:ascii="Tahoma" w:hAnsi="Tahoma" w:cs="Tahoma"/>
          <w:sz w:val="21"/>
          <w:szCs w:val="21"/>
        </w:rPr>
      </w:pPr>
    </w:p>
    <w:p w14:paraId="73AE1A1C"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10" w:author="Andressa Ferreira" w:date="2022-01-14T10:35:00Z"/>
          <w:rFonts w:ascii="Tahoma" w:hAnsi="Tahoma" w:cs="Tahoma"/>
          <w:sz w:val="21"/>
          <w:szCs w:val="21"/>
        </w:rPr>
      </w:pPr>
      <w:ins w:id="111" w:author="Andressa Ferreira" w:date="2022-01-14T10:35:00Z">
        <w:r>
          <w:rPr>
            <w:rFonts w:ascii="Tahoma" w:hAnsi="Tahoma" w:cs="Tahoma"/>
            <w:sz w:val="21"/>
            <w:szCs w:val="21"/>
          </w:rPr>
          <w:t>Tomou todas as medidas necessárias para autorizar a celebração desta CCB, bem como envidará seus melhores esforços para cumprir suas obrigações previstas neste Contrato;</w:t>
        </w:r>
      </w:ins>
    </w:p>
    <w:p w14:paraId="792C98AF" w14:textId="77777777" w:rsidR="00FC1379" w:rsidRDefault="00FC1379" w:rsidP="00FC1379">
      <w:pPr>
        <w:tabs>
          <w:tab w:val="left" w:pos="709"/>
          <w:tab w:val="left" w:pos="1134"/>
          <w:tab w:val="left" w:pos="1560"/>
        </w:tabs>
        <w:spacing w:line="300" w:lineRule="exact"/>
        <w:ind w:left="709" w:hanging="709"/>
        <w:jc w:val="both"/>
        <w:rPr>
          <w:ins w:id="112" w:author="Andressa Ferreira" w:date="2022-01-14T10:35:00Z"/>
          <w:rFonts w:ascii="Tahoma" w:hAnsi="Tahoma" w:cs="Tahoma"/>
          <w:sz w:val="21"/>
          <w:szCs w:val="21"/>
        </w:rPr>
      </w:pPr>
    </w:p>
    <w:p w14:paraId="3EEA5CCC"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13" w:author="Andressa Ferreira" w:date="2022-01-14T10:35:00Z"/>
          <w:rFonts w:ascii="Tahoma" w:hAnsi="Tahoma" w:cs="Tahoma"/>
          <w:sz w:val="21"/>
          <w:szCs w:val="21"/>
        </w:rPr>
      </w:pPr>
      <w:ins w:id="114" w:author="Andressa Ferreira" w:date="2022-01-14T10:35:00Z">
        <w:r>
          <w:rPr>
            <w:rFonts w:ascii="Tahoma" w:hAnsi="Tahoma" w:cs="Tahoma"/>
            <w:sz w:val="21"/>
            <w:szCs w:val="21"/>
          </w:rPr>
          <w:t>Esta CCB é validamente celebrada e constitui obrigação legal, válida, vinculante e exequível, de acordo com os seus termos;</w:t>
        </w:r>
      </w:ins>
    </w:p>
    <w:p w14:paraId="3FF6D540" w14:textId="77777777" w:rsidR="00FC1379" w:rsidRDefault="00FC1379" w:rsidP="00FC1379">
      <w:pPr>
        <w:tabs>
          <w:tab w:val="left" w:pos="709"/>
          <w:tab w:val="left" w:pos="1134"/>
          <w:tab w:val="left" w:pos="1560"/>
        </w:tabs>
        <w:spacing w:line="300" w:lineRule="exact"/>
        <w:ind w:left="709" w:hanging="709"/>
        <w:jc w:val="both"/>
        <w:rPr>
          <w:ins w:id="115" w:author="Andressa Ferreira" w:date="2022-01-14T10:35:00Z"/>
          <w:rFonts w:ascii="Tahoma" w:hAnsi="Tahoma" w:cs="Tahoma"/>
          <w:sz w:val="21"/>
          <w:szCs w:val="21"/>
        </w:rPr>
      </w:pPr>
    </w:p>
    <w:p w14:paraId="7B5FDB9A"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16" w:author="Andressa Ferreira" w:date="2022-01-14T10:35:00Z"/>
          <w:rFonts w:ascii="Tahoma" w:hAnsi="Tahoma" w:cs="Tahoma"/>
          <w:sz w:val="21"/>
          <w:szCs w:val="21"/>
        </w:rPr>
      </w:pPr>
      <w:ins w:id="117" w:author="Andressa Ferreira" w:date="2022-01-14T10:35:00Z">
        <w:r>
          <w:rPr>
            <w:rFonts w:ascii="Tahoma" w:hAnsi="Tahoma" w:cs="Tahoma"/>
            <w:sz w:val="21"/>
            <w:szCs w:val="21"/>
          </w:rPr>
          <w:t>A celebração desta CCB e o cumprimento de suas obrigações: (i) não violam qualquer disposição contida em seus documentos societários, conforme aplicável; (</w:t>
        </w:r>
        <w:proofErr w:type="spellStart"/>
        <w:r>
          <w:rPr>
            <w:rFonts w:ascii="Tahoma" w:hAnsi="Tahoma" w:cs="Tahoma"/>
            <w:sz w:val="21"/>
            <w:szCs w:val="21"/>
          </w:rPr>
          <w:t>ii</w:t>
        </w:r>
        <w:proofErr w:type="spellEnd"/>
        <w:r>
          <w:rPr>
            <w:rFonts w:ascii="Tahoma" w:hAnsi="Tahoma" w:cs="Tahoma"/>
            <w:sz w:val="21"/>
            <w:szCs w:val="21"/>
          </w:rPr>
          <w:t>) não violam qualquer lei, regulamento, decisão judicial, administrativa ou arbitral, aos quais esteja vinculada; (iii) não exigem qualquer outro consentimento, ação ou autorização de qualquer natureza; (</w:t>
        </w:r>
        <w:proofErr w:type="spellStart"/>
        <w:r>
          <w:rPr>
            <w:rFonts w:ascii="Tahoma" w:hAnsi="Tahoma" w:cs="Tahoma"/>
            <w:sz w:val="21"/>
            <w:szCs w:val="21"/>
          </w:rPr>
          <w:t>iv</w:t>
        </w:r>
        <w:proofErr w:type="spellEnd"/>
        <w:r>
          <w:rPr>
            <w:rFonts w:ascii="Tahoma" w:hAnsi="Tahoma" w:cs="Tahoma"/>
            <w:sz w:val="21"/>
            <w:szCs w:val="21"/>
          </w:rPr>
          <w:t>) não infringem qualquer contrato, compromisso ou instrumento público ou particular que sejam parte; e (v) não exigem consentimento, aprovação ou autorização de qualquer natureza ou todas as autorizações já foram devidamente obtidas;</w:t>
        </w:r>
      </w:ins>
    </w:p>
    <w:p w14:paraId="27789D9B" w14:textId="77777777" w:rsidR="00FC1379" w:rsidRDefault="00FC1379" w:rsidP="00FC1379">
      <w:pPr>
        <w:tabs>
          <w:tab w:val="left" w:pos="709"/>
          <w:tab w:val="left" w:pos="1134"/>
          <w:tab w:val="left" w:pos="1560"/>
        </w:tabs>
        <w:spacing w:line="300" w:lineRule="exact"/>
        <w:ind w:left="709" w:hanging="709"/>
        <w:jc w:val="both"/>
        <w:rPr>
          <w:ins w:id="118" w:author="Andressa Ferreira" w:date="2022-01-14T10:35:00Z"/>
          <w:rFonts w:ascii="Tahoma" w:hAnsi="Tahoma" w:cs="Tahoma"/>
          <w:sz w:val="21"/>
          <w:szCs w:val="21"/>
        </w:rPr>
      </w:pPr>
    </w:p>
    <w:p w14:paraId="5943041F"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19" w:author="Andressa Ferreira" w:date="2022-01-14T10:35:00Z"/>
          <w:rFonts w:ascii="Tahoma" w:hAnsi="Tahoma" w:cs="Tahoma"/>
          <w:sz w:val="21"/>
          <w:szCs w:val="21"/>
        </w:rPr>
      </w:pPr>
      <w:ins w:id="120" w:author="Andressa Ferreira" w:date="2022-01-14T10:35:00Z">
        <w:r>
          <w:rPr>
            <w:rFonts w:ascii="Tahoma" w:hAnsi="Tahoma" w:cs="Tahoma"/>
            <w:sz w:val="21"/>
            <w:szCs w:val="21"/>
          </w:rPr>
          <w:t>Está apta a cumprir as obrigações previstas nesta CCB e agirá em relação às Partes e aos Avalistas de boa-fé e com lealdade;</w:t>
        </w:r>
      </w:ins>
    </w:p>
    <w:p w14:paraId="7B01F7AB" w14:textId="77777777" w:rsidR="00FC1379" w:rsidRDefault="00FC1379" w:rsidP="00FC1379">
      <w:pPr>
        <w:tabs>
          <w:tab w:val="left" w:pos="709"/>
          <w:tab w:val="left" w:pos="1134"/>
          <w:tab w:val="left" w:pos="1560"/>
        </w:tabs>
        <w:spacing w:line="300" w:lineRule="exact"/>
        <w:ind w:left="709" w:hanging="709"/>
        <w:jc w:val="both"/>
        <w:rPr>
          <w:ins w:id="121" w:author="Andressa Ferreira" w:date="2022-01-14T10:35:00Z"/>
          <w:rFonts w:ascii="Tahoma" w:hAnsi="Tahoma" w:cs="Tahoma"/>
          <w:sz w:val="21"/>
          <w:szCs w:val="21"/>
        </w:rPr>
      </w:pPr>
    </w:p>
    <w:p w14:paraId="1587563B"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22" w:author="Andressa Ferreira" w:date="2022-01-14T10:35:00Z"/>
          <w:rFonts w:ascii="Tahoma" w:hAnsi="Tahoma" w:cs="Tahoma"/>
          <w:sz w:val="21"/>
          <w:szCs w:val="21"/>
        </w:rPr>
      </w:pPr>
      <w:ins w:id="123" w:author="Andressa Ferreira" w:date="2022-01-14T10:35:00Z">
        <w:r>
          <w:rPr>
            <w:rFonts w:ascii="Tahoma" w:hAnsi="Tahoma" w:cs="Tahoma"/>
            <w:sz w:val="21"/>
            <w:szCs w:val="21"/>
          </w:rPr>
          <w:t>Os representantes legais ou mandatários que assinam esta CCB não se encontram em estado de necessidade ou sob coação para celebrar esta CCB e/ou quaisquer contratos e/ou compromissos a eles relacionados e/ou tem urgência de contratar;</w:t>
        </w:r>
      </w:ins>
    </w:p>
    <w:p w14:paraId="0403D9B2" w14:textId="77777777" w:rsidR="00FC1379" w:rsidRDefault="00FC1379" w:rsidP="00FC1379">
      <w:pPr>
        <w:tabs>
          <w:tab w:val="left" w:pos="709"/>
          <w:tab w:val="left" w:pos="1134"/>
          <w:tab w:val="left" w:pos="1560"/>
        </w:tabs>
        <w:spacing w:line="300" w:lineRule="exact"/>
        <w:ind w:left="709" w:hanging="709"/>
        <w:jc w:val="both"/>
        <w:rPr>
          <w:ins w:id="124" w:author="Andressa Ferreira" w:date="2022-01-14T10:35:00Z"/>
          <w:rFonts w:ascii="Tahoma" w:hAnsi="Tahoma" w:cs="Tahoma"/>
          <w:sz w:val="21"/>
          <w:szCs w:val="21"/>
        </w:rPr>
      </w:pPr>
    </w:p>
    <w:p w14:paraId="22C34759"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25" w:author="Andressa Ferreira" w:date="2022-01-14T10:35:00Z"/>
          <w:rFonts w:ascii="Tahoma" w:hAnsi="Tahoma" w:cs="Tahoma"/>
          <w:sz w:val="21"/>
          <w:szCs w:val="21"/>
        </w:rPr>
      </w:pPr>
      <w:ins w:id="126" w:author="Andressa Ferreira" w:date="2022-01-14T10:35:00Z">
        <w:r>
          <w:rPr>
            <w:rFonts w:ascii="Tahoma" w:hAnsi="Tahoma" w:cs="Tahoma"/>
            <w:sz w:val="21"/>
            <w:szCs w:val="21"/>
          </w:rPr>
          <w:t>Os representantes legais ou mandatários que assinam esta CCB têm poderes estatutários e/ou legitimamente outorgados para assumir as obrigações estabelecidas nesta CCB;</w:t>
        </w:r>
      </w:ins>
    </w:p>
    <w:p w14:paraId="3894F853" w14:textId="77777777" w:rsidR="00FC1379" w:rsidRDefault="00FC1379" w:rsidP="00FC1379">
      <w:pPr>
        <w:tabs>
          <w:tab w:val="left" w:pos="709"/>
          <w:tab w:val="left" w:pos="1134"/>
          <w:tab w:val="left" w:pos="1560"/>
        </w:tabs>
        <w:spacing w:line="300" w:lineRule="exact"/>
        <w:ind w:left="709" w:hanging="709"/>
        <w:jc w:val="both"/>
        <w:rPr>
          <w:ins w:id="127" w:author="Andressa Ferreira" w:date="2022-01-14T10:35:00Z"/>
          <w:rFonts w:ascii="Tahoma" w:hAnsi="Tahoma" w:cs="Tahoma"/>
          <w:sz w:val="21"/>
          <w:szCs w:val="21"/>
        </w:rPr>
      </w:pPr>
    </w:p>
    <w:p w14:paraId="46075D92"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28" w:author="Andressa Ferreira" w:date="2022-01-14T10:35:00Z"/>
          <w:rFonts w:ascii="Tahoma" w:hAnsi="Tahoma" w:cs="Tahoma"/>
          <w:sz w:val="21"/>
          <w:szCs w:val="21"/>
        </w:rPr>
      </w:pPr>
      <w:ins w:id="129" w:author="Andressa Ferreira" w:date="2022-01-14T10:35:00Z">
        <w:r>
          <w:rPr>
            <w:rFonts w:ascii="Tahoma" w:hAnsi="Tahoma" w:cs="Tahoma"/>
            <w:sz w:val="21"/>
            <w:szCs w:val="21"/>
          </w:rPr>
          <w:t xml:space="preserve">Todos os </w:t>
        </w:r>
        <w:proofErr w:type="gramStart"/>
        <w:r>
          <w:rPr>
            <w:rFonts w:ascii="Tahoma" w:hAnsi="Tahoma" w:cs="Tahoma"/>
            <w:sz w:val="21"/>
            <w:szCs w:val="21"/>
          </w:rPr>
          <w:t>mandatos</w:t>
        </w:r>
        <w:proofErr w:type="gramEnd"/>
        <w:r>
          <w:rPr>
            <w:rFonts w:ascii="Tahoma" w:hAnsi="Tahoma" w:cs="Tahoma"/>
            <w:sz w:val="21"/>
            <w:szCs w:val="21"/>
          </w:rPr>
          <w:t xml:space="preserve"> outorgados nos termos desta CCB</w:t>
        </w:r>
        <w:r>
          <w:rPr>
            <w:rFonts w:ascii="Tahoma" w:eastAsia="Arial Unicode MS" w:hAnsi="Tahoma" w:cs="Tahoma"/>
            <w:sz w:val="21"/>
            <w:szCs w:val="21"/>
          </w:rPr>
          <w:t xml:space="preserve"> o foram como condição do negócio ora contratado, em caráter irrevogável e irretratável nos termos dos artigos 683 e 684 do Código Civil</w:t>
        </w:r>
        <w:r>
          <w:rPr>
            <w:rFonts w:ascii="Tahoma" w:hAnsi="Tahoma" w:cs="Tahoma"/>
            <w:sz w:val="21"/>
            <w:szCs w:val="21"/>
          </w:rPr>
          <w:t>;</w:t>
        </w:r>
      </w:ins>
    </w:p>
    <w:p w14:paraId="239D8694" w14:textId="77777777" w:rsidR="00FC1379" w:rsidRDefault="00FC1379" w:rsidP="00FC1379">
      <w:pPr>
        <w:tabs>
          <w:tab w:val="left" w:pos="709"/>
          <w:tab w:val="left" w:pos="1134"/>
          <w:tab w:val="left" w:pos="1560"/>
        </w:tabs>
        <w:spacing w:line="300" w:lineRule="exact"/>
        <w:ind w:left="709" w:hanging="709"/>
        <w:jc w:val="both"/>
        <w:rPr>
          <w:ins w:id="130" w:author="Andressa Ferreira" w:date="2022-01-14T10:35:00Z"/>
          <w:rFonts w:ascii="Tahoma" w:hAnsi="Tahoma" w:cs="Tahoma"/>
          <w:sz w:val="21"/>
          <w:szCs w:val="21"/>
        </w:rPr>
      </w:pPr>
    </w:p>
    <w:p w14:paraId="6D409BC0"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31" w:author="Andressa Ferreira" w:date="2022-01-14T10:35:00Z"/>
          <w:rFonts w:ascii="Tahoma" w:hAnsi="Tahoma" w:cs="Tahoma"/>
          <w:sz w:val="21"/>
          <w:szCs w:val="21"/>
        </w:rPr>
      </w:pPr>
      <w:ins w:id="132" w:author="Andressa Ferreira" w:date="2022-01-14T10:35:00Z">
        <w:r>
          <w:rPr>
            <w:rFonts w:ascii="Tahoma" w:hAnsi="Tahoma" w:cs="Tahoma"/>
            <w:sz w:val="21"/>
            <w:szCs w:val="21"/>
          </w:rPr>
          <w:t>As discussões sobre o objeto contratual desta CCB foram feitas, conduzidas e implementadas por sua livre iniciativa;</w:t>
        </w:r>
      </w:ins>
    </w:p>
    <w:p w14:paraId="62A41999" w14:textId="77777777" w:rsidR="00FC1379" w:rsidRDefault="00FC1379" w:rsidP="00FC1379">
      <w:pPr>
        <w:tabs>
          <w:tab w:val="left" w:pos="709"/>
          <w:tab w:val="left" w:pos="1134"/>
          <w:tab w:val="left" w:pos="1560"/>
        </w:tabs>
        <w:spacing w:line="300" w:lineRule="exact"/>
        <w:ind w:left="709" w:hanging="709"/>
        <w:jc w:val="both"/>
        <w:rPr>
          <w:ins w:id="133" w:author="Andressa Ferreira" w:date="2022-01-14T10:35:00Z"/>
          <w:rFonts w:ascii="Tahoma" w:hAnsi="Tahoma" w:cs="Tahoma"/>
          <w:sz w:val="21"/>
          <w:szCs w:val="21"/>
        </w:rPr>
      </w:pPr>
    </w:p>
    <w:p w14:paraId="4C76DE5E" w14:textId="77777777" w:rsidR="00FC1379" w:rsidRDefault="00FC1379" w:rsidP="00FC1379">
      <w:pPr>
        <w:pStyle w:val="PargrafodaLista"/>
        <w:numPr>
          <w:ilvl w:val="0"/>
          <w:numId w:val="37"/>
        </w:numPr>
        <w:tabs>
          <w:tab w:val="left" w:pos="709"/>
          <w:tab w:val="left" w:pos="1134"/>
          <w:tab w:val="left" w:pos="1560"/>
        </w:tabs>
        <w:spacing w:line="300" w:lineRule="exact"/>
        <w:ind w:left="709" w:hanging="709"/>
        <w:jc w:val="both"/>
        <w:rPr>
          <w:ins w:id="134" w:author="Andressa Ferreira" w:date="2022-01-14T10:35:00Z"/>
          <w:rFonts w:ascii="Tahoma" w:hAnsi="Tahoma" w:cs="Tahoma"/>
          <w:sz w:val="21"/>
          <w:szCs w:val="21"/>
        </w:rPr>
      </w:pPr>
      <w:ins w:id="135" w:author="Andressa Ferreira" w:date="2022-01-14T10:35:00Z">
        <w:r>
          <w:rPr>
            <w:rFonts w:ascii="Tahoma" w:hAnsi="Tahoma" w:cs="Tahoma"/>
            <w:sz w:val="21"/>
            <w:szCs w:val="21"/>
          </w:rPr>
          <w:lastRenderedPageBreak/>
          <w:t xml:space="preserve">Foi informada/o e avisada/o de todas as condições e circunstâncias envolvidas na negociação objeto desta CCB e que poderiam influenciar sua capacidade de expressar sua vontade e foi assistida por assessores legais na sua negociação; </w:t>
        </w:r>
      </w:ins>
    </w:p>
    <w:p w14:paraId="073DA98C" w14:textId="77777777" w:rsidR="00FC1379" w:rsidRDefault="00FC1379" w:rsidP="00FC1379">
      <w:pPr>
        <w:tabs>
          <w:tab w:val="left" w:pos="709"/>
          <w:tab w:val="left" w:pos="1134"/>
          <w:tab w:val="left" w:pos="1560"/>
        </w:tabs>
        <w:spacing w:line="300" w:lineRule="exact"/>
        <w:ind w:left="709" w:hanging="709"/>
        <w:jc w:val="both"/>
        <w:rPr>
          <w:ins w:id="136" w:author="Andressa Ferreira" w:date="2022-01-14T10:35:00Z"/>
          <w:rFonts w:ascii="Tahoma" w:hAnsi="Tahoma" w:cs="Tahoma"/>
          <w:sz w:val="21"/>
          <w:szCs w:val="21"/>
        </w:rPr>
      </w:pPr>
    </w:p>
    <w:p w14:paraId="639E1AD3" w14:textId="77777777" w:rsidR="00FC1379" w:rsidRDefault="00FC1379" w:rsidP="00FC1379">
      <w:pPr>
        <w:numPr>
          <w:ilvl w:val="0"/>
          <w:numId w:val="37"/>
        </w:numPr>
        <w:tabs>
          <w:tab w:val="left" w:pos="709"/>
          <w:tab w:val="left" w:pos="851"/>
          <w:tab w:val="left" w:pos="1134"/>
          <w:tab w:val="left" w:pos="1560"/>
        </w:tabs>
        <w:spacing w:line="300" w:lineRule="exact"/>
        <w:ind w:left="709" w:hanging="709"/>
        <w:contextualSpacing/>
        <w:jc w:val="both"/>
        <w:rPr>
          <w:ins w:id="137" w:author="Andressa Ferreira" w:date="2022-01-14T10:35:00Z"/>
          <w:rFonts w:ascii="Tahoma" w:hAnsi="Tahoma" w:cs="Tahoma"/>
          <w:sz w:val="21"/>
          <w:szCs w:val="21"/>
        </w:rPr>
      </w:pPr>
      <w:ins w:id="138" w:author="Andressa Ferreira" w:date="2022-01-14T10:35:00Z">
        <w:r>
          <w:rPr>
            <w:rFonts w:ascii="Tahoma" w:hAnsi="Tahoma" w:cs="Tahoma"/>
            <w:sz w:val="21"/>
            <w:szCs w:val="21"/>
          </w:rPr>
          <w:t>Esta CCB constitui uma obrigação válida e legal para as Partes, exequível de acordo com os seus respectivos termos, e não há qualquer fato impeditivo à celebração desta CCB;</w:t>
        </w:r>
      </w:ins>
    </w:p>
    <w:p w14:paraId="43780EFB" w14:textId="77777777" w:rsidR="00FC1379" w:rsidRDefault="00FC1379" w:rsidP="00FC1379">
      <w:pPr>
        <w:tabs>
          <w:tab w:val="left" w:pos="709"/>
          <w:tab w:val="left" w:pos="1134"/>
          <w:tab w:val="left" w:pos="1560"/>
        </w:tabs>
        <w:spacing w:line="300" w:lineRule="exact"/>
        <w:ind w:left="709" w:hanging="709"/>
        <w:jc w:val="both"/>
        <w:rPr>
          <w:ins w:id="139" w:author="Andressa Ferreira" w:date="2022-01-14T10:35:00Z"/>
          <w:rFonts w:ascii="Tahoma" w:hAnsi="Tahoma" w:cs="Tahoma"/>
          <w:sz w:val="21"/>
          <w:szCs w:val="21"/>
        </w:rPr>
      </w:pPr>
    </w:p>
    <w:p w14:paraId="6FE39676" w14:textId="77777777" w:rsidR="00FC1379" w:rsidRDefault="00FC1379" w:rsidP="00FC1379">
      <w:pPr>
        <w:pStyle w:val="PargrafodaLista"/>
        <w:numPr>
          <w:ilvl w:val="0"/>
          <w:numId w:val="37"/>
        </w:numPr>
        <w:tabs>
          <w:tab w:val="left" w:pos="709"/>
          <w:tab w:val="left" w:pos="851"/>
          <w:tab w:val="left" w:pos="1134"/>
          <w:tab w:val="left" w:pos="1560"/>
        </w:tabs>
        <w:spacing w:line="300" w:lineRule="exact"/>
        <w:ind w:left="709" w:hanging="709"/>
        <w:jc w:val="both"/>
        <w:rPr>
          <w:ins w:id="140" w:author="Andressa Ferreira" w:date="2022-01-14T10:35:00Z"/>
          <w:rFonts w:ascii="Tahoma" w:hAnsi="Tahoma" w:cs="Tahoma"/>
          <w:sz w:val="21"/>
          <w:szCs w:val="21"/>
        </w:rPr>
      </w:pPr>
      <w:ins w:id="141" w:author="Andressa Ferreira" w:date="2022-01-14T10:35:00Z">
        <w:r>
          <w:rPr>
            <w:rFonts w:ascii="Tahoma" w:hAnsi="Tahoma" w:cs="Tahoma"/>
            <w:sz w:val="21"/>
            <w:szCs w:val="21"/>
          </w:rPr>
          <w:t>As declarações e garantias prestadas nesta CCB são verdadeiras, suficientes, corretas e precisas em todos os seus aspectos relevantes na data desta CCB e nenhuma delas omite qualquer fato relacionado ao seu objeto, omissão essa que resultaria na falsidade de tal declaração ou garantia; e</w:t>
        </w:r>
      </w:ins>
    </w:p>
    <w:p w14:paraId="0910208F" w14:textId="77777777" w:rsidR="00FC1379" w:rsidRDefault="00FC1379" w:rsidP="00FC1379">
      <w:pPr>
        <w:tabs>
          <w:tab w:val="left" w:pos="709"/>
          <w:tab w:val="left" w:pos="851"/>
          <w:tab w:val="left" w:pos="1134"/>
          <w:tab w:val="left" w:pos="1560"/>
        </w:tabs>
        <w:spacing w:line="300" w:lineRule="exact"/>
        <w:ind w:left="709" w:hanging="709"/>
        <w:jc w:val="both"/>
        <w:rPr>
          <w:ins w:id="142" w:author="Andressa Ferreira" w:date="2022-01-14T10:35:00Z"/>
          <w:rFonts w:ascii="Tahoma" w:hAnsi="Tahoma" w:cs="Tahoma"/>
          <w:sz w:val="21"/>
          <w:szCs w:val="21"/>
        </w:rPr>
      </w:pPr>
    </w:p>
    <w:p w14:paraId="4ABDD2CF" w14:textId="77777777" w:rsidR="00FC1379" w:rsidRDefault="00FC1379" w:rsidP="00FC1379">
      <w:pPr>
        <w:pStyle w:val="PargrafodaLista"/>
        <w:numPr>
          <w:ilvl w:val="0"/>
          <w:numId w:val="37"/>
        </w:numPr>
        <w:tabs>
          <w:tab w:val="left" w:pos="709"/>
          <w:tab w:val="left" w:pos="851"/>
          <w:tab w:val="left" w:pos="1134"/>
          <w:tab w:val="left" w:pos="1560"/>
        </w:tabs>
        <w:spacing w:line="300" w:lineRule="exact"/>
        <w:ind w:left="709" w:hanging="709"/>
        <w:jc w:val="both"/>
        <w:rPr>
          <w:rFonts w:ascii="Tahoma" w:hAnsi="Tahoma" w:cs="Tahoma"/>
          <w:sz w:val="21"/>
          <w:szCs w:val="21"/>
        </w:rPr>
      </w:pPr>
      <w:ins w:id="143" w:author="Andressa Ferreira" w:date="2022-01-14T10:35:00Z">
        <w:r>
          <w:rPr>
            <w:rFonts w:ascii="Tahoma" w:hAnsi="Tahoma" w:cs="Tahoma"/>
            <w:sz w:val="21"/>
            <w:szCs w:val="21"/>
          </w:rPr>
          <w:t>Foi assessorada por consultorias legais e tem conhecimento e experiência em finanças e negócios, bem como em operações semelhantes a esta, suficientes para avaliar os riscos e o conteúdo deste negócio e é capaz de assumir tais obrigações, riscos e encargos.</w:t>
        </w:r>
      </w:ins>
    </w:p>
    <w:p w14:paraId="564C8DF2" w14:textId="77777777" w:rsidR="00FC1379" w:rsidRPr="0046304D" w:rsidRDefault="00FC1379" w:rsidP="000B50B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0B50B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0B50BF">
      <w:pPr>
        <w:spacing w:line="300" w:lineRule="exact"/>
        <w:contextualSpacing/>
        <w:jc w:val="both"/>
        <w:rPr>
          <w:rFonts w:ascii="Tahoma" w:hAnsi="Tahoma" w:cs="Tahoma"/>
          <w:b/>
          <w:sz w:val="21"/>
          <w:szCs w:val="21"/>
        </w:rPr>
      </w:pPr>
    </w:p>
    <w:p w14:paraId="523D13F5" w14:textId="4DD3C905" w:rsidR="009F6421" w:rsidRPr="0046304D"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0B50B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0B50BF">
      <w:pPr>
        <w:pStyle w:val="western"/>
        <w:tabs>
          <w:tab w:val="left" w:pos="709"/>
        </w:tabs>
        <w:spacing w:before="0" w:beforeAutospacing="0" w:after="0" w:line="300" w:lineRule="exact"/>
        <w:contextualSpacing/>
        <w:rPr>
          <w:rFonts w:ascii="Tahoma" w:hAnsi="Tahoma" w:cs="Tahoma"/>
          <w:sz w:val="21"/>
          <w:szCs w:val="21"/>
        </w:rPr>
      </w:pPr>
    </w:p>
    <w:p w14:paraId="76AF3C58" w14:textId="0C8D0BE4" w:rsidR="009B17B6" w:rsidRDefault="009B17B6"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C659E2">
      <w:pPr>
        <w:pStyle w:val="western"/>
        <w:spacing w:before="0" w:beforeAutospacing="0" w:after="0" w:line="300" w:lineRule="exact"/>
        <w:contextualSpacing/>
        <w:rPr>
          <w:rFonts w:ascii="Tahoma" w:hAnsi="Tahoma" w:cs="Tahoma"/>
          <w:sz w:val="21"/>
          <w:szCs w:val="21"/>
        </w:rPr>
      </w:pPr>
    </w:p>
    <w:p w14:paraId="1A0DDEBB" w14:textId="79F81EB6" w:rsidR="0070202E" w:rsidRPr="0046304D" w:rsidRDefault="0070202E" w:rsidP="00C659E2">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bookmarkStart w:id="144" w:name="_Hlk89201827"/>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bookmarkEnd w:id="144"/>
      <w:r w:rsidR="00622716">
        <w:rPr>
          <w:rFonts w:ascii="Tahoma" w:hAnsi="Tahoma" w:cs="Tahoma"/>
          <w:sz w:val="21"/>
          <w:szCs w:val="21"/>
        </w:rPr>
        <w:t>.</w:t>
      </w:r>
    </w:p>
    <w:p w14:paraId="3BAAF906" w14:textId="77777777" w:rsidR="009B17B6" w:rsidRPr="0046304D" w:rsidRDefault="009B17B6" w:rsidP="000B50BF">
      <w:pPr>
        <w:pStyle w:val="western"/>
        <w:spacing w:before="0" w:beforeAutospacing="0" w:after="0" w:line="300" w:lineRule="exact"/>
        <w:contextualSpacing/>
        <w:rPr>
          <w:rFonts w:ascii="Tahoma" w:hAnsi="Tahoma" w:cs="Tahoma"/>
          <w:sz w:val="21"/>
          <w:szCs w:val="21"/>
        </w:rPr>
      </w:pPr>
    </w:p>
    <w:p w14:paraId="128ADED2" w14:textId="10ACBECB" w:rsidR="000F2E6C"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0B50B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w:t>
      </w:r>
      <w:r w:rsidR="009F6421" w:rsidRPr="0046304D">
        <w:rPr>
          <w:rFonts w:ascii="Tahoma" w:hAnsi="Tahoma" w:cs="Tahoma"/>
          <w:sz w:val="21"/>
          <w:szCs w:val="21"/>
        </w:rPr>
        <w:lastRenderedPageBreak/>
        <w:t xml:space="preserve">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0B50BF">
      <w:pPr>
        <w:tabs>
          <w:tab w:val="left" w:pos="709"/>
        </w:tabs>
        <w:spacing w:line="300" w:lineRule="exact"/>
        <w:rPr>
          <w:rFonts w:ascii="Tahoma" w:hAnsi="Tahoma" w:cs="Tahoma"/>
          <w:sz w:val="21"/>
          <w:szCs w:val="21"/>
        </w:rPr>
      </w:pPr>
    </w:p>
    <w:p w14:paraId="05B8A2F9" w14:textId="7A114B58" w:rsidR="003725BF" w:rsidRPr="0046304D" w:rsidRDefault="003725BF"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145"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E96079" w:rsidRPr="00D84452">
        <w:rPr>
          <w:rFonts w:ascii="Tahoma" w:hAnsi="Tahoma" w:cs="Tahoma"/>
          <w:bCs/>
          <w:color w:val="000000"/>
          <w:sz w:val="21"/>
          <w:szCs w:val="21"/>
        </w:rPr>
        <w:t>significa todo e qualquer dia que não seja sábado, domingo ou feriado declarado nacional na República Federativa do Brasil</w:t>
      </w:r>
      <w:bookmarkEnd w:id="145"/>
      <w:r w:rsidRPr="0046304D">
        <w:rPr>
          <w:rFonts w:ascii="Tahoma" w:hAnsi="Tahoma" w:cs="Tahoma"/>
          <w:sz w:val="21"/>
          <w:szCs w:val="21"/>
        </w:rPr>
        <w:t>.</w:t>
      </w:r>
    </w:p>
    <w:p w14:paraId="1750CBCE" w14:textId="77777777" w:rsidR="003725BF" w:rsidRPr="0046304D" w:rsidRDefault="003725BF" w:rsidP="000B50B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0B50B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0B50B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0B50BF">
      <w:pPr>
        <w:pStyle w:val="PargrafodaLista"/>
        <w:tabs>
          <w:tab w:val="left" w:pos="709"/>
        </w:tabs>
        <w:spacing w:line="300" w:lineRule="exact"/>
        <w:ind w:left="0"/>
        <w:jc w:val="both"/>
        <w:rPr>
          <w:rFonts w:ascii="Tahoma" w:hAnsi="Tahoma" w:cs="Tahoma"/>
          <w:sz w:val="21"/>
          <w:szCs w:val="21"/>
        </w:rPr>
      </w:pPr>
    </w:p>
    <w:p w14:paraId="1453EAFD" w14:textId="73526215" w:rsidR="00274246" w:rsidRPr="0046304D" w:rsidRDefault="00274246" w:rsidP="000B50BF">
      <w:pPr>
        <w:overflowPunct w:val="0"/>
        <w:autoSpaceDE w:val="0"/>
        <w:autoSpaceDN w:val="0"/>
        <w:adjustRightInd w:val="0"/>
        <w:spacing w:line="300" w:lineRule="exact"/>
        <w:jc w:val="both"/>
        <w:rPr>
          <w:rFonts w:ascii="Tahoma" w:hAnsi="Tahoma" w:cs="Tahoma"/>
          <w:sz w:val="21"/>
          <w:szCs w:val="21"/>
        </w:rPr>
      </w:pPr>
      <w:bookmarkStart w:id="146" w:name="_Hlk85447608"/>
      <w:r w:rsidRPr="00C659E2">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w:t>
      </w:r>
    </w:p>
    <w:bookmarkEnd w:id="146"/>
    <w:p w14:paraId="70041582" w14:textId="77777777" w:rsidR="003971D9" w:rsidRPr="0046304D" w:rsidRDefault="003971D9" w:rsidP="000B50BF">
      <w:pPr>
        <w:tabs>
          <w:tab w:val="left" w:pos="709"/>
        </w:tabs>
        <w:spacing w:line="300" w:lineRule="exact"/>
        <w:contextualSpacing/>
        <w:jc w:val="both"/>
        <w:rPr>
          <w:rFonts w:ascii="Tahoma" w:hAnsi="Tahoma" w:cs="Tahoma"/>
          <w:sz w:val="21"/>
          <w:szCs w:val="21"/>
        </w:rPr>
      </w:pPr>
    </w:p>
    <w:p w14:paraId="67BA14DC" w14:textId="316BBD95" w:rsidR="003971D9" w:rsidRPr="0046304D" w:rsidRDefault="001E1A14" w:rsidP="000B50B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B83201" w:rsidRPr="00680B8B">
        <w:rPr>
          <w:rFonts w:ascii="Tahoma" w:hAnsi="Tahoma" w:cs="Tahoma"/>
          <w:bCs/>
          <w:sz w:val="21"/>
          <w:szCs w:val="21"/>
          <w:highlight w:val="yellow"/>
        </w:rPr>
        <w:t>[=]</w:t>
      </w:r>
      <w:r w:rsidR="00B83201" w:rsidRPr="0046304D">
        <w:rPr>
          <w:rFonts w:ascii="Tahoma" w:hAnsi="Tahoma" w:cs="Tahoma"/>
          <w:sz w:val="21"/>
          <w:szCs w:val="21"/>
        </w:rPr>
        <w:t xml:space="preserve"> </w:t>
      </w:r>
      <w:r w:rsidR="00B83201" w:rsidRPr="0046304D">
        <w:rPr>
          <w:rFonts w:ascii="Tahoma" w:eastAsia="Arial Unicode MS" w:hAnsi="Tahoma" w:cs="Tahoma"/>
          <w:bCs/>
          <w:sz w:val="21"/>
          <w:szCs w:val="21"/>
          <w:lang w:eastAsia="pt-BR"/>
        </w:rPr>
        <w:t xml:space="preserve">de </w:t>
      </w:r>
      <w:r w:rsidR="00B83201">
        <w:rPr>
          <w:rFonts w:ascii="Tahoma" w:eastAsia="Arial Unicode MS" w:hAnsi="Tahoma" w:cs="Tahoma"/>
          <w:bCs/>
          <w:sz w:val="21"/>
          <w:szCs w:val="21"/>
          <w:lang w:eastAsia="pt-BR"/>
        </w:rPr>
        <w:t xml:space="preserve">janeiro </w:t>
      </w:r>
      <w:r w:rsidR="00B83201" w:rsidRPr="0046304D">
        <w:rPr>
          <w:rFonts w:ascii="Tahoma" w:eastAsia="Arial Unicode MS" w:hAnsi="Tahoma" w:cs="Tahoma"/>
          <w:bCs/>
          <w:sz w:val="21"/>
          <w:szCs w:val="21"/>
          <w:lang w:eastAsia="pt-BR"/>
        </w:rPr>
        <w:t>de 202</w:t>
      </w:r>
      <w:r w:rsidR="00B83201">
        <w:rPr>
          <w:rFonts w:ascii="Tahoma" w:eastAsia="Arial Unicode MS" w:hAnsi="Tahoma" w:cs="Tahoma"/>
          <w:bCs/>
          <w:sz w:val="21"/>
          <w:szCs w:val="21"/>
          <w:lang w:eastAsia="pt-BR"/>
        </w:rPr>
        <w:t>2</w:t>
      </w:r>
      <w:r w:rsidRPr="0046304D">
        <w:rPr>
          <w:rFonts w:ascii="Tahoma" w:hAnsi="Tahoma" w:cs="Tahoma"/>
          <w:sz w:val="21"/>
          <w:szCs w:val="21"/>
        </w:rPr>
        <w:t>.</w:t>
      </w:r>
    </w:p>
    <w:p w14:paraId="68BF26B1" w14:textId="345A677B" w:rsidR="003971D9" w:rsidRPr="0046304D" w:rsidRDefault="003971D9" w:rsidP="000B50BF">
      <w:pPr>
        <w:spacing w:line="300" w:lineRule="exact"/>
        <w:ind w:left="567"/>
        <w:contextualSpacing/>
        <w:jc w:val="center"/>
        <w:rPr>
          <w:rFonts w:ascii="Tahoma" w:hAnsi="Tahoma" w:cs="Tahoma"/>
          <w:sz w:val="21"/>
          <w:szCs w:val="21"/>
        </w:rPr>
      </w:pPr>
    </w:p>
    <w:p w14:paraId="083C4E4A" w14:textId="6B6D3FBD" w:rsidR="003971D9"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0B50BF">
      <w:pPr>
        <w:spacing w:line="300" w:lineRule="exact"/>
        <w:ind w:left="567"/>
        <w:contextualSpacing/>
        <w:jc w:val="center"/>
        <w:rPr>
          <w:rFonts w:ascii="Tahoma" w:hAnsi="Tahoma" w:cs="Tahoma"/>
          <w:i/>
          <w:sz w:val="21"/>
          <w:szCs w:val="21"/>
        </w:rPr>
      </w:pPr>
    </w:p>
    <w:p w14:paraId="5138C368" w14:textId="6A409E7B" w:rsidR="008C7CC3"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0B50BF">
      <w:pPr>
        <w:spacing w:line="300" w:lineRule="exact"/>
        <w:rPr>
          <w:rFonts w:ascii="Tahoma" w:hAnsi="Tahoma" w:cs="Tahoma"/>
          <w:i/>
          <w:sz w:val="21"/>
          <w:szCs w:val="21"/>
        </w:rPr>
      </w:pPr>
      <w:r w:rsidRPr="0046304D">
        <w:rPr>
          <w:rFonts w:ascii="Tahoma" w:hAnsi="Tahoma" w:cs="Tahoma"/>
          <w:i/>
          <w:sz w:val="21"/>
          <w:szCs w:val="21"/>
        </w:rPr>
        <w:br w:type="page"/>
      </w:r>
    </w:p>
    <w:p w14:paraId="3AFCF8ED" w14:textId="09C6B1EC" w:rsidR="00653CFA" w:rsidRPr="0046304D" w:rsidRDefault="001E1A14"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45266D">
        <w:rPr>
          <w:rFonts w:ascii="Tahoma" w:hAnsi="Tahoma" w:cs="Tahoma"/>
          <w:sz w:val="21"/>
          <w:szCs w:val="21"/>
        </w:rPr>
        <w:t>315/</w:t>
      </w:r>
      <w:r w:rsidR="00510155">
        <w:rPr>
          <w:rFonts w:ascii="Tahoma" w:hAnsi="Tahoma" w:cs="Tahoma"/>
          <w:sz w:val="21"/>
          <w:szCs w:val="21"/>
        </w:rPr>
        <w:t>2021</w:t>
      </w:r>
      <w:r w:rsidR="00510155"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1440FF" w:rsidRPr="001440FF">
        <w:rPr>
          <w:rFonts w:ascii="Tahoma" w:eastAsia="MS Mincho" w:hAnsi="Tahoma" w:cs="Tahoma"/>
          <w:sz w:val="21"/>
          <w:szCs w:val="21"/>
          <w:lang w:eastAsia="ja-JP"/>
        </w:rPr>
        <w:t>CONSTRUTORA DEZ LTDA.</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1C041AEC"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bookmarkStart w:id="147" w:name="_Hlk88239235"/>
    </w:p>
    <w:p w14:paraId="64898C20"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0BD190E7"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bookmarkStart w:id="148" w:name="_Hlk89264722"/>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hAnsi="Tahoma" w:cs="Tahoma"/>
          <w:b/>
          <w:color w:val="000000"/>
          <w:sz w:val="21"/>
          <w:szCs w:val="21"/>
        </w:rPr>
        <w:t>.</w:t>
      </w:r>
      <w:bookmarkEnd w:id="148"/>
    </w:p>
    <w:p w14:paraId="01B0A944"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E2BBB" w:rsidRPr="00DD1917" w14:paraId="34A704DA" w14:textId="77777777" w:rsidTr="00AA4368">
        <w:trPr>
          <w:jc w:val="center"/>
        </w:trPr>
        <w:tc>
          <w:tcPr>
            <w:tcW w:w="5000" w:type="pct"/>
          </w:tcPr>
          <w:p w14:paraId="66FDE0D4" w14:textId="77777777" w:rsidR="00AE2BBB" w:rsidRPr="00DD1917" w:rsidRDefault="00AE2BBB" w:rsidP="00AA4368">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p>
        </w:tc>
      </w:tr>
      <w:tr w:rsidR="00AE2BBB" w:rsidRPr="00DD1917" w14:paraId="59806D13" w14:textId="77777777" w:rsidTr="00AA4368">
        <w:trPr>
          <w:jc w:val="center"/>
        </w:trPr>
        <w:tc>
          <w:tcPr>
            <w:tcW w:w="5000" w:type="pct"/>
          </w:tcPr>
          <w:p w14:paraId="0671DEE3"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w:t>
            </w:r>
          </w:p>
        </w:tc>
      </w:tr>
    </w:tbl>
    <w:p w14:paraId="1AC67E7A"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4BEEC3F8"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21E0DD08"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r>
        <w:rPr>
          <w:rFonts w:ascii="Tahoma" w:hAnsi="Tahoma" w:cs="Tahoma"/>
          <w:b/>
          <w:bCs/>
          <w:sz w:val="21"/>
          <w:szCs w:val="21"/>
        </w:rPr>
        <w:t>PLANNER SOCIEDADE DE CRÉDITO AO MICROEMPREENDEDOR S.A.</w:t>
      </w:r>
    </w:p>
    <w:p w14:paraId="4A8C50E0"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AE2BBB" w:rsidRPr="00DD1917" w14:paraId="62D40A16" w14:textId="77777777" w:rsidTr="00AA4368">
        <w:trPr>
          <w:jc w:val="center"/>
        </w:trPr>
        <w:tc>
          <w:tcPr>
            <w:tcW w:w="2500" w:type="pct"/>
          </w:tcPr>
          <w:p w14:paraId="40E4375C" w14:textId="77777777" w:rsidR="00AE2BBB" w:rsidRPr="00DD1917" w:rsidRDefault="00AE2BBB" w:rsidP="00AA4368">
            <w:pPr>
              <w:spacing w:line="300" w:lineRule="exact"/>
              <w:jc w:val="center"/>
              <w:rPr>
                <w:rFonts w:ascii="Tahoma" w:hAnsi="Tahoma" w:cs="Tahoma"/>
                <w:bCs/>
                <w:sz w:val="21"/>
                <w:szCs w:val="21"/>
              </w:rPr>
            </w:pPr>
            <w:bookmarkStart w:id="149" w:name="_Hlk92720501"/>
            <w:r w:rsidRPr="00DD1917">
              <w:rPr>
                <w:rFonts w:ascii="Tahoma" w:hAnsi="Tahoma" w:cs="Tahoma"/>
                <w:bCs/>
                <w:sz w:val="21"/>
                <w:szCs w:val="21"/>
              </w:rPr>
              <w:t>Nome:</w:t>
            </w:r>
            <w:r>
              <w:rPr>
                <w:rFonts w:ascii="Tahoma" w:hAnsi="Tahoma" w:cs="Tahoma"/>
                <w:bCs/>
                <w:sz w:val="21"/>
                <w:szCs w:val="21"/>
              </w:rPr>
              <w:t xml:space="preserve"> Romeu Romero Junior</w:t>
            </w:r>
          </w:p>
        </w:tc>
        <w:tc>
          <w:tcPr>
            <w:tcW w:w="2500" w:type="pct"/>
          </w:tcPr>
          <w:p w14:paraId="0E2CAC20"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Marcus Eduardo de Rosa</w:t>
            </w:r>
          </w:p>
        </w:tc>
      </w:tr>
      <w:tr w:rsidR="00AE2BBB" w:rsidRPr="00DD1917" w14:paraId="228A1BBD" w14:textId="77777777" w:rsidTr="00AA4368">
        <w:trPr>
          <w:jc w:val="center"/>
        </w:trPr>
        <w:tc>
          <w:tcPr>
            <w:tcW w:w="2500" w:type="pct"/>
          </w:tcPr>
          <w:p w14:paraId="7B93CC40"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c>
          <w:tcPr>
            <w:tcW w:w="2500" w:type="pct"/>
          </w:tcPr>
          <w:p w14:paraId="700FA06B" w14:textId="77777777"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Diretor</w:t>
            </w:r>
          </w:p>
        </w:tc>
      </w:tr>
      <w:bookmarkEnd w:id="149"/>
    </w:tbl>
    <w:p w14:paraId="03C54548"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41FF9081"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04578B4B"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r>
        <w:rPr>
          <w:rFonts w:ascii="Tahoma" w:hAnsi="Tahoma" w:cs="Tahoma"/>
          <w:b/>
          <w:bCs/>
          <w:sz w:val="21"/>
          <w:szCs w:val="21"/>
        </w:rPr>
        <w:t>JCI HOLDING LTDA.</w:t>
      </w:r>
    </w:p>
    <w:p w14:paraId="2D877B56"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tblGrid>
      <w:tr w:rsidR="00AE2BBB" w:rsidRPr="00DD1917" w14:paraId="70853375" w14:textId="77777777" w:rsidTr="00AA4368">
        <w:trPr>
          <w:jc w:val="center"/>
        </w:trPr>
        <w:tc>
          <w:tcPr>
            <w:tcW w:w="5000" w:type="pct"/>
          </w:tcPr>
          <w:p w14:paraId="57B9086D" w14:textId="47625FE9" w:rsidR="00AE2BBB" w:rsidRPr="00DD1917" w:rsidRDefault="00AE2BBB" w:rsidP="00AA4368">
            <w:pPr>
              <w:spacing w:line="300" w:lineRule="exact"/>
              <w:jc w:val="center"/>
              <w:rPr>
                <w:rFonts w:ascii="Tahoma" w:hAnsi="Tahoma" w:cs="Tahoma"/>
                <w:bCs/>
                <w:sz w:val="21"/>
                <w:szCs w:val="21"/>
              </w:rPr>
            </w:pPr>
            <w:r w:rsidRPr="00DD1917">
              <w:rPr>
                <w:rFonts w:ascii="Tahoma" w:hAnsi="Tahoma" w:cs="Tahoma"/>
                <w:bCs/>
                <w:sz w:val="21"/>
                <w:szCs w:val="21"/>
              </w:rPr>
              <w:t>Nome:</w:t>
            </w:r>
            <w:r>
              <w:rPr>
                <w:rFonts w:ascii="Tahoma" w:hAnsi="Tahoma" w:cs="Tahoma"/>
                <w:bCs/>
                <w:sz w:val="21"/>
                <w:szCs w:val="21"/>
              </w:rPr>
              <w:t xml:space="preserve"> </w:t>
            </w:r>
            <w:r w:rsidRPr="00AE2BBB">
              <w:rPr>
                <w:rFonts w:ascii="Tahoma" w:hAnsi="Tahoma" w:cs="Tahoma"/>
                <w:sz w:val="21"/>
                <w:szCs w:val="21"/>
              </w:rPr>
              <w:t xml:space="preserve">Bárbara Cristina </w:t>
            </w:r>
            <w:proofErr w:type="spellStart"/>
            <w:r w:rsidRPr="00AE2BBB">
              <w:rPr>
                <w:rFonts w:ascii="Tahoma" w:hAnsi="Tahoma" w:cs="Tahoma"/>
                <w:sz w:val="21"/>
                <w:szCs w:val="21"/>
              </w:rPr>
              <w:t>Perrella</w:t>
            </w:r>
            <w:proofErr w:type="spellEnd"/>
            <w:r w:rsidRPr="00AE2BBB">
              <w:rPr>
                <w:rFonts w:ascii="Tahoma" w:hAnsi="Tahoma" w:cs="Tahoma"/>
                <w:sz w:val="21"/>
                <w:szCs w:val="21"/>
              </w:rPr>
              <w:t xml:space="preserve"> Amaral Costa</w:t>
            </w:r>
          </w:p>
        </w:tc>
      </w:tr>
      <w:tr w:rsidR="00AE2BBB" w:rsidRPr="00DD1917" w14:paraId="381056EC" w14:textId="77777777" w:rsidTr="00AA4368">
        <w:trPr>
          <w:jc w:val="center"/>
        </w:trPr>
        <w:tc>
          <w:tcPr>
            <w:tcW w:w="5000" w:type="pct"/>
          </w:tcPr>
          <w:p w14:paraId="411404FE" w14:textId="20930B56" w:rsidR="00AE2BBB" w:rsidRPr="00DD1917" w:rsidRDefault="00AE2BBB" w:rsidP="00AA4368">
            <w:pPr>
              <w:pStyle w:val="Recuodecorpodetexto"/>
              <w:spacing w:after="0" w:line="300" w:lineRule="exact"/>
              <w:ind w:left="0" w:right="-8"/>
              <w:contextualSpacing/>
              <w:jc w:val="center"/>
              <w:rPr>
                <w:rFonts w:ascii="Tahoma" w:hAnsi="Tahoma" w:cs="Tahoma"/>
                <w:bCs/>
                <w:sz w:val="21"/>
                <w:szCs w:val="21"/>
              </w:rPr>
            </w:pPr>
            <w:r w:rsidRPr="00DD1917">
              <w:rPr>
                <w:rFonts w:ascii="Tahoma" w:hAnsi="Tahoma" w:cs="Tahoma"/>
                <w:bCs/>
                <w:sz w:val="21"/>
                <w:szCs w:val="21"/>
              </w:rPr>
              <w:t>Cargo:</w:t>
            </w:r>
            <w:r>
              <w:rPr>
                <w:rFonts w:ascii="Tahoma" w:hAnsi="Tahoma" w:cs="Tahoma"/>
                <w:bCs/>
                <w:sz w:val="21"/>
                <w:szCs w:val="21"/>
              </w:rPr>
              <w:t xml:space="preserve"> Administradora</w:t>
            </w:r>
          </w:p>
        </w:tc>
      </w:tr>
      <w:bookmarkEnd w:id="147"/>
    </w:tbl>
    <w:p w14:paraId="1FE2CC18" w14:textId="77777777" w:rsidR="00510155" w:rsidRDefault="00510155" w:rsidP="000B50BF">
      <w:pPr>
        <w:rPr>
          <w:rFonts w:ascii="Tahoma" w:hAnsi="Tahoma" w:cs="Tahoma"/>
          <w:b/>
          <w:bCs/>
          <w:color w:val="000000" w:themeColor="text1"/>
          <w:sz w:val="21"/>
          <w:szCs w:val="21"/>
        </w:rPr>
      </w:pPr>
    </w:p>
    <w:p w14:paraId="0C689023" w14:textId="77777777" w:rsidR="00510155" w:rsidRDefault="00510155" w:rsidP="000B50BF">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0381FC0A" w:rsidR="00510155" w:rsidRPr="0046304D" w:rsidRDefault="00510155"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r w:rsidR="0045266D">
        <w:rPr>
          <w:rFonts w:ascii="Tahoma" w:hAnsi="Tahoma" w:cs="Tahoma"/>
          <w:sz w:val="21"/>
          <w:szCs w:val="21"/>
        </w:rPr>
        <w:t>315/</w:t>
      </w:r>
      <w:r>
        <w:rPr>
          <w:rFonts w:ascii="Tahoma" w:hAnsi="Tahoma" w:cs="Tahoma"/>
          <w:sz w:val="21"/>
          <w:szCs w:val="21"/>
        </w:rPr>
        <w:t>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1440FF" w:rsidRPr="001440FF">
        <w:rPr>
          <w:rFonts w:ascii="Tahoma" w:eastAsia="MS Mincho" w:hAnsi="Tahoma" w:cs="Tahoma"/>
          <w:sz w:val="21"/>
          <w:szCs w:val="21"/>
          <w:lang w:eastAsia="ja-JP"/>
        </w:rPr>
        <w:t>CONSTRUTORA DEZ LTDA.</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297C58DD"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bookmarkStart w:id="150" w:name="_Hlk88239303"/>
    </w:p>
    <w:p w14:paraId="2269D993"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4F7D9F31" w14:textId="77777777" w:rsidTr="001440FF">
        <w:trPr>
          <w:jc w:val="center"/>
        </w:trPr>
        <w:tc>
          <w:tcPr>
            <w:tcW w:w="4249" w:type="dxa"/>
            <w:vAlign w:val="center"/>
            <w:hideMark/>
          </w:tcPr>
          <w:p w14:paraId="51CC9439"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305F34E9"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247F8CE2" w14:textId="77777777" w:rsidTr="001440FF">
        <w:trPr>
          <w:jc w:val="center"/>
        </w:trPr>
        <w:tc>
          <w:tcPr>
            <w:tcW w:w="4249" w:type="dxa"/>
            <w:vAlign w:val="center"/>
            <w:hideMark/>
          </w:tcPr>
          <w:p w14:paraId="2150FEC2"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RIVER JUNIO BESSA SOARES</w:t>
            </w:r>
          </w:p>
        </w:tc>
        <w:tc>
          <w:tcPr>
            <w:tcW w:w="4261" w:type="dxa"/>
            <w:hideMark/>
          </w:tcPr>
          <w:p w14:paraId="3B4A17CB"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ELI FRANCISCA DE SOUSA BESSA </w:t>
            </w:r>
          </w:p>
        </w:tc>
      </w:tr>
      <w:tr w:rsidR="001440FF" w14:paraId="425C2934" w14:textId="77777777" w:rsidTr="001440FF">
        <w:trPr>
          <w:jc w:val="center"/>
        </w:trPr>
        <w:tc>
          <w:tcPr>
            <w:tcW w:w="4249" w:type="dxa"/>
            <w:vAlign w:val="center"/>
            <w:hideMark/>
          </w:tcPr>
          <w:p w14:paraId="4C4C6E2D"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B2B9768"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64A5811C" w14:textId="77777777" w:rsidR="001440FF" w:rsidRDefault="001440FF" w:rsidP="001440FF"/>
    <w:p w14:paraId="3C570B7A" w14:textId="77777777" w:rsidR="001440FF" w:rsidRDefault="001440FF" w:rsidP="001440F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08833E03" w14:textId="77777777" w:rsidTr="001440FF">
        <w:trPr>
          <w:jc w:val="center"/>
        </w:trPr>
        <w:tc>
          <w:tcPr>
            <w:tcW w:w="4249" w:type="dxa"/>
            <w:vAlign w:val="center"/>
            <w:hideMark/>
          </w:tcPr>
          <w:p w14:paraId="72602E4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6EDBFCE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3B0D3AAF" w14:textId="77777777" w:rsidTr="001440FF">
        <w:trPr>
          <w:jc w:val="center"/>
        </w:trPr>
        <w:tc>
          <w:tcPr>
            <w:tcW w:w="4249" w:type="dxa"/>
            <w:hideMark/>
          </w:tcPr>
          <w:p w14:paraId="2DEE9CD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EGMAR PEREIRA PANTA</w:t>
            </w:r>
          </w:p>
        </w:tc>
        <w:tc>
          <w:tcPr>
            <w:tcW w:w="4261" w:type="dxa"/>
            <w:hideMark/>
          </w:tcPr>
          <w:p w14:paraId="36036382"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CLAUDIA GOMES FONSECA PANTA </w:t>
            </w:r>
          </w:p>
        </w:tc>
      </w:tr>
      <w:tr w:rsidR="001440FF" w14:paraId="61B750E3" w14:textId="77777777" w:rsidTr="001440FF">
        <w:trPr>
          <w:jc w:val="center"/>
        </w:trPr>
        <w:tc>
          <w:tcPr>
            <w:tcW w:w="4249" w:type="dxa"/>
            <w:hideMark/>
          </w:tcPr>
          <w:p w14:paraId="059117DB"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A4CDC97"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50A711F8" w14:textId="77777777" w:rsidR="001440FF" w:rsidRDefault="001440FF" w:rsidP="001440FF"/>
    <w:p w14:paraId="34693A73" w14:textId="77777777" w:rsidR="001440FF" w:rsidRDefault="001440FF" w:rsidP="001440F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364EB205" w14:textId="77777777" w:rsidTr="001440FF">
        <w:trPr>
          <w:jc w:val="center"/>
        </w:trPr>
        <w:tc>
          <w:tcPr>
            <w:tcW w:w="4249" w:type="dxa"/>
            <w:vAlign w:val="center"/>
            <w:hideMark/>
          </w:tcPr>
          <w:p w14:paraId="43F42212"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bookmarkStart w:id="151" w:name="_Hlk85461893"/>
            <w:r>
              <w:rPr>
                <w:rFonts w:ascii="Tahoma" w:hAnsi="Tahoma" w:cs="Tahoma"/>
                <w:bCs/>
                <w:iCs/>
                <w:color w:val="000000"/>
                <w:sz w:val="21"/>
                <w:szCs w:val="21"/>
              </w:rPr>
              <w:t>___________________________________</w:t>
            </w:r>
          </w:p>
        </w:tc>
        <w:tc>
          <w:tcPr>
            <w:tcW w:w="4261" w:type="dxa"/>
            <w:vAlign w:val="center"/>
            <w:hideMark/>
          </w:tcPr>
          <w:p w14:paraId="07CBF3A5"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31515334" w14:textId="77777777" w:rsidTr="001440FF">
        <w:trPr>
          <w:jc w:val="center"/>
        </w:trPr>
        <w:tc>
          <w:tcPr>
            <w:tcW w:w="4249" w:type="dxa"/>
            <w:hideMark/>
          </w:tcPr>
          <w:p w14:paraId="041042AF"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FLÁVIO TADEU BARBOSA</w:t>
            </w:r>
          </w:p>
        </w:tc>
        <w:tc>
          <w:tcPr>
            <w:tcW w:w="4261" w:type="dxa"/>
            <w:hideMark/>
          </w:tcPr>
          <w:p w14:paraId="7EDAF761"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ALEXANDRA MARTINELI BARBOSA </w:t>
            </w:r>
          </w:p>
        </w:tc>
      </w:tr>
      <w:tr w:rsidR="001440FF" w14:paraId="091891C1" w14:textId="77777777" w:rsidTr="001440FF">
        <w:trPr>
          <w:jc w:val="center"/>
        </w:trPr>
        <w:tc>
          <w:tcPr>
            <w:tcW w:w="4249" w:type="dxa"/>
            <w:hideMark/>
          </w:tcPr>
          <w:p w14:paraId="17F1BB40"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FA9330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bookmarkEnd w:id="150"/>
      <w:bookmarkEnd w:id="151"/>
    </w:tbl>
    <w:p w14:paraId="0E9C61A6" w14:textId="77777777" w:rsidR="001440FF" w:rsidRDefault="001440FF" w:rsidP="001440FF">
      <w:pPr>
        <w:autoSpaceDE w:val="0"/>
        <w:autoSpaceDN w:val="0"/>
        <w:adjustRightInd w:val="0"/>
        <w:spacing w:line="300" w:lineRule="exact"/>
        <w:rPr>
          <w:rFonts w:ascii="Tahoma" w:hAnsi="Tahoma" w:cs="Tahoma"/>
          <w:sz w:val="21"/>
          <w:szCs w:val="21"/>
        </w:rPr>
      </w:pPr>
    </w:p>
    <w:p w14:paraId="205ACA30" w14:textId="77777777" w:rsidR="001440FF" w:rsidRDefault="001440FF" w:rsidP="001440FF">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3DABFDAA" w14:textId="77777777" w:rsidTr="001440FF">
        <w:trPr>
          <w:jc w:val="center"/>
        </w:trPr>
        <w:tc>
          <w:tcPr>
            <w:tcW w:w="4249" w:type="dxa"/>
            <w:vAlign w:val="center"/>
            <w:hideMark/>
          </w:tcPr>
          <w:p w14:paraId="560B65B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0E49BB88"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2719DE30" w14:textId="77777777" w:rsidTr="001440FF">
        <w:trPr>
          <w:jc w:val="center"/>
        </w:trPr>
        <w:tc>
          <w:tcPr>
            <w:tcW w:w="4249" w:type="dxa"/>
            <w:hideMark/>
          </w:tcPr>
          <w:p w14:paraId="0A2F3183"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IGOR EDUARDO PERRELLA AMARAL COSTA</w:t>
            </w:r>
          </w:p>
        </w:tc>
        <w:tc>
          <w:tcPr>
            <w:tcW w:w="4261" w:type="dxa"/>
            <w:hideMark/>
          </w:tcPr>
          <w:p w14:paraId="4F8B1E65"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BÁRBARA CRISTINA PERRELLA AMARAL COSTA</w:t>
            </w:r>
          </w:p>
        </w:tc>
      </w:tr>
      <w:tr w:rsidR="001440FF" w14:paraId="2976BC7F" w14:textId="77777777" w:rsidTr="001440FF">
        <w:trPr>
          <w:jc w:val="center"/>
        </w:trPr>
        <w:tc>
          <w:tcPr>
            <w:tcW w:w="4249" w:type="dxa"/>
            <w:hideMark/>
          </w:tcPr>
          <w:p w14:paraId="266D949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54E9D3F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Avalista</w:t>
            </w:r>
          </w:p>
        </w:tc>
      </w:tr>
    </w:tbl>
    <w:p w14:paraId="20FE775E" w14:textId="77777777" w:rsidR="00AE2BBB" w:rsidRDefault="00AE2BBB" w:rsidP="00AE2BBB">
      <w:pPr>
        <w:autoSpaceDE w:val="0"/>
        <w:autoSpaceDN w:val="0"/>
        <w:adjustRightInd w:val="0"/>
        <w:spacing w:line="300" w:lineRule="exact"/>
        <w:rPr>
          <w:rFonts w:ascii="Tahoma" w:hAnsi="Tahoma" w:cs="Tahoma"/>
          <w:sz w:val="21"/>
          <w:szCs w:val="21"/>
        </w:rPr>
      </w:pPr>
      <w:bookmarkStart w:id="152" w:name="_Hlk88239349"/>
    </w:p>
    <w:p w14:paraId="5D3612DC" w14:textId="77777777" w:rsidR="00AE2BBB" w:rsidRDefault="00AE2BBB" w:rsidP="00AE2BBB">
      <w:pPr>
        <w:autoSpaceDE w:val="0"/>
        <w:autoSpaceDN w:val="0"/>
        <w:adjustRightInd w:val="0"/>
        <w:spacing w:line="300" w:lineRule="exact"/>
        <w:rPr>
          <w:rFonts w:ascii="Tahoma" w:hAnsi="Tahoma" w:cs="Tahoma"/>
          <w:sz w:val="21"/>
          <w:szCs w:val="21"/>
        </w:rPr>
      </w:pPr>
    </w:p>
    <w:p w14:paraId="7E7E6739" w14:textId="77777777" w:rsidR="00AE2BBB" w:rsidRDefault="00AE2BBB" w:rsidP="00AE2BBB">
      <w:pPr>
        <w:widowControl w:val="0"/>
        <w:autoSpaceDE w:val="0"/>
        <w:autoSpaceDN w:val="0"/>
        <w:adjustRightInd w:val="0"/>
        <w:spacing w:line="300" w:lineRule="exact"/>
        <w:jc w:val="both"/>
        <w:rPr>
          <w:rFonts w:ascii="Tahoma" w:hAnsi="Tahoma" w:cs="Tahoma"/>
          <w:sz w:val="21"/>
          <w:szCs w:val="21"/>
          <w:u w:val="single"/>
        </w:rPr>
      </w:pPr>
    </w:p>
    <w:p w14:paraId="524AE5B9" w14:textId="77777777" w:rsidR="00AE2BBB" w:rsidRPr="00117392" w:rsidRDefault="00AE2BBB" w:rsidP="00AE2BBB">
      <w:pPr>
        <w:pStyle w:val="Recuodecorpodetexto"/>
        <w:spacing w:after="0" w:line="300" w:lineRule="exact"/>
        <w:ind w:left="0"/>
        <w:contextualSpacing/>
        <w:rPr>
          <w:rFonts w:ascii="Tahoma" w:hAnsi="Tahoma" w:cs="Tahoma"/>
          <w:b/>
          <w:bCs/>
          <w:sz w:val="21"/>
          <w:szCs w:val="21"/>
        </w:rPr>
      </w:pPr>
      <w:r w:rsidRPr="00117392">
        <w:rPr>
          <w:rFonts w:ascii="Tahoma" w:hAnsi="Tahoma" w:cs="Tahoma"/>
          <w:b/>
          <w:bCs/>
          <w:sz w:val="21"/>
          <w:szCs w:val="21"/>
        </w:rPr>
        <w:t>TESTEMUNHAS:</w:t>
      </w:r>
    </w:p>
    <w:p w14:paraId="1E5BD954" w14:textId="77777777" w:rsidR="00AE2BBB" w:rsidRDefault="00AE2BBB" w:rsidP="00AE2BBB">
      <w:pPr>
        <w:pStyle w:val="Corpodetexto"/>
        <w:tabs>
          <w:tab w:val="left" w:pos="8647"/>
        </w:tabs>
        <w:spacing w:after="0" w:line="300" w:lineRule="exact"/>
        <w:contextualSpacing/>
        <w:rPr>
          <w:rFonts w:cs="Tahoma"/>
          <w:b/>
          <w:sz w:val="21"/>
          <w:szCs w:val="21"/>
        </w:rPr>
      </w:pPr>
    </w:p>
    <w:p w14:paraId="44AD2D4D" w14:textId="77777777" w:rsidR="00AE2BBB" w:rsidRPr="002114F4" w:rsidRDefault="00AE2BBB" w:rsidP="00AE2BBB">
      <w:pPr>
        <w:pStyle w:val="Corpodetexto"/>
        <w:tabs>
          <w:tab w:val="left" w:pos="8647"/>
        </w:tabs>
        <w:spacing w:after="0" w:line="300" w:lineRule="exact"/>
        <w:contextualSpacing/>
        <w:rPr>
          <w:rFonts w:cs="Tahoma"/>
          <w:b/>
          <w:sz w:val="21"/>
          <w:szCs w:val="21"/>
        </w:rPr>
      </w:pPr>
    </w:p>
    <w:tbl>
      <w:tblPr>
        <w:tblW w:w="5000" w:type="pct"/>
        <w:jc w:val="center"/>
        <w:tblLook w:val="01E0" w:firstRow="1" w:lastRow="1" w:firstColumn="1" w:lastColumn="1" w:noHBand="0" w:noVBand="0"/>
      </w:tblPr>
      <w:tblGrid>
        <w:gridCol w:w="4259"/>
        <w:gridCol w:w="901"/>
        <w:gridCol w:w="4127"/>
      </w:tblGrid>
      <w:tr w:rsidR="00AE2BBB" w:rsidRPr="00713843" w14:paraId="4EA13697" w14:textId="77777777" w:rsidTr="00AA4368">
        <w:trPr>
          <w:jc w:val="center"/>
        </w:trPr>
        <w:tc>
          <w:tcPr>
            <w:tcW w:w="2293" w:type="pct"/>
          </w:tcPr>
          <w:p w14:paraId="42AFCF3F" w14:textId="77777777" w:rsidR="00AE2BBB" w:rsidRPr="00713843" w:rsidRDefault="00AE2BBB" w:rsidP="00AA4368">
            <w:pPr>
              <w:spacing w:line="300" w:lineRule="exact"/>
              <w:ind w:left="-105"/>
              <w:contextualSpacing/>
              <w:jc w:val="both"/>
              <w:rPr>
                <w:rFonts w:ascii="Tahoma" w:hAnsi="Tahoma" w:cs="Tahoma"/>
                <w:sz w:val="21"/>
                <w:szCs w:val="21"/>
              </w:rPr>
            </w:pPr>
            <w:bookmarkStart w:id="153" w:name="_Hlk92720336"/>
            <w:r w:rsidRPr="00713843">
              <w:rPr>
                <w:rFonts w:ascii="Tahoma" w:hAnsi="Tahoma" w:cs="Tahoma"/>
                <w:sz w:val="21"/>
                <w:szCs w:val="21"/>
              </w:rPr>
              <w:t>Nome:</w:t>
            </w:r>
            <w:r>
              <w:rPr>
                <w:rFonts w:ascii="Tahoma" w:hAnsi="Tahoma" w:cs="Tahoma"/>
                <w:sz w:val="21"/>
                <w:szCs w:val="21"/>
              </w:rPr>
              <w:t xml:space="preserve"> Diogo Roberto Villar Dias</w:t>
            </w:r>
          </w:p>
          <w:p w14:paraId="6DAE696B" w14:textId="77777777" w:rsidR="00AE2BBB" w:rsidRPr="00713843" w:rsidRDefault="00AE2BBB" w:rsidP="00AA4368">
            <w:pPr>
              <w:spacing w:line="300" w:lineRule="exact"/>
              <w:ind w:left="-105"/>
              <w:contextualSpacing/>
              <w:jc w:val="both"/>
              <w:rPr>
                <w:rFonts w:ascii="Tahoma" w:hAnsi="Tahoma" w:cs="Tahoma"/>
                <w:sz w:val="21"/>
                <w:szCs w:val="21"/>
                <w:lang w:val="de-DE"/>
              </w:rPr>
            </w:pPr>
            <w:r w:rsidRPr="00713843">
              <w:rPr>
                <w:rFonts w:ascii="Tahoma" w:hAnsi="Tahoma" w:cs="Tahoma"/>
                <w:sz w:val="21"/>
                <w:szCs w:val="21"/>
                <w:lang w:val="de-DE"/>
              </w:rPr>
              <w:t>CPF nº:</w:t>
            </w:r>
            <w:r>
              <w:rPr>
                <w:rFonts w:ascii="Tahoma" w:hAnsi="Tahoma" w:cs="Tahoma"/>
                <w:sz w:val="21"/>
                <w:szCs w:val="21"/>
                <w:lang w:val="de-DE"/>
              </w:rPr>
              <w:t xml:space="preserve"> 298.192.018-96</w:t>
            </w:r>
          </w:p>
        </w:tc>
        <w:tc>
          <w:tcPr>
            <w:tcW w:w="485" w:type="pct"/>
          </w:tcPr>
          <w:p w14:paraId="570F1D4A" w14:textId="77777777" w:rsidR="00AE2BBB" w:rsidRPr="00713843" w:rsidRDefault="00AE2BBB" w:rsidP="00AA4368">
            <w:pPr>
              <w:spacing w:line="300" w:lineRule="exact"/>
              <w:contextualSpacing/>
              <w:jc w:val="both"/>
              <w:rPr>
                <w:rFonts w:ascii="Tahoma" w:hAnsi="Tahoma" w:cs="Tahoma"/>
                <w:sz w:val="21"/>
                <w:szCs w:val="21"/>
                <w:lang w:val="de-DE"/>
              </w:rPr>
            </w:pPr>
          </w:p>
        </w:tc>
        <w:tc>
          <w:tcPr>
            <w:tcW w:w="2222" w:type="pct"/>
          </w:tcPr>
          <w:p w14:paraId="79E37D9D" w14:textId="77777777" w:rsidR="00AE2BBB" w:rsidRPr="00713843" w:rsidRDefault="00AE2BBB" w:rsidP="00AA4368">
            <w:pPr>
              <w:spacing w:line="300" w:lineRule="exact"/>
              <w:ind w:left="-105"/>
              <w:contextualSpacing/>
              <w:jc w:val="both"/>
              <w:rPr>
                <w:rFonts w:ascii="Tahoma" w:hAnsi="Tahoma" w:cs="Tahoma"/>
                <w:sz w:val="21"/>
                <w:szCs w:val="21"/>
              </w:rPr>
            </w:pPr>
            <w:r w:rsidRPr="00713843">
              <w:rPr>
                <w:rFonts w:ascii="Tahoma" w:hAnsi="Tahoma" w:cs="Tahoma"/>
                <w:sz w:val="21"/>
                <w:szCs w:val="21"/>
              </w:rPr>
              <w:t>Nome:</w:t>
            </w:r>
            <w:r>
              <w:rPr>
                <w:rFonts w:ascii="Tahoma" w:hAnsi="Tahoma" w:cs="Tahoma"/>
                <w:sz w:val="21"/>
                <w:szCs w:val="21"/>
              </w:rPr>
              <w:t xml:space="preserve"> Flávia Rezende Dias</w:t>
            </w:r>
          </w:p>
          <w:p w14:paraId="2756F928" w14:textId="77777777" w:rsidR="00AE2BBB" w:rsidRPr="005D61BA" w:rsidRDefault="00AE2BBB" w:rsidP="00AA4368">
            <w:pPr>
              <w:spacing w:line="300" w:lineRule="exact"/>
              <w:ind w:left="-105"/>
              <w:contextualSpacing/>
              <w:jc w:val="both"/>
              <w:rPr>
                <w:rFonts w:ascii="Tahoma" w:hAnsi="Tahoma" w:cs="Tahoma"/>
                <w:sz w:val="21"/>
                <w:szCs w:val="21"/>
              </w:rPr>
            </w:pPr>
            <w:r w:rsidRPr="005D61BA">
              <w:rPr>
                <w:rFonts w:ascii="Tahoma" w:hAnsi="Tahoma" w:cs="Tahoma"/>
                <w:sz w:val="21"/>
                <w:szCs w:val="21"/>
              </w:rPr>
              <w:t>CPF nº: 370.616.918-59</w:t>
            </w:r>
          </w:p>
        </w:tc>
      </w:tr>
      <w:bookmarkEnd w:id="152"/>
      <w:bookmarkEnd w:id="153"/>
    </w:tbl>
    <w:p w14:paraId="7AFC82D3" w14:textId="6AE55AAE" w:rsidR="00510155" w:rsidRDefault="00510155" w:rsidP="000B50BF">
      <w:pPr>
        <w:pStyle w:val="Recuodecorpodetexto"/>
        <w:spacing w:after="0" w:line="300" w:lineRule="exact"/>
        <w:ind w:left="0"/>
        <w:contextualSpacing/>
        <w:jc w:val="both"/>
        <w:rPr>
          <w:rFonts w:ascii="Tahoma" w:hAnsi="Tahoma" w:cs="Tahoma"/>
          <w:bCs/>
          <w:sz w:val="21"/>
          <w:szCs w:val="21"/>
        </w:rPr>
      </w:pPr>
    </w:p>
    <w:p w14:paraId="7BD4B035" w14:textId="2978C9C8" w:rsidR="00510155" w:rsidRDefault="00510155" w:rsidP="000B50BF">
      <w:pPr>
        <w:pStyle w:val="Recuodecorpodetexto"/>
        <w:spacing w:after="0" w:line="300" w:lineRule="exact"/>
        <w:ind w:left="0"/>
        <w:contextualSpacing/>
        <w:jc w:val="both"/>
        <w:rPr>
          <w:rFonts w:ascii="Tahoma" w:hAnsi="Tahoma" w:cs="Tahoma"/>
          <w:bCs/>
          <w:sz w:val="21"/>
          <w:szCs w:val="21"/>
        </w:rPr>
      </w:pPr>
    </w:p>
    <w:p w14:paraId="19E1C01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4433C3CD"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4B52ED" w14:textId="5ABC7F32" w:rsidR="00A170DF" w:rsidRDefault="00A170DF" w:rsidP="000B50B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316EF768" w14:textId="662DB1D9" w:rsidR="00F86C1B" w:rsidRDefault="00F86C1B" w:rsidP="00F860E2">
      <w:pPr>
        <w:pStyle w:val="Ttulo1"/>
        <w:keepNext w:val="0"/>
        <w:keepLines w:val="0"/>
        <w:spacing w:before="0" w:line="300" w:lineRule="exact"/>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 – CRONOGRAMA DE PAGAMENTOS</w:t>
      </w:r>
    </w:p>
    <w:p w14:paraId="020CCA65" w14:textId="77777777" w:rsidR="00F860E2" w:rsidRPr="00F860E2" w:rsidRDefault="00F860E2" w:rsidP="00F860E2"/>
    <w:tbl>
      <w:tblPr>
        <w:tblW w:w="5697" w:type="dxa"/>
        <w:jc w:val="center"/>
        <w:tblCellMar>
          <w:left w:w="70" w:type="dxa"/>
          <w:right w:w="70" w:type="dxa"/>
        </w:tblCellMar>
        <w:tblLook w:val="04A0" w:firstRow="1" w:lastRow="0" w:firstColumn="1" w:lastColumn="0" w:noHBand="0" w:noVBand="1"/>
      </w:tblPr>
      <w:tblGrid>
        <w:gridCol w:w="949"/>
        <w:gridCol w:w="1867"/>
        <w:gridCol w:w="828"/>
        <w:gridCol w:w="2053"/>
      </w:tblGrid>
      <w:tr w:rsidR="00F860E2" w:rsidRPr="00491CBC" w14:paraId="1A4C4481" w14:textId="77777777" w:rsidTr="00491CBC">
        <w:trPr>
          <w:trHeight w:val="699"/>
          <w:jc w:val="center"/>
          <w:ins w:id="154" w:author="Andressa Ferreira" w:date="2022-01-14T10:25:00Z"/>
        </w:trPr>
        <w:tc>
          <w:tcPr>
            <w:tcW w:w="949" w:type="dxa"/>
            <w:tcBorders>
              <w:top w:val="nil"/>
              <w:left w:val="nil"/>
              <w:bottom w:val="nil"/>
              <w:right w:val="nil"/>
            </w:tcBorders>
            <w:shd w:val="clear" w:color="auto" w:fill="auto"/>
            <w:vAlign w:val="center"/>
            <w:hideMark/>
          </w:tcPr>
          <w:p w14:paraId="61FA0683" w14:textId="00F47909" w:rsidR="00F860E2" w:rsidRPr="00491CBC" w:rsidRDefault="00F860E2" w:rsidP="00491CBC">
            <w:pPr>
              <w:jc w:val="center"/>
              <w:rPr>
                <w:ins w:id="155" w:author="Andressa Ferreira" w:date="2022-01-14T10:25:00Z"/>
                <w:rFonts w:ascii="Tahoma" w:hAnsi="Tahoma" w:cs="Tahoma"/>
                <w:b/>
                <w:bCs/>
                <w:color w:val="000000"/>
                <w:sz w:val="18"/>
                <w:szCs w:val="18"/>
                <w:lang w:eastAsia="pt-BR"/>
              </w:rPr>
            </w:pPr>
            <w:bookmarkStart w:id="156" w:name="_Hlk93050579"/>
            <w:ins w:id="157" w:author="Andressa Ferreira" w:date="2022-01-14T10:25:00Z">
              <w:r w:rsidRPr="00491CBC">
                <w:rPr>
                  <w:rFonts w:ascii="Tahoma" w:hAnsi="Tahoma" w:cs="Tahoma"/>
                  <w:b/>
                  <w:bCs/>
                  <w:color w:val="000000"/>
                  <w:sz w:val="18"/>
                  <w:szCs w:val="18"/>
                </w:rPr>
                <w:t>Período</w:t>
              </w:r>
            </w:ins>
          </w:p>
        </w:tc>
        <w:tc>
          <w:tcPr>
            <w:tcW w:w="1867" w:type="dxa"/>
            <w:tcBorders>
              <w:top w:val="nil"/>
              <w:left w:val="nil"/>
              <w:bottom w:val="nil"/>
              <w:right w:val="nil"/>
            </w:tcBorders>
            <w:shd w:val="clear" w:color="auto" w:fill="auto"/>
            <w:vAlign w:val="center"/>
            <w:hideMark/>
          </w:tcPr>
          <w:p w14:paraId="4FD8B2F2" w14:textId="77777777" w:rsidR="00F860E2" w:rsidRPr="00491CBC" w:rsidRDefault="00F860E2" w:rsidP="00491CBC">
            <w:pPr>
              <w:jc w:val="center"/>
              <w:rPr>
                <w:ins w:id="158" w:author="Andressa Ferreira" w:date="2022-01-14T10:25:00Z"/>
                <w:rFonts w:ascii="Tahoma" w:hAnsi="Tahoma" w:cs="Tahoma"/>
                <w:b/>
                <w:bCs/>
                <w:color w:val="000000"/>
                <w:sz w:val="18"/>
                <w:szCs w:val="18"/>
              </w:rPr>
            </w:pPr>
            <w:ins w:id="159" w:author="Andressa Ferreira" w:date="2022-01-14T10:25:00Z">
              <w:r w:rsidRPr="00491CBC">
                <w:rPr>
                  <w:rFonts w:ascii="Tahoma" w:hAnsi="Tahoma" w:cs="Tahoma"/>
                  <w:b/>
                  <w:bCs/>
                  <w:color w:val="000000"/>
                  <w:sz w:val="18"/>
                  <w:szCs w:val="18"/>
                </w:rPr>
                <w:t>Data de Aniversário</w:t>
              </w:r>
            </w:ins>
          </w:p>
        </w:tc>
        <w:tc>
          <w:tcPr>
            <w:tcW w:w="828" w:type="dxa"/>
            <w:tcBorders>
              <w:top w:val="nil"/>
              <w:left w:val="nil"/>
              <w:bottom w:val="nil"/>
              <w:right w:val="nil"/>
            </w:tcBorders>
            <w:shd w:val="clear" w:color="auto" w:fill="auto"/>
            <w:vAlign w:val="center"/>
            <w:hideMark/>
          </w:tcPr>
          <w:p w14:paraId="4755C235" w14:textId="77777777" w:rsidR="00F860E2" w:rsidRPr="00491CBC" w:rsidRDefault="00F860E2" w:rsidP="00491CBC">
            <w:pPr>
              <w:jc w:val="center"/>
              <w:rPr>
                <w:ins w:id="160" w:author="Andressa Ferreira" w:date="2022-01-14T10:25:00Z"/>
                <w:rFonts w:ascii="Tahoma" w:hAnsi="Tahoma" w:cs="Tahoma"/>
                <w:b/>
                <w:bCs/>
                <w:color w:val="000000"/>
                <w:sz w:val="18"/>
                <w:szCs w:val="18"/>
              </w:rPr>
            </w:pPr>
            <w:ins w:id="161" w:author="Andressa Ferreira" w:date="2022-01-14T10:25:00Z">
              <w:r w:rsidRPr="00491CBC">
                <w:rPr>
                  <w:rFonts w:ascii="Tahoma" w:hAnsi="Tahoma" w:cs="Tahoma"/>
                  <w:b/>
                  <w:bCs/>
                  <w:color w:val="000000"/>
                  <w:sz w:val="18"/>
                  <w:szCs w:val="18"/>
                </w:rPr>
                <w:t>Paga Juros?</w:t>
              </w:r>
            </w:ins>
          </w:p>
        </w:tc>
        <w:tc>
          <w:tcPr>
            <w:tcW w:w="2053" w:type="dxa"/>
            <w:tcBorders>
              <w:top w:val="nil"/>
              <w:left w:val="nil"/>
              <w:bottom w:val="nil"/>
              <w:right w:val="nil"/>
            </w:tcBorders>
            <w:shd w:val="clear" w:color="auto" w:fill="auto"/>
            <w:vAlign w:val="center"/>
            <w:hideMark/>
          </w:tcPr>
          <w:p w14:paraId="4008525B" w14:textId="77777777" w:rsidR="00F860E2" w:rsidRPr="00491CBC" w:rsidRDefault="00F860E2" w:rsidP="00491CBC">
            <w:pPr>
              <w:jc w:val="center"/>
              <w:rPr>
                <w:ins w:id="162" w:author="Andressa Ferreira" w:date="2022-01-14T10:25:00Z"/>
                <w:rFonts w:ascii="Tahoma" w:hAnsi="Tahoma" w:cs="Tahoma"/>
                <w:b/>
                <w:bCs/>
                <w:color w:val="000000"/>
                <w:sz w:val="18"/>
                <w:szCs w:val="18"/>
              </w:rPr>
            </w:pPr>
            <w:ins w:id="163" w:author="Andressa Ferreira" w:date="2022-01-14T10:25:00Z">
              <w:r w:rsidRPr="00491CBC">
                <w:rPr>
                  <w:rFonts w:ascii="Tahoma" w:hAnsi="Tahoma" w:cs="Tahoma"/>
                  <w:b/>
                  <w:bCs/>
                  <w:color w:val="000000"/>
                  <w:sz w:val="18"/>
                  <w:szCs w:val="18"/>
                </w:rPr>
                <w:t>% Tai</w:t>
              </w:r>
            </w:ins>
          </w:p>
        </w:tc>
      </w:tr>
      <w:tr w:rsidR="00F860E2" w:rsidRPr="00491CBC" w14:paraId="31DC8CD2" w14:textId="77777777" w:rsidTr="00491CBC">
        <w:trPr>
          <w:trHeight w:val="288"/>
          <w:jc w:val="center"/>
          <w:ins w:id="164" w:author="Andressa Ferreira" w:date="2022-01-14T10:25:00Z"/>
        </w:trPr>
        <w:tc>
          <w:tcPr>
            <w:tcW w:w="949" w:type="dxa"/>
            <w:tcBorders>
              <w:top w:val="nil"/>
              <w:left w:val="nil"/>
              <w:bottom w:val="nil"/>
              <w:right w:val="nil"/>
            </w:tcBorders>
            <w:shd w:val="clear" w:color="auto" w:fill="auto"/>
            <w:vAlign w:val="center"/>
            <w:hideMark/>
          </w:tcPr>
          <w:p w14:paraId="7AECBB5D" w14:textId="77777777" w:rsidR="00F860E2" w:rsidRPr="00491CBC" w:rsidRDefault="00F860E2" w:rsidP="00491CBC">
            <w:pPr>
              <w:jc w:val="center"/>
              <w:rPr>
                <w:ins w:id="165" w:author="Andressa Ferreira" w:date="2022-01-14T10:25:00Z"/>
                <w:rFonts w:ascii="Tahoma" w:hAnsi="Tahoma" w:cs="Tahoma"/>
                <w:color w:val="000000"/>
                <w:sz w:val="18"/>
                <w:szCs w:val="18"/>
              </w:rPr>
            </w:pPr>
            <w:ins w:id="166" w:author="Andressa Ferreira" w:date="2022-01-14T10:25:00Z">
              <w:r w:rsidRPr="00491CBC">
                <w:rPr>
                  <w:rFonts w:ascii="Tahoma" w:hAnsi="Tahoma" w:cs="Tahoma"/>
                  <w:color w:val="000000"/>
                  <w:sz w:val="18"/>
                  <w:szCs w:val="18"/>
                </w:rPr>
                <w:t>Emissão</w:t>
              </w:r>
            </w:ins>
          </w:p>
        </w:tc>
        <w:tc>
          <w:tcPr>
            <w:tcW w:w="1867" w:type="dxa"/>
            <w:tcBorders>
              <w:top w:val="nil"/>
              <w:left w:val="nil"/>
              <w:bottom w:val="nil"/>
              <w:right w:val="nil"/>
            </w:tcBorders>
            <w:shd w:val="clear" w:color="auto" w:fill="auto"/>
            <w:vAlign w:val="center"/>
            <w:hideMark/>
          </w:tcPr>
          <w:p w14:paraId="66DCC8F5" w14:textId="77777777" w:rsidR="00F860E2" w:rsidRPr="00491CBC" w:rsidRDefault="00F860E2" w:rsidP="00491CBC">
            <w:pPr>
              <w:jc w:val="center"/>
              <w:rPr>
                <w:ins w:id="167" w:author="Andressa Ferreira" w:date="2022-01-14T10:25:00Z"/>
                <w:rFonts w:ascii="Tahoma" w:hAnsi="Tahoma" w:cs="Tahoma"/>
                <w:color w:val="000000"/>
                <w:sz w:val="18"/>
                <w:szCs w:val="18"/>
              </w:rPr>
            </w:pPr>
          </w:p>
        </w:tc>
        <w:tc>
          <w:tcPr>
            <w:tcW w:w="828" w:type="dxa"/>
            <w:tcBorders>
              <w:top w:val="nil"/>
              <w:left w:val="nil"/>
              <w:bottom w:val="nil"/>
              <w:right w:val="nil"/>
            </w:tcBorders>
            <w:shd w:val="clear" w:color="auto" w:fill="auto"/>
            <w:vAlign w:val="center"/>
            <w:hideMark/>
          </w:tcPr>
          <w:p w14:paraId="3F1647AE" w14:textId="77777777" w:rsidR="00F860E2" w:rsidRPr="00491CBC" w:rsidRDefault="00F860E2" w:rsidP="00491CBC">
            <w:pPr>
              <w:jc w:val="center"/>
              <w:rPr>
                <w:ins w:id="168" w:author="Andressa Ferreira" w:date="2022-01-14T10:25:00Z"/>
                <w:rFonts w:ascii="Tahoma" w:hAnsi="Tahoma" w:cs="Tahoma"/>
                <w:sz w:val="18"/>
                <w:szCs w:val="18"/>
              </w:rPr>
            </w:pPr>
          </w:p>
        </w:tc>
        <w:tc>
          <w:tcPr>
            <w:tcW w:w="2053" w:type="dxa"/>
            <w:tcBorders>
              <w:top w:val="nil"/>
              <w:left w:val="nil"/>
              <w:bottom w:val="nil"/>
              <w:right w:val="nil"/>
            </w:tcBorders>
            <w:shd w:val="clear" w:color="auto" w:fill="auto"/>
            <w:vAlign w:val="center"/>
            <w:hideMark/>
          </w:tcPr>
          <w:p w14:paraId="54C8AE88" w14:textId="77777777" w:rsidR="00F860E2" w:rsidRPr="00491CBC" w:rsidRDefault="00F860E2" w:rsidP="00491CBC">
            <w:pPr>
              <w:jc w:val="center"/>
              <w:rPr>
                <w:ins w:id="169" w:author="Andressa Ferreira" w:date="2022-01-14T10:25:00Z"/>
                <w:rFonts w:ascii="Tahoma" w:hAnsi="Tahoma" w:cs="Tahoma"/>
                <w:sz w:val="18"/>
                <w:szCs w:val="18"/>
              </w:rPr>
            </w:pPr>
          </w:p>
        </w:tc>
      </w:tr>
      <w:tr w:rsidR="00F860E2" w:rsidRPr="00491CBC" w14:paraId="62B687A9" w14:textId="77777777" w:rsidTr="00491CBC">
        <w:trPr>
          <w:trHeight w:val="288"/>
          <w:jc w:val="center"/>
          <w:ins w:id="170" w:author="Andressa Ferreira" w:date="2022-01-14T10:25:00Z"/>
        </w:trPr>
        <w:tc>
          <w:tcPr>
            <w:tcW w:w="949" w:type="dxa"/>
            <w:tcBorders>
              <w:top w:val="nil"/>
              <w:left w:val="nil"/>
              <w:bottom w:val="nil"/>
              <w:right w:val="nil"/>
            </w:tcBorders>
            <w:shd w:val="clear" w:color="auto" w:fill="auto"/>
            <w:vAlign w:val="center"/>
            <w:hideMark/>
          </w:tcPr>
          <w:p w14:paraId="75131FF7" w14:textId="77777777" w:rsidR="00F860E2" w:rsidRPr="00491CBC" w:rsidRDefault="00F860E2" w:rsidP="00491CBC">
            <w:pPr>
              <w:jc w:val="center"/>
              <w:rPr>
                <w:ins w:id="171" w:author="Andressa Ferreira" w:date="2022-01-14T10:25:00Z"/>
                <w:rFonts w:ascii="Tahoma" w:hAnsi="Tahoma" w:cs="Tahoma"/>
                <w:color w:val="000000"/>
                <w:sz w:val="18"/>
                <w:szCs w:val="18"/>
              </w:rPr>
            </w:pPr>
            <w:ins w:id="172" w:author="Andressa Ferreira" w:date="2022-01-14T10:25:00Z">
              <w:r w:rsidRPr="00491CBC">
                <w:rPr>
                  <w:rFonts w:ascii="Tahoma" w:hAnsi="Tahoma" w:cs="Tahoma"/>
                  <w:color w:val="000000"/>
                  <w:sz w:val="18"/>
                  <w:szCs w:val="18"/>
                </w:rPr>
                <w:t>1</w:t>
              </w:r>
            </w:ins>
          </w:p>
        </w:tc>
        <w:tc>
          <w:tcPr>
            <w:tcW w:w="1867" w:type="dxa"/>
            <w:tcBorders>
              <w:top w:val="nil"/>
              <w:left w:val="nil"/>
              <w:bottom w:val="nil"/>
              <w:right w:val="nil"/>
            </w:tcBorders>
            <w:shd w:val="clear" w:color="auto" w:fill="auto"/>
            <w:vAlign w:val="center"/>
            <w:hideMark/>
          </w:tcPr>
          <w:p w14:paraId="79BE3219" w14:textId="77777777" w:rsidR="00F860E2" w:rsidRPr="00491CBC" w:rsidRDefault="00F860E2" w:rsidP="00491CBC">
            <w:pPr>
              <w:jc w:val="center"/>
              <w:rPr>
                <w:ins w:id="173" w:author="Andressa Ferreira" w:date="2022-01-14T10:25:00Z"/>
                <w:rFonts w:ascii="Tahoma" w:hAnsi="Tahoma" w:cs="Tahoma"/>
                <w:color w:val="000000"/>
                <w:sz w:val="18"/>
                <w:szCs w:val="18"/>
              </w:rPr>
            </w:pPr>
            <w:ins w:id="174" w:author="Andressa Ferreira" w:date="2022-01-14T10:25:00Z">
              <w:r w:rsidRPr="00491CBC">
                <w:rPr>
                  <w:rFonts w:ascii="Tahoma" w:hAnsi="Tahoma" w:cs="Tahoma"/>
                  <w:color w:val="000000"/>
                  <w:sz w:val="18"/>
                  <w:szCs w:val="18"/>
                </w:rPr>
                <w:t>20/02/2022</w:t>
              </w:r>
            </w:ins>
          </w:p>
        </w:tc>
        <w:tc>
          <w:tcPr>
            <w:tcW w:w="828" w:type="dxa"/>
            <w:tcBorders>
              <w:top w:val="nil"/>
              <w:left w:val="nil"/>
              <w:bottom w:val="nil"/>
              <w:right w:val="nil"/>
            </w:tcBorders>
            <w:shd w:val="clear" w:color="auto" w:fill="auto"/>
            <w:vAlign w:val="center"/>
            <w:hideMark/>
          </w:tcPr>
          <w:p w14:paraId="1094F487" w14:textId="77777777" w:rsidR="00F860E2" w:rsidRPr="00491CBC" w:rsidRDefault="00F860E2" w:rsidP="00491CBC">
            <w:pPr>
              <w:jc w:val="center"/>
              <w:rPr>
                <w:ins w:id="175" w:author="Andressa Ferreira" w:date="2022-01-14T10:25:00Z"/>
                <w:rFonts w:ascii="Tahoma" w:hAnsi="Tahoma" w:cs="Tahoma"/>
                <w:color w:val="000000"/>
                <w:sz w:val="18"/>
                <w:szCs w:val="18"/>
              </w:rPr>
            </w:pPr>
            <w:ins w:id="176"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D7593DE" w14:textId="77777777" w:rsidR="00F860E2" w:rsidRPr="00491CBC" w:rsidRDefault="00F860E2" w:rsidP="00491CBC">
            <w:pPr>
              <w:jc w:val="center"/>
              <w:rPr>
                <w:ins w:id="177" w:author="Andressa Ferreira" w:date="2022-01-14T10:25:00Z"/>
                <w:rFonts w:ascii="Tahoma" w:hAnsi="Tahoma" w:cs="Tahoma"/>
                <w:color w:val="000000"/>
                <w:sz w:val="18"/>
                <w:szCs w:val="18"/>
              </w:rPr>
            </w:pPr>
            <w:ins w:id="178" w:author="Andressa Ferreira" w:date="2022-01-14T10:25:00Z">
              <w:r w:rsidRPr="00491CBC">
                <w:rPr>
                  <w:rFonts w:ascii="Tahoma" w:hAnsi="Tahoma" w:cs="Tahoma"/>
                  <w:color w:val="000000"/>
                  <w:sz w:val="18"/>
                  <w:szCs w:val="18"/>
                </w:rPr>
                <w:t>0,0000%</w:t>
              </w:r>
            </w:ins>
          </w:p>
        </w:tc>
      </w:tr>
      <w:tr w:rsidR="00F860E2" w:rsidRPr="00491CBC" w14:paraId="75E8EA03" w14:textId="77777777" w:rsidTr="00491CBC">
        <w:trPr>
          <w:trHeight w:val="288"/>
          <w:jc w:val="center"/>
          <w:ins w:id="179" w:author="Andressa Ferreira" w:date="2022-01-14T10:25:00Z"/>
        </w:trPr>
        <w:tc>
          <w:tcPr>
            <w:tcW w:w="949" w:type="dxa"/>
            <w:tcBorders>
              <w:top w:val="nil"/>
              <w:left w:val="nil"/>
              <w:bottom w:val="nil"/>
              <w:right w:val="nil"/>
            </w:tcBorders>
            <w:shd w:val="clear" w:color="auto" w:fill="auto"/>
            <w:vAlign w:val="center"/>
            <w:hideMark/>
          </w:tcPr>
          <w:p w14:paraId="0F7F3A56" w14:textId="77777777" w:rsidR="00F860E2" w:rsidRPr="00491CBC" w:rsidRDefault="00F860E2" w:rsidP="00491CBC">
            <w:pPr>
              <w:jc w:val="center"/>
              <w:rPr>
                <w:ins w:id="180" w:author="Andressa Ferreira" w:date="2022-01-14T10:25:00Z"/>
                <w:rFonts w:ascii="Tahoma" w:hAnsi="Tahoma" w:cs="Tahoma"/>
                <w:color w:val="000000"/>
                <w:sz w:val="18"/>
                <w:szCs w:val="18"/>
              </w:rPr>
            </w:pPr>
            <w:ins w:id="181" w:author="Andressa Ferreira" w:date="2022-01-14T10:25:00Z">
              <w:r w:rsidRPr="00491CBC">
                <w:rPr>
                  <w:rFonts w:ascii="Tahoma" w:hAnsi="Tahoma" w:cs="Tahoma"/>
                  <w:color w:val="000000"/>
                  <w:sz w:val="18"/>
                  <w:szCs w:val="18"/>
                </w:rPr>
                <w:t>2</w:t>
              </w:r>
            </w:ins>
          </w:p>
        </w:tc>
        <w:tc>
          <w:tcPr>
            <w:tcW w:w="1867" w:type="dxa"/>
            <w:tcBorders>
              <w:top w:val="nil"/>
              <w:left w:val="nil"/>
              <w:bottom w:val="nil"/>
              <w:right w:val="nil"/>
            </w:tcBorders>
            <w:shd w:val="clear" w:color="auto" w:fill="auto"/>
            <w:vAlign w:val="center"/>
            <w:hideMark/>
          </w:tcPr>
          <w:p w14:paraId="1EEDA3DA" w14:textId="77777777" w:rsidR="00F860E2" w:rsidRPr="00491CBC" w:rsidRDefault="00F860E2" w:rsidP="00491CBC">
            <w:pPr>
              <w:jc w:val="center"/>
              <w:rPr>
                <w:ins w:id="182" w:author="Andressa Ferreira" w:date="2022-01-14T10:25:00Z"/>
                <w:rFonts w:ascii="Tahoma" w:hAnsi="Tahoma" w:cs="Tahoma"/>
                <w:color w:val="000000"/>
                <w:sz w:val="18"/>
                <w:szCs w:val="18"/>
              </w:rPr>
            </w:pPr>
            <w:ins w:id="183" w:author="Andressa Ferreira" w:date="2022-01-14T10:25:00Z">
              <w:r w:rsidRPr="00491CBC">
                <w:rPr>
                  <w:rFonts w:ascii="Tahoma" w:hAnsi="Tahoma" w:cs="Tahoma"/>
                  <w:color w:val="000000"/>
                  <w:sz w:val="18"/>
                  <w:szCs w:val="18"/>
                </w:rPr>
                <w:t>20/03/2022</w:t>
              </w:r>
            </w:ins>
          </w:p>
        </w:tc>
        <w:tc>
          <w:tcPr>
            <w:tcW w:w="828" w:type="dxa"/>
            <w:tcBorders>
              <w:top w:val="nil"/>
              <w:left w:val="nil"/>
              <w:bottom w:val="nil"/>
              <w:right w:val="nil"/>
            </w:tcBorders>
            <w:shd w:val="clear" w:color="auto" w:fill="auto"/>
            <w:vAlign w:val="center"/>
            <w:hideMark/>
          </w:tcPr>
          <w:p w14:paraId="1DB394ED" w14:textId="77777777" w:rsidR="00F860E2" w:rsidRPr="00491CBC" w:rsidRDefault="00F860E2" w:rsidP="00491CBC">
            <w:pPr>
              <w:jc w:val="center"/>
              <w:rPr>
                <w:ins w:id="184" w:author="Andressa Ferreira" w:date="2022-01-14T10:25:00Z"/>
                <w:rFonts w:ascii="Tahoma" w:hAnsi="Tahoma" w:cs="Tahoma"/>
                <w:color w:val="000000"/>
                <w:sz w:val="18"/>
                <w:szCs w:val="18"/>
              </w:rPr>
            </w:pPr>
            <w:ins w:id="185"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D64FA74" w14:textId="77777777" w:rsidR="00F860E2" w:rsidRPr="00491CBC" w:rsidRDefault="00F860E2" w:rsidP="00491CBC">
            <w:pPr>
              <w:jc w:val="center"/>
              <w:rPr>
                <w:ins w:id="186" w:author="Andressa Ferreira" w:date="2022-01-14T10:25:00Z"/>
                <w:rFonts w:ascii="Tahoma" w:hAnsi="Tahoma" w:cs="Tahoma"/>
                <w:color w:val="000000"/>
                <w:sz w:val="18"/>
                <w:szCs w:val="18"/>
              </w:rPr>
            </w:pPr>
            <w:ins w:id="187" w:author="Andressa Ferreira" w:date="2022-01-14T10:25:00Z">
              <w:r w:rsidRPr="00491CBC">
                <w:rPr>
                  <w:rFonts w:ascii="Tahoma" w:hAnsi="Tahoma" w:cs="Tahoma"/>
                  <w:color w:val="000000"/>
                  <w:sz w:val="18"/>
                  <w:szCs w:val="18"/>
                </w:rPr>
                <w:t>0,0000%</w:t>
              </w:r>
            </w:ins>
          </w:p>
        </w:tc>
      </w:tr>
      <w:tr w:rsidR="00F860E2" w:rsidRPr="00491CBC" w14:paraId="2ED767B1" w14:textId="77777777" w:rsidTr="00491CBC">
        <w:trPr>
          <w:trHeight w:val="288"/>
          <w:jc w:val="center"/>
          <w:ins w:id="188" w:author="Andressa Ferreira" w:date="2022-01-14T10:25:00Z"/>
        </w:trPr>
        <w:tc>
          <w:tcPr>
            <w:tcW w:w="949" w:type="dxa"/>
            <w:tcBorders>
              <w:top w:val="nil"/>
              <w:left w:val="nil"/>
              <w:bottom w:val="nil"/>
              <w:right w:val="nil"/>
            </w:tcBorders>
            <w:shd w:val="clear" w:color="auto" w:fill="auto"/>
            <w:vAlign w:val="center"/>
            <w:hideMark/>
          </w:tcPr>
          <w:p w14:paraId="036665F0" w14:textId="77777777" w:rsidR="00F860E2" w:rsidRPr="00491CBC" w:rsidRDefault="00F860E2" w:rsidP="00491CBC">
            <w:pPr>
              <w:jc w:val="center"/>
              <w:rPr>
                <w:ins w:id="189" w:author="Andressa Ferreira" w:date="2022-01-14T10:25:00Z"/>
                <w:rFonts w:ascii="Tahoma" w:hAnsi="Tahoma" w:cs="Tahoma"/>
                <w:color w:val="000000"/>
                <w:sz w:val="18"/>
                <w:szCs w:val="18"/>
              </w:rPr>
            </w:pPr>
            <w:ins w:id="190" w:author="Andressa Ferreira" w:date="2022-01-14T10:25:00Z">
              <w:r w:rsidRPr="00491CBC">
                <w:rPr>
                  <w:rFonts w:ascii="Tahoma" w:hAnsi="Tahoma" w:cs="Tahoma"/>
                  <w:color w:val="000000"/>
                  <w:sz w:val="18"/>
                  <w:szCs w:val="18"/>
                </w:rPr>
                <w:t>3</w:t>
              </w:r>
            </w:ins>
          </w:p>
        </w:tc>
        <w:tc>
          <w:tcPr>
            <w:tcW w:w="1867" w:type="dxa"/>
            <w:tcBorders>
              <w:top w:val="nil"/>
              <w:left w:val="nil"/>
              <w:bottom w:val="nil"/>
              <w:right w:val="nil"/>
            </w:tcBorders>
            <w:shd w:val="clear" w:color="auto" w:fill="auto"/>
            <w:vAlign w:val="center"/>
            <w:hideMark/>
          </w:tcPr>
          <w:p w14:paraId="0A614A95" w14:textId="77777777" w:rsidR="00F860E2" w:rsidRPr="00491CBC" w:rsidRDefault="00F860E2" w:rsidP="00491CBC">
            <w:pPr>
              <w:jc w:val="center"/>
              <w:rPr>
                <w:ins w:id="191" w:author="Andressa Ferreira" w:date="2022-01-14T10:25:00Z"/>
                <w:rFonts w:ascii="Tahoma" w:hAnsi="Tahoma" w:cs="Tahoma"/>
                <w:color w:val="000000"/>
                <w:sz w:val="18"/>
                <w:szCs w:val="18"/>
              </w:rPr>
            </w:pPr>
            <w:ins w:id="192" w:author="Andressa Ferreira" w:date="2022-01-14T10:25:00Z">
              <w:r w:rsidRPr="00491CBC">
                <w:rPr>
                  <w:rFonts w:ascii="Tahoma" w:hAnsi="Tahoma" w:cs="Tahoma"/>
                  <w:color w:val="000000"/>
                  <w:sz w:val="18"/>
                  <w:szCs w:val="18"/>
                </w:rPr>
                <w:t>20/04/2022</w:t>
              </w:r>
            </w:ins>
          </w:p>
        </w:tc>
        <w:tc>
          <w:tcPr>
            <w:tcW w:w="828" w:type="dxa"/>
            <w:tcBorders>
              <w:top w:val="nil"/>
              <w:left w:val="nil"/>
              <w:bottom w:val="nil"/>
              <w:right w:val="nil"/>
            </w:tcBorders>
            <w:shd w:val="clear" w:color="auto" w:fill="auto"/>
            <w:vAlign w:val="center"/>
            <w:hideMark/>
          </w:tcPr>
          <w:p w14:paraId="5176F7EA" w14:textId="77777777" w:rsidR="00F860E2" w:rsidRPr="00491CBC" w:rsidRDefault="00F860E2" w:rsidP="00491CBC">
            <w:pPr>
              <w:jc w:val="center"/>
              <w:rPr>
                <w:ins w:id="193" w:author="Andressa Ferreira" w:date="2022-01-14T10:25:00Z"/>
                <w:rFonts w:ascii="Tahoma" w:hAnsi="Tahoma" w:cs="Tahoma"/>
                <w:color w:val="000000"/>
                <w:sz w:val="18"/>
                <w:szCs w:val="18"/>
              </w:rPr>
            </w:pPr>
            <w:ins w:id="194"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C11B847" w14:textId="77777777" w:rsidR="00F860E2" w:rsidRPr="00491CBC" w:rsidRDefault="00F860E2" w:rsidP="00491CBC">
            <w:pPr>
              <w:jc w:val="center"/>
              <w:rPr>
                <w:ins w:id="195" w:author="Andressa Ferreira" w:date="2022-01-14T10:25:00Z"/>
                <w:rFonts w:ascii="Tahoma" w:hAnsi="Tahoma" w:cs="Tahoma"/>
                <w:color w:val="000000"/>
                <w:sz w:val="18"/>
                <w:szCs w:val="18"/>
              </w:rPr>
            </w:pPr>
            <w:ins w:id="196" w:author="Andressa Ferreira" w:date="2022-01-14T10:25:00Z">
              <w:r w:rsidRPr="00491CBC">
                <w:rPr>
                  <w:rFonts w:ascii="Tahoma" w:hAnsi="Tahoma" w:cs="Tahoma"/>
                  <w:color w:val="000000"/>
                  <w:sz w:val="18"/>
                  <w:szCs w:val="18"/>
                </w:rPr>
                <w:t>0,0000%</w:t>
              </w:r>
            </w:ins>
          </w:p>
        </w:tc>
      </w:tr>
      <w:tr w:rsidR="00F860E2" w:rsidRPr="00491CBC" w14:paraId="5BFD104D" w14:textId="77777777" w:rsidTr="00491CBC">
        <w:trPr>
          <w:trHeight w:val="288"/>
          <w:jc w:val="center"/>
          <w:ins w:id="197" w:author="Andressa Ferreira" w:date="2022-01-14T10:25:00Z"/>
        </w:trPr>
        <w:tc>
          <w:tcPr>
            <w:tcW w:w="949" w:type="dxa"/>
            <w:tcBorders>
              <w:top w:val="nil"/>
              <w:left w:val="nil"/>
              <w:bottom w:val="nil"/>
              <w:right w:val="nil"/>
            </w:tcBorders>
            <w:shd w:val="clear" w:color="auto" w:fill="auto"/>
            <w:vAlign w:val="center"/>
            <w:hideMark/>
          </w:tcPr>
          <w:p w14:paraId="18B1BA5C" w14:textId="77777777" w:rsidR="00F860E2" w:rsidRPr="00491CBC" w:rsidRDefault="00F860E2" w:rsidP="00491CBC">
            <w:pPr>
              <w:jc w:val="center"/>
              <w:rPr>
                <w:ins w:id="198" w:author="Andressa Ferreira" w:date="2022-01-14T10:25:00Z"/>
                <w:rFonts w:ascii="Tahoma" w:hAnsi="Tahoma" w:cs="Tahoma"/>
                <w:color w:val="000000"/>
                <w:sz w:val="18"/>
                <w:szCs w:val="18"/>
              </w:rPr>
            </w:pPr>
            <w:ins w:id="199" w:author="Andressa Ferreira" w:date="2022-01-14T10:25:00Z">
              <w:r w:rsidRPr="00491CBC">
                <w:rPr>
                  <w:rFonts w:ascii="Tahoma" w:hAnsi="Tahoma" w:cs="Tahoma"/>
                  <w:color w:val="000000"/>
                  <w:sz w:val="18"/>
                  <w:szCs w:val="18"/>
                </w:rPr>
                <w:t>4</w:t>
              </w:r>
            </w:ins>
          </w:p>
        </w:tc>
        <w:tc>
          <w:tcPr>
            <w:tcW w:w="1867" w:type="dxa"/>
            <w:tcBorders>
              <w:top w:val="nil"/>
              <w:left w:val="nil"/>
              <w:bottom w:val="nil"/>
              <w:right w:val="nil"/>
            </w:tcBorders>
            <w:shd w:val="clear" w:color="auto" w:fill="auto"/>
            <w:vAlign w:val="center"/>
            <w:hideMark/>
          </w:tcPr>
          <w:p w14:paraId="754712B7" w14:textId="77777777" w:rsidR="00F860E2" w:rsidRPr="00491CBC" w:rsidRDefault="00F860E2" w:rsidP="00491CBC">
            <w:pPr>
              <w:jc w:val="center"/>
              <w:rPr>
                <w:ins w:id="200" w:author="Andressa Ferreira" w:date="2022-01-14T10:25:00Z"/>
                <w:rFonts w:ascii="Tahoma" w:hAnsi="Tahoma" w:cs="Tahoma"/>
                <w:color w:val="000000"/>
                <w:sz w:val="18"/>
                <w:szCs w:val="18"/>
              </w:rPr>
            </w:pPr>
            <w:ins w:id="201" w:author="Andressa Ferreira" w:date="2022-01-14T10:25:00Z">
              <w:r w:rsidRPr="00491CBC">
                <w:rPr>
                  <w:rFonts w:ascii="Tahoma" w:hAnsi="Tahoma" w:cs="Tahoma"/>
                  <w:color w:val="000000"/>
                  <w:sz w:val="18"/>
                  <w:szCs w:val="18"/>
                </w:rPr>
                <w:t>20/05/2022</w:t>
              </w:r>
            </w:ins>
          </w:p>
        </w:tc>
        <w:tc>
          <w:tcPr>
            <w:tcW w:w="828" w:type="dxa"/>
            <w:tcBorders>
              <w:top w:val="nil"/>
              <w:left w:val="nil"/>
              <w:bottom w:val="nil"/>
              <w:right w:val="nil"/>
            </w:tcBorders>
            <w:shd w:val="clear" w:color="auto" w:fill="auto"/>
            <w:vAlign w:val="center"/>
            <w:hideMark/>
          </w:tcPr>
          <w:p w14:paraId="42A5F8A2" w14:textId="77777777" w:rsidR="00F860E2" w:rsidRPr="00491CBC" w:rsidRDefault="00F860E2" w:rsidP="00491CBC">
            <w:pPr>
              <w:jc w:val="center"/>
              <w:rPr>
                <w:ins w:id="202" w:author="Andressa Ferreira" w:date="2022-01-14T10:25:00Z"/>
                <w:rFonts w:ascii="Tahoma" w:hAnsi="Tahoma" w:cs="Tahoma"/>
                <w:color w:val="000000"/>
                <w:sz w:val="18"/>
                <w:szCs w:val="18"/>
              </w:rPr>
            </w:pPr>
            <w:ins w:id="203"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44025F5" w14:textId="77777777" w:rsidR="00F860E2" w:rsidRPr="00491CBC" w:rsidRDefault="00F860E2" w:rsidP="00491CBC">
            <w:pPr>
              <w:jc w:val="center"/>
              <w:rPr>
                <w:ins w:id="204" w:author="Andressa Ferreira" w:date="2022-01-14T10:25:00Z"/>
                <w:rFonts w:ascii="Tahoma" w:hAnsi="Tahoma" w:cs="Tahoma"/>
                <w:color w:val="000000"/>
                <w:sz w:val="18"/>
                <w:szCs w:val="18"/>
              </w:rPr>
            </w:pPr>
            <w:ins w:id="205" w:author="Andressa Ferreira" w:date="2022-01-14T10:25:00Z">
              <w:r w:rsidRPr="00491CBC">
                <w:rPr>
                  <w:rFonts w:ascii="Tahoma" w:hAnsi="Tahoma" w:cs="Tahoma"/>
                  <w:color w:val="000000"/>
                  <w:sz w:val="18"/>
                  <w:szCs w:val="18"/>
                </w:rPr>
                <w:t>0,0000%</w:t>
              </w:r>
            </w:ins>
          </w:p>
        </w:tc>
      </w:tr>
      <w:tr w:rsidR="00F860E2" w:rsidRPr="00491CBC" w14:paraId="01D9BAEC" w14:textId="77777777" w:rsidTr="00491CBC">
        <w:trPr>
          <w:trHeight w:val="288"/>
          <w:jc w:val="center"/>
          <w:ins w:id="206" w:author="Andressa Ferreira" w:date="2022-01-14T10:25:00Z"/>
        </w:trPr>
        <w:tc>
          <w:tcPr>
            <w:tcW w:w="949" w:type="dxa"/>
            <w:tcBorders>
              <w:top w:val="nil"/>
              <w:left w:val="nil"/>
              <w:bottom w:val="nil"/>
              <w:right w:val="nil"/>
            </w:tcBorders>
            <w:shd w:val="clear" w:color="auto" w:fill="auto"/>
            <w:vAlign w:val="center"/>
            <w:hideMark/>
          </w:tcPr>
          <w:p w14:paraId="1667542F" w14:textId="77777777" w:rsidR="00F860E2" w:rsidRPr="00491CBC" w:rsidRDefault="00F860E2" w:rsidP="00491CBC">
            <w:pPr>
              <w:jc w:val="center"/>
              <w:rPr>
                <w:ins w:id="207" w:author="Andressa Ferreira" w:date="2022-01-14T10:25:00Z"/>
                <w:rFonts w:ascii="Tahoma" w:hAnsi="Tahoma" w:cs="Tahoma"/>
                <w:color w:val="000000"/>
                <w:sz w:val="18"/>
                <w:szCs w:val="18"/>
              </w:rPr>
            </w:pPr>
            <w:ins w:id="208" w:author="Andressa Ferreira" w:date="2022-01-14T10:25:00Z">
              <w:r w:rsidRPr="00491CBC">
                <w:rPr>
                  <w:rFonts w:ascii="Tahoma" w:hAnsi="Tahoma" w:cs="Tahoma"/>
                  <w:color w:val="000000"/>
                  <w:sz w:val="18"/>
                  <w:szCs w:val="18"/>
                </w:rPr>
                <w:t>5</w:t>
              </w:r>
            </w:ins>
          </w:p>
        </w:tc>
        <w:tc>
          <w:tcPr>
            <w:tcW w:w="1867" w:type="dxa"/>
            <w:tcBorders>
              <w:top w:val="nil"/>
              <w:left w:val="nil"/>
              <w:bottom w:val="nil"/>
              <w:right w:val="nil"/>
            </w:tcBorders>
            <w:shd w:val="clear" w:color="auto" w:fill="auto"/>
            <w:vAlign w:val="center"/>
            <w:hideMark/>
          </w:tcPr>
          <w:p w14:paraId="15154C5E" w14:textId="77777777" w:rsidR="00F860E2" w:rsidRPr="00491CBC" w:rsidRDefault="00F860E2" w:rsidP="00491CBC">
            <w:pPr>
              <w:jc w:val="center"/>
              <w:rPr>
                <w:ins w:id="209" w:author="Andressa Ferreira" w:date="2022-01-14T10:25:00Z"/>
                <w:rFonts w:ascii="Tahoma" w:hAnsi="Tahoma" w:cs="Tahoma"/>
                <w:color w:val="000000"/>
                <w:sz w:val="18"/>
                <w:szCs w:val="18"/>
              </w:rPr>
            </w:pPr>
            <w:ins w:id="210" w:author="Andressa Ferreira" w:date="2022-01-14T10:25:00Z">
              <w:r w:rsidRPr="00491CBC">
                <w:rPr>
                  <w:rFonts w:ascii="Tahoma" w:hAnsi="Tahoma" w:cs="Tahoma"/>
                  <w:color w:val="000000"/>
                  <w:sz w:val="18"/>
                  <w:szCs w:val="18"/>
                </w:rPr>
                <w:t>20/06/2022</w:t>
              </w:r>
            </w:ins>
          </w:p>
        </w:tc>
        <w:tc>
          <w:tcPr>
            <w:tcW w:w="828" w:type="dxa"/>
            <w:tcBorders>
              <w:top w:val="nil"/>
              <w:left w:val="nil"/>
              <w:bottom w:val="nil"/>
              <w:right w:val="nil"/>
            </w:tcBorders>
            <w:shd w:val="clear" w:color="auto" w:fill="auto"/>
            <w:vAlign w:val="center"/>
            <w:hideMark/>
          </w:tcPr>
          <w:p w14:paraId="6D1F7BF3" w14:textId="77777777" w:rsidR="00F860E2" w:rsidRPr="00491CBC" w:rsidRDefault="00F860E2" w:rsidP="00491CBC">
            <w:pPr>
              <w:jc w:val="center"/>
              <w:rPr>
                <w:ins w:id="211" w:author="Andressa Ferreira" w:date="2022-01-14T10:25:00Z"/>
                <w:rFonts w:ascii="Tahoma" w:hAnsi="Tahoma" w:cs="Tahoma"/>
                <w:color w:val="000000"/>
                <w:sz w:val="18"/>
                <w:szCs w:val="18"/>
              </w:rPr>
            </w:pPr>
            <w:ins w:id="212"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BE31641" w14:textId="77777777" w:rsidR="00F860E2" w:rsidRPr="00491CBC" w:rsidRDefault="00F860E2" w:rsidP="00491CBC">
            <w:pPr>
              <w:jc w:val="center"/>
              <w:rPr>
                <w:ins w:id="213" w:author="Andressa Ferreira" w:date="2022-01-14T10:25:00Z"/>
                <w:rFonts w:ascii="Tahoma" w:hAnsi="Tahoma" w:cs="Tahoma"/>
                <w:color w:val="000000"/>
                <w:sz w:val="18"/>
                <w:szCs w:val="18"/>
              </w:rPr>
            </w:pPr>
            <w:ins w:id="214" w:author="Andressa Ferreira" w:date="2022-01-14T10:25:00Z">
              <w:r w:rsidRPr="00491CBC">
                <w:rPr>
                  <w:rFonts w:ascii="Tahoma" w:hAnsi="Tahoma" w:cs="Tahoma"/>
                  <w:color w:val="000000"/>
                  <w:sz w:val="18"/>
                  <w:szCs w:val="18"/>
                </w:rPr>
                <w:t>0,0000%</w:t>
              </w:r>
            </w:ins>
          </w:p>
        </w:tc>
      </w:tr>
      <w:tr w:rsidR="00F860E2" w:rsidRPr="00491CBC" w14:paraId="1331026C" w14:textId="77777777" w:rsidTr="00491CBC">
        <w:trPr>
          <w:trHeight w:val="288"/>
          <w:jc w:val="center"/>
          <w:ins w:id="215" w:author="Andressa Ferreira" w:date="2022-01-14T10:25:00Z"/>
        </w:trPr>
        <w:tc>
          <w:tcPr>
            <w:tcW w:w="949" w:type="dxa"/>
            <w:tcBorders>
              <w:top w:val="nil"/>
              <w:left w:val="nil"/>
              <w:bottom w:val="nil"/>
              <w:right w:val="nil"/>
            </w:tcBorders>
            <w:shd w:val="clear" w:color="auto" w:fill="auto"/>
            <w:vAlign w:val="center"/>
            <w:hideMark/>
          </w:tcPr>
          <w:p w14:paraId="18E4943A" w14:textId="77777777" w:rsidR="00F860E2" w:rsidRPr="00491CBC" w:rsidRDefault="00F860E2" w:rsidP="00491CBC">
            <w:pPr>
              <w:jc w:val="center"/>
              <w:rPr>
                <w:ins w:id="216" w:author="Andressa Ferreira" w:date="2022-01-14T10:25:00Z"/>
                <w:rFonts w:ascii="Tahoma" w:hAnsi="Tahoma" w:cs="Tahoma"/>
                <w:color w:val="000000"/>
                <w:sz w:val="18"/>
                <w:szCs w:val="18"/>
              </w:rPr>
            </w:pPr>
            <w:ins w:id="217" w:author="Andressa Ferreira" w:date="2022-01-14T10:25:00Z">
              <w:r w:rsidRPr="00491CBC">
                <w:rPr>
                  <w:rFonts w:ascii="Tahoma" w:hAnsi="Tahoma" w:cs="Tahoma"/>
                  <w:color w:val="000000"/>
                  <w:sz w:val="18"/>
                  <w:szCs w:val="18"/>
                </w:rPr>
                <w:t>6</w:t>
              </w:r>
            </w:ins>
          </w:p>
        </w:tc>
        <w:tc>
          <w:tcPr>
            <w:tcW w:w="1867" w:type="dxa"/>
            <w:tcBorders>
              <w:top w:val="nil"/>
              <w:left w:val="nil"/>
              <w:bottom w:val="nil"/>
              <w:right w:val="nil"/>
            </w:tcBorders>
            <w:shd w:val="clear" w:color="auto" w:fill="auto"/>
            <w:vAlign w:val="center"/>
            <w:hideMark/>
          </w:tcPr>
          <w:p w14:paraId="14173A29" w14:textId="77777777" w:rsidR="00F860E2" w:rsidRPr="00491CBC" w:rsidRDefault="00F860E2" w:rsidP="00491CBC">
            <w:pPr>
              <w:jc w:val="center"/>
              <w:rPr>
                <w:ins w:id="218" w:author="Andressa Ferreira" w:date="2022-01-14T10:25:00Z"/>
                <w:rFonts w:ascii="Tahoma" w:hAnsi="Tahoma" w:cs="Tahoma"/>
                <w:color w:val="000000"/>
                <w:sz w:val="18"/>
                <w:szCs w:val="18"/>
              </w:rPr>
            </w:pPr>
            <w:ins w:id="219" w:author="Andressa Ferreira" w:date="2022-01-14T10:25:00Z">
              <w:r w:rsidRPr="00491CBC">
                <w:rPr>
                  <w:rFonts w:ascii="Tahoma" w:hAnsi="Tahoma" w:cs="Tahoma"/>
                  <w:color w:val="000000"/>
                  <w:sz w:val="18"/>
                  <w:szCs w:val="18"/>
                </w:rPr>
                <w:t>20/07/2022</w:t>
              </w:r>
            </w:ins>
          </w:p>
        </w:tc>
        <w:tc>
          <w:tcPr>
            <w:tcW w:w="828" w:type="dxa"/>
            <w:tcBorders>
              <w:top w:val="nil"/>
              <w:left w:val="nil"/>
              <w:bottom w:val="nil"/>
              <w:right w:val="nil"/>
            </w:tcBorders>
            <w:shd w:val="clear" w:color="auto" w:fill="auto"/>
            <w:vAlign w:val="center"/>
            <w:hideMark/>
          </w:tcPr>
          <w:p w14:paraId="5A1EED24" w14:textId="77777777" w:rsidR="00F860E2" w:rsidRPr="00491CBC" w:rsidRDefault="00F860E2" w:rsidP="00491CBC">
            <w:pPr>
              <w:jc w:val="center"/>
              <w:rPr>
                <w:ins w:id="220" w:author="Andressa Ferreira" w:date="2022-01-14T10:25:00Z"/>
                <w:rFonts w:ascii="Tahoma" w:hAnsi="Tahoma" w:cs="Tahoma"/>
                <w:color w:val="000000"/>
                <w:sz w:val="18"/>
                <w:szCs w:val="18"/>
              </w:rPr>
            </w:pPr>
            <w:ins w:id="221"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F7C6B65" w14:textId="77777777" w:rsidR="00F860E2" w:rsidRPr="00491CBC" w:rsidRDefault="00F860E2" w:rsidP="00491CBC">
            <w:pPr>
              <w:jc w:val="center"/>
              <w:rPr>
                <w:ins w:id="222" w:author="Andressa Ferreira" w:date="2022-01-14T10:25:00Z"/>
                <w:rFonts w:ascii="Tahoma" w:hAnsi="Tahoma" w:cs="Tahoma"/>
                <w:color w:val="000000"/>
                <w:sz w:val="18"/>
                <w:szCs w:val="18"/>
              </w:rPr>
            </w:pPr>
            <w:ins w:id="223" w:author="Andressa Ferreira" w:date="2022-01-14T10:25:00Z">
              <w:r w:rsidRPr="00491CBC">
                <w:rPr>
                  <w:rFonts w:ascii="Tahoma" w:hAnsi="Tahoma" w:cs="Tahoma"/>
                  <w:color w:val="000000"/>
                  <w:sz w:val="18"/>
                  <w:szCs w:val="18"/>
                </w:rPr>
                <w:t>0,0000%</w:t>
              </w:r>
            </w:ins>
          </w:p>
        </w:tc>
      </w:tr>
      <w:tr w:rsidR="00F860E2" w:rsidRPr="00491CBC" w14:paraId="15D544F7" w14:textId="77777777" w:rsidTr="00491CBC">
        <w:trPr>
          <w:trHeight w:val="288"/>
          <w:jc w:val="center"/>
          <w:ins w:id="224" w:author="Andressa Ferreira" w:date="2022-01-14T10:25:00Z"/>
        </w:trPr>
        <w:tc>
          <w:tcPr>
            <w:tcW w:w="949" w:type="dxa"/>
            <w:tcBorders>
              <w:top w:val="nil"/>
              <w:left w:val="nil"/>
              <w:bottom w:val="nil"/>
              <w:right w:val="nil"/>
            </w:tcBorders>
            <w:shd w:val="clear" w:color="auto" w:fill="auto"/>
            <w:vAlign w:val="center"/>
            <w:hideMark/>
          </w:tcPr>
          <w:p w14:paraId="5A369F1B" w14:textId="77777777" w:rsidR="00F860E2" w:rsidRPr="00491CBC" w:rsidRDefault="00F860E2" w:rsidP="00491CBC">
            <w:pPr>
              <w:jc w:val="center"/>
              <w:rPr>
                <w:ins w:id="225" w:author="Andressa Ferreira" w:date="2022-01-14T10:25:00Z"/>
                <w:rFonts w:ascii="Tahoma" w:hAnsi="Tahoma" w:cs="Tahoma"/>
                <w:color w:val="000000"/>
                <w:sz w:val="18"/>
                <w:szCs w:val="18"/>
              </w:rPr>
            </w:pPr>
            <w:ins w:id="226" w:author="Andressa Ferreira" w:date="2022-01-14T10:25:00Z">
              <w:r w:rsidRPr="00491CBC">
                <w:rPr>
                  <w:rFonts w:ascii="Tahoma" w:hAnsi="Tahoma" w:cs="Tahoma"/>
                  <w:color w:val="000000"/>
                  <w:sz w:val="18"/>
                  <w:szCs w:val="18"/>
                </w:rPr>
                <w:t>7</w:t>
              </w:r>
            </w:ins>
          </w:p>
        </w:tc>
        <w:tc>
          <w:tcPr>
            <w:tcW w:w="1867" w:type="dxa"/>
            <w:tcBorders>
              <w:top w:val="nil"/>
              <w:left w:val="nil"/>
              <w:bottom w:val="nil"/>
              <w:right w:val="nil"/>
            </w:tcBorders>
            <w:shd w:val="clear" w:color="auto" w:fill="auto"/>
            <w:vAlign w:val="center"/>
            <w:hideMark/>
          </w:tcPr>
          <w:p w14:paraId="7C82BFA6" w14:textId="77777777" w:rsidR="00F860E2" w:rsidRPr="00491CBC" w:rsidRDefault="00F860E2" w:rsidP="00491CBC">
            <w:pPr>
              <w:jc w:val="center"/>
              <w:rPr>
                <w:ins w:id="227" w:author="Andressa Ferreira" w:date="2022-01-14T10:25:00Z"/>
                <w:rFonts w:ascii="Tahoma" w:hAnsi="Tahoma" w:cs="Tahoma"/>
                <w:color w:val="000000"/>
                <w:sz w:val="18"/>
                <w:szCs w:val="18"/>
              </w:rPr>
            </w:pPr>
            <w:ins w:id="228" w:author="Andressa Ferreira" w:date="2022-01-14T10:25:00Z">
              <w:r w:rsidRPr="00491CBC">
                <w:rPr>
                  <w:rFonts w:ascii="Tahoma" w:hAnsi="Tahoma" w:cs="Tahoma"/>
                  <w:color w:val="000000"/>
                  <w:sz w:val="18"/>
                  <w:szCs w:val="18"/>
                </w:rPr>
                <w:t>20/08/2022</w:t>
              </w:r>
            </w:ins>
          </w:p>
        </w:tc>
        <w:tc>
          <w:tcPr>
            <w:tcW w:w="828" w:type="dxa"/>
            <w:tcBorders>
              <w:top w:val="nil"/>
              <w:left w:val="nil"/>
              <w:bottom w:val="nil"/>
              <w:right w:val="nil"/>
            </w:tcBorders>
            <w:shd w:val="clear" w:color="auto" w:fill="auto"/>
            <w:vAlign w:val="center"/>
            <w:hideMark/>
          </w:tcPr>
          <w:p w14:paraId="3EFF3246" w14:textId="77777777" w:rsidR="00F860E2" w:rsidRPr="00491CBC" w:rsidRDefault="00F860E2" w:rsidP="00491CBC">
            <w:pPr>
              <w:jc w:val="center"/>
              <w:rPr>
                <w:ins w:id="229" w:author="Andressa Ferreira" w:date="2022-01-14T10:25:00Z"/>
                <w:rFonts w:ascii="Tahoma" w:hAnsi="Tahoma" w:cs="Tahoma"/>
                <w:color w:val="000000"/>
                <w:sz w:val="18"/>
                <w:szCs w:val="18"/>
              </w:rPr>
            </w:pPr>
            <w:ins w:id="230"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F3881B7" w14:textId="77777777" w:rsidR="00F860E2" w:rsidRPr="00491CBC" w:rsidRDefault="00F860E2" w:rsidP="00491CBC">
            <w:pPr>
              <w:jc w:val="center"/>
              <w:rPr>
                <w:ins w:id="231" w:author="Andressa Ferreira" w:date="2022-01-14T10:25:00Z"/>
                <w:rFonts w:ascii="Tahoma" w:hAnsi="Tahoma" w:cs="Tahoma"/>
                <w:color w:val="000000"/>
                <w:sz w:val="18"/>
                <w:szCs w:val="18"/>
              </w:rPr>
            </w:pPr>
            <w:ins w:id="232" w:author="Andressa Ferreira" w:date="2022-01-14T10:25:00Z">
              <w:r w:rsidRPr="00491CBC">
                <w:rPr>
                  <w:rFonts w:ascii="Tahoma" w:hAnsi="Tahoma" w:cs="Tahoma"/>
                  <w:color w:val="000000"/>
                  <w:sz w:val="18"/>
                  <w:szCs w:val="18"/>
                </w:rPr>
                <w:t>0,0000%</w:t>
              </w:r>
            </w:ins>
          </w:p>
        </w:tc>
      </w:tr>
      <w:tr w:rsidR="00F860E2" w:rsidRPr="00491CBC" w14:paraId="68B538E9" w14:textId="77777777" w:rsidTr="00491CBC">
        <w:trPr>
          <w:trHeight w:val="288"/>
          <w:jc w:val="center"/>
          <w:ins w:id="233" w:author="Andressa Ferreira" w:date="2022-01-14T10:25:00Z"/>
        </w:trPr>
        <w:tc>
          <w:tcPr>
            <w:tcW w:w="949" w:type="dxa"/>
            <w:tcBorders>
              <w:top w:val="nil"/>
              <w:left w:val="nil"/>
              <w:bottom w:val="nil"/>
              <w:right w:val="nil"/>
            </w:tcBorders>
            <w:shd w:val="clear" w:color="auto" w:fill="auto"/>
            <w:vAlign w:val="center"/>
            <w:hideMark/>
          </w:tcPr>
          <w:p w14:paraId="31C37865" w14:textId="77777777" w:rsidR="00F860E2" w:rsidRPr="00491CBC" w:rsidRDefault="00F860E2" w:rsidP="00491CBC">
            <w:pPr>
              <w:jc w:val="center"/>
              <w:rPr>
                <w:ins w:id="234" w:author="Andressa Ferreira" w:date="2022-01-14T10:25:00Z"/>
                <w:rFonts w:ascii="Tahoma" w:hAnsi="Tahoma" w:cs="Tahoma"/>
                <w:color w:val="000000"/>
                <w:sz w:val="18"/>
                <w:szCs w:val="18"/>
              </w:rPr>
            </w:pPr>
            <w:ins w:id="235" w:author="Andressa Ferreira" w:date="2022-01-14T10:25:00Z">
              <w:r w:rsidRPr="00491CBC">
                <w:rPr>
                  <w:rFonts w:ascii="Tahoma" w:hAnsi="Tahoma" w:cs="Tahoma"/>
                  <w:color w:val="000000"/>
                  <w:sz w:val="18"/>
                  <w:szCs w:val="18"/>
                </w:rPr>
                <w:t>8</w:t>
              </w:r>
            </w:ins>
          </w:p>
        </w:tc>
        <w:tc>
          <w:tcPr>
            <w:tcW w:w="1867" w:type="dxa"/>
            <w:tcBorders>
              <w:top w:val="nil"/>
              <w:left w:val="nil"/>
              <w:bottom w:val="nil"/>
              <w:right w:val="nil"/>
            </w:tcBorders>
            <w:shd w:val="clear" w:color="auto" w:fill="auto"/>
            <w:vAlign w:val="center"/>
            <w:hideMark/>
          </w:tcPr>
          <w:p w14:paraId="32EE8B2A" w14:textId="77777777" w:rsidR="00F860E2" w:rsidRPr="00491CBC" w:rsidRDefault="00F860E2" w:rsidP="00491CBC">
            <w:pPr>
              <w:jc w:val="center"/>
              <w:rPr>
                <w:ins w:id="236" w:author="Andressa Ferreira" w:date="2022-01-14T10:25:00Z"/>
                <w:rFonts w:ascii="Tahoma" w:hAnsi="Tahoma" w:cs="Tahoma"/>
                <w:color w:val="000000"/>
                <w:sz w:val="18"/>
                <w:szCs w:val="18"/>
              </w:rPr>
            </w:pPr>
            <w:ins w:id="237" w:author="Andressa Ferreira" w:date="2022-01-14T10:25:00Z">
              <w:r w:rsidRPr="00491CBC">
                <w:rPr>
                  <w:rFonts w:ascii="Tahoma" w:hAnsi="Tahoma" w:cs="Tahoma"/>
                  <w:color w:val="000000"/>
                  <w:sz w:val="18"/>
                  <w:szCs w:val="18"/>
                </w:rPr>
                <w:t>20/09/2022</w:t>
              </w:r>
            </w:ins>
          </w:p>
        </w:tc>
        <w:tc>
          <w:tcPr>
            <w:tcW w:w="828" w:type="dxa"/>
            <w:tcBorders>
              <w:top w:val="nil"/>
              <w:left w:val="nil"/>
              <w:bottom w:val="nil"/>
              <w:right w:val="nil"/>
            </w:tcBorders>
            <w:shd w:val="clear" w:color="auto" w:fill="auto"/>
            <w:vAlign w:val="center"/>
            <w:hideMark/>
          </w:tcPr>
          <w:p w14:paraId="045DA73F" w14:textId="77777777" w:rsidR="00F860E2" w:rsidRPr="00491CBC" w:rsidRDefault="00F860E2" w:rsidP="00491CBC">
            <w:pPr>
              <w:jc w:val="center"/>
              <w:rPr>
                <w:ins w:id="238" w:author="Andressa Ferreira" w:date="2022-01-14T10:25:00Z"/>
                <w:rFonts w:ascii="Tahoma" w:hAnsi="Tahoma" w:cs="Tahoma"/>
                <w:color w:val="000000"/>
                <w:sz w:val="18"/>
                <w:szCs w:val="18"/>
              </w:rPr>
            </w:pPr>
            <w:ins w:id="239"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7E5DF53" w14:textId="77777777" w:rsidR="00F860E2" w:rsidRPr="00491CBC" w:rsidRDefault="00F860E2" w:rsidP="00491CBC">
            <w:pPr>
              <w:jc w:val="center"/>
              <w:rPr>
                <w:ins w:id="240" w:author="Andressa Ferreira" w:date="2022-01-14T10:25:00Z"/>
                <w:rFonts w:ascii="Tahoma" w:hAnsi="Tahoma" w:cs="Tahoma"/>
                <w:color w:val="000000"/>
                <w:sz w:val="18"/>
                <w:szCs w:val="18"/>
              </w:rPr>
            </w:pPr>
            <w:ins w:id="241" w:author="Andressa Ferreira" w:date="2022-01-14T10:25:00Z">
              <w:r w:rsidRPr="00491CBC">
                <w:rPr>
                  <w:rFonts w:ascii="Tahoma" w:hAnsi="Tahoma" w:cs="Tahoma"/>
                  <w:color w:val="000000"/>
                  <w:sz w:val="18"/>
                  <w:szCs w:val="18"/>
                </w:rPr>
                <w:t>0,0000%</w:t>
              </w:r>
            </w:ins>
          </w:p>
        </w:tc>
      </w:tr>
      <w:tr w:rsidR="00F860E2" w:rsidRPr="00491CBC" w14:paraId="7954B94C" w14:textId="77777777" w:rsidTr="00491CBC">
        <w:trPr>
          <w:trHeight w:val="288"/>
          <w:jc w:val="center"/>
          <w:ins w:id="242" w:author="Andressa Ferreira" w:date="2022-01-14T10:25:00Z"/>
        </w:trPr>
        <w:tc>
          <w:tcPr>
            <w:tcW w:w="949" w:type="dxa"/>
            <w:tcBorders>
              <w:top w:val="nil"/>
              <w:left w:val="nil"/>
              <w:bottom w:val="nil"/>
              <w:right w:val="nil"/>
            </w:tcBorders>
            <w:shd w:val="clear" w:color="auto" w:fill="auto"/>
            <w:vAlign w:val="center"/>
            <w:hideMark/>
          </w:tcPr>
          <w:p w14:paraId="0B55209C" w14:textId="77777777" w:rsidR="00F860E2" w:rsidRPr="00491CBC" w:rsidRDefault="00F860E2" w:rsidP="00491CBC">
            <w:pPr>
              <w:jc w:val="center"/>
              <w:rPr>
                <w:ins w:id="243" w:author="Andressa Ferreira" w:date="2022-01-14T10:25:00Z"/>
                <w:rFonts w:ascii="Tahoma" w:hAnsi="Tahoma" w:cs="Tahoma"/>
                <w:color w:val="000000"/>
                <w:sz w:val="18"/>
                <w:szCs w:val="18"/>
              </w:rPr>
            </w:pPr>
            <w:ins w:id="244" w:author="Andressa Ferreira" w:date="2022-01-14T10:25:00Z">
              <w:r w:rsidRPr="00491CBC">
                <w:rPr>
                  <w:rFonts w:ascii="Tahoma" w:hAnsi="Tahoma" w:cs="Tahoma"/>
                  <w:color w:val="000000"/>
                  <w:sz w:val="18"/>
                  <w:szCs w:val="18"/>
                </w:rPr>
                <w:t>9</w:t>
              </w:r>
            </w:ins>
          </w:p>
        </w:tc>
        <w:tc>
          <w:tcPr>
            <w:tcW w:w="1867" w:type="dxa"/>
            <w:tcBorders>
              <w:top w:val="nil"/>
              <w:left w:val="nil"/>
              <w:bottom w:val="nil"/>
              <w:right w:val="nil"/>
            </w:tcBorders>
            <w:shd w:val="clear" w:color="auto" w:fill="auto"/>
            <w:vAlign w:val="center"/>
            <w:hideMark/>
          </w:tcPr>
          <w:p w14:paraId="5BD0AB9B" w14:textId="77777777" w:rsidR="00F860E2" w:rsidRPr="00491CBC" w:rsidRDefault="00F860E2" w:rsidP="00491CBC">
            <w:pPr>
              <w:jc w:val="center"/>
              <w:rPr>
                <w:ins w:id="245" w:author="Andressa Ferreira" w:date="2022-01-14T10:25:00Z"/>
                <w:rFonts w:ascii="Tahoma" w:hAnsi="Tahoma" w:cs="Tahoma"/>
                <w:color w:val="000000"/>
                <w:sz w:val="18"/>
                <w:szCs w:val="18"/>
              </w:rPr>
            </w:pPr>
            <w:ins w:id="246" w:author="Andressa Ferreira" w:date="2022-01-14T10:25:00Z">
              <w:r w:rsidRPr="00491CBC">
                <w:rPr>
                  <w:rFonts w:ascii="Tahoma" w:hAnsi="Tahoma" w:cs="Tahoma"/>
                  <w:color w:val="000000"/>
                  <w:sz w:val="18"/>
                  <w:szCs w:val="18"/>
                </w:rPr>
                <w:t>20/10/2022</w:t>
              </w:r>
            </w:ins>
          </w:p>
        </w:tc>
        <w:tc>
          <w:tcPr>
            <w:tcW w:w="828" w:type="dxa"/>
            <w:tcBorders>
              <w:top w:val="nil"/>
              <w:left w:val="nil"/>
              <w:bottom w:val="nil"/>
              <w:right w:val="nil"/>
            </w:tcBorders>
            <w:shd w:val="clear" w:color="auto" w:fill="auto"/>
            <w:vAlign w:val="center"/>
            <w:hideMark/>
          </w:tcPr>
          <w:p w14:paraId="6F543638" w14:textId="77777777" w:rsidR="00F860E2" w:rsidRPr="00491CBC" w:rsidRDefault="00F860E2" w:rsidP="00491CBC">
            <w:pPr>
              <w:jc w:val="center"/>
              <w:rPr>
                <w:ins w:id="247" w:author="Andressa Ferreira" w:date="2022-01-14T10:25:00Z"/>
                <w:rFonts w:ascii="Tahoma" w:hAnsi="Tahoma" w:cs="Tahoma"/>
                <w:color w:val="000000"/>
                <w:sz w:val="18"/>
                <w:szCs w:val="18"/>
              </w:rPr>
            </w:pPr>
            <w:ins w:id="248"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CB0E52D" w14:textId="77777777" w:rsidR="00F860E2" w:rsidRPr="00491CBC" w:rsidRDefault="00F860E2" w:rsidP="00491CBC">
            <w:pPr>
              <w:jc w:val="center"/>
              <w:rPr>
                <w:ins w:id="249" w:author="Andressa Ferreira" w:date="2022-01-14T10:25:00Z"/>
                <w:rFonts w:ascii="Tahoma" w:hAnsi="Tahoma" w:cs="Tahoma"/>
                <w:color w:val="000000"/>
                <w:sz w:val="18"/>
                <w:szCs w:val="18"/>
              </w:rPr>
            </w:pPr>
            <w:ins w:id="250" w:author="Andressa Ferreira" w:date="2022-01-14T10:25:00Z">
              <w:r w:rsidRPr="00491CBC">
                <w:rPr>
                  <w:rFonts w:ascii="Tahoma" w:hAnsi="Tahoma" w:cs="Tahoma"/>
                  <w:color w:val="000000"/>
                  <w:sz w:val="18"/>
                  <w:szCs w:val="18"/>
                </w:rPr>
                <w:t>0,0000%</w:t>
              </w:r>
            </w:ins>
          </w:p>
        </w:tc>
      </w:tr>
      <w:tr w:rsidR="00F860E2" w:rsidRPr="00491CBC" w14:paraId="7522AEAE" w14:textId="77777777" w:rsidTr="00491CBC">
        <w:trPr>
          <w:trHeight w:val="288"/>
          <w:jc w:val="center"/>
          <w:ins w:id="251" w:author="Andressa Ferreira" w:date="2022-01-14T10:25:00Z"/>
        </w:trPr>
        <w:tc>
          <w:tcPr>
            <w:tcW w:w="949" w:type="dxa"/>
            <w:tcBorders>
              <w:top w:val="nil"/>
              <w:left w:val="nil"/>
              <w:bottom w:val="nil"/>
              <w:right w:val="nil"/>
            </w:tcBorders>
            <w:shd w:val="clear" w:color="auto" w:fill="auto"/>
            <w:vAlign w:val="center"/>
            <w:hideMark/>
          </w:tcPr>
          <w:p w14:paraId="4255A387" w14:textId="77777777" w:rsidR="00F860E2" w:rsidRPr="00491CBC" w:rsidRDefault="00F860E2" w:rsidP="00491CBC">
            <w:pPr>
              <w:jc w:val="center"/>
              <w:rPr>
                <w:ins w:id="252" w:author="Andressa Ferreira" w:date="2022-01-14T10:25:00Z"/>
                <w:rFonts w:ascii="Tahoma" w:hAnsi="Tahoma" w:cs="Tahoma"/>
                <w:color w:val="000000"/>
                <w:sz w:val="18"/>
                <w:szCs w:val="18"/>
              </w:rPr>
            </w:pPr>
            <w:ins w:id="253" w:author="Andressa Ferreira" w:date="2022-01-14T10:25:00Z">
              <w:r w:rsidRPr="00491CBC">
                <w:rPr>
                  <w:rFonts w:ascii="Tahoma" w:hAnsi="Tahoma" w:cs="Tahoma"/>
                  <w:color w:val="000000"/>
                  <w:sz w:val="18"/>
                  <w:szCs w:val="18"/>
                </w:rPr>
                <w:t>10</w:t>
              </w:r>
            </w:ins>
          </w:p>
        </w:tc>
        <w:tc>
          <w:tcPr>
            <w:tcW w:w="1867" w:type="dxa"/>
            <w:tcBorders>
              <w:top w:val="nil"/>
              <w:left w:val="nil"/>
              <w:bottom w:val="nil"/>
              <w:right w:val="nil"/>
            </w:tcBorders>
            <w:shd w:val="clear" w:color="auto" w:fill="auto"/>
            <w:vAlign w:val="center"/>
            <w:hideMark/>
          </w:tcPr>
          <w:p w14:paraId="6A6F42E3" w14:textId="77777777" w:rsidR="00F860E2" w:rsidRPr="00491CBC" w:rsidRDefault="00F860E2" w:rsidP="00491CBC">
            <w:pPr>
              <w:jc w:val="center"/>
              <w:rPr>
                <w:ins w:id="254" w:author="Andressa Ferreira" w:date="2022-01-14T10:25:00Z"/>
                <w:rFonts w:ascii="Tahoma" w:hAnsi="Tahoma" w:cs="Tahoma"/>
                <w:color w:val="000000"/>
                <w:sz w:val="18"/>
                <w:szCs w:val="18"/>
              </w:rPr>
            </w:pPr>
            <w:ins w:id="255" w:author="Andressa Ferreira" w:date="2022-01-14T10:25:00Z">
              <w:r w:rsidRPr="00491CBC">
                <w:rPr>
                  <w:rFonts w:ascii="Tahoma" w:hAnsi="Tahoma" w:cs="Tahoma"/>
                  <w:color w:val="000000"/>
                  <w:sz w:val="18"/>
                  <w:szCs w:val="18"/>
                </w:rPr>
                <w:t>20/11/2022</w:t>
              </w:r>
            </w:ins>
          </w:p>
        </w:tc>
        <w:tc>
          <w:tcPr>
            <w:tcW w:w="828" w:type="dxa"/>
            <w:tcBorders>
              <w:top w:val="nil"/>
              <w:left w:val="nil"/>
              <w:bottom w:val="nil"/>
              <w:right w:val="nil"/>
            </w:tcBorders>
            <w:shd w:val="clear" w:color="auto" w:fill="auto"/>
            <w:vAlign w:val="center"/>
            <w:hideMark/>
          </w:tcPr>
          <w:p w14:paraId="4965FE4B" w14:textId="77777777" w:rsidR="00F860E2" w:rsidRPr="00491CBC" w:rsidRDefault="00F860E2" w:rsidP="00491CBC">
            <w:pPr>
              <w:jc w:val="center"/>
              <w:rPr>
                <w:ins w:id="256" w:author="Andressa Ferreira" w:date="2022-01-14T10:25:00Z"/>
                <w:rFonts w:ascii="Tahoma" w:hAnsi="Tahoma" w:cs="Tahoma"/>
                <w:color w:val="000000"/>
                <w:sz w:val="18"/>
                <w:szCs w:val="18"/>
              </w:rPr>
            </w:pPr>
            <w:ins w:id="257"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8D95870" w14:textId="77777777" w:rsidR="00F860E2" w:rsidRPr="00491CBC" w:rsidRDefault="00F860E2" w:rsidP="00491CBC">
            <w:pPr>
              <w:jc w:val="center"/>
              <w:rPr>
                <w:ins w:id="258" w:author="Andressa Ferreira" w:date="2022-01-14T10:25:00Z"/>
                <w:rFonts w:ascii="Tahoma" w:hAnsi="Tahoma" w:cs="Tahoma"/>
                <w:color w:val="000000"/>
                <w:sz w:val="18"/>
                <w:szCs w:val="18"/>
              </w:rPr>
            </w:pPr>
            <w:ins w:id="259" w:author="Andressa Ferreira" w:date="2022-01-14T10:25:00Z">
              <w:r w:rsidRPr="00491CBC">
                <w:rPr>
                  <w:rFonts w:ascii="Tahoma" w:hAnsi="Tahoma" w:cs="Tahoma"/>
                  <w:color w:val="000000"/>
                  <w:sz w:val="18"/>
                  <w:szCs w:val="18"/>
                </w:rPr>
                <w:t>0,0000%</w:t>
              </w:r>
            </w:ins>
          </w:p>
        </w:tc>
      </w:tr>
      <w:tr w:rsidR="00F860E2" w:rsidRPr="00491CBC" w14:paraId="1D62C606" w14:textId="77777777" w:rsidTr="00491CBC">
        <w:trPr>
          <w:trHeight w:val="288"/>
          <w:jc w:val="center"/>
          <w:ins w:id="260" w:author="Andressa Ferreira" w:date="2022-01-14T10:25:00Z"/>
        </w:trPr>
        <w:tc>
          <w:tcPr>
            <w:tcW w:w="949" w:type="dxa"/>
            <w:tcBorders>
              <w:top w:val="nil"/>
              <w:left w:val="nil"/>
              <w:bottom w:val="nil"/>
              <w:right w:val="nil"/>
            </w:tcBorders>
            <w:shd w:val="clear" w:color="auto" w:fill="auto"/>
            <w:vAlign w:val="center"/>
            <w:hideMark/>
          </w:tcPr>
          <w:p w14:paraId="4E943BED" w14:textId="77777777" w:rsidR="00F860E2" w:rsidRPr="00491CBC" w:rsidRDefault="00F860E2" w:rsidP="00491CBC">
            <w:pPr>
              <w:jc w:val="center"/>
              <w:rPr>
                <w:ins w:id="261" w:author="Andressa Ferreira" w:date="2022-01-14T10:25:00Z"/>
                <w:rFonts w:ascii="Tahoma" w:hAnsi="Tahoma" w:cs="Tahoma"/>
                <w:color w:val="000000"/>
                <w:sz w:val="18"/>
                <w:szCs w:val="18"/>
              </w:rPr>
            </w:pPr>
            <w:ins w:id="262" w:author="Andressa Ferreira" w:date="2022-01-14T10:25:00Z">
              <w:r w:rsidRPr="00491CBC">
                <w:rPr>
                  <w:rFonts w:ascii="Tahoma" w:hAnsi="Tahoma" w:cs="Tahoma"/>
                  <w:color w:val="000000"/>
                  <w:sz w:val="18"/>
                  <w:szCs w:val="18"/>
                </w:rPr>
                <w:t>11</w:t>
              </w:r>
            </w:ins>
          </w:p>
        </w:tc>
        <w:tc>
          <w:tcPr>
            <w:tcW w:w="1867" w:type="dxa"/>
            <w:tcBorders>
              <w:top w:val="nil"/>
              <w:left w:val="nil"/>
              <w:bottom w:val="nil"/>
              <w:right w:val="nil"/>
            </w:tcBorders>
            <w:shd w:val="clear" w:color="auto" w:fill="auto"/>
            <w:vAlign w:val="center"/>
            <w:hideMark/>
          </w:tcPr>
          <w:p w14:paraId="27CBD089" w14:textId="77777777" w:rsidR="00F860E2" w:rsidRPr="00491CBC" w:rsidRDefault="00F860E2" w:rsidP="00491CBC">
            <w:pPr>
              <w:jc w:val="center"/>
              <w:rPr>
                <w:ins w:id="263" w:author="Andressa Ferreira" w:date="2022-01-14T10:25:00Z"/>
                <w:rFonts w:ascii="Tahoma" w:hAnsi="Tahoma" w:cs="Tahoma"/>
                <w:color w:val="000000"/>
                <w:sz w:val="18"/>
                <w:szCs w:val="18"/>
              </w:rPr>
            </w:pPr>
            <w:ins w:id="264" w:author="Andressa Ferreira" w:date="2022-01-14T10:25:00Z">
              <w:r w:rsidRPr="00491CBC">
                <w:rPr>
                  <w:rFonts w:ascii="Tahoma" w:hAnsi="Tahoma" w:cs="Tahoma"/>
                  <w:color w:val="000000"/>
                  <w:sz w:val="18"/>
                  <w:szCs w:val="18"/>
                </w:rPr>
                <w:t>20/12/2022</w:t>
              </w:r>
            </w:ins>
          </w:p>
        </w:tc>
        <w:tc>
          <w:tcPr>
            <w:tcW w:w="828" w:type="dxa"/>
            <w:tcBorders>
              <w:top w:val="nil"/>
              <w:left w:val="nil"/>
              <w:bottom w:val="nil"/>
              <w:right w:val="nil"/>
            </w:tcBorders>
            <w:shd w:val="clear" w:color="auto" w:fill="auto"/>
            <w:vAlign w:val="center"/>
            <w:hideMark/>
          </w:tcPr>
          <w:p w14:paraId="510BDEA7" w14:textId="77777777" w:rsidR="00F860E2" w:rsidRPr="00491CBC" w:rsidRDefault="00F860E2" w:rsidP="00491CBC">
            <w:pPr>
              <w:jc w:val="center"/>
              <w:rPr>
                <w:ins w:id="265" w:author="Andressa Ferreira" w:date="2022-01-14T10:25:00Z"/>
                <w:rFonts w:ascii="Tahoma" w:hAnsi="Tahoma" w:cs="Tahoma"/>
                <w:color w:val="000000"/>
                <w:sz w:val="18"/>
                <w:szCs w:val="18"/>
              </w:rPr>
            </w:pPr>
            <w:ins w:id="266"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F698010" w14:textId="77777777" w:rsidR="00F860E2" w:rsidRPr="00491CBC" w:rsidRDefault="00F860E2" w:rsidP="00491CBC">
            <w:pPr>
              <w:jc w:val="center"/>
              <w:rPr>
                <w:ins w:id="267" w:author="Andressa Ferreira" w:date="2022-01-14T10:25:00Z"/>
                <w:rFonts w:ascii="Tahoma" w:hAnsi="Tahoma" w:cs="Tahoma"/>
                <w:color w:val="000000"/>
                <w:sz w:val="18"/>
                <w:szCs w:val="18"/>
              </w:rPr>
            </w:pPr>
            <w:ins w:id="268" w:author="Andressa Ferreira" w:date="2022-01-14T10:25:00Z">
              <w:r w:rsidRPr="00491CBC">
                <w:rPr>
                  <w:rFonts w:ascii="Tahoma" w:hAnsi="Tahoma" w:cs="Tahoma"/>
                  <w:color w:val="000000"/>
                  <w:sz w:val="18"/>
                  <w:szCs w:val="18"/>
                </w:rPr>
                <w:t>0,0000%</w:t>
              </w:r>
            </w:ins>
          </w:p>
        </w:tc>
      </w:tr>
      <w:tr w:rsidR="00F860E2" w:rsidRPr="00491CBC" w14:paraId="27891197" w14:textId="77777777" w:rsidTr="00491CBC">
        <w:trPr>
          <w:trHeight w:val="288"/>
          <w:jc w:val="center"/>
          <w:ins w:id="269" w:author="Andressa Ferreira" w:date="2022-01-14T10:25:00Z"/>
        </w:trPr>
        <w:tc>
          <w:tcPr>
            <w:tcW w:w="949" w:type="dxa"/>
            <w:tcBorders>
              <w:top w:val="nil"/>
              <w:left w:val="nil"/>
              <w:bottom w:val="nil"/>
              <w:right w:val="nil"/>
            </w:tcBorders>
            <w:shd w:val="clear" w:color="auto" w:fill="auto"/>
            <w:vAlign w:val="center"/>
            <w:hideMark/>
          </w:tcPr>
          <w:p w14:paraId="71539058" w14:textId="77777777" w:rsidR="00F860E2" w:rsidRPr="00491CBC" w:rsidRDefault="00F860E2" w:rsidP="00491CBC">
            <w:pPr>
              <w:jc w:val="center"/>
              <w:rPr>
                <w:ins w:id="270" w:author="Andressa Ferreira" w:date="2022-01-14T10:25:00Z"/>
                <w:rFonts w:ascii="Tahoma" w:hAnsi="Tahoma" w:cs="Tahoma"/>
                <w:color w:val="000000"/>
                <w:sz w:val="18"/>
                <w:szCs w:val="18"/>
              </w:rPr>
            </w:pPr>
            <w:ins w:id="271" w:author="Andressa Ferreira" w:date="2022-01-14T10:25:00Z">
              <w:r w:rsidRPr="00491CBC">
                <w:rPr>
                  <w:rFonts w:ascii="Tahoma" w:hAnsi="Tahoma" w:cs="Tahoma"/>
                  <w:color w:val="000000"/>
                  <w:sz w:val="18"/>
                  <w:szCs w:val="18"/>
                </w:rPr>
                <w:t>12</w:t>
              </w:r>
            </w:ins>
          </w:p>
        </w:tc>
        <w:tc>
          <w:tcPr>
            <w:tcW w:w="1867" w:type="dxa"/>
            <w:tcBorders>
              <w:top w:val="nil"/>
              <w:left w:val="nil"/>
              <w:bottom w:val="nil"/>
              <w:right w:val="nil"/>
            </w:tcBorders>
            <w:shd w:val="clear" w:color="auto" w:fill="auto"/>
            <w:vAlign w:val="center"/>
            <w:hideMark/>
          </w:tcPr>
          <w:p w14:paraId="2DD57AB4" w14:textId="77777777" w:rsidR="00F860E2" w:rsidRPr="00491CBC" w:rsidRDefault="00F860E2" w:rsidP="00491CBC">
            <w:pPr>
              <w:jc w:val="center"/>
              <w:rPr>
                <w:ins w:id="272" w:author="Andressa Ferreira" w:date="2022-01-14T10:25:00Z"/>
                <w:rFonts w:ascii="Tahoma" w:hAnsi="Tahoma" w:cs="Tahoma"/>
                <w:color w:val="000000"/>
                <w:sz w:val="18"/>
                <w:szCs w:val="18"/>
              </w:rPr>
            </w:pPr>
            <w:ins w:id="273" w:author="Andressa Ferreira" w:date="2022-01-14T10:25:00Z">
              <w:r w:rsidRPr="00491CBC">
                <w:rPr>
                  <w:rFonts w:ascii="Tahoma" w:hAnsi="Tahoma" w:cs="Tahoma"/>
                  <w:color w:val="000000"/>
                  <w:sz w:val="18"/>
                  <w:szCs w:val="18"/>
                </w:rPr>
                <w:t>20/01/2023</w:t>
              </w:r>
            </w:ins>
          </w:p>
        </w:tc>
        <w:tc>
          <w:tcPr>
            <w:tcW w:w="828" w:type="dxa"/>
            <w:tcBorders>
              <w:top w:val="nil"/>
              <w:left w:val="nil"/>
              <w:bottom w:val="nil"/>
              <w:right w:val="nil"/>
            </w:tcBorders>
            <w:shd w:val="clear" w:color="auto" w:fill="auto"/>
            <w:vAlign w:val="center"/>
            <w:hideMark/>
          </w:tcPr>
          <w:p w14:paraId="71D1133F" w14:textId="77777777" w:rsidR="00F860E2" w:rsidRPr="00491CBC" w:rsidRDefault="00F860E2" w:rsidP="00491CBC">
            <w:pPr>
              <w:jc w:val="center"/>
              <w:rPr>
                <w:ins w:id="274" w:author="Andressa Ferreira" w:date="2022-01-14T10:25:00Z"/>
                <w:rFonts w:ascii="Tahoma" w:hAnsi="Tahoma" w:cs="Tahoma"/>
                <w:color w:val="000000"/>
                <w:sz w:val="18"/>
                <w:szCs w:val="18"/>
              </w:rPr>
            </w:pPr>
            <w:ins w:id="275"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CDC3924" w14:textId="24E0110B" w:rsidR="00F860E2" w:rsidRPr="00491CBC" w:rsidRDefault="00F860E2" w:rsidP="00491CBC">
            <w:pPr>
              <w:jc w:val="center"/>
              <w:rPr>
                <w:ins w:id="276" w:author="Andressa Ferreira" w:date="2022-01-14T10:25:00Z"/>
                <w:rFonts w:ascii="Tahoma" w:hAnsi="Tahoma" w:cs="Tahoma"/>
                <w:color w:val="000000"/>
                <w:sz w:val="18"/>
                <w:szCs w:val="18"/>
              </w:rPr>
            </w:pPr>
            <w:ins w:id="277" w:author="Andressa Ferreira" w:date="2022-01-14T10:25:00Z">
              <w:r w:rsidRPr="00491CBC">
                <w:rPr>
                  <w:rFonts w:ascii="Tahoma" w:hAnsi="Tahoma" w:cs="Tahoma"/>
                  <w:color w:val="000000"/>
                  <w:sz w:val="18"/>
                  <w:szCs w:val="18"/>
                </w:rPr>
                <w:t>0,0000%</w:t>
              </w:r>
            </w:ins>
          </w:p>
        </w:tc>
      </w:tr>
      <w:tr w:rsidR="00F860E2" w:rsidRPr="00491CBC" w14:paraId="03D0AFE3" w14:textId="77777777" w:rsidTr="00491CBC">
        <w:trPr>
          <w:trHeight w:val="288"/>
          <w:jc w:val="center"/>
          <w:ins w:id="278" w:author="Andressa Ferreira" w:date="2022-01-14T10:25:00Z"/>
        </w:trPr>
        <w:tc>
          <w:tcPr>
            <w:tcW w:w="949" w:type="dxa"/>
            <w:tcBorders>
              <w:top w:val="nil"/>
              <w:left w:val="nil"/>
              <w:bottom w:val="nil"/>
              <w:right w:val="nil"/>
            </w:tcBorders>
            <w:shd w:val="clear" w:color="auto" w:fill="auto"/>
            <w:vAlign w:val="center"/>
            <w:hideMark/>
          </w:tcPr>
          <w:p w14:paraId="50749CE7" w14:textId="77777777" w:rsidR="00F860E2" w:rsidRPr="00491CBC" w:rsidRDefault="00F860E2" w:rsidP="00491CBC">
            <w:pPr>
              <w:jc w:val="center"/>
              <w:rPr>
                <w:ins w:id="279" w:author="Andressa Ferreira" w:date="2022-01-14T10:25:00Z"/>
                <w:rFonts w:ascii="Tahoma" w:hAnsi="Tahoma" w:cs="Tahoma"/>
                <w:color w:val="000000"/>
                <w:sz w:val="18"/>
                <w:szCs w:val="18"/>
              </w:rPr>
            </w:pPr>
            <w:ins w:id="280" w:author="Andressa Ferreira" w:date="2022-01-14T10:25:00Z">
              <w:r w:rsidRPr="00491CBC">
                <w:rPr>
                  <w:rFonts w:ascii="Tahoma" w:hAnsi="Tahoma" w:cs="Tahoma"/>
                  <w:color w:val="000000"/>
                  <w:sz w:val="18"/>
                  <w:szCs w:val="18"/>
                </w:rPr>
                <w:t>13</w:t>
              </w:r>
            </w:ins>
          </w:p>
        </w:tc>
        <w:tc>
          <w:tcPr>
            <w:tcW w:w="1867" w:type="dxa"/>
            <w:tcBorders>
              <w:top w:val="nil"/>
              <w:left w:val="nil"/>
              <w:bottom w:val="nil"/>
              <w:right w:val="nil"/>
            </w:tcBorders>
            <w:shd w:val="clear" w:color="auto" w:fill="auto"/>
            <w:vAlign w:val="center"/>
            <w:hideMark/>
          </w:tcPr>
          <w:p w14:paraId="24B43BF6" w14:textId="77777777" w:rsidR="00F860E2" w:rsidRPr="00491CBC" w:rsidRDefault="00F860E2" w:rsidP="00491CBC">
            <w:pPr>
              <w:jc w:val="center"/>
              <w:rPr>
                <w:ins w:id="281" w:author="Andressa Ferreira" w:date="2022-01-14T10:25:00Z"/>
                <w:rFonts w:ascii="Tahoma" w:hAnsi="Tahoma" w:cs="Tahoma"/>
                <w:color w:val="000000"/>
                <w:sz w:val="18"/>
                <w:szCs w:val="18"/>
              </w:rPr>
            </w:pPr>
            <w:ins w:id="282" w:author="Andressa Ferreira" w:date="2022-01-14T10:25:00Z">
              <w:r w:rsidRPr="00491CBC">
                <w:rPr>
                  <w:rFonts w:ascii="Tahoma" w:hAnsi="Tahoma" w:cs="Tahoma"/>
                  <w:color w:val="000000"/>
                  <w:sz w:val="18"/>
                  <w:szCs w:val="18"/>
                </w:rPr>
                <w:t>20/02/2023</w:t>
              </w:r>
            </w:ins>
          </w:p>
        </w:tc>
        <w:tc>
          <w:tcPr>
            <w:tcW w:w="828" w:type="dxa"/>
            <w:tcBorders>
              <w:top w:val="nil"/>
              <w:left w:val="nil"/>
              <w:bottom w:val="nil"/>
              <w:right w:val="nil"/>
            </w:tcBorders>
            <w:shd w:val="clear" w:color="auto" w:fill="auto"/>
            <w:vAlign w:val="center"/>
            <w:hideMark/>
          </w:tcPr>
          <w:p w14:paraId="316D1161" w14:textId="77777777" w:rsidR="00F860E2" w:rsidRPr="00491CBC" w:rsidRDefault="00F860E2" w:rsidP="00491CBC">
            <w:pPr>
              <w:jc w:val="center"/>
              <w:rPr>
                <w:ins w:id="283" w:author="Andressa Ferreira" w:date="2022-01-14T10:25:00Z"/>
                <w:rFonts w:ascii="Tahoma" w:hAnsi="Tahoma" w:cs="Tahoma"/>
                <w:color w:val="000000"/>
                <w:sz w:val="18"/>
                <w:szCs w:val="18"/>
              </w:rPr>
            </w:pPr>
            <w:ins w:id="284"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04074E1" w14:textId="2960145D" w:rsidR="00F860E2" w:rsidRPr="00491CBC" w:rsidRDefault="00F860E2" w:rsidP="00491CBC">
            <w:pPr>
              <w:jc w:val="center"/>
              <w:rPr>
                <w:ins w:id="285" w:author="Andressa Ferreira" w:date="2022-01-14T10:25:00Z"/>
                <w:rFonts w:ascii="Tahoma" w:hAnsi="Tahoma" w:cs="Tahoma"/>
                <w:color w:val="000000"/>
                <w:sz w:val="18"/>
                <w:szCs w:val="18"/>
              </w:rPr>
            </w:pPr>
            <w:ins w:id="286" w:author="Andressa Ferreira" w:date="2022-01-14T10:25:00Z">
              <w:r w:rsidRPr="00491CBC">
                <w:rPr>
                  <w:rFonts w:ascii="Tahoma" w:hAnsi="Tahoma" w:cs="Tahoma"/>
                  <w:color w:val="000000"/>
                  <w:sz w:val="18"/>
                  <w:szCs w:val="18"/>
                </w:rPr>
                <w:t>0,0000%</w:t>
              </w:r>
            </w:ins>
          </w:p>
        </w:tc>
      </w:tr>
      <w:tr w:rsidR="00F860E2" w:rsidRPr="00491CBC" w14:paraId="196F4C06" w14:textId="77777777" w:rsidTr="00491CBC">
        <w:trPr>
          <w:trHeight w:val="288"/>
          <w:jc w:val="center"/>
          <w:ins w:id="287" w:author="Andressa Ferreira" w:date="2022-01-14T10:25:00Z"/>
        </w:trPr>
        <w:tc>
          <w:tcPr>
            <w:tcW w:w="949" w:type="dxa"/>
            <w:tcBorders>
              <w:top w:val="nil"/>
              <w:left w:val="nil"/>
              <w:bottom w:val="nil"/>
              <w:right w:val="nil"/>
            </w:tcBorders>
            <w:shd w:val="clear" w:color="auto" w:fill="auto"/>
            <w:vAlign w:val="center"/>
            <w:hideMark/>
          </w:tcPr>
          <w:p w14:paraId="77F84A43" w14:textId="77777777" w:rsidR="00F860E2" w:rsidRPr="00491CBC" w:rsidRDefault="00F860E2" w:rsidP="00491CBC">
            <w:pPr>
              <w:jc w:val="center"/>
              <w:rPr>
                <w:ins w:id="288" w:author="Andressa Ferreira" w:date="2022-01-14T10:25:00Z"/>
                <w:rFonts w:ascii="Tahoma" w:hAnsi="Tahoma" w:cs="Tahoma"/>
                <w:color w:val="000000"/>
                <w:sz w:val="18"/>
                <w:szCs w:val="18"/>
              </w:rPr>
            </w:pPr>
            <w:ins w:id="289" w:author="Andressa Ferreira" w:date="2022-01-14T10:25:00Z">
              <w:r w:rsidRPr="00491CBC">
                <w:rPr>
                  <w:rFonts w:ascii="Tahoma" w:hAnsi="Tahoma" w:cs="Tahoma"/>
                  <w:color w:val="000000"/>
                  <w:sz w:val="18"/>
                  <w:szCs w:val="18"/>
                </w:rPr>
                <w:t>14</w:t>
              </w:r>
            </w:ins>
          </w:p>
        </w:tc>
        <w:tc>
          <w:tcPr>
            <w:tcW w:w="1867" w:type="dxa"/>
            <w:tcBorders>
              <w:top w:val="nil"/>
              <w:left w:val="nil"/>
              <w:bottom w:val="nil"/>
              <w:right w:val="nil"/>
            </w:tcBorders>
            <w:shd w:val="clear" w:color="auto" w:fill="auto"/>
            <w:vAlign w:val="center"/>
            <w:hideMark/>
          </w:tcPr>
          <w:p w14:paraId="0B45F264" w14:textId="77777777" w:rsidR="00F860E2" w:rsidRPr="00491CBC" w:rsidRDefault="00F860E2" w:rsidP="00491CBC">
            <w:pPr>
              <w:jc w:val="center"/>
              <w:rPr>
                <w:ins w:id="290" w:author="Andressa Ferreira" w:date="2022-01-14T10:25:00Z"/>
                <w:rFonts w:ascii="Tahoma" w:hAnsi="Tahoma" w:cs="Tahoma"/>
                <w:color w:val="000000"/>
                <w:sz w:val="18"/>
                <w:szCs w:val="18"/>
              </w:rPr>
            </w:pPr>
            <w:ins w:id="291" w:author="Andressa Ferreira" w:date="2022-01-14T10:25:00Z">
              <w:r w:rsidRPr="00491CBC">
                <w:rPr>
                  <w:rFonts w:ascii="Tahoma" w:hAnsi="Tahoma" w:cs="Tahoma"/>
                  <w:color w:val="000000"/>
                  <w:sz w:val="18"/>
                  <w:szCs w:val="18"/>
                </w:rPr>
                <w:t>20/03/2023</w:t>
              </w:r>
            </w:ins>
          </w:p>
        </w:tc>
        <w:tc>
          <w:tcPr>
            <w:tcW w:w="828" w:type="dxa"/>
            <w:tcBorders>
              <w:top w:val="nil"/>
              <w:left w:val="nil"/>
              <w:bottom w:val="nil"/>
              <w:right w:val="nil"/>
            </w:tcBorders>
            <w:shd w:val="clear" w:color="auto" w:fill="auto"/>
            <w:vAlign w:val="center"/>
            <w:hideMark/>
          </w:tcPr>
          <w:p w14:paraId="15709829" w14:textId="77777777" w:rsidR="00F860E2" w:rsidRPr="00491CBC" w:rsidRDefault="00F860E2" w:rsidP="00491CBC">
            <w:pPr>
              <w:jc w:val="center"/>
              <w:rPr>
                <w:ins w:id="292" w:author="Andressa Ferreira" w:date="2022-01-14T10:25:00Z"/>
                <w:rFonts w:ascii="Tahoma" w:hAnsi="Tahoma" w:cs="Tahoma"/>
                <w:color w:val="000000"/>
                <w:sz w:val="18"/>
                <w:szCs w:val="18"/>
              </w:rPr>
            </w:pPr>
            <w:ins w:id="293"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B8A085B" w14:textId="65F9F173" w:rsidR="00F860E2" w:rsidRPr="00491CBC" w:rsidRDefault="00F860E2" w:rsidP="00491CBC">
            <w:pPr>
              <w:jc w:val="center"/>
              <w:rPr>
                <w:ins w:id="294" w:author="Andressa Ferreira" w:date="2022-01-14T10:25:00Z"/>
                <w:rFonts w:ascii="Tahoma" w:hAnsi="Tahoma" w:cs="Tahoma"/>
                <w:color w:val="000000"/>
                <w:sz w:val="18"/>
                <w:szCs w:val="18"/>
              </w:rPr>
            </w:pPr>
            <w:ins w:id="295" w:author="Andressa Ferreira" w:date="2022-01-14T10:25:00Z">
              <w:r w:rsidRPr="00491CBC">
                <w:rPr>
                  <w:rFonts w:ascii="Tahoma" w:hAnsi="Tahoma" w:cs="Tahoma"/>
                  <w:sz w:val="18"/>
                  <w:szCs w:val="18"/>
                </w:rPr>
                <w:t>2,1739%</w:t>
              </w:r>
            </w:ins>
          </w:p>
        </w:tc>
      </w:tr>
      <w:tr w:rsidR="00F860E2" w:rsidRPr="00491CBC" w14:paraId="4D4A80FF" w14:textId="77777777" w:rsidTr="00491CBC">
        <w:trPr>
          <w:trHeight w:val="288"/>
          <w:jc w:val="center"/>
          <w:ins w:id="296" w:author="Andressa Ferreira" w:date="2022-01-14T10:25:00Z"/>
        </w:trPr>
        <w:tc>
          <w:tcPr>
            <w:tcW w:w="949" w:type="dxa"/>
            <w:tcBorders>
              <w:top w:val="nil"/>
              <w:left w:val="nil"/>
              <w:bottom w:val="nil"/>
              <w:right w:val="nil"/>
            </w:tcBorders>
            <w:shd w:val="clear" w:color="auto" w:fill="auto"/>
            <w:vAlign w:val="center"/>
            <w:hideMark/>
          </w:tcPr>
          <w:p w14:paraId="5DC44829" w14:textId="77777777" w:rsidR="00F860E2" w:rsidRPr="00491CBC" w:rsidRDefault="00F860E2" w:rsidP="00491CBC">
            <w:pPr>
              <w:jc w:val="center"/>
              <w:rPr>
                <w:ins w:id="297" w:author="Andressa Ferreira" w:date="2022-01-14T10:25:00Z"/>
                <w:rFonts w:ascii="Tahoma" w:hAnsi="Tahoma" w:cs="Tahoma"/>
                <w:color w:val="000000"/>
                <w:sz w:val="18"/>
                <w:szCs w:val="18"/>
              </w:rPr>
            </w:pPr>
            <w:ins w:id="298" w:author="Andressa Ferreira" w:date="2022-01-14T10:25:00Z">
              <w:r w:rsidRPr="00491CBC">
                <w:rPr>
                  <w:rFonts w:ascii="Tahoma" w:hAnsi="Tahoma" w:cs="Tahoma"/>
                  <w:color w:val="000000"/>
                  <w:sz w:val="18"/>
                  <w:szCs w:val="18"/>
                </w:rPr>
                <w:t>15</w:t>
              </w:r>
            </w:ins>
          </w:p>
        </w:tc>
        <w:tc>
          <w:tcPr>
            <w:tcW w:w="1867" w:type="dxa"/>
            <w:tcBorders>
              <w:top w:val="nil"/>
              <w:left w:val="nil"/>
              <w:bottom w:val="nil"/>
              <w:right w:val="nil"/>
            </w:tcBorders>
            <w:shd w:val="clear" w:color="auto" w:fill="auto"/>
            <w:vAlign w:val="center"/>
            <w:hideMark/>
          </w:tcPr>
          <w:p w14:paraId="4E113FC2" w14:textId="77777777" w:rsidR="00F860E2" w:rsidRPr="00491CBC" w:rsidRDefault="00F860E2" w:rsidP="00491CBC">
            <w:pPr>
              <w:jc w:val="center"/>
              <w:rPr>
                <w:ins w:id="299" w:author="Andressa Ferreira" w:date="2022-01-14T10:25:00Z"/>
                <w:rFonts w:ascii="Tahoma" w:hAnsi="Tahoma" w:cs="Tahoma"/>
                <w:color w:val="000000"/>
                <w:sz w:val="18"/>
                <w:szCs w:val="18"/>
              </w:rPr>
            </w:pPr>
            <w:ins w:id="300" w:author="Andressa Ferreira" w:date="2022-01-14T10:25:00Z">
              <w:r w:rsidRPr="00491CBC">
                <w:rPr>
                  <w:rFonts w:ascii="Tahoma" w:hAnsi="Tahoma" w:cs="Tahoma"/>
                  <w:color w:val="000000"/>
                  <w:sz w:val="18"/>
                  <w:szCs w:val="18"/>
                </w:rPr>
                <w:t>20/04/2023</w:t>
              </w:r>
            </w:ins>
          </w:p>
        </w:tc>
        <w:tc>
          <w:tcPr>
            <w:tcW w:w="828" w:type="dxa"/>
            <w:tcBorders>
              <w:top w:val="nil"/>
              <w:left w:val="nil"/>
              <w:bottom w:val="nil"/>
              <w:right w:val="nil"/>
            </w:tcBorders>
            <w:shd w:val="clear" w:color="auto" w:fill="auto"/>
            <w:vAlign w:val="center"/>
            <w:hideMark/>
          </w:tcPr>
          <w:p w14:paraId="06C7E0C7" w14:textId="77777777" w:rsidR="00F860E2" w:rsidRPr="00491CBC" w:rsidRDefault="00F860E2" w:rsidP="00491CBC">
            <w:pPr>
              <w:jc w:val="center"/>
              <w:rPr>
                <w:ins w:id="301" w:author="Andressa Ferreira" w:date="2022-01-14T10:25:00Z"/>
                <w:rFonts w:ascii="Tahoma" w:hAnsi="Tahoma" w:cs="Tahoma"/>
                <w:color w:val="000000"/>
                <w:sz w:val="18"/>
                <w:szCs w:val="18"/>
              </w:rPr>
            </w:pPr>
            <w:ins w:id="302"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D06E9F7" w14:textId="0AAE0AF2" w:rsidR="00F860E2" w:rsidRPr="00491CBC" w:rsidRDefault="00F860E2" w:rsidP="00491CBC">
            <w:pPr>
              <w:jc w:val="center"/>
              <w:rPr>
                <w:ins w:id="303" w:author="Andressa Ferreira" w:date="2022-01-14T10:25:00Z"/>
                <w:rFonts w:ascii="Tahoma" w:hAnsi="Tahoma" w:cs="Tahoma"/>
                <w:color w:val="000000"/>
                <w:sz w:val="18"/>
                <w:szCs w:val="18"/>
              </w:rPr>
            </w:pPr>
            <w:ins w:id="304" w:author="Andressa Ferreira" w:date="2022-01-14T10:25:00Z">
              <w:r w:rsidRPr="00491CBC">
                <w:rPr>
                  <w:rFonts w:ascii="Tahoma" w:hAnsi="Tahoma" w:cs="Tahoma"/>
                  <w:sz w:val="18"/>
                  <w:szCs w:val="18"/>
                </w:rPr>
                <w:t>2,2222%</w:t>
              </w:r>
            </w:ins>
          </w:p>
        </w:tc>
      </w:tr>
      <w:tr w:rsidR="00F860E2" w:rsidRPr="00491CBC" w14:paraId="04129123" w14:textId="77777777" w:rsidTr="00491CBC">
        <w:trPr>
          <w:trHeight w:val="288"/>
          <w:jc w:val="center"/>
          <w:ins w:id="305" w:author="Andressa Ferreira" w:date="2022-01-14T10:25:00Z"/>
        </w:trPr>
        <w:tc>
          <w:tcPr>
            <w:tcW w:w="949" w:type="dxa"/>
            <w:tcBorders>
              <w:top w:val="nil"/>
              <w:left w:val="nil"/>
              <w:bottom w:val="nil"/>
              <w:right w:val="nil"/>
            </w:tcBorders>
            <w:shd w:val="clear" w:color="auto" w:fill="auto"/>
            <w:vAlign w:val="center"/>
            <w:hideMark/>
          </w:tcPr>
          <w:p w14:paraId="3E438F6D" w14:textId="77777777" w:rsidR="00F860E2" w:rsidRPr="00491CBC" w:rsidRDefault="00F860E2" w:rsidP="00491CBC">
            <w:pPr>
              <w:jc w:val="center"/>
              <w:rPr>
                <w:ins w:id="306" w:author="Andressa Ferreira" w:date="2022-01-14T10:25:00Z"/>
                <w:rFonts w:ascii="Tahoma" w:hAnsi="Tahoma" w:cs="Tahoma"/>
                <w:color w:val="000000"/>
                <w:sz w:val="18"/>
                <w:szCs w:val="18"/>
              </w:rPr>
            </w:pPr>
            <w:ins w:id="307" w:author="Andressa Ferreira" w:date="2022-01-14T10:25:00Z">
              <w:r w:rsidRPr="00491CBC">
                <w:rPr>
                  <w:rFonts w:ascii="Tahoma" w:hAnsi="Tahoma" w:cs="Tahoma"/>
                  <w:color w:val="000000"/>
                  <w:sz w:val="18"/>
                  <w:szCs w:val="18"/>
                </w:rPr>
                <w:t>16</w:t>
              </w:r>
            </w:ins>
          </w:p>
        </w:tc>
        <w:tc>
          <w:tcPr>
            <w:tcW w:w="1867" w:type="dxa"/>
            <w:tcBorders>
              <w:top w:val="nil"/>
              <w:left w:val="nil"/>
              <w:bottom w:val="nil"/>
              <w:right w:val="nil"/>
            </w:tcBorders>
            <w:shd w:val="clear" w:color="auto" w:fill="auto"/>
            <w:vAlign w:val="center"/>
            <w:hideMark/>
          </w:tcPr>
          <w:p w14:paraId="40E22BCE" w14:textId="77777777" w:rsidR="00F860E2" w:rsidRPr="00491CBC" w:rsidRDefault="00F860E2" w:rsidP="00491CBC">
            <w:pPr>
              <w:jc w:val="center"/>
              <w:rPr>
                <w:ins w:id="308" w:author="Andressa Ferreira" w:date="2022-01-14T10:25:00Z"/>
                <w:rFonts w:ascii="Tahoma" w:hAnsi="Tahoma" w:cs="Tahoma"/>
                <w:color w:val="000000"/>
                <w:sz w:val="18"/>
                <w:szCs w:val="18"/>
              </w:rPr>
            </w:pPr>
            <w:ins w:id="309" w:author="Andressa Ferreira" w:date="2022-01-14T10:25:00Z">
              <w:r w:rsidRPr="00491CBC">
                <w:rPr>
                  <w:rFonts w:ascii="Tahoma" w:hAnsi="Tahoma" w:cs="Tahoma"/>
                  <w:color w:val="000000"/>
                  <w:sz w:val="18"/>
                  <w:szCs w:val="18"/>
                </w:rPr>
                <w:t>20/05/2023</w:t>
              </w:r>
            </w:ins>
          </w:p>
        </w:tc>
        <w:tc>
          <w:tcPr>
            <w:tcW w:w="828" w:type="dxa"/>
            <w:tcBorders>
              <w:top w:val="nil"/>
              <w:left w:val="nil"/>
              <w:bottom w:val="nil"/>
              <w:right w:val="nil"/>
            </w:tcBorders>
            <w:shd w:val="clear" w:color="auto" w:fill="auto"/>
            <w:vAlign w:val="center"/>
            <w:hideMark/>
          </w:tcPr>
          <w:p w14:paraId="3FB74432" w14:textId="77777777" w:rsidR="00F860E2" w:rsidRPr="00491CBC" w:rsidRDefault="00F860E2" w:rsidP="00491CBC">
            <w:pPr>
              <w:jc w:val="center"/>
              <w:rPr>
                <w:ins w:id="310" w:author="Andressa Ferreira" w:date="2022-01-14T10:25:00Z"/>
                <w:rFonts w:ascii="Tahoma" w:hAnsi="Tahoma" w:cs="Tahoma"/>
                <w:color w:val="000000"/>
                <w:sz w:val="18"/>
                <w:szCs w:val="18"/>
              </w:rPr>
            </w:pPr>
            <w:ins w:id="311"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4BFFB24" w14:textId="51E6A680" w:rsidR="00F860E2" w:rsidRPr="00491CBC" w:rsidRDefault="00F860E2" w:rsidP="00491CBC">
            <w:pPr>
              <w:jc w:val="center"/>
              <w:rPr>
                <w:ins w:id="312" w:author="Andressa Ferreira" w:date="2022-01-14T10:25:00Z"/>
                <w:rFonts w:ascii="Tahoma" w:hAnsi="Tahoma" w:cs="Tahoma"/>
                <w:color w:val="000000"/>
                <w:sz w:val="18"/>
                <w:szCs w:val="18"/>
              </w:rPr>
            </w:pPr>
            <w:ins w:id="313" w:author="Andressa Ferreira" w:date="2022-01-14T10:25:00Z">
              <w:r w:rsidRPr="00491CBC">
                <w:rPr>
                  <w:rFonts w:ascii="Tahoma" w:hAnsi="Tahoma" w:cs="Tahoma"/>
                  <w:sz w:val="18"/>
                  <w:szCs w:val="18"/>
                </w:rPr>
                <w:t>2,2727%</w:t>
              </w:r>
            </w:ins>
          </w:p>
        </w:tc>
      </w:tr>
      <w:tr w:rsidR="00F860E2" w:rsidRPr="00491CBC" w14:paraId="7E3DF8F5" w14:textId="77777777" w:rsidTr="00491CBC">
        <w:trPr>
          <w:trHeight w:val="288"/>
          <w:jc w:val="center"/>
          <w:ins w:id="314" w:author="Andressa Ferreira" w:date="2022-01-14T10:25:00Z"/>
        </w:trPr>
        <w:tc>
          <w:tcPr>
            <w:tcW w:w="949" w:type="dxa"/>
            <w:tcBorders>
              <w:top w:val="nil"/>
              <w:left w:val="nil"/>
              <w:bottom w:val="nil"/>
              <w:right w:val="nil"/>
            </w:tcBorders>
            <w:shd w:val="clear" w:color="auto" w:fill="auto"/>
            <w:vAlign w:val="center"/>
            <w:hideMark/>
          </w:tcPr>
          <w:p w14:paraId="5756A555" w14:textId="77777777" w:rsidR="00F860E2" w:rsidRPr="00491CBC" w:rsidRDefault="00F860E2" w:rsidP="00491CBC">
            <w:pPr>
              <w:jc w:val="center"/>
              <w:rPr>
                <w:ins w:id="315" w:author="Andressa Ferreira" w:date="2022-01-14T10:25:00Z"/>
                <w:rFonts w:ascii="Tahoma" w:hAnsi="Tahoma" w:cs="Tahoma"/>
                <w:color w:val="000000"/>
                <w:sz w:val="18"/>
                <w:szCs w:val="18"/>
              </w:rPr>
            </w:pPr>
            <w:ins w:id="316" w:author="Andressa Ferreira" w:date="2022-01-14T10:25:00Z">
              <w:r w:rsidRPr="00491CBC">
                <w:rPr>
                  <w:rFonts w:ascii="Tahoma" w:hAnsi="Tahoma" w:cs="Tahoma"/>
                  <w:color w:val="000000"/>
                  <w:sz w:val="18"/>
                  <w:szCs w:val="18"/>
                </w:rPr>
                <w:t>17</w:t>
              </w:r>
            </w:ins>
          </w:p>
        </w:tc>
        <w:tc>
          <w:tcPr>
            <w:tcW w:w="1867" w:type="dxa"/>
            <w:tcBorders>
              <w:top w:val="nil"/>
              <w:left w:val="nil"/>
              <w:bottom w:val="nil"/>
              <w:right w:val="nil"/>
            </w:tcBorders>
            <w:shd w:val="clear" w:color="auto" w:fill="auto"/>
            <w:vAlign w:val="center"/>
            <w:hideMark/>
          </w:tcPr>
          <w:p w14:paraId="3211A1DE" w14:textId="77777777" w:rsidR="00F860E2" w:rsidRPr="00491CBC" w:rsidRDefault="00F860E2" w:rsidP="00491CBC">
            <w:pPr>
              <w:jc w:val="center"/>
              <w:rPr>
                <w:ins w:id="317" w:author="Andressa Ferreira" w:date="2022-01-14T10:25:00Z"/>
                <w:rFonts w:ascii="Tahoma" w:hAnsi="Tahoma" w:cs="Tahoma"/>
                <w:color w:val="000000"/>
                <w:sz w:val="18"/>
                <w:szCs w:val="18"/>
              </w:rPr>
            </w:pPr>
            <w:ins w:id="318" w:author="Andressa Ferreira" w:date="2022-01-14T10:25:00Z">
              <w:r w:rsidRPr="00491CBC">
                <w:rPr>
                  <w:rFonts w:ascii="Tahoma" w:hAnsi="Tahoma" w:cs="Tahoma"/>
                  <w:color w:val="000000"/>
                  <w:sz w:val="18"/>
                  <w:szCs w:val="18"/>
                </w:rPr>
                <w:t>20/06/2023</w:t>
              </w:r>
            </w:ins>
          </w:p>
        </w:tc>
        <w:tc>
          <w:tcPr>
            <w:tcW w:w="828" w:type="dxa"/>
            <w:tcBorders>
              <w:top w:val="nil"/>
              <w:left w:val="nil"/>
              <w:bottom w:val="nil"/>
              <w:right w:val="nil"/>
            </w:tcBorders>
            <w:shd w:val="clear" w:color="auto" w:fill="auto"/>
            <w:vAlign w:val="center"/>
            <w:hideMark/>
          </w:tcPr>
          <w:p w14:paraId="697BA261" w14:textId="77777777" w:rsidR="00F860E2" w:rsidRPr="00491CBC" w:rsidRDefault="00F860E2" w:rsidP="00491CBC">
            <w:pPr>
              <w:jc w:val="center"/>
              <w:rPr>
                <w:ins w:id="319" w:author="Andressa Ferreira" w:date="2022-01-14T10:25:00Z"/>
                <w:rFonts w:ascii="Tahoma" w:hAnsi="Tahoma" w:cs="Tahoma"/>
                <w:color w:val="000000"/>
                <w:sz w:val="18"/>
                <w:szCs w:val="18"/>
              </w:rPr>
            </w:pPr>
            <w:ins w:id="320"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711502F" w14:textId="188E6C5F" w:rsidR="00F860E2" w:rsidRPr="00491CBC" w:rsidRDefault="00F860E2" w:rsidP="00491CBC">
            <w:pPr>
              <w:jc w:val="center"/>
              <w:rPr>
                <w:ins w:id="321" w:author="Andressa Ferreira" w:date="2022-01-14T10:25:00Z"/>
                <w:rFonts w:ascii="Tahoma" w:hAnsi="Tahoma" w:cs="Tahoma"/>
                <w:color w:val="000000"/>
                <w:sz w:val="18"/>
                <w:szCs w:val="18"/>
              </w:rPr>
            </w:pPr>
            <w:ins w:id="322" w:author="Andressa Ferreira" w:date="2022-01-14T10:25:00Z">
              <w:r w:rsidRPr="00491CBC">
                <w:rPr>
                  <w:rFonts w:ascii="Tahoma" w:hAnsi="Tahoma" w:cs="Tahoma"/>
                  <w:sz w:val="18"/>
                  <w:szCs w:val="18"/>
                </w:rPr>
                <w:t>2,3255%</w:t>
              </w:r>
            </w:ins>
          </w:p>
        </w:tc>
      </w:tr>
      <w:tr w:rsidR="00F860E2" w:rsidRPr="00491CBC" w14:paraId="6331A695" w14:textId="77777777" w:rsidTr="00491CBC">
        <w:trPr>
          <w:trHeight w:val="288"/>
          <w:jc w:val="center"/>
          <w:ins w:id="323" w:author="Andressa Ferreira" w:date="2022-01-14T10:25:00Z"/>
        </w:trPr>
        <w:tc>
          <w:tcPr>
            <w:tcW w:w="949" w:type="dxa"/>
            <w:tcBorders>
              <w:top w:val="nil"/>
              <w:left w:val="nil"/>
              <w:bottom w:val="nil"/>
              <w:right w:val="nil"/>
            </w:tcBorders>
            <w:shd w:val="clear" w:color="auto" w:fill="auto"/>
            <w:vAlign w:val="center"/>
            <w:hideMark/>
          </w:tcPr>
          <w:p w14:paraId="2A84BFB3" w14:textId="77777777" w:rsidR="00F860E2" w:rsidRPr="00491CBC" w:rsidRDefault="00F860E2" w:rsidP="00491CBC">
            <w:pPr>
              <w:jc w:val="center"/>
              <w:rPr>
                <w:ins w:id="324" w:author="Andressa Ferreira" w:date="2022-01-14T10:25:00Z"/>
                <w:rFonts w:ascii="Tahoma" w:hAnsi="Tahoma" w:cs="Tahoma"/>
                <w:color w:val="000000"/>
                <w:sz w:val="18"/>
                <w:szCs w:val="18"/>
              </w:rPr>
            </w:pPr>
            <w:ins w:id="325" w:author="Andressa Ferreira" w:date="2022-01-14T10:25:00Z">
              <w:r w:rsidRPr="00491CBC">
                <w:rPr>
                  <w:rFonts w:ascii="Tahoma" w:hAnsi="Tahoma" w:cs="Tahoma"/>
                  <w:color w:val="000000"/>
                  <w:sz w:val="18"/>
                  <w:szCs w:val="18"/>
                </w:rPr>
                <w:t>18</w:t>
              </w:r>
            </w:ins>
          </w:p>
        </w:tc>
        <w:tc>
          <w:tcPr>
            <w:tcW w:w="1867" w:type="dxa"/>
            <w:tcBorders>
              <w:top w:val="nil"/>
              <w:left w:val="nil"/>
              <w:bottom w:val="nil"/>
              <w:right w:val="nil"/>
            </w:tcBorders>
            <w:shd w:val="clear" w:color="auto" w:fill="auto"/>
            <w:vAlign w:val="center"/>
            <w:hideMark/>
          </w:tcPr>
          <w:p w14:paraId="41BAF0B2" w14:textId="77777777" w:rsidR="00F860E2" w:rsidRPr="00491CBC" w:rsidRDefault="00F860E2" w:rsidP="00491CBC">
            <w:pPr>
              <w:jc w:val="center"/>
              <w:rPr>
                <w:ins w:id="326" w:author="Andressa Ferreira" w:date="2022-01-14T10:25:00Z"/>
                <w:rFonts w:ascii="Tahoma" w:hAnsi="Tahoma" w:cs="Tahoma"/>
                <w:color w:val="000000"/>
                <w:sz w:val="18"/>
                <w:szCs w:val="18"/>
              </w:rPr>
            </w:pPr>
            <w:ins w:id="327" w:author="Andressa Ferreira" w:date="2022-01-14T10:25:00Z">
              <w:r w:rsidRPr="00491CBC">
                <w:rPr>
                  <w:rFonts w:ascii="Tahoma" w:hAnsi="Tahoma" w:cs="Tahoma"/>
                  <w:color w:val="000000"/>
                  <w:sz w:val="18"/>
                  <w:szCs w:val="18"/>
                </w:rPr>
                <w:t>20/07/2023</w:t>
              </w:r>
            </w:ins>
          </w:p>
        </w:tc>
        <w:tc>
          <w:tcPr>
            <w:tcW w:w="828" w:type="dxa"/>
            <w:tcBorders>
              <w:top w:val="nil"/>
              <w:left w:val="nil"/>
              <w:bottom w:val="nil"/>
              <w:right w:val="nil"/>
            </w:tcBorders>
            <w:shd w:val="clear" w:color="auto" w:fill="auto"/>
            <w:vAlign w:val="center"/>
            <w:hideMark/>
          </w:tcPr>
          <w:p w14:paraId="3BB0BF1F" w14:textId="77777777" w:rsidR="00F860E2" w:rsidRPr="00491CBC" w:rsidRDefault="00F860E2" w:rsidP="00491CBC">
            <w:pPr>
              <w:jc w:val="center"/>
              <w:rPr>
                <w:ins w:id="328" w:author="Andressa Ferreira" w:date="2022-01-14T10:25:00Z"/>
                <w:rFonts w:ascii="Tahoma" w:hAnsi="Tahoma" w:cs="Tahoma"/>
                <w:color w:val="000000"/>
                <w:sz w:val="18"/>
                <w:szCs w:val="18"/>
              </w:rPr>
            </w:pPr>
            <w:ins w:id="329"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6A0D5AB" w14:textId="2AE03342" w:rsidR="00F860E2" w:rsidRPr="00491CBC" w:rsidRDefault="00F860E2" w:rsidP="00491CBC">
            <w:pPr>
              <w:jc w:val="center"/>
              <w:rPr>
                <w:ins w:id="330" w:author="Andressa Ferreira" w:date="2022-01-14T10:25:00Z"/>
                <w:rFonts w:ascii="Tahoma" w:hAnsi="Tahoma" w:cs="Tahoma"/>
                <w:color w:val="000000"/>
                <w:sz w:val="18"/>
                <w:szCs w:val="18"/>
              </w:rPr>
            </w:pPr>
            <w:ins w:id="331" w:author="Andressa Ferreira" w:date="2022-01-14T10:25:00Z">
              <w:r w:rsidRPr="00491CBC">
                <w:rPr>
                  <w:rFonts w:ascii="Tahoma" w:hAnsi="Tahoma" w:cs="Tahoma"/>
                  <w:sz w:val="18"/>
                  <w:szCs w:val="18"/>
                </w:rPr>
                <w:t>2,3809%</w:t>
              </w:r>
            </w:ins>
          </w:p>
        </w:tc>
      </w:tr>
      <w:tr w:rsidR="00F860E2" w:rsidRPr="00491CBC" w14:paraId="6CBE1B70" w14:textId="77777777" w:rsidTr="00491CBC">
        <w:trPr>
          <w:trHeight w:val="288"/>
          <w:jc w:val="center"/>
          <w:ins w:id="332" w:author="Andressa Ferreira" w:date="2022-01-14T10:25:00Z"/>
        </w:trPr>
        <w:tc>
          <w:tcPr>
            <w:tcW w:w="949" w:type="dxa"/>
            <w:tcBorders>
              <w:top w:val="nil"/>
              <w:left w:val="nil"/>
              <w:bottom w:val="nil"/>
              <w:right w:val="nil"/>
            </w:tcBorders>
            <w:shd w:val="clear" w:color="auto" w:fill="auto"/>
            <w:vAlign w:val="center"/>
            <w:hideMark/>
          </w:tcPr>
          <w:p w14:paraId="02D09B71" w14:textId="77777777" w:rsidR="00F860E2" w:rsidRPr="00491CBC" w:rsidRDefault="00F860E2" w:rsidP="00491CBC">
            <w:pPr>
              <w:jc w:val="center"/>
              <w:rPr>
                <w:ins w:id="333" w:author="Andressa Ferreira" w:date="2022-01-14T10:25:00Z"/>
                <w:rFonts w:ascii="Tahoma" w:hAnsi="Tahoma" w:cs="Tahoma"/>
                <w:color w:val="000000"/>
                <w:sz w:val="18"/>
                <w:szCs w:val="18"/>
              </w:rPr>
            </w:pPr>
            <w:ins w:id="334" w:author="Andressa Ferreira" w:date="2022-01-14T10:25:00Z">
              <w:r w:rsidRPr="00491CBC">
                <w:rPr>
                  <w:rFonts w:ascii="Tahoma" w:hAnsi="Tahoma" w:cs="Tahoma"/>
                  <w:color w:val="000000"/>
                  <w:sz w:val="18"/>
                  <w:szCs w:val="18"/>
                </w:rPr>
                <w:t>19</w:t>
              </w:r>
            </w:ins>
          </w:p>
        </w:tc>
        <w:tc>
          <w:tcPr>
            <w:tcW w:w="1867" w:type="dxa"/>
            <w:tcBorders>
              <w:top w:val="nil"/>
              <w:left w:val="nil"/>
              <w:bottom w:val="nil"/>
              <w:right w:val="nil"/>
            </w:tcBorders>
            <w:shd w:val="clear" w:color="auto" w:fill="auto"/>
            <w:vAlign w:val="center"/>
            <w:hideMark/>
          </w:tcPr>
          <w:p w14:paraId="17E7F474" w14:textId="77777777" w:rsidR="00F860E2" w:rsidRPr="00491CBC" w:rsidRDefault="00F860E2" w:rsidP="00491CBC">
            <w:pPr>
              <w:jc w:val="center"/>
              <w:rPr>
                <w:ins w:id="335" w:author="Andressa Ferreira" w:date="2022-01-14T10:25:00Z"/>
                <w:rFonts w:ascii="Tahoma" w:hAnsi="Tahoma" w:cs="Tahoma"/>
                <w:color w:val="000000"/>
                <w:sz w:val="18"/>
                <w:szCs w:val="18"/>
              </w:rPr>
            </w:pPr>
            <w:ins w:id="336" w:author="Andressa Ferreira" w:date="2022-01-14T10:25:00Z">
              <w:r w:rsidRPr="00491CBC">
                <w:rPr>
                  <w:rFonts w:ascii="Tahoma" w:hAnsi="Tahoma" w:cs="Tahoma"/>
                  <w:color w:val="000000"/>
                  <w:sz w:val="18"/>
                  <w:szCs w:val="18"/>
                </w:rPr>
                <w:t>20/08/2023</w:t>
              </w:r>
            </w:ins>
          </w:p>
        </w:tc>
        <w:tc>
          <w:tcPr>
            <w:tcW w:w="828" w:type="dxa"/>
            <w:tcBorders>
              <w:top w:val="nil"/>
              <w:left w:val="nil"/>
              <w:bottom w:val="nil"/>
              <w:right w:val="nil"/>
            </w:tcBorders>
            <w:shd w:val="clear" w:color="auto" w:fill="auto"/>
            <w:vAlign w:val="center"/>
            <w:hideMark/>
          </w:tcPr>
          <w:p w14:paraId="3899B4AD" w14:textId="77777777" w:rsidR="00F860E2" w:rsidRPr="00491CBC" w:rsidRDefault="00F860E2" w:rsidP="00491CBC">
            <w:pPr>
              <w:jc w:val="center"/>
              <w:rPr>
                <w:ins w:id="337" w:author="Andressa Ferreira" w:date="2022-01-14T10:25:00Z"/>
                <w:rFonts w:ascii="Tahoma" w:hAnsi="Tahoma" w:cs="Tahoma"/>
                <w:color w:val="000000"/>
                <w:sz w:val="18"/>
                <w:szCs w:val="18"/>
              </w:rPr>
            </w:pPr>
            <w:ins w:id="338"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BB5139B" w14:textId="761B2E09" w:rsidR="00F860E2" w:rsidRPr="00491CBC" w:rsidRDefault="00F860E2" w:rsidP="00491CBC">
            <w:pPr>
              <w:jc w:val="center"/>
              <w:rPr>
                <w:ins w:id="339" w:author="Andressa Ferreira" w:date="2022-01-14T10:25:00Z"/>
                <w:rFonts w:ascii="Tahoma" w:hAnsi="Tahoma" w:cs="Tahoma"/>
                <w:color w:val="000000"/>
                <w:sz w:val="18"/>
                <w:szCs w:val="18"/>
              </w:rPr>
            </w:pPr>
            <w:ins w:id="340" w:author="Andressa Ferreira" w:date="2022-01-14T10:25:00Z">
              <w:r w:rsidRPr="00491CBC">
                <w:rPr>
                  <w:rFonts w:ascii="Tahoma" w:hAnsi="Tahoma" w:cs="Tahoma"/>
                  <w:sz w:val="18"/>
                  <w:szCs w:val="18"/>
                </w:rPr>
                <w:t>2,4390%</w:t>
              </w:r>
            </w:ins>
          </w:p>
        </w:tc>
      </w:tr>
      <w:tr w:rsidR="00F860E2" w:rsidRPr="00491CBC" w14:paraId="5C3A02CD" w14:textId="77777777" w:rsidTr="00491CBC">
        <w:trPr>
          <w:trHeight w:val="288"/>
          <w:jc w:val="center"/>
          <w:ins w:id="341" w:author="Andressa Ferreira" w:date="2022-01-14T10:25:00Z"/>
        </w:trPr>
        <w:tc>
          <w:tcPr>
            <w:tcW w:w="949" w:type="dxa"/>
            <w:tcBorders>
              <w:top w:val="nil"/>
              <w:left w:val="nil"/>
              <w:bottom w:val="nil"/>
              <w:right w:val="nil"/>
            </w:tcBorders>
            <w:shd w:val="clear" w:color="auto" w:fill="auto"/>
            <w:vAlign w:val="center"/>
            <w:hideMark/>
          </w:tcPr>
          <w:p w14:paraId="542F9AE3" w14:textId="77777777" w:rsidR="00F860E2" w:rsidRPr="00491CBC" w:rsidRDefault="00F860E2" w:rsidP="00491CBC">
            <w:pPr>
              <w:jc w:val="center"/>
              <w:rPr>
                <w:ins w:id="342" w:author="Andressa Ferreira" w:date="2022-01-14T10:25:00Z"/>
                <w:rFonts w:ascii="Tahoma" w:hAnsi="Tahoma" w:cs="Tahoma"/>
                <w:color w:val="000000"/>
                <w:sz w:val="18"/>
                <w:szCs w:val="18"/>
              </w:rPr>
            </w:pPr>
            <w:ins w:id="343" w:author="Andressa Ferreira" w:date="2022-01-14T10:25:00Z">
              <w:r w:rsidRPr="00491CBC">
                <w:rPr>
                  <w:rFonts w:ascii="Tahoma" w:hAnsi="Tahoma" w:cs="Tahoma"/>
                  <w:color w:val="000000"/>
                  <w:sz w:val="18"/>
                  <w:szCs w:val="18"/>
                </w:rPr>
                <w:t>20</w:t>
              </w:r>
            </w:ins>
          </w:p>
        </w:tc>
        <w:tc>
          <w:tcPr>
            <w:tcW w:w="1867" w:type="dxa"/>
            <w:tcBorders>
              <w:top w:val="nil"/>
              <w:left w:val="nil"/>
              <w:bottom w:val="nil"/>
              <w:right w:val="nil"/>
            </w:tcBorders>
            <w:shd w:val="clear" w:color="auto" w:fill="auto"/>
            <w:vAlign w:val="center"/>
            <w:hideMark/>
          </w:tcPr>
          <w:p w14:paraId="4155D267" w14:textId="77777777" w:rsidR="00F860E2" w:rsidRPr="00491CBC" w:rsidRDefault="00F860E2" w:rsidP="00491CBC">
            <w:pPr>
              <w:jc w:val="center"/>
              <w:rPr>
                <w:ins w:id="344" w:author="Andressa Ferreira" w:date="2022-01-14T10:25:00Z"/>
                <w:rFonts w:ascii="Tahoma" w:hAnsi="Tahoma" w:cs="Tahoma"/>
                <w:color w:val="000000"/>
                <w:sz w:val="18"/>
                <w:szCs w:val="18"/>
              </w:rPr>
            </w:pPr>
            <w:ins w:id="345" w:author="Andressa Ferreira" w:date="2022-01-14T10:25:00Z">
              <w:r w:rsidRPr="00491CBC">
                <w:rPr>
                  <w:rFonts w:ascii="Tahoma" w:hAnsi="Tahoma" w:cs="Tahoma"/>
                  <w:color w:val="000000"/>
                  <w:sz w:val="18"/>
                  <w:szCs w:val="18"/>
                </w:rPr>
                <w:t>20/09/2023</w:t>
              </w:r>
            </w:ins>
          </w:p>
        </w:tc>
        <w:tc>
          <w:tcPr>
            <w:tcW w:w="828" w:type="dxa"/>
            <w:tcBorders>
              <w:top w:val="nil"/>
              <w:left w:val="nil"/>
              <w:bottom w:val="nil"/>
              <w:right w:val="nil"/>
            </w:tcBorders>
            <w:shd w:val="clear" w:color="auto" w:fill="auto"/>
            <w:vAlign w:val="center"/>
            <w:hideMark/>
          </w:tcPr>
          <w:p w14:paraId="14758E64" w14:textId="77777777" w:rsidR="00F860E2" w:rsidRPr="00491CBC" w:rsidRDefault="00F860E2" w:rsidP="00491CBC">
            <w:pPr>
              <w:jc w:val="center"/>
              <w:rPr>
                <w:ins w:id="346" w:author="Andressa Ferreira" w:date="2022-01-14T10:25:00Z"/>
                <w:rFonts w:ascii="Tahoma" w:hAnsi="Tahoma" w:cs="Tahoma"/>
                <w:color w:val="000000"/>
                <w:sz w:val="18"/>
                <w:szCs w:val="18"/>
              </w:rPr>
            </w:pPr>
            <w:ins w:id="347"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CE4450D" w14:textId="0BC1FEEB" w:rsidR="00F860E2" w:rsidRPr="00491CBC" w:rsidRDefault="00F860E2" w:rsidP="00491CBC">
            <w:pPr>
              <w:jc w:val="center"/>
              <w:rPr>
                <w:ins w:id="348" w:author="Andressa Ferreira" w:date="2022-01-14T10:25:00Z"/>
                <w:rFonts w:ascii="Tahoma" w:hAnsi="Tahoma" w:cs="Tahoma"/>
                <w:color w:val="000000"/>
                <w:sz w:val="18"/>
                <w:szCs w:val="18"/>
              </w:rPr>
            </w:pPr>
            <w:ins w:id="349" w:author="Andressa Ferreira" w:date="2022-01-14T10:25:00Z">
              <w:r w:rsidRPr="00491CBC">
                <w:rPr>
                  <w:rFonts w:ascii="Tahoma" w:hAnsi="Tahoma" w:cs="Tahoma"/>
                  <w:sz w:val="18"/>
                  <w:szCs w:val="18"/>
                </w:rPr>
                <w:t>2,4999%</w:t>
              </w:r>
            </w:ins>
          </w:p>
        </w:tc>
      </w:tr>
      <w:tr w:rsidR="00F860E2" w:rsidRPr="00491CBC" w14:paraId="740BB7D1" w14:textId="77777777" w:rsidTr="00491CBC">
        <w:trPr>
          <w:trHeight w:val="288"/>
          <w:jc w:val="center"/>
          <w:ins w:id="350" w:author="Andressa Ferreira" w:date="2022-01-14T10:25:00Z"/>
        </w:trPr>
        <w:tc>
          <w:tcPr>
            <w:tcW w:w="949" w:type="dxa"/>
            <w:tcBorders>
              <w:top w:val="nil"/>
              <w:left w:val="nil"/>
              <w:bottom w:val="nil"/>
              <w:right w:val="nil"/>
            </w:tcBorders>
            <w:shd w:val="clear" w:color="auto" w:fill="auto"/>
            <w:vAlign w:val="center"/>
            <w:hideMark/>
          </w:tcPr>
          <w:p w14:paraId="388A4EB6" w14:textId="77777777" w:rsidR="00F860E2" w:rsidRPr="00491CBC" w:rsidRDefault="00F860E2" w:rsidP="00491CBC">
            <w:pPr>
              <w:jc w:val="center"/>
              <w:rPr>
                <w:ins w:id="351" w:author="Andressa Ferreira" w:date="2022-01-14T10:25:00Z"/>
                <w:rFonts w:ascii="Tahoma" w:hAnsi="Tahoma" w:cs="Tahoma"/>
                <w:color w:val="000000"/>
                <w:sz w:val="18"/>
                <w:szCs w:val="18"/>
              </w:rPr>
            </w:pPr>
            <w:ins w:id="352" w:author="Andressa Ferreira" w:date="2022-01-14T10:25:00Z">
              <w:r w:rsidRPr="00491CBC">
                <w:rPr>
                  <w:rFonts w:ascii="Tahoma" w:hAnsi="Tahoma" w:cs="Tahoma"/>
                  <w:color w:val="000000"/>
                  <w:sz w:val="18"/>
                  <w:szCs w:val="18"/>
                </w:rPr>
                <w:t>21</w:t>
              </w:r>
            </w:ins>
          </w:p>
        </w:tc>
        <w:tc>
          <w:tcPr>
            <w:tcW w:w="1867" w:type="dxa"/>
            <w:tcBorders>
              <w:top w:val="nil"/>
              <w:left w:val="nil"/>
              <w:bottom w:val="nil"/>
              <w:right w:val="nil"/>
            </w:tcBorders>
            <w:shd w:val="clear" w:color="auto" w:fill="auto"/>
            <w:vAlign w:val="center"/>
            <w:hideMark/>
          </w:tcPr>
          <w:p w14:paraId="2CFA6699" w14:textId="77777777" w:rsidR="00F860E2" w:rsidRPr="00491CBC" w:rsidRDefault="00F860E2" w:rsidP="00491CBC">
            <w:pPr>
              <w:jc w:val="center"/>
              <w:rPr>
                <w:ins w:id="353" w:author="Andressa Ferreira" w:date="2022-01-14T10:25:00Z"/>
                <w:rFonts w:ascii="Tahoma" w:hAnsi="Tahoma" w:cs="Tahoma"/>
                <w:color w:val="000000"/>
                <w:sz w:val="18"/>
                <w:szCs w:val="18"/>
              </w:rPr>
            </w:pPr>
            <w:ins w:id="354" w:author="Andressa Ferreira" w:date="2022-01-14T10:25:00Z">
              <w:r w:rsidRPr="00491CBC">
                <w:rPr>
                  <w:rFonts w:ascii="Tahoma" w:hAnsi="Tahoma" w:cs="Tahoma"/>
                  <w:color w:val="000000"/>
                  <w:sz w:val="18"/>
                  <w:szCs w:val="18"/>
                </w:rPr>
                <w:t>20/10/2023</w:t>
              </w:r>
            </w:ins>
          </w:p>
        </w:tc>
        <w:tc>
          <w:tcPr>
            <w:tcW w:w="828" w:type="dxa"/>
            <w:tcBorders>
              <w:top w:val="nil"/>
              <w:left w:val="nil"/>
              <w:bottom w:val="nil"/>
              <w:right w:val="nil"/>
            </w:tcBorders>
            <w:shd w:val="clear" w:color="auto" w:fill="auto"/>
            <w:vAlign w:val="center"/>
            <w:hideMark/>
          </w:tcPr>
          <w:p w14:paraId="1D3EC431" w14:textId="77777777" w:rsidR="00F860E2" w:rsidRPr="00491CBC" w:rsidRDefault="00F860E2" w:rsidP="00491CBC">
            <w:pPr>
              <w:jc w:val="center"/>
              <w:rPr>
                <w:ins w:id="355" w:author="Andressa Ferreira" w:date="2022-01-14T10:25:00Z"/>
                <w:rFonts w:ascii="Tahoma" w:hAnsi="Tahoma" w:cs="Tahoma"/>
                <w:color w:val="000000"/>
                <w:sz w:val="18"/>
                <w:szCs w:val="18"/>
              </w:rPr>
            </w:pPr>
            <w:ins w:id="356"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BF93FA8" w14:textId="2C5D235C" w:rsidR="00F860E2" w:rsidRPr="00491CBC" w:rsidRDefault="00F860E2" w:rsidP="00491CBC">
            <w:pPr>
              <w:jc w:val="center"/>
              <w:rPr>
                <w:ins w:id="357" w:author="Andressa Ferreira" w:date="2022-01-14T10:25:00Z"/>
                <w:rFonts w:ascii="Tahoma" w:hAnsi="Tahoma" w:cs="Tahoma"/>
                <w:color w:val="000000"/>
                <w:sz w:val="18"/>
                <w:szCs w:val="18"/>
              </w:rPr>
            </w:pPr>
            <w:ins w:id="358" w:author="Andressa Ferreira" w:date="2022-01-14T10:25:00Z">
              <w:r w:rsidRPr="00491CBC">
                <w:rPr>
                  <w:rFonts w:ascii="Tahoma" w:hAnsi="Tahoma" w:cs="Tahoma"/>
                  <w:sz w:val="18"/>
                  <w:szCs w:val="18"/>
                </w:rPr>
                <w:t>2,5640%</w:t>
              </w:r>
            </w:ins>
          </w:p>
        </w:tc>
      </w:tr>
      <w:tr w:rsidR="00F860E2" w:rsidRPr="00491CBC" w14:paraId="3E2F1392" w14:textId="77777777" w:rsidTr="00491CBC">
        <w:trPr>
          <w:trHeight w:val="288"/>
          <w:jc w:val="center"/>
          <w:ins w:id="359" w:author="Andressa Ferreira" w:date="2022-01-14T10:25:00Z"/>
        </w:trPr>
        <w:tc>
          <w:tcPr>
            <w:tcW w:w="949" w:type="dxa"/>
            <w:tcBorders>
              <w:top w:val="nil"/>
              <w:left w:val="nil"/>
              <w:bottom w:val="nil"/>
              <w:right w:val="nil"/>
            </w:tcBorders>
            <w:shd w:val="clear" w:color="auto" w:fill="auto"/>
            <w:vAlign w:val="center"/>
            <w:hideMark/>
          </w:tcPr>
          <w:p w14:paraId="0097B814" w14:textId="77777777" w:rsidR="00F860E2" w:rsidRPr="00491CBC" w:rsidRDefault="00F860E2" w:rsidP="00491CBC">
            <w:pPr>
              <w:jc w:val="center"/>
              <w:rPr>
                <w:ins w:id="360" w:author="Andressa Ferreira" w:date="2022-01-14T10:25:00Z"/>
                <w:rFonts w:ascii="Tahoma" w:hAnsi="Tahoma" w:cs="Tahoma"/>
                <w:color w:val="000000"/>
                <w:sz w:val="18"/>
                <w:szCs w:val="18"/>
              </w:rPr>
            </w:pPr>
            <w:ins w:id="361" w:author="Andressa Ferreira" w:date="2022-01-14T10:25:00Z">
              <w:r w:rsidRPr="00491CBC">
                <w:rPr>
                  <w:rFonts w:ascii="Tahoma" w:hAnsi="Tahoma" w:cs="Tahoma"/>
                  <w:color w:val="000000"/>
                  <w:sz w:val="18"/>
                  <w:szCs w:val="18"/>
                </w:rPr>
                <w:t>22</w:t>
              </w:r>
            </w:ins>
          </w:p>
        </w:tc>
        <w:tc>
          <w:tcPr>
            <w:tcW w:w="1867" w:type="dxa"/>
            <w:tcBorders>
              <w:top w:val="nil"/>
              <w:left w:val="nil"/>
              <w:bottom w:val="nil"/>
              <w:right w:val="nil"/>
            </w:tcBorders>
            <w:shd w:val="clear" w:color="auto" w:fill="auto"/>
            <w:vAlign w:val="center"/>
            <w:hideMark/>
          </w:tcPr>
          <w:p w14:paraId="577D8126" w14:textId="77777777" w:rsidR="00F860E2" w:rsidRPr="00491CBC" w:rsidRDefault="00F860E2" w:rsidP="00491CBC">
            <w:pPr>
              <w:jc w:val="center"/>
              <w:rPr>
                <w:ins w:id="362" w:author="Andressa Ferreira" w:date="2022-01-14T10:25:00Z"/>
                <w:rFonts w:ascii="Tahoma" w:hAnsi="Tahoma" w:cs="Tahoma"/>
                <w:color w:val="000000"/>
                <w:sz w:val="18"/>
                <w:szCs w:val="18"/>
              </w:rPr>
            </w:pPr>
            <w:ins w:id="363" w:author="Andressa Ferreira" w:date="2022-01-14T10:25:00Z">
              <w:r w:rsidRPr="00491CBC">
                <w:rPr>
                  <w:rFonts w:ascii="Tahoma" w:hAnsi="Tahoma" w:cs="Tahoma"/>
                  <w:color w:val="000000"/>
                  <w:sz w:val="18"/>
                  <w:szCs w:val="18"/>
                </w:rPr>
                <w:t>20/11/2023</w:t>
              </w:r>
            </w:ins>
          </w:p>
        </w:tc>
        <w:tc>
          <w:tcPr>
            <w:tcW w:w="828" w:type="dxa"/>
            <w:tcBorders>
              <w:top w:val="nil"/>
              <w:left w:val="nil"/>
              <w:bottom w:val="nil"/>
              <w:right w:val="nil"/>
            </w:tcBorders>
            <w:shd w:val="clear" w:color="auto" w:fill="auto"/>
            <w:vAlign w:val="center"/>
            <w:hideMark/>
          </w:tcPr>
          <w:p w14:paraId="04D07D41" w14:textId="77777777" w:rsidR="00F860E2" w:rsidRPr="00491CBC" w:rsidRDefault="00F860E2" w:rsidP="00491CBC">
            <w:pPr>
              <w:jc w:val="center"/>
              <w:rPr>
                <w:ins w:id="364" w:author="Andressa Ferreira" w:date="2022-01-14T10:25:00Z"/>
                <w:rFonts w:ascii="Tahoma" w:hAnsi="Tahoma" w:cs="Tahoma"/>
                <w:color w:val="000000"/>
                <w:sz w:val="18"/>
                <w:szCs w:val="18"/>
              </w:rPr>
            </w:pPr>
            <w:ins w:id="365"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D61DB83" w14:textId="0C225DC9" w:rsidR="00F860E2" w:rsidRPr="00491CBC" w:rsidRDefault="00F860E2" w:rsidP="00491CBC">
            <w:pPr>
              <w:jc w:val="center"/>
              <w:rPr>
                <w:ins w:id="366" w:author="Andressa Ferreira" w:date="2022-01-14T10:25:00Z"/>
                <w:rFonts w:ascii="Tahoma" w:hAnsi="Tahoma" w:cs="Tahoma"/>
                <w:color w:val="000000"/>
                <w:sz w:val="18"/>
                <w:szCs w:val="18"/>
              </w:rPr>
            </w:pPr>
            <w:ins w:id="367" w:author="Andressa Ferreira" w:date="2022-01-14T10:25:00Z">
              <w:r w:rsidRPr="00491CBC">
                <w:rPr>
                  <w:rFonts w:ascii="Tahoma" w:hAnsi="Tahoma" w:cs="Tahoma"/>
                  <w:sz w:val="18"/>
                  <w:szCs w:val="18"/>
                </w:rPr>
                <w:t>2,6315%</w:t>
              </w:r>
            </w:ins>
          </w:p>
        </w:tc>
      </w:tr>
      <w:tr w:rsidR="00F860E2" w:rsidRPr="00491CBC" w14:paraId="0011476E" w14:textId="77777777" w:rsidTr="00491CBC">
        <w:trPr>
          <w:trHeight w:val="288"/>
          <w:jc w:val="center"/>
          <w:ins w:id="368" w:author="Andressa Ferreira" w:date="2022-01-14T10:25:00Z"/>
        </w:trPr>
        <w:tc>
          <w:tcPr>
            <w:tcW w:w="949" w:type="dxa"/>
            <w:tcBorders>
              <w:top w:val="nil"/>
              <w:left w:val="nil"/>
              <w:bottom w:val="nil"/>
              <w:right w:val="nil"/>
            </w:tcBorders>
            <w:shd w:val="clear" w:color="auto" w:fill="auto"/>
            <w:vAlign w:val="center"/>
            <w:hideMark/>
          </w:tcPr>
          <w:p w14:paraId="2F0E9FDB" w14:textId="77777777" w:rsidR="00F860E2" w:rsidRPr="00491CBC" w:rsidRDefault="00F860E2" w:rsidP="00491CBC">
            <w:pPr>
              <w:jc w:val="center"/>
              <w:rPr>
                <w:ins w:id="369" w:author="Andressa Ferreira" w:date="2022-01-14T10:25:00Z"/>
                <w:rFonts w:ascii="Tahoma" w:hAnsi="Tahoma" w:cs="Tahoma"/>
                <w:color w:val="000000"/>
                <w:sz w:val="18"/>
                <w:szCs w:val="18"/>
              </w:rPr>
            </w:pPr>
            <w:ins w:id="370" w:author="Andressa Ferreira" w:date="2022-01-14T10:25:00Z">
              <w:r w:rsidRPr="00491CBC">
                <w:rPr>
                  <w:rFonts w:ascii="Tahoma" w:hAnsi="Tahoma" w:cs="Tahoma"/>
                  <w:color w:val="000000"/>
                  <w:sz w:val="18"/>
                  <w:szCs w:val="18"/>
                </w:rPr>
                <w:t>23</w:t>
              </w:r>
            </w:ins>
          </w:p>
        </w:tc>
        <w:tc>
          <w:tcPr>
            <w:tcW w:w="1867" w:type="dxa"/>
            <w:tcBorders>
              <w:top w:val="nil"/>
              <w:left w:val="nil"/>
              <w:bottom w:val="nil"/>
              <w:right w:val="nil"/>
            </w:tcBorders>
            <w:shd w:val="clear" w:color="auto" w:fill="auto"/>
            <w:vAlign w:val="center"/>
            <w:hideMark/>
          </w:tcPr>
          <w:p w14:paraId="5F1769E6" w14:textId="77777777" w:rsidR="00F860E2" w:rsidRPr="00491CBC" w:rsidRDefault="00F860E2" w:rsidP="00491CBC">
            <w:pPr>
              <w:jc w:val="center"/>
              <w:rPr>
                <w:ins w:id="371" w:author="Andressa Ferreira" w:date="2022-01-14T10:25:00Z"/>
                <w:rFonts w:ascii="Tahoma" w:hAnsi="Tahoma" w:cs="Tahoma"/>
                <w:color w:val="000000"/>
                <w:sz w:val="18"/>
                <w:szCs w:val="18"/>
              </w:rPr>
            </w:pPr>
            <w:ins w:id="372" w:author="Andressa Ferreira" w:date="2022-01-14T10:25:00Z">
              <w:r w:rsidRPr="00491CBC">
                <w:rPr>
                  <w:rFonts w:ascii="Tahoma" w:hAnsi="Tahoma" w:cs="Tahoma"/>
                  <w:color w:val="000000"/>
                  <w:sz w:val="18"/>
                  <w:szCs w:val="18"/>
                </w:rPr>
                <w:t>20/12/2023</w:t>
              </w:r>
            </w:ins>
          </w:p>
        </w:tc>
        <w:tc>
          <w:tcPr>
            <w:tcW w:w="828" w:type="dxa"/>
            <w:tcBorders>
              <w:top w:val="nil"/>
              <w:left w:val="nil"/>
              <w:bottom w:val="nil"/>
              <w:right w:val="nil"/>
            </w:tcBorders>
            <w:shd w:val="clear" w:color="auto" w:fill="auto"/>
            <w:vAlign w:val="center"/>
            <w:hideMark/>
          </w:tcPr>
          <w:p w14:paraId="2046987D" w14:textId="77777777" w:rsidR="00F860E2" w:rsidRPr="00491CBC" w:rsidRDefault="00F860E2" w:rsidP="00491CBC">
            <w:pPr>
              <w:jc w:val="center"/>
              <w:rPr>
                <w:ins w:id="373" w:author="Andressa Ferreira" w:date="2022-01-14T10:25:00Z"/>
                <w:rFonts w:ascii="Tahoma" w:hAnsi="Tahoma" w:cs="Tahoma"/>
                <w:color w:val="000000"/>
                <w:sz w:val="18"/>
                <w:szCs w:val="18"/>
              </w:rPr>
            </w:pPr>
            <w:ins w:id="374"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F54B785" w14:textId="1D74A7F0" w:rsidR="00F860E2" w:rsidRPr="00491CBC" w:rsidRDefault="00F860E2" w:rsidP="00491CBC">
            <w:pPr>
              <w:jc w:val="center"/>
              <w:rPr>
                <w:ins w:id="375" w:author="Andressa Ferreira" w:date="2022-01-14T10:25:00Z"/>
                <w:rFonts w:ascii="Tahoma" w:hAnsi="Tahoma" w:cs="Tahoma"/>
                <w:color w:val="000000"/>
                <w:sz w:val="18"/>
                <w:szCs w:val="18"/>
              </w:rPr>
            </w:pPr>
            <w:ins w:id="376" w:author="Andressa Ferreira" w:date="2022-01-14T10:25:00Z">
              <w:r w:rsidRPr="00491CBC">
                <w:rPr>
                  <w:rFonts w:ascii="Tahoma" w:hAnsi="Tahoma" w:cs="Tahoma"/>
                  <w:sz w:val="18"/>
                  <w:szCs w:val="18"/>
                </w:rPr>
                <w:t>2,7026%</w:t>
              </w:r>
            </w:ins>
          </w:p>
        </w:tc>
      </w:tr>
      <w:tr w:rsidR="00F860E2" w:rsidRPr="00491CBC" w14:paraId="6CACAECD" w14:textId="77777777" w:rsidTr="00491CBC">
        <w:trPr>
          <w:trHeight w:val="288"/>
          <w:jc w:val="center"/>
          <w:ins w:id="377" w:author="Andressa Ferreira" w:date="2022-01-14T10:25:00Z"/>
        </w:trPr>
        <w:tc>
          <w:tcPr>
            <w:tcW w:w="949" w:type="dxa"/>
            <w:tcBorders>
              <w:top w:val="nil"/>
              <w:left w:val="nil"/>
              <w:bottom w:val="nil"/>
              <w:right w:val="nil"/>
            </w:tcBorders>
            <w:shd w:val="clear" w:color="auto" w:fill="auto"/>
            <w:vAlign w:val="center"/>
            <w:hideMark/>
          </w:tcPr>
          <w:p w14:paraId="31EDFFD5" w14:textId="77777777" w:rsidR="00F860E2" w:rsidRPr="00491CBC" w:rsidRDefault="00F860E2" w:rsidP="00491CBC">
            <w:pPr>
              <w:jc w:val="center"/>
              <w:rPr>
                <w:ins w:id="378" w:author="Andressa Ferreira" w:date="2022-01-14T10:25:00Z"/>
                <w:rFonts w:ascii="Tahoma" w:hAnsi="Tahoma" w:cs="Tahoma"/>
                <w:color w:val="000000"/>
                <w:sz w:val="18"/>
                <w:szCs w:val="18"/>
              </w:rPr>
            </w:pPr>
            <w:ins w:id="379" w:author="Andressa Ferreira" w:date="2022-01-14T10:25:00Z">
              <w:r w:rsidRPr="00491CBC">
                <w:rPr>
                  <w:rFonts w:ascii="Tahoma" w:hAnsi="Tahoma" w:cs="Tahoma"/>
                  <w:color w:val="000000"/>
                  <w:sz w:val="18"/>
                  <w:szCs w:val="18"/>
                </w:rPr>
                <w:t>24</w:t>
              </w:r>
            </w:ins>
          </w:p>
        </w:tc>
        <w:tc>
          <w:tcPr>
            <w:tcW w:w="1867" w:type="dxa"/>
            <w:tcBorders>
              <w:top w:val="nil"/>
              <w:left w:val="nil"/>
              <w:bottom w:val="nil"/>
              <w:right w:val="nil"/>
            </w:tcBorders>
            <w:shd w:val="clear" w:color="auto" w:fill="auto"/>
            <w:vAlign w:val="center"/>
            <w:hideMark/>
          </w:tcPr>
          <w:p w14:paraId="127C630D" w14:textId="77777777" w:rsidR="00F860E2" w:rsidRPr="00491CBC" w:rsidRDefault="00F860E2" w:rsidP="00491CBC">
            <w:pPr>
              <w:jc w:val="center"/>
              <w:rPr>
                <w:ins w:id="380" w:author="Andressa Ferreira" w:date="2022-01-14T10:25:00Z"/>
                <w:rFonts w:ascii="Tahoma" w:hAnsi="Tahoma" w:cs="Tahoma"/>
                <w:color w:val="000000"/>
                <w:sz w:val="18"/>
                <w:szCs w:val="18"/>
              </w:rPr>
            </w:pPr>
            <w:ins w:id="381" w:author="Andressa Ferreira" w:date="2022-01-14T10:25:00Z">
              <w:r w:rsidRPr="00491CBC">
                <w:rPr>
                  <w:rFonts w:ascii="Tahoma" w:hAnsi="Tahoma" w:cs="Tahoma"/>
                  <w:color w:val="000000"/>
                  <w:sz w:val="18"/>
                  <w:szCs w:val="18"/>
                </w:rPr>
                <w:t>20/01/2024</w:t>
              </w:r>
            </w:ins>
          </w:p>
        </w:tc>
        <w:tc>
          <w:tcPr>
            <w:tcW w:w="828" w:type="dxa"/>
            <w:tcBorders>
              <w:top w:val="nil"/>
              <w:left w:val="nil"/>
              <w:bottom w:val="nil"/>
              <w:right w:val="nil"/>
            </w:tcBorders>
            <w:shd w:val="clear" w:color="auto" w:fill="auto"/>
            <w:vAlign w:val="center"/>
            <w:hideMark/>
          </w:tcPr>
          <w:p w14:paraId="48F0B493" w14:textId="77777777" w:rsidR="00F860E2" w:rsidRPr="00491CBC" w:rsidRDefault="00F860E2" w:rsidP="00491CBC">
            <w:pPr>
              <w:jc w:val="center"/>
              <w:rPr>
                <w:ins w:id="382" w:author="Andressa Ferreira" w:date="2022-01-14T10:25:00Z"/>
                <w:rFonts w:ascii="Tahoma" w:hAnsi="Tahoma" w:cs="Tahoma"/>
                <w:color w:val="000000"/>
                <w:sz w:val="18"/>
                <w:szCs w:val="18"/>
              </w:rPr>
            </w:pPr>
            <w:ins w:id="383"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54C56D9" w14:textId="1F5B5358" w:rsidR="00F860E2" w:rsidRPr="00491CBC" w:rsidRDefault="00F860E2" w:rsidP="00491CBC">
            <w:pPr>
              <w:jc w:val="center"/>
              <w:rPr>
                <w:ins w:id="384" w:author="Andressa Ferreira" w:date="2022-01-14T10:25:00Z"/>
                <w:rFonts w:ascii="Tahoma" w:hAnsi="Tahoma" w:cs="Tahoma"/>
                <w:color w:val="000000"/>
                <w:sz w:val="18"/>
                <w:szCs w:val="18"/>
              </w:rPr>
            </w:pPr>
            <w:ins w:id="385" w:author="Andressa Ferreira" w:date="2022-01-14T10:25:00Z">
              <w:r w:rsidRPr="00491CBC">
                <w:rPr>
                  <w:rFonts w:ascii="Tahoma" w:hAnsi="Tahoma" w:cs="Tahoma"/>
                  <w:sz w:val="18"/>
                  <w:szCs w:val="18"/>
                </w:rPr>
                <w:t>2,7777%</w:t>
              </w:r>
            </w:ins>
          </w:p>
        </w:tc>
      </w:tr>
      <w:tr w:rsidR="00F860E2" w:rsidRPr="00491CBC" w14:paraId="55CA8F99" w14:textId="77777777" w:rsidTr="00491CBC">
        <w:trPr>
          <w:trHeight w:val="288"/>
          <w:jc w:val="center"/>
          <w:ins w:id="386" w:author="Andressa Ferreira" w:date="2022-01-14T10:25:00Z"/>
        </w:trPr>
        <w:tc>
          <w:tcPr>
            <w:tcW w:w="949" w:type="dxa"/>
            <w:tcBorders>
              <w:top w:val="nil"/>
              <w:left w:val="nil"/>
              <w:bottom w:val="nil"/>
              <w:right w:val="nil"/>
            </w:tcBorders>
            <w:shd w:val="clear" w:color="auto" w:fill="auto"/>
            <w:vAlign w:val="center"/>
            <w:hideMark/>
          </w:tcPr>
          <w:p w14:paraId="37BAE4DC" w14:textId="77777777" w:rsidR="00F860E2" w:rsidRPr="00491CBC" w:rsidRDefault="00F860E2" w:rsidP="00491CBC">
            <w:pPr>
              <w:jc w:val="center"/>
              <w:rPr>
                <w:ins w:id="387" w:author="Andressa Ferreira" w:date="2022-01-14T10:25:00Z"/>
                <w:rFonts w:ascii="Tahoma" w:hAnsi="Tahoma" w:cs="Tahoma"/>
                <w:color w:val="000000"/>
                <w:sz w:val="18"/>
                <w:szCs w:val="18"/>
              </w:rPr>
            </w:pPr>
            <w:ins w:id="388" w:author="Andressa Ferreira" w:date="2022-01-14T10:25:00Z">
              <w:r w:rsidRPr="00491CBC">
                <w:rPr>
                  <w:rFonts w:ascii="Tahoma" w:hAnsi="Tahoma" w:cs="Tahoma"/>
                  <w:color w:val="000000"/>
                  <w:sz w:val="18"/>
                  <w:szCs w:val="18"/>
                </w:rPr>
                <w:t>25</w:t>
              </w:r>
            </w:ins>
          </w:p>
        </w:tc>
        <w:tc>
          <w:tcPr>
            <w:tcW w:w="1867" w:type="dxa"/>
            <w:tcBorders>
              <w:top w:val="nil"/>
              <w:left w:val="nil"/>
              <w:bottom w:val="nil"/>
              <w:right w:val="nil"/>
            </w:tcBorders>
            <w:shd w:val="clear" w:color="auto" w:fill="auto"/>
            <w:vAlign w:val="center"/>
            <w:hideMark/>
          </w:tcPr>
          <w:p w14:paraId="17EAA577" w14:textId="77777777" w:rsidR="00F860E2" w:rsidRPr="00491CBC" w:rsidRDefault="00F860E2" w:rsidP="00491CBC">
            <w:pPr>
              <w:jc w:val="center"/>
              <w:rPr>
                <w:ins w:id="389" w:author="Andressa Ferreira" w:date="2022-01-14T10:25:00Z"/>
                <w:rFonts w:ascii="Tahoma" w:hAnsi="Tahoma" w:cs="Tahoma"/>
                <w:color w:val="000000"/>
                <w:sz w:val="18"/>
                <w:szCs w:val="18"/>
              </w:rPr>
            </w:pPr>
            <w:ins w:id="390" w:author="Andressa Ferreira" w:date="2022-01-14T10:25:00Z">
              <w:r w:rsidRPr="00491CBC">
                <w:rPr>
                  <w:rFonts w:ascii="Tahoma" w:hAnsi="Tahoma" w:cs="Tahoma"/>
                  <w:color w:val="000000"/>
                  <w:sz w:val="18"/>
                  <w:szCs w:val="18"/>
                </w:rPr>
                <w:t>20/02/2024</w:t>
              </w:r>
            </w:ins>
          </w:p>
        </w:tc>
        <w:tc>
          <w:tcPr>
            <w:tcW w:w="828" w:type="dxa"/>
            <w:tcBorders>
              <w:top w:val="nil"/>
              <w:left w:val="nil"/>
              <w:bottom w:val="nil"/>
              <w:right w:val="nil"/>
            </w:tcBorders>
            <w:shd w:val="clear" w:color="auto" w:fill="auto"/>
            <w:vAlign w:val="center"/>
            <w:hideMark/>
          </w:tcPr>
          <w:p w14:paraId="1FDA7C08" w14:textId="77777777" w:rsidR="00F860E2" w:rsidRPr="00491CBC" w:rsidRDefault="00F860E2" w:rsidP="00491CBC">
            <w:pPr>
              <w:jc w:val="center"/>
              <w:rPr>
                <w:ins w:id="391" w:author="Andressa Ferreira" w:date="2022-01-14T10:25:00Z"/>
                <w:rFonts w:ascii="Tahoma" w:hAnsi="Tahoma" w:cs="Tahoma"/>
                <w:color w:val="000000"/>
                <w:sz w:val="18"/>
                <w:szCs w:val="18"/>
              </w:rPr>
            </w:pPr>
            <w:ins w:id="392"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BD5026B" w14:textId="0D991071" w:rsidR="00F860E2" w:rsidRPr="00491CBC" w:rsidRDefault="00F860E2" w:rsidP="00491CBC">
            <w:pPr>
              <w:jc w:val="center"/>
              <w:rPr>
                <w:ins w:id="393" w:author="Andressa Ferreira" w:date="2022-01-14T10:25:00Z"/>
                <w:rFonts w:ascii="Tahoma" w:hAnsi="Tahoma" w:cs="Tahoma"/>
                <w:color w:val="000000"/>
                <w:sz w:val="18"/>
                <w:szCs w:val="18"/>
              </w:rPr>
            </w:pPr>
            <w:ins w:id="394" w:author="Andressa Ferreira" w:date="2022-01-14T10:25:00Z">
              <w:r w:rsidRPr="00491CBC">
                <w:rPr>
                  <w:rFonts w:ascii="Tahoma" w:hAnsi="Tahoma" w:cs="Tahoma"/>
                  <w:sz w:val="18"/>
                  <w:szCs w:val="18"/>
                </w:rPr>
                <w:t>2,8571%</w:t>
              </w:r>
            </w:ins>
          </w:p>
        </w:tc>
      </w:tr>
      <w:tr w:rsidR="00F860E2" w:rsidRPr="00491CBC" w14:paraId="50D0F4DE" w14:textId="77777777" w:rsidTr="00491CBC">
        <w:trPr>
          <w:trHeight w:val="288"/>
          <w:jc w:val="center"/>
          <w:ins w:id="395" w:author="Andressa Ferreira" w:date="2022-01-14T10:25:00Z"/>
        </w:trPr>
        <w:tc>
          <w:tcPr>
            <w:tcW w:w="949" w:type="dxa"/>
            <w:tcBorders>
              <w:top w:val="nil"/>
              <w:left w:val="nil"/>
              <w:bottom w:val="nil"/>
              <w:right w:val="nil"/>
            </w:tcBorders>
            <w:shd w:val="clear" w:color="auto" w:fill="auto"/>
            <w:vAlign w:val="center"/>
            <w:hideMark/>
          </w:tcPr>
          <w:p w14:paraId="56F3BA6C" w14:textId="77777777" w:rsidR="00F860E2" w:rsidRPr="00491CBC" w:rsidRDefault="00F860E2" w:rsidP="00491CBC">
            <w:pPr>
              <w:jc w:val="center"/>
              <w:rPr>
                <w:ins w:id="396" w:author="Andressa Ferreira" w:date="2022-01-14T10:25:00Z"/>
                <w:rFonts w:ascii="Tahoma" w:hAnsi="Tahoma" w:cs="Tahoma"/>
                <w:color w:val="000000"/>
                <w:sz w:val="18"/>
                <w:szCs w:val="18"/>
              </w:rPr>
            </w:pPr>
            <w:ins w:id="397" w:author="Andressa Ferreira" w:date="2022-01-14T10:25:00Z">
              <w:r w:rsidRPr="00491CBC">
                <w:rPr>
                  <w:rFonts w:ascii="Tahoma" w:hAnsi="Tahoma" w:cs="Tahoma"/>
                  <w:color w:val="000000"/>
                  <w:sz w:val="18"/>
                  <w:szCs w:val="18"/>
                </w:rPr>
                <w:t>26</w:t>
              </w:r>
            </w:ins>
          </w:p>
        </w:tc>
        <w:tc>
          <w:tcPr>
            <w:tcW w:w="1867" w:type="dxa"/>
            <w:tcBorders>
              <w:top w:val="nil"/>
              <w:left w:val="nil"/>
              <w:bottom w:val="nil"/>
              <w:right w:val="nil"/>
            </w:tcBorders>
            <w:shd w:val="clear" w:color="auto" w:fill="auto"/>
            <w:vAlign w:val="center"/>
            <w:hideMark/>
          </w:tcPr>
          <w:p w14:paraId="5F4392E8" w14:textId="77777777" w:rsidR="00F860E2" w:rsidRPr="00491CBC" w:rsidRDefault="00F860E2" w:rsidP="00491CBC">
            <w:pPr>
              <w:jc w:val="center"/>
              <w:rPr>
                <w:ins w:id="398" w:author="Andressa Ferreira" w:date="2022-01-14T10:25:00Z"/>
                <w:rFonts w:ascii="Tahoma" w:hAnsi="Tahoma" w:cs="Tahoma"/>
                <w:color w:val="000000"/>
                <w:sz w:val="18"/>
                <w:szCs w:val="18"/>
              </w:rPr>
            </w:pPr>
            <w:ins w:id="399" w:author="Andressa Ferreira" w:date="2022-01-14T10:25:00Z">
              <w:r w:rsidRPr="00491CBC">
                <w:rPr>
                  <w:rFonts w:ascii="Tahoma" w:hAnsi="Tahoma" w:cs="Tahoma"/>
                  <w:color w:val="000000"/>
                  <w:sz w:val="18"/>
                  <w:szCs w:val="18"/>
                </w:rPr>
                <w:t>20/03/2024</w:t>
              </w:r>
            </w:ins>
          </w:p>
        </w:tc>
        <w:tc>
          <w:tcPr>
            <w:tcW w:w="828" w:type="dxa"/>
            <w:tcBorders>
              <w:top w:val="nil"/>
              <w:left w:val="nil"/>
              <w:bottom w:val="nil"/>
              <w:right w:val="nil"/>
            </w:tcBorders>
            <w:shd w:val="clear" w:color="auto" w:fill="auto"/>
            <w:vAlign w:val="center"/>
            <w:hideMark/>
          </w:tcPr>
          <w:p w14:paraId="3E67A7AC" w14:textId="77777777" w:rsidR="00F860E2" w:rsidRPr="00491CBC" w:rsidRDefault="00F860E2" w:rsidP="00491CBC">
            <w:pPr>
              <w:jc w:val="center"/>
              <w:rPr>
                <w:ins w:id="400" w:author="Andressa Ferreira" w:date="2022-01-14T10:25:00Z"/>
                <w:rFonts w:ascii="Tahoma" w:hAnsi="Tahoma" w:cs="Tahoma"/>
                <w:color w:val="000000"/>
                <w:sz w:val="18"/>
                <w:szCs w:val="18"/>
              </w:rPr>
            </w:pPr>
            <w:ins w:id="401"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9983FB6" w14:textId="44187EBD" w:rsidR="00F860E2" w:rsidRPr="00491CBC" w:rsidRDefault="00F860E2" w:rsidP="00491CBC">
            <w:pPr>
              <w:jc w:val="center"/>
              <w:rPr>
                <w:ins w:id="402" w:author="Andressa Ferreira" w:date="2022-01-14T10:25:00Z"/>
                <w:rFonts w:ascii="Tahoma" w:hAnsi="Tahoma" w:cs="Tahoma"/>
                <w:color w:val="000000"/>
                <w:sz w:val="18"/>
                <w:szCs w:val="18"/>
              </w:rPr>
            </w:pPr>
            <w:ins w:id="403" w:author="Andressa Ferreira" w:date="2022-01-14T10:25:00Z">
              <w:r w:rsidRPr="00491CBC">
                <w:rPr>
                  <w:rFonts w:ascii="Tahoma" w:hAnsi="Tahoma" w:cs="Tahoma"/>
                  <w:sz w:val="18"/>
                  <w:szCs w:val="18"/>
                </w:rPr>
                <w:t>2,9411%</w:t>
              </w:r>
            </w:ins>
          </w:p>
        </w:tc>
      </w:tr>
      <w:tr w:rsidR="00F860E2" w:rsidRPr="00491CBC" w14:paraId="27BAE54D" w14:textId="77777777" w:rsidTr="00491CBC">
        <w:trPr>
          <w:trHeight w:val="288"/>
          <w:jc w:val="center"/>
          <w:ins w:id="404" w:author="Andressa Ferreira" w:date="2022-01-14T10:25:00Z"/>
        </w:trPr>
        <w:tc>
          <w:tcPr>
            <w:tcW w:w="949" w:type="dxa"/>
            <w:tcBorders>
              <w:top w:val="nil"/>
              <w:left w:val="nil"/>
              <w:bottom w:val="nil"/>
              <w:right w:val="nil"/>
            </w:tcBorders>
            <w:shd w:val="clear" w:color="auto" w:fill="auto"/>
            <w:vAlign w:val="center"/>
            <w:hideMark/>
          </w:tcPr>
          <w:p w14:paraId="7B4EDAFC" w14:textId="77777777" w:rsidR="00F860E2" w:rsidRPr="00491CBC" w:rsidRDefault="00F860E2" w:rsidP="00491CBC">
            <w:pPr>
              <w:jc w:val="center"/>
              <w:rPr>
                <w:ins w:id="405" w:author="Andressa Ferreira" w:date="2022-01-14T10:25:00Z"/>
                <w:rFonts w:ascii="Tahoma" w:hAnsi="Tahoma" w:cs="Tahoma"/>
                <w:color w:val="000000"/>
                <w:sz w:val="18"/>
                <w:szCs w:val="18"/>
              </w:rPr>
            </w:pPr>
            <w:ins w:id="406" w:author="Andressa Ferreira" w:date="2022-01-14T10:25:00Z">
              <w:r w:rsidRPr="00491CBC">
                <w:rPr>
                  <w:rFonts w:ascii="Tahoma" w:hAnsi="Tahoma" w:cs="Tahoma"/>
                  <w:color w:val="000000"/>
                  <w:sz w:val="18"/>
                  <w:szCs w:val="18"/>
                </w:rPr>
                <w:t>27</w:t>
              </w:r>
            </w:ins>
          </w:p>
        </w:tc>
        <w:tc>
          <w:tcPr>
            <w:tcW w:w="1867" w:type="dxa"/>
            <w:tcBorders>
              <w:top w:val="nil"/>
              <w:left w:val="nil"/>
              <w:bottom w:val="nil"/>
              <w:right w:val="nil"/>
            </w:tcBorders>
            <w:shd w:val="clear" w:color="auto" w:fill="auto"/>
            <w:vAlign w:val="center"/>
            <w:hideMark/>
          </w:tcPr>
          <w:p w14:paraId="1B33FCCC" w14:textId="77777777" w:rsidR="00F860E2" w:rsidRPr="00491CBC" w:rsidRDefault="00F860E2" w:rsidP="00491CBC">
            <w:pPr>
              <w:jc w:val="center"/>
              <w:rPr>
                <w:ins w:id="407" w:author="Andressa Ferreira" w:date="2022-01-14T10:25:00Z"/>
                <w:rFonts w:ascii="Tahoma" w:hAnsi="Tahoma" w:cs="Tahoma"/>
                <w:color w:val="000000"/>
                <w:sz w:val="18"/>
                <w:szCs w:val="18"/>
              </w:rPr>
            </w:pPr>
            <w:ins w:id="408" w:author="Andressa Ferreira" w:date="2022-01-14T10:25:00Z">
              <w:r w:rsidRPr="00491CBC">
                <w:rPr>
                  <w:rFonts w:ascii="Tahoma" w:hAnsi="Tahoma" w:cs="Tahoma"/>
                  <w:color w:val="000000"/>
                  <w:sz w:val="18"/>
                  <w:szCs w:val="18"/>
                </w:rPr>
                <w:t>20/04/2024</w:t>
              </w:r>
            </w:ins>
          </w:p>
        </w:tc>
        <w:tc>
          <w:tcPr>
            <w:tcW w:w="828" w:type="dxa"/>
            <w:tcBorders>
              <w:top w:val="nil"/>
              <w:left w:val="nil"/>
              <w:bottom w:val="nil"/>
              <w:right w:val="nil"/>
            </w:tcBorders>
            <w:shd w:val="clear" w:color="auto" w:fill="auto"/>
            <w:vAlign w:val="center"/>
            <w:hideMark/>
          </w:tcPr>
          <w:p w14:paraId="3475CC57" w14:textId="77777777" w:rsidR="00F860E2" w:rsidRPr="00491CBC" w:rsidRDefault="00F860E2" w:rsidP="00491CBC">
            <w:pPr>
              <w:jc w:val="center"/>
              <w:rPr>
                <w:ins w:id="409" w:author="Andressa Ferreira" w:date="2022-01-14T10:25:00Z"/>
                <w:rFonts w:ascii="Tahoma" w:hAnsi="Tahoma" w:cs="Tahoma"/>
                <w:color w:val="000000"/>
                <w:sz w:val="18"/>
                <w:szCs w:val="18"/>
              </w:rPr>
            </w:pPr>
            <w:ins w:id="410"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62D0238" w14:textId="7AC301A2" w:rsidR="00F860E2" w:rsidRPr="00491CBC" w:rsidRDefault="00F860E2" w:rsidP="00491CBC">
            <w:pPr>
              <w:jc w:val="center"/>
              <w:rPr>
                <w:ins w:id="411" w:author="Andressa Ferreira" w:date="2022-01-14T10:25:00Z"/>
                <w:rFonts w:ascii="Tahoma" w:hAnsi="Tahoma" w:cs="Tahoma"/>
                <w:color w:val="000000"/>
                <w:sz w:val="18"/>
                <w:szCs w:val="18"/>
              </w:rPr>
            </w:pPr>
            <w:ins w:id="412" w:author="Andressa Ferreira" w:date="2022-01-14T10:25:00Z">
              <w:r w:rsidRPr="00491CBC">
                <w:rPr>
                  <w:rFonts w:ascii="Tahoma" w:hAnsi="Tahoma" w:cs="Tahoma"/>
                  <w:sz w:val="18"/>
                  <w:szCs w:val="18"/>
                </w:rPr>
                <w:t>3,0302%</w:t>
              </w:r>
            </w:ins>
          </w:p>
        </w:tc>
      </w:tr>
      <w:tr w:rsidR="00F860E2" w:rsidRPr="00491CBC" w14:paraId="4DFE6018" w14:textId="77777777" w:rsidTr="00491CBC">
        <w:trPr>
          <w:trHeight w:val="288"/>
          <w:jc w:val="center"/>
          <w:ins w:id="413" w:author="Andressa Ferreira" w:date="2022-01-14T10:25:00Z"/>
        </w:trPr>
        <w:tc>
          <w:tcPr>
            <w:tcW w:w="949" w:type="dxa"/>
            <w:tcBorders>
              <w:top w:val="nil"/>
              <w:left w:val="nil"/>
              <w:bottom w:val="nil"/>
              <w:right w:val="nil"/>
            </w:tcBorders>
            <w:shd w:val="clear" w:color="auto" w:fill="auto"/>
            <w:vAlign w:val="center"/>
            <w:hideMark/>
          </w:tcPr>
          <w:p w14:paraId="47FB9556" w14:textId="77777777" w:rsidR="00F860E2" w:rsidRPr="00491CBC" w:rsidRDefault="00F860E2" w:rsidP="00491CBC">
            <w:pPr>
              <w:jc w:val="center"/>
              <w:rPr>
                <w:ins w:id="414" w:author="Andressa Ferreira" w:date="2022-01-14T10:25:00Z"/>
                <w:rFonts w:ascii="Tahoma" w:hAnsi="Tahoma" w:cs="Tahoma"/>
                <w:color w:val="000000"/>
                <w:sz w:val="18"/>
                <w:szCs w:val="18"/>
              </w:rPr>
            </w:pPr>
            <w:ins w:id="415" w:author="Andressa Ferreira" w:date="2022-01-14T10:25:00Z">
              <w:r w:rsidRPr="00491CBC">
                <w:rPr>
                  <w:rFonts w:ascii="Tahoma" w:hAnsi="Tahoma" w:cs="Tahoma"/>
                  <w:color w:val="000000"/>
                  <w:sz w:val="18"/>
                  <w:szCs w:val="18"/>
                </w:rPr>
                <w:t>28</w:t>
              </w:r>
            </w:ins>
          </w:p>
        </w:tc>
        <w:tc>
          <w:tcPr>
            <w:tcW w:w="1867" w:type="dxa"/>
            <w:tcBorders>
              <w:top w:val="nil"/>
              <w:left w:val="nil"/>
              <w:bottom w:val="nil"/>
              <w:right w:val="nil"/>
            </w:tcBorders>
            <w:shd w:val="clear" w:color="auto" w:fill="auto"/>
            <w:vAlign w:val="center"/>
            <w:hideMark/>
          </w:tcPr>
          <w:p w14:paraId="199CE055" w14:textId="77777777" w:rsidR="00F860E2" w:rsidRPr="00491CBC" w:rsidRDefault="00F860E2" w:rsidP="00491CBC">
            <w:pPr>
              <w:jc w:val="center"/>
              <w:rPr>
                <w:ins w:id="416" w:author="Andressa Ferreira" w:date="2022-01-14T10:25:00Z"/>
                <w:rFonts w:ascii="Tahoma" w:hAnsi="Tahoma" w:cs="Tahoma"/>
                <w:color w:val="000000"/>
                <w:sz w:val="18"/>
                <w:szCs w:val="18"/>
              </w:rPr>
            </w:pPr>
            <w:ins w:id="417" w:author="Andressa Ferreira" w:date="2022-01-14T10:25:00Z">
              <w:r w:rsidRPr="00491CBC">
                <w:rPr>
                  <w:rFonts w:ascii="Tahoma" w:hAnsi="Tahoma" w:cs="Tahoma"/>
                  <w:color w:val="000000"/>
                  <w:sz w:val="18"/>
                  <w:szCs w:val="18"/>
                </w:rPr>
                <w:t>20/05/2024</w:t>
              </w:r>
            </w:ins>
          </w:p>
        </w:tc>
        <w:tc>
          <w:tcPr>
            <w:tcW w:w="828" w:type="dxa"/>
            <w:tcBorders>
              <w:top w:val="nil"/>
              <w:left w:val="nil"/>
              <w:bottom w:val="nil"/>
              <w:right w:val="nil"/>
            </w:tcBorders>
            <w:shd w:val="clear" w:color="auto" w:fill="auto"/>
            <w:vAlign w:val="center"/>
            <w:hideMark/>
          </w:tcPr>
          <w:p w14:paraId="3256D96C" w14:textId="77777777" w:rsidR="00F860E2" w:rsidRPr="00491CBC" w:rsidRDefault="00F860E2" w:rsidP="00491CBC">
            <w:pPr>
              <w:jc w:val="center"/>
              <w:rPr>
                <w:ins w:id="418" w:author="Andressa Ferreira" w:date="2022-01-14T10:25:00Z"/>
                <w:rFonts w:ascii="Tahoma" w:hAnsi="Tahoma" w:cs="Tahoma"/>
                <w:color w:val="000000"/>
                <w:sz w:val="18"/>
                <w:szCs w:val="18"/>
              </w:rPr>
            </w:pPr>
            <w:ins w:id="419"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8DFD515" w14:textId="2622900D" w:rsidR="00F860E2" w:rsidRPr="00491CBC" w:rsidRDefault="00F860E2" w:rsidP="00491CBC">
            <w:pPr>
              <w:jc w:val="center"/>
              <w:rPr>
                <w:ins w:id="420" w:author="Andressa Ferreira" w:date="2022-01-14T10:25:00Z"/>
                <w:rFonts w:ascii="Tahoma" w:hAnsi="Tahoma" w:cs="Tahoma"/>
                <w:color w:val="000000"/>
                <w:sz w:val="18"/>
                <w:szCs w:val="18"/>
              </w:rPr>
            </w:pPr>
            <w:ins w:id="421" w:author="Andressa Ferreira" w:date="2022-01-14T10:25:00Z">
              <w:r w:rsidRPr="00491CBC">
                <w:rPr>
                  <w:rFonts w:ascii="Tahoma" w:hAnsi="Tahoma" w:cs="Tahoma"/>
                  <w:sz w:val="18"/>
                  <w:szCs w:val="18"/>
                </w:rPr>
                <w:t>3,1249%</w:t>
              </w:r>
            </w:ins>
          </w:p>
        </w:tc>
      </w:tr>
      <w:tr w:rsidR="00F860E2" w:rsidRPr="00491CBC" w14:paraId="00441592" w14:textId="77777777" w:rsidTr="00491CBC">
        <w:trPr>
          <w:trHeight w:val="288"/>
          <w:jc w:val="center"/>
          <w:ins w:id="422" w:author="Andressa Ferreira" w:date="2022-01-14T10:25:00Z"/>
        </w:trPr>
        <w:tc>
          <w:tcPr>
            <w:tcW w:w="949" w:type="dxa"/>
            <w:tcBorders>
              <w:top w:val="nil"/>
              <w:left w:val="nil"/>
              <w:bottom w:val="nil"/>
              <w:right w:val="nil"/>
            </w:tcBorders>
            <w:shd w:val="clear" w:color="auto" w:fill="auto"/>
            <w:vAlign w:val="center"/>
            <w:hideMark/>
          </w:tcPr>
          <w:p w14:paraId="32B94DEA" w14:textId="77777777" w:rsidR="00F860E2" w:rsidRPr="00491CBC" w:rsidRDefault="00F860E2" w:rsidP="00491CBC">
            <w:pPr>
              <w:jc w:val="center"/>
              <w:rPr>
                <w:ins w:id="423" w:author="Andressa Ferreira" w:date="2022-01-14T10:25:00Z"/>
                <w:rFonts w:ascii="Tahoma" w:hAnsi="Tahoma" w:cs="Tahoma"/>
                <w:color w:val="000000"/>
                <w:sz w:val="18"/>
                <w:szCs w:val="18"/>
              </w:rPr>
            </w:pPr>
            <w:ins w:id="424" w:author="Andressa Ferreira" w:date="2022-01-14T10:25:00Z">
              <w:r w:rsidRPr="00491CBC">
                <w:rPr>
                  <w:rFonts w:ascii="Tahoma" w:hAnsi="Tahoma" w:cs="Tahoma"/>
                  <w:color w:val="000000"/>
                  <w:sz w:val="18"/>
                  <w:szCs w:val="18"/>
                </w:rPr>
                <w:t>29</w:t>
              </w:r>
            </w:ins>
          </w:p>
        </w:tc>
        <w:tc>
          <w:tcPr>
            <w:tcW w:w="1867" w:type="dxa"/>
            <w:tcBorders>
              <w:top w:val="nil"/>
              <w:left w:val="nil"/>
              <w:bottom w:val="nil"/>
              <w:right w:val="nil"/>
            </w:tcBorders>
            <w:shd w:val="clear" w:color="auto" w:fill="auto"/>
            <w:vAlign w:val="center"/>
            <w:hideMark/>
          </w:tcPr>
          <w:p w14:paraId="09EED1A5" w14:textId="77777777" w:rsidR="00F860E2" w:rsidRPr="00491CBC" w:rsidRDefault="00F860E2" w:rsidP="00491CBC">
            <w:pPr>
              <w:jc w:val="center"/>
              <w:rPr>
                <w:ins w:id="425" w:author="Andressa Ferreira" w:date="2022-01-14T10:25:00Z"/>
                <w:rFonts w:ascii="Tahoma" w:hAnsi="Tahoma" w:cs="Tahoma"/>
                <w:color w:val="000000"/>
                <w:sz w:val="18"/>
                <w:szCs w:val="18"/>
              </w:rPr>
            </w:pPr>
            <w:ins w:id="426" w:author="Andressa Ferreira" w:date="2022-01-14T10:25:00Z">
              <w:r w:rsidRPr="00491CBC">
                <w:rPr>
                  <w:rFonts w:ascii="Tahoma" w:hAnsi="Tahoma" w:cs="Tahoma"/>
                  <w:color w:val="000000"/>
                  <w:sz w:val="18"/>
                  <w:szCs w:val="18"/>
                </w:rPr>
                <w:t>20/06/2024</w:t>
              </w:r>
            </w:ins>
          </w:p>
        </w:tc>
        <w:tc>
          <w:tcPr>
            <w:tcW w:w="828" w:type="dxa"/>
            <w:tcBorders>
              <w:top w:val="nil"/>
              <w:left w:val="nil"/>
              <w:bottom w:val="nil"/>
              <w:right w:val="nil"/>
            </w:tcBorders>
            <w:shd w:val="clear" w:color="auto" w:fill="auto"/>
            <w:vAlign w:val="center"/>
            <w:hideMark/>
          </w:tcPr>
          <w:p w14:paraId="29ED4CEF" w14:textId="77777777" w:rsidR="00F860E2" w:rsidRPr="00491CBC" w:rsidRDefault="00F860E2" w:rsidP="00491CBC">
            <w:pPr>
              <w:jc w:val="center"/>
              <w:rPr>
                <w:ins w:id="427" w:author="Andressa Ferreira" w:date="2022-01-14T10:25:00Z"/>
                <w:rFonts w:ascii="Tahoma" w:hAnsi="Tahoma" w:cs="Tahoma"/>
                <w:color w:val="000000"/>
                <w:sz w:val="18"/>
                <w:szCs w:val="18"/>
              </w:rPr>
            </w:pPr>
            <w:ins w:id="428"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FAD23D3" w14:textId="16FD014A" w:rsidR="00F860E2" w:rsidRPr="00491CBC" w:rsidRDefault="00F860E2" w:rsidP="00491CBC">
            <w:pPr>
              <w:jc w:val="center"/>
              <w:rPr>
                <w:ins w:id="429" w:author="Andressa Ferreira" w:date="2022-01-14T10:25:00Z"/>
                <w:rFonts w:ascii="Tahoma" w:hAnsi="Tahoma" w:cs="Tahoma"/>
                <w:color w:val="000000"/>
                <w:sz w:val="18"/>
                <w:szCs w:val="18"/>
              </w:rPr>
            </w:pPr>
            <w:ins w:id="430" w:author="Andressa Ferreira" w:date="2022-01-14T10:25:00Z">
              <w:r w:rsidRPr="00491CBC">
                <w:rPr>
                  <w:rFonts w:ascii="Tahoma" w:hAnsi="Tahoma" w:cs="Tahoma"/>
                  <w:sz w:val="18"/>
                  <w:szCs w:val="18"/>
                </w:rPr>
                <w:t>3,2257%</w:t>
              </w:r>
            </w:ins>
          </w:p>
        </w:tc>
      </w:tr>
      <w:tr w:rsidR="00F860E2" w:rsidRPr="00491CBC" w14:paraId="4F997208" w14:textId="77777777" w:rsidTr="00491CBC">
        <w:trPr>
          <w:trHeight w:val="288"/>
          <w:jc w:val="center"/>
          <w:ins w:id="431" w:author="Andressa Ferreira" w:date="2022-01-14T10:25:00Z"/>
        </w:trPr>
        <w:tc>
          <w:tcPr>
            <w:tcW w:w="949" w:type="dxa"/>
            <w:tcBorders>
              <w:top w:val="nil"/>
              <w:left w:val="nil"/>
              <w:bottom w:val="nil"/>
              <w:right w:val="nil"/>
            </w:tcBorders>
            <w:shd w:val="clear" w:color="auto" w:fill="auto"/>
            <w:vAlign w:val="center"/>
            <w:hideMark/>
          </w:tcPr>
          <w:p w14:paraId="4EFC3331" w14:textId="77777777" w:rsidR="00F860E2" w:rsidRPr="00491CBC" w:rsidRDefault="00F860E2" w:rsidP="00491CBC">
            <w:pPr>
              <w:jc w:val="center"/>
              <w:rPr>
                <w:ins w:id="432" w:author="Andressa Ferreira" w:date="2022-01-14T10:25:00Z"/>
                <w:rFonts w:ascii="Tahoma" w:hAnsi="Tahoma" w:cs="Tahoma"/>
                <w:color w:val="000000"/>
                <w:sz w:val="18"/>
                <w:szCs w:val="18"/>
              </w:rPr>
            </w:pPr>
            <w:ins w:id="433" w:author="Andressa Ferreira" w:date="2022-01-14T10:25:00Z">
              <w:r w:rsidRPr="00491CBC">
                <w:rPr>
                  <w:rFonts w:ascii="Tahoma" w:hAnsi="Tahoma" w:cs="Tahoma"/>
                  <w:color w:val="000000"/>
                  <w:sz w:val="18"/>
                  <w:szCs w:val="18"/>
                </w:rPr>
                <w:t>30</w:t>
              </w:r>
            </w:ins>
          </w:p>
        </w:tc>
        <w:tc>
          <w:tcPr>
            <w:tcW w:w="1867" w:type="dxa"/>
            <w:tcBorders>
              <w:top w:val="nil"/>
              <w:left w:val="nil"/>
              <w:bottom w:val="nil"/>
              <w:right w:val="nil"/>
            </w:tcBorders>
            <w:shd w:val="clear" w:color="auto" w:fill="auto"/>
            <w:vAlign w:val="center"/>
            <w:hideMark/>
          </w:tcPr>
          <w:p w14:paraId="3C44BEA3" w14:textId="77777777" w:rsidR="00F860E2" w:rsidRPr="00491CBC" w:rsidRDefault="00F860E2" w:rsidP="00491CBC">
            <w:pPr>
              <w:jc w:val="center"/>
              <w:rPr>
                <w:ins w:id="434" w:author="Andressa Ferreira" w:date="2022-01-14T10:25:00Z"/>
                <w:rFonts w:ascii="Tahoma" w:hAnsi="Tahoma" w:cs="Tahoma"/>
                <w:color w:val="000000"/>
                <w:sz w:val="18"/>
                <w:szCs w:val="18"/>
              </w:rPr>
            </w:pPr>
            <w:ins w:id="435" w:author="Andressa Ferreira" w:date="2022-01-14T10:25:00Z">
              <w:r w:rsidRPr="00491CBC">
                <w:rPr>
                  <w:rFonts w:ascii="Tahoma" w:hAnsi="Tahoma" w:cs="Tahoma"/>
                  <w:color w:val="000000"/>
                  <w:sz w:val="18"/>
                  <w:szCs w:val="18"/>
                </w:rPr>
                <w:t>20/07/2024</w:t>
              </w:r>
            </w:ins>
          </w:p>
        </w:tc>
        <w:tc>
          <w:tcPr>
            <w:tcW w:w="828" w:type="dxa"/>
            <w:tcBorders>
              <w:top w:val="nil"/>
              <w:left w:val="nil"/>
              <w:bottom w:val="nil"/>
              <w:right w:val="nil"/>
            </w:tcBorders>
            <w:shd w:val="clear" w:color="auto" w:fill="auto"/>
            <w:vAlign w:val="center"/>
            <w:hideMark/>
          </w:tcPr>
          <w:p w14:paraId="3452414B" w14:textId="77777777" w:rsidR="00F860E2" w:rsidRPr="00491CBC" w:rsidRDefault="00F860E2" w:rsidP="00491CBC">
            <w:pPr>
              <w:jc w:val="center"/>
              <w:rPr>
                <w:ins w:id="436" w:author="Andressa Ferreira" w:date="2022-01-14T10:25:00Z"/>
                <w:rFonts w:ascii="Tahoma" w:hAnsi="Tahoma" w:cs="Tahoma"/>
                <w:color w:val="000000"/>
                <w:sz w:val="18"/>
                <w:szCs w:val="18"/>
              </w:rPr>
            </w:pPr>
            <w:ins w:id="437"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29F9810" w14:textId="03274110" w:rsidR="00F860E2" w:rsidRPr="00491CBC" w:rsidRDefault="00F860E2" w:rsidP="00491CBC">
            <w:pPr>
              <w:jc w:val="center"/>
              <w:rPr>
                <w:ins w:id="438" w:author="Andressa Ferreira" w:date="2022-01-14T10:25:00Z"/>
                <w:rFonts w:ascii="Tahoma" w:hAnsi="Tahoma" w:cs="Tahoma"/>
                <w:color w:val="000000"/>
                <w:sz w:val="18"/>
                <w:szCs w:val="18"/>
              </w:rPr>
            </w:pPr>
            <w:ins w:id="439" w:author="Andressa Ferreira" w:date="2022-01-14T10:25:00Z">
              <w:r w:rsidRPr="00491CBC">
                <w:rPr>
                  <w:rFonts w:ascii="Tahoma" w:hAnsi="Tahoma" w:cs="Tahoma"/>
                  <w:sz w:val="18"/>
                  <w:szCs w:val="18"/>
                </w:rPr>
                <w:t>3,3332%</w:t>
              </w:r>
            </w:ins>
          </w:p>
        </w:tc>
      </w:tr>
      <w:tr w:rsidR="00F860E2" w:rsidRPr="00491CBC" w14:paraId="46DAC4A1" w14:textId="77777777" w:rsidTr="00491CBC">
        <w:trPr>
          <w:trHeight w:val="288"/>
          <w:jc w:val="center"/>
          <w:ins w:id="440" w:author="Andressa Ferreira" w:date="2022-01-14T10:25:00Z"/>
        </w:trPr>
        <w:tc>
          <w:tcPr>
            <w:tcW w:w="949" w:type="dxa"/>
            <w:tcBorders>
              <w:top w:val="nil"/>
              <w:left w:val="nil"/>
              <w:bottom w:val="nil"/>
              <w:right w:val="nil"/>
            </w:tcBorders>
            <w:shd w:val="clear" w:color="auto" w:fill="auto"/>
            <w:vAlign w:val="center"/>
            <w:hideMark/>
          </w:tcPr>
          <w:p w14:paraId="4CB87D0A" w14:textId="77777777" w:rsidR="00F860E2" w:rsidRPr="00491CBC" w:rsidRDefault="00F860E2" w:rsidP="00491CBC">
            <w:pPr>
              <w:jc w:val="center"/>
              <w:rPr>
                <w:ins w:id="441" w:author="Andressa Ferreira" w:date="2022-01-14T10:25:00Z"/>
                <w:rFonts w:ascii="Tahoma" w:hAnsi="Tahoma" w:cs="Tahoma"/>
                <w:color w:val="000000"/>
                <w:sz w:val="18"/>
                <w:szCs w:val="18"/>
              </w:rPr>
            </w:pPr>
            <w:ins w:id="442" w:author="Andressa Ferreira" w:date="2022-01-14T10:25:00Z">
              <w:r w:rsidRPr="00491CBC">
                <w:rPr>
                  <w:rFonts w:ascii="Tahoma" w:hAnsi="Tahoma" w:cs="Tahoma"/>
                  <w:color w:val="000000"/>
                  <w:sz w:val="18"/>
                  <w:szCs w:val="18"/>
                </w:rPr>
                <w:t>31</w:t>
              </w:r>
            </w:ins>
          </w:p>
        </w:tc>
        <w:tc>
          <w:tcPr>
            <w:tcW w:w="1867" w:type="dxa"/>
            <w:tcBorders>
              <w:top w:val="nil"/>
              <w:left w:val="nil"/>
              <w:bottom w:val="nil"/>
              <w:right w:val="nil"/>
            </w:tcBorders>
            <w:shd w:val="clear" w:color="auto" w:fill="auto"/>
            <w:vAlign w:val="center"/>
            <w:hideMark/>
          </w:tcPr>
          <w:p w14:paraId="5CA1C432" w14:textId="77777777" w:rsidR="00F860E2" w:rsidRPr="00491CBC" w:rsidRDefault="00F860E2" w:rsidP="00491CBC">
            <w:pPr>
              <w:jc w:val="center"/>
              <w:rPr>
                <w:ins w:id="443" w:author="Andressa Ferreira" w:date="2022-01-14T10:25:00Z"/>
                <w:rFonts w:ascii="Tahoma" w:hAnsi="Tahoma" w:cs="Tahoma"/>
                <w:color w:val="000000"/>
                <w:sz w:val="18"/>
                <w:szCs w:val="18"/>
              </w:rPr>
            </w:pPr>
            <w:ins w:id="444" w:author="Andressa Ferreira" w:date="2022-01-14T10:25:00Z">
              <w:r w:rsidRPr="00491CBC">
                <w:rPr>
                  <w:rFonts w:ascii="Tahoma" w:hAnsi="Tahoma" w:cs="Tahoma"/>
                  <w:color w:val="000000"/>
                  <w:sz w:val="18"/>
                  <w:szCs w:val="18"/>
                </w:rPr>
                <w:t>20/08/2024</w:t>
              </w:r>
            </w:ins>
          </w:p>
        </w:tc>
        <w:tc>
          <w:tcPr>
            <w:tcW w:w="828" w:type="dxa"/>
            <w:tcBorders>
              <w:top w:val="nil"/>
              <w:left w:val="nil"/>
              <w:bottom w:val="nil"/>
              <w:right w:val="nil"/>
            </w:tcBorders>
            <w:shd w:val="clear" w:color="auto" w:fill="auto"/>
            <w:vAlign w:val="center"/>
            <w:hideMark/>
          </w:tcPr>
          <w:p w14:paraId="44F08AA8" w14:textId="77777777" w:rsidR="00F860E2" w:rsidRPr="00491CBC" w:rsidRDefault="00F860E2" w:rsidP="00491CBC">
            <w:pPr>
              <w:jc w:val="center"/>
              <w:rPr>
                <w:ins w:id="445" w:author="Andressa Ferreira" w:date="2022-01-14T10:25:00Z"/>
                <w:rFonts w:ascii="Tahoma" w:hAnsi="Tahoma" w:cs="Tahoma"/>
                <w:color w:val="000000"/>
                <w:sz w:val="18"/>
                <w:szCs w:val="18"/>
              </w:rPr>
            </w:pPr>
            <w:ins w:id="446"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B04165D" w14:textId="13F7B9BD" w:rsidR="00F860E2" w:rsidRPr="00491CBC" w:rsidRDefault="00F860E2" w:rsidP="00491CBC">
            <w:pPr>
              <w:jc w:val="center"/>
              <w:rPr>
                <w:ins w:id="447" w:author="Andressa Ferreira" w:date="2022-01-14T10:25:00Z"/>
                <w:rFonts w:ascii="Tahoma" w:hAnsi="Tahoma" w:cs="Tahoma"/>
                <w:color w:val="000000"/>
                <w:sz w:val="18"/>
                <w:szCs w:val="18"/>
              </w:rPr>
            </w:pPr>
            <w:ins w:id="448" w:author="Andressa Ferreira" w:date="2022-01-14T10:25:00Z">
              <w:r w:rsidRPr="00491CBC">
                <w:rPr>
                  <w:rFonts w:ascii="Tahoma" w:hAnsi="Tahoma" w:cs="Tahoma"/>
                  <w:sz w:val="18"/>
                  <w:szCs w:val="18"/>
                </w:rPr>
                <w:t>3,4482%</w:t>
              </w:r>
            </w:ins>
          </w:p>
        </w:tc>
      </w:tr>
      <w:tr w:rsidR="00F860E2" w:rsidRPr="00491CBC" w14:paraId="1F45CFE0" w14:textId="77777777" w:rsidTr="00491CBC">
        <w:trPr>
          <w:trHeight w:val="288"/>
          <w:jc w:val="center"/>
          <w:ins w:id="449" w:author="Andressa Ferreira" w:date="2022-01-14T10:25:00Z"/>
        </w:trPr>
        <w:tc>
          <w:tcPr>
            <w:tcW w:w="949" w:type="dxa"/>
            <w:tcBorders>
              <w:top w:val="nil"/>
              <w:left w:val="nil"/>
              <w:bottom w:val="nil"/>
              <w:right w:val="nil"/>
            </w:tcBorders>
            <w:shd w:val="clear" w:color="auto" w:fill="auto"/>
            <w:vAlign w:val="center"/>
            <w:hideMark/>
          </w:tcPr>
          <w:p w14:paraId="51B61BF8" w14:textId="77777777" w:rsidR="00F860E2" w:rsidRPr="00491CBC" w:rsidRDefault="00F860E2" w:rsidP="00491CBC">
            <w:pPr>
              <w:jc w:val="center"/>
              <w:rPr>
                <w:ins w:id="450" w:author="Andressa Ferreira" w:date="2022-01-14T10:25:00Z"/>
                <w:rFonts w:ascii="Tahoma" w:hAnsi="Tahoma" w:cs="Tahoma"/>
                <w:color w:val="000000"/>
                <w:sz w:val="18"/>
                <w:szCs w:val="18"/>
              </w:rPr>
            </w:pPr>
            <w:ins w:id="451" w:author="Andressa Ferreira" w:date="2022-01-14T10:25:00Z">
              <w:r w:rsidRPr="00491CBC">
                <w:rPr>
                  <w:rFonts w:ascii="Tahoma" w:hAnsi="Tahoma" w:cs="Tahoma"/>
                  <w:color w:val="000000"/>
                  <w:sz w:val="18"/>
                  <w:szCs w:val="18"/>
                </w:rPr>
                <w:t>32</w:t>
              </w:r>
            </w:ins>
          </w:p>
        </w:tc>
        <w:tc>
          <w:tcPr>
            <w:tcW w:w="1867" w:type="dxa"/>
            <w:tcBorders>
              <w:top w:val="nil"/>
              <w:left w:val="nil"/>
              <w:bottom w:val="nil"/>
              <w:right w:val="nil"/>
            </w:tcBorders>
            <w:shd w:val="clear" w:color="auto" w:fill="auto"/>
            <w:vAlign w:val="center"/>
            <w:hideMark/>
          </w:tcPr>
          <w:p w14:paraId="525BDDDF" w14:textId="77777777" w:rsidR="00F860E2" w:rsidRPr="00491CBC" w:rsidRDefault="00F860E2" w:rsidP="00491CBC">
            <w:pPr>
              <w:jc w:val="center"/>
              <w:rPr>
                <w:ins w:id="452" w:author="Andressa Ferreira" w:date="2022-01-14T10:25:00Z"/>
                <w:rFonts w:ascii="Tahoma" w:hAnsi="Tahoma" w:cs="Tahoma"/>
                <w:color w:val="000000"/>
                <w:sz w:val="18"/>
                <w:szCs w:val="18"/>
              </w:rPr>
            </w:pPr>
            <w:ins w:id="453" w:author="Andressa Ferreira" w:date="2022-01-14T10:25:00Z">
              <w:r w:rsidRPr="00491CBC">
                <w:rPr>
                  <w:rFonts w:ascii="Tahoma" w:hAnsi="Tahoma" w:cs="Tahoma"/>
                  <w:color w:val="000000"/>
                  <w:sz w:val="18"/>
                  <w:szCs w:val="18"/>
                </w:rPr>
                <w:t>20/09/2024</w:t>
              </w:r>
            </w:ins>
          </w:p>
        </w:tc>
        <w:tc>
          <w:tcPr>
            <w:tcW w:w="828" w:type="dxa"/>
            <w:tcBorders>
              <w:top w:val="nil"/>
              <w:left w:val="nil"/>
              <w:bottom w:val="nil"/>
              <w:right w:val="nil"/>
            </w:tcBorders>
            <w:shd w:val="clear" w:color="auto" w:fill="auto"/>
            <w:vAlign w:val="center"/>
            <w:hideMark/>
          </w:tcPr>
          <w:p w14:paraId="295B999E" w14:textId="77777777" w:rsidR="00F860E2" w:rsidRPr="00491CBC" w:rsidRDefault="00F860E2" w:rsidP="00491CBC">
            <w:pPr>
              <w:jc w:val="center"/>
              <w:rPr>
                <w:ins w:id="454" w:author="Andressa Ferreira" w:date="2022-01-14T10:25:00Z"/>
                <w:rFonts w:ascii="Tahoma" w:hAnsi="Tahoma" w:cs="Tahoma"/>
                <w:color w:val="000000"/>
                <w:sz w:val="18"/>
                <w:szCs w:val="18"/>
              </w:rPr>
            </w:pPr>
            <w:ins w:id="455"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A210190" w14:textId="219D409C" w:rsidR="00F860E2" w:rsidRPr="00491CBC" w:rsidRDefault="00F860E2" w:rsidP="00491CBC">
            <w:pPr>
              <w:jc w:val="center"/>
              <w:rPr>
                <w:ins w:id="456" w:author="Andressa Ferreira" w:date="2022-01-14T10:25:00Z"/>
                <w:rFonts w:ascii="Tahoma" w:hAnsi="Tahoma" w:cs="Tahoma"/>
                <w:color w:val="000000"/>
                <w:sz w:val="18"/>
                <w:szCs w:val="18"/>
              </w:rPr>
            </w:pPr>
            <w:ins w:id="457" w:author="Andressa Ferreira" w:date="2022-01-14T10:25:00Z">
              <w:r w:rsidRPr="00491CBC">
                <w:rPr>
                  <w:rFonts w:ascii="Tahoma" w:hAnsi="Tahoma" w:cs="Tahoma"/>
                  <w:sz w:val="18"/>
                  <w:szCs w:val="18"/>
                </w:rPr>
                <w:t>3,5713%</w:t>
              </w:r>
            </w:ins>
          </w:p>
        </w:tc>
      </w:tr>
      <w:tr w:rsidR="00F860E2" w:rsidRPr="00491CBC" w14:paraId="5ED62337" w14:textId="77777777" w:rsidTr="00491CBC">
        <w:trPr>
          <w:trHeight w:val="288"/>
          <w:jc w:val="center"/>
          <w:ins w:id="458" w:author="Andressa Ferreira" w:date="2022-01-14T10:25:00Z"/>
        </w:trPr>
        <w:tc>
          <w:tcPr>
            <w:tcW w:w="949" w:type="dxa"/>
            <w:tcBorders>
              <w:top w:val="nil"/>
              <w:left w:val="nil"/>
              <w:bottom w:val="nil"/>
              <w:right w:val="nil"/>
            </w:tcBorders>
            <w:shd w:val="clear" w:color="auto" w:fill="auto"/>
            <w:vAlign w:val="center"/>
            <w:hideMark/>
          </w:tcPr>
          <w:p w14:paraId="544480B1" w14:textId="77777777" w:rsidR="00F860E2" w:rsidRPr="00491CBC" w:rsidRDefault="00F860E2" w:rsidP="00491CBC">
            <w:pPr>
              <w:jc w:val="center"/>
              <w:rPr>
                <w:ins w:id="459" w:author="Andressa Ferreira" w:date="2022-01-14T10:25:00Z"/>
                <w:rFonts w:ascii="Tahoma" w:hAnsi="Tahoma" w:cs="Tahoma"/>
                <w:color w:val="000000"/>
                <w:sz w:val="18"/>
                <w:szCs w:val="18"/>
              </w:rPr>
            </w:pPr>
            <w:ins w:id="460" w:author="Andressa Ferreira" w:date="2022-01-14T10:25:00Z">
              <w:r w:rsidRPr="00491CBC">
                <w:rPr>
                  <w:rFonts w:ascii="Tahoma" w:hAnsi="Tahoma" w:cs="Tahoma"/>
                  <w:color w:val="000000"/>
                  <w:sz w:val="18"/>
                  <w:szCs w:val="18"/>
                </w:rPr>
                <w:t>33</w:t>
              </w:r>
            </w:ins>
          </w:p>
        </w:tc>
        <w:tc>
          <w:tcPr>
            <w:tcW w:w="1867" w:type="dxa"/>
            <w:tcBorders>
              <w:top w:val="nil"/>
              <w:left w:val="nil"/>
              <w:bottom w:val="nil"/>
              <w:right w:val="nil"/>
            </w:tcBorders>
            <w:shd w:val="clear" w:color="auto" w:fill="auto"/>
            <w:vAlign w:val="center"/>
            <w:hideMark/>
          </w:tcPr>
          <w:p w14:paraId="6309E89B" w14:textId="77777777" w:rsidR="00F860E2" w:rsidRPr="00491CBC" w:rsidRDefault="00F860E2" w:rsidP="00491CBC">
            <w:pPr>
              <w:jc w:val="center"/>
              <w:rPr>
                <w:ins w:id="461" w:author="Andressa Ferreira" w:date="2022-01-14T10:25:00Z"/>
                <w:rFonts w:ascii="Tahoma" w:hAnsi="Tahoma" w:cs="Tahoma"/>
                <w:color w:val="000000"/>
                <w:sz w:val="18"/>
                <w:szCs w:val="18"/>
              </w:rPr>
            </w:pPr>
            <w:ins w:id="462" w:author="Andressa Ferreira" w:date="2022-01-14T10:25:00Z">
              <w:r w:rsidRPr="00491CBC">
                <w:rPr>
                  <w:rFonts w:ascii="Tahoma" w:hAnsi="Tahoma" w:cs="Tahoma"/>
                  <w:color w:val="000000"/>
                  <w:sz w:val="18"/>
                  <w:szCs w:val="18"/>
                </w:rPr>
                <w:t>20/10/2024</w:t>
              </w:r>
            </w:ins>
          </w:p>
        </w:tc>
        <w:tc>
          <w:tcPr>
            <w:tcW w:w="828" w:type="dxa"/>
            <w:tcBorders>
              <w:top w:val="nil"/>
              <w:left w:val="nil"/>
              <w:bottom w:val="nil"/>
              <w:right w:val="nil"/>
            </w:tcBorders>
            <w:shd w:val="clear" w:color="auto" w:fill="auto"/>
            <w:vAlign w:val="center"/>
            <w:hideMark/>
          </w:tcPr>
          <w:p w14:paraId="0E2D6824" w14:textId="77777777" w:rsidR="00F860E2" w:rsidRPr="00491CBC" w:rsidRDefault="00F860E2" w:rsidP="00491CBC">
            <w:pPr>
              <w:jc w:val="center"/>
              <w:rPr>
                <w:ins w:id="463" w:author="Andressa Ferreira" w:date="2022-01-14T10:25:00Z"/>
                <w:rFonts w:ascii="Tahoma" w:hAnsi="Tahoma" w:cs="Tahoma"/>
                <w:color w:val="000000"/>
                <w:sz w:val="18"/>
                <w:szCs w:val="18"/>
              </w:rPr>
            </w:pPr>
            <w:ins w:id="464"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F00DAC8" w14:textId="28C46CF3" w:rsidR="00F860E2" w:rsidRPr="00491CBC" w:rsidRDefault="00F860E2" w:rsidP="00491CBC">
            <w:pPr>
              <w:jc w:val="center"/>
              <w:rPr>
                <w:ins w:id="465" w:author="Andressa Ferreira" w:date="2022-01-14T10:25:00Z"/>
                <w:rFonts w:ascii="Tahoma" w:hAnsi="Tahoma" w:cs="Tahoma"/>
                <w:color w:val="000000"/>
                <w:sz w:val="18"/>
                <w:szCs w:val="18"/>
              </w:rPr>
            </w:pPr>
            <w:ins w:id="466" w:author="Andressa Ferreira" w:date="2022-01-14T10:25:00Z">
              <w:r w:rsidRPr="00491CBC">
                <w:rPr>
                  <w:rFonts w:ascii="Tahoma" w:hAnsi="Tahoma" w:cs="Tahoma"/>
                  <w:sz w:val="18"/>
                  <w:szCs w:val="18"/>
                </w:rPr>
                <w:t>3,7036%</w:t>
              </w:r>
            </w:ins>
          </w:p>
        </w:tc>
      </w:tr>
      <w:tr w:rsidR="00F860E2" w:rsidRPr="00491CBC" w14:paraId="1C856197" w14:textId="77777777" w:rsidTr="00491CBC">
        <w:trPr>
          <w:trHeight w:val="288"/>
          <w:jc w:val="center"/>
          <w:ins w:id="467" w:author="Andressa Ferreira" w:date="2022-01-14T10:25:00Z"/>
        </w:trPr>
        <w:tc>
          <w:tcPr>
            <w:tcW w:w="949" w:type="dxa"/>
            <w:tcBorders>
              <w:top w:val="nil"/>
              <w:left w:val="nil"/>
              <w:bottom w:val="nil"/>
              <w:right w:val="nil"/>
            </w:tcBorders>
            <w:shd w:val="clear" w:color="auto" w:fill="auto"/>
            <w:vAlign w:val="center"/>
            <w:hideMark/>
          </w:tcPr>
          <w:p w14:paraId="5811D8DC" w14:textId="77777777" w:rsidR="00F860E2" w:rsidRPr="00491CBC" w:rsidRDefault="00F860E2" w:rsidP="00491CBC">
            <w:pPr>
              <w:jc w:val="center"/>
              <w:rPr>
                <w:ins w:id="468" w:author="Andressa Ferreira" w:date="2022-01-14T10:25:00Z"/>
                <w:rFonts w:ascii="Tahoma" w:hAnsi="Tahoma" w:cs="Tahoma"/>
                <w:color w:val="000000"/>
                <w:sz w:val="18"/>
                <w:szCs w:val="18"/>
              </w:rPr>
            </w:pPr>
            <w:ins w:id="469" w:author="Andressa Ferreira" w:date="2022-01-14T10:25:00Z">
              <w:r w:rsidRPr="00491CBC">
                <w:rPr>
                  <w:rFonts w:ascii="Tahoma" w:hAnsi="Tahoma" w:cs="Tahoma"/>
                  <w:color w:val="000000"/>
                  <w:sz w:val="18"/>
                  <w:szCs w:val="18"/>
                </w:rPr>
                <w:t>34</w:t>
              </w:r>
            </w:ins>
          </w:p>
        </w:tc>
        <w:tc>
          <w:tcPr>
            <w:tcW w:w="1867" w:type="dxa"/>
            <w:tcBorders>
              <w:top w:val="nil"/>
              <w:left w:val="nil"/>
              <w:bottom w:val="nil"/>
              <w:right w:val="nil"/>
            </w:tcBorders>
            <w:shd w:val="clear" w:color="auto" w:fill="auto"/>
            <w:vAlign w:val="center"/>
            <w:hideMark/>
          </w:tcPr>
          <w:p w14:paraId="3FB94EA2" w14:textId="77777777" w:rsidR="00F860E2" w:rsidRPr="00491CBC" w:rsidRDefault="00F860E2" w:rsidP="00491CBC">
            <w:pPr>
              <w:jc w:val="center"/>
              <w:rPr>
                <w:ins w:id="470" w:author="Andressa Ferreira" w:date="2022-01-14T10:25:00Z"/>
                <w:rFonts w:ascii="Tahoma" w:hAnsi="Tahoma" w:cs="Tahoma"/>
                <w:color w:val="000000"/>
                <w:sz w:val="18"/>
                <w:szCs w:val="18"/>
              </w:rPr>
            </w:pPr>
            <w:ins w:id="471" w:author="Andressa Ferreira" w:date="2022-01-14T10:25:00Z">
              <w:r w:rsidRPr="00491CBC">
                <w:rPr>
                  <w:rFonts w:ascii="Tahoma" w:hAnsi="Tahoma" w:cs="Tahoma"/>
                  <w:color w:val="000000"/>
                  <w:sz w:val="18"/>
                  <w:szCs w:val="18"/>
                </w:rPr>
                <w:t>20/11/2024</w:t>
              </w:r>
            </w:ins>
          </w:p>
        </w:tc>
        <w:tc>
          <w:tcPr>
            <w:tcW w:w="828" w:type="dxa"/>
            <w:tcBorders>
              <w:top w:val="nil"/>
              <w:left w:val="nil"/>
              <w:bottom w:val="nil"/>
              <w:right w:val="nil"/>
            </w:tcBorders>
            <w:shd w:val="clear" w:color="auto" w:fill="auto"/>
            <w:vAlign w:val="center"/>
            <w:hideMark/>
          </w:tcPr>
          <w:p w14:paraId="430A671B" w14:textId="77777777" w:rsidR="00F860E2" w:rsidRPr="00491CBC" w:rsidRDefault="00F860E2" w:rsidP="00491CBC">
            <w:pPr>
              <w:jc w:val="center"/>
              <w:rPr>
                <w:ins w:id="472" w:author="Andressa Ferreira" w:date="2022-01-14T10:25:00Z"/>
                <w:rFonts w:ascii="Tahoma" w:hAnsi="Tahoma" w:cs="Tahoma"/>
                <w:color w:val="000000"/>
                <w:sz w:val="18"/>
                <w:szCs w:val="18"/>
              </w:rPr>
            </w:pPr>
            <w:ins w:id="473"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12250E0" w14:textId="12947CAC" w:rsidR="00F860E2" w:rsidRPr="00491CBC" w:rsidRDefault="00F860E2" w:rsidP="00491CBC">
            <w:pPr>
              <w:jc w:val="center"/>
              <w:rPr>
                <w:ins w:id="474" w:author="Andressa Ferreira" w:date="2022-01-14T10:25:00Z"/>
                <w:rFonts w:ascii="Tahoma" w:hAnsi="Tahoma" w:cs="Tahoma"/>
                <w:color w:val="000000"/>
                <w:sz w:val="18"/>
                <w:szCs w:val="18"/>
              </w:rPr>
            </w:pPr>
            <w:ins w:id="475" w:author="Andressa Ferreira" w:date="2022-01-14T10:25:00Z">
              <w:r w:rsidRPr="00491CBC">
                <w:rPr>
                  <w:rFonts w:ascii="Tahoma" w:hAnsi="Tahoma" w:cs="Tahoma"/>
                  <w:sz w:val="18"/>
                  <w:szCs w:val="18"/>
                </w:rPr>
                <w:t>3,8460%</w:t>
              </w:r>
            </w:ins>
          </w:p>
        </w:tc>
      </w:tr>
      <w:tr w:rsidR="00F860E2" w:rsidRPr="00491CBC" w14:paraId="3A9B14BB" w14:textId="77777777" w:rsidTr="00491CBC">
        <w:trPr>
          <w:trHeight w:val="288"/>
          <w:jc w:val="center"/>
          <w:ins w:id="476" w:author="Andressa Ferreira" w:date="2022-01-14T10:25:00Z"/>
        </w:trPr>
        <w:tc>
          <w:tcPr>
            <w:tcW w:w="949" w:type="dxa"/>
            <w:tcBorders>
              <w:top w:val="nil"/>
              <w:left w:val="nil"/>
              <w:bottom w:val="nil"/>
              <w:right w:val="nil"/>
            </w:tcBorders>
            <w:shd w:val="clear" w:color="auto" w:fill="auto"/>
            <w:vAlign w:val="center"/>
            <w:hideMark/>
          </w:tcPr>
          <w:p w14:paraId="43FDAAE2" w14:textId="77777777" w:rsidR="00F860E2" w:rsidRPr="00491CBC" w:rsidRDefault="00F860E2" w:rsidP="00491CBC">
            <w:pPr>
              <w:jc w:val="center"/>
              <w:rPr>
                <w:ins w:id="477" w:author="Andressa Ferreira" w:date="2022-01-14T10:25:00Z"/>
                <w:rFonts w:ascii="Tahoma" w:hAnsi="Tahoma" w:cs="Tahoma"/>
                <w:color w:val="000000"/>
                <w:sz w:val="18"/>
                <w:szCs w:val="18"/>
              </w:rPr>
            </w:pPr>
            <w:ins w:id="478" w:author="Andressa Ferreira" w:date="2022-01-14T10:25:00Z">
              <w:r w:rsidRPr="00491CBC">
                <w:rPr>
                  <w:rFonts w:ascii="Tahoma" w:hAnsi="Tahoma" w:cs="Tahoma"/>
                  <w:color w:val="000000"/>
                  <w:sz w:val="18"/>
                  <w:szCs w:val="18"/>
                </w:rPr>
                <w:t>35</w:t>
              </w:r>
            </w:ins>
          </w:p>
        </w:tc>
        <w:tc>
          <w:tcPr>
            <w:tcW w:w="1867" w:type="dxa"/>
            <w:tcBorders>
              <w:top w:val="nil"/>
              <w:left w:val="nil"/>
              <w:bottom w:val="nil"/>
              <w:right w:val="nil"/>
            </w:tcBorders>
            <w:shd w:val="clear" w:color="auto" w:fill="auto"/>
            <w:vAlign w:val="center"/>
            <w:hideMark/>
          </w:tcPr>
          <w:p w14:paraId="75917AF3" w14:textId="77777777" w:rsidR="00F860E2" w:rsidRPr="00491CBC" w:rsidRDefault="00F860E2" w:rsidP="00491CBC">
            <w:pPr>
              <w:jc w:val="center"/>
              <w:rPr>
                <w:ins w:id="479" w:author="Andressa Ferreira" w:date="2022-01-14T10:25:00Z"/>
                <w:rFonts w:ascii="Tahoma" w:hAnsi="Tahoma" w:cs="Tahoma"/>
                <w:color w:val="000000"/>
                <w:sz w:val="18"/>
                <w:szCs w:val="18"/>
              </w:rPr>
            </w:pPr>
            <w:ins w:id="480" w:author="Andressa Ferreira" w:date="2022-01-14T10:25:00Z">
              <w:r w:rsidRPr="00491CBC">
                <w:rPr>
                  <w:rFonts w:ascii="Tahoma" w:hAnsi="Tahoma" w:cs="Tahoma"/>
                  <w:color w:val="000000"/>
                  <w:sz w:val="18"/>
                  <w:szCs w:val="18"/>
                </w:rPr>
                <w:t>20/12/2024</w:t>
              </w:r>
            </w:ins>
          </w:p>
        </w:tc>
        <w:tc>
          <w:tcPr>
            <w:tcW w:w="828" w:type="dxa"/>
            <w:tcBorders>
              <w:top w:val="nil"/>
              <w:left w:val="nil"/>
              <w:bottom w:val="nil"/>
              <w:right w:val="nil"/>
            </w:tcBorders>
            <w:shd w:val="clear" w:color="auto" w:fill="auto"/>
            <w:vAlign w:val="center"/>
            <w:hideMark/>
          </w:tcPr>
          <w:p w14:paraId="6926B283" w14:textId="77777777" w:rsidR="00F860E2" w:rsidRPr="00491CBC" w:rsidRDefault="00F860E2" w:rsidP="00491CBC">
            <w:pPr>
              <w:jc w:val="center"/>
              <w:rPr>
                <w:ins w:id="481" w:author="Andressa Ferreira" w:date="2022-01-14T10:25:00Z"/>
                <w:rFonts w:ascii="Tahoma" w:hAnsi="Tahoma" w:cs="Tahoma"/>
                <w:color w:val="000000"/>
                <w:sz w:val="18"/>
                <w:szCs w:val="18"/>
              </w:rPr>
            </w:pPr>
            <w:ins w:id="482"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C9B3DB6" w14:textId="657F9684" w:rsidR="00F860E2" w:rsidRPr="00491CBC" w:rsidRDefault="00F860E2" w:rsidP="00491CBC">
            <w:pPr>
              <w:jc w:val="center"/>
              <w:rPr>
                <w:ins w:id="483" w:author="Andressa Ferreira" w:date="2022-01-14T10:25:00Z"/>
                <w:rFonts w:ascii="Tahoma" w:hAnsi="Tahoma" w:cs="Tahoma"/>
                <w:color w:val="000000"/>
                <w:sz w:val="18"/>
                <w:szCs w:val="18"/>
              </w:rPr>
            </w:pPr>
            <w:ins w:id="484" w:author="Andressa Ferreira" w:date="2022-01-14T10:25:00Z">
              <w:r w:rsidRPr="00491CBC">
                <w:rPr>
                  <w:rFonts w:ascii="Tahoma" w:hAnsi="Tahoma" w:cs="Tahoma"/>
                  <w:sz w:val="18"/>
                  <w:szCs w:val="18"/>
                </w:rPr>
                <w:t>3,9999%</w:t>
              </w:r>
            </w:ins>
          </w:p>
        </w:tc>
      </w:tr>
      <w:tr w:rsidR="00F860E2" w:rsidRPr="00491CBC" w14:paraId="55CF21FA" w14:textId="77777777" w:rsidTr="00491CBC">
        <w:trPr>
          <w:trHeight w:val="288"/>
          <w:jc w:val="center"/>
          <w:ins w:id="485" w:author="Andressa Ferreira" w:date="2022-01-14T10:25:00Z"/>
        </w:trPr>
        <w:tc>
          <w:tcPr>
            <w:tcW w:w="949" w:type="dxa"/>
            <w:tcBorders>
              <w:top w:val="nil"/>
              <w:left w:val="nil"/>
              <w:bottom w:val="nil"/>
              <w:right w:val="nil"/>
            </w:tcBorders>
            <w:shd w:val="clear" w:color="auto" w:fill="auto"/>
            <w:vAlign w:val="center"/>
            <w:hideMark/>
          </w:tcPr>
          <w:p w14:paraId="6A772AD0" w14:textId="77777777" w:rsidR="00F860E2" w:rsidRPr="00491CBC" w:rsidRDefault="00F860E2" w:rsidP="00491CBC">
            <w:pPr>
              <w:jc w:val="center"/>
              <w:rPr>
                <w:ins w:id="486" w:author="Andressa Ferreira" w:date="2022-01-14T10:25:00Z"/>
                <w:rFonts w:ascii="Tahoma" w:hAnsi="Tahoma" w:cs="Tahoma"/>
                <w:color w:val="000000"/>
                <w:sz w:val="18"/>
                <w:szCs w:val="18"/>
              </w:rPr>
            </w:pPr>
            <w:ins w:id="487" w:author="Andressa Ferreira" w:date="2022-01-14T10:25:00Z">
              <w:r w:rsidRPr="00491CBC">
                <w:rPr>
                  <w:rFonts w:ascii="Tahoma" w:hAnsi="Tahoma" w:cs="Tahoma"/>
                  <w:color w:val="000000"/>
                  <w:sz w:val="18"/>
                  <w:szCs w:val="18"/>
                </w:rPr>
                <w:t>36</w:t>
              </w:r>
            </w:ins>
          </w:p>
        </w:tc>
        <w:tc>
          <w:tcPr>
            <w:tcW w:w="1867" w:type="dxa"/>
            <w:tcBorders>
              <w:top w:val="nil"/>
              <w:left w:val="nil"/>
              <w:bottom w:val="nil"/>
              <w:right w:val="nil"/>
            </w:tcBorders>
            <w:shd w:val="clear" w:color="auto" w:fill="auto"/>
            <w:vAlign w:val="center"/>
            <w:hideMark/>
          </w:tcPr>
          <w:p w14:paraId="78B26871" w14:textId="77777777" w:rsidR="00F860E2" w:rsidRPr="00491CBC" w:rsidRDefault="00F860E2" w:rsidP="00491CBC">
            <w:pPr>
              <w:jc w:val="center"/>
              <w:rPr>
                <w:ins w:id="488" w:author="Andressa Ferreira" w:date="2022-01-14T10:25:00Z"/>
                <w:rFonts w:ascii="Tahoma" w:hAnsi="Tahoma" w:cs="Tahoma"/>
                <w:color w:val="000000"/>
                <w:sz w:val="18"/>
                <w:szCs w:val="18"/>
              </w:rPr>
            </w:pPr>
            <w:ins w:id="489" w:author="Andressa Ferreira" w:date="2022-01-14T10:25:00Z">
              <w:r w:rsidRPr="00491CBC">
                <w:rPr>
                  <w:rFonts w:ascii="Tahoma" w:hAnsi="Tahoma" w:cs="Tahoma"/>
                  <w:color w:val="000000"/>
                  <w:sz w:val="18"/>
                  <w:szCs w:val="18"/>
                </w:rPr>
                <w:t>20/01/2025</w:t>
              </w:r>
            </w:ins>
          </w:p>
        </w:tc>
        <w:tc>
          <w:tcPr>
            <w:tcW w:w="828" w:type="dxa"/>
            <w:tcBorders>
              <w:top w:val="nil"/>
              <w:left w:val="nil"/>
              <w:bottom w:val="nil"/>
              <w:right w:val="nil"/>
            </w:tcBorders>
            <w:shd w:val="clear" w:color="auto" w:fill="auto"/>
            <w:vAlign w:val="center"/>
            <w:hideMark/>
          </w:tcPr>
          <w:p w14:paraId="6F5DB30E" w14:textId="77777777" w:rsidR="00F860E2" w:rsidRPr="00491CBC" w:rsidRDefault="00F860E2" w:rsidP="00491CBC">
            <w:pPr>
              <w:jc w:val="center"/>
              <w:rPr>
                <w:ins w:id="490" w:author="Andressa Ferreira" w:date="2022-01-14T10:25:00Z"/>
                <w:rFonts w:ascii="Tahoma" w:hAnsi="Tahoma" w:cs="Tahoma"/>
                <w:color w:val="000000"/>
                <w:sz w:val="18"/>
                <w:szCs w:val="18"/>
              </w:rPr>
            </w:pPr>
            <w:ins w:id="491"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78AB1199" w14:textId="6ABE4375" w:rsidR="00F860E2" w:rsidRPr="00491CBC" w:rsidRDefault="00F860E2" w:rsidP="00491CBC">
            <w:pPr>
              <w:jc w:val="center"/>
              <w:rPr>
                <w:ins w:id="492" w:author="Andressa Ferreira" w:date="2022-01-14T10:25:00Z"/>
                <w:rFonts w:ascii="Tahoma" w:hAnsi="Tahoma" w:cs="Tahoma"/>
                <w:color w:val="000000"/>
                <w:sz w:val="18"/>
                <w:szCs w:val="18"/>
              </w:rPr>
            </w:pPr>
            <w:ins w:id="493" w:author="Andressa Ferreira" w:date="2022-01-14T10:25:00Z">
              <w:r w:rsidRPr="00491CBC">
                <w:rPr>
                  <w:rFonts w:ascii="Tahoma" w:hAnsi="Tahoma" w:cs="Tahoma"/>
                  <w:sz w:val="18"/>
                  <w:szCs w:val="18"/>
                </w:rPr>
                <w:t>4,1665%</w:t>
              </w:r>
            </w:ins>
          </w:p>
        </w:tc>
      </w:tr>
      <w:tr w:rsidR="00F860E2" w:rsidRPr="00491CBC" w14:paraId="505B4B79" w14:textId="77777777" w:rsidTr="00491CBC">
        <w:trPr>
          <w:trHeight w:val="288"/>
          <w:jc w:val="center"/>
          <w:ins w:id="494" w:author="Andressa Ferreira" w:date="2022-01-14T10:25:00Z"/>
        </w:trPr>
        <w:tc>
          <w:tcPr>
            <w:tcW w:w="949" w:type="dxa"/>
            <w:tcBorders>
              <w:top w:val="nil"/>
              <w:left w:val="nil"/>
              <w:bottom w:val="nil"/>
              <w:right w:val="nil"/>
            </w:tcBorders>
            <w:shd w:val="clear" w:color="auto" w:fill="auto"/>
            <w:vAlign w:val="center"/>
            <w:hideMark/>
          </w:tcPr>
          <w:p w14:paraId="0657565B" w14:textId="77777777" w:rsidR="00F860E2" w:rsidRPr="00491CBC" w:rsidRDefault="00F860E2" w:rsidP="00491CBC">
            <w:pPr>
              <w:jc w:val="center"/>
              <w:rPr>
                <w:ins w:id="495" w:author="Andressa Ferreira" w:date="2022-01-14T10:25:00Z"/>
                <w:rFonts w:ascii="Tahoma" w:hAnsi="Tahoma" w:cs="Tahoma"/>
                <w:color w:val="000000"/>
                <w:sz w:val="18"/>
                <w:szCs w:val="18"/>
              </w:rPr>
            </w:pPr>
            <w:ins w:id="496" w:author="Andressa Ferreira" w:date="2022-01-14T10:25:00Z">
              <w:r w:rsidRPr="00491CBC">
                <w:rPr>
                  <w:rFonts w:ascii="Tahoma" w:hAnsi="Tahoma" w:cs="Tahoma"/>
                  <w:color w:val="000000"/>
                  <w:sz w:val="18"/>
                  <w:szCs w:val="18"/>
                </w:rPr>
                <w:t>37</w:t>
              </w:r>
            </w:ins>
          </w:p>
        </w:tc>
        <w:tc>
          <w:tcPr>
            <w:tcW w:w="1867" w:type="dxa"/>
            <w:tcBorders>
              <w:top w:val="nil"/>
              <w:left w:val="nil"/>
              <w:bottom w:val="nil"/>
              <w:right w:val="nil"/>
            </w:tcBorders>
            <w:shd w:val="clear" w:color="auto" w:fill="auto"/>
            <w:vAlign w:val="center"/>
            <w:hideMark/>
          </w:tcPr>
          <w:p w14:paraId="5F988F10" w14:textId="77777777" w:rsidR="00F860E2" w:rsidRPr="00491CBC" w:rsidRDefault="00F860E2" w:rsidP="00491CBC">
            <w:pPr>
              <w:jc w:val="center"/>
              <w:rPr>
                <w:ins w:id="497" w:author="Andressa Ferreira" w:date="2022-01-14T10:25:00Z"/>
                <w:rFonts w:ascii="Tahoma" w:hAnsi="Tahoma" w:cs="Tahoma"/>
                <w:color w:val="000000"/>
                <w:sz w:val="18"/>
                <w:szCs w:val="18"/>
              </w:rPr>
            </w:pPr>
            <w:ins w:id="498" w:author="Andressa Ferreira" w:date="2022-01-14T10:25:00Z">
              <w:r w:rsidRPr="00491CBC">
                <w:rPr>
                  <w:rFonts w:ascii="Tahoma" w:hAnsi="Tahoma" w:cs="Tahoma"/>
                  <w:color w:val="000000"/>
                  <w:sz w:val="18"/>
                  <w:szCs w:val="18"/>
                </w:rPr>
                <w:t>20/02/2025</w:t>
              </w:r>
            </w:ins>
          </w:p>
        </w:tc>
        <w:tc>
          <w:tcPr>
            <w:tcW w:w="828" w:type="dxa"/>
            <w:tcBorders>
              <w:top w:val="nil"/>
              <w:left w:val="nil"/>
              <w:bottom w:val="nil"/>
              <w:right w:val="nil"/>
            </w:tcBorders>
            <w:shd w:val="clear" w:color="auto" w:fill="auto"/>
            <w:vAlign w:val="center"/>
            <w:hideMark/>
          </w:tcPr>
          <w:p w14:paraId="7AB546E1" w14:textId="77777777" w:rsidR="00F860E2" w:rsidRPr="00491CBC" w:rsidRDefault="00F860E2" w:rsidP="00491CBC">
            <w:pPr>
              <w:jc w:val="center"/>
              <w:rPr>
                <w:ins w:id="499" w:author="Andressa Ferreira" w:date="2022-01-14T10:25:00Z"/>
                <w:rFonts w:ascii="Tahoma" w:hAnsi="Tahoma" w:cs="Tahoma"/>
                <w:color w:val="000000"/>
                <w:sz w:val="18"/>
                <w:szCs w:val="18"/>
              </w:rPr>
            </w:pPr>
            <w:ins w:id="500"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76D1F6D" w14:textId="202EC2DC" w:rsidR="00F860E2" w:rsidRPr="00491CBC" w:rsidRDefault="00F860E2" w:rsidP="00491CBC">
            <w:pPr>
              <w:jc w:val="center"/>
              <w:rPr>
                <w:ins w:id="501" w:author="Andressa Ferreira" w:date="2022-01-14T10:25:00Z"/>
                <w:rFonts w:ascii="Tahoma" w:hAnsi="Tahoma" w:cs="Tahoma"/>
                <w:color w:val="000000"/>
                <w:sz w:val="18"/>
                <w:szCs w:val="18"/>
              </w:rPr>
            </w:pPr>
            <w:ins w:id="502" w:author="Andressa Ferreira" w:date="2022-01-14T10:25:00Z">
              <w:r w:rsidRPr="00491CBC">
                <w:rPr>
                  <w:rFonts w:ascii="Tahoma" w:hAnsi="Tahoma" w:cs="Tahoma"/>
                  <w:sz w:val="18"/>
                  <w:szCs w:val="18"/>
                </w:rPr>
                <w:t>4,3477%</w:t>
              </w:r>
            </w:ins>
          </w:p>
        </w:tc>
      </w:tr>
      <w:tr w:rsidR="00F860E2" w:rsidRPr="00491CBC" w14:paraId="12773F59" w14:textId="77777777" w:rsidTr="00491CBC">
        <w:trPr>
          <w:trHeight w:val="288"/>
          <w:jc w:val="center"/>
          <w:ins w:id="503" w:author="Andressa Ferreira" w:date="2022-01-14T10:25:00Z"/>
        </w:trPr>
        <w:tc>
          <w:tcPr>
            <w:tcW w:w="949" w:type="dxa"/>
            <w:tcBorders>
              <w:top w:val="nil"/>
              <w:left w:val="nil"/>
              <w:bottom w:val="nil"/>
              <w:right w:val="nil"/>
            </w:tcBorders>
            <w:shd w:val="clear" w:color="auto" w:fill="auto"/>
            <w:vAlign w:val="center"/>
            <w:hideMark/>
          </w:tcPr>
          <w:p w14:paraId="596B479C" w14:textId="77777777" w:rsidR="00F860E2" w:rsidRPr="00491CBC" w:rsidRDefault="00F860E2" w:rsidP="00491CBC">
            <w:pPr>
              <w:jc w:val="center"/>
              <w:rPr>
                <w:ins w:id="504" w:author="Andressa Ferreira" w:date="2022-01-14T10:25:00Z"/>
                <w:rFonts w:ascii="Tahoma" w:hAnsi="Tahoma" w:cs="Tahoma"/>
                <w:color w:val="000000"/>
                <w:sz w:val="18"/>
                <w:szCs w:val="18"/>
              </w:rPr>
            </w:pPr>
            <w:ins w:id="505" w:author="Andressa Ferreira" w:date="2022-01-14T10:25:00Z">
              <w:r w:rsidRPr="00491CBC">
                <w:rPr>
                  <w:rFonts w:ascii="Tahoma" w:hAnsi="Tahoma" w:cs="Tahoma"/>
                  <w:color w:val="000000"/>
                  <w:sz w:val="18"/>
                  <w:szCs w:val="18"/>
                </w:rPr>
                <w:t>38</w:t>
              </w:r>
            </w:ins>
          </w:p>
        </w:tc>
        <w:tc>
          <w:tcPr>
            <w:tcW w:w="1867" w:type="dxa"/>
            <w:tcBorders>
              <w:top w:val="nil"/>
              <w:left w:val="nil"/>
              <w:bottom w:val="nil"/>
              <w:right w:val="nil"/>
            </w:tcBorders>
            <w:shd w:val="clear" w:color="auto" w:fill="auto"/>
            <w:vAlign w:val="center"/>
            <w:hideMark/>
          </w:tcPr>
          <w:p w14:paraId="03A6FFAC" w14:textId="77777777" w:rsidR="00F860E2" w:rsidRPr="00491CBC" w:rsidRDefault="00F860E2" w:rsidP="00491CBC">
            <w:pPr>
              <w:jc w:val="center"/>
              <w:rPr>
                <w:ins w:id="506" w:author="Andressa Ferreira" w:date="2022-01-14T10:25:00Z"/>
                <w:rFonts w:ascii="Tahoma" w:hAnsi="Tahoma" w:cs="Tahoma"/>
                <w:color w:val="000000"/>
                <w:sz w:val="18"/>
                <w:szCs w:val="18"/>
              </w:rPr>
            </w:pPr>
            <w:ins w:id="507" w:author="Andressa Ferreira" w:date="2022-01-14T10:25:00Z">
              <w:r w:rsidRPr="00491CBC">
                <w:rPr>
                  <w:rFonts w:ascii="Tahoma" w:hAnsi="Tahoma" w:cs="Tahoma"/>
                  <w:color w:val="000000"/>
                  <w:sz w:val="18"/>
                  <w:szCs w:val="18"/>
                </w:rPr>
                <w:t>20/03/2025</w:t>
              </w:r>
            </w:ins>
          </w:p>
        </w:tc>
        <w:tc>
          <w:tcPr>
            <w:tcW w:w="828" w:type="dxa"/>
            <w:tcBorders>
              <w:top w:val="nil"/>
              <w:left w:val="nil"/>
              <w:bottom w:val="nil"/>
              <w:right w:val="nil"/>
            </w:tcBorders>
            <w:shd w:val="clear" w:color="auto" w:fill="auto"/>
            <w:vAlign w:val="center"/>
            <w:hideMark/>
          </w:tcPr>
          <w:p w14:paraId="38AB0E5A" w14:textId="77777777" w:rsidR="00F860E2" w:rsidRPr="00491CBC" w:rsidRDefault="00F860E2" w:rsidP="00491CBC">
            <w:pPr>
              <w:jc w:val="center"/>
              <w:rPr>
                <w:ins w:id="508" w:author="Andressa Ferreira" w:date="2022-01-14T10:25:00Z"/>
                <w:rFonts w:ascii="Tahoma" w:hAnsi="Tahoma" w:cs="Tahoma"/>
                <w:color w:val="000000"/>
                <w:sz w:val="18"/>
                <w:szCs w:val="18"/>
              </w:rPr>
            </w:pPr>
            <w:ins w:id="509"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5525443" w14:textId="3CF64637" w:rsidR="00F860E2" w:rsidRPr="00491CBC" w:rsidRDefault="00F860E2" w:rsidP="00491CBC">
            <w:pPr>
              <w:jc w:val="center"/>
              <w:rPr>
                <w:ins w:id="510" w:author="Andressa Ferreira" w:date="2022-01-14T10:25:00Z"/>
                <w:rFonts w:ascii="Tahoma" w:hAnsi="Tahoma" w:cs="Tahoma"/>
                <w:color w:val="000000"/>
                <w:sz w:val="18"/>
                <w:szCs w:val="18"/>
              </w:rPr>
            </w:pPr>
            <w:ins w:id="511" w:author="Andressa Ferreira" w:date="2022-01-14T10:25:00Z">
              <w:r w:rsidRPr="00491CBC">
                <w:rPr>
                  <w:rFonts w:ascii="Tahoma" w:hAnsi="Tahoma" w:cs="Tahoma"/>
                  <w:sz w:val="18"/>
                  <w:szCs w:val="18"/>
                </w:rPr>
                <w:t>4,5453%</w:t>
              </w:r>
            </w:ins>
          </w:p>
        </w:tc>
      </w:tr>
      <w:tr w:rsidR="00F860E2" w:rsidRPr="00491CBC" w14:paraId="01F8BFBC" w14:textId="77777777" w:rsidTr="00491CBC">
        <w:trPr>
          <w:trHeight w:val="288"/>
          <w:jc w:val="center"/>
          <w:ins w:id="512" w:author="Andressa Ferreira" w:date="2022-01-14T10:25:00Z"/>
        </w:trPr>
        <w:tc>
          <w:tcPr>
            <w:tcW w:w="949" w:type="dxa"/>
            <w:tcBorders>
              <w:top w:val="nil"/>
              <w:left w:val="nil"/>
              <w:bottom w:val="nil"/>
              <w:right w:val="nil"/>
            </w:tcBorders>
            <w:shd w:val="clear" w:color="auto" w:fill="auto"/>
            <w:vAlign w:val="center"/>
            <w:hideMark/>
          </w:tcPr>
          <w:p w14:paraId="03C5E4DF" w14:textId="77777777" w:rsidR="00F860E2" w:rsidRPr="00491CBC" w:rsidRDefault="00F860E2" w:rsidP="00491CBC">
            <w:pPr>
              <w:jc w:val="center"/>
              <w:rPr>
                <w:ins w:id="513" w:author="Andressa Ferreira" w:date="2022-01-14T10:25:00Z"/>
                <w:rFonts w:ascii="Tahoma" w:hAnsi="Tahoma" w:cs="Tahoma"/>
                <w:color w:val="000000"/>
                <w:sz w:val="18"/>
                <w:szCs w:val="18"/>
              </w:rPr>
            </w:pPr>
            <w:ins w:id="514" w:author="Andressa Ferreira" w:date="2022-01-14T10:25:00Z">
              <w:r w:rsidRPr="00491CBC">
                <w:rPr>
                  <w:rFonts w:ascii="Tahoma" w:hAnsi="Tahoma" w:cs="Tahoma"/>
                  <w:color w:val="000000"/>
                  <w:sz w:val="18"/>
                  <w:szCs w:val="18"/>
                </w:rPr>
                <w:t>39</w:t>
              </w:r>
            </w:ins>
          </w:p>
        </w:tc>
        <w:tc>
          <w:tcPr>
            <w:tcW w:w="1867" w:type="dxa"/>
            <w:tcBorders>
              <w:top w:val="nil"/>
              <w:left w:val="nil"/>
              <w:bottom w:val="nil"/>
              <w:right w:val="nil"/>
            </w:tcBorders>
            <w:shd w:val="clear" w:color="auto" w:fill="auto"/>
            <w:vAlign w:val="center"/>
            <w:hideMark/>
          </w:tcPr>
          <w:p w14:paraId="59E9E094" w14:textId="77777777" w:rsidR="00F860E2" w:rsidRPr="00491CBC" w:rsidRDefault="00F860E2" w:rsidP="00491CBC">
            <w:pPr>
              <w:jc w:val="center"/>
              <w:rPr>
                <w:ins w:id="515" w:author="Andressa Ferreira" w:date="2022-01-14T10:25:00Z"/>
                <w:rFonts w:ascii="Tahoma" w:hAnsi="Tahoma" w:cs="Tahoma"/>
                <w:color w:val="000000"/>
                <w:sz w:val="18"/>
                <w:szCs w:val="18"/>
              </w:rPr>
            </w:pPr>
            <w:ins w:id="516" w:author="Andressa Ferreira" w:date="2022-01-14T10:25:00Z">
              <w:r w:rsidRPr="00491CBC">
                <w:rPr>
                  <w:rFonts w:ascii="Tahoma" w:hAnsi="Tahoma" w:cs="Tahoma"/>
                  <w:color w:val="000000"/>
                  <w:sz w:val="18"/>
                  <w:szCs w:val="18"/>
                </w:rPr>
                <w:t>20/04/2025</w:t>
              </w:r>
            </w:ins>
          </w:p>
        </w:tc>
        <w:tc>
          <w:tcPr>
            <w:tcW w:w="828" w:type="dxa"/>
            <w:tcBorders>
              <w:top w:val="nil"/>
              <w:left w:val="nil"/>
              <w:bottom w:val="nil"/>
              <w:right w:val="nil"/>
            </w:tcBorders>
            <w:shd w:val="clear" w:color="auto" w:fill="auto"/>
            <w:vAlign w:val="center"/>
            <w:hideMark/>
          </w:tcPr>
          <w:p w14:paraId="7C5975FD" w14:textId="77777777" w:rsidR="00F860E2" w:rsidRPr="00491CBC" w:rsidRDefault="00F860E2" w:rsidP="00491CBC">
            <w:pPr>
              <w:jc w:val="center"/>
              <w:rPr>
                <w:ins w:id="517" w:author="Andressa Ferreira" w:date="2022-01-14T10:25:00Z"/>
                <w:rFonts w:ascii="Tahoma" w:hAnsi="Tahoma" w:cs="Tahoma"/>
                <w:color w:val="000000"/>
                <w:sz w:val="18"/>
                <w:szCs w:val="18"/>
              </w:rPr>
            </w:pPr>
            <w:ins w:id="518"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F105E27" w14:textId="4EF09315" w:rsidR="00F860E2" w:rsidRPr="00491CBC" w:rsidRDefault="00F860E2" w:rsidP="00491CBC">
            <w:pPr>
              <w:jc w:val="center"/>
              <w:rPr>
                <w:ins w:id="519" w:author="Andressa Ferreira" w:date="2022-01-14T10:25:00Z"/>
                <w:rFonts w:ascii="Tahoma" w:hAnsi="Tahoma" w:cs="Tahoma"/>
                <w:color w:val="000000"/>
                <w:sz w:val="18"/>
                <w:szCs w:val="18"/>
              </w:rPr>
            </w:pPr>
            <w:ins w:id="520" w:author="Andressa Ferreira" w:date="2022-01-14T10:25:00Z">
              <w:r w:rsidRPr="00491CBC">
                <w:rPr>
                  <w:rFonts w:ascii="Tahoma" w:hAnsi="Tahoma" w:cs="Tahoma"/>
                  <w:sz w:val="18"/>
                  <w:szCs w:val="18"/>
                </w:rPr>
                <w:t>4,7617%</w:t>
              </w:r>
            </w:ins>
          </w:p>
        </w:tc>
      </w:tr>
      <w:tr w:rsidR="00F860E2" w:rsidRPr="00491CBC" w14:paraId="5FBDB59A" w14:textId="77777777" w:rsidTr="00491CBC">
        <w:trPr>
          <w:trHeight w:val="288"/>
          <w:jc w:val="center"/>
          <w:ins w:id="521" w:author="Andressa Ferreira" w:date="2022-01-14T10:25:00Z"/>
        </w:trPr>
        <w:tc>
          <w:tcPr>
            <w:tcW w:w="949" w:type="dxa"/>
            <w:tcBorders>
              <w:top w:val="nil"/>
              <w:left w:val="nil"/>
              <w:bottom w:val="nil"/>
              <w:right w:val="nil"/>
            </w:tcBorders>
            <w:shd w:val="clear" w:color="auto" w:fill="auto"/>
            <w:vAlign w:val="center"/>
            <w:hideMark/>
          </w:tcPr>
          <w:p w14:paraId="3EE0404D" w14:textId="77777777" w:rsidR="00F860E2" w:rsidRPr="00491CBC" w:rsidRDefault="00F860E2" w:rsidP="00491CBC">
            <w:pPr>
              <w:jc w:val="center"/>
              <w:rPr>
                <w:ins w:id="522" w:author="Andressa Ferreira" w:date="2022-01-14T10:25:00Z"/>
                <w:rFonts w:ascii="Tahoma" w:hAnsi="Tahoma" w:cs="Tahoma"/>
                <w:color w:val="000000"/>
                <w:sz w:val="18"/>
                <w:szCs w:val="18"/>
              </w:rPr>
            </w:pPr>
            <w:ins w:id="523" w:author="Andressa Ferreira" w:date="2022-01-14T10:25:00Z">
              <w:r w:rsidRPr="00491CBC">
                <w:rPr>
                  <w:rFonts w:ascii="Tahoma" w:hAnsi="Tahoma" w:cs="Tahoma"/>
                  <w:color w:val="000000"/>
                  <w:sz w:val="18"/>
                  <w:szCs w:val="18"/>
                </w:rPr>
                <w:t>40</w:t>
              </w:r>
            </w:ins>
          </w:p>
        </w:tc>
        <w:tc>
          <w:tcPr>
            <w:tcW w:w="1867" w:type="dxa"/>
            <w:tcBorders>
              <w:top w:val="nil"/>
              <w:left w:val="nil"/>
              <w:bottom w:val="nil"/>
              <w:right w:val="nil"/>
            </w:tcBorders>
            <w:shd w:val="clear" w:color="auto" w:fill="auto"/>
            <w:vAlign w:val="center"/>
            <w:hideMark/>
          </w:tcPr>
          <w:p w14:paraId="3C0F9BDF" w14:textId="77777777" w:rsidR="00F860E2" w:rsidRPr="00491CBC" w:rsidRDefault="00F860E2" w:rsidP="00491CBC">
            <w:pPr>
              <w:jc w:val="center"/>
              <w:rPr>
                <w:ins w:id="524" w:author="Andressa Ferreira" w:date="2022-01-14T10:25:00Z"/>
                <w:rFonts w:ascii="Tahoma" w:hAnsi="Tahoma" w:cs="Tahoma"/>
                <w:color w:val="000000"/>
                <w:sz w:val="18"/>
                <w:szCs w:val="18"/>
              </w:rPr>
            </w:pPr>
            <w:ins w:id="525" w:author="Andressa Ferreira" w:date="2022-01-14T10:25:00Z">
              <w:r w:rsidRPr="00491CBC">
                <w:rPr>
                  <w:rFonts w:ascii="Tahoma" w:hAnsi="Tahoma" w:cs="Tahoma"/>
                  <w:color w:val="000000"/>
                  <w:sz w:val="18"/>
                  <w:szCs w:val="18"/>
                </w:rPr>
                <w:t>20/05/2025</w:t>
              </w:r>
            </w:ins>
          </w:p>
        </w:tc>
        <w:tc>
          <w:tcPr>
            <w:tcW w:w="828" w:type="dxa"/>
            <w:tcBorders>
              <w:top w:val="nil"/>
              <w:left w:val="nil"/>
              <w:bottom w:val="nil"/>
              <w:right w:val="nil"/>
            </w:tcBorders>
            <w:shd w:val="clear" w:color="auto" w:fill="auto"/>
            <w:vAlign w:val="center"/>
            <w:hideMark/>
          </w:tcPr>
          <w:p w14:paraId="3DDB98F2" w14:textId="77777777" w:rsidR="00F860E2" w:rsidRPr="00491CBC" w:rsidRDefault="00F860E2" w:rsidP="00491CBC">
            <w:pPr>
              <w:jc w:val="center"/>
              <w:rPr>
                <w:ins w:id="526" w:author="Andressa Ferreira" w:date="2022-01-14T10:25:00Z"/>
                <w:rFonts w:ascii="Tahoma" w:hAnsi="Tahoma" w:cs="Tahoma"/>
                <w:color w:val="000000"/>
                <w:sz w:val="18"/>
                <w:szCs w:val="18"/>
              </w:rPr>
            </w:pPr>
            <w:ins w:id="527"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C875B13" w14:textId="7E476411" w:rsidR="00F860E2" w:rsidRPr="00491CBC" w:rsidRDefault="00F860E2" w:rsidP="00491CBC">
            <w:pPr>
              <w:jc w:val="center"/>
              <w:rPr>
                <w:ins w:id="528" w:author="Andressa Ferreira" w:date="2022-01-14T10:25:00Z"/>
                <w:rFonts w:ascii="Tahoma" w:hAnsi="Tahoma" w:cs="Tahoma"/>
                <w:color w:val="000000"/>
                <w:sz w:val="18"/>
                <w:szCs w:val="18"/>
              </w:rPr>
            </w:pPr>
            <w:ins w:id="529" w:author="Andressa Ferreira" w:date="2022-01-14T10:25:00Z">
              <w:r w:rsidRPr="00491CBC">
                <w:rPr>
                  <w:rFonts w:ascii="Tahoma" w:hAnsi="Tahoma" w:cs="Tahoma"/>
                  <w:sz w:val="18"/>
                  <w:szCs w:val="18"/>
                </w:rPr>
                <w:t>4,9998%</w:t>
              </w:r>
            </w:ins>
          </w:p>
        </w:tc>
      </w:tr>
      <w:tr w:rsidR="00F860E2" w:rsidRPr="00491CBC" w14:paraId="76BD8322" w14:textId="77777777" w:rsidTr="00491CBC">
        <w:trPr>
          <w:trHeight w:val="288"/>
          <w:jc w:val="center"/>
          <w:ins w:id="530" w:author="Andressa Ferreira" w:date="2022-01-14T10:25:00Z"/>
        </w:trPr>
        <w:tc>
          <w:tcPr>
            <w:tcW w:w="949" w:type="dxa"/>
            <w:tcBorders>
              <w:top w:val="nil"/>
              <w:left w:val="nil"/>
              <w:bottom w:val="nil"/>
              <w:right w:val="nil"/>
            </w:tcBorders>
            <w:shd w:val="clear" w:color="auto" w:fill="auto"/>
            <w:vAlign w:val="center"/>
            <w:hideMark/>
          </w:tcPr>
          <w:p w14:paraId="0BECBCA6" w14:textId="77777777" w:rsidR="00F860E2" w:rsidRPr="00491CBC" w:rsidRDefault="00F860E2" w:rsidP="00491CBC">
            <w:pPr>
              <w:jc w:val="center"/>
              <w:rPr>
                <w:ins w:id="531" w:author="Andressa Ferreira" w:date="2022-01-14T10:25:00Z"/>
                <w:rFonts w:ascii="Tahoma" w:hAnsi="Tahoma" w:cs="Tahoma"/>
                <w:color w:val="000000"/>
                <w:sz w:val="18"/>
                <w:szCs w:val="18"/>
              </w:rPr>
            </w:pPr>
            <w:ins w:id="532" w:author="Andressa Ferreira" w:date="2022-01-14T10:25:00Z">
              <w:r w:rsidRPr="00491CBC">
                <w:rPr>
                  <w:rFonts w:ascii="Tahoma" w:hAnsi="Tahoma" w:cs="Tahoma"/>
                  <w:color w:val="000000"/>
                  <w:sz w:val="18"/>
                  <w:szCs w:val="18"/>
                </w:rPr>
                <w:t>41</w:t>
              </w:r>
            </w:ins>
          </w:p>
        </w:tc>
        <w:tc>
          <w:tcPr>
            <w:tcW w:w="1867" w:type="dxa"/>
            <w:tcBorders>
              <w:top w:val="nil"/>
              <w:left w:val="nil"/>
              <w:bottom w:val="nil"/>
              <w:right w:val="nil"/>
            </w:tcBorders>
            <w:shd w:val="clear" w:color="auto" w:fill="auto"/>
            <w:vAlign w:val="center"/>
            <w:hideMark/>
          </w:tcPr>
          <w:p w14:paraId="140DEEC5" w14:textId="77777777" w:rsidR="00F860E2" w:rsidRPr="00491CBC" w:rsidRDefault="00F860E2" w:rsidP="00491CBC">
            <w:pPr>
              <w:jc w:val="center"/>
              <w:rPr>
                <w:ins w:id="533" w:author="Andressa Ferreira" w:date="2022-01-14T10:25:00Z"/>
                <w:rFonts w:ascii="Tahoma" w:hAnsi="Tahoma" w:cs="Tahoma"/>
                <w:color w:val="000000"/>
                <w:sz w:val="18"/>
                <w:szCs w:val="18"/>
              </w:rPr>
            </w:pPr>
            <w:ins w:id="534" w:author="Andressa Ferreira" w:date="2022-01-14T10:25:00Z">
              <w:r w:rsidRPr="00491CBC">
                <w:rPr>
                  <w:rFonts w:ascii="Tahoma" w:hAnsi="Tahoma" w:cs="Tahoma"/>
                  <w:color w:val="000000"/>
                  <w:sz w:val="18"/>
                  <w:szCs w:val="18"/>
                </w:rPr>
                <w:t>20/06/2025</w:t>
              </w:r>
            </w:ins>
          </w:p>
        </w:tc>
        <w:tc>
          <w:tcPr>
            <w:tcW w:w="828" w:type="dxa"/>
            <w:tcBorders>
              <w:top w:val="nil"/>
              <w:left w:val="nil"/>
              <w:bottom w:val="nil"/>
              <w:right w:val="nil"/>
            </w:tcBorders>
            <w:shd w:val="clear" w:color="auto" w:fill="auto"/>
            <w:vAlign w:val="center"/>
            <w:hideMark/>
          </w:tcPr>
          <w:p w14:paraId="758DB376" w14:textId="77777777" w:rsidR="00F860E2" w:rsidRPr="00491CBC" w:rsidRDefault="00F860E2" w:rsidP="00491CBC">
            <w:pPr>
              <w:jc w:val="center"/>
              <w:rPr>
                <w:ins w:id="535" w:author="Andressa Ferreira" w:date="2022-01-14T10:25:00Z"/>
                <w:rFonts w:ascii="Tahoma" w:hAnsi="Tahoma" w:cs="Tahoma"/>
                <w:color w:val="000000"/>
                <w:sz w:val="18"/>
                <w:szCs w:val="18"/>
              </w:rPr>
            </w:pPr>
            <w:ins w:id="536"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82AA309" w14:textId="13D6DF68" w:rsidR="00F860E2" w:rsidRPr="00491CBC" w:rsidRDefault="00F860E2" w:rsidP="00491CBC">
            <w:pPr>
              <w:jc w:val="center"/>
              <w:rPr>
                <w:ins w:id="537" w:author="Andressa Ferreira" w:date="2022-01-14T10:25:00Z"/>
                <w:rFonts w:ascii="Tahoma" w:hAnsi="Tahoma" w:cs="Tahoma"/>
                <w:color w:val="000000"/>
                <w:sz w:val="18"/>
                <w:szCs w:val="18"/>
              </w:rPr>
            </w:pPr>
            <w:ins w:id="538" w:author="Andressa Ferreira" w:date="2022-01-14T10:25:00Z">
              <w:r w:rsidRPr="00491CBC">
                <w:rPr>
                  <w:rFonts w:ascii="Tahoma" w:hAnsi="Tahoma" w:cs="Tahoma"/>
                  <w:sz w:val="18"/>
                  <w:szCs w:val="18"/>
                </w:rPr>
                <w:t>5,2630%</w:t>
              </w:r>
            </w:ins>
          </w:p>
        </w:tc>
      </w:tr>
      <w:tr w:rsidR="00F860E2" w:rsidRPr="00491CBC" w14:paraId="151CCB6C" w14:textId="77777777" w:rsidTr="00491CBC">
        <w:trPr>
          <w:trHeight w:val="288"/>
          <w:jc w:val="center"/>
          <w:ins w:id="539" w:author="Andressa Ferreira" w:date="2022-01-14T10:25:00Z"/>
        </w:trPr>
        <w:tc>
          <w:tcPr>
            <w:tcW w:w="949" w:type="dxa"/>
            <w:tcBorders>
              <w:top w:val="nil"/>
              <w:left w:val="nil"/>
              <w:bottom w:val="nil"/>
              <w:right w:val="nil"/>
            </w:tcBorders>
            <w:shd w:val="clear" w:color="auto" w:fill="auto"/>
            <w:vAlign w:val="center"/>
            <w:hideMark/>
          </w:tcPr>
          <w:p w14:paraId="5F5C9AA6" w14:textId="77777777" w:rsidR="00F860E2" w:rsidRPr="00491CBC" w:rsidRDefault="00F860E2" w:rsidP="00491CBC">
            <w:pPr>
              <w:jc w:val="center"/>
              <w:rPr>
                <w:ins w:id="540" w:author="Andressa Ferreira" w:date="2022-01-14T10:25:00Z"/>
                <w:rFonts w:ascii="Tahoma" w:hAnsi="Tahoma" w:cs="Tahoma"/>
                <w:color w:val="000000"/>
                <w:sz w:val="18"/>
                <w:szCs w:val="18"/>
              </w:rPr>
            </w:pPr>
            <w:ins w:id="541" w:author="Andressa Ferreira" w:date="2022-01-14T10:25:00Z">
              <w:r w:rsidRPr="00491CBC">
                <w:rPr>
                  <w:rFonts w:ascii="Tahoma" w:hAnsi="Tahoma" w:cs="Tahoma"/>
                  <w:color w:val="000000"/>
                  <w:sz w:val="18"/>
                  <w:szCs w:val="18"/>
                </w:rPr>
                <w:t>42</w:t>
              </w:r>
            </w:ins>
          </w:p>
        </w:tc>
        <w:tc>
          <w:tcPr>
            <w:tcW w:w="1867" w:type="dxa"/>
            <w:tcBorders>
              <w:top w:val="nil"/>
              <w:left w:val="nil"/>
              <w:bottom w:val="nil"/>
              <w:right w:val="nil"/>
            </w:tcBorders>
            <w:shd w:val="clear" w:color="auto" w:fill="auto"/>
            <w:vAlign w:val="center"/>
            <w:hideMark/>
          </w:tcPr>
          <w:p w14:paraId="7EA5B056" w14:textId="77777777" w:rsidR="00F860E2" w:rsidRPr="00491CBC" w:rsidRDefault="00F860E2" w:rsidP="00491CBC">
            <w:pPr>
              <w:jc w:val="center"/>
              <w:rPr>
                <w:ins w:id="542" w:author="Andressa Ferreira" w:date="2022-01-14T10:25:00Z"/>
                <w:rFonts w:ascii="Tahoma" w:hAnsi="Tahoma" w:cs="Tahoma"/>
                <w:color w:val="000000"/>
                <w:sz w:val="18"/>
                <w:szCs w:val="18"/>
              </w:rPr>
            </w:pPr>
            <w:ins w:id="543" w:author="Andressa Ferreira" w:date="2022-01-14T10:25:00Z">
              <w:r w:rsidRPr="00491CBC">
                <w:rPr>
                  <w:rFonts w:ascii="Tahoma" w:hAnsi="Tahoma" w:cs="Tahoma"/>
                  <w:color w:val="000000"/>
                  <w:sz w:val="18"/>
                  <w:szCs w:val="18"/>
                </w:rPr>
                <w:t>20/07/2025</w:t>
              </w:r>
            </w:ins>
          </w:p>
        </w:tc>
        <w:tc>
          <w:tcPr>
            <w:tcW w:w="828" w:type="dxa"/>
            <w:tcBorders>
              <w:top w:val="nil"/>
              <w:left w:val="nil"/>
              <w:bottom w:val="nil"/>
              <w:right w:val="nil"/>
            </w:tcBorders>
            <w:shd w:val="clear" w:color="auto" w:fill="auto"/>
            <w:vAlign w:val="center"/>
            <w:hideMark/>
          </w:tcPr>
          <w:p w14:paraId="356AD1DF" w14:textId="77777777" w:rsidR="00F860E2" w:rsidRPr="00491CBC" w:rsidRDefault="00F860E2" w:rsidP="00491CBC">
            <w:pPr>
              <w:jc w:val="center"/>
              <w:rPr>
                <w:ins w:id="544" w:author="Andressa Ferreira" w:date="2022-01-14T10:25:00Z"/>
                <w:rFonts w:ascii="Tahoma" w:hAnsi="Tahoma" w:cs="Tahoma"/>
                <w:color w:val="000000"/>
                <w:sz w:val="18"/>
                <w:szCs w:val="18"/>
              </w:rPr>
            </w:pPr>
            <w:ins w:id="545"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E0230F3" w14:textId="35455CBE" w:rsidR="00F860E2" w:rsidRPr="00491CBC" w:rsidRDefault="00F860E2" w:rsidP="00491CBC">
            <w:pPr>
              <w:jc w:val="center"/>
              <w:rPr>
                <w:ins w:id="546" w:author="Andressa Ferreira" w:date="2022-01-14T10:25:00Z"/>
                <w:rFonts w:ascii="Tahoma" w:hAnsi="Tahoma" w:cs="Tahoma"/>
                <w:color w:val="000000"/>
                <w:sz w:val="18"/>
                <w:szCs w:val="18"/>
              </w:rPr>
            </w:pPr>
            <w:ins w:id="547" w:author="Andressa Ferreira" w:date="2022-01-14T10:25:00Z">
              <w:r w:rsidRPr="00491CBC">
                <w:rPr>
                  <w:rFonts w:ascii="Tahoma" w:hAnsi="Tahoma" w:cs="Tahoma"/>
                  <w:sz w:val="18"/>
                  <w:szCs w:val="18"/>
                </w:rPr>
                <w:t>5,5553%</w:t>
              </w:r>
            </w:ins>
          </w:p>
        </w:tc>
      </w:tr>
      <w:tr w:rsidR="00F860E2" w:rsidRPr="00491CBC" w14:paraId="7BD404AE" w14:textId="77777777" w:rsidTr="00491CBC">
        <w:trPr>
          <w:trHeight w:val="288"/>
          <w:jc w:val="center"/>
          <w:ins w:id="548" w:author="Andressa Ferreira" w:date="2022-01-14T10:25:00Z"/>
        </w:trPr>
        <w:tc>
          <w:tcPr>
            <w:tcW w:w="949" w:type="dxa"/>
            <w:tcBorders>
              <w:top w:val="nil"/>
              <w:left w:val="nil"/>
              <w:bottom w:val="nil"/>
              <w:right w:val="nil"/>
            </w:tcBorders>
            <w:shd w:val="clear" w:color="auto" w:fill="auto"/>
            <w:vAlign w:val="center"/>
            <w:hideMark/>
          </w:tcPr>
          <w:p w14:paraId="0CB4AC5A" w14:textId="77777777" w:rsidR="00F860E2" w:rsidRPr="00491CBC" w:rsidRDefault="00F860E2" w:rsidP="00491CBC">
            <w:pPr>
              <w:jc w:val="center"/>
              <w:rPr>
                <w:ins w:id="549" w:author="Andressa Ferreira" w:date="2022-01-14T10:25:00Z"/>
                <w:rFonts w:ascii="Tahoma" w:hAnsi="Tahoma" w:cs="Tahoma"/>
                <w:color w:val="000000"/>
                <w:sz w:val="18"/>
                <w:szCs w:val="18"/>
              </w:rPr>
            </w:pPr>
            <w:ins w:id="550" w:author="Andressa Ferreira" w:date="2022-01-14T10:25:00Z">
              <w:r w:rsidRPr="00491CBC">
                <w:rPr>
                  <w:rFonts w:ascii="Tahoma" w:hAnsi="Tahoma" w:cs="Tahoma"/>
                  <w:color w:val="000000"/>
                  <w:sz w:val="18"/>
                  <w:szCs w:val="18"/>
                </w:rPr>
                <w:t>43</w:t>
              </w:r>
            </w:ins>
          </w:p>
        </w:tc>
        <w:tc>
          <w:tcPr>
            <w:tcW w:w="1867" w:type="dxa"/>
            <w:tcBorders>
              <w:top w:val="nil"/>
              <w:left w:val="nil"/>
              <w:bottom w:val="nil"/>
              <w:right w:val="nil"/>
            </w:tcBorders>
            <w:shd w:val="clear" w:color="auto" w:fill="auto"/>
            <w:vAlign w:val="center"/>
            <w:hideMark/>
          </w:tcPr>
          <w:p w14:paraId="0A44C26E" w14:textId="77777777" w:rsidR="00F860E2" w:rsidRPr="00491CBC" w:rsidRDefault="00F860E2" w:rsidP="00491CBC">
            <w:pPr>
              <w:jc w:val="center"/>
              <w:rPr>
                <w:ins w:id="551" w:author="Andressa Ferreira" w:date="2022-01-14T10:25:00Z"/>
                <w:rFonts w:ascii="Tahoma" w:hAnsi="Tahoma" w:cs="Tahoma"/>
                <w:color w:val="000000"/>
                <w:sz w:val="18"/>
                <w:szCs w:val="18"/>
              </w:rPr>
            </w:pPr>
            <w:ins w:id="552" w:author="Andressa Ferreira" w:date="2022-01-14T10:25:00Z">
              <w:r w:rsidRPr="00491CBC">
                <w:rPr>
                  <w:rFonts w:ascii="Tahoma" w:hAnsi="Tahoma" w:cs="Tahoma"/>
                  <w:color w:val="000000"/>
                  <w:sz w:val="18"/>
                  <w:szCs w:val="18"/>
                </w:rPr>
                <w:t>20/08/2025</w:t>
              </w:r>
            </w:ins>
          </w:p>
        </w:tc>
        <w:tc>
          <w:tcPr>
            <w:tcW w:w="828" w:type="dxa"/>
            <w:tcBorders>
              <w:top w:val="nil"/>
              <w:left w:val="nil"/>
              <w:bottom w:val="nil"/>
              <w:right w:val="nil"/>
            </w:tcBorders>
            <w:shd w:val="clear" w:color="auto" w:fill="auto"/>
            <w:vAlign w:val="center"/>
            <w:hideMark/>
          </w:tcPr>
          <w:p w14:paraId="0AE39F40" w14:textId="77777777" w:rsidR="00F860E2" w:rsidRPr="00491CBC" w:rsidRDefault="00F860E2" w:rsidP="00491CBC">
            <w:pPr>
              <w:jc w:val="center"/>
              <w:rPr>
                <w:ins w:id="553" w:author="Andressa Ferreira" w:date="2022-01-14T10:25:00Z"/>
                <w:rFonts w:ascii="Tahoma" w:hAnsi="Tahoma" w:cs="Tahoma"/>
                <w:color w:val="000000"/>
                <w:sz w:val="18"/>
                <w:szCs w:val="18"/>
              </w:rPr>
            </w:pPr>
            <w:ins w:id="554"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96110F2" w14:textId="4103B532" w:rsidR="00F860E2" w:rsidRPr="00491CBC" w:rsidRDefault="00F860E2" w:rsidP="00491CBC">
            <w:pPr>
              <w:jc w:val="center"/>
              <w:rPr>
                <w:ins w:id="555" w:author="Andressa Ferreira" w:date="2022-01-14T10:25:00Z"/>
                <w:rFonts w:ascii="Tahoma" w:hAnsi="Tahoma" w:cs="Tahoma"/>
                <w:color w:val="000000"/>
                <w:sz w:val="18"/>
                <w:szCs w:val="18"/>
              </w:rPr>
            </w:pPr>
            <w:ins w:id="556" w:author="Andressa Ferreira" w:date="2022-01-14T10:25:00Z">
              <w:r w:rsidRPr="00491CBC">
                <w:rPr>
                  <w:rFonts w:ascii="Tahoma" w:hAnsi="Tahoma" w:cs="Tahoma"/>
                  <w:sz w:val="18"/>
                  <w:szCs w:val="18"/>
                </w:rPr>
                <w:t>5,8821%</w:t>
              </w:r>
            </w:ins>
          </w:p>
        </w:tc>
      </w:tr>
      <w:tr w:rsidR="00F860E2" w:rsidRPr="00491CBC" w14:paraId="479885CB" w14:textId="77777777" w:rsidTr="00491CBC">
        <w:trPr>
          <w:trHeight w:val="288"/>
          <w:jc w:val="center"/>
          <w:ins w:id="557" w:author="Andressa Ferreira" w:date="2022-01-14T10:25:00Z"/>
        </w:trPr>
        <w:tc>
          <w:tcPr>
            <w:tcW w:w="949" w:type="dxa"/>
            <w:tcBorders>
              <w:top w:val="nil"/>
              <w:left w:val="nil"/>
              <w:bottom w:val="nil"/>
              <w:right w:val="nil"/>
            </w:tcBorders>
            <w:shd w:val="clear" w:color="auto" w:fill="auto"/>
            <w:vAlign w:val="center"/>
            <w:hideMark/>
          </w:tcPr>
          <w:p w14:paraId="0FC46F37" w14:textId="77777777" w:rsidR="00F860E2" w:rsidRPr="00491CBC" w:rsidRDefault="00F860E2" w:rsidP="00491CBC">
            <w:pPr>
              <w:jc w:val="center"/>
              <w:rPr>
                <w:ins w:id="558" w:author="Andressa Ferreira" w:date="2022-01-14T10:25:00Z"/>
                <w:rFonts w:ascii="Tahoma" w:hAnsi="Tahoma" w:cs="Tahoma"/>
                <w:color w:val="000000"/>
                <w:sz w:val="18"/>
                <w:szCs w:val="18"/>
              </w:rPr>
            </w:pPr>
            <w:ins w:id="559" w:author="Andressa Ferreira" w:date="2022-01-14T10:25:00Z">
              <w:r w:rsidRPr="00491CBC">
                <w:rPr>
                  <w:rFonts w:ascii="Tahoma" w:hAnsi="Tahoma" w:cs="Tahoma"/>
                  <w:color w:val="000000"/>
                  <w:sz w:val="18"/>
                  <w:szCs w:val="18"/>
                </w:rPr>
                <w:lastRenderedPageBreak/>
                <w:t>44</w:t>
              </w:r>
            </w:ins>
          </w:p>
        </w:tc>
        <w:tc>
          <w:tcPr>
            <w:tcW w:w="1867" w:type="dxa"/>
            <w:tcBorders>
              <w:top w:val="nil"/>
              <w:left w:val="nil"/>
              <w:bottom w:val="nil"/>
              <w:right w:val="nil"/>
            </w:tcBorders>
            <w:shd w:val="clear" w:color="auto" w:fill="auto"/>
            <w:vAlign w:val="center"/>
            <w:hideMark/>
          </w:tcPr>
          <w:p w14:paraId="7DEB48F3" w14:textId="77777777" w:rsidR="00F860E2" w:rsidRPr="00491CBC" w:rsidRDefault="00F860E2" w:rsidP="00491CBC">
            <w:pPr>
              <w:jc w:val="center"/>
              <w:rPr>
                <w:ins w:id="560" w:author="Andressa Ferreira" w:date="2022-01-14T10:25:00Z"/>
                <w:rFonts w:ascii="Tahoma" w:hAnsi="Tahoma" w:cs="Tahoma"/>
                <w:color w:val="000000"/>
                <w:sz w:val="18"/>
                <w:szCs w:val="18"/>
              </w:rPr>
            </w:pPr>
            <w:ins w:id="561" w:author="Andressa Ferreira" w:date="2022-01-14T10:25:00Z">
              <w:r w:rsidRPr="00491CBC">
                <w:rPr>
                  <w:rFonts w:ascii="Tahoma" w:hAnsi="Tahoma" w:cs="Tahoma"/>
                  <w:color w:val="000000"/>
                  <w:sz w:val="18"/>
                  <w:szCs w:val="18"/>
                </w:rPr>
                <w:t>20/09/2025</w:t>
              </w:r>
            </w:ins>
          </w:p>
        </w:tc>
        <w:tc>
          <w:tcPr>
            <w:tcW w:w="828" w:type="dxa"/>
            <w:tcBorders>
              <w:top w:val="nil"/>
              <w:left w:val="nil"/>
              <w:bottom w:val="nil"/>
              <w:right w:val="nil"/>
            </w:tcBorders>
            <w:shd w:val="clear" w:color="auto" w:fill="auto"/>
            <w:vAlign w:val="center"/>
            <w:hideMark/>
          </w:tcPr>
          <w:p w14:paraId="465A866B" w14:textId="77777777" w:rsidR="00F860E2" w:rsidRPr="00491CBC" w:rsidRDefault="00F860E2" w:rsidP="00491CBC">
            <w:pPr>
              <w:jc w:val="center"/>
              <w:rPr>
                <w:ins w:id="562" w:author="Andressa Ferreira" w:date="2022-01-14T10:25:00Z"/>
                <w:rFonts w:ascii="Tahoma" w:hAnsi="Tahoma" w:cs="Tahoma"/>
                <w:color w:val="000000"/>
                <w:sz w:val="18"/>
                <w:szCs w:val="18"/>
              </w:rPr>
            </w:pPr>
            <w:ins w:id="563"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9E37F54" w14:textId="75259686" w:rsidR="00F860E2" w:rsidRPr="00491CBC" w:rsidRDefault="00F860E2" w:rsidP="00491CBC">
            <w:pPr>
              <w:jc w:val="center"/>
              <w:rPr>
                <w:ins w:id="564" w:author="Andressa Ferreira" w:date="2022-01-14T10:25:00Z"/>
                <w:rFonts w:ascii="Tahoma" w:hAnsi="Tahoma" w:cs="Tahoma"/>
                <w:color w:val="000000"/>
                <w:sz w:val="18"/>
                <w:szCs w:val="18"/>
              </w:rPr>
            </w:pPr>
            <w:ins w:id="565" w:author="Andressa Ferreira" w:date="2022-01-14T10:25:00Z">
              <w:r w:rsidRPr="00491CBC">
                <w:rPr>
                  <w:rFonts w:ascii="Tahoma" w:hAnsi="Tahoma" w:cs="Tahoma"/>
                  <w:sz w:val="18"/>
                  <w:szCs w:val="18"/>
                </w:rPr>
                <w:t>6,2497%</w:t>
              </w:r>
            </w:ins>
          </w:p>
        </w:tc>
      </w:tr>
      <w:tr w:rsidR="00F860E2" w:rsidRPr="00491CBC" w14:paraId="4462C60E" w14:textId="77777777" w:rsidTr="00491CBC">
        <w:trPr>
          <w:trHeight w:val="288"/>
          <w:jc w:val="center"/>
          <w:ins w:id="566" w:author="Andressa Ferreira" w:date="2022-01-14T10:25:00Z"/>
        </w:trPr>
        <w:tc>
          <w:tcPr>
            <w:tcW w:w="949" w:type="dxa"/>
            <w:tcBorders>
              <w:top w:val="nil"/>
              <w:left w:val="nil"/>
              <w:bottom w:val="nil"/>
              <w:right w:val="nil"/>
            </w:tcBorders>
            <w:shd w:val="clear" w:color="auto" w:fill="auto"/>
            <w:vAlign w:val="center"/>
            <w:hideMark/>
          </w:tcPr>
          <w:p w14:paraId="41519323" w14:textId="77777777" w:rsidR="00F860E2" w:rsidRPr="00491CBC" w:rsidRDefault="00F860E2" w:rsidP="00491CBC">
            <w:pPr>
              <w:jc w:val="center"/>
              <w:rPr>
                <w:ins w:id="567" w:author="Andressa Ferreira" w:date="2022-01-14T10:25:00Z"/>
                <w:rFonts w:ascii="Tahoma" w:hAnsi="Tahoma" w:cs="Tahoma"/>
                <w:color w:val="000000"/>
                <w:sz w:val="18"/>
                <w:szCs w:val="18"/>
              </w:rPr>
            </w:pPr>
            <w:ins w:id="568" w:author="Andressa Ferreira" w:date="2022-01-14T10:25:00Z">
              <w:r w:rsidRPr="00491CBC">
                <w:rPr>
                  <w:rFonts w:ascii="Tahoma" w:hAnsi="Tahoma" w:cs="Tahoma"/>
                  <w:color w:val="000000"/>
                  <w:sz w:val="18"/>
                  <w:szCs w:val="18"/>
                </w:rPr>
                <w:t>45</w:t>
              </w:r>
            </w:ins>
          </w:p>
        </w:tc>
        <w:tc>
          <w:tcPr>
            <w:tcW w:w="1867" w:type="dxa"/>
            <w:tcBorders>
              <w:top w:val="nil"/>
              <w:left w:val="nil"/>
              <w:bottom w:val="nil"/>
              <w:right w:val="nil"/>
            </w:tcBorders>
            <w:shd w:val="clear" w:color="auto" w:fill="auto"/>
            <w:vAlign w:val="center"/>
            <w:hideMark/>
          </w:tcPr>
          <w:p w14:paraId="7186901C" w14:textId="77777777" w:rsidR="00F860E2" w:rsidRPr="00491CBC" w:rsidRDefault="00F860E2" w:rsidP="00491CBC">
            <w:pPr>
              <w:jc w:val="center"/>
              <w:rPr>
                <w:ins w:id="569" w:author="Andressa Ferreira" w:date="2022-01-14T10:25:00Z"/>
                <w:rFonts w:ascii="Tahoma" w:hAnsi="Tahoma" w:cs="Tahoma"/>
                <w:color w:val="000000"/>
                <w:sz w:val="18"/>
                <w:szCs w:val="18"/>
              </w:rPr>
            </w:pPr>
            <w:ins w:id="570" w:author="Andressa Ferreira" w:date="2022-01-14T10:25:00Z">
              <w:r w:rsidRPr="00491CBC">
                <w:rPr>
                  <w:rFonts w:ascii="Tahoma" w:hAnsi="Tahoma" w:cs="Tahoma"/>
                  <w:color w:val="000000"/>
                  <w:sz w:val="18"/>
                  <w:szCs w:val="18"/>
                </w:rPr>
                <w:t>20/10/2025</w:t>
              </w:r>
            </w:ins>
          </w:p>
        </w:tc>
        <w:tc>
          <w:tcPr>
            <w:tcW w:w="828" w:type="dxa"/>
            <w:tcBorders>
              <w:top w:val="nil"/>
              <w:left w:val="nil"/>
              <w:bottom w:val="nil"/>
              <w:right w:val="nil"/>
            </w:tcBorders>
            <w:shd w:val="clear" w:color="auto" w:fill="auto"/>
            <w:vAlign w:val="center"/>
            <w:hideMark/>
          </w:tcPr>
          <w:p w14:paraId="52537FAD" w14:textId="77777777" w:rsidR="00F860E2" w:rsidRPr="00491CBC" w:rsidRDefault="00F860E2" w:rsidP="00491CBC">
            <w:pPr>
              <w:jc w:val="center"/>
              <w:rPr>
                <w:ins w:id="571" w:author="Andressa Ferreira" w:date="2022-01-14T10:25:00Z"/>
                <w:rFonts w:ascii="Tahoma" w:hAnsi="Tahoma" w:cs="Tahoma"/>
                <w:color w:val="000000"/>
                <w:sz w:val="18"/>
                <w:szCs w:val="18"/>
              </w:rPr>
            </w:pPr>
            <w:ins w:id="572"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855F346" w14:textId="3E0C84DF" w:rsidR="00F860E2" w:rsidRPr="00491CBC" w:rsidRDefault="00F860E2" w:rsidP="00491CBC">
            <w:pPr>
              <w:jc w:val="center"/>
              <w:rPr>
                <w:ins w:id="573" w:author="Andressa Ferreira" w:date="2022-01-14T10:25:00Z"/>
                <w:rFonts w:ascii="Tahoma" w:hAnsi="Tahoma" w:cs="Tahoma"/>
                <w:color w:val="000000"/>
                <w:sz w:val="18"/>
                <w:szCs w:val="18"/>
              </w:rPr>
            </w:pPr>
            <w:ins w:id="574" w:author="Andressa Ferreira" w:date="2022-01-14T10:25:00Z">
              <w:r w:rsidRPr="00491CBC">
                <w:rPr>
                  <w:rFonts w:ascii="Tahoma" w:hAnsi="Tahoma" w:cs="Tahoma"/>
                  <w:sz w:val="18"/>
                  <w:szCs w:val="18"/>
                </w:rPr>
                <w:t>6,6664%</w:t>
              </w:r>
            </w:ins>
          </w:p>
        </w:tc>
      </w:tr>
      <w:tr w:rsidR="00F860E2" w:rsidRPr="00491CBC" w14:paraId="5CE5F9AB" w14:textId="77777777" w:rsidTr="00491CBC">
        <w:trPr>
          <w:trHeight w:val="288"/>
          <w:jc w:val="center"/>
          <w:ins w:id="575" w:author="Andressa Ferreira" w:date="2022-01-14T10:25:00Z"/>
        </w:trPr>
        <w:tc>
          <w:tcPr>
            <w:tcW w:w="949" w:type="dxa"/>
            <w:tcBorders>
              <w:top w:val="nil"/>
              <w:left w:val="nil"/>
              <w:bottom w:val="nil"/>
              <w:right w:val="nil"/>
            </w:tcBorders>
            <w:shd w:val="clear" w:color="auto" w:fill="auto"/>
            <w:vAlign w:val="center"/>
            <w:hideMark/>
          </w:tcPr>
          <w:p w14:paraId="1C54EA12" w14:textId="77777777" w:rsidR="00F860E2" w:rsidRPr="00491CBC" w:rsidRDefault="00F860E2" w:rsidP="00491CBC">
            <w:pPr>
              <w:jc w:val="center"/>
              <w:rPr>
                <w:ins w:id="576" w:author="Andressa Ferreira" w:date="2022-01-14T10:25:00Z"/>
                <w:rFonts w:ascii="Tahoma" w:hAnsi="Tahoma" w:cs="Tahoma"/>
                <w:color w:val="000000"/>
                <w:sz w:val="18"/>
                <w:szCs w:val="18"/>
              </w:rPr>
            </w:pPr>
            <w:ins w:id="577" w:author="Andressa Ferreira" w:date="2022-01-14T10:25:00Z">
              <w:r w:rsidRPr="00491CBC">
                <w:rPr>
                  <w:rFonts w:ascii="Tahoma" w:hAnsi="Tahoma" w:cs="Tahoma"/>
                  <w:color w:val="000000"/>
                  <w:sz w:val="18"/>
                  <w:szCs w:val="18"/>
                </w:rPr>
                <w:t>46</w:t>
              </w:r>
            </w:ins>
          </w:p>
        </w:tc>
        <w:tc>
          <w:tcPr>
            <w:tcW w:w="1867" w:type="dxa"/>
            <w:tcBorders>
              <w:top w:val="nil"/>
              <w:left w:val="nil"/>
              <w:bottom w:val="nil"/>
              <w:right w:val="nil"/>
            </w:tcBorders>
            <w:shd w:val="clear" w:color="auto" w:fill="auto"/>
            <w:vAlign w:val="center"/>
            <w:hideMark/>
          </w:tcPr>
          <w:p w14:paraId="00A465FF" w14:textId="77777777" w:rsidR="00F860E2" w:rsidRPr="00491CBC" w:rsidRDefault="00F860E2" w:rsidP="00491CBC">
            <w:pPr>
              <w:jc w:val="center"/>
              <w:rPr>
                <w:ins w:id="578" w:author="Andressa Ferreira" w:date="2022-01-14T10:25:00Z"/>
                <w:rFonts w:ascii="Tahoma" w:hAnsi="Tahoma" w:cs="Tahoma"/>
                <w:color w:val="000000"/>
                <w:sz w:val="18"/>
                <w:szCs w:val="18"/>
              </w:rPr>
            </w:pPr>
            <w:ins w:id="579" w:author="Andressa Ferreira" w:date="2022-01-14T10:25:00Z">
              <w:r w:rsidRPr="00491CBC">
                <w:rPr>
                  <w:rFonts w:ascii="Tahoma" w:hAnsi="Tahoma" w:cs="Tahoma"/>
                  <w:color w:val="000000"/>
                  <w:sz w:val="18"/>
                  <w:szCs w:val="18"/>
                </w:rPr>
                <w:t>20/11/2025</w:t>
              </w:r>
            </w:ins>
          </w:p>
        </w:tc>
        <w:tc>
          <w:tcPr>
            <w:tcW w:w="828" w:type="dxa"/>
            <w:tcBorders>
              <w:top w:val="nil"/>
              <w:left w:val="nil"/>
              <w:bottom w:val="nil"/>
              <w:right w:val="nil"/>
            </w:tcBorders>
            <w:shd w:val="clear" w:color="auto" w:fill="auto"/>
            <w:vAlign w:val="center"/>
            <w:hideMark/>
          </w:tcPr>
          <w:p w14:paraId="3DE9969E" w14:textId="77777777" w:rsidR="00F860E2" w:rsidRPr="00491CBC" w:rsidRDefault="00F860E2" w:rsidP="00491CBC">
            <w:pPr>
              <w:jc w:val="center"/>
              <w:rPr>
                <w:ins w:id="580" w:author="Andressa Ferreira" w:date="2022-01-14T10:25:00Z"/>
                <w:rFonts w:ascii="Tahoma" w:hAnsi="Tahoma" w:cs="Tahoma"/>
                <w:color w:val="000000"/>
                <w:sz w:val="18"/>
                <w:szCs w:val="18"/>
              </w:rPr>
            </w:pPr>
            <w:ins w:id="581"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54400F8" w14:textId="015231F6" w:rsidR="00F860E2" w:rsidRPr="00491CBC" w:rsidRDefault="00F860E2" w:rsidP="00491CBC">
            <w:pPr>
              <w:jc w:val="center"/>
              <w:rPr>
                <w:ins w:id="582" w:author="Andressa Ferreira" w:date="2022-01-14T10:25:00Z"/>
                <w:rFonts w:ascii="Tahoma" w:hAnsi="Tahoma" w:cs="Tahoma"/>
                <w:color w:val="000000"/>
                <w:sz w:val="18"/>
                <w:szCs w:val="18"/>
              </w:rPr>
            </w:pPr>
            <w:ins w:id="583" w:author="Andressa Ferreira" w:date="2022-01-14T10:25:00Z">
              <w:r w:rsidRPr="00491CBC">
                <w:rPr>
                  <w:rFonts w:ascii="Tahoma" w:hAnsi="Tahoma" w:cs="Tahoma"/>
                  <w:sz w:val="18"/>
                  <w:szCs w:val="18"/>
                </w:rPr>
                <w:t>7,1425%</w:t>
              </w:r>
            </w:ins>
          </w:p>
        </w:tc>
      </w:tr>
      <w:tr w:rsidR="00F860E2" w:rsidRPr="00491CBC" w14:paraId="65E94F15" w14:textId="77777777" w:rsidTr="00491CBC">
        <w:trPr>
          <w:trHeight w:val="288"/>
          <w:jc w:val="center"/>
          <w:ins w:id="584" w:author="Andressa Ferreira" w:date="2022-01-14T10:25:00Z"/>
        </w:trPr>
        <w:tc>
          <w:tcPr>
            <w:tcW w:w="949" w:type="dxa"/>
            <w:tcBorders>
              <w:top w:val="nil"/>
              <w:left w:val="nil"/>
              <w:bottom w:val="nil"/>
              <w:right w:val="nil"/>
            </w:tcBorders>
            <w:shd w:val="clear" w:color="auto" w:fill="auto"/>
            <w:vAlign w:val="center"/>
            <w:hideMark/>
          </w:tcPr>
          <w:p w14:paraId="7DA7EB36" w14:textId="77777777" w:rsidR="00F860E2" w:rsidRPr="00491CBC" w:rsidRDefault="00F860E2" w:rsidP="00491CBC">
            <w:pPr>
              <w:jc w:val="center"/>
              <w:rPr>
                <w:ins w:id="585" w:author="Andressa Ferreira" w:date="2022-01-14T10:25:00Z"/>
                <w:rFonts w:ascii="Tahoma" w:hAnsi="Tahoma" w:cs="Tahoma"/>
                <w:color w:val="000000"/>
                <w:sz w:val="18"/>
                <w:szCs w:val="18"/>
              </w:rPr>
            </w:pPr>
            <w:ins w:id="586" w:author="Andressa Ferreira" w:date="2022-01-14T10:25:00Z">
              <w:r w:rsidRPr="00491CBC">
                <w:rPr>
                  <w:rFonts w:ascii="Tahoma" w:hAnsi="Tahoma" w:cs="Tahoma"/>
                  <w:color w:val="000000"/>
                  <w:sz w:val="18"/>
                  <w:szCs w:val="18"/>
                </w:rPr>
                <w:t>47</w:t>
              </w:r>
            </w:ins>
          </w:p>
        </w:tc>
        <w:tc>
          <w:tcPr>
            <w:tcW w:w="1867" w:type="dxa"/>
            <w:tcBorders>
              <w:top w:val="nil"/>
              <w:left w:val="nil"/>
              <w:bottom w:val="nil"/>
              <w:right w:val="nil"/>
            </w:tcBorders>
            <w:shd w:val="clear" w:color="auto" w:fill="auto"/>
            <w:vAlign w:val="center"/>
            <w:hideMark/>
          </w:tcPr>
          <w:p w14:paraId="2DF76B82" w14:textId="77777777" w:rsidR="00F860E2" w:rsidRPr="00491CBC" w:rsidRDefault="00F860E2" w:rsidP="00491CBC">
            <w:pPr>
              <w:jc w:val="center"/>
              <w:rPr>
                <w:ins w:id="587" w:author="Andressa Ferreira" w:date="2022-01-14T10:25:00Z"/>
                <w:rFonts w:ascii="Tahoma" w:hAnsi="Tahoma" w:cs="Tahoma"/>
                <w:color w:val="000000"/>
                <w:sz w:val="18"/>
                <w:szCs w:val="18"/>
              </w:rPr>
            </w:pPr>
            <w:ins w:id="588" w:author="Andressa Ferreira" w:date="2022-01-14T10:25:00Z">
              <w:r w:rsidRPr="00491CBC">
                <w:rPr>
                  <w:rFonts w:ascii="Tahoma" w:hAnsi="Tahoma" w:cs="Tahoma"/>
                  <w:color w:val="000000"/>
                  <w:sz w:val="18"/>
                  <w:szCs w:val="18"/>
                </w:rPr>
                <w:t>20/12/2025</w:t>
              </w:r>
            </w:ins>
          </w:p>
        </w:tc>
        <w:tc>
          <w:tcPr>
            <w:tcW w:w="828" w:type="dxa"/>
            <w:tcBorders>
              <w:top w:val="nil"/>
              <w:left w:val="nil"/>
              <w:bottom w:val="nil"/>
              <w:right w:val="nil"/>
            </w:tcBorders>
            <w:shd w:val="clear" w:color="auto" w:fill="auto"/>
            <w:vAlign w:val="center"/>
            <w:hideMark/>
          </w:tcPr>
          <w:p w14:paraId="07E41B7E" w14:textId="77777777" w:rsidR="00F860E2" w:rsidRPr="00491CBC" w:rsidRDefault="00F860E2" w:rsidP="00491CBC">
            <w:pPr>
              <w:jc w:val="center"/>
              <w:rPr>
                <w:ins w:id="589" w:author="Andressa Ferreira" w:date="2022-01-14T10:25:00Z"/>
                <w:rFonts w:ascii="Tahoma" w:hAnsi="Tahoma" w:cs="Tahoma"/>
                <w:color w:val="000000"/>
                <w:sz w:val="18"/>
                <w:szCs w:val="18"/>
              </w:rPr>
            </w:pPr>
            <w:ins w:id="590"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4FF6C44" w14:textId="495360C4" w:rsidR="00F860E2" w:rsidRPr="00491CBC" w:rsidRDefault="00F860E2" w:rsidP="00491CBC">
            <w:pPr>
              <w:jc w:val="center"/>
              <w:rPr>
                <w:ins w:id="591" w:author="Andressa Ferreira" w:date="2022-01-14T10:25:00Z"/>
                <w:rFonts w:ascii="Tahoma" w:hAnsi="Tahoma" w:cs="Tahoma"/>
                <w:color w:val="000000"/>
                <w:sz w:val="18"/>
                <w:szCs w:val="18"/>
              </w:rPr>
            </w:pPr>
            <w:ins w:id="592" w:author="Andressa Ferreira" w:date="2022-01-14T10:25:00Z">
              <w:r w:rsidRPr="00491CBC">
                <w:rPr>
                  <w:rFonts w:ascii="Tahoma" w:hAnsi="Tahoma" w:cs="Tahoma"/>
                  <w:sz w:val="18"/>
                  <w:szCs w:val="18"/>
                </w:rPr>
                <w:t>7,6919%</w:t>
              </w:r>
            </w:ins>
          </w:p>
        </w:tc>
      </w:tr>
      <w:tr w:rsidR="00F860E2" w:rsidRPr="00491CBC" w14:paraId="01242307" w14:textId="77777777" w:rsidTr="00491CBC">
        <w:trPr>
          <w:trHeight w:val="288"/>
          <w:jc w:val="center"/>
          <w:ins w:id="593" w:author="Andressa Ferreira" w:date="2022-01-14T10:25:00Z"/>
        </w:trPr>
        <w:tc>
          <w:tcPr>
            <w:tcW w:w="949" w:type="dxa"/>
            <w:tcBorders>
              <w:top w:val="nil"/>
              <w:left w:val="nil"/>
              <w:bottom w:val="nil"/>
              <w:right w:val="nil"/>
            </w:tcBorders>
            <w:shd w:val="clear" w:color="auto" w:fill="auto"/>
            <w:vAlign w:val="center"/>
            <w:hideMark/>
          </w:tcPr>
          <w:p w14:paraId="428BC56D" w14:textId="77777777" w:rsidR="00F860E2" w:rsidRPr="00491CBC" w:rsidRDefault="00F860E2" w:rsidP="00491CBC">
            <w:pPr>
              <w:jc w:val="center"/>
              <w:rPr>
                <w:ins w:id="594" w:author="Andressa Ferreira" w:date="2022-01-14T10:25:00Z"/>
                <w:rFonts w:ascii="Tahoma" w:hAnsi="Tahoma" w:cs="Tahoma"/>
                <w:color w:val="000000"/>
                <w:sz w:val="18"/>
                <w:szCs w:val="18"/>
              </w:rPr>
            </w:pPr>
            <w:ins w:id="595" w:author="Andressa Ferreira" w:date="2022-01-14T10:25:00Z">
              <w:r w:rsidRPr="00491CBC">
                <w:rPr>
                  <w:rFonts w:ascii="Tahoma" w:hAnsi="Tahoma" w:cs="Tahoma"/>
                  <w:color w:val="000000"/>
                  <w:sz w:val="18"/>
                  <w:szCs w:val="18"/>
                </w:rPr>
                <w:t>48</w:t>
              </w:r>
            </w:ins>
          </w:p>
        </w:tc>
        <w:tc>
          <w:tcPr>
            <w:tcW w:w="1867" w:type="dxa"/>
            <w:tcBorders>
              <w:top w:val="nil"/>
              <w:left w:val="nil"/>
              <w:bottom w:val="nil"/>
              <w:right w:val="nil"/>
            </w:tcBorders>
            <w:shd w:val="clear" w:color="auto" w:fill="auto"/>
            <w:vAlign w:val="center"/>
            <w:hideMark/>
          </w:tcPr>
          <w:p w14:paraId="0721B68D" w14:textId="77777777" w:rsidR="00F860E2" w:rsidRPr="00491CBC" w:rsidRDefault="00F860E2" w:rsidP="00491CBC">
            <w:pPr>
              <w:jc w:val="center"/>
              <w:rPr>
                <w:ins w:id="596" w:author="Andressa Ferreira" w:date="2022-01-14T10:25:00Z"/>
                <w:rFonts w:ascii="Tahoma" w:hAnsi="Tahoma" w:cs="Tahoma"/>
                <w:color w:val="000000"/>
                <w:sz w:val="18"/>
                <w:szCs w:val="18"/>
              </w:rPr>
            </w:pPr>
            <w:ins w:id="597" w:author="Andressa Ferreira" w:date="2022-01-14T10:25:00Z">
              <w:r w:rsidRPr="00491CBC">
                <w:rPr>
                  <w:rFonts w:ascii="Tahoma" w:hAnsi="Tahoma" w:cs="Tahoma"/>
                  <w:color w:val="000000"/>
                  <w:sz w:val="18"/>
                  <w:szCs w:val="18"/>
                </w:rPr>
                <w:t>20/01/2026</w:t>
              </w:r>
            </w:ins>
          </w:p>
        </w:tc>
        <w:tc>
          <w:tcPr>
            <w:tcW w:w="828" w:type="dxa"/>
            <w:tcBorders>
              <w:top w:val="nil"/>
              <w:left w:val="nil"/>
              <w:bottom w:val="nil"/>
              <w:right w:val="nil"/>
            </w:tcBorders>
            <w:shd w:val="clear" w:color="auto" w:fill="auto"/>
            <w:vAlign w:val="center"/>
            <w:hideMark/>
          </w:tcPr>
          <w:p w14:paraId="3364EB6E" w14:textId="77777777" w:rsidR="00F860E2" w:rsidRPr="00491CBC" w:rsidRDefault="00F860E2" w:rsidP="00491CBC">
            <w:pPr>
              <w:jc w:val="center"/>
              <w:rPr>
                <w:ins w:id="598" w:author="Andressa Ferreira" w:date="2022-01-14T10:25:00Z"/>
                <w:rFonts w:ascii="Tahoma" w:hAnsi="Tahoma" w:cs="Tahoma"/>
                <w:color w:val="000000"/>
                <w:sz w:val="18"/>
                <w:szCs w:val="18"/>
              </w:rPr>
            </w:pPr>
            <w:ins w:id="599"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1A8BB3E" w14:textId="1EB4141A" w:rsidR="00F860E2" w:rsidRPr="00491CBC" w:rsidRDefault="00F860E2" w:rsidP="00491CBC">
            <w:pPr>
              <w:jc w:val="center"/>
              <w:rPr>
                <w:ins w:id="600" w:author="Andressa Ferreira" w:date="2022-01-14T10:25:00Z"/>
                <w:rFonts w:ascii="Tahoma" w:hAnsi="Tahoma" w:cs="Tahoma"/>
                <w:color w:val="000000"/>
                <w:sz w:val="18"/>
                <w:szCs w:val="18"/>
              </w:rPr>
            </w:pPr>
            <w:ins w:id="601" w:author="Andressa Ferreira" w:date="2022-01-14T10:25:00Z">
              <w:r w:rsidRPr="00491CBC">
                <w:rPr>
                  <w:rFonts w:ascii="Tahoma" w:hAnsi="Tahoma" w:cs="Tahoma"/>
                  <w:sz w:val="18"/>
                  <w:szCs w:val="18"/>
                </w:rPr>
                <w:t>8,3329%</w:t>
              </w:r>
            </w:ins>
          </w:p>
        </w:tc>
      </w:tr>
      <w:tr w:rsidR="00F860E2" w:rsidRPr="00491CBC" w14:paraId="33C216D2" w14:textId="77777777" w:rsidTr="00491CBC">
        <w:trPr>
          <w:trHeight w:val="288"/>
          <w:jc w:val="center"/>
          <w:ins w:id="602" w:author="Andressa Ferreira" w:date="2022-01-14T10:25:00Z"/>
        </w:trPr>
        <w:tc>
          <w:tcPr>
            <w:tcW w:w="949" w:type="dxa"/>
            <w:tcBorders>
              <w:top w:val="nil"/>
              <w:left w:val="nil"/>
              <w:bottom w:val="nil"/>
              <w:right w:val="nil"/>
            </w:tcBorders>
            <w:shd w:val="clear" w:color="auto" w:fill="auto"/>
            <w:vAlign w:val="center"/>
            <w:hideMark/>
          </w:tcPr>
          <w:p w14:paraId="62606D6D" w14:textId="77777777" w:rsidR="00F860E2" w:rsidRPr="00491CBC" w:rsidRDefault="00F860E2" w:rsidP="00491CBC">
            <w:pPr>
              <w:jc w:val="center"/>
              <w:rPr>
                <w:ins w:id="603" w:author="Andressa Ferreira" w:date="2022-01-14T10:25:00Z"/>
                <w:rFonts w:ascii="Tahoma" w:hAnsi="Tahoma" w:cs="Tahoma"/>
                <w:color w:val="000000"/>
                <w:sz w:val="18"/>
                <w:szCs w:val="18"/>
              </w:rPr>
            </w:pPr>
            <w:ins w:id="604" w:author="Andressa Ferreira" w:date="2022-01-14T10:25:00Z">
              <w:r w:rsidRPr="00491CBC">
                <w:rPr>
                  <w:rFonts w:ascii="Tahoma" w:hAnsi="Tahoma" w:cs="Tahoma"/>
                  <w:color w:val="000000"/>
                  <w:sz w:val="18"/>
                  <w:szCs w:val="18"/>
                </w:rPr>
                <w:t>49</w:t>
              </w:r>
            </w:ins>
          </w:p>
        </w:tc>
        <w:tc>
          <w:tcPr>
            <w:tcW w:w="1867" w:type="dxa"/>
            <w:tcBorders>
              <w:top w:val="nil"/>
              <w:left w:val="nil"/>
              <w:bottom w:val="nil"/>
              <w:right w:val="nil"/>
            </w:tcBorders>
            <w:shd w:val="clear" w:color="auto" w:fill="auto"/>
            <w:vAlign w:val="center"/>
            <w:hideMark/>
          </w:tcPr>
          <w:p w14:paraId="2852DD0B" w14:textId="77777777" w:rsidR="00F860E2" w:rsidRPr="00491CBC" w:rsidRDefault="00F860E2" w:rsidP="00491CBC">
            <w:pPr>
              <w:jc w:val="center"/>
              <w:rPr>
                <w:ins w:id="605" w:author="Andressa Ferreira" w:date="2022-01-14T10:25:00Z"/>
                <w:rFonts w:ascii="Tahoma" w:hAnsi="Tahoma" w:cs="Tahoma"/>
                <w:color w:val="000000"/>
                <w:sz w:val="18"/>
                <w:szCs w:val="18"/>
              </w:rPr>
            </w:pPr>
            <w:ins w:id="606" w:author="Andressa Ferreira" w:date="2022-01-14T10:25:00Z">
              <w:r w:rsidRPr="00491CBC">
                <w:rPr>
                  <w:rFonts w:ascii="Tahoma" w:hAnsi="Tahoma" w:cs="Tahoma"/>
                  <w:color w:val="000000"/>
                  <w:sz w:val="18"/>
                  <w:szCs w:val="18"/>
                </w:rPr>
                <w:t>20/02/2026</w:t>
              </w:r>
            </w:ins>
          </w:p>
        </w:tc>
        <w:tc>
          <w:tcPr>
            <w:tcW w:w="828" w:type="dxa"/>
            <w:tcBorders>
              <w:top w:val="nil"/>
              <w:left w:val="nil"/>
              <w:bottom w:val="nil"/>
              <w:right w:val="nil"/>
            </w:tcBorders>
            <w:shd w:val="clear" w:color="auto" w:fill="auto"/>
            <w:vAlign w:val="center"/>
            <w:hideMark/>
          </w:tcPr>
          <w:p w14:paraId="0DF6CA43" w14:textId="77777777" w:rsidR="00F860E2" w:rsidRPr="00491CBC" w:rsidRDefault="00F860E2" w:rsidP="00491CBC">
            <w:pPr>
              <w:jc w:val="center"/>
              <w:rPr>
                <w:ins w:id="607" w:author="Andressa Ferreira" w:date="2022-01-14T10:25:00Z"/>
                <w:rFonts w:ascii="Tahoma" w:hAnsi="Tahoma" w:cs="Tahoma"/>
                <w:color w:val="000000"/>
                <w:sz w:val="18"/>
                <w:szCs w:val="18"/>
              </w:rPr>
            </w:pPr>
            <w:ins w:id="608"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FBA28F5" w14:textId="7D73E0AA" w:rsidR="00F860E2" w:rsidRPr="00491CBC" w:rsidRDefault="00F860E2" w:rsidP="00491CBC">
            <w:pPr>
              <w:jc w:val="center"/>
              <w:rPr>
                <w:ins w:id="609" w:author="Andressa Ferreira" w:date="2022-01-14T10:25:00Z"/>
                <w:rFonts w:ascii="Tahoma" w:hAnsi="Tahoma" w:cs="Tahoma"/>
                <w:color w:val="000000"/>
                <w:sz w:val="18"/>
                <w:szCs w:val="18"/>
              </w:rPr>
            </w:pPr>
            <w:ins w:id="610" w:author="Andressa Ferreira" w:date="2022-01-14T10:25:00Z">
              <w:r w:rsidRPr="00491CBC">
                <w:rPr>
                  <w:rFonts w:ascii="Tahoma" w:hAnsi="Tahoma" w:cs="Tahoma"/>
                  <w:sz w:val="18"/>
                  <w:szCs w:val="18"/>
                </w:rPr>
                <w:t>9,0904%</w:t>
              </w:r>
            </w:ins>
          </w:p>
        </w:tc>
      </w:tr>
      <w:tr w:rsidR="00F860E2" w:rsidRPr="00491CBC" w14:paraId="6A52867F" w14:textId="77777777" w:rsidTr="00491CBC">
        <w:trPr>
          <w:trHeight w:val="288"/>
          <w:jc w:val="center"/>
          <w:ins w:id="611" w:author="Andressa Ferreira" w:date="2022-01-14T10:25:00Z"/>
        </w:trPr>
        <w:tc>
          <w:tcPr>
            <w:tcW w:w="949" w:type="dxa"/>
            <w:tcBorders>
              <w:top w:val="nil"/>
              <w:left w:val="nil"/>
              <w:bottom w:val="nil"/>
              <w:right w:val="nil"/>
            </w:tcBorders>
            <w:shd w:val="clear" w:color="auto" w:fill="auto"/>
            <w:vAlign w:val="center"/>
            <w:hideMark/>
          </w:tcPr>
          <w:p w14:paraId="37F24BA2" w14:textId="77777777" w:rsidR="00F860E2" w:rsidRPr="00491CBC" w:rsidRDefault="00F860E2" w:rsidP="00491CBC">
            <w:pPr>
              <w:jc w:val="center"/>
              <w:rPr>
                <w:ins w:id="612" w:author="Andressa Ferreira" w:date="2022-01-14T10:25:00Z"/>
                <w:rFonts w:ascii="Tahoma" w:hAnsi="Tahoma" w:cs="Tahoma"/>
                <w:color w:val="000000"/>
                <w:sz w:val="18"/>
                <w:szCs w:val="18"/>
              </w:rPr>
            </w:pPr>
            <w:ins w:id="613" w:author="Andressa Ferreira" w:date="2022-01-14T10:25:00Z">
              <w:r w:rsidRPr="00491CBC">
                <w:rPr>
                  <w:rFonts w:ascii="Tahoma" w:hAnsi="Tahoma" w:cs="Tahoma"/>
                  <w:color w:val="000000"/>
                  <w:sz w:val="18"/>
                  <w:szCs w:val="18"/>
                </w:rPr>
                <w:t>50</w:t>
              </w:r>
            </w:ins>
          </w:p>
        </w:tc>
        <w:tc>
          <w:tcPr>
            <w:tcW w:w="1867" w:type="dxa"/>
            <w:tcBorders>
              <w:top w:val="nil"/>
              <w:left w:val="nil"/>
              <w:bottom w:val="nil"/>
              <w:right w:val="nil"/>
            </w:tcBorders>
            <w:shd w:val="clear" w:color="auto" w:fill="auto"/>
            <w:vAlign w:val="center"/>
            <w:hideMark/>
          </w:tcPr>
          <w:p w14:paraId="654C5B6B" w14:textId="77777777" w:rsidR="00F860E2" w:rsidRPr="00491CBC" w:rsidRDefault="00F860E2" w:rsidP="00491CBC">
            <w:pPr>
              <w:jc w:val="center"/>
              <w:rPr>
                <w:ins w:id="614" w:author="Andressa Ferreira" w:date="2022-01-14T10:25:00Z"/>
                <w:rFonts w:ascii="Tahoma" w:hAnsi="Tahoma" w:cs="Tahoma"/>
                <w:color w:val="000000"/>
                <w:sz w:val="18"/>
                <w:szCs w:val="18"/>
              </w:rPr>
            </w:pPr>
            <w:ins w:id="615" w:author="Andressa Ferreira" w:date="2022-01-14T10:25:00Z">
              <w:r w:rsidRPr="00491CBC">
                <w:rPr>
                  <w:rFonts w:ascii="Tahoma" w:hAnsi="Tahoma" w:cs="Tahoma"/>
                  <w:color w:val="000000"/>
                  <w:sz w:val="18"/>
                  <w:szCs w:val="18"/>
                </w:rPr>
                <w:t>20/03/2026</w:t>
              </w:r>
            </w:ins>
          </w:p>
        </w:tc>
        <w:tc>
          <w:tcPr>
            <w:tcW w:w="828" w:type="dxa"/>
            <w:tcBorders>
              <w:top w:val="nil"/>
              <w:left w:val="nil"/>
              <w:bottom w:val="nil"/>
              <w:right w:val="nil"/>
            </w:tcBorders>
            <w:shd w:val="clear" w:color="auto" w:fill="auto"/>
            <w:vAlign w:val="center"/>
            <w:hideMark/>
          </w:tcPr>
          <w:p w14:paraId="3D5C0258" w14:textId="77777777" w:rsidR="00F860E2" w:rsidRPr="00491CBC" w:rsidRDefault="00F860E2" w:rsidP="00491CBC">
            <w:pPr>
              <w:jc w:val="center"/>
              <w:rPr>
                <w:ins w:id="616" w:author="Andressa Ferreira" w:date="2022-01-14T10:25:00Z"/>
                <w:rFonts w:ascii="Tahoma" w:hAnsi="Tahoma" w:cs="Tahoma"/>
                <w:color w:val="000000"/>
                <w:sz w:val="18"/>
                <w:szCs w:val="18"/>
              </w:rPr>
            </w:pPr>
            <w:ins w:id="617"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DD2C815" w14:textId="617ED4F0" w:rsidR="00F860E2" w:rsidRPr="00491CBC" w:rsidRDefault="00F860E2" w:rsidP="00491CBC">
            <w:pPr>
              <w:jc w:val="center"/>
              <w:rPr>
                <w:ins w:id="618" w:author="Andressa Ferreira" w:date="2022-01-14T10:25:00Z"/>
                <w:rFonts w:ascii="Tahoma" w:hAnsi="Tahoma" w:cs="Tahoma"/>
                <w:color w:val="000000"/>
                <w:sz w:val="18"/>
                <w:szCs w:val="18"/>
              </w:rPr>
            </w:pPr>
            <w:ins w:id="619" w:author="Andressa Ferreira" w:date="2022-01-14T10:25:00Z">
              <w:r w:rsidRPr="00491CBC">
                <w:rPr>
                  <w:rFonts w:ascii="Tahoma" w:hAnsi="Tahoma" w:cs="Tahoma"/>
                  <w:sz w:val="18"/>
                  <w:szCs w:val="18"/>
                </w:rPr>
                <w:t>9,9994%</w:t>
              </w:r>
            </w:ins>
          </w:p>
        </w:tc>
      </w:tr>
      <w:tr w:rsidR="00F860E2" w:rsidRPr="00491CBC" w14:paraId="48F08A28" w14:textId="77777777" w:rsidTr="00491CBC">
        <w:trPr>
          <w:trHeight w:val="288"/>
          <w:jc w:val="center"/>
          <w:ins w:id="620" w:author="Andressa Ferreira" w:date="2022-01-14T10:25:00Z"/>
        </w:trPr>
        <w:tc>
          <w:tcPr>
            <w:tcW w:w="949" w:type="dxa"/>
            <w:tcBorders>
              <w:top w:val="nil"/>
              <w:left w:val="nil"/>
              <w:bottom w:val="nil"/>
              <w:right w:val="nil"/>
            </w:tcBorders>
            <w:shd w:val="clear" w:color="auto" w:fill="auto"/>
            <w:vAlign w:val="center"/>
            <w:hideMark/>
          </w:tcPr>
          <w:p w14:paraId="7AFEB12A" w14:textId="77777777" w:rsidR="00F860E2" w:rsidRPr="00491CBC" w:rsidRDefault="00F860E2" w:rsidP="00491CBC">
            <w:pPr>
              <w:jc w:val="center"/>
              <w:rPr>
                <w:ins w:id="621" w:author="Andressa Ferreira" w:date="2022-01-14T10:25:00Z"/>
                <w:rFonts w:ascii="Tahoma" w:hAnsi="Tahoma" w:cs="Tahoma"/>
                <w:color w:val="000000"/>
                <w:sz w:val="18"/>
                <w:szCs w:val="18"/>
              </w:rPr>
            </w:pPr>
            <w:ins w:id="622" w:author="Andressa Ferreira" w:date="2022-01-14T10:25:00Z">
              <w:r w:rsidRPr="00491CBC">
                <w:rPr>
                  <w:rFonts w:ascii="Tahoma" w:hAnsi="Tahoma" w:cs="Tahoma"/>
                  <w:color w:val="000000"/>
                  <w:sz w:val="18"/>
                  <w:szCs w:val="18"/>
                </w:rPr>
                <w:t>51</w:t>
              </w:r>
            </w:ins>
          </w:p>
        </w:tc>
        <w:tc>
          <w:tcPr>
            <w:tcW w:w="1867" w:type="dxa"/>
            <w:tcBorders>
              <w:top w:val="nil"/>
              <w:left w:val="nil"/>
              <w:bottom w:val="nil"/>
              <w:right w:val="nil"/>
            </w:tcBorders>
            <w:shd w:val="clear" w:color="auto" w:fill="auto"/>
            <w:vAlign w:val="center"/>
            <w:hideMark/>
          </w:tcPr>
          <w:p w14:paraId="17DFA234" w14:textId="77777777" w:rsidR="00F860E2" w:rsidRPr="00491CBC" w:rsidRDefault="00F860E2" w:rsidP="00491CBC">
            <w:pPr>
              <w:jc w:val="center"/>
              <w:rPr>
                <w:ins w:id="623" w:author="Andressa Ferreira" w:date="2022-01-14T10:25:00Z"/>
                <w:rFonts w:ascii="Tahoma" w:hAnsi="Tahoma" w:cs="Tahoma"/>
                <w:color w:val="000000"/>
                <w:sz w:val="18"/>
                <w:szCs w:val="18"/>
              </w:rPr>
            </w:pPr>
            <w:ins w:id="624" w:author="Andressa Ferreira" w:date="2022-01-14T10:25:00Z">
              <w:r w:rsidRPr="00491CBC">
                <w:rPr>
                  <w:rFonts w:ascii="Tahoma" w:hAnsi="Tahoma" w:cs="Tahoma"/>
                  <w:color w:val="000000"/>
                  <w:sz w:val="18"/>
                  <w:szCs w:val="18"/>
                </w:rPr>
                <w:t>20/04/2026</w:t>
              </w:r>
            </w:ins>
          </w:p>
        </w:tc>
        <w:tc>
          <w:tcPr>
            <w:tcW w:w="828" w:type="dxa"/>
            <w:tcBorders>
              <w:top w:val="nil"/>
              <w:left w:val="nil"/>
              <w:bottom w:val="nil"/>
              <w:right w:val="nil"/>
            </w:tcBorders>
            <w:shd w:val="clear" w:color="auto" w:fill="auto"/>
            <w:vAlign w:val="center"/>
            <w:hideMark/>
          </w:tcPr>
          <w:p w14:paraId="795E67CC" w14:textId="77777777" w:rsidR="00F860E2" w:rsidRPr="00491CBC" w:rsidRDefault="00F860E2" w:rsidP="00491CBC">
            <w:pPr>
              <w:jc w:val="center"/>
              <w:rPr>
                <w:ins w:id="625" w:author="Andressa Ferreira" w:date="2022-01-14T10:25:00Z"/>
                <w:rFonts w:ascii="Tahoma" w:hAnsi="Tahoma" w:cs="Tahoma"/>
                <w:color w:val="000000"/>
                <w:sz w:val="18"/>
                <w:szCs w:val="18"/>
              </w:rPr>
            </w:pPr>
            <w:ins w:id="626"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35C1052E" w14:textId="59BBECB4" w:rsidR="00F860E2" w:rsidRPr="00491CBC" w:rsidRDefault="00F860E2" w:rsidP="00491CBC">
            <w:pPr>
              <w:jc w:val="center"/>
              <w:rPr>
                <w:ins w:id="627" w:author="Andressa Ferreira" w:date="2022-01-14T10:25:00Z"/>
                <w:rFonts w:ascii="Tahoma" w:hAnsi="Tahoma" w:cs="Tahoma"/>
                <w:color w:val="000000"/>
                <w:sz w:val="18"/>
                <w:szCs w:val="18"/>
              </w:rPr>
            </w:pPr>
            <w:ins w:id="628" w:author="Andressa Ferreira" w:date="2022-01-14T10:25:00Z">
              <w:r w:rsidRPr="00491CBC">
                <w:rPr>
                  <w:rFonts w:ascii="Tahoma" w:hAnsi="Tahoma" w:cs="Tahoma"/>
                  <w:sz w:val="18"/>
                  <w:szCs w:val="18"/>
                </w:rPr>
                <w:t>11,1103%</w:t>
              </w:r>
            </w:ins>
          </w:p>
        </w:tc>
      </w:tr>
      <w:tr w:rsidR="00F860E2" w:rsidRPr="00491CBC" w14:paraId="0F8F9548" w14:textId="77777777" w:rsidTr="00491CBC">
        <w:trPr>
          <w:trHeight w:val="288"/>
          <w:jc w:val="center"/>
          <w:ins w:id="629" w:author="Andressa Ferreira" w:date="2022-01-14T10:25:00Z"/>
        </w:trPr>
        <w:tc>
          <w:tcPr>
            <w:tcW w:w="949" w:type="dxa"/>
            <w:tcBorders>
              <w:top w:val="nil"/>
              <w:left w:val="nil"/>
              <w:bottom w:val="nil"/>
              <w:right w:val="nil"/>
            </w:tcBorders>
            <w:shd w:val="clear" w:color="auto" w:fill="auto"/>
            <w:vAlign w:val="center"/>
            <w:hideMark/>
          </w:tcPr>
          <w:p w14:paraId="4EF0EF35" w14:textId="77777777" w:rsidR="00F860E2" w:rsidRPr="00491CBC" w:rsidRDefault="00F860E2" w:rsidP="00491CBC">
            <w:pPr>
              <w:jc w:val="center"/>
              <w:rPr>
                <w:ins w:id="630" w:author="Andressa Ferreira" w:date="2022-01-14T10:25:00Z"/>
                <w:rFonts w:ascii="Tahoma" w:hAnsi="Tahoma" w:cs="Tahoma"/>
                <w:color w:val="000000"/>
                <w:sz w:val="18"/>
                <w:szCs w:val="18"/>
              </w:rPr>
            </w:pPr>
            <w:ins w:id="631" w:author="Andressa Ferreira" w:date="2022-01-14T10:25:00Z">
              <w:r w:rsidRPr="00491CBC">
                <w:rPr>
                  <w:rFonts w:ascii="Tahoma" w:hAnsi="Tahoma" w:cs="Tahoma"/>
                  <w:color w:val="000000"/>
                  <w:sz w:val="18"/>
                  <w:szCs w:val="18"/>
                </w:rPr>
                <w:t>52</w:t>
              </w:r>
            </w:ins>
          </w:p>
        </w:tc>
        <w:tc>
          <w:tcPr>
            <w:tcW w:w="1867" w:type="dxa"/>
            <w:tcBorders>
              <w:top w:val="nil"/>
              <w:left w:val="nil"/>
              <w:bottom w:val="nil"/>
              <w:right w:val="nil"/>
            </w:tcBorders>
            <w:shd w:val="clear" w:color="auto" w:fill="auto"/>
            <w:vAlign w:val="center"/>
            <w:hideMark/>
          </w:tcPr>
          <w:p w14:paraId="0C159375" w14:textId="77777777" w:rsidR="00F860E2" w:rsidRPr="00491CBC" w:rsidRDefault="00F860E2" w:rsidP="00491CBC">
            <w:pPr>
              <w:jc w:val="center"/>
              <w:rPr>
                <w:ins w:id="632" w:author="Andressa Ferreira" w:date="2022-01-14T10:25:00Z"/>
                <w:rFonts w:ascii="Tahoma" w:hAnsi="Tahoma" w:cs="Tahoma"/>
                <w:color w:val="000000"/>
                <w:sz w:val="18"/>
                <w:szCs w:val="18"/>
              </w:rPr>
            </w:pPr>
            <w:ins w:id="633" w:author="Andressa Ferreira" w:date="2022-01-14T10:25:00Z">
              <w:r w:rsidRPr="00491CBC">
                <w:rPr>
                  <w:rFonts w:ascii="Tahoma" w:hAnsi="Tahoma" w:cs="Tahoma"/>
                  <w:color w:val="000000"/>
                  <w:sz w:val="18"/>
                  <w:szCs w:val="18"/>
                </w:rPr>
                <w:t>20/05/2026</w:t>
              </w:r>
            </w:ins>
          </w:p>
        </w:tc>
        <w:tc>
          <w:tcPr>
            <w:tcW w:w="828" w:type="dxa"/>
            <w:tcBorders>
              <w:top w:val="nil"/>
              <w:left w:val="nil"/>
              <w:bottom w:val="nil"/>
              <w:right w:val="nil"/>
            </w:tcBorders>
            <w:shd w:val="clear" w:color="auto" w:fill="auto"/>
            <w:vAlign w:val="center"/>
            <w:hideMark/>
          </w:tcPr>
          <w:p w14:paraId="32C6A2C2" w14:textId="77777777" w:rsidR="00F860E2" w:rsidRPr="00491CBC" w:rsidRDefault="00F860E2" w:rsidP="00491CBC">
            <w:pPr>
              <w:jc w:val="center"/>
              <w:rPr>
                <w:ins w:id="634" w:author="Andressa Ferreira" w:date="2022-01-14T10:25:00Z"/>
                <w:rFonts w:ascii="Tahoma" w:hAnsi="Tahoma" w:cs="Tahoma"/>
                <w:color w:val="000000"/>
                <w:sz w:val="18"/>
                <w:szCs w:val="18"/>
              </w:rPr>
            </w:pPr>
            <w:ins w:id="635"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095EA93F" w14:textId="1974965A" w:rsidR="00F860E2" w:rsidRPr="00491CBC" w:rsidRDefault="00F860E2" w:rsidP="00491CBC">
            <w:pPr>
              <w:jc w:val="center"/>
              <w:rPr>
                <w:ins w:id="636" w:author="Andressa Ferreira" w:date="2022-01-14T10:25:00Z"/>
                <w:rFonts w:ascii="Tahoma" w:hAnsi="Tahoma" w:cs="Tahoma"/>
                <w:color w:val="000000"/>
                <w:sz w:val="18"/>
                <w:szCs w:val="18"/>
              </w:rPr>
            </w:pPr>
            <w:ins w:id="637" w:author="Andressa Ferreira" w:date="2022-01-14T10:25:00Z">
              <w:r w:rsidRPr="00491CBC">
                <w:rPr>
                  <w:rFonts w:ascii="Tahoma" w:hAnsi="Tahoma" w:cs="Tahoma"/>
                  <w:sz w:val="18"/>
                  <w:szCs w:val="18"/>
                </w:rPr>
                <w:t>12,4990%</w:t>
              </w:r>
            </w:ins>
          </w:p>
        </w:tc>
      </w:tr>
      <w:tr w:rsidR="00F860E2" w:rsidRPr="00491CBC" w14:paraId="1FD7FA3B" w14:textId="77777777" w:rsidTr="00491CBC">
        <w:trPr>
          <w:trHeight w:val="288"/>
          <w:jc w:val="center"/>
          <w:ins w:id="638" w:author="Andressa Ferreira" w:date="2022-01-14T10:25:00Z"/>
        </w:trPr>
        <w:tc>
          <w:tcPr>
            <w:tcW w:w="949" w:type="dxa"/>
            <w:tcBorders>
              <w:top w:val="nil"/>
              <w:left w:val="nil"/>
              <w:bottom w:val="nil"/>
              <w:right w:val="nil"/>
            </w:tcBorders>
            <w:shd w:val="clear" w:color="auto" w:fill="auto"/>
            <w:vAlign w:val="center"/>
            <w:hideMark/>
          </w:tcPr>
          <w:p w14:paraId="125E91E6" w14:textId="77777777" w:rsidR="00F860E2" w:rsidRPr="00491CBC" w:rsidRDefault="00F860E2" w:rsidP="00491CBC">
            <w:pPr>
              <w:jc w:val="center"/>
              <w:rPr>
                <w:ins w:id="639" w:author="Andressa Ferreira" w:date="2022-01-14T10:25:00Z"/>
                <w:rFonts w:ascii="Tahoma" w:hAnsi="Tahoma" w:cs="Tahoma"/>
                <w:color w:val="000000"/>
                <w:sz w:val="18"/>
                <w:szCs w:val="18"/>
              </w:rPr>
            </w:pPr>
            <w:ins w:id="640" w:author="Andressa Ferreira" w:date="2022-01-14T10:25:00Z">
              <w:r w:rsidRPr="00491CBC">
                <w:rPr>
                  <w:rFonts w:ascii="Tahoma" w:hAnsi="Tahoma" w:cs="Tahoma"/>
                  <w:color w:val="000000"/>
                  <w:sz w:val="18"/>
                  <w:szCs w:val="18"/>
                </w:rPr>
                <w:t>53</w:t>
              </w:r>
            </w:ins>
          </w:p>
        </w:tc>
        <w:tc>
          <w:tcPr>
            <w:tcW w:w="1867" w:type="dxa"/>
            <w:tcBorders>
              <w:top w:val="nil"/>
              <w:left w:val="nil"/>
              <w:bottom w:val="nil"/>
              <w:right w:val="nil"/>
            </w:tcBorders>
            <w:shd w:val="clear" w:color="auto" w:fill="auto"/>
            <w:vAlign w:val="center"/>
            <w:hideMark/>
          </w:tcPr>
          <w:p w14:paraId="510FD482" w14:textId="77777777" w:rsidR="00F860E2" w:rsidRPr="00491CBC" w:rsidRDefault="00F860E2" w:rsidP="00491CBC">
            <w:pPr>
              <w:jc w:val="center"/>
              <w:rPr>
                <w:ins w:id="641" w:author="Andressa Ferreira" w:date="2022-01-14T10:25:00Z"/>
                <w:rFonts w:ascii="Tahoma" w:hAnsi="Tahoma" w:cs="Tahoma"/>
                <w:color w:val="000000"/>
                <w:sz w:val="18"/>
                <w:szCs w:val="18"/>
              </w:rPr>
            </w:pPr>
            <w:ins w:id="642" w:author="Andressa Ferreira" w:date="2022-01-14T10:25:00Z">
              <w:r w:rsidRPr="00491CBC">
                <w:rPr>
                  <w:rFonts w:ascii="Tahoma" w:hAnsi="Tahoma" w:cs="Tahoma"/>
                  <w:color w:val="000000"/>
                  <w:sz w:val="18"/>
                  <w:szCs w:val="18"/>
                </w:rPr>
                <w:t>20/06/2026</w:t>
              </w:r>
            </w:ins>
          </w:p>
        </w:tc>
        <w:tc>
          <w:tcPr>
            <w:tcW w:w="828" w:type="dxa"/>
            <w:tcBorders>
              <w:top w:val="nil"/>
              <w:left w:val="nil"/>
              <w:bottom w:val="nil"/>
              <w:right w:val="nil"/>
            </w:tcBorders>
            <w:shd w:val="clear" w:color="auto" w:fill="auto"/>
            <w:vAlign w:val="center"/>
            <w:hideMark/>
          </w:tcPr>
          <w:p w14:paraId="675862A8" w14:textId="77777777" w:rsidR="00F860E2" w:rsidRPr="00491CBC" w:rsidRDefault="00F860E2" w:rsidP="00491CBC">
            <w:pPr>
              <w:jc w:val="center"/>
              <w:rPr>
                <w:ins w:id="643" w:author="Andressa Ferreira" w:date="2022-01-14T10:25:00Z"/>
                <w:rFonts w:ascii="Tahoma" w:hAnsi="Tahoma" w:cs="Tahoma"/>
                <w:color w:val="000000"/>
                <w:sz w:val="18"/>
                <w:szCs w:val="18"/>
              </w:rPr>
            </w:pPr>
            <w:ins w:id="644"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4CDA24B" w14:textId="28B8AFD2" w:rsidR="00F860E2" w:rsidRPr="00491CBC" w:rsidRDefault="00F860E2" w:rsidP="00491CBC">
            <w:pPr>
              <w:jc w:val="center"/>
              <w:rPr>
                <w:ins w:id="645" w:author="Andressa Ferreira" w:date="2022-01-14T10:25:00Z"/>
                <w:rFonts w:ascii="Tahoma" w:hAnsi="Tahoma" w:cs="Tahoma"/>
                <w:color w:val="000000"/>
                <w:sz w:val="18"/>
                <w:szCs w:val="18"/>
              </w:rPr>
            </w:pPr>
            <w:ins w:id="646" w:author="Andressa Ferreira" w:date="2022-01-14T10:25:00Z">
              <w:r w:rsidRPr="00491CBC">
                <w:rPr>
                  <w:rFonts w:ascii="Tahoma" w:hAnsi="Tahoma" w:cs="Tahoma"/>
                  <w:sz w:val="18"/>
                  <w:szCs w:val="18"/>
                </w:rPr>
                <w:t>14,2844%</w:t>
              </w:r>
            </w:ins>
          </w:p>
        </w:tc>
      </w:tr>
      <w:tr w:rsidR="00F860E2" w:rsidRPr="00491CBC" w14:paraId="61023108" w14:textId="77777777" w:rsidTr="00491CBC">
        <w:trPr>
          <w:trHeight w:val="288"/>
          <w:jc w:val="center"/>
          <w:ins w:id="647" w:author="Andressa Ferreira" w:date="2022-01-14T10:25:00Z"/>
        </w:trPr>
        <w:tc>
          <w:tcPr>
            <w:tcW w:w="949" w:type="dxa"/>
            <w:tcBorders>
              <w:top w:val="nil"/>
              <w:left w:val="nil"/>
              <w:bottom w:val="nil"/>
              <w:right w:val="nil"/>
            </w:tcBorders>
            <w:shd w:val="clear" w:color="auto" w:fill="auto"/>
            <w:vAlign w:val="center"/>
            <w:hideMark/>
          </w:tcPr>
          <w:p w14:paraId="3BA75AE3" w14:textId="77777777" w:rsidR="00F860E2" w:rsidRPr="00491CBC" w:rsidRDefault="00F860E2" w:rsidP="00491CBC">
            <w:pPr>
              <w:jc w:val="center"/>
              <w:rPr>
                <w:ins w:id="648" w:author="Andressa Ferreira" w:date="2022-01-14T10:25:00Z"/>
                <w:rFonts w:ascii="Tahoma" w:hAnsi="Tahoma" w:cs="Tahoma"/>
                <w:color w:val="000000"/>
                <w:sz w:val="18"/>
                <w:szCs w:val="18"/>
              </w:rPr>
            </w:pPr>
            <w:ins w:id="649" w:author="Andressa Ferreira" w:date="2022-01-14T10:25:00Z">
              <w:r w:rsidRPr="00491CBC">
                <w:rPr>
                  <w:rFonts w:ascii="Tahoma" w:hAnsi="Tahoma" w:cs="Tahoma"/>
                  <w:color w:val="000000"/>
                  <w:sz w:val="18"/>
                  <w:szCs w:val="18"/>
                </w:rPr>
                <w:t>54</w:t>
              </w:r>
            </w:ins>
          </w:p>
        </w:tc>
        <w:tc>
          <w:tcPr>
            <w:tcW w:w="1867" w:type="dxa"/>
            <w:tcBorders>
              <w:top w:val="nil"/>
              <w:left w:val="nil"/>
              <w:bottom w:val="nil"/>
              <w:right w:val="nil"/>
            </w:tcBorders>
            <w:shd w:val="clear" w:color="auto" w:fill="auto"/>
            <w:vAlign w:val="center"/>
            <w:hideMark/>
          </w:tcPr>
          <w:p w14:paraId="1E568BD0" w14:textId="77777777" w:rsidR="00F860E2" w:rsidRPr="00491CBC" w:rsidRDefault="00F860E2" w:rsidP="00491CBC">
            <w:pPr>
              <w:jc w:val="center"/>
              <w:rPr>
                <w:ins w:id="650" w:author="Andressa Ferreira" w:date="2022-01-14T10:25:00Z"/>
                <w:rFonts w:ascii="Tahoma" w:hAnsi="Tahoma" w:cs="Tahoma"/>
                <w:color w:val="000000"/>
                <w:sz w:val="18"/>
                <w:szCs w:val="18"/>
              </w:rPr>
            </w:pPr>
            <w:ins w:id="651" w:author="Andressa Ferreira" w:date="2022-01-14T10:25:00Z">
              <w:r w:rsidRPr="00491CBC">
                <w:rPr>
                  <w:rFonts w:ascii="Tahoma" w:hAnsi="Tahoma" w:cs="Tahoma"/>
                  <w:color w:val="000000"/>
                  <w:sz w:val="18"/>
                  <w:szCs w:val="18"/>
                </w:rPr>
                <w:t>20/07/2026</w:t>
              </w:r>
            </w:ins>
          </w:p>
        </w:tc>
        <w:tc>
          <w:tcPr>
            <w:tcW w:w="828" w:type="dxa"/>
            <w:tcBorders>
              <w:top w:val="nil"/>
              <w:left w:val="nil"/>
              <w:bottom w:val="nil"/>
              <w:right w:val="nil"/>
            </w:tcBorders>
            <w:shd w:val="clear" w:color="auto" w:fill="auto"/>
            <w:vAlign w:val="center"/>
            <w:hideMark/>
          </w:tcPr>
          <w:p w14:paraId="793E59C4" w14:textId="77777777" w:rsidR="00F860E2" w:rsidRPr="00491CBC" w:rsidRDefault="00F860E2" w:rsidP="00491CBC">
            <w:pPr>
              <w:jc w:val="center"/>
              <w:rPr>
                <w:ins w:id="652" w:author="Andressa Ferreira" w:date="2022-01-14T10:25:00Z"/>
                <w:rFonts w:ascii="Tahoma" w:hAnsi="Tahoma" w:cs="Tahoma"/>
                <w:color w:val="000000"/>
                <w:sz w:val="18"/>
                <w:szCs w:val="18"/>
              </w:rPr>
            </w:pPr>
            <w:ins w:id="653"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68069EAD" w14:textId="503DDCCF" w:rsidR="00F860E2" w:rsidRPr="00491CBC" w:rsidRDefault="00F860E2" w:rsidP="00491CBC">
            <w:pPr>
              <w:jc w:val="center"/>
              <w:rPr>
                <w:ins w:id="654" w:author="Andressa Ferreira" w:date="2022-01-14T10:25:00Z"/>
                <w:rFonts w:ascii="Tahoma" w:hAnsi="Tahoma" w:cs="Tahoma"/>
                <w:color w:val="000000"/>
                <w:sz w:val="18"/>
                <w:szCs w:val="18"/>
              </w:rPr>
            </w:pPr>
            <w:ins w:id="655" w:author="Andressa Ferreira" w:date="2022-01-14T10:25:00Z">
              <w:r w:rsidRPr="00491CBC">
                <w:rPr>
                  <w:rFonts w:ascii="Tahoma" w:hAnsi="Tahoma" w:cs="Tahoma"/>
                  <w:sz w:val="18"/>
                  <w:szCs w:val="18"/>
                </w:rPr>
                <w:t>16,6649%</w:t>
              </w:r>
            </w:ins>
          </w:p>
        </w:tc>
      </w:tr>
      <w:tr w:rsidR="00F860E2" w:rsidRPr="00491CBC" w14:paraId="3BFBBC84" w14:textId="77777777" w:rsidTr="00491CBC">
        <w:trPr>
          <w:trHeight w:val="288"/>
          <w:jc w:val="center"/>
          <w:ins w:id="656" w:author="Andressa Ferreira" w:date="2022-01-14T10:25:00Z"/>
        </w:trPr>
        <w:tc>
          <w:tcPr>
            <w:tcW w:w="949" w:type="dxa"/>
            <w:tcBorders>
              <w:top w:val="nil"/>
              <w:left w:val="nil"/>
              <w:bottom w:val="nil"/>
              <w:right w:val="nil"/>
            </w:tcBorders>
            <w:shd w:val="clear" w:color="auto" w:fill="auto"/>
            <w:vAlign w:val="center"/>
            <w:hideMark/>
          </w:tcPr>
          <w:p w14:paraId="2C1FE61C" w14:textId="77777777" w:rsidR="00F860E2" w:rsidRPr="00491CBC" w:rsidRDefault="00F860E2" w:rsidP="00491CBC">
            <w:pPr>
              <w:jc w:val="center"/>
              <w:rPr>
                <w:ins w:id="657" w:author="Andressa Ferreira" w:date="2022-01-14T10:25:00Z"/>
                <w:rFonts w:ascii="Tahoma" w:hAnsi="Tahoma" w:cs="Tahoma"/>
                <w:color w:val="000000"/>
                <w:sz w:val="18"/>
                <w:szCs w:val="18"/>
              </w:rPr>
            </w:pPr>
            <w:ins w:id="658" w:author="Andressa Ferreira" w:date="2022-01-14T10:25:00Z">
              <w:r w:rsidRPr="00491CBC">
                <w:rPr>
                  <w:rFonts w:ascii="Tahoma" w:hAnsi="Tahoma" w:cs="Tahoma"/>
                  <w:color w:val="000000"/>
                  <w:sz w:val="18"/>
                  <w:szCs w:val="18"/>
                </w:rPr>
                <w:t>55</w:t>
              </w:r>
            </w:ins>
          </w:p>
        </w:tc>
        <w:tc>
          <w:tcPr>
            <w:tcW w:w="1867" w:type="dxa"/>
            <w:tcBorders>
              <w:top w:val="nil"/>
              <w:left w:val="nil"/>
              <w:bottom w:val="nil"/>
              <w:right w:val="nil"/>
            </w:tcBorders>
            <w:shd w:val="clear" w:color="auto" w:fill="auto"/>
            <w:vAlign w:val="center"/>
            <w:hideMark/>
          </w:tcPr>
          <w:p w14:paraId="5ECB90B8" w14:textId="77777777" w:rsidR="00F860E2" w:rsidRPr="00491CBC" w:rsidRDefault="00F860E2" w:rsidP="00491CBC">
            <w:pPr>
              <w:jc w:val="center"/>
              <w:rPr>
                <w:ins w:id="659" w:author="Andressa Ferreira" w:date="2022-01-14T10:25:00Z"/>
                <w:rFonts w:ascii="Tahoma" w:hAnsi="Tahoma" w:cs="Tahoma"/>
                <w:color w:val="000000"/>
                <w:sz w:val="18"/>
                <w:szCs w:val="18"/>
              </w:rPr>
            </w:pPr>
            <w:ins w:id="660" w:author="Andressa Ferreira" w:date="2022-01-14T10:25:00Z">
              <w:r w:rsidRPr="00491CBC">
                <w:rPr>
                  <w:rFonts w:ascii="Tahoma" w:hAnsi="Tahoma" w:cs="Tahoma"/>
                  <w:color w:val="000000"/>
                  <w:sz w:val="18"/>
                  <w:szCs w:val="18"/>
                </w:rPr>
                <w:t>20/08/2026</w:t>
              </w:r>
            </w:ins>
          </w:p>
        </w:tc>
        <w:tc>
          <w:tcPr>
            <w:tcW w:w="828" w:type="dxa"/>
            <w:tcBorders>
              <w:top w:val="nil"/>
              <w:left w:val="nil"/>
              <w:bottom w:val="nil"/>
              <w:right w:val="nil"/>
            </w:tcBorders>
            <w:shd w:val="clear" w:color="auto" w:fill="auto"/>
            <w:vAlign w:val="center"/>
            <w:hideMark/>
          </w:tcPr>
          <w:p w14:paraId="427BC6CC" w14:textId="77777777" w:rsidR="00F860E2" w:rsidRPr="00491CBC" w:rsidRDefault="00F860E2" w:rsidP="00491CBC">
            <w:pPr>
              <w:jc w:val="center"/>
              <w:rPr>
                <w:ins w:id="661" w:author="Andressa Ferreira" w:date="2022-01-14T10:25:00Z"/>
                <w:rFonts w:ascii="Tahoma" w:hAnsi="Tahoma" w:cs="Tahoma"/>
                <w:color w:val="000000"/>
                <w:sz w:val="18"/>
                <w:szCs w:val="18"/>
              </w:rPr>
            </w:pPr>
            <w:ins w:id="662"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218665CA" w14:textId="704CE303" w:rsidR="00F860E2" w:rsidRPr="00491CBC" w:rsidRDefault="00F860E2" w:rsidP="00491CBC">
            <w:pPr>
              <w:jc w:val="center"/>
              <w:rPr>
                <w:ins w:id="663" w:author="Andressa Ferreira" w:date="2022-01-14T10:25:00Z"/>
                <w:rFonts w:ascii="Tahoma" w:hAnsi="Tahoma" w:cs="Tahoma"/>
                <w:color w:val="000000"/>
                <w:sz w:val="18"/>
                <w:szCs w:val="18"/>
              </w:rPr>
            </w:pPr>
            <w:ins w:id="664" w:author="Andressa Ferreira" w:date="2022-01-14T10:25:00Z">
              <w:r w:rsidRPr="00491CBC">
                <w:rPr>
                  <w:rFonts w:ascii="Tahoma" w:hAnsi="Tahoma" w:cs="Tahoma"/>
                  <w:sz w:val="18"/>
                  <w:szCs w:val="18"/>
                </w:rPr>
                <w:t>19,9975%</w:t>
              </w:r>
            </w:ins>
          </w:p>
        </w:tc>
      </w:tr>
      <w:tr w:rsidR="00F860E2" w:rsidRPr="00491CBC" w14:paraId="7114D961" w14:textId="77777777" w:rsidTr="00491CBC">
        <w:trPr>
          <w:trHeight w:val="288"/>
          <w:jc w:val="center"/>
          <w:ins w:id="665" w:author="Andressa Ferreira" w:date="2022-01-14T10:25:00Z"/>
        </w:trPr>
        <w:tc>
          <w:tcPr>
            <w:tcW w:w="949" w:type="dxa"/>
            <w:tcBorders>
              <w:top w:val="nil"/>
              <w:left w:val="nil"/>
              <w:bottom w:val="nil"/>
              <w:right w:val="nil"/>
            </w:tcBorders>
            <w:shd w:val="clear" w:color="auto" w:fill="auto"/>
            <w:vAlign w:val="center"/>
            <w:hideMark/>
          </w:tcPr>
          <w:p w14:paraId="437BEE64" w14:textId="77777777" w:rsidR="00F860E2" w:rsidRPr="00491CBC" w:rsidRDefault="00F860E2" w:rsidP="00491CBC">
            <w:pPr>
              <w:jc w:val="center"/>
              <w:rPr>
                <w:ins w:id="666" w:author="Andressa Ferreira" w:date="2022-01-14T10:25:00Z"/>
                <w:rFonts w:ascii="Tahoma" w:hAnsi="Tahoma" w:cs="Tahoma"/>
                <w:color w:val="000000"/>
                <w:sz w:val="18"/>
                <w:szCs w:val="18"/>
              </w:rPr>
            </w:pPr>
            <w:ins w:id="667" w:author="Andressa Ferreira" w:date="2022-01-14T10:25:00Z">
              <w:r w:rsidRPr="00491CBC">
                <w:rPr>
                  <w:rFonts w:ascii="Tahoma" w:hAnsi="Tahoma" w:cs="Tahoma"/>
                  <w:color w:val="000000"/>
                  <w:sz w:val="18"/>
                  <w:szCs w:val="18"/>
                </w:rPr>
                <w:t>56</w:t>
              </w:r>
            </w:ins>
          </w:p>
        </w:tc>
        <w:tc>
          <w:tcPr>
            <w:tcW w:w="1867" w:type="dxa"/>
            <w:tcBorders>
              <w:top w:val="nil"/>
              <w:left w:val="nil"/>
              <w:bottom w:val="nil"/>
              <w:right w:val="nil"/>
            </w:tcBorders>
            <w:shd w:val="clear" w:color="auto" w:fill="auto"/>
            <w:vAlign w:val="center"/>
            <w:hideMark/>
          </w:tcPr>
          <w:p w14:paraId="04755563" w14:textId="77777777" w:rsidR="00F860E2" w:rsidRPr="00491CBC" w:rsidRDefault="00F860E2" w:rsidP="00491CBC">
            <w:pPr>
              <w:jc w:val="center"/>
              <w:rPr>
                <w:ins w:id="668" w:author="Andressa Ferreira" w:date="2022-01-14T10:25:00Z"/>
                <w:rFonts w:ascii="Tahoma" w:hAnsi="Tahoma" w:cs="Tahoma"/>
                <w:color w:val="000000"/>
                <w:sz w:val="18"/>
                <w:szCs w:val="18"/>
              </w:rPr>
            </w:pPr>
            <w:ins w:id="669" w:author="Andressa Ferreira" w:date="2022-01-14T10:25:00Z">
              <w:r w:rsidRPr="00491CBC">
                <w:rPr>
                  <w:rFonts w:ascii="Tahoma" w:hAnsi="Tahoma" w:cs="Tahoma"/>
                  <w:color w:val="000000"/>
                  <w:sz w:val="18"/>
                  <w:szCs w:val="18"/>
                </w:rPr>
                <w:t>20/09/2026</w:t>
              </w:r>
            </w:ins>
          </w:p>
        </w:tc>
        <w:tc>
          <w:tcPr>
            <w:tcW w:w="828" w:type="dxa"/>
            <w:tcBorders>
              <w:top w:val="nil"/>
              <w:left w:val="nil"/>
              <w:bottom w:val="nil"/>
              <w:right w:val="nil"/>
            </w:tcBorders>
            <w:shd w:val="clear" w:color="auto" w:fill="auto"/>
            <w:vAlign w:val="center"/>
            <w:hideMark/>
          </w:tcPr>
          <w:p w14:paraId="24596F63" w14:textId="77777777" w:rsidR="00F860E2" w:rsidRPr="00491CBC" w:rsidRDefault="00F860E2" w:rsidP="00491CBC">
            <w:pPr>
              <w:jc w:val="center"/>
              <w:rPr>
                <w:ins w:id="670" w:author="Andressa Ferreira" w:date="2022-01-14T10:25:00Z"/>
                <w:rFonts w:ascii="Tahoma" w:hAnsi="Tahoma" w:cs="Tahoma"/>
                <w:color w:val="000000"/>
                <w:sz w:val="18"/>
                <w:szCs w:val="18"/>
              </w:rPr>
            </w:pPr>
            <w:ins w:id="671"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1612FA31" w14:textId="50ADE6EB" w:rsidR="00F860E2" w:rsidRPr="00491CBC" w:rsidRDefault="00F860E2" w:rsidP="00491CBC">
            <w:pPr>
              <w:jc w:val="center"/>
              <w:rPr>
                <w:ins w:id="672" w:author="Andressa Ferreira" w:date="2022-01-14T10:25:00Z"/>
                <w:rFonts w:ascii="Tahoma" w:hAnsi="Tahoma" w:cs="Tahoma"/>
                <w:color w:val="000000"/>
                <w:sz w:val="18"/>
                <w:szCs w:val="18"/>
              </w:rPr>
            </w:pPr>
            <w:ins w:id="673" w:author="Andressa Ferreira" w:date="2022-01-14T10:25:00Z">
              <w:r w:rsidRPr="00491CBC">
                <w:rPr>
                  <w:rFonts w:ascii="Tahoma" w:hAnsi="Tahoma" w:cs="Tahoma"/>
                  <w:sz w:val="18"/>
                  <w:szCs w:val="18"/>
                </w:rPr>
                <w:t>24,9961%</w:t>
              </w:r>
            </w:ins>
          </w:p>
        </w:tc>
      </w:tr>
      <w:tr w:rsidR="00F860E2" w:rsidRPr="00491CBC" w14:paraId="1F41FD02" w14:textId="77777777" w:rsidTr="00491CBC">
        <w:trPr>
          <w:trHeight w:val="288"/>
          <w:jc w:val="center"/>
          <w:ins w:id="674" w:author="Andressa Ferreira" w:date="2022-01-14T10:25:00Z"/>
        </w:trPr>
        <w:tc>
          <w:tcPr>
            <w:tcW w:w="949" w:type="dxa"/>
            <w:tcBorders>
              <w:top w:val="nil"/>
              <w:left w:val="nil"/>
              <w:bottom w:val="nil"/>
              <w:right w:val="nil"/>
            </w:tcBorders>
            <w:shd w:val="clear" w:color="auto" w:fill="auto"/>
            <w:vAlign w:val="center"/>
            <w:hideMark/>
          </w:tcPr>
          <w:p w14:paraId="47E44531" w14:textId="77777777" w:rsidR="00F860E2" w:rsidRPr="00491CBC" w:rsidRDefault="00F860E2" w:rsidP="00491CBC">
            <w:pPr>
              <w:jc w:val="center"/>
              <w:rPr>
                <w:ins w:id="675" w:author="Andressa Ferreira" w:date="2022-01-14T10:25:00Z"/>
                <w:rFonts w:ascii="Tahoma" w:hAnsi="Tahoma" w:cs="Tahoma"/>
                <w:color w:val="000000"/>
                <w:sz w:val="18"/>
                <w:szCs w:val="18"/>
              </w:rPr>
            </w:pPr>
            <w:ins w:id="676" w:author="Andressa Ferreira" w:date="2022-01-14T10:25:00Z">
              <w:r w:rsidRPr="00491CBC">
                <w:rPr>
                  <w:rFonts w:ascii="Tahoma" w:hAnsi="Tahoma" w:cs="Tahoma"/>
                  <w:color w:val="000000"/>
                  <w:sz w:val="18"/>
                  <w:szCs w:val="18"/>
                </w:rPr>
                <w:t>57</w:t>
              </w:r>
            </w:ins>
          </w:p>
        </w:tc>
        <w:tc>
          <w:tcPr>
            <w:tcW w:w="1867" w:type="dxa"/>
            <w:tcBorders>
              <w:top w:val="nil"/>
              <w:left w:val="nil"/>
              <w:bottom w:val="nil"/>
              <w:right w:val="nil"/>
            </w:tcBorders>
            <w:shd w:val="clear" w:color="auto" w:fill="auto"/>
            <w:vAlign w:val="center"/>
            <w:hideMark/>
          </w:tcPr>
          <w:p w14:paraId="1B3F3275" w14:textId="77777777" w:rsidR="00F860E2" w:rsidRPr="00491CBC" w:rsidRDefault="00F860E2" w:rsidP="00491CBC">
            <w:pPr>
              <w:jc w:val="center"/>
              <w:rPr>
                <w:ins w:id="677" w:author="Andressa Ferreira" w:date="2022-01-14T10:25:00Z"/>
                <w:rFonts w:ascii="Tahoma" w:hAnsi="Tahoma" w:cs="Tahoma"/>
                <w:color w:val="000000"/>
                <w:sz w:val="18"/>
                <w:szCs w:val="18"/>
              </w:rPr>
            </w:pPr>
            <w:ins w:id="678" w:author="Andressa Ferreira" w:date="2022-01-14T10:25:00Z">
              <w:r w:rsidRPr="00491CBC">
                <w:rPr>
                  <w:rFonts w:ascii="Tahoma" w:hAnsi="Tahoma" w:cs="Tahoma"/>
                  <w:color w:val="000000"/>
                  <w:sz w:val="18"/>
                  <w:szCs w:val="18"/>
                </w:rPr>
                <w:t>20/10/2026</w:t>
              </w:r>
            </w:ins>
          </w:p>
        </w:tc>
        <w:tc>
          <w:tcPr>
            <w:tcW w:w="828" w:type="dxa"/>
            <w:tcBorders>
              <w:top w:val="nil"/>
              <w:left w:val="nil"/>
              <w:bottom w:val="nil"/>
              <w:right w:val="nil"/>
            </w:tcBorders>
            <w:shd w:val="clear" w:color="auto" w:fill="auto"/>
            <w:vAlign w:val="center"/>
            <w:hideMark/>
          </w:tcPr>
          <w:p w14:paraId="627F7B2F" w14:textId="77777777" w:rsidR="00F860E2" w:rsidRPr="00491CBC" w:rsidRDefault="00F860E2" w:rsidP="00491CBC">
            <w:pPr>
              <w:jc w:val="center"/>
              <w:rPr>
                <w:ins w:id="679" w:author="Andressa Ferreira" w:date="2022-01-14T10:25:00Z"/>
                <w:rFonts w:ascii="Tahoma" w:hAnsi="Tahoma" w:cs="Tahoma"/>
                <w:color w:val="000000"/>
                <w:sz w:val="18"/>
                <w:szCs w:val="18"/>
              </w:rPr>
            </w:pPr>
            <w:ins w:id="680"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FA59B41" w14:textId="3A80B6E3" w:rsidR="00F860E2" w:rsidRPr="00491CBC" w:rsidRDefault="00F860E2" w:rsidP="00491CBC">
            <w:pPr>
              <w:jc w:val="center"/>
              <w:rPr>
                <w:ins w:id="681" w:author="Andressa Ferreira" w:date="2022-01-14T10:25:00Z"/>
                <w:rFonts w:ascii="Tahoma" w:hAnsi="Tahoma" w:cs="Tahoma"/>
                <w:color w:val="000000"/>
                <w:sz w:val="18"/>
                <w:szCs w:val="18"/>
              </w:rPr>
            </w:pPr>
            <w:ins w:id="682" w:author="Andressa Ferreira" w:date="2022-01-14T10:25:00Z">
              <w:r w:rsidRPr="00491CBC">
                <w:rPr>
                  <w:rFonts w:ascii="Tahoma" w:hAnsi="Tahoma" w:cs="Tahoma"/>
                  <w:sz w:val="18"/>
                  <w:szCs w:val="18"/>
                </w:rPr>
                <w:t>33,3264%</w:t>
              </w:r>
            </w:ins>
          </w:p>
        </w:tc>
      </w:tr>
      <w:tr w:rsidR="00F860E2" w:rsidRPr="00491CBC" w14:paraId="69B0293B" w14:textId="77777777" w:rsidTr="00491CBC">
        <w:trPr>
          <w:trHeight w:val="288"/>
          <w:jc w:val="center"/>
          <w:ins w:id="683" w:author="Andressa Ferreira" w:date="2022-01-14T10:25:00Z"/>
        </w:trPr>
        <w:tc>
          <w:tcPr>
            <w:tcW w:w="949" w:type="dxa"/>
            <w:tcBorders>
              <w:top w:val="nil"/>
              <w:left w:val="nil"/>
              <w:bottom w:val="nil"/>
              <w:right w:val="nil"/>
            </w:tcBorders>
            <w:shd w:val="clear" w:color="auto" w:fill="auto"/>
            <w:vAlign w:val="center"/>
            <w:hideMark/>
          </w:tcPr>
          <w:p w14:paraId="4193FAE3" w14:textId="77777777" w:rsidR="00F860E2" w:rsidRPr="00491CBC" w:rsidRDefault="00F860E2" w:rsidP="00491CBC">
            <w:pPr>
              <w:jc w:val="center"/>
              <w:rPr>
                <w:ins w:id="684" w:author="Andressa Ferreira" w:date="2022-01-14T10:25:00Z"/>
                <w:rFonts w:ascii="Tahoma" w:hAnsi="Tahoma" w:cs="Tahoma"/>
                <w:color w:val="000000"/>
                <w:sz w:val="18"/>
                <w:szCs w:val="18"/>
              </w:rPr>
            </w:pPr>
            <w:ins w:id="685" w:author="Andressa Ferreira" w:date="2022-01-14T10:25:00Z">
              <w:r w:rsidRPr="00491CBC">
                <w:rPr>
                  <w:rFonts w:ascii="Tahoma" w:hAnsi="Tahoma" w:cs="Tahoma"/>
                  <w:color w:val="000000"/>
                  <w:sz w:val="18"/>
                  <w:szCs w:val="18"/>
                </w:rPr>
                <w:t>58</w:t>
              </w:r>
            </w:ins>
          </w:p>
        </w:tc>
        <w:tc>
          <w:tcPr>
            <w:tcW w:w="1867" w:type="dxa"/>
            <w:tcBorders>
              <w:top w:val="nil"/>
              <w:left w:val="nil"/>
              <w:bottom w:val="nil"/>
              <w:right w:val="nil"/>
            </w:tcBorders>
            <w:shd w:val="clear" w:color="auto" w:fill="auto"/>
            <w:vAlign w:val="center"/>
            <w:hideMark/>
          </w:tcPr>
          <w:p w14:paraId="650CA30A" w14:textId="77777777" w:rsidR="00F860E2" w:rsidRPr="00491CBC" w:rsidRDefault="00F860E2" w:rsidP="00491CBC">
            <w:pPr>
              <w:jc w:val="center"/>
              <w:rPr>
                <w:ins w:id="686" w:author="Andressa Ferreira" w:date="2022-01-14T10:25:00Z"/>
                <w:rFonts w:ascii="Tahoma" w:hAnsi="Tahoma" w:cs="Tahoma"/>
                <w:color w:val="000000"/>
                <w:sz w:val="18"/>
                <w:szCs w:val="18"/>
              </w:rPr>
            </w:pPr>
            <w:ins w:id="687" w:author="Andressa Ferreira" w:date="2022-01-14T10:25:00Z">
              <w:r w:rsidRPr="00491CBC">
                <w:rPr>
                  <w:rFonts w:ascii="Tahoma" w:hAnsi="Tahoma" w:cs="Tahoma"/>
                  <w:color w:val="000000"/>
                  <w:sz w:val="18"/>
                  <w:szCs w:val="18"/>
                </w:rPr>
                <w:t>20/11/2026</w:t>
              </w:r>
            </w:ins>
          </w:p>
        </w:tc>
        <w:tc>
          <w:tcPr>
            <w:tcW w:w="828" w:type="dxa"/>
            <w:tcBorders>
              <w:top w:val="nil"/>
              <w:left w:val="nil"/>
              <w:bottom w:val="nil"/>
              <w:right w:val="nil"/>
            </w:tcBorders>
            <w:shd w:val="clear" w:color="auto" w:fill="auto"/>
            <w:vAlign w:val="center"/>
            <w:hideMark/>
          </w:tcPr>
          <w:p w14:paraId="30D7A8E6" w14:textId="77777777" w:rsidR="00F860E2" w:rsidRPr="00491CBC" w:rsidRDefault="00F860E2" w:rsidP="00491CBC">
            <w:pPr>
              <w:jc w:val="center"/>
              <w:rPr>
                <w:ins w:id="688" w:author="Andressa Ferreira" w:date="2022-01-14T10:25:00Z"/>
                <w:rFonts w:ascii="Tahoma" w:hAnsi="Tahoma" w:cs="Tahoma"/>
                <w:color w:val="000000"/>
                <w:sz w:val="18"/>
                <w:szCs w:val="18"/>
              </w:rPr>
            </w:pPr>
            <w:ins w:id="689"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5C775978" w14:textId="76F5036B" w:rsidR="00F860E2" w:rsidRPr="00491CBC" w:rsidRDefault="00F860E2" w:rsidP="00491CBC">
            <w:pPr>
              <w:jc w:val="center"/>
              <w:rPr>
                <w:ins w:id="690" w:author="Andressa Ferreira" w:date="2022-01-14T10:25:00Z"/>
                <w:rFonts w:ascii="Tahoma" w:hAnsi="Tahoma" w:cs="Tahoma"/>
                <w:color w:val="000000"/>
                <w:sz w:val="18"/>
                <w:szCs w:val="18"/>
              </w:rPr>
            </w:pPr>
            <w:ins w:id="691" w:author="Andressa Ferreira" w:date="2022-01-14T10:25:00Z">
              <w:r w:rsidRPr="00491CBC">
                <w:rPr>
                  <w:rFonts w:ascii="Tahoma" w:hAnsi="Tahoma" w:cs="Tahoma"/>
                  <w:sz w:val="18"/>
                  <w:szCs w:val="18"/>
                </w:rPr>
                <w:t>49,9844%</w:t>
              </w:r>
            </w:ins>
          </w:p>
        </w:tc>
      </w:tr>
      <w:tr w:rsidR="00F860E2" w:rsidRPr="00491CBC" w14:paraId="14AA9344" w14:textId="77777777" w:rsidTr="00491CBC">
        <w:trPr>
          <w:trHeight w:val="288"/>
          <w:jc w:val="center"/>
          <w:ins w:id="692" w:author="Andressa Ferreira" w:date="2022-01-14T10:25:00Z"/>
        </w:trPr>
        <w:tc>
          <w:tcPr>
            <w:tcW w:w="949" w:type="dxa"/>
            <w:tcBorders>
              <w:top w:val="nil"/>
              <w:left w:val="nil"/>
              <w:bottom w:val="nil"/>
              <w:right w:val="nil"/>
            </w:tcBorders>
            <w:shd w:val="clear" w:color="auto" w:fill="auto"/>
            <w:vAlign w:val="center"/>
            <w:hideMark/>
          </w:tcPr>
          <w:p w14:paraId="262AB811" w14:textId="77777777" w:rsidR="00F860E2" w:rsidRPr="00491CBC" w:rsidRDefault="00F860E2" w:rsidP="00491CBC">
            <w:pPr>
              <w:jc w:val="center"/>
              <w:rPr>
                <w:ins w:id="693" w:author="Andressa Ferreira" w:date="2022-01-14T10:25:00Z"/>
                <w:rFonts w:ascii="Tahoma" w:hAnsi="Tahoma" w:cs="Tahoma"/>
                <w:color w:val="000000"/>
                <w:sz w:val="18"/>
                <w:szCs w:val="18"/>
              </w:rPr>
            </w:pPr>
            <w:ins w:id="694" w:author="Andressa Ferreira" w:date="2022-01-14T10:25:00Z">
              <w:r w:rsidRPr="00491CBC">
                <w:rPr>
                  <w:rFonts w:ascii="Tahoma" w:hAnsi="Tahoma" w:cs="Tahoma"/>
                  <w:color w:val="000000"/>
                  <w:sz w:val="18"/>
                  <w:szCs w:val="18"/>
                </w:rPr>
                <w:t>59</w:t>
              </w:r>
            </w:ins>
          </w:p>
        </w:tc>
        <w:tc>
          <w:tcPr>
            <w:tcW w:w="1867" w:type="dxa"/>
            <w:tcBorders>
              <w:top w:val="nil"/>
              <w:left w:val="nil"/>
              <w:bottom w:val="nil"/>
              <w:right w:val="nil"/>
            </w:tcBorders>
            <w:shd w:val="clear" w:color="auto" w:fill="auto"/>
            <w:vAlign w:val="center"/>
            <w:hideMark/>
          </w:tcPr>
          <w:p w14:paraId="4FE432C6" w14:textId="77777777" w:rsidR="00F860E2" w:rsidRPr="00491CBC" w:rsidRDefault="00F860E2" w:rsidP="00491CBC">
            <w:pPr>
              <w:jc w:val="center"/>
              <w:rPr>
                <w:ins w:id="695" w:author="Andressa Ferreira" w:date="2022-01-14T10:25:00Z"/>
                <w:rFonts w:ascii="Tahoma" w:hAnsi="Tahoma" w:cs="Tahoma"/>
                <w:color w:val="000000"/>
                <w:sz w:val="18"/>
                <w:szCs w:val="18"/>
              </w:rPr>
            </w:pPr>
            <w:ins w:id="696" w:author="Andressa Ferreira" w:date="2022-01-14T10:25:00Z">
              <w:r w:rsidRPr="00491CBC">
                <w:rPr>
                  <w:rFonts w:ascii="Tahoma" w:hAnsi="Tahoma" w:cs="Tahoma"/>
                  <w:color w:val="000000"/>
                  <w:sz w:val="18"/>
                  <w:szCs w:val="18"/>
                </w:rPr>
                <w:t>20/12/2026</w:t>
              </w:r>
            </w:ins>
          </w:p>
        </w:tc>
        <w:tc>
          <w:tcPr>
            <w:tcW w:w="828" w:type="dxa"/>
            <w:tcBorders>
              <w:top w:val="nil"/>
              <w:left w:val="nil"/>
              <w:bottom w:val="nil"/>
              <w:right w:val="nil"/>
            </w:tcBorders>
            <w:shd w:val="clear" w:color="auto" w:fill="auto"/>
            <w:vAlign w:val="center"/>
            <w:hideMark/>
          </w:tcPr>
          <w:p w14:paraId="007CC487" w14:textId="77777777" w:rsidR="00F860E2" w:rsidRPr="00491CBC" w:rsidRDefault="00F860E2" w:rsidP="00491CBC">
            <w:pPr>
              <w:jc w:val="center"/>
              <w:rPr>
                <w:ins w:id="697" w:author="Andressa Ferreira" w:date="2022-01-14T10:25:00Z"/>
                <w:rFonts w:ascii="Tahoma" w:hAnsi="Tahoma" w:cs="Tahoma"/>
                <w:color w:val="000000"/>
                <w:sz w:val="18"/>
                <w:szCs w:val="18"/>
              </w:rPr>
            </w:pPr>
            <w:ins w:id="698" w:author="Andressa Ferreira" w:date="2022-01-14T10:25:00Z">
              <w:r w:rsidRPr="00491CBC">
                <w:rPr>
                  <w:rFonts w:ascii="Tahoma" w:hAnsi="Tahoma" w:cs="Tahoma"/>
                  <w:color w:val="000000"/>
                  <w:sz w:val="18"/>
                  <w:szCs w:val="18"/>
                </w:rPr>
                <w:t>S</w:t>
              </w:r>
            </w:ins>
          </w:p>
        </w:tc>
        <w:tc>
          <w:tcPr>
            <w:tcW w:w="2053" w:type="dxa"/>
            <w:tcBorders>
              <w:top w:val="nil"/>
              <w:left w:val="nil"/>
              <w:bottom w:val="nil"/>
              <w:right w:val="nil"/>
            </w:tcBorders>
            <w:shd w:val="clear" w:color="auto" w:fill="auto"/>
            <w:vAlign w:val="center"/>
            <w:hideMark/>
          </w:tcPr>
          <w:p w14:paraId="4D8C266A" w14:textId="092217A7" w:rsidR="00F860E2" w:rsidRPr="00491CBC" w:rsidRDefault="00F860E2" w:rsidP="00491CBC">
            <w:pPr>
              <w:jc w:val="center"/>
              <w:rPr>
                <w:ins w:id="699" w:author="Andressa Ferreira" w:date="2022-01-14T10:25:00Z"/>
                <w:rFonts w:ascii="Tahoma" w:hAnsi="Tahoma" w:cs="Tahoma"/>
                <w:color w:val="000000"/>
                <w:sz w:val="18"/>
                <w:szCs w:val="18"/>
              </w:rPr>
            </w:pPr>
            <w:ins w:id="700" w:author="Andressa Ferreira" w:date="2022-01-14T10:25:00Z">
              <w:r w:rsidRPr="00491CBC">
                <w:rPr>
                  <w:rFonts w:ascii="Tahoma" w:hAnsi="Tahoma" w:cs="Tahoma"/>
                  <w:sz w:val="18"/>
                  <w:szCs w:val="18"/>
                </w:rPr>
                <w:t>2,1739%</w:t>
              </w:r>
            </w:ins>
          </w:p>
        </w:tc>
      </w:tr>
      <w:bookmarkEnd w:id="156"/>
    </w:tbl>
    <w:p w14:paraId="39BCB069" w14:textId="7660EC7E" w:rsidR="00B33EA8" w:rsidRDefault="00B33EA8">
      <w:pPr>
        <w:rPr>
          <w:rFonts w:ascii="Tahoma" w:hAnsi="Tahoma" w:cs="Tahoma"/>
          <w:b/>
          <w:bCs/>
          <w:sz w:val="21"/>
          <w:szCs w:val="21"/>
        </w:rPr>
      </w:pPr>
    </w:p>
    <w:p w14:paraId="7F5D9DAC" w14:textId="77777777" w:rsidR="00B33EA8" w:rsidRDefault="00B33EA8">
      <w:pPr>
        <w:rPr>
          <w:rFonts w:ascii="Tahoma" w:hAnsi="Tahoma" w:cs="Tahoma"/>
          <w:b/>
          <w:bCs/>
          <w:sz w:val="21"/>
          <w:szCs w:val="21"/>
        </w:rPr>
      </w:pPr>
      <w:r>
        <w:rPr>
          <w:rFonts w:ascii="Tahoma" w:hAnsi="Tahoma" w:cs="Tahoma"/>
          <w:b/>
          <w:bCs/>
          <w:sz w:val="21"/>
          <w:szCs w:val="21"/>
        </w:rPr>
        <w:br w:type="page"/>
      </w:r>
    </w:p>
    <w:p w14:paraId="4B19296A" w14:textId="77777777" w:rsidR="00B33EA8" w:rsidRDefault="00B33EA8" w:rsidP="00B33EA8">
      <w:pPr>
        <w:pStyle w:val="Ttulo1"/>
        <w:keepNext w:val="0"/>
        <w:keepLines w:val="0"/>
        <w:spacing w:before="0" w:line="300" w:lineRule="exact"/>
        <w:jc w:val="center"/>
        <w:rPr>
          <w:rFonts w:ascii="Tahoma" w:hAnsi="Tahoma" w:cs="Tahoma"/>
          <w:b/>
          <w:sz w:val="21"/>
          <w:szCs w:val="21"/>
        </w:rPr>
      </w:pPr>
      <w:r>
        <w:rPr>
          <w:rFonts w:ascii="Tahoma" w:hAnsi="Tahoma" w:cs="Tahoma"/>
          <w:b/>
          <w:bCs/>
          <w:color w:val="000000" w:themeColor="text1"/>
          <w:sz w:val="21"/>
          <w:szCs w:val="21"/>
        </w:rPr>
        <w:lastRenderedPageBreak/>
        <w:t>ANEXO II – CÁLCULO DOS JUROS REMUNERATÓRIOS E DA ATUALIZAÇÃO MONETÁRIA</w:t>
      </w:r>
    </w:p>
    <w:p w14:paraId="1F56A745" w14:textId="77777777" w:rsidR="00B33EA8" w:rsidRDefault="00B33EA8" w:rsidP="00B33EA8">
      <w:pPr>
        <w:spacing w:line="300" w:lineRule="exact"/>
        <w:rPr>
          <w:rFonts w:ascii="Tahoma" w:hAnsi="Tahoma" w:cs="Tahoma"/>
          <w:bCs/>
          <w:sz w:val="21"/>
          <w:szCs w:val="21"/>
        </w:rPr>
      </w:pPr>
    </w:p>
    <w:p w14:paraId="5A5BBAC9" w14:textId="77777777" w:rsidR="00B33EA8" w:rsidRDefault="00B33EA8" w:rsidP="00B33EA8">
      <w:pPr>
        <w:spacing w:line="300" w:lineRule="exact"/>
        <w:jc w:val="both"/>
        <w:rPr>
          <w:rFonts w:ascii="Tahoma" w:hAnsi="Tahoma" w:cs="Tahoma"/>
          <w:sz w:val="21"/>
          <w:szCs w:val="21"/>
        </w:rPr>
      </w:pPr>
      <w:r>
        <w:rPr>
          <w:rFonts w:ascii="Tahoma" w:hAnsi="Tahoma" w:cs="Tahoma"/>
          <w:sz w:val="21"/>
          <w:szCs w:val="21"/>
        </w:rPr>
        <w:t>A Atualização Monetária e os Juros Remuneratórios serão calculados da seguinte forma:</w:t>
      </w:r>
    </w:p>
    <w:p w14:paraId="0C199E1E" w14:textId="77777777" w:rsidR="00B33EA8" w:rsidRDefault="00B33EA8" w:rsidP="00B33EA8">
      <w:pPr>
        <w:pStyle w:val="BodyText21"/>
        <w:spacing w:line="300" w:lineRule="exact"/>
        <w:rPr>
          <w:rFonts w:ascii="Tahoma" w:hAnsi="Tahoma" w:cs="Tahoma"/>
          <w:sz w:val="21"/>
          <w:szCs w:val="21"/>
        </w:rPr>
      </w:pPr>
    </w:p>
    <w:p w14:paraId="4DD3AA5B" w14:textId="77777777" w:rsidR="00B33EA8" w:rsidRDefault="00B33EA8" w:rsidP="00B33EA8">
      <w:pPr>
        <w:pStyle w:val="PargrafodaLista"/>
        <w:numPr>
          <w:ilvl w:val="1"/>
          <w:numId w:val="6"/>
        </w:numPr>
        <w:tabs>
          <w:tab w:val="left" w:pos="709"/>
        </w:tabs>
        <w:spacing w:line="300" w:lineRule="exact"/>
        <w:ind w:left="0" w:firstLine="0"/>
        <w:jc w:val="both"/>
        <w:rPr>
          <w:rFonts w:ascii="Tahoma" w:hAnsi="Tahoma" w:cs="Tahoma"/>
          <w:sz w:val="21"/>
          <w:szCs w:val="21"/>
        </w:rPr>
      </w:pPr>
      <w:r>
        <w:rPr>
          <w:rFonts w:ascii="Tahoma" w:hAnsi="Tahoma" w:cs="Tahoma"/>
          <w:sz w:val="21"/>
          <w:szCs w:val="21"/>
          <w:u w:val="single"/>
        </w:rPr>
        <w:t>Atualização Monetária</w:t>
      </w:r>
      <w:r>
        <w:rPr>
          <w:rFonts w:ascii="Tahoma" w:hAnsi="Tahoma" w:cs="Tahoma"/>
          <w:sz w:val="21"/>
          <w:szCs w:val="21"/>
        </w:rPr>
        <w:t>: O valor nominal ou o saldo do valor nominal da Cédula será objeto de Atualização Monetária mensal, de acordo com a variação positiva do IPCA/IBGE, até a Data de Vencimento conforme descrito abaixo:</w:t>
      </w:r>
    </w:p>
    <w:p w14:paraId="4C3B4D82" w14:textId="77777777" w:rsidR="00B33EA8" w:rsidRDefault="00B33EA8" w:rsidP="00B33EA8">
      <w:pPr>
        <w:pStyle w:val="PargrafodaLista"/>
        <w:spacing w:line="300" w:lineRule="exact"/>
        <w:ind w:left="0"/>
        <w:jc w:val="both"/>
        <w:rPr>
          <w:rFonts w:ascii="Tahoma" w:hAnsi="Tahoma" w:cs="Tahoma"/>
          <w:sz w:val="21"/>
          <w:szCs w:val="21"/>
        </w:rPr>
      </w:pPr>
    </w:p>
    <w:p w14:paraId="1A195603" w14:textId="77777777" w:rsidR="00B33EA8" w:rsidRDefault="00B33EA8" w:rsidP="00B33EA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SDA=SDB×C</m:t>
          </m:r>
        </m:oMath>
      </m:oMathPara>
    </w:p>
    <w:p w14:paraId="59056623"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3F2C3DA2"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1F453F6D"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SDA =</w:t>
      </w:r>
      <w:r>
        <w:rPr>
          <w:rFonts w:ascii="Tahoma" w:hAnsi="Tahoma" w:cs="Tahoma"/>
          <w:bCs/>
          <w:sz w:val="21"/>
          <w:szCs w:val="21"/>
        </w:rPr>
        <w:tab/>
        <w:t xml:space="preserve">Saldo Devedor Atualizado, calculado com 08 (oito) casas decimais, sem arredondamento; </w:t>
      </w:r>
    </w:p>
    <w:p w14:paraId="3E9F0EB1"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SDB =</w:t>
      </w:r>
      <w:r>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p>
    <w:p w14:paraId="77036AD3"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C =</w:t>
      </w:r>
      <w:r>
        <w:rPr>
          <w:rFonts w:ascii="Tahoma" w:hAnsi="Tahoma" w:cs="Tahoma"/>
          <w:bCs/>
          <w:sz w:val="21"/>
          <w:szCs w:val="21"/>
        </w:rPr>
        <w:tab/>
        <w:t xml:space="preserve">Fator da variação mensal positiva do IPCA/IBGE, calculado com 08 (oito) casas decimais, sem arredondamento, apurado conforme abaixo: </w:t>
      </w:r>
    </w:p>
    <w:p w14:paraId="59260847"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23186DBA" w14:textId="77777777" w:rsidR="00B33EA8" w:rsidRDefault="00B33EA8" w:rsidP="00B33EA8">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B363B8E"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6A979F42"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55C59DBD"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194131AE" w14:textId="77777777" w:rsidR="00B33EA8" w:rsidRDefault="00B33EA8" w:rsidP="00B33EA8">
      <w:pPr>
        <w:spacing w:line="300" w:lineRule="exact"/>
        <w:ind w:left="1560" w:hanging="1560"/>
        <w:contextualSpacing/>
        <w:jc w:val="both"/>
        <w:rPr>
          <w:rFonts w:ascii="Tahoma" w:hAnsi="Tahoma" w:cs="Tahoma"/>
          <w:sz w:val="21"/>
          <w:szCs w:val="21"/>
        </w:rPr>
      </w:pPr>
      <w:r>
        <w:rPr>
          <w:rFonts w:ascii="Tahoma" w:hAnsi="Tahoma" w:cs="Tahoma"/>
          <w:bCs/>
          <w:sz w:val="21"/>
          <w:szCs w:val="21"/>
        </w:rPr>
        <w:t>NI</w:t>
      </w:r>
      <w:r>
        <w:rPr>
          <w:rFonts w:ascii="Tahoma" w:hAnsi="Tahoma" w:cs="Tahoma"/>
          <w:bCs/>
          <w:sz w:val="21"/>
          <w:szCs w:val="21"/>
          <w:vertAlign w:val="subscript"/>
        </w:rPr>
        <w:t>m-2</w:t>
      </w:r>
      <w:r>
        <w:rPr>
          <w:rFonts w:ascii="Tahoma" w:hAnsi="Tahoma" w:cs="Tahoma"/>
          <w:bCs/>
          <w:sz w:val="21"/>
          <w:szCs w:val="21"/>
        </w:rPr>
        <w:t>=</w:t>
      </w:r>
      <w:r>
        <w:rPr>
          <w:rFonts w:ascii="Tahoma" w:hAnsi="Tahoma" w:cs="Tahoma"/>
          <w:bCs/>
          <w:sz w:val="21"/>
          <w:szCs w:val="21"/>
        </w:rPr>
        <w:tab/>
      </w:r>
      <w:bookmarkStart w:id="701" w:name="_Hlk89201489"/>
      <w:bookmarkStart w:id="702" w:name="_Hlk40074057"/>
      <w:r>
        <w:rPr>
          <w:rFonts w:ascii="Tahoma" w:hAnsi="Tahoma" w:cs="Tahoma"/>
          <w:bCs/>
          <w:sz w:val="21"/>
          <w:szCs w:val="21"/>
        </w:rPr>
        <w:t xml:space="preserve">Número Índice do </w:t>
      </w:r>
      <w:r>
        <w:rPr>
          <w:rFonts w:ascii="Tahoma" w:hAnsi="Tahoma" w:cs="Tahoma"/>
          <w:sz w:val="21"/>
          <w:szCs w:val="21"/>
        </w:rPr>
        <w:t>IPCA/IBGE</w:t>
      </w:r>
      <w:r>
        <w:rPr>
          <w:rFonts w:ascii="Tahoma" w:hAnsi="Tahoma" w:cs="Tahoma"/>
          <w:bCs/>
          <w:sz w:val="21"/>
          <w:szCs w:val="21"/>
        </w:rPr>
        <w:t xml:space="preserve"> do segundo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dezembro de 2021;</w:t>
      </w:r>
    </w:p>
    <w:p w14:paraId="751BA7C4"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NI</w:t>
      </w:r>
      <w:r>
        <w:rPr>
          <w:rFonts w:ascii="Tahoma" w:hAnsi="Tahoma" w:cs="Tahoma"/>
          <w:bCs/>
          <w:sz w:val="21"/>
          <w:szCs w:val="21"/>
          <w:vertAlign w:val="subscript"/>
        </w:rPr>
        <w:t>m-3</w:t>
      </w:r>
      <w:r>
        <w:rPr>
          <w:rFonts w:ascii="Tahoma" w:hAnsi="Tahoma" w:cs="Tahoma"/>
          <w:bCs/>
          <w:sz w:val="21"/>
          <w:szCs w:val="21"/>
        </w:rPr>
        <w:t>=</w:t>
      </w:r>
      <w:r>
        <w:rPr>
          <w:rFonts w:ascii="Tahoma" w:hAnsi="Tahoma" w:cs="Tahoma"/>
          <w:bCs/>
          <w:sz w:val="21"/>
          <w:szCs w:val="21"/>
        </w:rPr>
        <w:tab/>
        <w:t xml:space="preserve">Número Índice do </w:t>
      </w:r>
      <w:r>
        <w:rPr>
          <w:rFonts w:ascii="Tahoma" w:hAnsi="Tahoma" w:cs="Tahoma"/>
          <w:sz w:val="21"/>
          <w:szCs w:val="21"/>
        </w:rPr>
        <w:t>IPCA/IBGE</w:t>
      </w:r>
      <w:r>
        <w:rPr>
          <w:rFonts w:ascii="Tahoma" w:hAnsi="Tahoma" w:cs="Tahoma"/>
          <w:bCs/>
          <w:sz w:val="21"/>
          <w:szCs w:val="21"/>
        </w:rPr>
        <w:t xml:space="preserve"> do terceiro mês imediatamente anterior ao mês de emissão da Cédula, ou data de cálculo. </w:t>
      </w:r>
      <w:r>
        <w:rPr>
          <w:rFonts w:ascii="Tahoma" w:hAnsi="Tahoma" w:cs="Tahoma"/>
          <w:sz w:val="21"/>
          <w:szCs w:val="21"/>
        </w:rPr>
        <w:t>Para fins da primeira atualização monetária, que ocorrerá em 20 de fevereiro de 2022, será utilizado o número índice do mês de novembro de 2021;</w:t>
      </w:r>
    </w:p>
    <w:p w14:paraId="40FFF5F3" w14:textId="77777777" w:rsidR="00B33EA8" w:rsidRDefault="00B33EA8" w:rsidP="00B33EA8">
      <w:pPr>
        <w:spacing w:line="300" w:lineRule="exact"/>
        <w:ind w:left="1560" w:hanging="1560"/>
        <w:contextualSpacing/>
        <w:jc w:val="both"/>
        <w:rPr>
          <w:rFonts w:ascii="Tahoma" w:hAnsi="Tahoma" w:cs="Tahoma"/>
          <w:bCs/>
          <w:sz w:val="21"/>
          <w:szCs w:val="21"/>
        </w:rPr>
      </w:pPr>
      <w:r>
        <w:rPr>
          <w:rFonts w:ascii="Tahoma" w:hAnsi="Tahoma" w:cs="Tahoma"/>
          <w:bCs/>
          <w:sz w:val="21"/>
          <w:szCs w:val="21"/>
        </w:rPr>
        <w:t xml:space="preserve">dcp = </w:t>
      </w:r>
      <w:r>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Pr>
          <w:rFonts w:ascii="Tahoma" w:hAnsi="Tahoma" w:cs="Tahoma"/>
          <w:sz w:val="21"/>
          <w:szCs w:val="21"/>
        </w:rPr>
        <w:t>Para fins da primeira atualização monetária, que ocorrerá em 20 de fevereiro de 2022, o dcp será o número de dias corridos entre a data da Integralização Inicial do CRI e a primeira Data de Aniversário.</w:t>
      </w:r>
    </w:p>
    <w:p w14:paraId="368B4CE9" w14:textId="77777777" w:rsidR="00B33EA8" w:rsidRDefault="00B33EA8" w:rsidP="00B33EA8">
      <w:pPr>
        <w:spacing w:line="300" w:lineRule="exact"/>
        <w:ind w:left="1560" w:hanging="1560"/>
        <w:contextualSpacing/>
        <w:jc w:val="both"/>
        <w:rPr>
          <w:rFonts w:ascii="Tahoma" w:hAnsi="Tahoma" w:cs="Tahoma"/>
          <w:sz w:val="21"/>
          <w:szCs w:val="21"/>
        </w:rPr>
      </w:pPr>
      <w:proofErr w:type="spellStart"/>
      <w:r>
        <w:rPr>
          <w:rFonts w:ascii="Tahoma" w:hAnsi="Tahoma" w:cs="Tahoma"/>
          <w:bCs/>
          <w:sz w:val="21"/>
          <w:szCs w:val="21"/>
        </w:rPr>
        <w:t>dct</w:t>
      </w:r>
      <w:proofErr w:type="spellEnd"/>
      <w:r>
        <w:rPr>
          <w:rFonts w:ascii="Tahoma" w:hAnsi="Tahoma" w:cs="Tahoma"/>
          <w:bCs/>
          <w:sz w:val="21"/>
          <w:szCs w:val="21"/>
        </w:rPr>
        <w:t xml:space="preserve"> =</w:t>
      </w:r>
      <w:r>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Pr>
          <w:rFonts w:ascii="Tahoma" w:hAnsi="Tahoma" w:cs="Tahoma"/>
          <w:sz w:val="21"/>
          <w:szCs w:val="21"/>
        </w:rPr>
        <w:t xml:space="preserve">Para fins da primeira atualização monetária, que ocorrerá em 20 de fevereiro de 2022, o </w:t>
      </w:r>
      <w:proofErr w:type="spellStart"/>
      <w:r>
        <w:rPr>
          <w:rFonts w:ascii="Tahoma" w:hAnsi="Tahoma" w:cs="Tahoma"/>
          <w:sz w:val="21"/>
          <w:szCs w:val="21"/>
        </w:rPr>
        <w:t>dct</w:t>
      </w:r>
      <w:proofErr w:type="spellEnd"/>
      <w:r>
        <w:rPr>
          <w:rFonts w:ascii="Tahoma" w:hAnsi="Tahoma" w:cs="Tahoma"/>
          <w:sz w:val="21"/>
          <w:szCs w:val="21"/>
        </w:rPr>
        <w:t xml:space="preserve"> será igual a </w:t>
      </w:r>
      <w:bookmarkEnd w:id="701"/>
      <w:r>
        <w:rPr>
          <w:rFonts w:ascii="Tahoma" w:hAnsi="Tahoma" w:cs="Tahoma"/>
          <w:sz w:val="21"/>
          <w:szCs w:val="21"/>
        </w:rPr>
        <w:t>31.</w:t>
      </w:r>
    </w:p>
    <w:bookmarkEnd w:id="702"/>
    <w:p w14:paraId="19125420" w14:textId="77777777" w:rsidR="00B33EA8" w:rsidRDefault="00B33EA8" w:rsidP="00B33EA8">
      <w:pPr>
        <w:tabs>
          <w:tab w:val="left" w:pos="851"/>
          <w:tab w:val="left" w:pos="993"/>
          <w:tab w:val="left" w:pos="1418"/>
        </w:tabs>
        <w:spacing w:line="300" w:lineRule="exact"/>
        <w:jc w:val="both"/>
        <w:rPr>
          <w:rFonts w:ascii="Tahoma" w:hAnsi="Tahoma" w:cs="Tahoma"/>
          <w:bCs/>
          <w:sz w:val="21"/>
          <w:szCs w:val="21"/>
        </w:rPr>
      </w:pPr>
    </w:p>
    <w:p w14:paraId="6F31FC0E" w14:textId="77777777" w:rsidR="00B33EA8" w:rsidRDefault="00B33EA8" w:rsidP="00B33EA8">
      <w:pPr>
        <w:tabs>
          <w:tab w:val="left" w:pos="851"/>
          <w:tab w:val="left" w:pos="993"/>
          <w:tab w:val="left" w:pos="1418"/>
        </w:tabs>
        <w:spacing w:line="300" w:lineRule="exact"/>
        <w:jc w:val="both"/>
        <w:rPr>
          <w:rFonts w:ascii="Tahoma" w:hAnsi="Tahoma" w:cs="Tahoma"/>
          <w:bCs/>
          <w:sz w:val="21"/>
          <w:szCs w:val="21"/>
        </w:rPr>
      </w:pPr>
      <w:r>
        <w:rPr>
          <w:rFonts w:ascii="Tahoma" w:hAnsi="Tahoma" w:cs="Tahoma"/>
          <w:bCs/>
          <w:sz w:val="21"/>
          <w:szCs w:val="21"/>
        </w:rPr>
        <w:lastRenderedPageBreak/>
        <w:t>Na hipótese de não divulgação do NI</w:t>
      </w:r>
      <w:r>
        <w:rPr>
          <w:rFonts w:ascii="Tahoma" w:hAnsi="Tahoma" w:cs="Tahoma"/>
          <w:bCs/>
          <w:sz w:val="21"/>
          <w:szCs w:val="21"/>
          <w:vertAlign w:val="subscript"/>
        </w:rPr>
        <w:t>m-2</w:t>
      </w:r>
      <w:r>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IPCA/IBGE, será aplicada a última variação positiva do índice conhecida. </w:t>
      </w:r>
    </w:p>
    <w:p w14:paraId="6B9F9A45" w14:textId="77777777" w:rsidR="00B33EA8" w:rsidRDefault="00B33EA8" w:rsidP="00B33EA8">
      <w:pPr>
        <w:tabs>
          <w:tab w:val="left" w:pos="851"/>
          <w:tab w:val="left" w:pos="993"/>
          <w:tab w:val="left" w:pos="1418"/>
        </w:tabs>
        <w:spacing w:line="300" w:lineRule="exact"/>
        <w:jc w:val="both"/>
        <w:rPr>
          <w:rFonts w:ascii="Tahoma" w:hAnsi="Tahoma" w:cs="Tahoma"/>
          <w:bCs/>
          <w:sz w:val="21"/>
          <w:szCs w:val="21"/>
        </w:rPr>
      </w:pPr>
    </w:p>
    <w:p w14:paraId="64EE4C90" w14:textId="77777777" w:rsidR="00B33EA8" w:rsidRDefault="00B33EA8" w:rsidP="00B33EA8">
      <w:pPr>
        <w:spacing w:line="300" w:lineRule="exact"/>
        <w:jc w:val="both"/>
        <w:rPr>
          <w:rFonts w:ascii="Tahoma" w:hAnsi="Tahoma" w:cs="Tahoma"/>
          <w:bCs/>
          <w:sz w:val="21"/>
          <w:szCs w:val="21"/>
        </w:rPr>
      </w:pPr>
      <w:r>
        <w:rPr>
          <w:rFonts w:ascii="Tahoma" w:hAnsi="Tahoma" w:cs="Tahoma"/>
          <w:bCs/>
          <w:sz w:val="21"/>
          <w:szCs w:val="21"/>
        </w:rPr>
        <w:t>A aplicação do IPCA/IBGE, ocorrerá na menor periodicidade permitida por lei, prescindindo eventual modificação da periodicidade de aplicação da correção monetária de aditamento à presente Cédula ou qualquer outra formalidade.</w:t>
      </w:r>
    </w:p>
    <w:p w14:paraId="24FC2820" w14:textId="77777777" w:rsidR="00B33EA8" w:rsidRDefault="00B33EA8" w:rsidP="00B33EA8">
      <w:pPr>
        <w:tabs>
          <w:tab w:val="left" w:pos="284"/>
        </w:tabs>
        <w:spacing w:line="300" w:lineRule="exact"/>
        <w:jc w:val="both"/>
        <w:rPr>
          <w:rFonts w:ascii="Tahoma" w:hAnsi="Tahoma" w:cs="Tahoma"/>
          <w:sz w:val="21"/>
          <w:szCs w:val="21"/>
        </w:rPr>
      </w:pPr>
    </w:p>
    <w:p w14:paraId="789C181B" w14:textId="77777777" w:rsidR="00B33EA8" w:rsidRDefault="00B33EA8" w:rsidP="00B33EA8">
      <w:pPr>
        <w:pStyle w:val="PargrafodaLista"/>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Juros Remuneratórios</w:t>
      </w:r>
      <w:r>
        <w:rPr>
          <w:rFonts w:ascii="Tahoma" w:hAnsi="Tahoma" w:cs="Tahoma"/>
          <w:sz w:val="21"/>
          <w:szCs w:val="21"/>
        </w:rPr>
        <w:t xml:space="preserve">: serão pagos mensalmente, em cada Data de Aniversário, </w:t>
      </w:r>
      <w:r>
        <w:rPr>
          <w:rFonts w:ascii="Tahoma" w:hAnsi="Tahoma" w:cs="Tahoma"/>
          <w:bCs/>
          <w:sz w:val="21"/>
          <w:szCs w:val="21"/>
        </w:rPr>
        <w:t>conforme descritas no Anexo I desta Cédula,</w:t>
      </w:r>
      <w:r>
        <w:rPr>
          <w:rFonts w:ascii="Tahoma" w:hAnsi="Tahoma" w:cs="Tahoma"/>
          <w:sz w:val="21"/>
          <w:szCs w:val="21"/>
        </w:rPr>
        <w:t xml:space="preserve"> com base na seguinte fórmula:</w:t>
      </w:r>
      <w:r>
        <w:rPr>
          <w:rFonts w:ascii="Tahoma" w:hAnsi="Tahoma" w:cs="Tahoma"/>
          <w:bCs/>
          <w:color w:val="000000"/>
          <w:sz w:val="21"/>
          <w:szCs w:val="21"/>
        </w:rPr>
        <w:t xml:space="preserve"> </w:t>
      </w:r>
    </w:p>
    <w:p w14:paraId="1755C4C3"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506A378B" w14:textId="77777777" w:rsidR="00B33EA8" w:rsidRDefault="00B33EA8" w:rsidP="00B33EA8">
      <w:pPr>
        <w:tabs>
          <w:tab w:val="left" w:pos="851"/>
          <w:tab w:val="left" w:pos="1418"/>
        </w:tabs>
        <w:spacing w:line="300" w:lineRule="exact"/>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15E1AD02"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0DB6F395"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3EAB440A"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4B5E1437" w14:textId="77777777" w:rsidR="00B33EA8" w:rsidRDefault="00B33EA8" w:rsidP="00B33EA8">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J =</w:t>
      </w:r>
      <w:r>
        <w:rPr>
          <w:rFonts w:ascii="Tahoma" w:hAnsi="Tahoma" w:cs="Tahoma"/>
          <w:bCs/>
          <w:color w:val="000000"/>
          <w:sz w:val="21"/>
          <w:szCs w:val="21"/>
        </w:rPr>
        <w:tab/>
        <w:t>Valor unitário dos juros acumulados no período, calculado com 08 (oito) casas decimais, sem arredondamento;</w:t>
      </w:r>
    </w:p>
    <w:p w14:paraId="733A60FD" w14:textId="77777777" w:rsidR="00B33EA8" w:rsidRDefault="00B33EA8" w:rsidP="00B33EA8">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21A7B00A" w14:textId="77777777" w:rsidR="00B33EA8" w:rsidRDefault="00B33EA8" w:rsidP="00B33EA8">
      <w:pPr>
        <w:spacing w:line="300" w:lineRule="exact"/>
        <w:ind w:left="1701" w:hanging="1701"/>
        <w:contextualSpacing/>
        <w:jc w:val="both"/>
        <w:rPr>
          <w:rFonts w:ascii="Tahoma" w:hAnsi="Tahoma" w:cs="Tahoma"/>
          <w:bCs/>
          <w:color w:val="000000"/>
          <w:sz w:val="21"/>
          <w:szCs w:val="21"/>
        </w:rPr>
      </w:pPr>
      <w:r>
        <w:rPr>
          <w:rFonts w:ascii="Tahoma" w:hAnsi="Tahoma" w:cs="Tahoma"/>
          <w:bCs/>
          <w:color w:val="000000"/>
          <w:sz w:val="21"/>
          <w:szCs w:val="21"/>
        </w:rPr>
        <w:t>Fator de Juros =</w:t>
      </w:r>
      <w:r>
        <w:rPr>
          <w:rFonts w:ascii="Tahoma" w:hAnsi="Tahoma" w:cs="Tahoma"/>
          <w:bCs/>
          <w:color w:val="000000"/>
          <w:sz w:val="21"/>
          <w:szCs w:val="21"/>
        </w:rPr>
        <w:tab/>
        <w:t>Fator calculado com 09 (nove) casas decimais, com arredondamento, calculado da seguinte forma:</w:t>
      </w:r>
    </w:p>
    <w:p w14:paraId="3919394A" w14:textId="77777777" w:rsidR="00B33EA8" w:rsidRDefault="00B33EA8" w:rsidP="00B33EA8">
      <w:pPr>
        <w:spacing w:line="300" w:lineRule="exact"/>
        <w:jc w:val="both"/>
        <w:rPr>
          <w:rFonts w:ascii="Tahoma" w:hAnsi="Tahoma" w:cs="Tahoma"/>
          <w:bCs/>
          <w:sz w:val="21"/>
          <w:szCs w:val="21"/>
        </w:rPr>
      </w:pPr>
    </w:p>
    <w:p w14:paraId="17B79491" w14:textId="77777777" w:rsidR="00B33EA8" w:rsidRDefault="00B33EA8" w:rsidP="00B33EA8">
      <w:pPr>
        <w:tabs>
          <w:tab w:val="left" w:pos="851"/>
          <w:tab w:val="left" w:pos="1418"/>
        </w:tabs>
        <w:spacing w:line="360" w:lineRule="auto"/>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78CB397E"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2769872B" w14:textId="77777777" w:rsidR="00B33EA8" w:rsidRDefault="00B33EA8" w:rsidP="00B33EA8">
      <w:pPr>
        <w:tabs>
          <w:tab w:val="left" w:pos="851"/>
          <w:tab w:val="left" w:pos="1418"/>
        </w:tabs>
        <w:spacing w:line="300" w:lineRule="exact"/>
        <w:jc w:val="both"/>
        <w:rPr>
          <w:rFonts w:ascii="Tahoma" w:hAnsi="Tahoma" w:cs="Tahoma"/>
          <w:bCs/>
          <w:sz w:val="21"/>
          <w:szCs w:val="21"/>
        </w:rPr>
      </w:pPr>
      <w:r>
        <w:rPr>
          <w:rFonts w:ascii="Tahoma" w:hAnsi="Tahoma" w:cs="Tahoma"/>
          <w:bCs/>
          <w:sz w:val="21"/>
          <w:szCs w:val="21"/>
        </w:rPr>
        <w:t>Onde:</w:t>
      </w:r>
    </w:p>
    <w:p w14:paraId="167341C8" w14:textId="77777777" w:rsidR="00B33EA8" w:rsidRDefault="00B33EA8" w:rsidP="00B33EA8">
      <w:pPr>
        <w:tabs>
          <w:tab w:val="left" w:pos="851"/>
          <w:tab w:val="left" w:pos="1418"/>
        </w:tabs>
        <w:spacing w:line="300" w:lineRule="exact"/>
        <w:jc w:val="both"/>
        <w:rPr>
          <w:rFonts w:ascii="Tahoma" w:hAnsi="Tahoma" w:cs="Tahoma"/>
          <w:bCs/>
          <w:sz w:val="21"/>
          <w:szCs w:val="21"/>
        </w:rPr>
      </w:pPr>
    </w:p>
    <w:p w14:paraId="5EAF623B"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i =</w:t>
      </w:r>
      <w:r>
        <w:rPr>
          <w:rFonts w:ascii="Tahoma" w:hAnsi="Tahoma" w:cs="Tahoma"/>
          <w:bCs/>
          <w:color w:val="000000"/>
          <w:sz w:val="21"/>
          <w:szCs w:val="21"/>
        </w:rPr>
        <w:tab/>
        <w:t>12,0000 (doze inteiros);</w:t>
      </w:r>
    </w:p>
    <w:p w14:paraId="095863B4" w14:textId="77777777" w:rsidR="00B33EA8" w:rsidRDefault="00B33EA8" w:rsidP="00B33EA8">
      <w:pPr>
        <w:spacing w:line="300" w:lineRule="exact"/>
        <w:ind w:left="1560" w:hanging="1560"/>
        <w:contextualSpacing/>
        <w:jc w:val="both"/>
        <w:rPr>
          <w:rFonts w:ascii="Tahoma" w:hAnsi="Tahoma" w:cs="Tahoma"/>
          <w:bCs/>
          <w:color w:val="000000"/>
          <w:sz w:val="21"/>
          <w:szCs w:val="21"/>
        </w:rPr>
      </w:pPr>
      <w:bookmarkStart w:id="703" w:name="_Hlk40074068"/>
      <w:r>
        <w:rPr>
          <w:rFonts w:ascii="Tahoma" w:hAnsi="Tahoma" w:cs="Tahoma"/>
          <w:bCs/>
          <w:color w:val="000000"/>
          <w:sz w:val="21"/>
          <w:szCs w:val="21"/>
        </w:rPr>
        <w:t xml:space="preserve">dcp = </w:t>
      </w:r>
      <w:r>
        <w:rPr>
          <w:rFonts w:ascii="Tahoma" w:hAnsi="Tahoma" w:cs="Tahoma"/>
          <w:bCs/>
          <w:color w:val="000000"/>
          <w:sz w:val="21"/>
          <w:szCs w:val="21"/>
        </w:rPr>
        <w:tab/>
        <w:t xml:space="preserve">conforme definido acima. </w:t>
      </w:r>
    </w:p>
    <w:p w14:paraId="1EF5A3F2" w14:textId="77777777" w:rsidR="00B33EA8" w:rsidRDefault="00B33EA8" w:rsidP="00B33EA8">
      <w:pPr>
        <w:spacing w:line="300" w:lineRule="exact"/>
        <w:ind w:left="1560" w:hanging="1560"/>
        <w:contextualSpacing/>
        <w:jc w:val="both"/>
        <w:rPr>
          <w:rFonts w:ascii="Tahoma" w:hAnsi="Tahoma" w:cs="Tahoma"/>
          <w:bCs/>
          <w:color w:val="000000"/>
          <w:sz w:val="21"/>
          <w:szCs w:val="21"/>
        </w:rPr>
      </w:pPr>
      <w:proofErr w:type="spellStart"/>
      <w:r>
        <w:rPr>
          <w:rFonts w:ascii="Tahoma" w:hAnsi="Tahoma" w:cs="Tahoma"/>
          <w:bCs/>
          <w:color w:val="000000"/>
          <w:sz w:val="21"/>
          <w:szCs w:val="21"/>
        </w:rPr>
        <w:t>dct</w:t>
      </w:r>
      <w:proofErr w:type="spellEnd"/>
      <w:r>
        <w:rPr>
          <w:rFonts w:ascii="Tahoma" w:hAnsi="Tahoma" w:cs="Tahoma"/>
          <w:bCs/>
          <w:color w:val="000000"/>
          <w:sz w:val="21"/>
          <w:szCs w:val="21"/>
        </w:rPr>
        <w:t xml:space="preserve"> =</w:t>
      </w:r>
      <w:r>
        <w:rPr>
          <w:rFonts w:ascii="Tahoma" w:hAnsi="Tahoma" w:cs="Tahoma"/>
          <w:bCs/>
          <w:color w:val="000000"/>
          <w:sz w:val="21"/>
          <w:szCs w:val="21"/>
        </w:rPr>
        <w:tab/>
        <w:t xml:space="preserve">conforme definido acima. </w:t>
      </w:r>
    </w:p>
    <w:bookmarkEnd w:id="703"/>
    <w:p w14:paraId="509F2D31" w14:textId="77777777" w:rsidR="00B33EA8" w:rsidRDefault="00B33EA8" w:rsidP="00B33EA8">
      <w:pPr>
        <w:spacing w:line="300" w:lineRule="exact"/>
        <w:ind w:left="1701" w:hanging="992"/>
        <w:contextualSpacing/>
        <w:jc w:val="both"/>
        <w:rPr>
          <w:rFonts w:ascii="Tahoma" w:hAnsi="Tahoma" w:cs="Tahoma"/>
          <w:sz w:val="21"/>
          <w:szCs w:val="21"/>
        </w:rPr>
      </w:pPr>
    </w:p>
    <w:p w14:paraId="05958613" w14:textId="77777777" w:rsidR="00B33EA8" w:rsidRDefault="00B33EA8" w:rsidP="00B33EA8">
      <w:pPr>
        <w:pStyle w:val="PargrafodaLista"/>
        <w:numPr>
          <w:ilvl w:val="1"/>
          <w:numId w:val="6"/>
        </w:numPr>
        <w:spacing w:line="300" w:lineRule="exact"/>
        <w:ind w:left="0" w:firstLine="0"/>
        <w:jc w:val="both"/>
        <w:rPr>
          <w:rFonts w:ascii="Tahoma" w:hAnsi="Tahoma" w:cs="Tahoma"/>
          <w:bCs/>
          <w:color w:val="000000"/>
          <w:sz w:val="21"/>
          <w:szCs w:val="21"/>
        </w:rPr>
      </w:pPr>
      <w:r>
        <w:rPr>
          <w:rFonts w:ascii="Tahoma" w:hAnsi="Tahoma" w:cs="Tahoma"/>
          <w:sz w:val="21"/>
          <w:szCs w:val="21"/>
          <w:u w:val="single"/>
        </w:rPr>
        <w:t>Cálculo da Amortização</w:t>
      </w:r>
      <w:r>
        <w:rPr>
          <w:rFonts w:ascii="Tahoma" w:hAnsi="Tahoma" w:cs="Tahoma"/>
          <w:sz w:val="21"/>
          <w:szCs w:val="21"/>
        </w:rPr>
        <w:t xml:space="preserve">: O Saldo Devedor Atualizado será pago em parcela única na Data de Vencimento, de acordo com a aplicação da seguinte fórmula: </w:t>
      </w:r>
    </w:p>
    <w:p w14:paraId="54452F23"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7D2E404E" w14:textId="77777777" w:rsidR="00B33EA8" w:rsidRDefault="00B33EA8" w:rsidP="00B33EA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7265F46F"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4C5F2927"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r>
        <w:rPr>
          <w:rFonts w:ascii="Tahoma" w:hAnsi="Tahoma" w:cs="Tahoma"/>
          <w:bCs/>
          <w:color w:val="000000"/>
          <w:sz w:val="21"/>
          <w:szCs w:val="21"/>
        </w:rPr>
        <w:t>Onde:</w:t>
      </w:r>
    </w:p>
    <w:p w14:paraId="79BAAD7B"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099E529B"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w:t>
      </w:r>
      <w:r>
        <w:rPr>
          <w:rFonts w:ascii="Tahoma" w:hAnsi="Tahoma" w:cs="Tahoma"/>
          <w:bCs/>
          <w:color w:val="000000"/>
          <w:sz w:val="21"/>
          <w:szCs w:val="21"/>
        </w:rPr>
        <w:tab/>
        <w:t>Valor nominal unitário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em reais, calculado com 08 (oito) casas decimais, sem arredondamento;</w:t>
      </w:r>
    </w:p>
    <w:p w14:paraId="19D3AECC"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68E57B35"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TAI =</w:t>
      </w:r>
      <w:r>
        <w:rPr>
          <w:rFonts w:ascii="Tahoma" w:hAnsi="Tahoma" w:cs="Tahoma"/>
          <w:bCs/>
          <w:color w:val="000000"/>
          <w:sz w:val="21"/>
          <w:szCs w:val="21"/>
        </w:rPr>
        <w:tab/>
        <w:t>Taxa de amortização, expressa em percentual, com 04 (quatro) casas decimais de acordo com o anexo I desta Cédula.</w:t>
      </w:r>
    </w:p>
    <w:p w14:paraId="46B49BD0" w14:textId="77777777" w:rsidR="00B33EA8" w:rsidRDefault="00B33EA8" w:rsidP="00B33EA8">
      <w:pPr>
        <w:pStyle w:val="PargrafodaLista"/>
        <w:tabs>
          <w:tab w:val="left" w:pos="851"/>
          <w:tab w:val="left" w:pos="1418"/>
        </w:tabs>
        <w:spacing w:line="300" w:lineRule="exact"/>
        <w:ind w:left="0"/>
        <w:jc w:val="both"/>
        <w:rPr>
          <w:rFonts w:ascii="Tahoma" w:hAnsi="Tahoma" w:cs="Tahoma"/>
          <w:bCs/>
          <w:color w:val="000000"/>
          <w:sz w:val="21"/>
          <w:szCs w:val="21"/>
        </w:rPr>
      </w:pPr>
    </w:p>
    <w:p w14:paraId="19CA4232" w14:textId="77777777" w:rsidR="00B33EA8" w:rsidRDefault="00B33EA8" w:rsidP="00B33EA8">
      <w:pPr>
        <w:pStyle w:val="PargrafodaLista"/>
        <w:tabs>
          <w:tab w:val="left" w:pos="851"/>
          <w:tab w:val="left" w:pos="1418"/>
        </w:tabs>
        <w:spacing w:line="300" w:lineRule="exact"/>
        <w:ind w:left="0"/>
        <w:jc w:val="both"/>
        <w:rPr>
          <w:rFonts w:ascii="Tahoma" w:hAnsi="Tahoma" w:cs="Tahoma"/>
          <w:bCs/>
          <w:color w:val="000000"/>
          <w:sz w:val="21"/>
          <w:szCs w:val="21"/>
        </w:rPr>
      </w:pPr>
    </w:p>
    <w:p w14:paraId="7F5A4483" w14:textId="77777777" w:rsidR="00B33EA8" w:rsidRDefault="00B33EA8" w:rsidP="00B33EA8">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Pr>
          <w:rFonts w:ascii="Tahoma" w:hAnsi="Tahoma" w:cs="Tahoma"/>
          <w:bCs/>
          <w:color w:val="000000"/>
          <w:sz w:val="21"/>
          <w:szCs w:val="21"/>
          <w:u w:val="single"/>
        </w:rPr>
        <w:lastRenderedPageBreak/>
        <w:t>Cálculo do Saldo Devedor</w:t>
      </w:r>
      <w:r>
        <w:rPr>
          <w:rFonts w:ascii="Tahoma" w:hAnsi="Tahoma" w:cs="Tahoma"/>
          <w:bCs/>
          <w:color w:val="000000"/>
          <w:sz w:val="21"/>
          <w:szCs w:val="21"/>
        </w:rPr>
        <w:t xml:space="preserve">: será calculado da seguinte forma: </w:t>
      </w:r>
    </w:p>
    <w:p w14:paraId="45035950" w14:textId="77777777" w:rsidR="00B33EA8" w:rsidRDefault="00B33EA8" w:rsidP="00B33EA8">
      <w:pPr>
        <w:pStyle w:val="PargrafodaLista"/>
        <w:tabs>
          <w:tab w:val="left" w:pos="851"/>
          <w:tab w:val="left" w:pos="1418"/>
        </w:tabs>
        <w:spacing w:line="300" w:lineRule="exact"/>
        <w:ind w:left="0"/>
        <w:jc w:val="both"/>
        <w:rPr>
          <w:rFonts w:ascii="Tahoma" w:hAnsi="Tahoma" w:cs="Tahoma"/>
          <w:bCs/>
          <w:color w:val="000000"/>
          <w:sz w:val="21"/>
          <w:szCs w:val="21"/>
        </w:rPr>
      </w:pPr>
    </w:p>
    <w:p w14:paraId="2C86387E" w14:textId="77777777" w:rsidR="00B33EA8" w:rsidRDefault="00B33EA8" w:rsidP="00B33EA8">
      <w:pPr>
        <w:tabs>
          <w:tab w:val="left" w:pos="851"/>
          <w:tab w:val="left" w:pos="1418"/>
        </w:tabs>
        <w:spacing w:line="300" w:lineRule="exact"/>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3431F8DD" w14:textId="77777777" w:rsidR="00B33EA8" w:rsidRDefault="00B33EA8" w:rsidP="00B33EA8">
      <w:pPr>
        <w:tabs>
          <w:tab w:val="left" w:pos="851"/>
          <w:tab w:val="left" w:pos="1418"/>
        </w:tabs>
        <w:spacing w:line="300" w:lineRule="exact"/>
        <w:jc w:val="both"/>
        <w:rPr>
          <w:rFonts w:ascii="Tahoma" w:hAnsi="Tahoma" w:cs="Tahoma"/>
          <w:bCs/>
          <w:color w:val="000000"/>
          <w:sz w:val="21"/>
          <w:szCs w:val="21"/>
        </w:rPr>
      </w:pPr>
    </w:p>
    <w:p w14:paraId="7C250DDF"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SDR =</w:t>
      </w:r>
      <w:r>
        <w:rPr>
          <w:rFonts w:ascii="Tahoma" w:hAnsi="Tahoma" w:cs="Tahoma"/>
          <w:bCs/>
          <w:color w:val="000000"/>
          <w:sz w:val="21"/>
          <w:szCs w:val="21"/>
        </w:rPr>
        <w:tab/>
        <w:t>Saldo devedor remanescente após 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amortização, calculado com 08 (oito) casas decimais, sem arredondamento;</w:t>
      </w:r>
    </w:p>
    <w:p w14:paraId="3492312D"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SDA =</w:t>
      </w:r>
      <w:r>
        <w:rPr>
          <w:rFonts w:ascii="Tahoma" w:hAnsi="Tahoma" w:cs="Tahoma"/>
          <w:bCs/>
          <w:color w:val="000000"/>
          <w:sz w:val="21"/>
          <w:szCs w:val="21"/>
        </w:rPr>
        <w:tab/>
        <w:t>Conforme definido acima;</w:t>
      </w:r>
    </w:p>
    <w:p w14:paraId="67756D47" w14:textId="77777777" w:rsidR="00B33EA8" w:rsidRDefault="00B33EA8" w:rsidP="00B33EA8">
      <w:pPr>
        <w:spacing w:line="300" w:lineRule="exact"/>
        <w:ind w:left="1560" w:hanging="1560"/>
        <w:contextualSpacing/>
        <w:jc w:val="both"/>
        <w:rPr>
          <w:rFonts w:ascii="Tahoma" w:hAnsi="Tahoma" w:cs="Tahoma"/>
          <w:bCs/>
          <w:color w:val="000000"/>
          <w:sz w:val="21"/>
          <w:szCs w:val="21"/>
        </w:rPr>
      </w:pPr>
      <w:r>
        <w:rPr>
          <w:rFonts w:ascii="Tahoma" w:hAnsi="Tahoma" w:cs="Tahoma"/>
          <w:bCs/>
          <w:color w:val="000000"/>
          <w:sz w:val="21"/>
          <w:szCs w:val="21"/>
        </w:rPr>
        <w:t>AMI =</w:t>
      </w:r>
      <w:r>
        <w:rPr>
          <w:rFonts w:ascii="Tahoma" w:hAnsi="Tahoma" w:cs="Tahoma"/>
          <w:bCs/>
          <w:color w:val="000000"/>
          <w:sz w:val="21"/>
          <w:szCs w:val="21"/>
        </w:rPr>
        <w:tab/>
        <w:t>Conforme definido acima.</w:t>
      </w:r>
    </w:p>
    <w:p w14:paraId="1EEE2625" w14:textId="77777777" w:rsidR="00B33EA8" w:rsidRDefault="00B33EA8" w:rsidP="00B33EA8">
      <w:pPr>
        <w:spacing w:line="300" w:lineRule="exact"/>
        <w:rPr>
          <w:rFonts w:ascii="Tahoma" w:hAnsi="Tahoma" w:cs="Tahoma"/>
          <w:bCs/>
          <w:color w:val="000000"/>
          <w:sz w:val="21"/>
          <w:szCs w:val="21"/>
        </w:rPr>
      </w:pPr>
    </w:p>
    <w:p w14:paraId="178FA4EF" w14:textId="02D282F5" w:rsidR="00A170DF" w:rsidRDefault="00B33EA8" w:rsidP="00B33EA8">
      <w:pPr>
        <w:rPr>
          <w:rFonts w:ascii="Tahoma" w:hAnsi="Tahoma" w:cs="Tahoma"/>
          <w:b/>
          <w:bCs/>
          <w:sz w:val="21"/>
          <w:szCs w:val="21"/>
        </w:rPr>
        <w:sectPr w:rsidR="00A170DF" w:rsidSect="00206800">
          <w:headerReference w:type="default" r:id="rId31"/>
          <w:footerReference w:type="default" r:id="rId32"/>
          <w:pgSz w:w="11907" w:h="16839" w:code="9"/>
          <w:pgMar w:top="1418" w:right="1418" w:bottom="1418" w:left="1418" w:header="709" w:footer="331" w:gutter="0"/>
          <w:cols w:space="708"/>
          <w:docGrid w:linePitch="360"/>
        </w:sectPr>
      </w:pPr>
      <w:r>
        <w:rPr>
          <w:rFonts w:ascii="Tahoma" w:hAnsi="Tahoma" w:cs="Tahoma"/>
          <w:bCs/>
          <w:color w:val="000000"/>
          <w:sz w:val="21"/>
          <w:szCs w:val="21"/>
        </w:rPr>
        <w:t>Após o pagamento da i-</w:t>
      </w:r>
      <w:proofErr w:type="spellStart"/>
      <w:r>
        <w:rPr>
          <w:rFonts w:ascii="Tahoma" w:hAnsi="Tahoma" w:cs="Tahoma"/>
          <w:bCs/>
          <w:color w:val="000000"/>
          <w:sz w:val="21"/>
          <w:szCs w:val="21"/>
        </w:rPr>
        <w:t>ésima</w:t>
      </w:r>
      <w:proofErr w:type="spellEnd"/>
      <w:r>
        <w:rPr>
          <w:rFonts w:ascii="Tahoma" w:hAnsi="Tahoma" w:cs="Tahoma"/>
          <w:bCs/>
          <w:color w:val="000000"/>
          <w:sz w:val="21"/>
          <w:szCs w:val="21"/>
        </w:rPr>
        <w:t xml:space="preserve"> parcela de amortização, “SDR” assume o lugar de “SDB” para efeito de continuidade de cálculo da atualização.</w:t>
      </w:r>
    </w:p>
    <w:p w14:paraId="46C90851" w14:textId="77777777" w:rsidR="0045266D" w:rsidRDefault="0045266D" w:rsidP="0045266D">
      <w:pPr>
        <w:pStyle w:val="Recuodecorpodetexto"/>
        <w:spacing w:after="0" w:line="300" w:lineRule="exact"/>
        <w:ind w:left="0"/>
        <w:contextualSpacing/>
        <w:jc w:val="center"/>
        <w:outlineLvl w:val="0"/>
        <w:rPr>
          <w:ins w:id="704" w:author="Matheus Gomes Faria" w:date="2022-01-14T12:05:00Z"/>
          <w:rFonts w:ascii="Tahoma" w:hAnsi="Tahoma" w:cs="Tahoma"/>
          <w:b/>
          <w:bCs/>
          <w:sz w:val="21"/>
          <w:szCs w:val="21"/>
        </w:rPr>
      </w:pPr>
      <w:commentRangeStart w:id="705"/>
      <w:r w:rsidRPr="0046304D">
        <w:rPr>
          <w:rFonts w:ascii="Tahoma" w:hAnsi="Tahoma" w:cs="Tahoma"/>
          <w:b/>
          <w:bCs/>
          <w:sz w:val="21"/>
          <w:szCs w:val="21"/>
        </w:rPr>
        <w:lastRenderedPageBreak/>
        <w:t xml:space="preserve">ANEXO III – </w:t>
      </w:r>
      <w:r w:rsidRPr="00C1432D">
        <w:rPr>
          <w:rFonts w:ascii="Tahoma" w:hAnsi="Tahoma" w:cs="Tahoma"/>
          <w:b/>
          <w:bCs/>
          <w:sz w:val="21"/>
          <w:szCs w:val="21"/>
        </w:rPr>
        <w:t xml:space="preserve">CRONOGRAMA INDICATIVO DE </w:t>
      </w:r>
      <w:r w:rsidRPr="0046304D">
        <w:rPr>
          <w:rFonts w:ascii="Tahoma" w:hAnsi="Tahoma" w:cs="Tahoma"/>
          <w:b/>
          <w:bCs/>
          <w:sz w:val="21"/>
          <w:szCs w:val="21"/>
        </w:rPr>
        <w:t>DESTINAÇÃO DOS RECURSOS</w:t>
      </w:r>
      <w:commentRangeEnd w:id="705"/>
      <w:r>
        <w:rPr>
          <w:rStyle w:val="Refdecomentrio"/>
        </w:rPr>
        <w:commentReference w:id="705"/>
      </w:r>
    </w:p>
    <w:p w14:paraId="2950E052" w14:textId="77777777" w:rsidR="0045266D" w:rsidRPr="001440FF" w:rsidRDefault="0045266D" w:rsidP="0045266D">
      <w:pPr>
        <w:pStyle w:val="Recuodecorpodetexto"/>
        <w:spacing w:after="0" w:line="300" w:lineRule="exact"/>
        <w:ind w:left="0"/>
        <w:contextualSpacing/>
        <w:jc w:val="center"/>
        <w:outlineLvl w:val="0"/>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072"/>
        <w:gridCol w:w="1207"/>
        <w:gridCol w:w="1467"/>
        <w:gridCol w:w="800"/>
        <w:gridCol w:w="1223"/>
        <w:gridCol w:w="658"/>
        <w:gridCol w:w="1065"/>
        <w:gridCol w:w="1719"/>
      </w:tblGrid>
      <w:tr w:rsidR="0045266D" w:rsidRPr="00A83ED0" w14:paraId="7330767A" w14:textId="77777777" w:rsidTr="0045266D">
        <w:trPr>
          <w:trHeight w:val="312"/>
          <w:jc w:val="center"/>
          <w:ins w:id="706" w:author="Matheus Gomes Faria" w:date="2022-01-14T12:05: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1EBA7BEA" w14:textId="77777777" w:rsidR="0045266D" w:rsidRPr="00A83ED0" w:rsidRDefault="0045266D" w:rsidP="0045266D">
            <w:pPr>
              <w:jc w:val="center"/>
              <w:rPr>
                <w:ins w:id="707" w:author="Matheus Gomes Faria" w:date="2022-01-14T12:05:00Z"/>
                <w:rFonts w:ascii="Tahoma" w:hAnsi="Tahoma" w:cs="Tahoma"/>
                <w:b/>
                <w:bCs/>
                <w:color w:val="000000"/>
                <w:sz w:val="14"/>
                <w:szCs w:val="14"/>
                <w:lang w:eastAsia="pt-BR"/>
              </w:rPr>
            </w:pPr>
            <w:bookmarkStart w:id="708" w:name="RANGE!A1"/>
            <w:ins w:id="709" w:author="Matheus Gomes Faria" w:date="2022-01-14T12:05:00Z">
              <w:r w:rsidRPr="00A83ED0">
                <w:rPr>
                  <w:rFonts w:ascii="Tahoma" w:hAnsi="Tahoma" w:cs="Tahoma"/>
                  <w:b/>
                  <w:bCs/>
                  <w:color w:val="000000"/>
                  <w:sz w:val="14"/>
                  <w:szCs w:val="14"/>
                </w:rPr>
                <w:t>CRONOGRAMA INDICATIVO DE UTILIZAÇÃO DOS RECURSOS</w:t>
              </w:r>
              <w:bookmarkEnd w:id="708"/>
            </w:ins>
          </w:p>
        </w:tc>
      </w:tr>
      <w:tr w:rsidR="0045266D" w:rsidRPr="00A83ED0" w14:paraId="6151A424" w14:textId="77777777" w:rsidTr="0045266D">
        <w:trPr>
          <w:trHeight w:val="756"/>
          <w:jc w:val="center"/>
          <w:ins w:id="710" w:author="Matheus Gomes Faria" w:date="2022-01-14T12:05: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253E288C" w14:textId="77777777" w:rsidR="0045266D" w:rsidRPr="00A83ED0" w:rsidRDefault="0045266D" w:rsidP="0045266D">
            <w:pPr>
              <w:jc w:val="center"/>
              <w:rPr>
                <w:ins w:id="711" w:author="Matheus Gomes Faria" w:date="2022-01-14T12:05:00Z"/>
                <w:rFonts w:ascii="Tahoma" w:hAnsi="Tahoma" w:cs="Tahoma"/>
                <w:b/>
                <w:bCs/>
                <w:color w:val="000000"/>
                <w:sz w:val="14"/>
                <w:szCs w:val="14"/>
              </w:rPr>
            </w:pPr>
            <w:ins w:id="712" w:author="Matheus Gomes Faria" w:date="2022-01-14T12:05:00Z">
              <w:r w:rsidRPr="00A83ED0">
                <w:rPr>
                  <w:rFonts w:ascii="Tahoma" w:hAnsi="Tahoma" w:cs="Tahoma"/>
                  <w:b/>
                  <w:bCs/>
                  <w:color w:val="000000"/>
                  <w:sz w:val="14"/>
                  <w:szCs w:val="14"/>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5CA65102" w14:textId="77777777" w:rsidR="0045266D" w:rsidRPr="00A83ED0" w:rsidRDefault="0045266D" w:rsidP="0045266D">
            <w:pPr>
              <w:jc w:val="center"/>
              <w:rPr>
                <w:ins w:id="713" w:author="Matheus Gomes Faria" w:date="2022-01-14T12:05:00Z"/>
                <w:rFonts w:ascii="Tahoma" w:hAnsi="Tahoma" w:cs="Tahoma"/>
                <w:b/>
                <w:bCs/>
                <w:color w:val="000000"/>
                <w:sz w:val="14"/>
                <w:szCs w:val="14"/>
              </w:rPr>
            </w:pPr>
            <w:ins w:id="714" w:author="Matheus Gomes Faria" w:date="2022-01-14T12:05:00Z">
              <w:r w:rsidRPr="00A83ED0">
                <w:rPr>
                  <w:rFonts w:ascii="Tahoma" w:hAnsi="Tahoma" w:cs="Tahoma"/>
                  <w:b/>
                  <w:bCs/>
                  <w:color w:val="000000"/>
                  <w:sz w:val="14"/>
                  <w:szCs w:val="14"/>
                </w:rPr>
                <w:t>Dados do Empreendimento</w:t>
              </w:r>
            </w:ins>
          </w:p>
        </w:tc>
        <w:tc>
          <w:tcPr>
            <w:tcW w:w="0" w:type="auto"/>
            <w:tcBorders>
              <w:top w:val="nil"/>
              <w:left w:val="nil"/>
              <w:bottom w:val="single" w:sz="8" w:space="0" w:color="auto"/>
              <w:right w:val="single" w:sz="8" w:space="0" w:color="auto"/>
            </w:tcBorders>
            <w:shd w:val="clear" w:color="000000" w:fill="D9D9D9"/>
            <w:noWrap/>
            <w:vAlign w:val="center"/>
            <w:hideMark/>
          </w:tcPr>
          <w:p w14:paraId="737EA4DF" w14:textId="77777777" w:rsidR="0045266D" w:rsidRPr="00A83ED0" w:rsidRDefault="0045266D" w:rsidP="0045266D">
            <w:pPr>
              <w:jc w:val="center"/>
              <w:rPr>
                <w:ins w:id="715" w:author="Matheus Gomes Faria" w:date="2022-01-14T12:05:00Z"/>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5C87F579" w14:textId="77777777" w:rsidR="0045266D" w:rsidRPr="00A83ED0" w:rsidRDefault="0045266D" w:rsidP="0045266D">
            <w:pPr>
              <w:jc w:val="center"/>
              <w:rPr>
                <w:ins w:id="716" w:author="Matheus Gomes Faria" w:date="2022-01-14T12:05:00Z"/>
                <w:rFonts w:ascii="Tahoma" w:hAnsi="Tahoma" w:cs="Tahoma"/>
                <w:b/>
                <w:bCs/>
                <w:color w:val="000000"/>
                <w:sz w:val="14"/>
                <w:szCs w:val="14"/>
              </w:rPr>
            </w:pPr>
            <w:ins w:id="717" w:author="Matheus Gomes Faria" w:date="2022-01-14T12:05:00Z">
              <w:r w:rsidRPr="00A83ED0">
                <w:rPr>
                  <w:rFonts w:ascii="Tahoma" w:hAnsi="Tahoma" w:cs="Tahoma"/>
                  <w:b/>
                  <w:bCs/>
                  <w:color w:val="000000"/>
                  <w:sz w:val="14"/>
                  <w:szCs w:val="14"/>
                </w:rPr>
                <w:t>Valor Total a ser Utilizado por Período</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66E1038A" w14:textId="77777777" w:rsidR="0045266D" w:rsidRPr="00A83ED0" w:rsidRDefault="0045266D" w:rsidP="0045266D">
            <w:pPr>
              <w:jc w:val="center"/>
              <w:rPr>
                <w:ins w:id="718" w:author="Matheus Gomes Faria" w:date="2022-01-14T12:05:00Z"/>
                <w:rFonts w:ascii="Tahoma" w:hAnsi="Tahoma" w:cs="Tahoma"/>
                <w:b/>
                <w:bCs/>
                <w:color w:val="000000"/>
                <w:sz w:val="14"/>
                <w:szCs w:val="14"/>
              </w:rPr>
            </w:pPr>
            <w:ins w:id="719" w:author="Matheus Gomes Faria" w:date="2022-01-14T12:05:00Z">
              <w:r w:rsidRPr="00A83ED0">
                <w:rPr>
                  <w:rFonts w:ascii="Tahoma" w:hAnsi="Tahoma" w:cs="Tahoma"/>
                  <w:b/>
                  <w:bCs/>
                  <w:color w:val="000000"/>
                  <w:sz w:val="14"/>
                  <w:szCs w:val="14"/>
                </w:rPr>
                <w:t>Percentual a ser utilizado no referido Período, com relação ao valor total captado da série</w:t>
              </w:r>
            </w:ins>
          </w:p>
        </w:tc>
      </w:tr>
      <w:tr w:rsidR="0045266D" w:rsidRPr="00A83ED0" w14:paraId="540DE90F" w14:textId="77777777" w:rsidTr="0045266D">
        <w:trPr>
          <w:trHeight w:val="756"/>
          <w:jc w:val="center"/>
          <w:ins w:id="720" w:author="Matheus Gomes Faria" w:date="2022-01-14T12:05:00Z"/>
        </w:trPr>
        <w:tc>
          <w:tcPr>
            <w:tcW w:w="0" w:type="auto"/>
            <w:vMerge/>
            <w:tcBorders>
              <w:top w:val="nil"/>
              <w:left w:val="single" w:sz="8" w:space="0" w:color="auto"/>
              <w:bottom w:val="single" w:sz="8" w:space="0" w:color="000000"/>
              <w:right w:val="single" w:sz="8" w:space="0" w:color="auto"/>
            </w:tcBorders>
            <w:vAlign w:val="center"/>
            <w:hideMark/>
          </w:tcPr>
          <w:p w14:paraId="1412DF35" w14:textId="77777777" w:rsidR="0045266D" w:rsidRPr="00A83ED0" w:rsidRDefault="0045266D" w:rsidP="0045266D">
            <w:pPr>
              <w:jc w:val="center"/>
              <w:rPr>
                <w:ins w:id="721" w:author="Matheus Gomes Faria" w:date="2022-01-14T12:05: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3309BDD6" w14:textId="77777777" w:rsidR="0045266D" w:rsidRPr="00A83ED0" w:rsidRDefault="0045266D" w:rsidP="0045266D">
            <w:pPr>
              <w:jc w:val="center"/>
              <w:rPr>
                <w:ins w:id="722" w:author="Matheus Gomes Faria" w:date="2022-01-14T12:05:00Z"/>
                <w:rFonts w:ascii="Tahoma" w:hAnsi="Tahoma" w:cs="Tahoma"/>
                <w:b/>
                <w:bCs/>
                <w:color w:val="000000"/>
                <w:sz w:val="14"/>
                <w:szCs w:val="14"/>
              </w:rPr>
            </w:pPr>
            <w:ins w:id="723" w:author="Matheus Gomes Faria" w:date="2022-01-14T12:05: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17C47C75" w14:textId="77777777" w:rsidR="0045266D" w:rsidRPr="00A83ED0" w:rsidRDefault="0045266D" w:rsidP="0045266D">
            <w:pPr>
              <w:jc w:val="center"/>
              <w:rPr>
                <w:ins w:id="724" w:author="Matheus Gomes Faria" w:date="2022-01-14T12:05:00Z"/>
                <w:rFonts w:ascii="Tahoma" w:hAnsi="Tahoma" w:cs="Tahoma"/>
                <w:b/>
                <w:bCs/>
                <w:color w:val="000000"/>
                <w:sz w:val="14"/>
                <w:szCs w:val="14"/>
              </w:rPr>
            </w:pPr>
            <w:ins w:id="725" w:author="Matheus Gomes Faria" w:date="2022-01-14T12:05: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67E75371" w14:textId="77777777" w:rsidR="0045266D" w:rsidRPr="00A83ED0" w:rsidRDefault="0045266D" w:rsidP="0045266D">
            <w:pPr>
              <w:jc w:val="center"/>
              <w:rPr>
                <w:ins w:id="726" w:author="Matheus Gomes Faria" w:date="2022-01-14T12:05:00Z"/>
                <w:rFonts w:ascii="Tahoma" w:hAnsi="Tahoma" w:cs="Tahoma"/>
                <w:b/>
                <w:bCs/>
                <w:color w:val="000000"/>
                <w:sz w:val="14"/>
                <w:szCs w:val="14"/>
              </w:rPr>
            </w:pPr>
            <w:ins w:id="727" w:author="Matheus Gomes Faria" w:date="2022-01-14T12:05: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30790612" w14:textId="77777777" w:rsidR="0045266D" w:rsidRPr="00A83ED0" w:rsidRDefault="0045266D" w:rsidP="0045266D">
            <w:pPr>
              <w:jc w:val="center"/>
              <w:rPr>
                <w:ins w:id="728" w:author="Matheus Gomes Faria" w:date="2022-01-14T12:05:00Z"/>
                <w:rFonts w:ascii="Tahoma" w:hAnsi="Tahoma" w:cs="Tahoma"/>
                <w:b/>
                <w:bCs/>
                <w:color w:val="000000"/>
                <w:sz w:val="14"/>
                <w:szCs w:val="14"/>
              </w:rPr>
            </w:pPr>
            <w:ins w:id="729" w:author="Matheus Gomes Faria" w:date="2022-01-14T12:05: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2DEAA939" w14:textId="77777777" w:rsidR="0045266D" w:rsidRPr="00A83ED0" w:rsidRDefault="0045266D" w:rsidP="0045266D">
            <w:pPr>
              <w:jc w:val="center"/>
              <w:rPr>
                <w:ins w:id="730" w:author="Matheus Gomes Faria" w:date="2022-01-14T12:05:00Z"/>
                <w:rFonts w:ascii="Tahoma" w:hAnsi="Tahoma" w:cs="Tahoma"/>
                <w:b/>
                <w:bCs/>
                <w:color w:val="000000"/>
                <w:sz w:val="14"/>
                <w:szCs w:val="14"/>
              </w:rPr>
            </w:pPr>
            <w:ins w:id="731" w:author="Matheus Gomes Faria" w:date="2022-01-14T12:05: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1E6AAA87" w14:textId="77777777" w:rsidR="0045266D" w:rsidRPr="00A83ED0" w:rsidRDefault="0045266D" w:rsidP="0045266D">
            <w:pPr>
              <w:jc w:val="center"/>
              <w:rPr>
                <w:ins w:id="732" w:author="Matheus Gomes Faria" w:date="2022-01-14T12:05: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7D1CC712" w14:textId="77777777" w:rsidR="0045266D" w:rsidRPr="00A83ED0" w:rsidRDefault="0045266D" w:rsidP="0045266D">
            <w:pPr>
              <w:jc w:val="center"/>
              <w:rPr>
                <w:ins w:id="733" w:author="Matheus Gomes Faria" w:date="2022-01-14T12:05:00Z"/>
                <w:rFonts w:ascii="Tahoma" w:hAnsi="Tahoma" w:cs="Tahoma"/>
                <w:b/>
                <w:bCs/>
                <w:color w:val="000000"/>
                <w:sz w:val="14"/>
                <w:szCs w:val="14"/>
              </w:rPr>
            </w:pPr>
          </w:p>
        </w:tc>
      </w:tr>
      <w:tr w:rsidR="0045266D" w:rsidRPr="00A83ED0" w14:paraId="7AAA7D08" w14:textId="77777777" w:rsidTr="0045266D">
        <w:trPr>
          <w:trHeight w:val="396"/>
          <w:jc w:val="center"/>
          <w:ins w:id="734" w:author="Matheus Gomes Faria" w:date="2022-01-14T12:05: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4B2D777" w14:textId="77777777" w:rsidR="0045266D" w:rsidRPr="00A83ED0" w:rsidRDefault="0045266D" w:rsidP="0045266D">
            <w:pPr>
              <w:jc w:val="center"/>
              <w:rPr>
                <w:ins w:id="735" w:author="Matheus Gomes Faria" w:date="2022-01-14T12:05:00Z"/>
                <w:rFonts w:ascii="Tahoma" w:hAnsi="Tahoma" w:cs="Tahoma"/>
                <w:sz w:val="14"/>
                <w:szCs w:val="14"/>
              </w:rPr>
            </w:pPr>
            <w:ins w:id="736" w:author="Matheus Gomes Faria" w:date="2022-01-14T12:05: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4C00C31A" w14:textId="77777777" w:rsidR="0045266D" w:rsidRPr="00A83ED0" w:rsidRDefault="0045266D" w:rsidP="0045266D">
            <w:pPr>
              <w:jc w:val="center"/>
              <w:rPr>
                <w:ins w:id="737" w:author="Matheus Gomes Faria" w:date="2022-01-14T12:05:00Z"/>
                <w:rFonts w:ascii="Tahoma" w:hAnsi="Tahoma" w:cs="Tahoma"/>
                <w:sz w:val="14"/>
                <w:szCs w:val="14"/>
              </w:rPr>
            </w:pPr>
            <w:ins w:id="738" w:author="Matheus Gomes Faria" w:date="2022-01-14T12:06: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5449923D" w14:textId="77777777" w:rsidR="0045266D" w:rsidRPr="00A83ED0" w:rsidRDefault="0045266D" w:rsidP="0045266D">
            <w:pPr>
              <w:jc w:val="center"/>
              <w:rPr>
                <w:ins w:id="739" w:author="Matheus Gomes Faria" w:date="2022-01-14T12:05:00Z"/>
                <w:rFonts w:ascii="Tahoma" w:hAnsi="Tahoma" w:cs="Tahoma"/>
                <w:sz w:val="14"/>
                <w:szCs w:val="14"/>
              </w:rPr>
            </w:pPr>
            <w:ins w:id="740" w:author="Matheus Gomes Faria" w:date="2022-01-14T12:05:00Z">
              <w:r w:rsidRPr="00A83ED0">
                <w:rPr>
                  <w:rFonts w:ascii="Tahoma" w:hAnsi="Tahoma" w:cs="Tahoma"/>
                  <w:sz w:val="14"/>
                  <w:szCs w:val="14"/>
                </w:rPr>
                <w:t xml:space="preserve">Empreendimento </w:t>
              </w:r>
              <w:r>
                <w:rPr>
                  <w:rFonts w:ascii="Tahoma" w:hAnsi="Tahoma" w:cs="Tahoma"/>
                  <w:sz w:val="14"/>
                  <w:szCs w:val="14"/>
                </w:rPr>
                <w:t xml:space="preserve">Edifício </w:t>
              </w:r>
            </w:ins>
            <w:ins w:id="741" w:author="Matheus Gomes Faria" w:date="2022-01-14T12:06:00Z">
              <w:r>
                <w:rPr>
                  <w:rFonts w:ascii="Tahoma" w:hAnsi="Tahoma" w:cs="Tahoma"/>
                  <w:sz w:val="14"/>
                  <w:szCs w:val="14"/>
                </w:rPr>
                <w:t>Themis</w:t>
              </w:r>
            </w:ins>
          </w:p>
        </w:tc>
        <w:tc>
          <w:tcPr>
            <w:tcW w:w="0" w:type="auto"/>
            <w:tcBorders>
              <w:top w:val="nil"/>
              <w:left w:val="nil"/>
              <w:bottom w:val="single" w:sz="8" w:space="0" w:color="auto"/>
              <w:right w:val="single" w:sz="8" w:space="0" w:color="auto"/>
            </w:tcBorders>
            <w:shd w:val="clear" w:color="auto" w:fill="auto"/>
            <w:vAlign w:val="center"/>
            <w:hideMark/>
          </w:tcPr>
          <w:p w14:paraId="257C072D" w14:textId="77777777" w:rsidR="0045266D" w:rsidRPr="00A83ED0" w:rsidRDefault="0045266D" w:rsidP="0045266D">
            <w:pPr>
              <w:jc w:val="center"/>
              <w:rPr>
                <w:ins w:id="742" w:author="Matheus Gomes Faria" w:date="2022-01-14T12:05:00Z"/>
                <w:rFonts w:ascii="Tahoma" w:hAnsi="Tahoma" w:cs="Tahoma"/>
                <w:sz w:val="14"/>
                <w:szCs w:val="14"/>
              </w:rPr>
            </w:pPr>
            <w:ins w:id="743" w:author="Matheus Gomes Faria" w:date="2022-01-14T12:06: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222C1B19" w14:textId="77777777" w:rsidR="0045266D" w:rsidRPr="00A83ED0" w:rsidRDefault="0045266D" w:rsidP="0045266D">
            <w:pPr>
              <w:jc w:val="center"/>
              <w:rPr>
                <w:ins w:id="744" w:author="Matheus Gomes Faria" w:date="2022-01-14T12:05:00Z"/>
                <w:rFonts w:ascii="Tahoma" w:hAnsi="Tahoma" w:cs="Tahoma"/>
                <w:sz w:val="14"/>
                <w:szCs w:val="14"/>
              </w:rPr>
            </w:pPr>
            <w:ins w:id="745" w:author="Matheus Gomes Faria" w:date="2022-01-14T12:05: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11184814" w14:textId="77777777" w:rsidR="0045266D" w:rsidRPr="00A83ED0" w:rsidRDefault="0045266D" w:rsidP="0045266D">
            <w:pPr>
              <w:jc w:val="center"/>
              <w:rPr>
                <w:ins w:id="746" w:author="Matheus Gomes Faria" w:date="2022-01-14T12:05:00Z"/>
                <w:rFonts w:ascii="Tahoma" w:hAnsi="Tahoma" w:cs="Tahoma"/>
                <w:sz w:val="14"/>
                <w:szCs w:val="14"/>
              </w:rPr>
            </w:pPr>
            <w:ins w:id="747" w:author="Matheus Gomes Faria" w:date="2022-01-14T12:05: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6B91F15E" w14:textId="77777777" w:rsidR="0045266D" w:rsidRPr="00A83ED0" w:rsidRDefault="0045266D" w:rsidP="0045266D">
            <w:pPr>
              <w:jc w:val="center"/>
              <w:rPr>
                <w:ins w:id="748" w:author="Matheus Gomes Faria" w:date="2022-01-14T12:05:00Z"/>
                <w:rFonts w:ascii="Tahoma" w:hAnsi="Tahoma" w:cs="Tahoma"/>
                <w:sz w:val="14"/>
                <w:szCs w:val="14"/>
              </w:rPr>
            </w:pPr>
            <w:ins w:id="749"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8E595A3" w14:textId="77777777" w:rsidR="0045266D" w:rsidRPr="00A83ED0" w:rsidRDefault="0045266D" w:rsidP="0045266D">
            <w:pPr>
              <w:jc w:val="center"/>
              <w:rPr>
                <w:ins w:id="750" w:author="Matheus Gomes Faria" w:date="2022-01-14T12:05:00Z"/>
                <w:rFonts w:ascii="Tahoma" w:hAnsi="Tahoma" w:cs="Tahoma"/>
                <w:sz w:val="14"/>
                <w:szCs w:val="14"/>
              </w:rPr>
            </w:pPr>
            <w:ins w:id="751" w:author="Matheus Gomes Faria" w:date="2022-01-14T12:05:00Z">
              <w:r w:rsidRPr="00405312">
                <w:rPr>
                  <w:rFonts w:ascii="Tahoma" w:hAnsi="Tahoma" w:cs="Tahoma"/>
                  <w:sz w:val="14"/>
                  <w:szCs w:val="14"/>
                  <w:highlight w:val="yellow"/>
                </w:rPr>
                <w:t>[=]</w:t>
              </w:r>
              <w:r>
                <w:rPr>
                  <w:rFonts w:ascii="Tahoma" w:hAnsi="Tahoma" w:cs="Tahoma"/>
                  <w:sz w:val="14"/>
                  <w:szCs w:val="14"/>
                </w:rPr>
                <w:t>%</w:t>
              </w:r>
            </w:ins>
          </w:p>
        </w:tc>
      </w:tr>
      <w:tr w:rsidR="0045266D" w:rsidRPr="00A83ED0" w14:paraId="6280BF5E" w14:textId="77777777" w:rsidTr="0045266D">
        <w:trPr>
          <w:trHeight w:val="396"/>
          <w:jc w:val="center"/>
          <w:ins w:id="752" w:author="Matheus Gomes Faria" w:date="2022-01-14T12:05: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8B8E8B" w14:textId="77777777" w:rsidR="0045266D" w:rsidRPr="00A83ED0" w:rsidRDefault="0045266D" w:rsidP="0045266D">
            <w:pPr>
              <w:jc w:val="center"/>
              <w:rPr>
                <w:ins w:id="753" w:author="Matheus Gomes Faria" w:date="2022-01-14T12:05:00Z"/>
                <w:rFonts w:ascii="Tahoma" w:hAnsi="Tahoma" w:cs="Tahoma"/>
                <w:sz w:val="14"/>
                <w:szCs w:val="14"/>
              </w:rPr>
            </w:pPr>
            <w:ins w:id="754" w:author="Matheus Gomes Faria" w:date="2022-01-14T12:05: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79E86766" w14:textId="77777777" w:rsidR="0045266D" w:rsidRPr="00A83ED0" w:rsidRDefault="0045266D" w:rsidP="0045266D">
            <w:pPr>
              <w:jc w:val="center"/>
              <w:rPr>
                <w:ins w:id="755" w:author="Matheus Gomes Faria" w:date="2022-01-14T12:05:00Z"/>
                <w:rFonts w:ascii="Tahoma" w:hAnsi="Tahoma" w:cs="Tahoma"/>
                <w:sz w:val="14"/>
                <w:szCs w:val="14"/>
              </w:rPr>
            </w:pPr>
            <w:ins w:id="756" w:author="Matheus Gomes Faria" w:date="2022-01-14T12:06: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63D3AC76" w14:textId="77777777" w:rsidR="0045266D" w:rsidRPr="00A83ED0" w:rsidRDefault="0045266D" w:rsidP="0045266D">
            <w:pPr>
              <w:jc w:val="center"/>
              <w:rPr>
                <w:ins w:id="757" w:author="Matheus Gomes Faria" w:date="2022-01-14T12:05:00Z"/>
                <w:rFonts w:ascii="Tahoma" w:hAnsi="Tahoma" w:cs="Tahoma"/>
                <w:sz w:val="14"/>
                <w:szCs w:val="14"/>
              </w:rPr>
            </w:pPr>
            <w:ins w:id="758" w:author="Matheus Gomes Faria" w:date="2022-01-14T12:06: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4A8C272C" w14:textId="77777777" w:rsidR="0045266D" w:rsidRPr="00A83ED0" w:rsidRDefault="0045266D" w:rsidP="0045266D">
            <w:pPr>
              <w:jc w:val="center"/>
              <w:rPr>
                <w:ins w:id="759" w:author="Matheus Gomes Faria" w:date="2022-01-14T12:05:00Z"/>
                <w:rFonts w:ascii="Tahoma" w:hAnsi="Tahoma" w:cs="Tahoma"/>
                <w:sz w:val="14"/>
                <w:szCs w:val="14"/>
              </w:rPr>
            </w:pPr>
            <w:ins w:id="760" w:author="Matheus Gomes Faria" w:date="2022-01-14T12:06: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7DC7A9EF" w14:textId="77777777" w:rsidR="0045266D" w:rsidRPr="00A83ED0" w:rsidRDefault="0045266D" w:rsidP="0045266D">
            <w:pPr>
              <w:jc w:val="center"/>
              <w:rPr>
                <w:ins w:id="761" w:author="Matheus Gomes Faria" w:date="2022-01-14T12:05:00Z"/>
                <w:rFonts w:ascii="Tahoma" w:hAnsi="Tahoma" w:cs="Tahoma"/>
                <w:sz w:val="14"/>
                <w:szCs w:val="14"/>
              </w:rPr>
            </w:pPr>
            <w:ins w:id="762" w:author="Matheus Gomes Faria" w:date="2022-01-14T12:05: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6FCF25B1" w14:textId="77777777" w:rsidR="0045266D" w:rsidRPr="00A83ED0" w:rsidRDefault="0045266D" w:rsidP="0045266D">
            <w:pPr>
              <w:jc w:val="center"/>
              <w:rPr>
                <w:ins w:id="763" w:author="Matheus Gomes Faria" w:date="2022-01-14T12:05:00Z"/>
                <w:rFonts w:ascii="Tahoma" w:hAnsi="Tahoma" w:cs="Tahoma"/>
                <w:sz w:val="14"/>
                <w:szCs w:val="14"/>
              </w:rPr>
            </w:pPr>
            <w:ins w:id="764"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78E5D87B" w14:textId="77777777" w:rsidR="0045266D" w:rsidRPr="00A83ED0" w:rsidRDefault="0045266D" w:rsidP="0045266D">
            <w:pPr>
              <w:jc w:val="center"/>
              <w:rPr>
                <w:ins w:id="765" w:author="Matheus Gomes Faria" w:date="2022-01-14T12:05:00Z"/>
                <w:rFonts w:ascii="Tahoma" w:hAnsi="Tahoma" w:cs="Tahoma"/>
                <w:sz w:val="14"/>
                <w:szCs w:val="14"/>
              </w:rPr>
            </w:pPr>
            <w:ins w:id="766"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4AED727" w14:textId="77777777" w:rsidR="0045266D" w:rsidRPr="00A83ED0" w:rsidRDefault="0045266D" w:rsidP="0045266D">
            <w:pPr>
              <w:jc w:val="center"/>
              <w:rPr>
                <w:ins w:id="767" w:author="Matheus Gomes Faria" w:date="2022-01-14T12:05:00Z"/>
                <w:rFonts w:ascii="Tahoma" w:hAnsi="Tahoma" w:cs="Tahoma"/>
                <w:sz w:val="14"/>
                <w:szCs w:val="14"/>
              </w:rPr>
            </w:pPr>
            <w:ins w:id="768" w:author="Matheus Gomes Faria" w:date="2022-01-14T12:05:00Z">
              <w:r w:rsidRPr="00CF0E16">
                <w:rPr>
                  <w:rFonts w:ascii="Tahoma" w:hAnsi="Tahoma" w:cs="Tahoma"/>
                  <w:sz w:val="14"/>
                  <w:szCs w:val="14"/>
                  <w:highlight w:val="yellow"/>
                </w:rPr>
                <w:t>[=]</w:t>
              </w:r>
              <w:r w:rsidRPr="00CF0E16">
                <w:rPr>
                  <w:rFonts w:ascii="Tahoma" w:hAnsi="Tahoma" w:cs="Tahoma"/>
                  <w:sz w:val="14"/>
                  <w:szCs w:val="14"/>
                </w:rPr>
                <w:t>%</w:t>
              </w:r>
            </w:ins>
          </w:p>
        </w:tc>
      </w:tr>
      <w:tr w:rsidR="0045266D" w:rsidRPr="00A83ED0" w14:paraId="11C06E2B" w14:textId="77777777" w:rsidTr="0045266D">
        <w:trPr>
          <w:trHeight w:val="396"/>
          <w:jc w:val="center"/>
          <w:ins w:id="769" w:author="Matheus Gomes Faria" w:date="2022-01-14T12:05: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3A6EF1" w14:textId="77777777" w:rsidR="0045266D" w:rsidRPr="00A83ED0" w:rsidRDefault="0045266D" w:rsidP="0045266D">
            <w:pPr>
              <w:jc w:val="center"/>
              <w:rPr>
                <w:ins w:id="770" w:author="Matheus Gomes Faria" w:date="2022-01-14T12:05:00Z"/>
                <w:rFonts w:ascii="Tahoma" w:hAnsi="Tahoma" w:cs="Tahoma"/>
                <w:sz w:val="14"/>
                <w:szCs w:val="14"/>
              </w:rPr>
            </w:pPr>
            <w:ins w:id="771" w:author="Matheus Gomes Faria" w:date="2022-01-14T12:05: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5CBEB558" w14:textId="77777777" w:rsidR="0045266D" w:rsidRPr="00A83ED0" w:rsidRDefault="0045266D" w:rsidP="0045266D">
            <w:pPr>
              <w:jc w:val="center"/>
              <w:rPr>
                <w:ins w:id="772" w:author="Matheus Gomes Faria" w:date="2022-01-14T12:05:00Z"/>
                <w:rFonts w:ascii="Tahoma" w:hAnsi="Tahoma" w:cs="Tahoma"/>
                <w:sz w:val="14"/>
                <w:szCs w:val="14"/>
              </w:rPr>
            </w:pPr>
            <w:ins w:id="773" w:author="Matheus Gomes Faria" w:date="2022-01-14T12:06: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1B3FC7BD" w14:textId="77777777" w:rsidR="0045266D" w:rsidRPr="00A83ED0" w:rsidRDefault="0045266D" w:rsidP="0045266D">
            <w:pPr>
              <w:jc w:val="center"/>
              <w:rPr>
                <w:ins w:id="774" w:author="Matheus Gomes Faria" w:date="2022-01-14T12:05:00Z"/>
                <w:rFonts w:ascii="Tahoma" w:hAnsi="Tahoma" w:cs="Tahoma"/>
                <w:sz w:val="14"/>
                <w:szCs w:val="14"/>
              </w:rPr>
            </w:pPr>
            <w:ins w:id="775" w:author="Matheus Gomes Faria" w:date="2022-01-14T12:06: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78DE6C8E" w14:textId="77777777" w:rsidR="0045266D" w:rsidRPr="00A83ED0" w:rsidRDefault="0045266D" w:rsidP="0045266D">
            <w:pPr>
              <w:jc w:val="center"/>
              <w:rPr>
                <w:ins w:id="776" w:author="Matheus Gomes Faria" w:date="2022-01-14T12:05:00Z"/>
                <w:rFonts w:ascii="Tahoma" w:hAnsi="Tahoma" w:cs="Tahoma"/>
                <w:sz w:val="14"/>
                <w:szCs w:val="14"/>
              </w:rPr>
            </w:pPr>
            <w:ins w:id="777" w:author="Matheus Gomes Faria" w:date="2022-01-14T12:06: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07F78E0F" w14:textId="77777777" w:rsidR="0045266D" w:rsidRPr="00A83ED0" w:rsidRDefault="0045266D" w:rsidP="0045266D">
            <w:pPr>
              <w:jc w:val="center"/>
              <w:rPr>
                <w:ins w:id="778" w:author="Matheus Gomes Faria" w:date="2022-01-14T12:05:00Z"/>
                <w:rFonts w:ascii="Tahoma" w:hAnsi="Tahoma" w:cs="Tahoma"/>
                <w:sz w:val="14"/>
                <w:szCs w:val="14"/>
              </w:rPr>
            </w:pPr>
            <w:ins w:id="779" w:author="Matheus Gomes Faria" w:date="2022-01-14T12:05: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3F117C56" w14:textId="77777777" w:rsidR="0045266D" w:rsidRPr="00A83ED0" w:rsidRDefault="0045266D" w:rsidP="0045266D">
            <w:pPr>
              <w:jc w:val="center"/>
              <w:rPr>
                <w:ins w:id="780" w:author="Matheus Gomes Faria" w:date="2022-01-14T12:05:00Z"/>
                <w:rFonts w:ascii="Tahoma" w:hAnsi="Tahoma" w:cs="Tahoma"/>
                <w:sz w:val="14"/>
                <w:szCs w:val="14"/>
              </w:rPr>
            </w:pPr>
            <w:ins w:id="781"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1CDBD380" w14:textId="77777777" w:rsidR="0045266D" w:rsidRPr="00A83ED0" w:rsidRDefault="0045266D" w:rsidP="0045266D">
            <w:pPr>
              <w:jc w:val="center"/>
              <w:rPr>
                <w:ins w:id="782" w:author="Matheus Gomes Faria" w:date="2022-01-14T12:05:00Z"/>
                <w:rFonts w:ascii="Tahoma" w:hAnsi="Tahoma" w:cs="Tahoma"/>
                <w:sz w:val="14"/>
                <w:szCs w:val="14"/>
              </w:rPr>
            </w:pPr>
            <w:ins w:id="783"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84D8A53" w14:textId="77777777" w:rsidR="0045266D" w:rsidRPr="00A83ED0" w:rsidRDefault="0045266D" w:rsidP="0045266D">
            <w:pPr>
              <w:jc w:val="center"/>
              <w:rPr>
                <w:ins w:id="784" w:author="Matheus Gomes Faria" w:date="2022-01-14T12:05:00Z"/>
                <w:rFonts w:ascii="Tahoma" w:hAnsi="Tahoma" w:cs="Tahoma"/>
                <w:sz w:val="14"/>
                <w:szCs w:val="14"/>
              </w:rPr>
            </w:pPr>
            <w:ins w:id="785" w:author="Matheus Gomes Faria" w:date="2022-01-14T12:05:00Z">
              <w:r w:rsidRPr="00CF0E16">
                <w:rPr>
                  <w:rFonts w:ascii="Tahoma" w:hAnsi="Tahoma" w:cs="Tahoma"/>
                  <w:sz w:val="14"/>
                  <w:szCs w:val="14"/>
                  <w:highlight w:val="yellow"/>
                </w:rPr>
                <w:t>[=]</w:t>
              </w:r>
              <w:r w:rsidRPr="00CF0E16">
                <w:rPr>
                  <w:rFonts w:ascii="Tahoma" w:hAnsi="Tahoma" w:cs="Tahoma"/>
                  <w:sz w:val="14"/>
                  <w:szCs w:val="14"/>
                </w:rPr>
                <w:t>%</w:t>
              </w:r>
            </w:ins>
          </w:p>
        </w:tc>
      </w:tr>
      <w:tr w:rsidR="0045266D" w:rsidRPr="00A83ED0" w14:paraId="5982097C" w14:textId="77777777" w:rsidTr="0045266D">
        <w:trPr>
          <w:trHeight w:val="396"/>
          <w:jc w:val="center"/>
          <w:ins w:id="786" w:author="Matheus Gomes Faria" w:date="2022-01-14T12:05: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4F1D32" w14:textId="77777777" w:rsidR="0045266D" w:rsidRPr="00A83ED0" w:rsidRDefault="0045266D" w:rsidP="0045266D">
            <w:pPr>
              <w:jc w:val="center"/>
              <w:rPr>
                <w:ins w:id="787" w:author="Matheus Gomes Faria" w:date="2022-01-14T12:05:00Z"/>
                <w:rFonts w:ascii="Tahoma" w:hAnsi="Tahoma" w:cs="Tahoma"/>
                <w:sz w:val="14"/>
                <w:szCs w:val="14"/>
              </w:rPr>
            </w:pPr>
            <w:ins w:id="788" w:author="Matheus Gomes Faria" w:date="2022-01-14T12:05: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5C1FDC22" w14:textId="77777777" w:rsidR="0045266D" w:rsidRPr="00A83ED0" w:rsidRDefault="0045266D" w:rsidP="0045266D">
            <w:pPr>
              <w:jc w:val="center"/>
              <w:rPr>
                <w:ins w:id="789" w:author="Matheus Gomes Faria" w:date="2022-01-14T12:05:00Z"/>
                <w:rFonts w:ascii="Tahoma" w:hAnsi="Tahoma" w:cs="Tahoma"/>
                <w:sz w:val="14"/>
                <w:szCs w:val="14"/>
              </w:rPr>
            </w:pPr>
            <w:ins w:id="790" w:author="Matheus Gomes Faria" w:date="2022-01-14T12:06: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4D4CDD71" w14:textId="77777777" w:rsidR="0045266D" w:rsidRPr="00A83ED0" w:rsidRDefault="0045266D" w:rsidP="0045266D">
            <w:pPr>
              <w:jc w:val="center"/>
              <w:rPr>
                <w:ins w:id="791" w:author="Matheus Gomes Faria" w:date="2022-01-14T12:05:00Z"/>
                <w:rFonts w:ascii="Tahoma" w:hAnsi="Tahoma" w:cs="Tahoma"/>
                <w:sz w:val="14"/>
                <w:szCs w:val="14"/>
              </w:rPr>
            </w:pPr>
            <w:ins w:id="792" w:author="Matheus Gomes Faria" w:date="2022-01-14T12:06: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18D810C5" w14:textId="77777777" w:rsidR="0045266D" w:rsidRPr="00A83ED0" w:rsidRDefault="0045266D" w:rsidP="0045266D">
            <w:pPr>
              <w:jc w:val="center"/>
              <w:rPr>
                <w:ins w:id="793" w:author="Matheus Gomes Faria" w:date="2022-01-14T12:05:00Z"/>
                <w:rFonts w:ascii="Tahoma" w:hAnsi="Tahoma" w:cs="Tahoma"/>
                <w:sz w:val="14"/>
                <w:szCs w:val="14"/>
              </w:rPr>
            </w:pPr>
            <w:ins w:id="794" w:author="Matheus Gomes Faria" w:date="2022-01-14T12:06: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34080B71" w14:textId="77777777" w:rsidR="0045266D" w:rsidRPr="00A83ED0" w:rsidRDefault="0045266D" w:rsidP="0045266D">
            <w:pPr>
              <w:jc w:val="center"/>
              <w:rPr>
                <w:ins w:id="795" w:author="Matheus Gomes Faria" w:date="2022-01-14T12:05:00Z"/>
                <w:rFonts w:ascii="Tahoma" w:hAnsi="Tahoma" w:cs="Tahoma"/>
                <w:sz w:val="14"/>
                <w:szCs w:val="14"/>
              </w:rPr>
            </w:pPr>
            <w:ins w:id="796" w:author="Matheus Gomes Faria" w:date="2022-01-14T12:05: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33ABB888" w14:textId="77777777" w:rsidR="0045266D" w:rsidRPr="00A83ED0" w:rsidRDefault="0045266D" w:rsidP="0045266D">
            <w:pPr>
              <w:jc w:val="center"/>
              <w:rPr>
                <w:ins w:id="797" w:author="Matheus Gomes Faria" w:date="2022-01-14T12:05:00Z"/>
                <w:rFonts w:ascii="Tahoma" w:hAnsi="Tahoma" w:cs="Tahoma"/>
                <w:sz w:val="14"/>
                <w:szCs w:val="14"/>
              </w:rPr>
            </w:pPr>
            <w:ins w:id="798"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5DD30203" w14:textId="77777777" w:rsidR="0045266D" w:rsidRPr="00A83ED0" w:rsidRDefault="0045266D" w:rsidP="0045266D">
            <w:pPr>
              <w:jc w:val="center"/>
              <w:rPr>
                <w:ins w:id="799" w:author="Matheus Gomes Faria" w:date="2022-01-14T12:05:00Z"/>
                <w:rFonts w:ascii="Tahoma" w:hAnsi="Tahoma" w:cs="Tahoma"/>
                <w:sz w:val="14"/>
                <w:szCs w:val="14"/>
              </w:rPr>
            </w:pPr>
            <w:ins w:id="800"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0301074F" w14:textId="77777777" w:rsidR="0045266D" w:rsidRPr="00A83ED0" w:rsidRDefault="0045266D" w:rsidP="0045266D">
            <w:pPr>
              <w:jc w:val="center"/>
              <w:rPr>
                <w:ins w:id="801" w:author="Matheus Gomes Faria" w:date="2022-01-14T12:05:00Z"/>
                <w:rFonts w:ascii="Tahoma" w:hAnsi="Tahoma" w:cs="Tahoma"/>
                <w:sz w:val="14"/>
                <w:szCs w:val="14"/>
              </w:rPr>
            </w:pPr>
            <w:ins w:id="802" w:author="Matheus Gomes Faria" w:date="2022-01-14T12:05:00Z">
              <w:r w:rsidRPr="00CF0E16">
                <w:rPr>
                  <w:rFonts w:ascii="Tahoma" w:hAnsi="Tahoma" w:cs="Tahoma"/>
                  <w:sz w:val="14"/>
                  <w:szCs w:val="14"/>
                  <w:highlight w:val="yellow"/>
                </w:rPr>
                <w:t>[=]</w:t>
              </w:r>
              <w:r w:rsidRPr="00CF0E16">
                <w:rPr>
                  <w:rFonts w:ascii="Tahoma" w:hAnsi="Tahoma" w:cs="Tahoma"/>
                  <w:sz w:val="14"/>
                  <w:szCs w:val="14"/>
                </w:rPr>
                <w:t>%</w:t>
              </w:r>
            </w:ins>
          </w:p>
        </w:tc>
      </w:tr>
      <w:tr w:rsidR="0045266D" w:rsidRPr="00A83ED0" w14:paraId="18C028E1" w14:textId="77777777" w:rsidTr="0045266D">
        <w:trPr>
          <w:trHeight w:val="396"/>
          <w:jc w:val="center"/>
          <w:ins w:id="803" w:author="Matheus Gomes Faria" w:date="2022-01-14T12:05: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B2C532" w14:textId="77777777" w:rsidR="0045266D" w:rsidRPr="00A83ED0" w:rsidRDefault="0045266D" w:rsidP="0045266D">
            <w:pPr>
              <w:jc w:val="center"/>
              <w:rPr>
                <w:ins w:id="804" w:author="Matheus Gomes Faria" w:date="2022-01-14T12:05:00Z"/>
                <w:rFonts w:ascii="Tahoma" w:hAnsi="Tahoma" w:cs="Tahoma"/>
                <w:sz w:val="14"/>
                <w:szCs w:val="14"/>
              </w:rPr>
            </w:pPr>
            <w:ins w:id="805" w:author="Matheus Gomes Faria" w:date="2022-01-14T12:05: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2143F645" w14:textId="77777777" w:rsidR="0045266D" w:rsidRPr="00A83ED0" w:rsidRDefault="0045266D" w:rsidP="0045266D">
            <w:pPr>
              <w:jc w:val="center"/>
              <w:rPr>
                <w:ins w:id="806" w:author="Matheus Gomes Faria" w:date="2022-01-14T12:05:00Z"/>
                <w:rFonts w:ascii="Tahoma" w:hAnsi="Tahoma" w:cs="Tahoma"/>
                <w:sz w:val="14"/>
                <w:szCs w:val="14"/>
              </w:rPr>
            </w:pPr>
            <w:ins w:id="807" w:author="Matheus Gomes Faria" w:date="2022-01-14T12:06:00Z">
              <w:r w:rsidRPr="000A70B6">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474B6625" w14:textId="77777777" w:rsidR="0045266D" w:rsidRPr="00A83ED0" w:rsidRDefault="0045266D" w:rsidP="0045266D">
            <w:pPr>
              <w:jc w:val="center"/>
              <w:rPr>
                <w:ins w:id="808" w:author="Matheus Gomes Faria" w:date="2022-01-14T12:05:00Z"/>
                <w:rFonts w:ascii="Tahoma" w:hAnsi="Tahoma" w:cs="Tahoma"/>
                <w:sz w:val="14"/>
                <w:szCs w:val="14"/>
              </w:rPr>
            </w:pPr>
            <w:ins w:id="809" w:author="Matheus Gomes Faria" w:date="2022-01-14T12:06: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329A724F" w14:textId="77777777" w:rsidR="0045266D" w:rsidRPr="00A83ED0" w:rsidRDefault="0045266D" w:rsidP="0045266D">
            <w:pPr>
              <w:jc w:val="center"/>
              <w:rPr>
                <w:ins w:id="810" w:author="Matheus Gomes Faria" w:date="2022-01-14T12:05:00Z"/>
                <w:rFonts w:ascii="Tahoma" w:hAnsi="Tahoma" w:cs="Tahoma"/>
                <w:sz w:val="14"/>
                <w:szCs w:val="14"/>
              </w:rPr>
            </w:pPr>
            <w:ins w:id="811" w:author="Matheus Gomes Faria" w:date="2022-01-14T12:06: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6A200482" w14:textId="77777777" w:rsidR="0045266D" w:rsidRPr="00A83ED0" w:rsidRDefault="0045266D" w:rsidP="0045266D">
            <w:pPr>
              <w:jc w:val="center"/>
              <w:rPr>
                <w:ins w:id="812" w:author="Matheus Gomes Faria" w:date="2022-01-14T12:05:00Z"/>
                <w:rFonts w:ascii="Tahoma" w:hAnsi="Tahoma" w:cs="Tahoma"/>
                <w:sz w:val="14"/>
                <w:szCs w:val="14"/>
              </w:rPr>
            </w:pPr>
            <w:ins w:id="813" w:author="Matheus Gomes Faria" w:date="2022-01-14T12:05: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6959D7D3" w14:textId="77777777" w:rsidR="0045266D" w:rsidRPr="00A83ED0" w:rsidRDefault="0045266D" w:rsidP="0045266D">
            <w:pPr>
              <w:jc w:val="center"/>
              <w:rPr>
                <w:ins w:id="814" w:author="Matheus Gomes Faria" w:date="2022-01-14T12:05:00Z"/>
                <w:rFonts w:ascii="Tahoma" w:hAnsi="Tahoma" w:cs="Tahoma"/>
                <w:sz w:val="14"/>
                <w:szCs w:val="14"/>
              </w:rPr>
            </w:pPr>
            <w:ins w:id="815"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6B9A95F" w14:textId="77777777" w:rsidR="0045266D" w:rsidRPr="00A83ED0" w:rsidRDefault="0045266D" w:rsidP="0045266D">
            <w:pPr>
              <w:jc w:val="center"/>
              <w:rPr>
                <w:ins w:id="816" w:author="Matheus Gomes Faria" w:date="2022-01-14T12:05:00Z"/>
                <w:rFonts w:ascii="Tahoma" w:hAnsi="Tahoma" w:cs="Tahoma"/>
                <w:sz w:val="14"/>
                <w:szCs w:val="14"/>
              </w:rPr>
            </w:pPr>
            <w:ins w:id="817"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0BA374B0" w14:textId="77777777" w:rsidR="0045266D" w:rsidRPr="00A83ED0" w:rsidRDefault="0045266D" w:rsidP="0045266D">
            <w:pPr>
              <w:jc w:val="center"/>
              <w:rPr>
                <w:ins w:id="818" w:author="Matheus Gomes Faria" w:date="2022-01-14T12:05:00Z"/>
                <w:rFonts w:ascii="Tahoma" w:hAnsi="Tahoma" w:cs="Tahoma"/>
                <w:sz w:val="14"/>
                <w:szCs w:val="14"/>
              </w:rPr>
            </w:pPr>
            <w:ins w:id="819" w:author="Matheus Gomes Faria" w:date="2022-01-14T12:05:00Z">
              <w:r w:rsidRPr="00CF0E16">
                <w:rPr>
                  <w:rFonts w:ascii="Tahoma" w:hAnsi="Tahoma" w:cs="Tahoma"/>
                  <w:sz w:val="14"/>
                  <w:szCs w:val="14"/>
                  <w:highlight w:val="yellow"/>
                </w:rPr>
                <w:t>[=]</w:t>
              </w:r>
              <w:r w:rsidRPr="00CF0E16">
                <w:rPr>
                  <w:rFonts w:ascii="Tahoma" w:hAnsi="Tahoma" w:cs="Tahoma"/>
                  <w:sz w:val="14"/>
                  <w:szCs w:val="14"/>
                </w:rPr>
                <w:t>%</w:t>
              </w:r>
            </w:ins>
          </w:p>
        </w:tc>
      </w:tr>
      <w:tr w:rsidR="0045266D" w:rsidRPr="00A83ED0" w14:paraId="435D5F47" w14:textId="77777777" w:rsidTr="0045266D">
        <w:trPr>
          <w:trHeight w:val="396"/>
          <w:jc w:val="center"/>
          <w:ins w:id="820" w:author="Matheus Gomes Faria" w:date="2022-01-14T12:05:00Z"/>
        </w:trPr>
        <w:tc>
          <w:tcPr>
            <w:tcW w:w="0" w:type="auto"/>
            <w:tcBorders>
              <w:top w:val="nil"/>
              <w:left w:val="nil"/>
              <w:bottom w:val="nil"/>
              <w:right w:val="nil"/>
            </w:tcBorders>
            <w:shd w:val="clear" w:color="auto" w:fill="auto"/>
            <w:vAlign w:val="center"/>
            <w:hideMark/>
          </w:tcPr>
          <w:p w14:paraId="1EED0845" w14:textId="77777777" w:rsidR="0045266D" w:rsidRPr="00A83ED0" w:rsidRDefault="0045266D" w:rsidP="0045266D">
            <w:pPr>
              <w:jc w:val="center"/>
              <w:rPr>
                <w:ins w:id="821" w:author="Matheus Gomes Faria" w:date="2022-01-14T12:05: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06631251" w14:textId="77777777" w:rsidR="0045266D" w:rsidRPr="00A83ED0" w:rsidRDefault="0045266D" w:rsidP="0045266D">
            <w:pPr>
              <w:jc w:val="center"/>
              <w:rPr>
                <w:ins w:id="822" w:author="Matheus Gomes Faria" w:date="2022-01-14T12:05: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1C25956" w14:textId="77777777" w:rsidR="0045266D" w:rsidRPr="00A83ED0" w:rsidRDefault="0045266D" w:rsidP="0045266D">
            <w:pPr>
              <w:jc w:val="center"/>
              <w:rPr>
                <w:ins w:id="823" w:author="Matheus Gomes Faria" w:date="2022-01-14T12:05: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7E9FCA7" w14:textId="77777777" w:rsidR="0045266D" w:rsidRPr="00A83ED0" w:rsidRDefault="0045266D" w:rsidP="0045266D">
            <w:pPr>
              <w:jc w:val="center"/>
              <w:rPr>
                <w:ins w:id="824" w:author="Matheus Gomes Faria" w:date="2022-01-14T12:05: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68E664A" w14:textId="77777777" w:rsidR="0045266D" w:rsidRPr="00A83ED0" w:rsidRDefault="0045266D" w:rsidP="0045266D">
            <w:pPr>
              <w:jc w:val="center"/>
              <w:rPr>
                <w:ins w:id="825" w:author="Matheus Gomes Faria" w:date="2022-01-14T12:05: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FF6F3A2" w14:textId="77777777" w:rsidR="0045266D" w:rsidRPr="00A83ED0" w:rsidRDefault="0045266D" w:rsidP="0045266D">
            <w:pPr>
              <w:jc w:val="center"/>
              <w:rPr>
                <w:ins w:id="826" w:author="Matheus Gomes Faria" w:date="2022-01-14T12:05: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7FED6404" w14:textId="77777777" w:rsidR="0045266D" w:rsidRPr="00A83ED0" w:rsidRDefault="0045266D" w:rsidP="0045266D">
            <w:pPr>
              <w:jc w:val="center"/>
              <w:rPr>
                <w:ins w:id="827" w:author="Matheus Gomes Faria" w:date="2022-01-14T12:05:00Z"/>
                <w:rFonts w:ascii="Tahoma" w:hAnsi="Tahoma" w:cs="Tahoma"/>
                <w:sz w:val="14"/>
                <w:szCs w:val="14"/>
              </w:rPr>
            </w:pPr>
            <w:ins w:id="828"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5122E94F" w14:textId="77777777" w:rsidR="0045266D" w:rsidRPr="00A83ED0" w:rsidRDefault="0045266D" w:rsidP="0045266D">
            <w:pPr>
              <w:jc w:val="center"/>
              <w:rPr>
                <w:ins w:id="829" w:author="Matheus Gomes Faria" w:date="2022-01-14T12:05:00Z"/>
                <w:rFonts w:ascii="Tahoma" w:hAnsi="Tahoma" w:cs="Tahoma"/>
                <w:sz w:val="14"/>
                <w:szCs w:val="14"/>
              </w:rPr>
            </w:pPr>
          </w:p>
        </w:tc>
      </w:tr>
    </w:tbl>
    <w:p w14:paraId="655E2CB1" w14:textId="77777777" w:rsidR="00B33EA8" w:rsidRDefault="00B33EA8" w:rsidP="000B50BF">
      <w:pPr>
        <w:pStyle w:val="Ttulo1"/>
        <w:keepNext w:val="0"/>
        <w:keepLines w:val="0"/>
        <w:spacing w:before="0" w:line="300" w:lineRule="exact"/>
        <w:contextualSpacing/>
        <w:jc w:val="center"/>
        <w:rPr>
          <w:rFonts w:ascii="Tahoma" w:hAnsi="Tahoma" w:cs="Tahoma"/>
          <w:b/>
          <w:bCs/>
          <w:color w:val="000000" w:themeColor="text1"/>
          <w:sz w:val="21"/>
          <w:szCs w:val="21"/>
        </w:rPr>
      </w:pPr>
      <w:bookmarkStart w:id="830" w:name="_Hlk89201620"/>
    </w:p>
    <w:p w14:paraId="4303D7A1" w14:textId="77777777" w:rsidR="00B33EA8" w:rsidRDefault="00B33EA8">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48CFA114" w14:textId="68E56295" w:rsidR="001469B7" w:rsidRDefault="00C51F7B" w:rsidP="000B50B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color w:val="000000" w:themeColor="text1"/>
          <w:sz w:val="21"/>
          <w:szCs w:val="21"/>
        </w:rPr>
        <w:lastRenderedPageBreak/>
        <w:t>ANEXO IV</w:t>
      </w:r>
      <w:r w:rsidR="00800B3B">
        <w:rPr>
          <w:rFonts w:ascii="Tahoma" w:hAnsi="Tahoma" w:cs="Tahoma"/>
          <w:b/>
          <w:bCs/>
          <w:color w:val="000000" w:themeColor="text1"/>
          <w:sz w:val="21"/>
          <w:szCs w:val="21"/>
        </w:rPr>
        <w:t>.A</w:t>
      </w:r>
      <w:r w:rsidRPr="0046304D">
        <w:rPr>
          <w:rFonts w:ascii="Tahoma" w:hAnsi="Tahoma" w:cs="Tahoma"/>
          <w:b/>
          <w:bCs/>
          <w:color w:val="000000" w:themeColor="text1"/>
          <w:sz w:val="21"/>
          <w:szCs w:val="21"/>
        </w:rPr>
        <w:t xml:space="preserve"> – </w:t>
      </w:r>
      <w:r w:rsidR="00800B3B">
        <w:rPr>
          <w:rFonts w:ascii="Tahoma" w:hAnsi="Tahoma" w:cs="Tahoma"/>
          <w:b/>
          <w:bCs/>
          <w:color w:val="000000" w:themeColor="text1"/>
          <w:sz w:val="21"/>
          <w:szCs w:val="21"/>
        </w:rPr>
        <w:t xml:space="preserve">MODELO DE </w:t>
      </w:r>
      <w:r w:rsidRPr="0046304D">
        <w:rPr>
          <w:rFonts w:ascii="Tahoma" w:hAnsi="Tahoma" w:cs="Tahoma"/>
          <w:b/>
          <w:bCs/>
          <w:color w:val="000000" w:themeColor="text1"/>
          <w:sz w:val="21"/>
          <w:szCs w:val="21"/>
        </w:rPr>
        <w:t xml:space="preserve">RELATÓRIO </w:t>
      </w:r>
      <w:r w:rsidR="00336B66">
        <w:rPr>
          <w:rFonts w:ascii="Tahoma" w:hAnsi="Tahoma" w:cs="Tahoma"/>
          <w:b/>
          <w:bCs/>
          <w:color w:val="000000" w:themeColor="text1"/>
          <w:sz w:val="21"/>
          <w:szCs w:val="21"/>
        </w:rPr>
        <w:t>DE</w:t>
      </w:r>
      <w:r w:rsidR="007C39F8" w:rsidRPr="0046304D">
        <w:rPr>
          <w:rFonts w:ascii="Tahoma" w:hAnsi="Tahoma" w:cs="Tahoma"/>
          <w:b/>
          <w:bCs/>
          <w:color w:val="000000" w:themeColor="text1"/>
          <w:sz w:val="21"/>
          <w:szCs w:val="21"/>
        </w:rPr>
        <w:t xml:space="preserve"> COMPROVAÇÃO DE DESTINAÇÃO DOS RECURSOS</w:t>
      </w:r>
    </w:p>
    <w:p w14:paraId="12B09000" w14:textId="196D3830" w:rsidR="00336B66" w:rsidRDefault="00336B66" w:rsidP="000B50BF"/>
    <w:p w14:paraId="0E1156D8" w14:textId="77777777" w:rsidR="00336B66" w:rsidRDefault="00336B66" w:rsidP="000B50BF"/>
    <w:tbl>
      <w:tblPr>
        <w:tblStyle w:val="Tabelacomgrade"/>
        <w:tblW w:w="0" w:type="auto"/>
        <w:jc w:val="center"/>
        <w:tblLook w:val="04A0" w:firstRow="1" w:lastRow="0" w:firstColumn="1" w:lastColumn="0" w:noHBand="0" w:noVBand="1"/>
      </w:tblPr>
      <w:tblGrid>
        <w:gridCol w:w="1891"/>
        <w:gridCol w:w="1847"/>
        <w:gridCol w:w="1828"/>
        <w:gridCol w:w="1829"/>
        <w:gridCol w:w="1892"/>
      </w:tblGrid>
      <w:tr w:rsidR="00336B66" w:rsidRPr="00027ED4" w14:paraId="21F905A0" w14:textId="77777777" w:rsidTr="00AA4368">
        <w:trPr>
          <w:jc w:val="center"/>
        </w:trPr>
        <w:tc>
          <w:tcPr>
            <w:tcW w:w="1947" w:type="dxa"/>
            <w:vAlign w:val="center"/>
          </w:tcPr>
          <w:p w14:paraId="26FD432A"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5D06580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6CFAF5"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AE47C19"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A797E8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336B66" w:rsidRPr="00027ED4" w14:paraId="234235F4" w14:textId="77777777" w:rsidTr="00AA4368">
        <w:trPr>
          <w:jc w:val="center"/>
        </w:trPr>
        <w:tc>
          <w:tcPr>
            <w:tcW w:w="1947" w:type="dxa"/>
            <w:vAlign w:val="center"/>
          </w:tcPr>
          <w:p w14:paraId="69597E4D"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294F2C23"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5D5CFE39"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5391C3CC"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1A1142F3" w14:textId="77777777" w:rsidR="00336B66" w:rsidRPr="00027ED4" w:rsidRDefault="00336B66" w:rsidP="000B50BF">
            <w:pPr>
              <w:spacing w:line="320" w:lineRule="exact"/>
              <w:contextualSpacing/>
              <w:jc w:val="center"/>
              <w:rPr>
                <w:rFonts w:ascii="Tahoma" w:hAnsi="Tahoma" w:cs="Tahoma"/>
                <w:b/>
                <w:bCs/>
                <w:sz w:val="21"/>
                <w:szCs w:val="21"/>
              </w:rPr>
            </w:pPr>
          </w:p>
        </w:tc>
      </w:tr>
      <w:bookmarkEnd w:id="830"/>
    </w:tbl>
    <w:p w14:paraId="32C8827D" w14:textId="29376C27" w:rsidR="002455B8" w:rsidRDefault="002455B8" w:rsidP="000B50BF"/>
    <w:p w14:paraId="4E3CCD0A" w14:textId="77777777" w:rsidR="002455B8" w:rsidRDefault="002455B8">
      <w:r>
        <w:br w:type="page"/>
      </w:r>
    </w:p>
    <w:p w14:paraId="01BB3111" w14:textId="77777777" w:rsidR="002455B8" w:rsidRPr="00075233" w:rsidRDefault="002455B8" w:rsidP="002455B8">
      <w:pPr>
        <w:pStyle w:val="Ttulo1"/>
        <w:keepNext w:val="0"/>
        <w:keepLines w:val="0"/>
        <w:spacing w:before="0" w:line="300" w:lineRule="exact"/>
        <w:contextualSpacing/>
        <w:jc w:val="center"/>
        <w:rPr>
          <w:rFonts w:ascii="Tahoma" w:hAnsi="Tahoma" w:cs="Tahoma"/>
          <w:b/>
          <w:bCs/>
          <w:color w:val="000000" w:themeColor="text1"/>
          <w:sz w:val="21"/>
          <w:szCs w:val="21"/>
        </w:rPr>
      </w:pPr>
      <w:bookmarkStart w:id="831" w:name="_Hlk92365945"/>
      <w:r w:rsidRPr="00075233">
        <w:rPr>
          <w:rFonts w:ascii="Tahoma" w:hAnsi="Tahoma" w:cs="Tahoma"/>
          <w:b/>
          <w:bCs/>
          <w:color w:val="000000" w:themeColor="text1"/>
          <w:sz w:val="21"/>
          <w:szCs w:val="21"/>
        </w:rPr>
        <w:lastRenderedPageBreak/>
        <w:t>ANEXO IV.B – RELATÓRIO DE COMPROVAÇÃO DE DESTINAÇÃO DE RECURSOS REEMBOLSO</w:t>
      </w:r>
    </w:p>
    <w:p w14:paraId="055601A4" w14:textId="77777777" w:rsidR="002455B8" w:rsidRPr="00075233" w:rsidRDefault="002455B8" w:rsidP="002455B8">
      <w:pPr>
        <w:pStyle w:val="Ttulo1"/>
        <w:keepNext w:val="0"/>
        <w:keepLines w:val="0"/>
        <w:spacing w:before="0" w:line="300" w:lineRule="exact"/>
        <w:contextualSpacing/>
        <w:rPr>
          <w:rFonts w:ascii="Tahoma" w:hAnsi="Tahoma" w:cs="Tahoma"/>
          <w:color w:val="000000" w:themeColor="text1"/>
          <w:sz w:val="21"/>
          <w:szCs w:val="21"/>
        </w:rPr>
      </w:pPr>
    </w:p>
    <w:p w14:paraId="4F89A75A" w14:textId="77777777" w:rsidR="002455B8" w:rsidRPr="00075233" w:rsidRDefault="002455B8" w:rsidP="002455B8">
      <w:pPr>
        <w:rPr>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2455B8" w:rsidRPr="00075233" w14:paraId="577F978F" w14:textId="77777777" w:rsidTr="00AA4368">
        <w:trPr>
          <w:jc w:val="center"/>
        </w:trPr>
        <w:tc>
          <w:tcPr>
            <w:tcW w:w="1861" w:type="dxa"/>
            <w:vAlign w:val="center"/>
          </w:tcPr>
          <w:p w14:paraId="6EE6100F" w14:textId="77777777" w:rsidR="002455B8" w:rsidRPr="00075233" w:rsidRDefault="002455B8" w:rsidP="00AA4368">
            <w:pPr>
              <w:spacing w:line="320" w:lineRule="exact"/>
              <w:contextualSpacing/>
              <w:jc w:val="center"/>
              <w:rPr>
                <w:rFonts w:ascii="Tahoma" w:hAnsi="Tahoma" w:cs="Tahoma"/>
                <w:b/>
                <w:bCs/>
                <w:sz w:val="21"/>
                <w:szCs w:val="21"/>
              </w:rPr>
            </w:pPr>
            <w:r w:rsidRPr="00075233">
              <w:rPr>
                <w:rFonts w:ascii="Tahoma" w:hAnsi="Tahoma" w:cs="Tahoma"/>
                <w:b/>
                <w:bCs/>
                <w:sz w:val="21"/>
                <w:szCs w:val="21"/>
              </w:rPr>
              <w:t>Empresa Contratada</w:t>
            </w:r>
          </w:p>
        </w:tc>
        <w:tc>
          <w:tcPr>
            <w:tcW w:w="1797" w:type="dxa"/>
            <w:vAlign w:val="center"/>
          </w:tcPr>
          <w:p w14:paraId="0B030158" w14:textId="77777777" w:rsidR="002455B8" w:rsidRPr="00075233" w:rsidRDefault="002455B8" w:rsidP="00AA4368">
            <w:pPr>
              <w:spacing w:line="320" w:lineRule="exact"/>
              <w:contextualSpacing/>
              <w:jc w:val="center"/>
              <w:rPr>
                <w:rFonts w:ascii="Tahoma" w:hAnsi="Tahoma" w:cs="Tahoma"/>
                <w:b/>
                <w:bCs/>
                <w:sz w:val="21"/>
                <w:szCs w:val="21"/>
              </w:rPr>
            </w:pPr>
            <w:r w:rsidRPr="00075233">
              <w:rPr>
                <w:rFonts w:ascii="Tahoma" w:hAnsi="Tahoma" w:cs="Tahoma"/>
                <w:b/>
                <w:bCs/>
                <w:sz w:val="21"/>
                <w:szCs w:val="21"/>
              </w:rPr>
              <w:t>Serviço</w:t>
            </w:r>
          </w:p>
        </w:tc>
        <w:tc>
          <w:tcPr>
            <w:tcW w:w="1769" w:type="dxa"/>
            <w:vAlign w:val="center"/>
          </w:tcPr>
          <w:p w14:paraId="0D57440B" w14:textId="77777777" w:rsidR="002455B8" w:rsidRPr="00075233" w:rsidRDefault="002455B8" w:rsidP="00AA4368">
            <w:pPr>
              <w:spacing w:line="320" w:lineRule="exact"/>
              <w:contextualSpacing/>
              <w:jc w:val="center"/>
              <w:rPr>
                <w:rFonts w:ascii="Tahoma" w:hAnsi="Tahoma" w:cs="Tahoma"/>
                <w:b/>
                <w:bCs/>
                <w:sz w:val="21"/>
                <w:szCs w:val="21"/>
              </w:rPr>
            </w:pPr>
            <w:r w:rsidRPr="00075233">
              <w:rPr>
                <w:rFonts w:ascii="Tahoma" w:hAnsi="Tahoma" w:cs="Tahoma"/>
                <w:b/>
                <w:bCs/>
                <w:sz w:val="21"/>
                <w:szCs w:val="21"/>
              </w:rPr>
              <w:t>Nº da Nota Fiscal</w:t>
            </w:r>
          </w:p>
        </w:tc>
        <w:tc>
          <w:tcPr>
            <w:tcW w:w="1770" w:type="dxa"/>
            <w:vAlign w:val="center"/>
          </w:tcPr>
          <w:p w14:paraId="67DA20E0" w14:textId="77777777" w:rsidR="002455B8" w:rsidRPr="00075233" w:rsidRDefault="002455B8" w:rsidP="00AA4368">
            <w:pPr>
              <w:spacing w:line="320" w:lineRule="exact"/>
              <w:contextualSpacing/>
              <w:jc w:val="center"/>
              <w:rPr>
                <w:rFonts w:ascii="Tahoma" w:hAnsi="Tahoma" w:cs="Tahoma"/>
                <w:b/>
                <w:bCs/>
                <w:sz w:val="21"/>
                <w:szCs w:val="21"/>
              </w:rPr>
            </w:pPr>
            <w:r w:rsidRPr="00075233">
              <w:rPr>
                <w:rFonts w:ascii="Tahoma" w:hAnsi="Tahoma" w:cs="Tahoma"/>
                <w:b/>
                <w:bCs/>
                <w:sz w:val="21"/>
                <w:szCs w:val="21"/>
              </w:rPr>
              <w:t>Valor da Nota Fiscal</w:t>
            </w:r>
          </w:p>
        </w:tc>
        <w:tc>
          <w:tcPr>
            <w:tcW w:w="1864" w:type="dxa"/>
            <w:vAlign w:val="center"/>
          </w:tcPr>
          <w:p w14:paraId="362C2B22" w14:textId="77777777" w:rsidR="002455B8" w:rsidRPr="00075233" w:rsidRDefault="002455B8" w:rsidP="00AA4368">
            <w:pPr>
              <w:spacing w:line="320" w:lineRule="exact"/>
              <w:contextualSpacing/>
              <w:jc w:val="center"/>
              <w:rPr>
                <w:rFonts w:ascii="Tahoma" w:hAnsi="Tahoma" w:cs="Tahoma"/>
                <w:b/>
                <w:bCs/>
                <w:sz w:val="21"/>
                <w:szCs w:val="21"/>
              </w:rPr>
            </w:pPr>
            <w:r w:rsidRPr="00075233">
              <w:rPr>
                <w:rFonts w:ascii="Tahoma" w:hAnsi="Tahoma" w:cs="Tahoma"/>
                <w:b/>
                <w:bCs/>
                <w:sz w:val="21"/>
                <w:szCs w:val="21"/>
              </w:rPr>
              <w:t>Data do Pagamento</w:t>
            </w:r>
          </w:p>
        </w:tc>
      </w:tr>
      <w:tr w:rsidR="002455B8" w:rsidRPr="00075233" w14:paraId="3598D33C" w14:textId="77777777" w:rsidTr="00AA4368">
        <w:trPr>
          <w:jc w:val="center"/>
        </w:trPr>
        <w:tc>
          <w:tcPr>
            <w:tcW w:w="1861" w:type="dxa"/>
            <w:vAlign w:val="center"/>
          </w:tcPr>
          <w:p w14:paraId="54E62B7B" w14:textId="77777777" w:rsidR="002455B8" w:rsidRPr="00075233" w:rsidRDefault="002455B8" w:rsidP="00AA4368">
            <w:pPr>
              <w:spacing w:line="320" w:lineRule="exact"/>
              <w:contextualSpacing/>
              <w:jc w:val="center"/>
              <w:rPr>
                <w:rFonts w:ascii="Tahoma" w:hAnsi="Tahoma" w:cs="Tahoma"/>
                <w:b/>
                <w:bCs/>
                <w:sz w:val="21"/>
                <w:szCs w:val="21"/>
              </w:rPr>
            </w:pPr>
          </w:p>
        </w:tc>
        <w:tc>
          <w:tcPr>
            <w:tcW w:w="1797" w:type="dxa"/>
            <w:vAlign w:val="center"/>
          </w:tcPr>
          <w:p w14:paraId="1D1EE20E" w14:textId="77777777" w:rsidR="002455B8" w:rsidRPr="00075233" w:rsidRDefault="002455B8" w:rsidP="00AA4368">
            <w:pPr>
              <w:spacing w:line="320" w:lineRule="exact"/>
              <w:contextualSpacing/>
              <w:jc w:val="center"/>
              <w:rPr>
                <w:rFonts w:ascii="Tahoma" w:hAnsi="Tahoma" w:cs="Tahoma"/>
                <w:b/>
                <w:bCs/>
                <w:sz w:val="21"/>
                <w:szCs w:val="21"/>
              </w:rPr>
            </w:pPr>
          </w:p>
        </w:tc>
        <w:tc>
          <w:tcPr>
            <w:tcW w:w="1769" w:type="dxa"/>
            <w:vAlign w:val="center"/>
          </w:tcPr>
          <w:p w14:paraId="44D2FACB" w14:textId="77777777" w:rsidR="002455B8" w:rsidRPr="00075233" w:rsidRDefault="002455B8" w:rsidP="00AA4368">
            <w:pPr>
              <w:spacing w:line="320" w:lineRule="exact"/>
              <w:contextualSpacing/>
              <w:jc w:val="center"/>
              <w:rPr>
                <w:rFonts w:ascii="Tahoma" w:hAnsi="Tahoma" w:cs="Tahoma"/>
                <w:b/>
                <w:bCs/>
                <w:sz w:val="21"/>
                <w:szCs w:val="21"/>
              </w:rPr>
            </w:pPr>
          </w:p>
        </w:tc>
        <w:tc>
          <w:tcPr>
            <w:tcW w:w="1770" w:type="dxa"/>
            <w:vAlign w:val="center"/>
          </w:tcPr>
          <w:p w14:paraId="6CEC1110" w14:textId="77777777" w:rsidR="002455B8" w:rsidRPr="00075233" w:rsidRDefault="002455B8" w:rsidP="00AA4368">
            <w:pPr>
              <w:spacing w:line="320" w:lineRule="exact"/>
              <w:contextualSpacing/>
              <w:jc w:val="center"/>
              <w:rPr>
                <w:rFonts w:ascii="Tahoma" w:hAnsi="Tahoma" w:cs="Tahoma"/>
                <w:b/>
                <w:bCs/>
                <w:sz w:val="21"/>
                <w:szCs w:val="21"/>
              </w:rPr>
            </w:pPr>
          </w:p>
        </w:tc>
        <w:tc>
          <w:tcPr>
            <w:tcW w:w="1864" w:type="dxa"/>
            <w:vAlign w:val="center"/>
          </w:tcPr>
          <w:p w14:paraId="3757926B" w14:textId="77777777" w:rsidR="002455B8" w:rsidRPr="00075233" w:rsidRDefault="002455B8" w:rsidP="00AA4368">
            <w:pPr>
              <w:spacing w:line="320" w:lineRule="exact"/>
              <w:contextualSpacing/>
              <w:jc w:val="center"/>
              <w:rPr>
                <w:rFonts w:ascii="Tahoma" w:hAnsi="Tahoma" w:cs="Tahoma"/>
                <w:b/>
                <w:bCs/>
                <w:sz w:val="21"/>
                <w:szCs w:val="21"/>
              </w:rPr>
            </w:pPr>
          </w:p>
        </w:tc>
      </w:tr>
      <w:bookmarkEnd w:id="831"/>
    </w:tbl>
    <w:p w14:paraId="60229192" w14:textId="77777777" w:rsidR="00336B66" w:rsidRDefault="00336B66" w:rsidP="000B50BF"/>
    <w:p w14:paraId="6985CF57" w14:textId="2BEF6697" w:rsidR="00336B66" w:rsidRDefault="00336B66" w:rsidP="000B50BF"/>
    <w:p w14:paraId="1A3F6F39" w14:textId="3037AD48" w:rsidR="00336B66" w:rsidRDefault="00336B66" w:rsidP="000B50BF"/>
    <w:p w14:paraId="62FF6265" w14:textId="7B1B08A7" w:rsidR="00336B66" w:rsidRDefault="00336B66" w:rsidP="000B50BF"/>
    <w:p w14:paraId="5727F4B7" w14:textId="312F06DA" w:rsidR="00336B66" w:rsidRDefault="00336B66" w:rsidP="000B50BF"/>
    <w:p w14:paraId="7426B31B" w14:textId="5D6D3BE6" w:rsidR="00336B66" w:rsidRDefault="00336B66" w:rsidP="000B50BF"/>
    <w:p w14:paraId="429FC471" w14:textId="6DE008C1" w:rsidR="00336B66" w:rsidRDefault="00336B66" w:rsidP="000B50BF"/>
    <w:p w14:paraId="46BCCE3F" w14:textId="13CE1130" w:rsidR="00336B66" w:rsidRDefault="00336B66" w:rsidP="000B50BF"/>
    <w:p w14:paraId="63761C67" w14:textId="6DB96CD5" w:rsidR="00336B66" w:rsidRDefault="00336B66" w:rsidP="000B50BF"/>
    <w:p w14:paraId="7D912448" w14:textId="4429D691" w:rsidR="00336B66" w:rsidRDefault="00336B66" w:rsidP="000B50BF"/>
    <w:p w14:paraId="14194E9F" w14:textId="29E9EA5A" w:rsidR="00336B66" w:rsidRDefault="00336B66" w:rsidP="000B50BF"/>
    <w:p w14:paraId="0DD04834" w14:textId="0A6EADA3" w:rsidR="00336B66" w:rsidRDefault="00336B66" w:rsidP="000B50BF"/>
    <w:p w14:paraId="53080946" w14:textId="7658B212" w:rsidR="00336B66" w:rsidRDefault="00336B66" w:rsidP="000B50BF"/>
    <w:p w14:paraId="43B44F1B" w14:textId="774B8E4E" w:rsidR="00336B66" w:rsidRDefault="00336B66" w:rsidP="000B50BF"/>
    <w:p w14:paraId="289F3BD3" w14:textId="7FC6E04B" w:rsidR="00336B66" w:rsidRDefault="00336B66" w:rsidP="000B50BF"/>
    <w:p w14:paraId="0B97AADD" w14:textId="54829F73" w:rsidR="00336B66" w:rsidRDefault="00336B66" w:rsidP="000B50BF"/>
    <w:p w14:paraId="322BDD57" w14:textId="57D70EEC" w:rsidR="00336B66" w:rsidRDefault="00336B66" w:rsidP="000B50BF"/>
    <w:p w14:paraId="7064560A" w14:textId="5445A376" w:rsidR="00336B66" w:rsidRDefault="00336B66" w:rsidP="000B50BF"/>
    <w:p w14:paraId="0E9CBA04" w14:textId="2D98DE42" w:rsidR="00336B66" w:rsidRDefault="00336B66" w:rsidP="000B50BF"/>
    <w:p w14:paraId="5C93434C" w14:textId="188992BA" w:rsidR="00336B66" w:rsidRDefault="00336B66" w:rsidP="000B50BF"/>
    <w:p w14:paraId="70CEB46C" w14:textId="44EC7EAE" w:rsidR="00336B66" w:rsidRDefault="00336B66" w:rsidP="000B50BF"/>
    <w:p w14:paraId="3FC4C555" w14:textId="7AD32BD6" w:rsidR="00336B66" w:rsidRDefault="00336B66" w:rsidP="000B50BF"/>
    <w:p w14:paraId="1245A868" w14:textId="155A5468" w:rsidR="00336B66" w:rsidRDefault="00336B66" w:rsidP="000B50BF"/>
    <w:p w14:paraId="4564DD37" w14:textId="4987731A" w:rsidR="00336B66" w:rsidRDefault="00336B66" w:rsidP="000B50BF"/>
    <w:p w14:paraId="6C578A67" w14:textId="0633434C" w:rsidR="00336B66" w:rsidRDefault="00336B66" w:rsidP="000B50BF"/>
    <w:p w14:paraId="77A98190" w14:textId="3B51CEEA" w:rsidR="00336B66" w:rsidRDefault="00336B66" w:rsidP="000B50BF"/>
    <w:p w14:paraId="4C7BB1C9" w14:textId="6A2E6792" w:rsidR="00336B66" w:rsidRDefault="00336B66" w:rsidP="000B50BF"/>
    <w:p w14:paraId="11484726" w14:textId="1CDE40FE" w:rsidR="00336B66" w:rsidRDefault="00336B66" w:rsidP="000B50BF"/>
    <w:p w14:paraId="15700EFE" w14:textId="6794B995" w:rsidR="00336B66" w:rsidRDefault="00336B66" w:rsidP="000B50BF"/>
    <w:p w14:paraId="4FA07A92" w14:textId="685D3076" w:rsidR="00336B66" w:rsidRDefault="00336B66" w:rsidP="000B50BF"/>
    <w:p w14:paraId="5A190E96" w14:textId="0E5163AA" w:rsidR="00336B66" w:rsidRDefault="00336B66" w:rsidP="000B50BF"/>
    <w:p w14:paraId="63693C0F" w14:textId="5731FA58" w:rsidR="00336B66" w:rsidRDefault="00336B66" w:rsidP="000B50BF"/>
    <w:p w14:paraId="335DD537" w14:textId="6B3777DF" w:rsidR="00336B66" w:rsidRDefault="00336B66" w:rsidP="000B50BF"/>
    <w:p w14:paraId="49FEA1DE" w14:textId="4894A53A" w:rsidR="00336B66" w:rsidRDefault="00336B66" w:rsidP="000B50BF"/>
    <w:p w14:paraId="09938B46" w14:textId="17924328" w:rsidR="00336B66" w:rsidRDefault="00336B66" w:rsidP="000B50BF"/>
    <w:p w14:paraId="61271C1D" w14:textId="14F91BDB" w:rsidR="00336B66" w:rsidRDefault="00336B66" w:rsidP="000B50BF"/>
    <w:p w14:paraId="33AE69EA" w14:textId="69119B24" w:rsidR="00336B66" w:rsidRDefault="00336B66" w:rsidP="000B50BF"/>
    <w:p w14:paraId="6379A418" w14:textId="7550F76E" w:rsidR="00336B66" w:rsidRDefault="00336B66" w:rsidP="000B50BF"/>
    <w:p w14:paraId="3E3139DC" w14:textId="7EC024EB" w:rsidR="00336B66" w:rsidRDefault="00336B66" w:rsidP="000B50BF"/>
    <w:p w14:paraId="2C554235" w14:textId="7BCE5819" w:rsidR="00336B66" w:rsidRDefault="00336B66" w:rsidP="000B50BF"/>
    <w:p w14:paraId="3616B377" w14:textId="475DE6D5" w:rsidR="00336B66" w:rsidRDefault="00336B66" w:rsidP="000B50BF"/>
    <w:p w14:paraId="786D4CFF" w14:textId="6132A65B" w:rsidR="00336B66" w:rsidRDefault="00336B66" w:rsidP="000B50BF"/>
    <w:p w14:paraId="6F24DA55" w14:textId="77777777" w:rsidR="00336B66" w:rsidRDefault="00336B66" w:rsidP="000B50BF"/>
    <w:p w14:paraId="1AEEC578" w14:textId="77777777" w:rsidR="00336B66" w:rsidRPr="001440FF" w:rsidRDefault="00336B66" w:rsidP="001440FF"/>
    <w:p w14:paraId="4B0CB886" w14:textId="24D57456" w:rsidR="006D1B93" w:rsidRPr="0046304D" w:rsidRDefault="006D1B93" w:rsidP="001440FF">
      <w:pPr>
        <w:spacing w:line="300" w:lineRule="exact"/>
        <w:jc w:val="center"/>
        <w:rPr>
          <w:rFonts w:ascii="Tahoma" w:hAnsi="Tahoma" w:cs="Tahoma"/>
          <w:b/>
          <w:bCs/>
          <w:sz w:val="21"/>
          <w:szCs w:val="21"/>
        </w:rPr>
      </w:pPr>
      <w:r w:rsidRPr="0046304D">
        <w:rPr>
          <w:rFonts w:ascii="Tahoma" w:hAnsi="Tahoma" w:cs="Tahoma"/>
          <w:b/>
          <w:bCs/>
          <w:sz w:val="21"/>
          <w:szCs w:val="21"/>
        </w:rPr>
        <w:t xml:space="preserve">ANEXO V – </w:t>
      </w:r>
      <w:r w:rsidR="00A207AB">
        <w:rPr>
          <w:rFonts w:ascii="Tahoma" w:hAnsi="Tahoma" w:cs="Tahoma"/>
          <w:b/>
          <w:bCs/>
          <w:sz w:val="21"/>
          <w:szCs w:val="21"/>
        </w:rPr>
        <w:t>DESPESAS E ENCARGOS DA OPERAÇÃO</w:t>
      </w:r>
    </w:p>
    <w:p w14:paraId="4E0B0C9B" w14:textId="76E54FC9" w:rsidR="00A207AB" w:rsidRDefault="00A207AB" w:rsidP="000B50BF">
      <w:pPr>
        <w:spacing w:line="300" w:lineRule="exact"/>
        <w:contextualSpacing/>
        <w:rPr>
          <w:rFonts w:ascii="Tahoma" w:hAnsi="Tahoma" w:cs="Tahoma"/>
          <w:b/>
          <w:bCs/>
          <w:sz w:val="21"/>
          <w:szCs w:val="21"/>
        </w:rPr>
      </w:pPr>
    </w:p>
    <w:p w14:paraId="48F76059" w14:textId="1A60B94F" w:rsidR="00A207AB" w:rsidRPr="001440FF" w:rsidRDefault="00A207AB" w:rsidP="001440FF">
      <w:pPr>
        <w:pStyle w:val="Recuodecorpodetexto"/>
        <w:numPr>
          <w:ilvl w:val="0"/>
          <w:numId w:val="25"/>
        </w:numPr>
        <w:spacing w:after="0" w:line="300" w:lineRule="exact"/>
        <w:ind w:left="709" w:hanging="709"/>
        <w:contextualSpacing/>
        <w:outlineLvl w:val="0"/>
        <w:rPr>
          <w:rFonts w:ascii="Tahoma" w:hAnsi="Tahoma" w:cs="Tahoma"/>
          <w:b/>
          <w:bCs/>
          <w:smallCaps/>
          <w:sz w:val="21"/>
          <w:szCs w:val="21"/>
        </w:rPr>
      </w:pPr>
      <w:r w:rsidRPr="001440FF">
        <w:rPr>
          <w:rFonts w:ascii="Tahoma" w:hAnsi="Tahoma" w:cs="Tahoma"/>
          <w:b/>
          <w:bCs/>
          <w:smallCaps/>
          <w:sz w:val="21"/>
          <w:szCs w:val="21"/>
        </w:rPr>
        <w:t>Despesas Recorrentes</w:t>
      </w:r>
    </w:p>
    <w:p w14:paraId="5538083A" w14:textId="3F0B1B7C" w:rsidR="00A207AB" w:rsidRPr="00A207AB" w:rsidRDefault="00A207AB" w:rsidP="000B50BF">
      <w:pPr>
        <w:pStyle w:val="Recuodecorpodetexto"/>
        <w:spacing w:after="0" w:line="300" w:lineRule="exact"/>
        <w:ind w:left="0"/>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511057E8" w:rsidR="00091890" w:rsidRDefault="001A4A7A" w:rsidP="000B50BF">
      <w:pPr>
        <w:pStyle w:val="Recuodecorpodetexto"/>
        <w:numPr>
          <w:ilvl w:val="0"/>
          <w:numId w:val="29"/>
        </w:numPr>
        <w:spacing w:after="0" w:line="300" w:lineRule="exact"/>
        <w:ind w:left="709" w:hanging="709"/>
        <w:contextualSpacing/>
        <w:jc w:val="both"/>
        <w:outlineLvl w:val="0"/>
        <w:rPr>
          <w:rFonts w:ascii="Tahoma" w:hAnsi="Tahoma" w:cs="Tahoma"/>
          <w:sz w:val="21"/>
          <w:szCs w:val="21"/>
        </w:rPr>
      </w:pPr>
      <w:bookmarkStart w:id="832" w:name="_Hlk89203860"/>
      <w:r w:rsidRPr="00491BC7">
        <w:rPr>
          <w:rFonts w:ascii="Tahoma" w:eastAsiaTheme="majorEastAsia" w:hAnsi="Tahoma" w:cs="Tahoma"/>
          <w:sz w:val="21"/>
          <w:szCs w:val="21"/>
        </w:rPr>
        <w:t xml:space="preserve">Pagamento das despesas para manutenção do Patrimônio Separado, no montante de R$ </w:t>
      </w:r>
      <w:r w:rsidR="002455B8">
        <w:rPr>
          <w:rFonts w:ascii="Tahoma" w:eastAsiaTheme="majorEastAsia" w:hAnsi="Tahoma" w:cs="Tahoma"/>
          <w:sz w:val="21"/>
          <w:szCs w:val="21"/>
        </w:rPr>
        <w:t>2</w:t>
      </w:r>
      <w:r w:rsidRPr="00491BC7">
        <w:rPr>
          <w:rFonts w:ascii="Tahoma" w:eastAsiaTheme="majorEastAsia" w:hAnsi="Tahoma" w:cs="Tahoma"/>
          <w:sz w:val="21"/>
          <w:szCs w:val="21"/>
        </w:rPr>
        <w:t>.000,00 (</w:t>
      </w:r>
      <w:r w:rsidR="002455B8">
        <w:rPr>
          <w:rFonts w:ascii="Tahoma" w:eastAsiaTheme="majorEastAsia" w:hAnsi="Tahoma" w:cs="Tahoma"/>
          <w:sz w:val="21"/>
          <w:szCs w:val="21"/>
        </w:rPr>
        <w:t xml:space="preserve">dois </w:t>
      </w:r>
      <w:r w:rsidRPr="00491BC7">
        <w:rPr>
          <w:rFonts w:ascii="Tahoma" w:eastAsiaTheme="majorEastAsia" w:hAnsi="Tahoma" w:cs="Tahoma"/>
          <w:sz w:val="21"/>
          <w:szCs w:val="21"/>
        </w:rPr>
        <w:t>mil reais) mensal, atualizado anualmente por IPCA/IBGE</w:t>
      </w:r>
      <w:bookmarkEnd w:id="832"/>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1440FF">
      <w:pPr>
        <w:pStyle w:val="PargrafodaLista"/>
        <w:numPr>
          <w:ilvl w:val="0"/>
          <w:numId w:val="29"/>
        </w:numPr>
        <w:spacing w:line="300" w:lineRule="exact"/>
        <w:ind w:left="709" w:hanging="709"/>
        <w:jc w:val="both"/>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B50BF">
      <w:pPr>
        <w:pStyle w:val="PargrafodaLista"/>
        <w:spacing w:line="300" w:lineRule="exact"/>
        <w:ind w:left="0"/>
        <w:contextualSpacing w:val="0"/>
        <w:jc w:val="both"/>
        <w:rPr>
          <w:rFonts w:ascii="Tahoma" w:hAnsi="Tahoma" w:cs="Tahoma"/>
          <w:b/>
          <w:bCs/>
          <w:sz w:val="21"/>
          <w:szCs w:val="21"/>
        </w:rPr>
      </w:pPr>
    </w:p>
    <w:p w14:paraId="287F23E2" w14:textId="49B95EA6" w:rsidR="00091890" w:rsidRPr="003F4C51" w:rsidRDefault="00091890" w:rsidP="000B50B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w:t>
      </w:r>
      <w:bookmarkStart w:id="833" w:name="_Hlk93048474"/>
      <w:ins w:id="834" w:author="Flávia Rezende Dias" w:date="2022-01-13T17:25:00Z">
        <w:r w:rsidR="002F7344">
          <w:rPr>
            <w:rFonts w:ascii="Tahoma" w:hAnsi="Tahoma" w:cs="Tahoma"/>
            <w:sz w:val="21"/>
            <w:szCs w:val="21"/>
          </w:rPr>
          <w:t>até o en</w:t>
        </w:r>
      </w:ins>
      <w:ins w:id="835" w:author="Flávia Rezende Dias" w:date="2022-01-13T17:26:00Z">
        <w:r w:rsidR="002F7344">
          <w:rPr>
            <w:rFonts w:ascii="Tahoma" w:hAnsi="Tahoma" w:cs="Tahoma"/>
            <w:sz w:val="21"/>
            <w:szCs w:val="21"/>
          </w:rPr>
          <w:t xml:space="preserve">cerramento da </w:t>
        </w:r>
        <w:r w:rsidR="002F7344" w:rsidRPr="004C3953">
          <w:rPr>
            <w:rFonts w:ascii="Tahoma" w:hAnsi="Tahoma" w:cs="Tahoma"/>
            <w:sz w:val="21"/>
            <w:szCs w:val="21"/>
          </w:rPr>
          <w:t>Oferta Pública Restrita</w:t>
        </w:r>
        <w:r w:rsidR="002F7344">
          <w:rPr>
            <w:rFonts w:ascii="Tahoma" w:hAnsi="Tahoma" w:cs="Tahoma"/>
            <w:sz w:val="21"/>
            <w:szCs w:val="21"/>
          </w:rPr>
          <w:t>,</w:t>
        </w:r>
      </w:ins>
      <w:bookmarkEnd w:id="833"/>
      <w:r w:rsidR="002F7344">
        <w:rPr>
          <w:rFonts w:ascii="Tahoma" w:hAnsi="Tahoma" w:cs="Tahoma"/>
          <w:sz w:val="21"/>
          <w:szCs w:val="21"/>
        </w:rPr>
        <w:t xml:space="preserve"> </w:t>
      </w:r>
      <w:r w:rsidRPr="003F4C51">
        <w:rPr>
          <w:rFonts w:ascii="Tahoma" w:hAnsi="Tahoma" w:cs="Tahoma"/>
          <w:sz w:val="21"/>
          <w:szCs w:val="21"/>
        </w:rPr>
        <w:t xml:space="preserve">da seguinte forma: </w:t>
      </w:r>
    </w:p>
    <w:p w14:paraId="30904D26" w14:textId="77777777" w:rsidR="00091890" w:rsidRPr="003F4C51" w:rsidRDefault="00091890" w:rsidP="000B50BF">
      <w:pPr>
        <w:pStyle w:val="PargrafodaLista"/>
        <w:spacing w:line="300" w:lineRule="exact"/>
        <w:ind w:left="0"/>
        <w:contextualSpacing w:val="0"/>
        <w:jc w:val="both"/>
        <w:rPr>
          <w:rFonts w:ascii="Tahoma" w:hAnsi="Tahoma" w:cs="Tahoma"/>
          <w:sz w:val="21"/>
          <w:szCs w:val="21"/>
        </w:rPr>
      </w:pPr>
    </w:p>
    <w:p w14:paraId="2AEC7F8D" w14:textId="1CC84235" w:rsidR="00091890" w:rsidRPr="003F4C51" w:rsidRDefault="00091890" w:rsidP="001440FF">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836" w:name="_Hlk92365982"/>
      <w:r w:rsidR="002455B8">
        <w:rPr>
          <w:rFonts w:ascii="Tahoma" w:hAnsi="Tahoma" w:cs="Tahoma"/>
          <w:b/>
          <w:sz w:val="21"/>
          <w:szCs w:val="21"/>
        </w:rPr>
        <w:t xml:space="preserve">PU residual </w:t>
      </w:r>
      <w:r w:rsidR="002455B8" w:rsidRPr="003F4C51">
        <w:rPr>
          <w:rFonts w:ascii="Tahoma" w:hAnsi="Tahoma" w:cs="Tahoma"/>
          <w:b/>
          <w:sz w:val="21"/>
          <w:szCs w:val="21"/>
        </w:rPr>
        <w:sym w:font="Symbol" w:char="F0B4"/>
      </w:r>
      <w:r w:rsidR="002455B8">
        <w:rPr>
          <w:rFonts w:ascii="Tahoma" w:hAnsi="Tahoma" w:cs="Tahoma"/>
          <w:b/>
          <w:sz w:val="21"/>
          <w:szCs w:val="21"/>
        </w:rPr>
        <w:t xml:space="preserve"> i</w:t>
      </w:r>
      <w:bookmarkEnd w:id="836"/>
      <w:r w:rsidR="00E03318">
        <w:rPr>
          <w:rFonts w:ascii="Tahoma" w:hAnsi="Tahoma" w:cs="Tahoma"/>
          <w:b/>
          <w:sz w:val="21"/>
          <w:szCs w:val="21"/>
        </w:rPr>
        <w:t>/100</w:t>
      </w:r>
    </w:p>
    <w:p w14:paraId="4DE60868" w14:textId="77777777" w:rsidR="00091890" w:rsidRPr="003F4C51" w:rsidRDefault="00091890" w:rsidP="001440FF">
      <w:pPr>
        <w:spacing w:line="300" w:lineRule="exact"/>
        <w:rPr>
          <w:rFonts w:ascii="Tahoma" w:hAnsi="Tahoma" w:cs="Tahoma"/>
          <w:bCs/>
          <w:i/>
          <w:iCs/>
          <w:sz w:val="21"/>
          <w:szCs w:val="21"/>
        </w:rPr>
      </w:pPr>
    </w:p>
    <w:p w14:paraId="0CDD62DD" w14:textId="77777777" w:rsidR="00091890" w:rsidRPr="003F4C51" w:rsidRDefault="00091890" w:rsidP="001440FF">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1440FF">
      <w:pPr>
        <w:spacing w:line="300" w:lineRule="exact"/>
        <w:jc w:val="both"/>
        <w:rPr>
          <w:rFonts w:ascii="Tahoma" w:hAnsi="Tahoma" w:cs="Tahoma"/>
          <w:bCs/>
          <w:i/>
          <w:iCs/>
          <w:sz w:val="21"/>
          <w:szCs w:val="21"/>
        </w:rPr>
      </w:pPr>
    </w:p>
    <w:p w14:paraId="7131C74F" w14:textId="6F08AAC0" w:rsidR="00091890" w:rsidRPr="003F4C51" w:rsidRDefault="00091890" w:rsidP="001440FF">
      <w:pPr>
        <w:spacing w:line="300" w:lineRule="exact"/>
        <w:jc w:val="both"/>
        <w:rPr>
          <w:rFonts w:ascii="Tahoma" w:hAnsi="Tahoma" w:cs="Tahoma"/>
          <w:bCs/>
          <w:i/>
          <w:iCs/>
          <w:sz w:val="21"/>
          <w:szCs w:val="21"/>
        </w:rPr>
      </w:pPr>
      <w:r w:rsidRPr="00854603">
        <w:rPr>
          <w:rFonts w:ascii="Tahoma" w:hAnsi="Tahoma" w:cs="Tahoma"/>
          <w:b/>
          <w:bCs/>
          <w:i/>
          <w:iCs/>
          <w:sz w:val="21"/>
          <w:szCs w:val="21"/>
        </w:rPr>
        <w:t>SND</w:t>
      </w:r>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bookmarkStart w:id="837" w:name="_Hlk92365989"/>
      <w:r w:rsidR="002455B8" w:rsidRPr="003F4C51">
        <w:rPr>
          <w:rFonts w:ascii="Tahoma" w:hAnsi="Tahoma" w:cs="Tahoma"/>
          <w:bCs/>
          <w:i/>
          <w:iCs/>
          <w:sz w:val="21"/>
          <w:szCs w:val="21"/>
        </w:rPr>
        <w:t xml:space="preserve">Saldo </w:t>
      </w:r>
      <w:r w:rsidR="002455B8">
        <w:rPr>
          <w:rFonts w:ascii="Tahoma" w:hAnsi="Tahoma" w:cs="Tahoma"/>
          <w:bCs/>
          <w:i/>
          <w:iCs/>
          <w:sz w:val="21"/>
          <w:szCs w:val="21"/>
        </w:rPr>
        <w:t>das quantidades do CRI ainda não integralizado na data de Aniversário</w:t>
      </w:r>
      <w:bookmarkEnd w:id="837"/>
      <w:r>
        <w:rPr>
          <w:rFonts w:ascii="Tahoma" w:hAnsi="Tahoma" w:cs="Tahoma"/>
          <w:bCs/>
          <w:i/>
          <w:iCs/>
          <w:sz w:val="21"/>
          <w:szCs w:val="21"/>
        </w:rPr>
        <w:t xml:space="preserve">. </w:t>
      </w:r>
    </w:p>
    <w:p w14:paraId="1DB8281F" w14:textId="57917304" w:rsidR="00091890" w:rsidRDefault="00091890" w:rsidP="001440FF">
      <w:pPr>
        <w:spacing w:line="300" w:lineRule="exact"/>
        <w:jc w:val="both"/>
        <w:rPr>
          <w:rFonts w:ascii="Tahoma" w:hAnsi="Tahoma" w:cs="Tahoma"/>
          <w:b/>
          <w:bCs/>
          <w:i/>
          <w:iCs/>
          <w:sz w:val="21"/>
          <w:szCs w:val="21"/>
        </w:rPr>
      </w:pPr>
    </w:p>
    <w:p w14:paraId="01F6332E" w14:textId="3A8B712D" w:rsidR="00163902" w:rsidRDefault="00163902" w:rsidP="001440FF">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m:t>
              </m:r>
              <m:r>
                <w:rPr>
                  <w:rFonts w:ascii="Cambria Math" w:hAnsi="Cambria Math" w:cs="Tahoma"/>
                  <w:sz w:val="21"/>
                  <w:szCs w:val="21"/>
                  <w:lang w:eastAsia="pt-BR"/>
                </w:rPr>
                <m:t>a</m:t>
              </m:r>
              <m:r>
                <w:rPr>
                  <w:rFonts w:ascii="Cambria Math" w:hAnsi="Cambria Math" w:cs="Tahoma"/>
                  <w:sz w:val="21"/>
                  <w:szCs w:val="21"/>
                  <w:lang w:eastAsia="pt-BR"/>
                </w:rPr>
                <m:t>da</m:t>
              </m:r>
            </m:e>
          </m:d>
        </m:oMath>
      </m:oMathPara>
    </w:p>
    <w:p w14:paraId="38F5D383" w14:textId="77777777" w:rsidR="00163902" w:rsidRPr="003F4C51" w:rsidRDefault="00163902" w:rsidP="001440FF">
      <w:pPr>
        <w:spacing w:line="300" w:lineRule="exact"/>
        <w:jc w:val="both"/>
        <w:rPr>
          <w:rFonts w:ascii="Tahoma" w:hAnsi="Tahoma" w:cs="Tahoma"/>
          <w:b/>
          <w:bCs/>
          <w:i/>
          <w:iCs/>
          <w:sz w:val="21"/>
          <w:szCs w:val="21"/>
        </w:rPr>
      </w:pPr>
    </w:p>
    <w:p w14:paraId="4F731450" w14:textId="77777777" w:rsidR="002455B8" w:rsidRPr="00D15178" w:rsidRDefault="002455B8" w:rsidP="002455B8">
      <w:pPr>
        <w:spacing w:line="300" w:lineRule="exact"/>
        <w:jc w:val="both"/>
        <w:rPr>
          <w:rFonts w:ascii="Tahoma" w:hAnsi="Tahoma" w:cs="Tahoma"/>
          <w:bCs/>
          <w:i/>
          <w:iCs/>
          <w:sz w:val="21"/>
          <w:szCs w:val="21"/>
        </w:rPr>
      </w:pPr>
      <w:bookmarkStart w:id="838" w:name="_Hlk92366011"/>
      <w:r>
        <w:rPr>
          <w:rFonts w:ascii="Tahoma" w:hAnsi="Tahoma" w:cs="Tahoma"/>
          <w:b/>
          <w:bCs/>
          <w:i/>
          <w:iCs/>
          <w:sz w:val="21"/>
          <w:szCs w:val="21"/>
        </w:rPr>
        <w:t xml:space="preserve">PU residual </w:t>
      </w:r>
      <w:r w:rsidRPr="00D15178">
        <w:rPr>
          <w:rFonts w:ascii="Tahoma" w:hAnsi="Tahoma" w:cs="Tahoma"/>
          <w:bCs/>
          <w:i/>
          <w:iCs/>
          <w:sz w:val="21"/>
          <w:szCs w:val="21"/>
        </w:rPr>
        <w:t>= Valor Unitário Atualizado do CRI</w:t>
      </w:r>
      <w:r>
        <w:rPr>
          <w:rFonts w:ascii="Tahoma" w:hAnsi="Tahoma" w:cs="Tahoma"/>
          <w:bCs/>
          <w:i/>
          <w:iCs/>
          <w:sz w:val="21"/>
          <w:szCs w:val="21"/>
        </w:rPr>
        <w:t>;</w:t>
      </w:r>
    </w:p>
    <w:p w14:paraId="0CDF3402" w14:textId="77777777" w:rsidR="002455B8" w:rsidRPr="003F4C51" w:rsidRDefault="002455B8" w:rsidP="002455B8">
      <w:pPr>
        <w:spacing w:line="300" w:lineRule="exact"/>
        <w:jc w:val="both"/>
        <w:rPr>
          <w:rFonts w:ascii="Tahoma" w:hAnsi="Tahoma" w:cs="Tahoma"/>
          <w:bCs/>
          <w:i/>
          <w:iCs/>
          <w:sz w:val="21"/>
          <w:szCs w:val="21"/>
        </w:rPr>
      </w:pPr>
      <w:r>
        <w:rPr>
          <w:rFonts w:ascii="Tahoma" w:hAnsi="Tahoma" w:cs="Tahoma"/>
          <w:b/>
          <w:bCs/>
          <w:i/>
          <w:iCs/>
          <w:sz w:val="21"/>
          <w:szCs w:val="21"/>
        </w:rPr>
        <w:t>i</w:t>
      </w:r>
      <w:r w:rsidRPr="003F4C51">
        <w:rPr>
          <w:rFonts w:ascii="Tahoma" w:hAnsi="Tahoma" w:cs="Tahoma"/>
          <w:b/>
          <w:bCs/>
          <w:i/>
          <w:iCs/>
          <w:sz w:val="21"/>
          <w:szCs w:val="21"/>
        </w:rPr>
        <w:t xml:space="preserve"> </w:t>
      </w:r>
      <w:r w:rsidRPr="00D15178">
        <w:rPr>
          <w:rFonts w:ascii="Tahoma" w:hAnsi="Tahoma" w:cs="Tahoma"/>
          <w:bCs/>
          <w:i/>
          <w:iCs/>
          <w:sz w:val="21"/>
          <w:szCs w:val="21"/>
        </w:rPr>
        <w:t xml:space="preserve">= </w:t>
      </w:r>
      <w:bookmarkStart w:id="839" w:name="_Hlk88239612"/>
      <w:r>
        <w:rPr>
          <w:rFonts w:ascii="Tahoma" w:hAnsi="Tahoma" w:cs="Tahoma"/>
          <w:bCs/>
          <w:i/>
          <w:iCs/>
          <w:sz w:val="21"/>
          <w:szCs w:val="21"/>
        </w:rPr>
        <w:t>1,0000 (um inteiro).</w:t>
      </w:r>
      <w:bookmarkEnd w:id="839"/>
    </w:p>
    <w:bookmarkEnd w:id="838"/>
    <w:p w14:paraId="027520B7" w14:textId="3DB0BB0E" w:rsidR="002C0D75" w:rsidRPr="003F4C51" w:rsidRDefault="002C0D75" w:rsidP="001440FF">
      <w:pPr>
        <w:spacing w:line="300" w:lineRule="exact"/>
        <w:jc w:val="both"/>
        <w:rPr>
          <w:rFonts w:ascii="Tahoma" w:hAnsi="Tahoma" w:cs="Tahoma"/>
          <w:bCs/>
          <w:i/>
          <w:iCs/>
          <w:sz w:val="21"/>
          <w:szCs w:val="21"/>
        </w:rPr>
      </w:pPr>
    </w:p>
    <w:p w14:paraId="667BE815" w14:textId="77777777" w:rsidR="00BA6C64" w:rsidRDefault="00BA6C64" w:rsidP="000B50BF">
      <w:pPr>
        <w:rPr>
          <w:rFonts w:ascii="Tahoma" w:hAnsi="Tahoma" w:cs="Tahoma"/>
          <w:b/>
          <w:bCs/>
          <w:sz w:val="21"/>
          <w:szCs w:val="21"/>
        </w:rPr>
      </w:pPr>
      <w:r>
        <w:rPr>
          <w:rFonts w:ascii="Tahoma" w:hAnsi="Tahoma" w:cs="Tahoma"/>
          <w:b/>
          <w:bCs/>
          <w:sz w:val="21"/>
          <w:szCs w:val="21"/>
        </w:rPr>
        <w:br w:type="page"/>
      </w:r>
    </w:p>
    <w:p w14:paraId="41FA7CC8" w14:textId="7A4539F5" w:rsidR="00336B66" w:rsidRPr="00BA6C64" w:rsidRDefault="003B1470" w:rsidP="001440FF">
      <w:pPr>
        <w:jc w:val="center"/>
        <w:rPr>
          <w:rFonts w:ascii="Tahoma" w:hAnsi="Tahoma" w:cs="Tahoma"/>
          <w:b/>
          <w:bCs/>
          <w:sz w:val="21"/>
          <w:szCs w:val="21"/>
        </w:rPr>
      </w:pPr>
      <w:bookmarkStart w:id="840" w:name="_Hlk89204045"/>
      <w:r w:rsidRPr="00BA6C64">
        <w:rPr>
          <w:rFonts w:ascii="Tahoma" w:hAnsi="Tahoma" w:cs="Tahoma"/>
          <w:b/>
          <w:bCs/>
          <w:sz w:val="21"/>
          <w:szCs w:val="21"/>
        </w:rPr>
        <w:lastRenderedPageBreak/>
        <w:t>ANEXO VI – METRAGEM DAS UNIDADES</w:t>
      </w:r>
    </w:p>
    <w:p w14:paraId="1E9CBBC7" w14:textId="77777777" w:rsidR="00336B66" w:rsidRPr="00BA6C64" w:rsidRDefault="00336B66" w:rsidP="000B50BF">
      <w:pPr>
        <w:rPr>
          <w:rFonts w:ascii="Tahoma" w:hAnsi="Tahoma" w:cs="Tahoma"/>
          <w:b/>
          <w:bCs/>
          <w:sz w:val="20"/>
          <w:szCs w:val="20"/>
        </w:rPr>
      </w:pPr>
      <w:bookmarkStart w:id="841" w:name="_Hlk89203911"/>
    </w:p>
    <w:p w14:paraId="10479FAB"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17BB2FD6" w14:textId="77777777" w:rsidTr="00AA4368">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7869B103"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8EC31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27C32A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E7C640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9C08B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CE20EAF"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F6550D"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DE9762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73DB3F9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E206CC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4CF99616" w14:textId="77777777" w:rsidR="00336B66" w:rsidRPr="00206800" w:rsidRDefault="00336B66" w:rsidP="000B50BF">
      <w:pPr>
        <w:jc w:val="center"/>
        <w:rPr>
          <w:rFonts w:ascii="Tahoma" w:hAnsi="Tahoma" w:cs="Tahoma"/>
          <w:b/>
          <w:bCs/>
          <w:sz w:val="20"/>
          <w:szCs w:val="20"/>
        </w:rPr>
      </w:pPr>
    </w:p>
    <w:p w14:paraId="1DFF9FA3"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62E785CC" w14:textId="77777777" w:rsidTr="00AA4368">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322D839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33D6A5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60168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25A4368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643AAC3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C1575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701349E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C1917D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9D16E5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3CBEAD"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856C24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9A3824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4E13FE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CCCD1C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206E4B2"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17BFB4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BD6B862"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B03FF4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4A5C8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8DA36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46A9DD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14A1A6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9FCF71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BFF468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4557BC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50086E7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E33BF1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3B58B3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113FF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C81DF7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31D22F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0FDA38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0A35AB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3A0C88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B5133F2"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C963E3"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519F1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313794F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3C59A86F" w14:textId="77777777" w:rsidR="00336B66" w:rsidRPr="00206800" w:rsidRDefault="00336B66" w:rsidP="000B50BF">
      <w:pPr>
        <w:jc w:val="center"/>
        <w:rPr>
          <w:rFonts w:ascii="Tahoma" w:hAnsi="Tahoma" w:cs="Tahoma"/>
          <w:b/>
          <w:bCs/>
          <w:sz w:val="20"/>
          <w:szCs w:val="20"/>
        </w:rPr>
      </w:pPr>
    </w:p>
    <w:p w14:paraId="569F7DB8"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56F3C167" w14:textId="77777777" w:rsidTr="00AA4368">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69D31F2A"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6217B2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598249F"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AAADBA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5F489EE"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9D1820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FF0E469"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0D6D687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2A56DAA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13D9D090"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4AC193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53BBC796"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94F6CE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38F7C29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5056406C"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995091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4500DE3"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035108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B85A48"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D4A1304"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676D9B"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B432B5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8311081"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03221B97"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B36A76F"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24E3A965" w14:textId="77777777" w:rsidTr="00AA4368">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840"/>
      <w:bookmarkEnd w:id="841"/>
    </w:tbl>
    <w:p w14:paraId="58DB5302" w14:textId="4A2EEE6D" w:rsidR="003B1470" w:rsidRDefault="003B1470" w:rsidP="000B50BF">
      <w:pPr>
        <w:spacing w:line="300" w:lineRule="exact"/>
        <w:contextualSpacing/>
        <w:rPr>
          <w:rFonts w:ascii="Tahoma" w:hAnsi="Tahoma"/>
          <w:b/>
          <w:sz w:val="21"/>
        </w:rPr>
      </w:pPr>
    </w:p>
    <w:p w14:paraId="4B3550D3" w14:textId="77777777" w:rsidR="00EC17F5" w:rsidRPr="00FB5514" w:rsidRDefault="00EC17F5" w:rsidP="00EC17F5">
      <w:pPr>
        <w:spacing w:line="300" w:lineRule="exact"/>
        <w:contextualSpacing/>
        <w:jc w:val="center"/>
        <w:rPr>
          <w:rFonts w:ascii="Tahoma" w:hAnsi="Tahoma"/>
          <w:b/>
          <w:sz w:val="21"/>
        </w:rPr>
      </w:pPr>
      <w:r>
        <w:rPr>
          <w:rFonts w:ascii="Tahoma" w:hAnsi="Tahoma"/>
          <w:b/>
          <w:sz w:val="21"/>
        </w:rPr>
        <w:lastRenderedPageBreak/>
        <w:t xml:space="preserve">ANEXO VII – MINUTA DO </w:t>
      </w:r>
      <w:r w:rsidRPr="00DB4416">
        <w:rPr>
          <w:rFonts w:ascii="Tahoma" w:hAnsi="Tahoma"/>
          <w:b/>
          <w:sz w:val="21"/>
        </w:rPr>
        <w:t>INSTRUMENTO PARTICULAR DE ALIENAÇÃO FIDUCIÁRIA</w:t>
      </w:r>
    </w:p>
    <w:p w14:paraId="057DBAA5" w14:textId="77777777" w:rsidR="00EC17F5" w:rsidRPr="00FB5514" w:rsidRDefault="00EC17F5" w:rsidP="000B50BF">
      <w:pPr>
        <w:spacing w:line="300" w:lineRule="exact"/>
        <w:contextualSpacing/>
        <w:rPr>
          <w:rFonts w:ascii="Tahoma" w:hAnsi="Tahoma"/>
          <w:b/>
          <w:sz w:val="21"/>
        </w:rPr>
      </w:pPr>
    </w:p>
    <w:sectPr w:rsidR="00EC17F5" w:rsidRPr="00FB5514" w:rsidSect="00206800">
      <w:pgSz w:w="11907" w:h="16839" w:code="9"/>
      <w:pgMar w:top="1418" w:right="1418" w:bottom="1418" w:left="1418" w:header="709" w:footer="3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 w:author="Flávia Rezende Dias" w:date="2022-01-07T16:01:00Z" w:initials="FRD">
    <w:p w14:paraId="2CDFFDDD" w14:textId="1A7DBC69" w:rsidR="00457A63" w:rsidRDefault="00457A63">
      <w:pPr>
        <w:pStyle w:val="Textodecomentrio"/>
      </w:pPr>
      <w:r>
        <w:rPr>
          <w:rStyle w:val="Refdecomentrio"/>
        </w:rPr>
        <w:annotationRef/>
      </w:r>
      <w:r w:rsidR="00DC5037">
        <w:rPr>
          <w:noProof/>
        </w:rPr>
        <w:t>Andressa, por favor, replicar para o Agave. Vamos integralizar 10 qntidades junto com o fontana, para começar a CCB e não descasar o PU.</w:t>
      </w:r>
    </w:p>
  </w:comment>
  <w:comment w:id="52" w:author="Matheus Gomes Faria" w:date="2022-01-14T11:55:00Z" w:initials="MGF">
    <w:p w14:paraId="53A9537F" w14:textId="77777777" w:rsidR="00281AB7" w:rsidRDefault="00281AB7" w:rsidP="00281AB7">
      <w:pPr>
        <w:pStyle w:val="Textodecomentrio"/>
      </w:pPr>
      <w:r>
        <w:rPr>
          <w:rStyle w:val="Refdecomentrio"/>
        </w:rPr>
        <w:annotationRef/>
      </w:r>
      <w:r>
        <w:t>Favor esclarecer o motivo da exclusão.</w:t>
      </w:r>
    </w:p>
  </w:comment>
  <w:comment w:id="53" w:author="Andressa Ferreira" w:date="2022-01-14T12:32:00Z" w:initials="AF">
    <w:p w14:paraId="0330DFA9" w14:textId="775DCAD4" w:rsidR="00281AB7" w:rsidRDefault="00281AB7">
      <w:pPr>
        <w:pStyle w:val="Textodecomentrio"/>
      </w:pPr>
      <w:r>
        <w:rPr>
          <w:rStyle w:val="Refdecomentrio"/>
        </w:rPr>
        <w:annotationRef/>
      </w:r>
      <w:r>
        <w:t>O registro da AF será condição precedente para o desembolso (Cl. 4.2)</w:t>
      </w:r>
      <w:r w:rsidR="003C6C28">
        <w:t xml:space="preserve"> e ocorrerá após o registro do memorial de incorporação.</w:t>
      </w:r>
    </w:p>
  </w:comment>
  <w:comment w:id="57" w:author="Flávia Rezende Dias" w:date="2022-01-07T16:02:00Z" w:initials="FRD">
    <w:p w14:paraId="5654EE31" w14:textId="3B93EF81" w:rsidR="00457A63" w:rsidRDefault="00457A63">
      <w:pPr>
        <w:pStyle w:val="Textodecomentrio"/>
      </w:pPr>
      <w:r>
        <w:rPr>
          <w:rStyle w:val="Refdecomentrio"/>
        </w:rPr>
        <w:annotationRef/>
      </w:r>
      <w:r w:rsidR="00DC5037">
        <w:rPr>
          <w:noProof/>
        </w:rPr>
        <w:t>Principalmente as pendencias do registro de incorporação!</w:t>
      </w:r>
    </w:p>
  </w:comment>
  <w:comment w:id="705" w:author="Matheus Gomes Faria" w:date="2022-01-14T12:05:00Z" w:initials="MGF">
    <w:p w14:paraId="701D0FFD" w14:textId="77777777" w:rsidR="0045266D" w:rsidRDefault="0045266D" w:rsidP="0045266D">
      <w:pPr>
        <w:pStyle w:val="Textodecomentrio"/>
      </w:pPr>
      <w:r>
        <w:rPr>
          <w:rStyle w:val="Refdecomentrio"/>
        </w:rPr>
        <w:annotationRef/>
      </w:r>
      <w:r>
        <w:rPr>
          <w:rStyle w:val="Refdecomentrio"/>
        </w:rPr>
        <w:annotationRef/>
      </w:r>
      <w:r>
        <w:t>Favor incluir os % e 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FFDDD" w15:done="0"/>
  <w15:commentEx w15:paraId="53A9537F" w15:done="0"/>
  <w15:commentEx w15:paraId="0330DFA9" w15:paraIdParent="53A9537F" w15:done="0"/>
  <w15:commentEx w15:paraId="5654EE31" w15:done="0"/>
  <w15:commentEx w15:paraId="701D0FF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E271" w16cex:dateUtc="2022-01-07T19:01:00Z"/>
  <w16cex:commentExtensible w16cex:durableId="258BE341" w16cex:dateUtc="2022-01-14T14:55:00Z"/>
  <w16cex:commentExtensible w16cex:durableId="258BEBD3" w16cex:dateUtc="2022-01-14T15:32:00Z"/>
  <w16cex:commentExtensible w16cex:durableId="2582E2AA" w16cex:dateUtc="2022-01-07T19:02:00Z"/>
  <w16cex:commentExtensible w16cex:durableId="258BE590" w16cex:dateUtc="2022-01-14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FFDDD" w16cid:durableId="2582E271"/>
  <w16cid:commentId w16cid:paraId="53A9537F" w16cid:durableId="258BE341"/>
  <w16cid:commentId w16cid:paraId="0330DFA9" w16cid:durableId="258BEBD3"/>
  <w16cid:commentId w16cid:paraId="5654EE31" w16cid:durableId="2582E2AA"/>
  <w16cid:commentId w16cid:paraId="701D0FFD" w16cid:durableId="258BE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900D6" w14:textId="77777777" w:rsidR="00091D00" w:rsidRDefault="00091D00">
      <w:r>
        <w:separator/>
      </w:r>
    </w:p>
    <w:p w14:paraId="1071E717" w14:textId="77777777" w:rsidR="00091D00" w:rsidRDefault="00091D00"/>
  </w:endnote>
  <w:endnote w:type="continuationSeparator" w:id="0">
    <w:p w14:paraId="2EDDB46C" w14:textId="77777777" w:rsidR="00091D00" w:rsidRDefault="00091D00">
      <w:r>
        <w:continuationSeparator/>
      </w:r>
    </w:p>
    <w:p w14:paraId="0A5F716C" w14:textId="77777777" w:rsidR="00091D00" w:rsidRDefault="00091D00"/>
  </w:endnote>
  <w:endnote w:type="continuationNotice" w:id="1">
    <w:p w14:paraId="2A693574" w14:textId="77777777" w:rsidR="00091D00" w:rsidRDefault="00091D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206800" w:rsidRDefault="00BC4C13" w:rsidP="00536264">
    <w:pPr>
      <w:pStyle w:val="Rodap"/>
      <w:jc w:val="center"/>
      <w:rPr>
        <w:rFonts w:ascii="Tahoma" w:hAnsi="Tahoma" w:cs="Tahoma"/>
        <w:sz w:val="18"/>
        <w:szCs w:val="18"/>
      </w:rPr>
    </w:pPr>
    <w:r w:rsidRPr="00206800">
      <w:rPr>
        <w:rFonts w:ascii="Tahoma" w:hAnsi="Tahoma" w:cs="Tahoma"/>
        <w:sz w:val="18"/>
        <w:szCs w:val="18"/>
      </w:rPr>
      <w:t xml:space="preserve">Página </w:t>
    </w:r>
    <w:r w:rsidRPr="00206800">
      <w:rPr>
        <w:rFonts w:ascii="Tahoma" w:hAnsi="Tahoma" w:cs="Tahoma"/>
        <w:b/>
        <w:bCs/>
        <w:sz w:val="18"/>
        <w:szCs w:val="18"/>
      </w:rPr>
      <w:fldChar w:fldCharType="begin"/>
    </w:r>
    <w:r w:rsidRPr="00206800">
      <w:rPr>
        <w:rFonts w:ascii="Tahoma" w:hAnsi="Tahoma" w:cs="Tahoma"/>
        <w:b/>
        <w:bCs/>
        <w:sz w:val="18"/>
        <w:szCs w:val="18"/>
      </w:rPr>
      <w:instrText>PAGE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1</w:t>
    </w:r>
    <w:r w:rsidRPr="00206800">
      <w:rPr>
        <w:rFonts w:ascii="Tahoma" w:hAnsi="Tahoma" w:cs="Tahoma"/>
        <w:b/>
        <w:bCs/>
        <w:sz w:val="18"/>
        <w:szCs w:val="18"/>
      </w:rPr>
      <w:fldChar w:fldCharType="end"/>
    </w:r>
    <w:r w:rsidRPr="00206800">
      <w:rPr>
        <w:rFonts w:ascii="Tahoma" w:hAnsi="Tahoma" w:cs="Tahoma"/>
        <w:sz w:val="18"/>
        <w:szCs w:val="18"/>
      </w:rPr>
      <w:t xml:space="preserve"> de </w:t>
    </w:r>
    <w:r w:rsidRPr="00206800">
      <w:rPr>
        <w:rFonts w:ascii="Tahoma" w:hAnsi="Tahoma" w:cs="Tahoma"/>
        <w:b/>
        <w:bCs/>
        <w:sz w:val="18"/>
        <w:szCs w:val="18"/>
      </w:rPr>
      <w:fldChar w:fldCharType="begin"/>
    </w:r>
    <w:r w:rsidRPr="00206800">
      <w:rPr>
        <w:rFonts w:ascii="Tahoma" w:hAnsi="Tahoma" w:cs="Tahoma"/>
        <w:b/>
        <w:bCs/>
        <w:sz w:val="18"/>
        <w:szCs w:val="18"/>
      </w:rPr>
      <w:instrText>NUMPAGES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34</w:t>
    </w:r>
    <w:r w:rsidRPr="00206800">
      <w:rPr>
        <w:rFonts w:ascii="Tahoma" w:hAnsi="Tahoma" w:cs="Tahoma"/>
        <w:b/>
        <w:bCs/>
        <w:sz w:val="18"/>
        <w:szCs w:val="18"/>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9F4D4" w14:textId="77777777" w:rsidR="00091D00" w:rsidRDefault="00091D00">
      <w:r>
        <w:separator/>
      </w:r>
    </w:p>
    <w:p w14:paraId="22724C26" w14:textId="77777777" w:rsidR="00091D00" w:rsidRDefault="00091D00"/>
  </w:footnote>
  <w:footnote w:type="continuationSeparator" w:id="0">
    <w:p w14:paraId="4F670444" w14:textId="77777777" w:rsidR="00091D00" w:rsidRDefault="00091D00">
      <w:r>
        <w:continuationSeparator/>
      </w:r>
    </w:p>
    <w:p w14:paraId="3E1B7B05" w14:textId="77777777" w:rsidR="00091D00" w:rsidRDefault="00091D00"/>
  </w:footnote>
  <w:footnote w:type="continuationNotice" w:id="1">
    <w:p w14:paraId="479F1626" w14:textId="77777777" w:rsidR="00091D00" w:rsidRDefault="00091D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A742DC"/>
    <w:multiLevelType w:val="hybridMultilevel"/>
    <w:tmpl w:val="5F34D81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4" w15:restartNumberingAfterBreak="0">
    <w:nsid w:val="2CCE0DEC"/>
    <w:multiLevelType w:val="hybridMultilevel"/>
    <w:tmpl w:val="72BC33C6"/>
    <w:lvl w:ilvl="0" w:tplc="C762A3B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7"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8"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2"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9"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1"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2"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3"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5"/>
  </w:num>
  <w:num w:numId="3">
    <w:abstractNumId w:val="3"/>
  </w:num>
  <w:num w:numId="4">
    <w:abstractNumId w:val="33"/>
  </w:num>
  <w:num w:numId="5">
    <w:abstractNumId w:val="21"/>
  </w:num>
  <w:num w:numId="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8"/>
  </w:num>
  <w:num w:numId="9">
    <w:abstractNumId w:val="10"/>
  </w:num>
  <w:num w:numId="10">
    <w:abstractNumId w:val="17"/>
  </w:num>
  <w:num w:numId="11">
    <w:abstractNumId w:val="28"/>
  </w:num>
  <w:num w:numId="12">
    <w:abstractNumId w:val="29"/>
  </w:num>
  <w:num w:numId="13">
    <w:abstractNumId w:val="20"/>
  </w:num>
  <w:num w:numId="14">
    <w:abstractNumId w:val="0"/>
  </w:num>
  <w:num w:numId="15">
    <w:abstractNumId w:val="16"/>
  </w:num>
  <w:num w:numId="16">
    <w:abstractNumId w:val="6"/>
  </w:num>
  <w:num w:numId="17">
    <w:abstractNumId w:val="11"/>
  </w:num>
  <w:num w:numId="18">
    <w:abstractNumId w:val="22"/>
  </w:num>
  <w:num w:numId="19">
    <w:abstractNumId w:val="27"/>
  </w:num>
  <w:num w:numId="20">
    <w:abstractNumId w:val="26"/>
  </w:num>
  <w:num w:numId="21">
    <w:abstractNumId w:val="23"/>
  </w:num>
  <w:num w:numId="22">
    <w:abstractNumId w:val="12"/>
  </w:num>
  <w:num w:numId="23">
    <w:abstractNumId w:val="15"/>
  </w:num>
  <w:num w:numId="24">
    <w:abstractNumId w:val="5"/>
  </w:num>
  <w:num w:numId="25">
    <w:abstractNumId w:val="2"/>
  </w:num>
  <w:num w:numId="26">
    <w:abstractNumId w:val="19"/>
  </w:num>
  <w:num w:numId="27">
    <w:abstractNumId w:val="9"/>
  </w:num>
  <w:num w:numId="28">
    <w:abstractNumId w:val="30"/>
  </w:num>
  <w:num w:numId="29">
    <w:abstractNumId w:val="7"/>
  </w:num>
  <w:num w:numId="30">
    <w:abstractNumId w:val="13"/>
  </w:num>
  <w:num w:numId="31">
    <w:abstractNumId w:val="18"/>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2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rson w15:author="Andressa Ferreira">
    <w15:presenceInfo w15:providerId="AD" w15:userId="S::aferreira@dtadvs.com.br::25630d36-3e64-4cb0-9f1b-4eb5bcf39aa3"/>
  </w15:person>
  <w15:person w15:author="Flávia Rezende Dias">
    <w15:presenceInfo w15:providerId="AD" w15:userId="S::fdias@cpsec.com.br::92c30e5c-013c-4f01-99a0-74b28e0ea90f"/>
  </w15:person>
  <w15:person w15:author="Manassero Campello">
    <w15:presenceInfo w15:providerId="None" w15:userId="Manassero Campel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43A"/>
    <w:rsid w:val="00026DFC"/>
    <w:rsid w:val="000270C4"/>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6C53"/>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365A"/>
    <w:rsid w:val="00083BE4"/>
    <w:rsid w:val="00083D2E"/>
    <w:rsid w:val="00084369"/>
    <w:rsid w:val="0008476D"/>
    <w:rsid w:val="00085387"/>
    <w:rsid w:val="0008721E"/>
    <w:rsid w:val="000875A5"/>
    <w:rsid w:val="00087803"/>
    <w:rsid w:val="00087AC8"/>
    <w:rsid w:val="0009011B"/>
    <w:rsid w:val="00091890"/>
    <w:rsid w:val="00091A8B"/>
    <w:rsid w:val="00091D00"/>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12AD"/>
    <w:rsid w:val="000B2460"/>
    <w:rsid w:val="000B33A5"/>
    <w:rsid w:val="000B4EDC"/>
    <w:rsid w:val="000B50BF"/>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0FF"/>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4B95"/>
    <w:rsid w:val="0018550D"/>
    <w:rsid w:val="0018557C"/>
    <w:rsid w:val="00185C5A"/>
    <w:rsid w:val="001900A1"/>
    <w:rsid w:val="00192518"/>
    <w:rsid w:val="0019279B"/>
    <w:rsid w:val="00192D02"/>
    <w:rsid w:val="00193381"/>
    <w:rsid w:val="00193C92"/>
    <w:rsid w:val="00193D50"/>
    <w:rsid w:val="001940D3"/>
    <w:rsid w:val="0019415B"/>
    <w:rsid w:val="001950FC"/>
    <w:rsid w:val="00195587"/>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C29"/>
    <w:rsid w:val="001D6F44"/>
    <w:rsid w:val="001E03A2"/>
    <w:rsid w:val="001E09C7"/>
    <w:rsid w:val="001E1A14"/>
    <w:rsid w:val="001E1B0D"/>
    <w:rsid w:val="001E2877"/>
    <w:rsid w:val="001E28C9"/>
    <w:rsid w:val="001E3763"/>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6800"/>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6C3"/>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5B8"/>
    <w:rsid w:val="002458B9"/>
    <w:rsid w:val="00245F23"/>
    <w:rsid w:val="002469EB"/>
    <w:rsid w:val="002479C3"/>
    <w:rsid w:val="002500A8"/>
    <w:rsid w:val="00251EDE"/>
    <w:rsid w:val="00251F5C"/>
    <w:rsid w:val="0025220C"/>
    <w:rsid w:val="002527A8"/>
    <w:rsid w:val="002538DD"/>
    <w:rsid w:val="00253F11"/>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644D"/>
    <w:rsid w:val="00266894"/>
    <w:rsid w:val="00266FF6"/>
    <w:rsid w:val="00267E54"/>
    <w:rsid w:val="00270D17"/>
    <w:rsid w:val="00271449"/>
    <w:rsid w:val="0027155B"/>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1AB7"/>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38E6"/>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28"/>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3F"/>
    <w:rsid w:val="002F7344"/>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221"/>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52DC"/>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450"/>
    <w:rsid w:val="003A7918"/>
    <w:rsid w:val="003A7E85"/>
    <w:rsid w:val="003B107D"/>
    <w:rsid w:val="003B1470"/>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6C28"/>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1D7E"/>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49"/>
    <w:rsid w:val="00447E0B"/>
    <w:rsid w:val="00450008"/>
    <w:rsid w:val="00451095"/>
    <w:rsid w:val="004524DB"/>
    <w:rsid w:val="004525B2"/>
    <w:rsid w:val="0045266D"/>
    <w:rsid w:val="004527AF"/>
    <w:rsid w:val="00452A39"/>
    <w:rsid w:val="0045312D"/>
    <w:rsid w:val="0045357B"/>
    <w:rsid w:val="0045459D"/>
    <w:rsid w:val="00454E8B"/>
    <w:rsid w:val="00455097"/>
    <w:rsid w:val="00455267"/>
    <w:rsid w:val="0045628D"/>
    <w:rsid w:val="004567A5"/>
    <w:rsid w:val="00456A92"/>
    <w:rsid w:val="0045709A"/>
    <w:rsid w:val="00457A63"/>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1CBC"/>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3E3"/>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5DEC"/>
    <w:rsid w:val="004C605E"/>
    <w:rsid w:val="004C65CC"/>
    <w:rsid w:val="004C71CA"/>
    <w:rsid w:val="004C72AA"/>
    <w:rsid w:val="004C7345"/>
    <w:rsid w:val="004C778D"/>
    <w:rsid w:val="004C7F37"/>
    <w:rsid w:val="004C7F96"/>
    <w:rsid w:val="004D1743"/>
    <w:rsid w:val="004D1FFD"/>
    <w:rsid w:val="004D244B"/>
    <w:rsid w:val="004D24A7"/>
    <w:rsid w:val="004D25D4"/>
    <w:rsid w:val="004D3748"/>
    <w:rsid w:val="004D3B3B"/>
    <w:rsid w:val="004D47C1"/>
    <w:rsid w:val="004D518B"/>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0DD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0698E"/>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25C5"/>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57B"/>
    <w:rsid w:val="00541B16"/>
    <w:rsid w:val="00542050"/>
    <w:rsid w:val="00543639"/>
    <w:rsid w:val="00545BEA"/>
    <w:rsid w:val="005461F6"/>
    <w:rsid w:val="005466D4"/>
    <w:rsid w:val="00546785"/>
    <w:rsid w:val="00546AF0"/>
    <w:rsid w:val="005473DD"/>
    <w:rsid w:val="005475E7"/>
    <w:rsid w:val="0055045D"/>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2BF3"/>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35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8D5"/>
    <w:rsid w:val="00620E15"/>
    <w:rsid w:val="00621140"/>
    <w:rsid w:val="00622716"/>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0D16"/>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093F"/>
    <w:rsid w:val="00681601"/>
    <w:rsid w:val="006819FA"/>
    <w:rsid w:val="00682F46"/>
    <w:rsid w:val="00683BF1"/>
    <w:rsid w:val="00683F45"/>
    <w:rsid w:val="006841D2"/>
    <w:rsid w:val="00684322"/>
    <w:rsid w:val="00684956"/>
    <w:rsid w:val="006855F0"/>
    <w:rsid w:val="00685683"/>
    <w:rsid w:val="00685AD2"/>
    <w:rsid w:val="00686505"/>
    <w:rsid w:val="0069154D"/>
    <w:rsid w:val="00692939"/>
    <w:rsid w:val="00692D81"/>
    <w:rsid w:val="00693641"/>
    <w:rsid w:val="0069374F"/>
    <w:rsid w:val="0069415B"/>
    <w:rsid w:val="00694908"/>
    <w:rsid w:val="0069593F"/>
    <w:rsid w:val="00696552"/>
    <w:rsid w:val="00697ED3"/>
    <w:rsid w:val="006A0CE9"/>
    <w:rsid w:val="006A0D03"/>
    <w:rsid w:val="006A2371"/>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C7A0F"/>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BA3"/>
    <w:rsid w:val="006F6FD4"/>
    <w:rsid w:val="006F7A75"/>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AB1"/>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DC1"/>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1364"/>
    <w:rsid w:val="007C28A6"/>
    <w:rsid w:val="007C3673"/>
    <w:rsid w:val="007C3773"/>
    <w:rsid w:val="007C39F8"/>
    <w:rsid w:val="007C4E93"/>
    <w:rsid w:val="007C6368"/>
    <w:rsid w:val="007C6EAC"/>
    <w:rsid w:val="007C7368"/>
    <w:rsid w:val="007C73F8"/>
    <w:rsid w:val="007C78E6"/>
    <w:rsid w:val="007C7A07"/>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540"/>
    <w:rsid w:val="007E7694"/>
    <w:rsid w:val="007E76EF"/>
    <w:rsid w:val="007F07F3"/>
    <w:rsid w:val="007F0C6C"/>
    <w:rsid w:val="007F1AD7"/>
    <w:rsid w:val="007F264E"/>
    <w:rsid w:val="007F429F"/>
    <w:rsid w:val="007F49B6"/>
    <w:rsid w:val="007F4EF4"/>
    <w:rsid w:val="007F5546"/>
    <w:rsid w:val="007F60D2"/>
    <w:rsid w:val="007F6D57"/>
    <w:rsid w:val="007F757B"/>
    <w:rsid w:val="007F7B66"/>
    <w:rsid w:val="00800B3B"/>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02"/>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2D9"/>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21"/>
    <w:rsid w:val="008929A4"/>
    <w:rsid w:val="00892DBA"/>
    <w:rsid w:val="00893475"/>
    <w:rsid w:val="00893BC8"/>
    <w:rsid w:val="00895262"/>
    <w:rsid w:val="00896D4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0F3"/>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4931"/>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80D"/>
    <w:rsid w:val="0091723B"/>
    <w:rsid w:val="00917508"/>
    <w:rsid w:val="00917B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943"/>
    <w:rsid w:val="00927E34"/>
    <w:rsid w:val="00930D16"/>
    <w:rsid w:val="00931039"/>
    <w:rsid w:val="0093230A"/>
    <w:rsid w:val="00933C00"/>
    <w:rsid w:val="0093571E"/>
    <w:rsid w:val="009376F6"/>
    <w:rsid w:val="009407C5"/>
    <w:rsid w:val="00940E49"/>
    <w:rsid w:val="009416FA"/>
    <w:rsid w:val="009433DF"/>
    <w:rsid w:val="009439CD"/>
    <w:rsid w:val="00943F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57C1C"/>
    <w:rsid w:val="009611B8"/>
    <w:rsid w:val="0096193E"/>
    <w:rsid w:val="00961A54"/>
    <w:rsid w:val="00962F84"/>
    <w:rsid w:val="00963134"/>
    <w:rsid w:val="00963DAB"/>
    <w:rsid w:val="0096438D"/>
    <w:rsid w:val="00964CA0"/>
    <w:rsid w:val="00965703"/>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B0B"/>
    <w:rsid w:val="00992A8A"/>
    <w:rsid w:val="00993328"/>
    <w:rsid w:val="00994218"/>
    <w:rsid w:val="0099455F"/>
    <w:rsid w:val="00997245"/>
    <w:rsid w:val="009A0729"/>
    <w:rsid w:val="009A07C6"/>
    <w:rsid w:val="009A131B"/>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47C"/>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E5EF2"/>
    <w:rsid w:val="009F00F0"/>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0DF"/>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48C"/>
    <w:rsid w:val="00A83D42"/>
    <w:rsid w:val="00A83ED0"/>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368"/>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2BBB"/>
    <w:rsid w:val="00AE4975"/>
    <w:rsid w:val="00AE517A"/>
    <w:rsid w:val="00AE552E"/>
    <w:rsid w:val="00AE563C"/>
    <w:rsid w:val="00AE5E99"/>
    <w:rsid w:val="00AE677F"/>
    <w:rsid w:val="00AE69AE"/>
    <w:rsid w:val="00AE69E3"/>
    <w:rsid w:val="00AE6B81"/>
    <w:rsid w:val="00AF0B0E"/>
    <w:rsid w:val="00AF12EC"/>
    <w:rsid w:val="00AF1ECE"/>
    <w:rsid w:val="00AF2784"/>
    <w:rsid w:val="00AF2A71"/>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560A"/>
    <w:rsid w:val="00B256C4"/>
    <w:rsid w:val="00B25A76"/>
    <w:rsid w:val="00B26F16"/>
    <w:rsid w:val="00B27AC9"/>
    <w:rsid w:val="00B27E28"/>
    <w:rsid w:val="00B27F5B"/>
    <w:rsid w:val="00B305D5"/>
    <w:rsid w:val="00B31DCB"/>
    <w:rsid w:val="00B31FF4"/>
    <w:rsid w:val="00B32825"/>
    <w:rsid w:val="00B3350E"/>
    <w:rsid w:val="00B33EA8"/>
    <w:rsid w:val="00B342BB"/>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201"/>
    <w:rsid w:val="00B83AB5"/>
    <w:rsid w:val="00B83ABB"/>
    <w:rsid w:val="00B83EE4"/>
    <w:rsid w:val="00B83F3E"/>
    <w:rsid w:val="00B84526"/>
    <w:rsid w:val="00B84D31"/>
    <w:rsid w:val="00B87603"/>
    <w:rsid w:val="00B87A67"/>
    <w:rsid w:val="00B87FC2"/>
    <w:rsid w:val="00B91CD5"/>
    <w:rsid w:val="00B91F7B"/>
    <w:rsid w:val="00B91FB9"/>
    <w:rsid w:val="00B92181"/>
    <w:rsid w:val="00B922C8"/>
    <w:rsid w:val="00B929AD"/>
    <w:rsid w:val="00B92D80"/>
    <w:rsid w:val="00B9302F"/>
    <w:rsid w:val="00B93586"/>
    <w:rsid w:val="00B93A14"/>
    <w:rsid w:val="00B95CED"/>
    <w:rsid w:val="00B970C7"/>
    <w:rsid w:val="00B974B9"/>
    <w:rsid w:val="00B9796A"/>
    <w:rsid w:val="00BA052E"/>
    <w:rsid w:val="00BA0F82"/>
    <w:rsid w:val="00BA20C7"/>
    <w:rsid w:val="00BA2F30"/>
    <w:rsid w:val="00BA3218"/>
    <w:rsid w:val="00BA36AC"/>
    <w:rsid w:val="00BA36C7"/>
    <w:rsid w:val="00BA3D39"/>
    <w:rsid w:val="00BA412E"/>
    <w:rsid w:val="00BA4BEA"/>
    <w:rsid w:val="00BA53A0"/>
    <w:rsid w:val="00BA6C64"/>
    <w:rsid w:val="00BA71F0"/>
    <w:rsid w:val="00BA75EF"/>
    <w:rsid w:val="00BA7890"/>
    <w:rsid w:val="00BB12D2"/>
    <w:rsid w:val="00BB1556"/>
    <w:rsid w:val="00BB1F6C"/>
    <w:rsid w:val="00BB2528"/>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83"/>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0CB4"/>
    <w:rsid w:val="00C02750"/>
    <w:rsid w:val="00C02BCD"/>
    <w:rsid w:val="00C0446A"/>
    <w:rsid w:val="00C04A58"/>
    <w:rsid w:val="00C05031"/>
    <w:rsid w:val="00C06D7F"/>
    <w:rsid w:val="00C06F50"/>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71"/>
    <w:rsid w:val="00C347C0"/>
    <w:rsid w:val="00C34D6A"/>
    <w:rsid w:val="00C356E1"/>
    <w:rsid w:val="00C356E8"/>
    <w:rsid w:val="00C35EEF"/>
    <w:rsid w:val="00C36658"/>
    <w:rsid w:val="00C36D66"/>
    <w:rsid w:val="00C3757A"/>
    <w:rsid w:val="00C37630"/>
    <w:rsid w:val="00C37DAB"/>
    <w:rsid w:val="00C40160"/>
    <w:rsid w:val="00C40A6C"/>
    <w:rsid w:val="00C40E15"/>
    <w:rsid w:val="00C425C7"/>
    <w:rsid w:val="00C42932"/>
    <w:rsid w:val="00C44A3D"/>
    <w:rsid w:val="00C44A72"/>
    <w:rsid w:val="00C45CE1"/>
    <w:rsid w:val="00C47E64"/>
    <w:rsid w:val="00C506EB"/>
    <w:rsid w:val="00C50C54"/>
    <w:rsid w:val="00C514B3"/>
    <w:rsid w:val="00C51F7B"/>
    <w:rsid w:val="00C52262"/>
    <w:rsid w:val="00C525BB"/>
    <w:rsid w:val="00C54363"/>
    <w:rsid w:val="00C54509"/>
    <w:rsid w:val="00C54513"/>
    <w:rsid w:val="00C5451A"/>
    <w:rsid w:val="00C57C76"/>
    <w:rsid w:val="00C60639"/>
    <w:rsid w:val="00C609BE"/>
    <w:rsid w:val="00C612FE"/>
    <w:rsid w:val="00C62570"/>
    <w:rsid w:val="00C64B5B"/>
    <w:rsid w:val="00C64B97"/>
    <w:rsid w:val="00C6584A"/>
    <w:rsid w:val="00C659E2"/>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B75E2"/>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586"/>
    <w:rsid w:val="00CE1000"/>
    <w:rsid w:val="00CE1BC7"/>
    <w:rsid w:val="00CE4907"/>
    <w:rsid w:val="00CE5132"/>
    <w:rsid w:val="00CE52DD"/>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0AC1"/>
    <w:rsid w:val="00D40F78"/>
    <w:rsid w:val="00D41784"/>
    <w:rsid w:val="00D419FD"/>
    <w:rsid w:val="00D41E9C"/>
    <w:rsid w:val="00D429E2"/>
    <w:rsid w:val="00D42A5C"/>
    <w:rsid w:val="00D4350A"/>
    <w:rsid w:val="00D4368C"/>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81A"/>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037"/>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21AD"/>
    <w:rsid w:val="00E03318"/>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1F8"/>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96079"/>
    <w:rsid w:val="00EA099C"/>
    <w:rsid w:val="00EA0B1D"/>
    <w:rsid w:val="00EA15AB"/>
    <w:rsid w:val="00EA183E"/>
    <w:rsid w:val="00EA18B7"/>
    <w:rsid w:val="00EA26BF"/>
    <w:rsid w:val="00EA2736"/>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7F5"/>
    <w:rsid w:val="00EC1BCE"/>
    <w:rsid w:val="00EC1F8E"/>
    <w:rsid w:val="00EC2222"/>
    <w:rsid w:val="00EC2523"/>
    <w:rsid w:val="00EC37A0"/>
    <w:rsid w:val="00EC44BD"/>
    <w:rsid w:val="00EC49EB"/>
    <w:rsid w:val="00EC4E46"/>
    <w:rsid w:val="00EC5043"/>
    <w:rsid w:val="00EC7D92"/>
    <w:rsid w:val="00EC7DC9"/>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3FFE"/>
    <w:rsid w:val="00F0433C"/>
    <w:rsid w:val="00F04FAE"/>
    <w:rsid w:val="00F05277"/>
    <w:rsid w:val="00F05879"/>
    <w:rsid w:val="00F05A1C"/>
    <w:rsid w:val="00F06940"/>
    <w:rsid w:val="00F06ACF"/>
    <w:rsid w:val="00F06F03"/>
    <w:rsid w:val="00F07212"/>
    <w:rsid w:val="00F07557"/>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58D2"/>
    <w:rsid w:val="00F3667C"/>
    <w:rsid w:val="00F36BE6"/>
    <w:rsid w:val="00F4206C"/>
    <w:rsid w:val="00F420FC"/>
    <w:rsid w:val="00F42A56"/>
    <w:rsid w:val="00F43506"/>
    <w:rsid w:val="00F43E7B"/>
    <w:rsid w:val="00F44DB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9BA"/>
    <w:rsid w:val="00F83B9B"/>
    <w:rsid w:val="00F83CE5"/>
    <w:rsid w:val="00F8437F"/>
    <w:rsid w:val="00F84778"/>
    <w:rsid w:val="00F847AE"/>
    <w:rsid w:val="00F84FC2"/>
    <w:rsid w:val="00F85627"/>
    <w:rsid w:val="00F85A85"/>
    <w:rsid w:val="00F860E2"/>
    <w:rsid w:val="00F86C1B"/>
    <w:rsid w:val="00F878A5"/>
    <w:rsid w:val="00F87C04"/>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5514"/>
    <w:rsid w:val="00FB6B66"/>
    <w:rsid w:val="00FB736E"/>
    <w:rsid w:val="00FC0493"/>
    <w:rsid w:val="00FC085D"/>
    <w:rsid w:val="00FC1379"/>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C4"/>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168E4B"/>
  <w15:docId w15:val="{A5877162-7D97-4ADA-8603-2B2A39E9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2661463">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32114435">
      <w:bodyDiv w:val="1"/>
      <w:marLeft w:val="0"/>
      <w:marRight w:val="0"/>
      <w:marTop w:val="0"/>
      <w:marBottom w:val="0"/>
      <w:divBdr>
        <w:top w:val="none" w:sz="0" w:space="0" w:color="auto"/>
        <w:left w:val="none" w:sz="0" w:space="0" w:color="auto"/>
        <w:bottom w:val="none" w:sz="0" w:space="0" w:color="auto"/>
        <w:right w:val="none" w:sz="0" w:space="0" w:color="auto"/>
      </w:divBdr>
    </w:div>
    <w:div w:id="547304589">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5095150">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27970">
      <w:bodyDiv w:val="1"/>
      <w:marLeft w:val="0"/>
      <w:marRight w:val="0"/>
      <w:marTop w:val="0"/>
      <w:marBottom w:val="0"/>
      <w:divBdr>
        <w:top w:val="none" w:sz="0" w:space="0" w:color="auto"/>
        <w:left w:val="none" w:sz="0" w:space="0" w:color="auto"/>
        <w:bottom w:val="none" w:sz="0" w:space="0" w:color="auto"/>
        <w:right w:val="none" w:sz="0" w:space="0" w:color="auto"/>
      </w:divBdr>
    </w:div>
    <w:div w:id="892618891">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87562369">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13230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47016899">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645258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hyperlink" Target="mailto:egmar@construtoradez.com.br" TargetMode="External"/><Relationship Id="rId3" Type="http://schemas.openxmlformats.org/officeDocument/2006/relationships/customXml" Target="../customXml/item3.xml"/><Relationship Id="rId21" Type="http://schemas.openxmlformats.org/officeDocument/2006/relationships/hyperlink" Target="mailto:rzakalski@planner.com.br" TargetMode="External"/><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openxmlformats.org/officeDocument/2006/relationships/hyperlink" Target="mailto:river@construtoradez.com.br"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flavio@construtoradez.com.br" TargetMode="External"/><Relationship Id="rId29" Type="http://schemas.openxmlformats.org/officeDocument/2006/relationships/hyperlink" Target="mailto:igorperrellacosta@gmail.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mailto:barbara@construtoradez.com.br"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mailto:contato@cpsec.com.br" TargetMode="External"/><Relationship Id="rId28" Type="http://schemas.openxmlformats.org/officeDocument/2006/relationships/hyperlink" Target="mailto:flavio@construtoradez.com.br" TargetMode="External"/><Relationship Id="rId10" Type="http://schemas.openxmlformats.org/officeDocument/2006/relationships/numbering" Target="numbering.xml"/><Relationship Id="rId19" Type="http://schemas.microsoft.com/office/2018/08/relationships/commentsExtensible" Target="commentsExtensible.xm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mailto:rarruy@nmcapital.com.br" TargetMode="External"/><Relationship Id="rId27" Type="http://schemas.openxmlformats.org/officeDocument/2006/relationships/hyperlink" Target="mailto:claudiagfpanta@gmail.com" TargetMode="External"/><Relationship Id="rId30" Type="http://schemas.openxmlformats.org/officeDocument/2006/relationships/hyperlink" Target="mailto:barbara@construtoradez.com.br" TargetMode="External"/><Relationship Id="rId35" Type="http://schemas.openxmlformats.org/officeDocument/2006/relationships/theme" Target="theme/theme1.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2.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3.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4.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5.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6.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7.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8.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14694</Words>
  <Characters>79351</Characters>
  <Application>Microsoft Office Word</Application>
  <DocSecurity>0</DocSecurity>
  <Lines>661</Lines>
  <Paragraphs>187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93858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Andressa Ferreira</cp:lastModifiedBy>
  <cp:revision>11</cp:revision>
  <cp:lastPrinted>2019-11-12T22:01:00Z</cp:lastPrinted>
  <dcterms:created xsi:type="dcterms:W3CDTF">2022-01-10T19:34:00Z</dcterms:created>
  <dcterms:modified xsi:type="dcterms:W3CDTF">2022-01-14T18:59:00Z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