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7739102B"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ins w:id="0" w:author="Rinaldo Rabello" w:date="2021-12-16T11:21:00Z">
        <w:r w:rsidR="007C5240">
          <w:rPr>
            <w:rFonts w:ascii="Tahoma" w:hAnsi="Tahoma" w:cs="Tahoma"/>
            <w:b/>
          </w:rPr>
          <w:t>, SOB CONDIÇÃO SUSPENSIVA</w:t>
        </w:r>
      </w:ins>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44E7E78B"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ins w:id="1" w:author="Rinaldo Rabello" w:date="2021-12-16T11:21:00Z">
        <w:r w:rsidR="007C5240">
          <w:rPr>
            <w:rFonts w:ascii="Tahoma" w:hAnsi="Tahoma" w:cs="Tahoma"/>
            <w:i/>
          </w:rPr>
          <w:t>, Sob Condição Suspensiva</w:t>
        </w:r>
      </w:ins>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2"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2"/>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6FFFBEA9" w14:textId="77777777" w:rsidR="0048294F" w:rsidRPr="001C22D5" w:rsidRDefault="0048294F" w:rsidP="00502A91">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3" w:name="_Toc41728596"/>
      <w:r w:rsidRPr="001C22D5">
        <w:rPr>
          <w:rFonts w:ascii="Tahoma" w:hAnsi="Tahoma" w:cs="Tahoma"/>
          <w:b/>
          <w:sz w:val="21"/>
          <w:szCs w:val="21"/>
        </w:rPr>
        <w:t>II – CONSIDERAÇÕES PRELIMINARES</w:t>
      </w:r>
    </w:p>
    <w:bookmarkEnd w:id="3"/>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43634C88" w:rsidR="00333BC4" w:rsidRPr="001C22D5" w:rsidRDefault="00333BC4" w:rsidP="009A1C9E">
      <w:pPr>
        <w:pStyle w:val="PargrafodaLista"/>
        <w:numPr>
          <w:ilvl w:val="0"/>
          <w:numId w:val="35"/>
        </w:numPr>
        <w:spacing w:after="0" w:line="300" w:lineRule="exact"/>
        <w:ind w:left="567" w:hanging="567"/>
        <w:jc w:val="both"/>
        <w:rPr>
          <w:rFonts w:ascii="Tahoma" w:hAnsi="Tahoma" w:cs="Tahoma"/>
          <w:bCs/>
        </w:rPr>
      </w:pPr>
      <w:r w:rsidRPr="001C22D5">
        <w:rPr>
          <w:rFonts w:ascii="Tahoma" w:hAnsi="Tahoma" w:cs="Tahoma"/>
          <w:color w:val="000000"/>
        </w:rPr>
        <w:t xml:space="preserve">A </w:t>
      </w:r>
      <w:r w:rsidR="002F5417">
        <w:rPr>
          <w:rFonts w:ascii="Tahoma" w:hAnsi="Tahoma" w:cs="Tahoma"/>
          <w:color w:val="000000"/>
        </w:rPr>
        <w:t>Fiduciante</w:t>
      </w:r>
      <w:r w:rsidR="002F5417" w:rsidRPr="001C22D5">
        <w:rPr>
          <w:rFonts w:ascii="Tahoma" w:hAnsi="Tahoma" w:cs="Tahoma"/>
          <w:color w:val="000000"/>
        </w:rPr>
        <w:t xml:space="preserve"> </w:t>
      </w:r>
      <w:r w:rsidRPr="001C22D5">
        <w:rPr>
          <w:rFonts w:ascii="Tahoma" w:hAnsi="Tahoma" w:cs="Tahoma"/>
          <w:color w:val="000000"/>
        </w:rPr>
        <w:t xml:space="preserve">desenvolve atualmente um empreendimento imobiliário misto no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w:t>
      </w:r>
      <w:r w:rsidR="00EE03B8">
        <w:rPr>
          <w:rFonts w:ascii="Tahoma" w:hAnsi="Tahoma" w:cs="Tahoma"/>
        </w:rPr>
        <w:t>,</w:t>
      </w:r>
      <w:r w:rsidRPr="001C22D5">
        <w:rPr>
          <w:rFonts w:ascii="Tahoma" w:hAnsi="Tahoma" w:cs="Tahoma"/>
        </w:rPr>
        <w:t xml:space="preserve"> “</w:t>
      </w:r>
      <w:r w:rsidRPr="001C22D5">
        <w:rPr>
          <w:rFonts w:ascii="Tahoma" w:hAnsi="Tahoma" w:cs="Tahoma"/>
          <w:u w:val="single"/>
        </w:rPr>
        <w:t>Imóvel</w:t>
      </w:r>
      <w:r w:rsidRPr="001C22D5">
        <w:rPr>
          <w:rFonts w:ascii="Tahoma" w:hAnsi="Tahoma" w:cs="Tahoma"/>
        </w:rPr>
        <w:t>”</w:t>
      </w:r>
      <w:r w:rsidR="00EE03B8">
        <w:rPr>
          <w:rFonts w:ascii="Tahoma" w:hAnsi="Tahoma" w:cs="Tahoma"/>
        </w:rPr>
        <w:t xml:space="preserve"> e “</w:t>
      </w:r>
      <w:r w:rsidR="00EE03B8" w:rsidRPr="007823DC">
        <w:rPr>
          <w:rFonts w:ascii="Tahoma" w:hAnsi="Tahoma" w:cs="Tahoma"/>
          <w:u w:val="single"/>
        </w:rPr>
        <w:t>2º Ofício RI</w:t>
      </w:r>
      <w:r w:rsidR="00EE03B8">
        <w:rPr>
          <w:rFonts w:ascii="Tahoma" w:hAnsi="Tahoma" w:cs="Tahoma"/>
        </w:rPr>
        <w:t>”</w:t>
      </w:r>
      <w:r w:rsidRPr="001C22D5">
        <w:rPr>
          <w:rFonts w:ascii="Tahoma" w:hAnsi="Tahoma" w:cs="Tahoma"/>
        </w:rPr>
        <w:t xml:space="preserve">, respectivamente), denominado “Essência”, situado na Rua Juquiá, nº 61 e Rua Adalberto Ferreira, nº 34, Leblon, CEP 22441-080, no Município do Rio de Janeiro, Estado do Rio de Janeiro </w:t>
      </w:r>
      <w:r w:rsidRPr="001C22D5">
        <w:rPr>
          <w:rFonts w:ascii="Tahoma" w:hAnsi="Tahoma" w:cs="Tahoma"/>
          <w:color w:val="000000"/>
        </w:rPr>
        <w:t>(“</w:t>
      </w:r>
      <w:r w:rsidRPr="001C22D5">
        <w:rPr>
          <w:rFonts w:ascii="Tahoma" w:hAnsi="Tahoma" w:cs="Tahoma"/>
          <w:color w:val="000000"/>
          <w:u w:val="single"/>
        </w:rPr>
        <w:t>Empreendimento Alvo</w:t>
      </w:r>
      <w:r w:rsidRPr="001C22D5">
        <w:rPr>
          <w:rFonts w:ascii="Tahoma" w:hAnsi="Tahoma" w:cs="Tahoma"/>
          <w:color w:val="000000"/>
        </w:rPr>
        <w:t>”)</w:t>
      </w:r>
      <w:r w:rsidRPr="001C22D5">
        <w:rPr>
          <w:rFonts w:ascii="Tahoma" w:hAnsi="Tahoma" w:cs="Tahoma"/>
        </w:rPr>
        <w:t>;</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52F746CC"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9A1C9E">
        <w:rPr>
          <w:rFonts w:ascii="Tahoma" w:hAnsi="Tahoma" w:cs="Tahoma"/>
          <w:color w:val="000000"/>
        </w:rPr>
        <w:t>Para</w:t>
      </w:r>
      <w:r w:rsidRPr="001C22D5">
        <w:rPr>
          <w:rFonts w:ascii="Tahoma" w:hAnsi="Tahoma" w:cs="Tahoma"/>
        </w:rPr>
        <w:t xml:space="preserve"> fins de financiamento das atividades relacionadas à incorporação imobiliária do Empreendimento Alvo, a </w:t>
      </w:r>
      <w:r w:rsidR="002F5417">
        <w:rPr>
          <w:rFonts w:ascii="Tahoma" w:hAnsi="Tahoma" w:cs="Tahoma"/>
          <w:color w:val="000000"/>
        </w:rPr>
        <w:t>Fiduciante</w:t>
      </w:r>
      <w:r w:rsidRPr="001C22D5">
        <w:rPr>
          <w:rFonts w:ascii="Tahoma" w:hAnsi="Tahoma" w:cs="Tahoma"/>
        </w:rPr>
        <w:t xml:space="preserve"> emitiu em favor da </w:t>
      </w:r>
      <w:bookmarkStart w:id="4"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4"/>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Pr="001C22D5">
        <w:rPr>
          <w:rFonts w:ascii="Tahoma" w:hAnsi="Tahoma" w:cs="Tahoma"/>
          <w:highlight w:val="yellow"/>
        </w:rPr>
        <w:t>[•]</w:t>
      </w:r>
      <w:r w:rsidRPr="001C22D5">
        <w:rPr>
          <w:rFonts w:ascii="Tahoma" w:hAnsi="Tahoma" w:cs="Tahoma"/>
        </w:rPr>
        <w:t xml:space="preserve"> </w:t>
      </w:r>
      <w:r w:rsidRPr="001C22D5">
        <w:rPr>
          <w:rFonts w:ascii="Tahoma" w:hAnsi="Tahoma" w:cs="Tahoma"/>
          <w:color w:val="000000"/>
        </w:rPr>
        <w:t xml:space="preserve">de </w:t>
      </w:r>
      <w:r w:rsidR="00762473">
        <w:rPr>
          <w:rFonts w:ascii="Tahoma" w:hAnsi="Tahoma" w:cs="Tahoma"/>
        </w:rPr>
        <w:t>dezembro</w:t>
      </w:r>
      <w:r w:rsidR="00762473" w:rsidRPr="001C22D5">
        <w:rPr>
          <w:rFonts w:ascii="Tahoma" w:hAnsi="Tahoma" w:cs="Tahoma"/>
        </w:rPr>
        <w:t xml:space="preserve"> </w:t>
      </w:r>
      <w:r w:rsidRPr="001C22D5">
        <w:rPr>
          <w:rFonts w:ascii="Tahoma" w:hAnsi="Tahoma" w:cs="Tahoma"/>
          <w:color w:val="000000"/>
        </w:rPr>
        <w:t>de 2021</w:t>
      </w:r>
      <w:r w:rsidRPr="001C22D5">
        <w:rPr>
          <w:rFonts w:ascii="Tahoma" w:hAnsi="Tahoma" w:cs="Tahoma"/>
        </w:rPr>
        <w:t>, nos termos da Lei nº 10.931, de 02 de agosto de 2004, conforme em vigor, uma Cédula de Crédito Bancário 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2613403E" w14:textId="7363DD18" w:rsidR="00333BC4"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O </w:t>
      </w:r>
      <w:r w:rsidRPr="009A1C9E">
        <w:rPr>
          <w:rFonts w:ascii="Tahoma" w:hAnsi="Tahoma" w:cs="Tahoma"/>
          <w:color w:val="000000"/>
        </w:rPr>
        <w:t>Empreendimento</w:t>
      </w:r>
      <w:r w:rsidRPr="001C22D5">
        <w:rPr>
          <w:rFonts w:ascii="Tahoma" w:hAnsi="Tahoma" w:cs="Tahoma"/>
        </w:rPr>
        <w:t xml:space="preserve"> Alvo, cujos projetos foram aprovados pela municipalidade do Rio de Janeiro, Estado do Rio de Janeiro, e memorial descritivo das especificações da obra será </w:t>
      </w:r>
      <w:r w:rsidR="002F5417">
        <w:rPr>
          <w:rFonts w:ascii="Tahoma" w:hAnsi="Tahoma" w:cs="Tahoma"/>
        </w:rPr>
        <w:t xml:space="preserve">registrado </w:t>
      </w:r>
      <w:r w:rsidRPr="001C22D5">
        <w:rPr>
          <w:rFonts w:ascii="Tahoma" w:hAnsi="Tahoma" w:cs="Tahoma"/>
        </w:rPr>
        <w:t>no 2º Ofício de Registro de Imóveis da Cidade do Rio de Janeiro/RJ, está sendo desenvolvido nos termos da Lei nº 4.591, de 16 de dezembro de 1964, conforme alterada (“</w:t>
      </w:r>
      <w:r w:rsidRPr="001C22D5">
        <w:rPr>
          <w:rFonts w:ascii="Tahoma" w:hAnsi="Tahoma" w:cs="Tahoma"/>
          <w:u w:val="single"/>
        </w:rPr>
        <w:t>Lei nº 4.591/64</w:t>
      </w:r>
      <w:r w:rsidRPr="001C22D5">
        <w:rPr>
          <w:rFonts w:ascii="Tahoma" w:hAnsi="Tahoma" w:cs="Tahoma"/>
        </w:rPr>
        <w:t>”), composto por 79 (setenta e nove) unidades autônomas residenciais e 19 (dezenove) unidades autônomas lojas, com o objetivo de ser incorporado e ter suas unidades vendidas e futuramente individualizadas</w:t>
      </w:r>
      <w:del w:id="5" w:author="Rinaldo Rabello" w:date="2021-12-16T11:08:00Z">
        <w:r w:rsidRPr="001C22D5" w:rsidDel="00896720">
          <w:rPr>
            <w:rFonts w:ascii="Tahoma" w:hAnsi="Tahoma" w:cs="Tahoma"/>
          </w:rPr>
          <w:delText xml:space="preserve"> (“</w:delText>
        </w:r>
        <w:r w:rsidRPr="001C22D5" w:rsidDel="00896720">
          <w:rPr>
            <w:rFonts w:ascii="Tahoma" w:hAnsi="Tahoma" w:cs="Tahoma"/>
            <w:u w:val="single"/>
          </w:rPr>
          <w:delText>Unidades</w:delText>
        </w:r>
        <w:r w:rsidRPr="001C22D5" w:rsidDel="00896720">
          <w:rPr>
            <w:rFonts w:ascii="Tahoma" w:hAnsi="Tahoma" w:cs="Tahoma"/>
          </w:rPr>
          <w:delText>”)</w:delText>
        </w:r>
      </w:del>
      <w:r w:rsidRPr="001C22D5">
        <w:rPr>
          <w:rFonts w:ascii="Tahoma" w:hAnsi="Tahoma" w:cs="Tahoma"/>
        </w:rPr>
        <w:t xml:space="preserve">; </w:t>
      </w:r>
    </w:p>
    <w:p w14:paraId="4EE4F5F9" w14:textId="77777777" w:rsidR="00813926" w:rsidRPr="009A1C9E" w:rsidRDefault="00813926" w:rsidP="009A1C9E">
      <w:pPr>
        <w:tabs>
          <w:tab w:val="left" w:pos="567"/>
          <w:tab w:val="left" w:pos="851"/>
        </w:tabs>
        <w:spacing w:after="0" w:line="300" w:lineRule="exact"/>
        <w:contextualSpacing/>
        <w:jc w:val="both"/>
        <w:rPr>
          <w:rFonts w:ascii="Tahoma" w:hAnsi="Tahoma" w:cs="Tahoma"/>
        </w:rPr>
      </w:pPr>
    </w:p>
    <w:p w14:paraId="7706A9C5" w14:textId="2B347DDD" w:rsidR="00813926" w:rsidRPr="00F61394" w:rsidRDefault="00813926" w:rsidP="009A1C9E">
      <w:pPr>
        <w:pStyle w:val="PargrafodaLista"/>
        <w:numPr>
          <w:ilvl w:val="0"/>
          <w:numId w:val="35"/>
        </w:numPr>
        <w:spacing w:after="0" w:line="300" w:lineRule="exact"/>
        <w:ind w:left="567" w:hanging="567"/>
        <w:jc w:val="both"/>
        <w:rPr>
          <w:rFonts w:ascii="Tahoma" w:hAnsi="Tahoma" w:cs="Tahoma"/>
          <w:color w:val="000000" w:themeColor="text1"/>
        </w:rPr>
      </w:pPr>
      <w:r w:rsidRPr="00F61394">
        <w:rPr>
          <w:rFonts w:ascii="Tahoma" w:hAnsi="Tahoma" w:cs="Tahoma"/>
          <w:color w:val="000000" w:themeColor="text1"/>
        </w:rPr>
        <w:t>A</w:t>
      </w:r>
      <w:r>
        <w:rPr>
          <w:rFonts w:ascii="Tahoma" w:hAnsi="Tahoma" w:cs="Tahoma"/>
          <w:color w:val="000000" w:themeColor="text1"/>
        </w:rPr>
        <w:t xml:space="preserve"> </w:t>
      </w:r>
      <w:r w:rsidR="009A1C9E">
        <w:rPr>
          <w:rFonts w:ascii="Tahoma" w:hAnsi="Tahoma" w:cs="Tahoma"/>
          <w:color w:val="000000" w:themeColor="text1"/>
        </w:rPr>
        <w:t>“</w:t>
      </w:r>
      <w:r w:rsidRPr="009A1C9E">
        <w:rPr>
          <w:rFonts w:ascii="Tahoma" w:hAnsi="Tahoma" w:cs="Tahoma"/>
          <w:color w:val="000000"/>
        </w:rPr>
        <w:t>Gerenciadora</w:t>
      </w:r>
      <w:r>
        <w:rPr>
          <w:rFonts w:ascii="Tahoma" w:hAnsi="Tahoma" w:cs="Tahoma"/>
          <w:color w:val="000000" w:themeColor="text1"/>
        </w:rPr>
        <w:t xml:space="preserve"> de Obra</w:t>
      </w:r>
      <w:r w:rsidR="009A1C9E">
        <w:rPr>
          <w:rFonts w:ascii="Tahoma" w:hAnsi="Tahoma" w:cs="Tahoma"/>
          <w:color w:val="000000" w:themeColor="text1"/>
        </w:rPr>
        <w:t>”</w:t>
      </w:r>
      <w:r>
        <w:rPr>
          <w:rFonts w:ascii="Tahoma" w:hAnsi="Tahoma" w:cs="Tahoma"/>
          <w:color w:val="000000" w:themeColor="text1"/>
        </w:rPr>
        <w:t xml:space="preserve"> será definida pela </w:t>
      </w:r>
      <w:r w:rsidR="000E19BB">
        <w:rPr>
          <w:rFonts w:ascii="Tahoma" w:hAnsi="Tahoma" w:cs="Tahoma"/>
          <w:color w:val="000000" w:themeColor="text1"/>
        </w:rPr>
        <w:t>Fiduciária</w:t>
      </w:r>
      <w:r>
        <w:rPr>
          <w:rFonts w:ascii="Tahoma" w:hAnsi="Tahoma" w:cs="Tahoma"/>
          <w:color w:val="000000" w:themeColor="text1"/>
        </w:rPr>
        <w:t xml:space="preserve"> para validar o Relatório Mensal da </w:t>
      </w:r>
      <w:r w:rsidR="009A1C9E">
        <w:rPr>
          <w:rFonts w:ascii="Tahoma" w:hAnsi="Tahoma" w:cs="Tahoma"/>
          <w:color w:val="000000" w:themeColor="text1"/>
        </w:rPr>
        <w:t>Fiduciante</w:t>
      </w:r>
      <w:r w:rsidRPr="00F61394">
        <w:rPr>
          <w:rFonts w:ascii="Tahoma" w:hAnsi="Tahoma" w:cs="Tahoma"/>
          <w:color w:val="000000" w:themeColor="text1"/>
        </w:rPr>
        <w:t xml:space="preserve">; </w:t>
      </w:r>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0588028E"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Em </w:t>
      </w:r>
      <w:r w:rsidRPr="009A1C9E">
        <w:rPr>
          <w:rFonts w:ascii="Tahoma" w:hAnsi="Tahoma" w:cs="Tahoma"/>
          <w:color w:val="000000"/>
        </w:rPr>
        <w:t>decorrência</w:t>
      </w:r>
      <w:r w:rsidRPr="001C22D5">
        <w:rPr>
          <w:rFonts w:ascii="Tahoma" w:hAnsi="Tahoma" w:cs="Tahoma"/>
        </w:rPr>
        <w:t xml:space="preserve"> da emissão da Cédula, a </w:t>
      </w:r>
      <w:r w:rsidR="002F5417">
        <w:rPr>
          <w:rFonts w:ascii="Tahoma" w:hAnsi="Tahoma" w:cs="Tahoma"/>
          <w:color w:val="000000"/>
        </w:rPr>
        <w:t>Fiduciante</w:t>
      </w:r>
      <w:r w:rsidRPr="001C22D5">
        <w:rPr>
          <w:rFonts w:ascii="Tahoma" w:hAnsi="Tahoma" w:cs="Tahoma"/>
        </w:rPr>
        <w:t xml:space="preserve"> obrigou-se, entre outras obrigações, a pagar à </w:t>
      </w:r>
      <w:bookmarkStart w:id="6" w:name="_Hlk88487841"/>
      <w:r w:rsidRPr="001C22D5">
        <w:rPr>
          <w:rFonts w:ascii="Tahoma" w:hAnsi="Tahoma" w:cs="Tahoma"/>
        </w:rPr>
        <w:t>Credora</w:t>
      </w:r>
      <w:bookmarkEnd w:id="6"/>
      <w:r w:rsidRPr="001C22D5">
        <w:rPr>
          <w:rFonts w:ascii="Tahoma" w:hAnsi="Tahoma" w:cs="Tahoma"/>
        </w:rPr>
        <w:t xml:space="preserve">, os direitos creditórios decorrentes da Cédula, entendidos como créditos imobiliários em razão de sua destinação específica de financiar as atividades relacionadas a incorporação imobiliária do Empreendimento Alvo, os quais compreendem a obrigação de pagamento, pela </w:t>
      </w:r>
      <w:r w:rsidR="002F5417">
        <w:rPr>
          <w:rFonts w:ascii="Tahoma" w:hAnsi="Tahoma" w:cs="Tahoma"/>
          <w:color w:val="000000"/>
        </w:rPr>
        <w:t>Fiduciante</w:t>
      </w:r>
      <w:r w:rsidRPr="001C22D5">
        <w:rPr>
          <w:rFonts w:ascii="Tahoma" w:hAnsi="Tahoma" w:cs="Tahoma"/>
        </w:rPr>
        <w:t>,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w:t>
      </w:r>
      <w:r w:rsidR="002F5417">
        <w:rPr>
          <w:rFonts w:ascii="Tahoma" w:hAnsi="Tahoma" w:cs="Tahoma"/>
          <w:color w:val="000000"/>
        </w:rPr>
        <w:t>Fiduciante</w:t>
      </w:r>
      <w:r w:rsidRPr="001C22D5">
        <w:rPr>
          <w:rFonts w:ascii="Tahoma" w:hAnsi="Tahoma" w:cs="Tahoma"/>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3F941380" w:rsidR="00885F58"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color w:val="000000"/>
        </w:rPr>
        <w:t xml:space="preserve">Em garantia do cumprimento fiel e integral de todas as obrigações assumidas pela </w:t>
      </w:r>
      <w:r w:rsidR="002F5417">
        <w:rPr>
          <w:rFonts w:ascii="Tahoma" w:hAnsi="Tahoma" w:cs="Tahoma"/>
          <w:color w:val="000000"/>
        </w:rPr>
        <w:t>Fiduciante</w:t>
      </w:r>
      <w:r w:rsidRPr="001C22D5">
        <w:rPr>
          <w:rFonts w:ascii="Tahoma" w:hAnsi="Tahoma" w:cs="Tahoma"/>
          <w:color w:val="000000"/>
        </w:rPr>
        <w:t xml:space="preserve">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w:t>
      </w:r>
      <w:r w:rsidR="002F5417">
        <w:rPr>
          <w:rFonts w:ascii="Tahoma" w:hAnsi="Tahoma" w:cs="Tahoma"/>
          <w:color w:val="000000"/>
        </w:rPr>
        <w:t>Fiduciante</w:t>
      </w:r>
      <w:r w:rsidRPr="001C22D5">
        <w:rPr>
          <w:rFonts w:ascii="Tahoma" w:hAnsi="Tahoma" w:cs="Tahoma"/>
          <w:color w:val="000000"/>
        </w:rPr>
        <w:t xml:space="preserve"> obrigou-se a outorgar </w:t>
      </w:r>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1BE9E393" w14:textId="123A17AB" w:rsidR="00925076" w:rsidRPr="001C22D5" w:rsidRDefault="00333BC4" w:rsidP="009A1C9E">
      <w:pPr>
        <w:pStyle w:val="PargrafodaLista"/>
        <w:numPr>
          <w:ilvl w:val="0"/>
          <w:numId w:val="42"/>
        </w:numPr>
        <w:suppressAutoHyphens/>
        <w:spacing w:after="0" w:line="300" w:lineRule="exact"/>
        <w:ind w:left="1134"/>
        <w:jc w:val="both"/>
        <w:rPr>
          <w:rFonts w:ascii="Tahoma" w:hAnsi="Tahoma" w:cs="Tahoma"/>
          <w:bCs/>
        </w:rPr>
      </w:pPr>
      <w:r w:rsidRPr="001C22D5">
        <w:rPr>
          <w:rFonts w:ascii="Tahoma" w:hAnsi="Tahoma" w:cs="Tahoma"/>
        </w:rPr>
        <w:t xml:space="preserve">Cessão fiduciária da totalidade dos recebíveis de titularidade da </w:t>
      </w:r>
      <w:r w:rsidR="002F5417">
        <w:rPr>
          <w:rFonts w:ascii="Tahoma" w:hAnsi="Tahoma" w:cs="Tahoma"/>
          <w:color w:val="000000"/>
        </w:rPr>
        <w:t>Fiduciante</w:t>
      </w:r>
      <w:r w:rsidRPr="001C22D5">
        <w:rPr>
          <w:rFonts w:ascii="Tahoma" w:hAnsi="Tahoma" w:cs="Tahoma"/>
        </w:rPr>
        <w:t xml:space="preserve">, oriundos da </w:t>
      </w:r>
      <w:r w:rsidR="007F0FFB">
        <w:rPr>
          <w:rFonts w:ascii="Tahoma" w:hAnsi="Tahoma" w:cs="Tahoma"/>
        </w:rPr>
        <w:t>fração ideal de 0,7</w:t>
      </w:r>
      <w:r w:rsidR="00762473">
        <w:rPr>
          <w:rFonts w:ascii="Tahoma" w:hAnsi="Tahoma" w:cs="Tahoma"/>
        </w:rPr>
        <w:t>5</w:t>
      </w:r>
      <w:r w:rsidR="007F0FFB">
        <w:rPr>
          <w:rFonts w:ascii="Tahoma" w:hAnsi="Tahoma" w:cs="Tahoma"/>
        </w:rPr>
        <w:t xml:space="preserve">% do </w:t>
      </w:r>
      <w:r w:rsidR="007F0FFB" w:rsidRPr="00640DCB">
        <w:rPr>
          <w:rFonts w:ascii="Tahoma" w:hAnsi="Tahoma" w:cs="Tahoma"/>
        </w:rPr>
        <w:t>Imóvel</w:t>
      </w:r>
      <w:r w:rsidR="007E4B47" w:rsidRPr="00640DCB">
        <w:rPr>
          <w:rFonts w:ascii="Tahoma" w:hAnsi="Tahoma" w:cs="Tahoma"/>
        </w:rPr>
        <w:t>,</w:t>
      </w:r>
      <w:ins w:id="7" w:author="Rinaldo Rabello" w:date="2021-12-16T11:09:00Z">
        <w:r w:rsidR="00896720" w:rsidRPr="00640DCB">
          <w:rPr>
            <w:rFonts w:ascii="Tahoma" w:hAnsi="Tahoma" w:cs="Tahoma"/>
            <w:rPrChange w:id="8" w:author="Rinaldo Rabello" w:date="2021-12-16T12:09:00Z">
              <w:rPr>
                <w:rFonts w:ascii="Tahoma" w:hAnsi="Tahoma" w:cs="Tahoma"/>
                <w:highlight w:val="green"/>
              </w:rPr>
            </w:rPrChange>
          </w:rPr>
          <w:t xml:space="preserve"> </w:t>
        </w:r>
        <w:r w:rsidR="00896720" w:rsidRPr="00640DCB">
          <w:rPr>
            <w:rFonts w:ascii="Tahoma" w:hAnsi="Tahoma" w:cs="Tahoma"/>
            <w:rPrChange w:id="9" w:author="Rinaldo Rabello" w:date="2021-12-16T12:09:00Z">
              <w:rPr>
                <w:rFonts w:ascii="Tahoma" w:hAnsi="Tahoma" w:cs="Tahoma"/>
                <w:highlight w:val="green"/>
              </w:rPr>
            </w:rPrChange>
          </w:rPr>
          <w:t>que corresponderá à Loja H, do Empreendimento Alvo</w:t>
        </w:r>
        <w:r w:rsidR="00896720">
          <w:rPr>
            <w:rFonts w:ascii="Tahoma" w:hAnsi="Tahoma" w:cs="Tahoma"/>
          </w:rPr>
          <w:t>,</w:t>
        </w:r>
      </w:ins>
      <w:r w:rsidR="007E4B47">
        <w:rPr>
          <w:rFonts w:ascii="Tahoma" w:hAnsi="Tahoma" w:cs="Tahoma"/>
        </w:rPr>
        <w:t xml:space="preserve"> </w:t>
      </w:r>
      <w:r w:rsidRPr="001C22D5">
        <w:rPr>
          <w:rFonts w:ascii="Tahoma" w:hAnsi="Tahoma" w:cs="Tahoma"/>
        </w:rPr>
        <w:t xml:space="preserve">a qual já foi comercializada pela </w:t>
      </w:r>
      <w:r w:rsidR="002F5417">
        <w:rPr>
          <w:rFonts w:ascii="Tahoma" w:hAnsi="Tahoma" w:cs="Tahoma"/>
          <w:color w:val="000000"/>
        </w:rPr>
        <w:t>Fiduciante</w:t>
      </w:r>
      <w:r w:rsidRPr="001C22D5">
        <w:rPr>
          <w:rFonts w:ascii="Tahoma" w:hAnsi="Tahoma" w:cs="Tahoma"/>
        </w:rPr>
        <w:t xml:space="preserve"> a terceiros (“</w:t>
      </w:r>
      <w:r w:rsidR="00762473">
        <w:rPr>
          <w:rFonts w:ascii="Tahoma" w:hAnsi="Tahoma" w:cs="Tahoma"/>
          <w:u w:val="single"/>
        </w:rPr>
        <w:t>Fração</w:t>
      </w:r>
      <w:r w:rsidR="00762473" w:rsidRPr="001C22D5">
        <w:rPr>
          <w:rFonts w:ascii="Tahoma" w:hAnsi="Tahoma" w:cs="Tahoma"/>
          <w:u w:val="single"/>
        </w:rPr>
        <w:t xml:space="preserve"> </w:t>
      </w:r>
      <w:r w:rsidRPr="001C22D5">
        <w:rPr>
          <w:rFonts w:ascii="Tahoma" w:hAnsi="Tahoma" w:cs="Tahoma"/>
          <w:u w:val="single"/>
        </w:rPr>
        <w:t>Vendida</w:t>
      </w:r>
      <w:r w:rsidRPr="001C22D5">
        <w:rPr>
          <w:rFonts w:ascii="Tahoma" w:hAnsi="Tahoma" w:cs="Tahoma"/>
        </w:rPr>
        <w:t>” e “</w:t>
      </w:r>
      <w:r w:rsidRPr="001C22D5">
        <w:rPr>
          <w:rFonts w:ascii="Tahoma" w:hAnsi="Tahoma" w:cs="Tahoma"/>
          <w:u w:val="single"/>
        </w:rPr>
        <w:t>Direitos Creditórios</w:t>
      </w:r>
      <w:r w:rsidRPr="001C22D5">
        <w:rPr>
          <w:rFonts w:ascii="Tahoma" w:hAnsi="Tahoma" w:cs="Tahoma"/>
        </w:rPr>
        <w:t xml:space="preserve">”), </w:t>
      </w:r>
      <w:r w:rsidR="00EC42D8" w:rsidRPr="001C22D5">
        <w:rPr>
          <w:rFonts w:ascii="Tahoma" w:hAnsi="Tahoma" w:cs="Tahoma"/>
        </w:rPr>
        <w:t xml:space="preserve">a ser formalizada, nesta data, </w:t>
      </w:r>
      <w:r w:rsidR="00EC42D8" w:rsidRPr="001C22D5">
        <w:rPr>
          <w:rFonts w:ascii="Tahoma" w:hAnsi="Tahoma" w:cs="Tahoma"/>
          <w:bCs/>
        </w:rPr>
        <w:t>por meio do “</w:t>
      </w:r>
      <w:r w:rsidRPr="001C22D5">
        <w:rPr>
          <w:rFonts w:ascii="Tahoma" w:hAnsi="Tahoma" w:cs="Tahoma"/>
          <w:i/>
        </w:rPr>
        <w:t>Instrumento Particular de Cessão Fiduciária de Direitos Creditórios e Outras Avenças</w:t>
      </w:r>
      <w:r w:rsidR="00EC42D8" w:rsidRPr="001C22D5">
        <w:rPr>
          <w:rFonts w:ascii="Tahoma" w:hAnsi="Tahoma" w:cs="Tahoma"/>
          <w:i/>
        </w:rPr>
        <w:t>”</w:t>
      </w:r>
      <w:r w:rsidR="00EC42D8" w:rsidRPr="001C22D5">
        <w:rPr>
          <w:rFonts w:ascii="Tahoma" w:hAnsi="Tahoma" w:cs="Tahoma"/>
        </w:rPr>
        <w:t xml:space="preserve"> (“</w:t>
      </w:r>
      <w:r w:rsidR="00EC42D8" w:rsidRPr="001C22D5">
        <w:rPr>
          <w:rFonts w:ascii="Tahoma" w:hAnsi="Tahoma" w:cs="Tahoma"/>
          <w:u w:val="single"/>
        </w:rPr>
        <w:t xml:space="preserve">Contrato de </w:t>
      </w:r>
      <w:r w:rsidR="00EC42D8" w:rsidRPr="001C22D5">
        <w:rPr>
          <w:rFonts w:ascii="Tahoma" w:hAnsi="Tahoma" w:cs="Tahoma"/>
          <w:bCs/>
          <w:u w:val="single"/>
        </w:rPr>
        <w:t>Cessão Fiduciária</w:t>
      </w:r>
      <w:r w:rsidR="00EC42D8" w:rsidRPr="001C22D5">
        <w:rPr>
          <w:rFonts w:ascii="Tahoma" w:hAnsi="Tahoma" w:cs="Tahoma"/>
          <w:bCs/>
        </w:rPr>
        <w:t>” e</w:t>
      </w:r>
      <w:r w:rsidR="00EC42D8" w:rsidRPr="001C22D5">
        <w:rPr>
          <w:rFonts w:ascii="Tahoma" w:hAnsi="Tahoma" w:cs="Tahoma"/>
        </w:rPr>
        <w:t xml:space="preserve"> “</w:t>
      </w:r>
      <w:r w:rsidR="00EC42D8" w:rsidRPr="001C22D5">
        <w:rPr>
          <w:rFonts w:ascii="Tahoma" w:hAnsi="Tahoma" w:cs="Tahoma"/>
          <w:u w:val="single"/>
        </w:rPr>
        <w:t>Cessão Fiduciária</w:t>
      </w:r>
      <w:r w:rsidR="00EC42D8" w:rsidRPr="001C22D5">
        <w:rPr>
          <w:rFonts w:ascii="Tahoma" w:hAnsi="Tahoma" w:cs="Tahoma"/>
        </w:rPr>
        <w:t>”, respectivamente);</w:t>
      </w:r>
      <w:r w:rsidR="002F5417">
        <w:rPr>
          <w:rFonts w:ascii="Tahoma" w:hAnsi="Tahoma" w:cs="Tahoma"/>
        </w:rPr>
        <w:t xml:space="preserve"> </w:t>
      </w:r>
    </w:p>
    <w:p w14:paraId="1E530100" w14:textId="77777777" w:rsidR="00925076" w:rsidRPr="001C22D5" w:rsidRDefault="00925076" w:rsidP="009A1C9E">
      <w:pPr>
        <w:pStyle w:val="PargrafodaLista"/>
        <w:suppressAutoHyphens/>
        <w:spacing w:after="0" w:line="300" w:lineRule="exact"/>
        <w:ind w:left="1134" w:hanging="567"/>
        <w:jc w:val="both"/>
        <w:rPr>
          <w:rFonts w:ascii="Tahoma" w:hAnsi="Tahoma" w:cs="Tahoma"/>
          <w:bCs/>
        </w:rPr>
      </w:pPr>
    </w:p>
    <w:p w14:paraId="22FAD9FE" w14:textId="4E28E626"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 xml:space="preserve">Alienação fiduciária das frações ideais </w:t>
      </w:r>
      <w:bookmarkStart w:id="10" w:name="_Hlk89351078"/>
      <w:r w:rsidR="007F0FFB">
        <w:rPr>
          <w:rFonts w:ascii="Tahoma" w:hAnsi="Tahoma" w:cs="Tahoma"/>
        </w:rPr>
        <w:t xml:space="preserve">de 3,08%, 3,66%, 0,76%, 0,72%, 0,74%, 0,72% e 3,10% </w:t>
      </w:r>
      <w:r w:rsidR="00762473">
        <w:rPr>
          <w:rFonts w:ascii="Tahoma" w:hAnsi="Tahoma" w:cs="Tahoma"/>
        </w:rPr>
        <w:t>do Imóvel</w:t>
      </w:r>
      <w:bookmarkEnd w:id="10"/>
      <w:r w:rsidRPr="001C22D5">
        <w:rPr>
          <w:rFonts w:ascii="Tahoma" w:hAnsi="Tahoma" w:cs="Tahoma"/>
        </w:rPr>
        <w:t xml:space="preserve">, </w:t>
      </w:r>
      <w:ins w:id="11" w:author="Rinaldo Rabello" w:date="2021-12-16T11:09:00Z">
        <w:r w:rsidR="00896720" w:rsidRPr="00640DCB">
          <w:rPr>
            <w:rFonts w:ascii="Tahoma" w:hAnsi="Tahoma" w:cs="Tahoma"/>
            <w:rPrChange w:id="12" w:author="Rinaldo Rabello" w:date="2021-12-16T12:09:00Z">
              <w:rPr>
                <w:rFonts w:ascii="Tahoma" w:hAnsi="Tahoma" w:cs="Tahoma"/>
                <w:highlight w:val="green"/>
              </w:rPr>
            </w:rPrChange>
          </w:rPr>
          <w:t xml:space="preserve">que corresponderão às unidades autônomas Lojas </w:t>
        </w:r>
        <w:proofErr w:type="gramStart"/>
        <w:r w:rsidR="00896720" w:rsidRPr="00640DCB">
          <w:rPr>
            <w:rFonts w:ascii="Tahoma" w:hAnsi="Tahoma" w:cs="Tahoma"/>
            <w:rPrChange w:id="13" w:author="Rinaldo Rabello" w:date="2021-12-16T12:09:00Z">
              <w:rPr>
                <w:rFonts w:ascii="Tahoma" w:hAnsi="Tahoma" w:cs="Tahoma"/>
                <w:highlight w:val="green"/>
              </w:rPr>
            </w:rPrChange>
          </w:rPr>
          <w:t>A, C, J, L, M, N e T</w:t>
        </w:r>
        <w:proofErr w:type="gramEnd"/>
        <w:r w:rsidR="00896720" w:rsidRPr="00640DCB">
          <w:rPr>
            <w:rFonts w:ascii="Tahoma" w:hAnsi="Tahoma" w:cs="Tahoma"/>
            <w:rPrChange w:id="14" w:author="Rinaldo Rabello" w:date="2021-12-16T12:09:00Z">
              <w:rPr>
                <w:rFonts w:ascii="Tahoma" w:hAnsi="Tahoma" w:cs="Tahoma"/>
                <w:highlight w:val="green"/>
              </w:rPr>
            </w:rPrChange>
          </w:rPr>
          <w:t>, do Empreendimento Alvo</w:t>
        </w:r>
        <w:r w:rsidR="00896720" w:rsidRPr="00640DCB">
          <w:rPr>
            <w:rFonts w:ascii="Tahoma" w:hAnsi="Tahoma" w:cs="Tahoma"/>
          </w:rPr>
          <w:t>,</w:t>
        </w:r>
        <w:r w:rsidR="00896720">
          <w:rPr>
            <w:rFonts w:ascii="Tahoma" w:hAnsi="Tahoma" w:cs="Tahoma"/>
          </w:rPr>
          <w:t xml:space="preserve"> </w:t>
        </w:r>
      </w:ins>
      <w:r w:rsidRPr="001C22D5">
        <w:rPr>
          <w:rFonts w:ascii="Tahoma" w:hAnsi="Tahoma" w:cs="Tahoma"/>
        </w:rPr>
        <w:t>totalizando a área de 1.710,51 m² (mil, setecentos e dez vírgula cinquenta e um metros quadrados) (</w:t>
      </w:r>
      <w:r w:rsidR="00762473">
        <w:rPr>
          <w:rFonts w:ascii="Tahoma" w:hAnsi="Tahoma" w:cs="Tahoma"/>
        </w:rPr>
        <w:t>“</w:t>
      </w:r>
      <w:r w:rsidR="00762473">
        <w:rPr>
          <w:rFonts w:ascii="Tahoma" w:hAnsi="Tahoma" w:cs="Tahoma"/>
          <w:u w:val="single"/>
        </w:rPr>
        <w:t>Frações em Estoque</w:t>
      </w:r>
      <w:r w:rsidR="00762473">
        <w:rPr>
          <w:rFonts w:ascii="Tahoma" w:hAnsi="Tahoma" w:cs="Tahoma"/>
        </w:rPr>
        <w:t xml:space="preserve">” e </w:t>
      </w:r>
      <w:r w:rsidRPr="001C22D5">
        <w:rPr>
          <w:rFonts w:ascii="Tahoma" w:hAnsi="Tahoma" w:cs="Tahoma"/>
        </w:rPr>
        <w:t>“</w:t>
      </w:r>
      <w:r w:rsidRPr="001C22D5">
        <w:rPr>
          <w:rFonts w:ascii="Tahoma" w:hAnsi="Tahoma" w:cs="Tahoma"/>
          <w:u w:val="single"/>
        </w:rPr>
        <w:t xml:space="preserve">Alienação Fiduciária </w:t>
      </w:r>
      <w:r w:rsidR="00762473">
        <w:rPr>
          <w:rFonts w:ascii="Tahoma" w:hAnsi="Tahoma" w:cs="Tahoma"/>
          <w:u w:val="single"/>
        </w:rPr>
        <w:t>das Frações em Estoque</w:t>
      </w:r>
      <w:r w:rsidRPr="001C22D5">
        <w:rPr>
          <w:rFonts w:ascii="Tahoma" w:hAnsi="Tahoma" w:cs="Tahoma"/>
        </w:rPr>
        <w:t>”</w:t>
      </w:r>
      <w:r w:rsidR="00762473">
        <w:rPr>
          <w:rFonts w:ascii="Tahoma" w:hAnsi="Tahoma" w:cs="Tahoma"/>
        </w:rPr>
        <w:t xml:space="preserve">, </w:t>
      </w:r>
      <w:r w:rsidR="00762473" w:rsidRPr="00DA2131">
        <w:rPr>
          <w:rFonts w:ascii="Tahoma" w:hAnsi="Tahoma" w:cs="Tahoma"/>
          <w:color w:val="000000" w:themeColor="text1"/>
        </w:rPr>
        <w:t>respectivamente</w:t>
      </w:r>
      <w:r w:rsidRPr="001C22D5">
        <w:rPr>
          <w:rFonts w:ascii="Tahoma" w:hAnsi="Tahoma" w:cs="Tahoma"/>
        </w:rPr>
        <w:t>), formalizada por meio do presente instrumento;</w:t>
      </w:r>
    </w:p>
    <w:p w14:paraId="305B384A" w14:textId="3745845D" w:rsidR="00333BC4" w:rsidRPr="001C22D5" w:rsidRDefault="00333BC4" w:rsidP="009A1C9E">
      <w:pPr>
        <w:pStyle w:val="PargrafodaLista"/>
        <w:suppressAutoHyphens/>
        <w:spacing w:after="0" w:line="300" w:lineRule="exact"/>
        <w:ind w:left="1134" w:hanging="567"/>
        <w:jc w:val="both"/>
        <w:rPr>
          <w:rFonts w:ascii="Tahoma" w:hAnsi="Tahoma" w:cs="Tahoma"/>
        </w:rPr>
      </w:pPr>
    </w:p>
    <w:p w14:paraId="376C6A70" w14:textId="39E761CA" w:rsidR="00333BC4"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9A1C9E">
      <w:pPr>
        <w:pStyle w:val="PargrafodaLista"/>
        <w:suppressAutoHyphens/>
        <w:spacing w:after="0" w:line="300" w:lineRule="exact"/>
        <w:ind w:left="1134" w:hanging="567"/>
        <w:jc w:val="both"/>
        <w:rPr>
          <w:rFonts w:ascii="Tahoma" w:hAnsi="Tahoma" w:cs="Tahoma"/>
        </w:rPr>
      </w:pPr>
    </w:p>
    <w:p w14:paraId="6DA58AA7" w14:textId="31F4D703"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0F08C434"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Os Créditos Imobiliários, bem como todos os direitos, ações e obrigações decorrentes da CCB foram cedidos, em </w:t>
      </w:r>
      <w:r w:rsidRPr="001C22D5">
        <w:rPr>
          <w:rFonts w:ascii="Tahoma" w:hAnsi="Tahoma" w:cs="Tahoma"/>
          <w:highlight w:val="yellow"/>
        </w:rPr>
        <w:t>[•]</w:t>
      </w:r>
      <w:r w:rsidRPr="001C22D5">
        <w:rPr>
          <w:rFonts w:ascii="Tahoma" w:hAnsi="Tahoma" w:cs="Tahoma"/>
        </w:rPr>
        <w:t xml:space="preserve"> de </w:t>
      </w:r>
      <w:bookmarkStart w:id="15" w:name="_Hlk89351116"/>
      <w:r w:rsidR="00762473">
        <w:rPr>
          <w:rFonts w:ascii="Tahoma" w:hAnsi="Tahoma" w:cs="Tahoma"/>
        </w:rPr>
        <w:t>dezembro</w:t>
      </w:r>
      <w:r w:rsidRPr="001C22D5">
        <w:rPr>
          <w:rFonts w:ascii="Tahoma" w:hAnsi="Tahoma" w:cs="Tahoma"/>
        </w:rPr>
        <w:t xml:space="preserve"> </w:t>
      </w:r>
      <w:bookmarkEnd w:id="15"/>
      <w:r w:rsidRPr="001C22D5">
        <w:rPr>
          <w:rFonts w:ascii="Tahoma" w:hAnsi="Tahoma" w:cs="Tahoma"/>
        </w:rPr>
        <w:t xml:space="preserve">de 2021, pela Credora, na qualidade de cedente, 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5C8F6C54"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A Fiduciária, na qualidade de securitizadora, emitiu </w:t>
      </w:r>
      <w:r w:rsidR="00BF1E6B">
        <w:rPr>
          <w:rFonts w:ascii="Tahoma" w:hAnsi="Tahoma" w:cs="Tahoma"/>
        </w:rPr>
        <w:t>3</w:t>
      </w:r>
      <w:r w:rsidR="00BF1E6B" w:rsidRPr="001C22D5">
        <w:rPr>
          <w:rFonts w:ascii="Tahoma" w:hAnsi="Tahoma" w:cs="Tahoma"/>
        </w:rPr>
        <w:t xml:space="preserve"> </w:t>
      </w:r>
      <w:r w:rsidRPr="001C22D5">
        <w:rPr>
          <w:rFonts w:ascii="Tahoma" w:hAnsi="Tahoma" w:cs="Tahoma"/>
        </w:rPr>
        <w:t>(</w:t>
      </w:r>
      <w:r w:rsidR="00BF1E6B">
        <w:rPr>
          <w:rFonts w:ascii="Tahoma" w:hAnsi="Tahoma" w:cs="Tahoma"/>
        </w:rPr>
        <w:t>três</w:t>
      </w:r>
      <w:r w:rsidRPr="001C22D5">
        <w:rPr>
          <w:rFonts w:ascii="Tahoma" w:hAnsi="Tahoma" w:cs="Tahoma"/>
        </w:rPr>
        <w:t>)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r w:rsidR="00762473">
        <w:rPr>
          <w:rFonts w:ascii="Tahoma" w:hAnsi="Tahoma" w:cs="Tahoma"/>
        </w:rPr>
        <w:t>dezembro</w:t>
      </w:r>
      <w:r w:rsidRPr="001C22D5">
        <w:rPr>
          <w:rFonts w:ascii="Tahoma" w:hAnsi="Tahoma" w:cs="Tahoma"/>
        </w:rPr>
        <w:t xml:space="preserve"> de 2021, entre a Fiduciária e a </w:t>
      </w:r>
      <w:r w:rsidRPr="001C22D5">
        <w:rPr>
          <w:rFonts w:ascii="Tahoma" w:hAnsi="Tahoma" w:cs="Tahoma"/>
          <w:b/>
          <w:bCs/>
        </w:rPr>
        <w:t xml:space="preserve">SIMPLIFIC PAVARINI </w:t>
      </w:r>
      <w:r w:rsidRPr="001C22D5">
        <w:rPr>
          <w:rFonts w:ascii="Tahoma" w:hAnsi="Tahoma" w:cs="Tahoma"/>
          <w:b/>
          <w:bCs/>
        </w:rPr>
        <w:lastRenderedPageBreak/>
        <w:t>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7875AAE3"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w:t>
      </w:r>
      <w:r w:rsidR="00135673">
        <w:rPr>
          <w:rFonts w:ascii="Tahoma" w:hAnsi="Tahoma" w:cs="Tahoma"/>
        </w:rPr>
        <w:t>s</w:t>
      </w:r>
      <w:r w:rsidRPr="001C22D5">
        <w:rPr>
          <w:rFonts w:ascii="Tahoma" w:hAnsi="Tahoma" w:cs="Tahoma"/>
        </w:rPr>
        <w:t xml:space="preserve"> CCI </w:t>
      </w:r>
      <w:r w:rsidR="00135673">
        <w:rPr>
          <w:rFonts w:ascii="Tahoma" w:hAnsi="Tahoma" w:cs="Tahoma"/>
        </w:rPr>
        <w:t xml:space="preserve">foram </w:t>
      </w:r>
      <w:r w:rsidRPr="001C22D5">
        <w:rPr>
          <w:rFonts w:ascii="Tahoma" w:hAnsi="Tahoma" w:cs="Tahoma"/>
        </w:rPr>
        <w:t>vinculada</w:t>
      </w:r>
      <w:r w:rsidR="00135673">
        <w:rPr>
          <w:rFonts w:ascii="Tahoma" w:hAnsi="Tahoma" w:cs="Tahoma"/>
        </w:rPr>
        <w:t>s</w:t>
      </w:r>
      <w:r w:rsidRPr="001C22D5">
        <w:rPr>
          <w:rFonts w:ascii="Tahoma" w:hAnsi="Tahoma" w:cs="Tahoma"/>
        </w:rPr>
        <w:t xml:space="preserve"> aos Certificados de Recebíveis Imobiliários (“</w:t>
      </w:r>
      <w:r w:rsidRPr="001C22D5">
        <w:rPr>
          <w:rFonts w:ascii="Tahoma" w:hAnsi="Tahoma" w:cs="Tahoma"/>
          <w:u w:val="single"/>
        </w:rPr>
        <w:t>CRI</w:t>
      </w:r>
      <w:r w:rsidRPr="001C22D5">
        <w:rPr>
          <w:rFonts w:ascii="Tahoma" w:hAnsi="Tahoma" w:cs="Tahoma"/>
        </w:rPr>
        <w:t>”) das 16ª</w:t>
      </w:r>
      <w:r w:rsidR="00BF1E6B">
        <w:rPr>
          <w:rFonts w:ascii="Tahoma" w:hAnsi="Tahoma" w:cs="Tahoma"/>
        </w:rPr>
        <w:t>,</w:t>
      </w:r>
      <w:r w:rsidRPr="001C22D5">
        <w:rPr>
          <w:rFonts w:ascii="Tahoma" w:hAnsi="Tahoma" w:cs="Tahoma"/>
        </w:rPr>
        <w:t xml:space="preserve"> 17ª</w:t>
      </w:r>
      <w:r w:rsidR="00BF1E6B">
        <w:rPr>
          <w:rFonts w:ascii="Tahoma" w:hAnsi="Tahoma" w:cs="Tahoma"/>
        </w:rPr>
        <w:t xml:space="preserve"> e 18ª</w:t>
      </w:r>
      <w:r w:rsidRPr="001C22D5">
        <w:rPr>
          <w:rFonts w:ascii="Tahoma" w:hAnsi="Tahoma" w:cs="Tahoma"/>
        </w:rPr>
        <w:t xml:space="preserve"> Séries da 1ª Emissão da Fiduciária, na qualidade de securitizadora, nos termos do </w:t>
      </w:r>
      <w:r w:rsidRPr="001C22D5">
        <w:rPr>
          <w:rFonts w:ascii="Tahoma" w:hAnsi="Tahoma" w:cs="Tahoma"/>
          <w:i/>
          <w:iCs/>
        </w:rPr>
        <w:t>“Termo de Securitização de Créditos Imobiliários das 16ª</w:t>
      </w:r>
      <w:r w:rsidR="00BF1E6B">
        <w:rPr>
          <w:rFonts w:ascii="Tahoma" w:hAnsi="Tahoma" w:cs="Tahoma"/>
          <w:i/>
          <w:iCs/>
        </w:rPr>
        <w:t>,</w:t>
      </w:r>
      <w:r w:rsidRPr="001C22D5">
        <w:rPr>
          <w:rFonts w:ascii="Tahoma" w:hAnsi="Tahoma" w:cs="Tahoma"/>
          <w:i/>
          <w:iCs/>
        </w:rPr>
        <w:t xml:space="preserve"> 17ª</w:t>
      </w:r>
      <w:r w:rsidR="00BF1E6B">
        <w:rPr>
          <w:rFonts w:ascii="Tahoma" w:hAnsi="Tahoma" w:cs="Tahoma"/>
          <w:i/>
          <w:iCs/>
        </w:rPr>
        <w:t xml:space="preserve"> e 18ª</w:t>
      </w:r>
      <w:r w:rsidRPr="001C22D5">
        <w:rPr>
          <w:rFonts w:ascii="Tahoma" w:hAnsi="Tahoma" w:cs="Tahoma"/>
          <w:i/>
          <w:iCs/>
        </w:rPr>
        <w:t xml:space="preserve"> Séries da 1ª Emissão da Casa de Pedra 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r w:rsidR="00762473">
        <w:rPr>
          <w:rFonts w:ascii="Tahoma" w:hAnsi="Tahoma" w:cs="Tahoma"/>
        </w:rPr>
        <w:t>dezembro</w:t>
      </w:r>
      <w:r w:rsidRPr="001C22D5">
        <w:rPr>
          <w:rFonts w:ascii="Tahoma" w:hAnsi="Tahoma" w:cs="Tahoma"/>
        </w:rPr>
        <w:t xml:space="preserve">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3C3EFC52"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w:t>
      </w:r>
      <w:r w:rsidR="00BF1E6B">
        <w:rPr>
          <w:rFonts w:ascii="Tahoma" w:hAnsi="Tahoma" w:cs="Tahoma"/>
          <w:i/>
          <w:iCs/>
        </w:rPr>
        <w:t>,</w:t>
      </w:r>
      <w:r w:rsidRPr="001C22D5">
        <w:rPr>
          <w:rFonts w:ascii="Tahoma" w:hAnsi="Tahoma" w:cs="Tahoma"/>
          <w:i/>
          <w:iCs/>
        </w:rPr>
        <w:t xml:space="preserve"> 17ª</w:t>
      </w:r>
      <w:r w:rsidR="00BF1E6B">
        <w:rPr>
          <w:rFonts w:ascii="Tahoma" w:hAnsi="Tahoma" w:cs="Tahoma"/>
          <w:i/>
          <w:iCs/>
        </w:rPr>
        <w:t xml:space="preserve"> e 18ª</w:t>
      </w:r>
      <w:r w:rsidRPr="001C22D5">
        <w:rPr>
          <w:rFonts w:ascii="Tahoma" w:hAnsi="Tahoma" w:cs="Tahoma"/>
          <w:i/>
          <w:iCs/>
        </w:rPr>
        <w:t xml:space="preserve"> Séries da 1ª Emissão da Casa de Pedra Securitizadora de Créditos S.A.”</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r w:rsidR="00762473">
        <w:rPr>
          <w:rFonts w:ascii="Tahoma" w:hAnsi="Tahoma" w:cs="Tahoma"/>
        </w:rPr>
        <w:t>dezembro</w:t>
      </w:r>
      <w:r w:rsidRPr="001C22D5">
        <w:rPr>
          <w:rFonts w:ascii="Tahoma" w:hAnsi="Tahoma" w:cs="Tahoma"/>
        </w:rPr>
        <w:t xml:space="preserve">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t>Definições</w:t>
      </w:r>
      <w:r w:rsidRPr="001C22D5">
        <w:rPr>
          <w:rFonts w:ascii="Tahoma" w:hAnsi="Tahoma" w:cs="Tahoma"/>
        </w:rPr>
        <w:t>: Exceto se de outra forma aqui disposto, os termos aqui utilizados iniciados em letra maiúscula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5762A80F"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r w:rsidR="001C22D5">
        <w:rPr>
          <w:rFonts w:ascii="Tahoma" w:hAnsi="Tahoma" w:cs="Tahoma"/>
          <w:b/>
        </w:rPr>
        <w:t xml:space="preserve"> </w:t>
      </w:r>
      <w:r w:rsidR="00762473">
        <w:rPr>
          <w:rFonts w:ascii="Tahoma" w:hAnsi="Tahoma" w:cs="Tahoma"/>
          <w:b/>
        </w:rPr>
        <w:t>DAS FRAÇÕES EM ESTOQUE</w:t>
      </w:r>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54BB6061"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16" w:name="_Ref360010674"/>
      <w:bookmarkStart w:id="17" w:name="_Ref435535281"/>
      <w:r w:rsidRPr="001C22D5">
        <w:rPr>
          <w:rFonts w:ascii="Tahoma" w:hAnsi="Tahoma" w:cs="Tahoma"/>
          <w:u w:val="single"/>
        </w:rPr>
        <w:t>Alienação Fiduciária</w:t>
      </w:r>
      <w:r w:rsidR="001C22D5">
        <w:rPr>
          <w:rFonts w:ascii="Tahoma" w:hAnsi="Tahoma" w:cs="Tahoma"/>
          <w:u w:val="single"/>
        </w:rPr>
        <w:t xml:space="preserve"> </w:t>
      </w:r>
      <w:r w:rsidR="0058527A">
        <w:rPr>
          <w:rFonts w:ascii="Tahoma" w:hAnsi="Tahoma" w:cs="Tahoma"/>
          <w:u w:val="single"/>
        </w:rPr>
        <w:t>das Frações</w:t>
      </w:r>
      <w:r w:rsidR="00135673">
        <w:rPr>
          <w:rFonts w:ascii="Tahoma" w:hAnsi="Tahoma" w:cs="Tahoma"/>
          <w:u w:val="single"/>
        </w:rPr>
        <w:t xml:space="preserve"> em Estoque</w:t>
      </w:r>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37677E" w:rsidRPr="001C22D5">
        <w:rPr>
          <w:rFonts w:ascii="Tahoma" w:hAnsi="Tahoma" w:cs="Tahoma"/>
        </w:rPr>
        <w:t xml:space="preserve">a propriedade plena </w:t>
      </w:r>
      <w:r w:rsidR="008D71A8" w:rsidRPr="001C22D5">
        <w:rPr>
          <w:rFonts w:ascii="Tahoma" w:hAnsi="Tahoma" w:cs="Tahoma"/>
        </w:rPr>
        <w:t xml:space="preserve">das </w:t>
      </w:r>
      <w:r w:rsidR="00762473">
        <w:rPr>
          <w:rFonts w:ascii="Tahoma" w:hAnsi="Tahoma" w:cs="Tahoma"/>
        </w:rPr>
        <w:t>Frações em Estoque</w:t>
      </w:r>
      <w:r w:rsidR="0037677E" w:rsidRPr="001C22D5">
        <w:rPr>
          <w:rFonts w:ascii="Tahoma" w:hAnsi="Tahoma" w:cs="Tahoma"/>
        </w:rPr>
        <w:t>,</w:t>
      </w:r>
      <w:r w:rsidR="00557470" w:rsidRPr="001C22D5">
        <w:rPr>
          <w:rFonts w:ascii="Tahoma" w:hAnsi="Tahoma" w:cs="Tahoma"/>
        </w:rPr>
        <w:t xml:space="preserve"> </w:t>
      </w:r>
      <w:r w:rsidR="002F5417" w:rsidRPr="001C22D5">
        <w:rPr>
          <w:rFonts w:ascii="Tahoma" w:hAnsi="Tahoma" w:cs="Tahoma"/>
        </w:rPr>
        <w:t xml:space="preserve">transferindo à Fiduciária, por consequência, o domínio resolúvel e a posse indireta das </w:t>
      </w:r>
      <w:r w:rsidR="002F5417">
        <w:rPr>
          <w:rFonts w:ascii="Tahoma" w:hAnsi="Tahoma" w:cs="Tahoma"/>
        </w:rPr>
        <w:t>Frações</w:t>
      </w:r>
      <w:r w:rsidR="002F5417" w:rsidRPr="001C22D5">
        <w:rPr>
          <w:rFonts w:ascii="Tahoma" w:hAnsi="Tahoma" w:cs="Tahoma"/>
        </w:rPr>
        <w:t xml:space="preserve"> </w:t>
      </w:r>
      <w:r w:rsidR="002F5417">
        <w:rPr>
          <w:rFonts w:ascii="Tahoma" w:hAnsi="Tahoma" w:cs="Tahoma"/>
        </w:rPr>
        <w:t>em Estoque</w:t>
      </w:r>
      <w:r w:rsidR="002F5417" w:rsidRPr="001C22D5">
        <w:rPr>
          <w:rFonts w:ascii="Tahoma" w:hAnsi="Tahoma" w:cs="Tahoma"/>
        </w:rPr>
        <w:t xml:space="preserve">, incluindo todas as suas acessões, benfeitorias e melhorias, presentes e futuras, as quais estão descritas e caracterizadas no Anexo </w:t>
      </w:r>
      <w:r w:rsidR="002F5417">
        <w:rPr>
          <w:rFonts w:ascii="Tahoma" w:hAnsi="Tahoma" w:cs="Tahoma"/>
        </w:rPr>
        <w:t>II</w:t>
      </w:r>
      <w:r w:rsidR="002F5417" w:rsidRPr="001C22D5">
        <w:rPr>
          <w:rFonts w:ascii="Tahoma" w:hAnsi="Tahoma" w:cs="Tahoma"/>
        </w:rPr>
        <w:t xml:space="preserve"> do presente Contrato, nos termos dos artigos 22 e seguintes da Lei 9.514/97 e deste Contrato</w:t>
      </w:r>
      <w:r w:rsidR="002F5417">
        <w:rPr>
          <w:rFonts w:ascii="Tahoma" w:hAnsi="Tahoma" w:cs="Tahoma"/>
        </w:rPr>
        <w:t xml:space="preserve">, </w:t>
      </w:r>
      <w:r w:rsidR="0037677E" w:rsidRPr="001C22D5">
        <w:rPr>
          <w:rFonts w:ascii="Tahoma" w:hAnsi="Tahoma" w:cs="Tahoma"/>
        </w:rPr>
        <w:t xml:space="preserve">observado que cada </w:t>
      </w:r>
      <w:r w:rsidR="008D71A8" w:rsidRPr="001C22D5">
        <w:rPr>
          <w:rFonts w:ascii="Tahoma" w:hAnsi="Tahoma" w:cs="Tahoma"/>
        </w:rPr>
        <w:t xml:space="preserve">uma das </w:t>
      </w:r>
      <w:r w:rsidR="0058527A">
        <w:rPr>
          <w:rFonts w:ascii="Tahoma" w:hAnsi="Tahoma" w:cs="Tahoma"/>
        </w:rPr>
        <w:t>Frações</w:t>
      </w:r>
      <w:r w:rsidR="00D175B4" w:rsidRPr="001C22D5">
        <w:rPr>
          <w:rFonts w:ascii="Tahoma" w:hAnsi="Tahoma" w:cs="Tahoma"/>
        </w:rPr>
        <w:t xml:space="preserve"> </w:t>
      </w:r>
      <w:r w:rsidR="001C22D5">
        <w:rPr>
          <w:rFonts w:ascii="Tahoma" w:hAnsi="Tahoma" w:cs="Tahoma"/>
        </w:rPr>
        <w:t>em Estoque</w:t>
      </w:r>
      <w:r w:rsidR="00483742" w:rsidRPr="001C22D5">
        <w:rPr>
          <w:rFonts w:ascii="Tahoma" w:hAnsi="Tahoma" w:cs="Tahoma"/>
        </w:rPr>
        <w:t>,</w:t>
      </w:r>
      <w:r w:rsidR="008D71A8" w:rsidRPr="001C22D5">
        <w:rPr>
          <w:rFonts w:ascii="Tahoma" w:hAnsi="Tahoma" w:cs="Tahoma"/>
        </w:rPr>
        <w:t xml:space="preserve"> </w:t>
      </w:r>
      <w:r w:rsidR="0037677E" w:rsidRPr="001C22D5">
        <w:rPr>
          <w:rFonts w:ascii="Tahoma" w:hAnsi="Tahoma" w:cs="Tahoma"/>
        </w:rPr>
        <w:t xml:space="preserve">responderá </w:t>
      </w:r>
      <w:bookmarkStart w:id="18"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16"/>
      <w:bookmarkEnd w:id="17"/>
      <w:bookmarkEnd w:id="18"/>
      <w:r w:rsidR="002F5417" w:rsidRPr="001C22D5">
        <w:rPr>
          <w:rFonts w:ascii="Tahoma" w:hAnsi="Tahoma" w:cs="Tahoma"/>
        </w:rPr>
        <w:t>.</w:t>
      </w:r>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19" w:name="_Ref361299795"/>
      <w:bookmarkStart w:id="20" w:name="_Ref360008669"/>
    </w:p>
    <w:p w14:paraId="78F07B51" w14:textId="468B8F41" w:rsidR="003B66C0"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19"/>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20"/>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0F7AF37E" w:rsidR="00847CC2" w:rsidRPr="001C22D5" w:rsidRDefault="0037677E" w:rsidP="009A1C9E">
      <w:pPr>
        <w:pStyle w:val="PargrafodaLista"/>
        <w:numPr>
          <w:ilvl w:val="2"/>
          <w:numId w:val="6"/>
        </w:numPr>
        <w:spacing w:after="0" w:line="300" w:lineRule="exact"/>
        <w:ind w:left="567" w:firstLine="0"/>
        <w:jc w:val="both"/>
        <w:rPr>
          <w:rFonts w:ascii="Tahoma" w:hAnsi="Tahoma" w:cs="Tahoma"/>
        </w:rPr>
      </w:pPr>
      <w:bookmarkStart w:id="21" w:name="_Ref463382320"/>
      <w:r w:rsidRPr="001C22D5">
        <w:rPr>
          <w:rFonts w:ascii="Tahoma" w:hAnsi="Tahoma" w:cs="Tahoma"/>
        </w:rPr>
        <w:t xml:space="preserve">A Fiduciante não poderá transmitir os direitos de que seja titular sobre </w:t>
      </w:r>
      <w:r w:rsidR="008D71A8" w:rsidRPr="001C22D5">
        <w:rPr>
          <w:rFonts w:ascii="Tahoma" w:hAnsi="Tahoma" w:cs="Tahoma"/>
        </w:rPr>
        <w:t xml:space="preserve">as </w:t>
      </w:r>
      <w:r w:rsidR="0058527A">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r w:rsidR="008D71A8" w:rsidRPr="001C22D5">
        <w:rPr>
          <w:rFonts w:ascii="Tahoma" w:hAnsi="Tahoma" w:cs="Tahoma"/>
        </w:rPr>
        <w:t xml:space="preserve">as </w:t>
      </w:r>
      <w:r w:rsidR="0058527A">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00AC5577" w:rsidRPr="001C22D5">
        <w:rPr>
          <w:rFonts w:ascii="Tahoma" w:hAnsi="Tahoma" w:cs="Tahoma"/>
        </w:rPr>
        <w:t xml:space="preserve">, o que fica, desde já, autorizado, desde que a Fiduciante inclua em tais contratos preliminares ou promessas de transferência dos direitos aquisitivos sobre </w:t>
      </w:r>
      <w:r w:rsidR="008D71A8" w:rsidRPr="001C22D5">
        <w:rPr>
          <w:rFonts w:ascii="Tahoma" w:hAnsi="Tahoma" w:cs="Tahoma"/>
        </w:rPr>
        <w:t xml:space="preserve">as </w:t>
      </w:r>
      <w:r w:rsidR="0003178F">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w:t>
      </w:r>
      <w:r w:rsidR="001C22D5">
        <w:rPr>
          <w:rFonts w:ascii="Tahoma" w:hAnsi="Tahoma" w:cs="Tahoma"/>
        </w:rPr>
        <w:t xml:space="preserve"> </w:t>
      </w:r>
      <w:r w:rsidR="0003178F">
        <w:rPr>
          <w:rFonts w:ascii="Tahoma" w:hAnsi="Tahoma" w:cs="Tahoma"/>
        </w:rPr>
        <w:t>da</w:t>
      </w:r>
      <w:r w:rsidR="0089277F">
        <w:rPr>
          <w:rFonts w:ascii="Tahoma" w:hAnsi="Tahoma" w:cs="Tahoma"/>
        </w:rPr>
        <w:t>s</w:t>
      </w:r>
      <w:r w:rsidR="0003178F">
        <w:rPr>
          <w:rFonts w:ascii="Tahoma" w:hAnsi="Tahoma" w:cs="Tahoma"/>
        </w:rPr>
        <w:t xml:space="preserve"> Frações</w:t>
      </w:r>
      <w:r w:rsidR="0089277F" w:rsidRPr="001C22D5">
        <w:rPr>
          <w:rFonts w:ascii="Tahoma" w:hAnsi="Tahoma" w:cs="Tahoma"/>
        </w:rPr>
        <w:t xml:space="preserve"> </w:t>
      </w:r>
      <w:r w:rsidR="0089277F">
        <w:rPr>
          <w:rFonts w:ascii="Tahoma" w:hAnsi="Tahoma" w:cs="Tahoma"/>
        </w:rPr>
        <w:t>em Estoque</w:t>
      </w:r>
      <w:r w:rsidR="00AC5577" w:rsidRPr="001C22D5">
        <w:rPr>
          <w:rFonts w:ascii="Tahoma" w:hAnsi="Tahoma" w:cs="Tahoma"/>
        </w:rPr>
        <w:t>,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21"/>
    <w:p w14:paraId="38167D9E" w14:textId="60A3A182" w:rsidR="00847CC2" w:rsidRDefault="00847CC2"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Até a quitação integral das Obrigações Garantidas, a Fiduciante obriga-se a: (i) manter </w:t>
      </w:r>
      <w:r w:rsidR="008D71A8" w:rsidRPr="001C22D5">
        <w:rPr>
          <w:rFonts w:ascii="Tahoma" w:hAnsi="Tahoma" w:cs="Tahoma"/>
        </w:rPr>
        <w:t xml:space="preserve">as </w:t>
      </w:r>
      <w:r w:rsidR="0003178F">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em perfeito estado de segurança e utilização; (</w:t>
      </w:r>
      <w:proofErr w:type="spellStart"/>
      <w:r w:rsidRPr="001C22D5">
        <w:rPr>
          <w:rFonts w:ascii="Tahoma" w:hAnsi="Tahoma" w:cs="Tahoma"/>
        </w:rPr>
        <w:t>ii</w:t>
      </w:r>
      <w:proofErr w:type="spellEnd"/>
      <w:r w:rsidRPr="001C22D5">
        <w:rPr>
          <w:rFonts w:ascii="Tahoma" w:hAnsi="Tahoma" w:cs="Tahoma"/>
        </w:rPr>
        <w:t xml:space="preserve">) adotar todas as medidas e providências no sentido de assegurar os direitos da Fiduciária com relação </w:t>
      </w:r>
      <w:r w:rsidR="008D71A8" w:rsidRPr="001C22D5">
        <w:rPr>
          <w:rFonts w:ascii="Tahoma" w:hAnsi="Tahoma" w:cs="Tahoma"/>
        </w:rPr>
        <w:t xml:space="preserve">às </w:t>
      </w:r>
      <w:r w:rsidR="0003178F">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e (iii) pagar pontualmente todos os tributos, despesas e encargos relativos </w:t>
      </w:r>
      <w:r w:rsidR="008D71A8" w:rsidRPr="001C22D5">
        <w:rPr>
          <w:rFonts w:ascii="Tahoma" w:hAnsi="Tahoma" w:cs="Tahoma"/>
        </w:rPr>
        <w:t xml:space="preserve">às </w:t>
      </w:r>
      <w:r w:rsidR="0003178F">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w:t>
      </w:r>
    </w:p>
    <w:p w14:paraId="1001E501" w14:textId="77777777" w:rsidR="005A104F" w:rsidRPr="005A104F" w:rsidRDefault="005A104F" w:rsidP="005A104F">
      <w:pPr>
        <w:pStyle w:val="PargrafodaLista"/>
        <w:tabs>
          <w:tab w:val="left" w:pos="1418"/>
        </w:tabs>
        <w:spacing w:after="0" w:line="300" w:lineRule="exact"/>
        <w:ind w:left="567"/>
        <w:jc w:val="both"/>
        <w:rPr>
          <w:rFonts w:ascii="Tahoma" w:hAnsi="Tahoma" w:cs="Tahoma"/>
        </w:rPr>
      </w:pPr>
    </w:p>
    <w:p w14:paraId="0077D3B8" w14:textId="68CCD6CD" w:rsidR="005A104F" w:rsidRPr="001C22D5" w:rsidRDefault="005A104F" w:rsidP="009A1C9E">
      <w:pPr>
        <w:pStyle w:val="PargrafodaLista"/>
        <w:numPr>
          <w:ilvl w:val="2"/>
          <w:numId w:val="6"/>
        </w:numPr>
        <w:spacing w:after="0" w:line="300" w:lineRule="exact"/>
        <w:ind w:left="567" w:firstLine="0"/>
        <w:jc w:val="both"/>
        <w:rPr>
          <w:rFonts w:ascii="Tahoma" w:hAnsi="Tahoma" w:cs="Tahoma"/>
        </w:rPr>
      </w:pPr>
      <w:ins w:id="22" w:author="Andressa Ferreira" w:date="2021-12-14T16:48:00Z">
        <w:r w:rsidRPr="005A104F">
          <w:rPr>
            <w:rFonts w:ascii="Tahoma" w:hAnsi="Tahoma" w:cs="Tahoma"/>
          </w:rPr>
          <w:t xml:space="preserve">A </w:t>
        </w:r>
        <w:r>
          <w:rPr>
            <w:rFonts w:ascii="Tahoma" w:hAnsi="Tahoma" w:cs="Tahoma"/>
          </w:rPr>
          <w:t xml:space="preserve">Alienação </w:t>
        </w:r>
        <w:r w:rsidRPr="005A104F">
          <w:rPr>
            <w:rFonts w:ascii="Tahoma" w:hAnsi="Tahoma" w:cs="Tahoma"/>
          </w:rPr>
          <w:t xml:space="preserve">Fiduciária </w:t>
        </w:r>
        <w:r>
          <w:rPr>
            <w:rFonts w:ascii="Tahoma" w:hAnsi="Tahoma" w:cs="Tahoma"/>
          </w:rPr>
          <w:t xml:space="preserve">das Frações em Estoque </w:t>
        </w:r>
        <w:r w:rsidRPr="005A104F">
          <w:rPr>
            <w:rFonts w:ascii="Tahoma" w:hAnsi="Tahoma" w:cs="Tahoma"/>
          </w:rPr>
          <w:t xml:space="preserve">é outorgada sob condição suspensiva nos termos do artigo 125 do Código Civil, sendo tal condição, a </w:t>
        </w:r>
        <w:r>
          <w:rPr>
            <w:rFonts w:ascii="Tahoma" w:hAnsi="Tahoma" w:cs="Tahoma"/>
          </w:rPr>
          <w:t xml:space="preserve">transferência de propriedade do Imóvel à Devedora </w:t>
        </w:r>
        <w:r w:rsidRPr="005A104F">
          <w:rPr>
            <w:rFonts w:ascii="Tahoma" w:hAnsi="Tahoma" w:cs="Tahoma"/>
          </w:rPr>
          <w:t xml:space="preserve">e </w:t>
        </w:r>
      </w:ins>
      <w:ins w:id="23" w:author="Andressa Ferreira" w:date="2021-12-14T16:50:00Z">
        <w:r>
          <w:rPr>
            <w:rFonts w:ascii="Tahoma" w:hAnsi="Tahoma" w:cs="Tahoma"/>
          </w:rPr>
          <w:t>protocolo</w:t>
        </w:r>
      </w:ins>
      <w:ins w:id="24" w:author="Andressa Ferreira" w:date="2021-12-14T16:48:00Z">
        <w:r w:rsidRPr="005A104F">
          <w:rPr>
            <w:rFonts w:ascii="Tahoma" w:hAnsi="Tahoma" w:cs="Tahoma"/>
          </w:rPr>
          <w:t xml:space="preserve"> </w:t>
        </w:r>
      </w:ins>
      <w:ins w:id="25" w:author="Andressa Ferreira" w:date="2021-12-14T16:50:00Z">
        <w:r>
          <w:rPr>
            <w:rFonts w:ascii="Tahoma" w:hAnsi="Tahoma" w:cs="Tahoma"/>
          </w:rPr>
          <w:t>do respectivo instrumento</w:t>
        </w:r>
      </w:ins>
      <w:ins w:id="26" w:author="Andressa Ferreira" w:date="2021-12-14T16:51:00Z">
        <w:r w:rsidR="00B11DE5">
          <w:rPr>
            <w:rFonts w:ascii="Tahoma" w:hAnsi="Tahoma" w:cs="Tahoma"/>
          </w:rPr>
          <w:t xml:space="preserve"> de transferência</w:t>
        </w:r>
      </w:ins>
      <w:ins w:id="27" w:author="Andressa Ferreira" w:date="2021-12-14T16:50:00Z">
        <w:r>
          <w:rPr>
            <w:rFonts w:ascii="Tahoma" w:hAnsi="Tahoma" w:cs="Tahoma"/>
          </w:rPr>
          <w:t xml:space="preserve"> </w:t>
        </w:r>
      </w:ins>
      <w:ins w:id="28" w:author="Andressa Ferreira" w:date="2021-12-14T16:48:00Z">
        <w:r w:rsidRPr="005A104F">
          <w:rPr>
            <w:rFonts w:ascii="Tahoma" w:hAnsi="Tahoma" w:cs="Tahoma"/>
          </w:rPr>
          <w:t>no competente Cartório de Registro de Imóveis</w:t>
        </w:r>
      </w:ins>
      <w:ins w:id="29" w:author="Andressa Ferreira" w:date="2021-12-14T16:50:00Z">
        <w:r>
          <w:rPr>
            <w:rFonts w:ascii="Tahoma" w:hAnsi="Tahoma" w:cs="Tahoma"/>
          </w:rPr>
          <w:t>, em conjunto com o presente Contrato</w:t>
        </w:r>
      </w:ins>
      <w:ins w:id="30" w:author="Andressa Ferreira" w:date="2021-12-14T16:48:00Z">
        <w:r w:rsidRPr="005A104F">
          <w:rPr>
            <w:rFonts w:ascii="Tahoma" w:hAnsi="Tahoma" w:cs="Tahoma"/>
          </w:rPr>
          <w:t xml:space="preserve"> (</w:t>
        </w:r>
      </w:ins>
      <w:ins w:id="31" w:author="Andressa Ferreira" w:date="2021-12-14T16:49:00Z">
        <w:r>
          <w:rPr>
            <w:rFonts w:ascii="Tahoma" w:hAnsi="Tahoma" w:cs="Tahoma"/>
          </w:rPr>
          <w:t>“</w:t>
        </w:r>
      </w:ins>
      <w:ins w:id="32" w:author="Andressa Ferreira" w:date="2021-12-14T16:48:00Z">
        <w:r w:rsidRPr="005A104F">
          <w:rPr>
            <w:rFonts w:ascii="Tahoma" w:hAnsi="Tahoma" w:cs="Tahoma"/>
            <w:u w:val="single"/>
          </w:rPr>
          <w:t>Condição Suspensiva</w:t>
        </w:r>
        <w:r w:rsidRPr="005A104F">
          <w:rPr>
            <w:rFonts w:ascii="Tahoma" w:hAnsi="Tahoma" w:cs="Tahoma"/>
          </w:rPr>
          <w:t xml:space="preserve">”). As Partes concordam que, após a satisfação da Condição Suspensiva, a Alienação Fiduciária </w:t>
        </w:r>
      </w:ins>
      <w:ins w:id="33" w:author="Andressa Ferreira" w:date="2021-12-14T16:49:00Z">
        <w:r>
          <w:rPr>
            <w:rFonts w:ascii="Tahoma" w:hAnsi="Tahoma" w:cs="Tahoma"/>
          </w:rPr>
          <w:t xml:space="preserve">das Frações em Estoque </w:t>
        </w:r>
      </w:ins>
      <w:ins w:id="34" w:author="Andressa Ferreira" w:date="2021-12-14T16:48:00Z">
        <w:r w:rsidRPr="005A104F">
          <w:rPr>
            <w:rFonts w:ascii="Tahoma" w:hAnsi="Tahoma" w:cs="Tahoma"/>
          </w:rPr>
          <w:t xml:space="preserve">se tornará automaticamente válida e eficaz, independentemente de aditamento ao presente </w:t>
        </w:r>
      </w:ins>
      <w:ins w:id="35" w:author="Andressa Ferreira" w:date="2021-12-14T16:49:00Z">
        <w:r>
          <w:rPr>
            <w:rFonts w:ascii="Tahoma" w:hAnsi="Tahoma" w:cs="Tahoma"/>
          </w:rPr>
          <w:t>instrumento</w:t>
        </w:r>
      </w:ins>
      <w:ins w:id="36" w:author="Andressa Ferreira" w:date="2021-12-14T16:45:00Z">
        <w:r w:rsidRPr="005A104F">
          <w:rPr>
            <w:rFonts w:ascii="Tahoma" w:hAnsi="Tahoma" w:cs="Tahoma"/>
          </w:rPr>
          <w:t>.</w:t>
        </w:r>
      </w:ins>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71903B71"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37" w:name="_Ref24567300"/>
      <w:bookmarkStart w:id="38" w:name="_Ref360009253"/>
      <w:bookmarkStart w:id="39" w:name="_Ref364953482"/>
      <w:bookmarkStart w:id="40" w:name="_Ref424343846"/>
      <w:bookmarkStart w:id="41"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r w:rsidR="008D71A8" w:rsidRPr="001C22D5">
        <w:rPr>
          <w:rFonts w:ascii="Tahoma" w:hAnsi="Tahoma" w:cs="Tahoma"/>
        </w:rPr>
        <w:t xml:space="preserve">das </w:t>
      </w:r>
      <w:r w:rsidR="0089277F">
        <w:rPr>
          <w:rFonts w:ascii="Tahoma" w:hAnsi="Tahoma" w:cs="Tahoma"/>
        </w:rPr>
        <w:t xml:space="preserve">Frações em Estoque </w:t>
      </w:r>
      <w:r w:rsidR="0037677E" w:rsidRPr="001C22D5">
        <w:rPr>
          <w:rFonts w:ascii="Tahoma" w:hAnsi="Tahoma" w:cs="Tahoma"/>
        </w:rPr>
        <w:t xml:space="preserve">à Fiduciária operar-se-á mediante o registro, às expensas da Fiduciante, deste Contrato no </w:t>
      </w:r>
      <w:r w:rsidR="00EE03B8">
        <w:rPr>
          <w:rFonts w:ascii="Tahoma" w:hAnsi="Tahoma" w:cs="Tahoma"/>
        </w:rPr>
        <w:t xml:space="preserve">2º Ofício RI </w:t>
      </w:r>
      <w:r w:rsidR="0037677E" w:rsidRPr="001C22D5">
        <w:rPr>
          <w:rFonts w:ascii="Tahoma" w:hAnsi="Tahoma" w:cs="Tahoma"/>
        </w:rPr>
        <w:t>e vigorará até o efetivo cumprimento da totalidade das Obrigações Garantida</w:t>
      </w:r>
      <w:r w:rsidR="00EC6455" w:rsidRPr="001C22D5">
        <w:rPr>
          <w:rFonts w:ascii="Tahoma" w:hAnsi="Tahoma" w:cs="Tahoma"/>
        </w:rPr>
        <w:t>s</w:t>
      </w:r>
      <w:ins w:id="42" w:author="Andressa Ferreira" w:date="2021-12-14T16:47:00Z">
        <w:r w:rsidR="005A104F" w:rsidRPr="005A104F">
          <w:rPr>
            <w:rFonts w:ascii="Tahoma" w:hAnsi="Tahoma" w:cs="Tahoma"/>
          </w:rPr>
          <w:t xml:space="preserve">, observada a Condição Suspensiva </w:t>
        </w:r>
      </w:ins>
      <w:ins w:id="43" w:author="Andressa Ferreira" w:date="2021-12-14T16:51:00Z">
        <w:r w:rsidR="00B11DE5">
          <w:rPr>
            <w:rFonts w:ascii="Tahoma" w:hAnsi="Tahoma" w:cs="Tahoma"/>
          </w:rPr>
          <w:t>acima</w:t>
        </w:r>
      </w:ins>
      <w:r w:rsidR="0037677E" w:rsidRPr="001C22D5">
        <w:rPr>
          <w:rFonts w:ascii="Tahoma" w:hAnsi="Tahoma" w:cs="Tahoma"/>
        </w:rPr>
        <w:t>.</w:t>
      </w:r>
      <w:bookmarkEnd w:id="37"/>
      <w:r w:rsidR="0037677E" w:rsidRPr="001C22D5">
        <w:rPr>
          <w:rFonts w:ascii="Tahoma" w:hAnsi="Tahoma" w:cs="Tahoma"/>
        </w:rPr>
        <w:t xml:space="preserve"> </w:t>
      </w:r>
      <w:bookmarkEnd w:id="38"/>
      <w:bookmarkEnd w:id="39"/>
      <w:bookmarkEnd w:id="40"/>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7919EF01" w:rsidR="007231B4" w:rsidRPr="001C22D5" w:rsidRDefault="007231B4"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 </w:t>
      </w:r>
      <w:r w:rsidR="0003178F">
        <w:rPr>
          <w:rFonts w:ascii="Tahoma" w:hAnsi="Tahoma" w:cs="Tahoma"/>
        </w:rPr>
        <w:t xml:space="preserve">das Frações </w:t>
      </w:r>
      <w:r w:rsidR="0089277F">
        <w:rPr>
          <w:rFonts w:ascii="Tahoma" w:hAnsi="Tahoma" w:cs="Tahoma"/>
        </w:rPr>
        <w:t>em Estoque</w:t>
      </w:r>
      <w:r w:rsidR="002F5417">
        <w:rPr>
          <w:rFonts w:ascii="Tahoma" w:hAnsi="Tahoma" w:cs="Tahoma"/>
        </w:rPr>
        <w:t>, na Matrícula do Imóvel,</w:t>
      </w:r>
      <w:r w:rsidR="0089277F">
        <w:rPr>
          <w:rFonts w:ascii="Tahoma" w:hAnsi="Tahoma" w:cs="Tahoma"/>
        </w:rPr>
        <w:t xml:space="preserve"> </w:t>
      </w:r>
      <w:r w:rsidRPr="001C22D5">
        <w:rPr>
          <w:rFonts w:ascii="Tahoma" w:hAnsi="Tahoma" w:cs="Tahoma"/>
        </w:rPr>
        <w:t xml:space="preserve">no </w:t>
      </w:r>
      <w:r w:rsidR="00EE03B8">
        <w:rPr>
          <w:rFonts w:ascii="Tahoma" w:hAnsi="Tahoma" w:cs="Tahoma"/>
        </w:rPr>
        <w:t xml:space="preserve">2º Ofício RI, </w:t>
      </w:r>
      <w:r w:rsidRPr="001C22D5">
        <w:rPr>
          <w:rFonts w:ascii="Tahoma" w:hAnsi="Tahoma" w:cs="Tahoma"/>
        </w:rPr>
        <w:t xml:space="preserve">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3A1FC138" w:rsidR="00511304" w:rsidRPr="00BF1E6B" w:rsidRDefault="00A57096" w:rsidP="009A1C9E">
      <w:pPr>
        <w:pStyle w:val="PargrafodaLista"/>
        <w:numPr>
          <w:ilvl w:val="2"/>
          <w:numId w:val="6"/>
        </w:numPr>
        <w:spacing w:after="0" w:line="300" w:lineRule="exact"/>
        <w:ind w:left="567" w:firstLine="0"/>
        <w:jc w:val="both"/>
        <w:rPr>
          <w:rFonts w:ascii="Tahoma" w:hAnsi="Tahoma" w:cs="Tahoma"/>
        </w:rPr>
      </w:pPr>
      <w:r w:rsidRPr="00BF1E6B">
        <w:rPr>
          <w:rFonts w:ascii="Tahoma" w:hAnsi="Tahoma" w:cs="Tahoma"/>
        </w:rPr>
        <w:t xml:space="preserve">O </w:t>
      </w:r>
      <w:r w:rsidR="0037677E" w:rsidRPr="00BF1E6B">
        <w:rPr>
          <w:rFonts w:ascii="Tahoma" w:hAnsi="Tahoma" w:cs="Tahoma"/>
        </w:rPr>
        <w:t xml:space="preserve">registro </w:t>
      </w:r>
      <w:r w:rsidRPr="00BF1E6B">
        <w:rPr>
          <w:rFonts w:ascii="Tahoma" w:hAnsi="Tahoma" w:cs="Tahoma"/>
        </w:rPr>
        <w:t xml:space="preserve">previsto </w:t>
      </w:r>
      <w:r w:rsidR="00ED4069" w:rsidRPr="00BF1E6B">
        <w:rPr>
          <w:rFonts w:ascii="Tahoma" w:hAnsi="Tahoma" w:cs="Tahoma"/>
        </w:rPr>
        <w:t>na Cláusula</w:t>
      </w:r>
      <w:r w:rsidRPr="00BF1E6B">
        <w:rPr>
          <w:rFonts w:ascii="Tahoma" w:hAnsi="Tahoma" w:cs="Tahoma"/>
        </w:rPr>
        <w:t xml:space="preserve"> </w:t>
      </w:r>
      <w:r w:rsidRPr="00BF1E6B">
        <w:rPr>
          <w:rFonts w:ascii="Tahoma" w:hAnsi="Tahoma" w:cs="Tahoma"/>
        </w:rPr>
        <w:fldChar w:fldCharType="begin"/>
      </w:r>
      <w:r w:rsidRPr="00BF1E6B">
        <w:rPr>
          <w:rFonts w:ascii="Tahoma" w:hAnsi="Tahoma" w:cs="Tahoma"/>
        </w:rPr>
        <w:instrText xml:space="preserve"> REF _Ref24567300 \r \h </w:instrText>
      </w:r>
      <w:r w:rsidR="00B340E7" w:rsidRPr="00BF1E6B">
        <w:rPr>
          <w:rFonts w:ascii="Tahoma" w:hAnsi="Tahoma" w:cs="Tahoma"/>
        </w:rPr>
        <w:instrText xml:space="preserve"> \* MERGEFORMAT </w:instrText>
      </w:r>
      <w:r w:rsidRPr="00BF1E6B">
        <w:rPr>
          <w:rFonts w:ascii="Tahoma" w:hAnsi="Tahoma" w:cs="Tahoma"/>
        </w:rPr>
      </w:r>
      <w:r w:rsidRPr="00BF1E6B">
        <w:rPr>
          <w:rFonts w:ascii="Tahoma" w:hAnsi="Tahoma" w:cs="Tahoma"/>
        </w:rPr>
        <w:fldChar w:fldCharType="separate"/>
      </w:r>
      <w:r w:rsidR="009B6AD0" w:rsidRPr="00BF1E6B">
        <w:rPr>
          <w:rFonts w:ascii="Tahoma" w:hAnsi="Tahoma" w:cs="Tahoma"/>
        </w:rPr>
        <w:t>2.2</w:t>
      </w:r>
      <w:r w:rsidRPr="00BF1E6B">
        <w:rPr>
          <w:rFonts w:ascii="Tahoma" w:hAnsi="Tahoma" w:cs="Tahoma"/>
        </w:rPr>
        <w:fldChar w:fldCharType="end"/>
      </w:r>
      <w:r w:rsidRPr="00BF1E6B">
        <w:rPr>
          <w:rFonts w:ascii="Tahoma" w:hAnsi="Tahoma" w:cs="Tahoma"/>
        </w:rPr>
        <w:t xml:space="preserve"> acima </w:t>
      </w:r>
      <w:r w:rsidR="0037677E" w:rsidRPr="00BF1E6B">
        <w:rPr>
          <w:rFonts w:ascii="Tahoma" w:hAnsi="Tahoma" w:cs="Tahoma"/>
        </w:rPr>
        <w:t xml:space="preserve">deverá ser providenciado pela </w:t>
      </w:r>
      <w:bookmarkEnd w:id="41"/>
      <w:r w:rsidR="00511304" w:rsidRPr="00BF1E6B">
        <w:rPr>
          <w:rFonts w:ascii="Tahoma" w:hAnsi="Tahoma" w:cs="Tahoma"/>
        </w:rPr>
        <w:t xml:space="preserve">Fiduciante em até </w:t>
      </w:r>
      <w:r w:rsidR="00EF04F8" w:rsidRPr="007823DC">
        <w:rPr>
          <w:rFonts w:ascii="Tahoma" w:hAnsi="Tahoma" w:cs="Tahoma"/>
        </w:rPr>
        <w:t>45</w:t>
      </w:r>
      <w:r w:rsidR="00511304" w:rsidRPr="007823DC">
        <w:rPr>
          <w:rFonts w:ascii="Tahoma" w:hAnsi="Tahoma" w:cs="Tahoma"/>
        </w:rPr>
        <w:t xml:space="preserve"> (</w:t>
      </w:r>
      <w:r w:rsidR="00EF04F8" w:rsidRPr="007823DC">
        <w:rPr>
          <w:rFonts w:ascii="Tahoma" w:hAnsi="Tahoma" w:cs="Tahoma"/>
        </w:rPr>
        <w:t>quarenta e cinco</w:t>
      </w:r>
      <w:r w:rsidR="00511304" w:rsidRPr="007823DC">
        <w:rPr>
          <w:rFonts w:ascii="Tahoma" w:hAnsi="Tahoma" w:cs="Tahoma"/>
        </w:rPr>
        <w:t>) dias</w:t>
      </w:r>
      <w:r w:rsidR="00511304" w:rsidRPr="00BF1E6B">
        <w:rPr>
          <w:rFonts w:ascii="Tahoma" w:hAnsi="Tahoma" w:cs="Tahoma"/>
        </w:rPr>
        <w:t xml:space="preserve"> contados da </w:t>
      </w:r>
      <w:r w:rsidR="00EF04F8" w:rsidRPr="00BF1E6B">
        <w:rPr>
          <w:rFonts w:ascii="Tahoma" w:hAnsi="Tahoma" w:cs="Tahoma"/>
        </w:rPr>
        <w:t xml:space="preserve">presente </w:t>
      </w:r>
      <w:r w:rsidR="00511304" w:rsidRPr="00BF1E6B">
        <w:rPr>
          <w:rFonts w:ascii="Tahoma" w:hAnsi="Tahoma" w:cs="Tahoma"/>
        </w:rPr>
        <w:t xml:space="preserve">data, </w:t>
      </w:r>
      <w:r w:rsidR="00497D0C" w:rsidRPr="00BF1E6B">
        <w:rPr>
          <w:rFonts w:ascii="Tahoma" w:hAnsi="Tahoma" w:cs="Tahoma"/>
        </w:rPr>
        <w:t xml:space="preserve">podendo ser prorrogado </w:t>
      </w:r>
      <w:r w:rsidR="00511304" w:rsidRPr="00BF1E6B">
        <w:rPr>
          <w:rFonts w:ascii="Tahoma" w:hAnsi="Tahoma" w:cs="Tahoma"/>
        </w:rPr>
        <w:t>por igual período</w:t>
      </w:r>
      <w:r w:rsidR="00932692" w:rsidRPr="00BF1E6B">
        <w:rPr>
          <w:rFonts w:ascii="Tahoma" w:hAnsi="Tahoma" w:cs="Tahoma"/>
        </w:rPr>
        <w:t xml:space="preserve">, por </w:t>
      </w:r>
      <w:bookmarkStart w:id="44" w:name="_Hlk89417944"/>
      <w:r w:rsidR="002F5417" w:rsidRPr="00BF1E6B">
        <w:rPr>
          <w:rFonts w:ascii="Tahoma" w:hAnsi="Tahoma" w:cs="Tahoma"/>
        </w:rPr>
        <w:t>01 (uma) vez</w:t>
      </w:r>
      <w:bookmarkEnd w:id="44"/>
      <w:r w:rsidR="00511304" w:rsidRPr="00BF1E6B">
        <w:rPr>
          <w:rFonts w:ascii="Tahoma" w:hAnsi="Tahoma" w:cs="Tahoma"/>
        </w:rPr>
        <w:t xml:space="preserve">, </w:t>
      </w:r>
      <w:r w:rsidR="00EF04F8" w:rsidRPr="00BF1E6B">
        <w:rPr>
          <w:rFonts w:ascii="Tahoma" w:hAnsi="Tahoma" w:cs="Tahoma"/>
        </w:rPr>
        <w:t>desde que a Fiduciante comprove</w:t>
      </w:r>
      <w:r w:rsidR="001A60C5" w:rsidRPr="00BF1E6B">
        <w:rPr>
          <w:rFonts w:ascii="Tahoma" w:hAnsi="Tahoma" w:cs="Tahoma"/>
        </w:rPr>
        <w:t xml:space="preserve"> à Fiduciária</w:t>
      </w:r>
      <w:r w:rsidR="00EF04F8" w:rsidRPr="00BF1E6B">
        <w:rPr>
          <w:rFonts w:ascii="Tahoma" w:hAnsi="Tahoma" w:cs="Tahoma"/>
        </w:rPr>
        <w:t xml:space="preserve"> ter adotado os melhores esforços para cumprir eventuais exigências realizadas pelo competente Oficial de Registro de Imóveis</w:t>
      </w:r>
      <w:r w:rsidR="00511304" w:rsidRPr="00BF1E6B">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0E15CAE6"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w:t>
      </w:r>
      <w:r w:rsidR="002F5417">
        <w:rPr>
          <w:rFonts w:ascii="Tahoma" w:hAnsi="Tahoma" w:cs="Tahoma"/>
        </w:rPr>
        <w:t xml:space="preserve">e a certidão da </w:t>
      </w:r>
      <w:r w:rsidR="00EE03B8">
        <w:rPr>
          <w:rFonts w:ascii="Tahoma" w:hAnsi="Tahoma" w:cs="Tahoma"/>
        </w:rPr>
        <w:t>M</w:t>
      </w:r>
      <w:r w:rsidR="002F5417">
        <w:rPr>
          <w:rFonts w:ascii="Tahoma" w:hAnsi="Tahoma" w:cs="Tahoma"/>
        </w:rPr>
        <w:t xml:space="preserve">atrícula do Imóvel, atualizada, evidenciando o registro da Alienação Fiduciária das Frações, </w:t>
      </w:r>
      <w:r w:rsidR="002F5417" w:rsidRPr="001C22D5">
        <w:rPr>
          <w:rFonts w:ascii="Tahoma" w:hAnsi="Tahoma" w:cs="Tahoma"/>
        </w:rPr>
        <w:t>à Fiduciária, em até 5 (cinco) Dias Úteis, contados da data de obtenção do</w:t>
      </w:r>
      <w:r w:rsidR="002F5417">
        <w:rPr>
          <w:rFonts w:ascii="Tahoma" w:hAnsi="Tahoma" w:cs="Tahoma"/>
        </w:rPr>
        <w:t>s</w:t>
      </w:r>
      <w:r w:rsidR="002F5417" w:rsidRPr="001C22D5">
        <w:rPr>
          <w:rFonts w:ascii="Tahoma" w:hAnsi="Tahoma" w:cs="Tahoma"/>
        </w:rPr>
        <w:t xml:space="preserve"> referido</w:t>
      </w:r>
      <w:r w:rsidR="002F5417">
        <w:rPr>
          <w:rFonts w:ascii="Tahoma" w:hAnsi="Tahoma" w:cs="Tahoma"/>
        </w:rPr>
        <w:t>s</w:t>
      </w:r>
      <w:r w:rsidR="002F5417" w:rsidRPr="001C22D5">
        <w:rPr>
          <w:rFonts w:ascii="Tahoma" w:hAnsi="Tahoma" w:cs="Tahoma"/>
        </w:rPr>
        <w:t xml:space="preserve"> registro</w:t>
      </w:r>
      <w:r w:rsidR="002F5417">
        <w:rPr>
          <w:rFonts w:ascii="Tahoma" w:hAnsi="Tahoma" w:cs="Tahoma"/>
        </w:rPr>
        <w:t>s</w:t>
      </w:r>
      <w:r w:rsidR="007231B4" w:rsidRPr="001C22D5">
        <w:rPr>
          <w:rFonts w:ascii="Tahoma" w:hAnsi="Tahoma" w:cs="Tahoma"/>
        </w:rPr>
        <w:t>.</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2247C84A"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w:t>
      </w:r>
      <w:r w:rsidR="00EE03B8">
        <w:rPr>
          <w:rFonts w:ascii="Tahoma" w:hAnsi="Tahoma" w:cs="Tahoma"/>
        </w:rPr>
        <w:t xml:space="preserve">2º Ofício RI, </w:t>
      </w:r>
      <w:r w:rsidRPr="001C22D5">
        <w:rPr>
          <w:rFonts w:ascii="Tahoma" w:hAnsi="Tahoma" w:cs="Tahoma"/>
        </w:rPr>
        <w:t xml:space="preserve">estará constituída a propriedade fiduciária sobre </w:t>
      </w:r>
      <w:r w:rsidR="0089277F">
        <w:rPr>
          <w:rFonts w:ascii="Tahoma" w:hAnsi="Tahoma" w:cs="Tahoma"/>
        </w:rPr>
        <w:t xml:space="preserve">as Frações em Estoque </w:t>
      </w:r>
      <w:r w:rsidRPr="001C22D5">
        <w:rPr>
          <w:rFonts w:ascii="Tahoma" w:hAnsi="Tahoma" w:cs="Tahoma"/>
        </w:rPr>
        <w:t xml:space="preserve">em favor da Fiduciária, efetivando-se o desdobramento da posse e tornando-se a Fiduciante possuidora direta com direito à utilização </w:t>
      </w:r>
      <w:r w:rsidR="008D71A8" w:rsidRPr="001C22D5">
        <w:rPr>
          <w:rFonts w:ascii="Tahoma" w:hAnsi="Tahoma" w:cs="Tahoma"/>
        </w:rPr>
        <w:t xml:space="preserve">das </w:t>
      </w:r>
      <w:r w:rsidR="0089277F">
        <w:rPr>
          <w:rFonts w:ascii="Tahoma" w:hAnsi="Tahoma" w:cs="Tahoma"/>
        </w:rPr>
        <w:t xml:space="preserve">Frações em Estoque </w:t>
      </w:r>
      <w:r w:rsidRPr="001C22D5">
        <w:rPr>
          <w:rFonts w:ascii="Tahoma" w:hAnsi="Tahoma" w:cs="Tahoma"/>
        </w:rPr>
        <w:t>, enquanto as Obrigações Garantidas não tiverem sido integralmente cumpridas, e a Fiduciária po</w:t>
      </w:r>
      <w:r w:rsidR="008D71A8" w:rsidRPr="001C22D5">
        <w:rPr>
          <w:rFonts w:ascii="Tahoma" w:hAnsi="Tahoma" w:cs="Tahoma"/>
        </w:rPr>
        <w:t xml:space="preserve">ssuidora indireta das referidas </w:t>
      </w:r>
      <w:r w:rsidR="0089277F">
        <w:rPr>
          <w:rFonts w:ascii="Tahoma" w:hAnsi="Tahoma" w:cs="Tahoma"/>
        </w:rPr>
        <w:t>Frações em Estoque</w:t>
      </w:r>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21C9AF37"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r w:rsidR="008D71A8" w:rsidRPr="001C22D5">
        <w:rPr>
          <w:rFonts w:ascii="Tahoma" w:hAnsi="Tahoma" w:cs="Tahoma"/>
        </w:rPr>
        <w:t xml:space="preserve">às </w:t>
      </w:r>
      <w:r w:rsidR="0089277F">
        <w:rPr>
          <w:rFonts w:ascii="Tahoma" w:hAnsi="Tahoma" w:cs="Tahoma"/>
        </w:rPr>
        <w:t>Frações em Estoque</w:t>
      </w:r>
      <w:r w:rsidRPr="001C22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1C22D5">
        <w:rPr>
          <w:rFonts w:ascii="Tahoma" w:hAnsi="Tahoma" w:cs="Tahoma"/>
        </w:rPr>
        <w:t xml:space="preserve">as </w:t>
      </w:r>
      <w:r w:rsidR="00981AD9">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pagar pontualmente todos os tributos, taxas e quaisquer outras contribuições ou encargos que incidam ou venham a incidir sobre </w:t>
      </w:r>
      <w:r w:rsidR="007231B4" w:rsidRPr="001C22D5">
        <w:rPr>
          <w:rFonts w:ascii="Tahoma" w:hAnsi="Tahoma" w:cs="Tahoma"/>
        </w:rPr>
        <w:t xml:space="preserve">as </w:t>
      </w:r>
      <w:r w:rsidR="0089277F">
        <w:rPr>
          <w:rFonts w:ascii="Tahoma" w:hAnsi="Tahoma" w:cs="Tahoma"/>
        </w:rPr>
        <w:t>Frações em Estoque</w:t>
      </w:r>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71139412" w:rsidR="00535351" w:rsidRPr="001C22D5" w:rsidRDefault="002F5417"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Fiduciante, neste ato, em caráter irrevogável e irretratável, nos termos dos artigos 684 e 685 do Código Civil, como condição do negócio, e até a integral quitação </w:t>
      </w:r>
      <w:r>
        <w:rPr>
          <w:rFonts w:ascii="Tahoma" w:hAnsi="Tahoma" w:cs="Tahoma"/>
        </w:rPr>
        <w:t>d</w:t>
      </w:r>
      <w:r w:rsidRPr="001C22D5">
        <w:rPr>
          <w:rFonts w:ascii="Tahoma" w:hAnsi="Tahoma" w:cs="Tahoma"/>
        </w:rPr>
        <w:t>a</w:t>
      </w:r>
      <w:r>
        <w:rPr>
          <w:rFonts w:ascii="Tahoma" w:hAnsi="Tahoma" w:cs="Tahoma"/>
        </w:rPr>
        <w:t>s</w:t>
      </w:r>
      <w:r w:rsidRPr="001C22D5">
        <w:rPr>
          <w:rFonts w:ascii="Tahoma" w:hAnsi="Tahoma" w:cs="Tahoma"/>
        </w:rPr>
        <w:t xml:space="preserve"> Obrigaç</w:t>
      </w:r>
      <w:r>
        <w:rPr>
          <w:rFonts w:ascii="Tahoma" w:hAnsi="Tahoma" w:cs="Tahoma"/>
        </w:rPr>
        <w:t>ões</w:t>
      </w:r>
      <w:r w:rsidRPr="001C22D5">
        <w:rPr>
          <w:rFonts w:ascii="Tahoma" w:hAnsi="Tahoma" w:cs="Tahoma"/>
        </w:rPr>
        <w:t xml:space="preserve"> Garantida</w:t>
      </w:r>
      <w:r>
        <w:rPr>
          <w:rFonts w:ascii="Tahoma" w:hAnsi="Tahoma" w:cs="Tahoma"/>
        </w:rPr>
        <w:t>s</w:t>
      </w:r>
      <w:r w:rsidR="00535351" w:rsidRPr="001C22D5">
        <w:rPr>
          <w:rFonts w:ascii="Tahoma" w:hAnsi="Tahoma" w:cs="Tahoma"/>
        </w:rPr>
        <w:t>, nomeia e constitui a Fiduciária para, (i) caso não cumpra qualquer das obrigações a que se refere est</w:t>
      </w:r>
      <w:r w:rsidR="00ED4069">
        <w:rPr>
          <w:rFonts w:ascii="Tahoma" w:hAnsi="Tahoma" w:cs="Tahoma"/>
        </w:rPr>
        <w:t>a</w:t>
      </w:r>
      <w:r w:rsidR="00535351" w:rsidRPr="001C22D5">
        <w:rPr>
          <w:rFonts w:ascii="Tahoma" w:hAnsi="Tahoma" w:cs="Tahoma"/>
        </w:rPr>
        <w:t xml:space="preserve"> </w:t>
      </w:r>
      <w:r w:rsidR="00ED4069">
        <w:rPr>
          <w:rFonts w:ascii="Tahoma" w:hAnsi="Tahoma" w:cs="Tahoma"/>
        </w:rPr>
        <w:t xml:space="preserve">Cláusula </w:t>
      </w:r>
      <w:r w:rsidR="00535351"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w:t>
      </w:r>
      <w:r w:rsidR="001C22D5">
        <w:rPr>
          <w:rFonts w:ascii="Tahoma" w:hAnsi="Tahoma" w:cs="Tahoma"/>
        </w:rPr>
        <w:t xml:space="preserve"> </w:t>
      </w:r>
      <w:r w:rsidR="00AD7030">
        <w:rPr>
          <w:rFonts w:ascii="Tahoma" w:hAnsi="Tahoma" w:cs="Tahoma"/>
        </w:rPr>
        <w:t>das Frações</w:t>
      </w:r>
      <w:r w:rsidR="0089277F">
        <w:rPr>
          <w:rFonts w:ascii="Tahoma" w:hAnsi="Tahoma" w:cs="Tahoma"/>
        </w:rPr>
        <w:t xml:space="preserve"> em Estoque</w:t>
      </w:r>
      <w:r w:rsidR="00535351" w:rsidRPr="001C22D5">
        <w:rPr>
          <w:rFonts w:ascii="Tahoma" w:hAnsi="Tahoma" w:cs="Tahoma"/>
        </w:rPr>
        <w:t>; (</w:t>
      </w:r>
      <w:proofErr w:type="spellStart"/>
      <w:r w:rsidR="00535351" w:rsidRPr="001C22D5">
        <w:rPr>
          <w:rFonts w:ascii="Tahoma" w:hAnsi="Tahoma" w:cs="Tahoma"/>
        </w:rPr>
        <w:t>ii</w:t>
      </w:r>
      <w:proofErr w:type="spellEnd"/>
      <w:r w:rsidR="00535351" w:rsidRPr="001C22D5">
        <w:rPr>
          <w:rFonts w:ascii="Tahoma" w:hAnsi="Tahoma" w:cs="Tahoma"/>
        </w:rPr>
        <w:t>) praticar atos perante o Ofício de Registro de Imóveis, com amplos poderes para proceder ao registro e/ou à averbação da Alienação Fiduciária</w:t>
      </w:r>
      <w:r w:rsidR="001C22D5">
        <w:rPr>
          <w:rFonts w:ascii="Tahoma" w:hAnsi="Tahoma" w:cs="Tahoma"/>
        </w:rPr>
        <w:t xml:space="preserve"> </w:t>
      </w:r>
      <w:r w:rsidR="0089277F">
        <w:rPr>
          <w:rFonts w:ascii="Tahoma" w:hAnsi="Tahoma" w:cs="Tahoma"/>
        </w:rPr>
        <w:t xml:space="preserve">das </w:t>
      </w:r>
      <w:r w:rsidR="00557A73">
        <w:rPr>
          <w:rFonts w:ascii="Tahoma" w:hAnsi="Tahoma" w:cs="Tahoma"/>
        </w:rPr>
        <w:t>Frações</w:t>
      </w:r>
      <w:r w:rsidR="0089277F" w:rsidRPr="0089277F">
        <w:rPr>
          <w:rFonts w:ascii="Tahoma" w:hAnsi="Tahoma" w:cs="Tahoma"/>
        </w:rPr>
        <w:t xml:space="preserve"> </w:t>
      </w:r>
      <w:r w:rsidR="0089277F">
        <w:rPr>
          <w:rFonts w:ascii="Tahoma" w:hAnsi="Tahoma" w:cs="Tahoma"/>
        </w:rPr>
        <w:t>em Estoque</w:t>
      </w:r>
      <w:r w:rsidR="00535351" w:rsidRPr="001C22D5">
        <w:rPr>
          <w:rFonts w:ascii="Tahoma" w:hAnsi="Tahoma" w:cs="Tahoma"/>
        </w:rPr>
        <w:t>,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468C8085"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r w:rsidR="008D71A8" w:rsidRPr="001C22D5">
        <w:rPr>
          <w:rFonts w:ascii="Tahoma" w:hAnsi="Tahoma" w:cs="Tahoma"/>
        </w:rPr>
        <w:t xml:space="preserve">nas </w:t>
      </w:r>
      <w:r w:rsidR="0089277F">
        <w:rPr>
          <w:rFonts w:ascii="Tahoma" w:hAnsi="Tahoma" w:cs="Tahoma"/>
        </w:rPr>
        <w:t>Frações em Estoque</w:t>
      </w:r>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48EDA10B"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45" w:name="_Ref24619980"/>
      <w:r w:rsidRPr="001C22D5">
        <w:rPr>
          <w:rFonts w:ascii="Tahoma" w:hAnsi="Tahoma" w:cs="Tahoma"/>
          <w:u w:val="single"/>
        </w:rPr>
        <w:t>Liberação</w:t>
      </w:r>
      <w:r w:rsidR="00661F67" w:rsidRPr="001C22D5">
        <w:rPr>
          <w:rFonts w:ascii="Tahoma" w:hAnsi="Tahoma" w:cs="Tahoma"/>
          <w:u w:val="single"/>
        </w:rPr>
        <w:t xml:space="preserve"> da Alienação Fiduciária</w:t>
      </w:r>
      <w:r w:rsidR="001C22D5">
        <w:rPr>
          <w:rFonts w:ascii="Tahoma" w:hAnsi="Tahoma" w:cs="Tahoma"/>
          <w:u w:val="single"/>
        </w:rPr>
        <w:t xml:space="preserve"> </w:t>
      </w:r>
      <w:r w:rsidR="0089277F">
        <w:rPr>
          <w:rFonts w:ascii="Tahoma" w:hAnsi="Tahoma" w:cs="Tahoma"/>
          <w:u w:val="single"/>
        </w:rPr>
        <w:t>das Frações em Estoque</w:t>
      </w:r>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as </w:t>
      </w:r>
      <w:r w:rsidR="0089277F">
        <w:rPr>
          <w:rFonts w:ascii="Tahoma" w:hAnsi="Tahoma" w:cs="Tahoma"/>
        </w:rPr>
        <w:t xml:space="preserve">Frações em Estoque </w:t>
      </w:r>
      <w:r w:rsidR="008D71A8" w:rsidRPr="001C22D5">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r w:rsidR="0089277F">
        <w:rPr>
          <w:rFonts w:ascii="Tahoma" w:hAnsi="Tahoma" w:cs="Tahoma"/>
        </w:rPr>
        <w:t>Frações em Estoque</w:t>
      </w:r>
      <w:r w:rsidR="008D71A8" w:rsidRPr="001C22D5">
        <w:rPr>
          <w:rFonts w:ascii="Tahoma" w:hAnsi="Tahoma" w:cs="Tahoma"/>
        </w:rPr>
        <w:t xml:space="preserve">, diretamente pelo respectivo adquirente ou mediante interveniente </w:t>
      </w:r>
      <w:proofErr w:type="spellStart"/>
      <w:r w:rsidR="008D71A8" w:rsidRPr="001C22D5">
        <w:rPr>
          <w:rFonts w:ascii="Tahoma" w:hAnsi="Tahoma" w:cs="Tahoma"/>
        </w:rPr>
        <w:t>quitante</w:t>
      </w:r>
      <w:proofErr w:type="spellEnd"/>
      <w:r w:rsidR="008D71A8" w:rsidRPr="001C22D5">
        <w:rPr>
          <w:rFonts w:ascii="Tahoma" w:hAnsi="Tahoma" w:cs="Tahoma"/>
        </w:rPr>
        <w:t>,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 da respectiva Alienação Fiduciária </w:t>
      </w:r>
      <w:r w:rsidR="00783807">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EE03B8">
        <w:rPr>
          <w:rFonts w:ascii="Tahoma" w:hAnsi="Tahoma" w:cs="Tahoma"/>
        </w:rPr>
        <w:t xml:space="preserve">, conforme disposto na Cláusula 2.5 a seguir, </w:t>
      </w:r>
      <w:r w:rsidR="007F05B3">
        <w:rPr>
          <w:rFonts w:ascii="Tahoma" w:hAnsi="Tahoma" w:cs="Tahoma"/>
        </w:rPr>
        <w:t>devendo a Fiduciária apresentar</w:t>
      </w:r>
      <w:r w:rsidR="007F05B3" w:rsidRPr="00DD1917">
        <w:rPr>
          <w:rFonts w:ascii="Tahoma" w:hAnsi="Tahoma" w:cs="Tahoma"/>
        </w:rPr>
        <w:t xml:space="preserve"> o termo de liberação da referida garantia, bem como quaisquer outros documentos requeridos pelo</w:t>
      </w:r>
      <w:r w:rsidR="00EE03B8">
        <w:rPr>
          <w:rFonts w:ascii="Tahoma" w:hAnsi="Tahoma" w:cs="Tahoma"/>
        </w:rPr>
        <w:t xml:space="preserve"> 2º Ofício RI </w:t>
      </w:r>
      <w:r w:rsidR="007F05B3" w:rsidRPr="00DD1917">
        <w:rPr>
          <w:rFonts w:ascii="Tahoma" w:hAnsi="Tahoma" w:cs="Tahoma"/>
        </w:rPr>
        <w:t xml:space="preserve">e praticar todos os atos necessários à liberação da Alienação Fiduciária </w:t>
      </w:r>
      <w:r w:rsidR="00783807">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45"/>
    <w:p w14:paraId="71233837" w14:textId="02D50EA1" w:rsidR="004B4C6C" w:rsidRPr="001C22D5" w:rsidRDefault="007F05B3" w:rsidP="009A1C9E">
      <w:pPr>
        <w:pStyle w:val="PargrafodaLista"/>
        <w:numPr>
          <w:ilvl w:val="2"/>
          <w:numId w:val="6"/>
        </w:numPr>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t xml:space="preserve">Caso, o adquirente de determinada </w:t>
      </w:r>
      <w:r w:rsidR="00037E46">
        <w:rPr>
          <w:rFonts w:ascii="Tahoma" w:hAnsi="Tahoma" w:cs="Tahoma"/>
        </w:rPr>
        <w:t>Fração em Estoque</w:t>
      </w:r>
      <w:r w:rsidRPr="00DD1917">
        <w:rPr>
          <w:rFonts w:ascii="Tahoma" w:eastAsia="Arial Unicode MS" w:hAnsi="Tahoma" w:cs="Tahoma"/>
          <w:lang w:eastAsia="pt-BR"/>
        </w:rPr>
        <w:t xml:space="preserve">, para realizar o pagamento do preço de venda da respectiva </w:t>
      </w:r>
      <w:r w:rsidR="00783807">
        <w:rPr>
          <w:rFonts w:ascii="Tahoma" w:eastAsia="Arial Unicode MS" w:hAnsi="Tahoma" w:cs="Tahoma"/>
          <w:lang w:eastAsia="pt-BR"/>
        </w:rPr>
        <w:t>Fração</w:t>
      </w:r>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4B4C6C" w:rsidRPr="001C22D5">
        <w:rPr>
          <w:rFonts w:ascii="Tahoma" w:eastAsia="Arial Unicode MS" w:hAnsi="Tahoma" w:cs="Tahoma"/>
          <w:lang w:eastAsia="pt-BR"/>
        </w:rPr>
        <w:t>:</w:t>
      </w:r>
    </w:p>
    <w:p w14:paraId="6F3093A2" w14:textId="77777777" w:rsidR="004B4C6C" w:rsidRPr="001C22D5" w:rsidRDefault="004B4C6C" w:rsidP="00502A91">
      <w:pPr>
        <w:pStyle w:val="PargrafodaLista"/>
        <w:spacing w:after="0" w:line="300" w:lineRule="exact"/>
        <w:rPr>
          <w:rFonts w:ascii="Tahoma" w:eastAsia="Arial Unicode MS" w:hAnsi="Tahoma" w:cs="Tahoma"/>
          <w:lang w:eastAsia="pt-BR"/>
        </w:rPr>
      </w:pPr>
    </w:p>
    <w:p w14:paraId="359C9F38" w14:textId="33E74A35"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r w:rsidR="00783807">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783807"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sidR="00783807">
        <w:rPr>
          <w:rFonts w:ascii="Tahoma" w:eastAsia="Arial Unicode MS" w:hAnsi="Tahoma" w:cs="Tahoma"/>
          <w:lang w:eastAsia="pt-BR"/>
        </w:rPr>
        <w:t>fração</w:t>
      </w:r>
      <w:r w:rsidR="00783807"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4B16AE5E"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r w:rsidR="00783807">
        <w:rPr>
          <w:rFonts w:ascii="Tahoma" w:hAnsi="Tahoma" w:cs="Tahoma"/>
        </w:rPr>
        <w:t xml:space="preserve"> das Frações</w:t>
      </w:r>
      <w:r w:rsidR="0089277F">
        <w:rPr>
          <w:rFonts w:ascii="Tahoma" w:hAnsi="Tahoma" w:cs="Tahoma"/>
        </w:rPr>
        <w:t xml:space="preserve"> em Estoque</w:t>
      </w:r>
      <w:r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15952582"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t xml:space="preserve">Venda das </w:t>
      </w:r>
      <w:r w:rsidR="0089277F" w:rsidRPr="0089277F">
        <w:rPr>
          <w:rFonts w:ascii="Tahoma" w:hAnsi="Tahoma" w:cs="Tahoma"/>
          <w:u w:val="single"/>
        </w:rPr>
        <w:t>Frações em Estoque</w:t>
      </w:r>
      <w:r w:rsidRPr="001C22D5">
        <w:rPr>
          <w:rFonts w:ascii="Tahoma" w:hAnsi="Tahoma" w:cs="Tahoma"/>
          <w:spacing w:val="-3"/>
        </w:rPr>
        <w:t xml:space="preserve">: </w:t>
      </w:r>
      <w:bookmarkStart w:id="46"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das </w:t>
      </w:r>
      <w:r w:rsidR="00783807">
        <w:rPr>
          <w:rFonts w:ascii="Tahoma" w:hAnsi="Tahoma" w:cs="Tahoma"/>
          <w:spacing w:val="-3"/>
        </w:rPr>
        <w:t>Frações</w:t>
      </w:r>
      <w:r w:rsidR="00717E54" w:rsidRPr="00DD1917">
        <w:rPr>
          <w:rFonts w:ascii="Tahoma" w:hAnsi="Tahoma" w:cs="Tahoma"/>
          <w:spacing w:val="-3"/>
        </w:rPr>
        <w:t xml:space="preserve"> </w:t>
      </w:r>
      <w:r w:rsidR="0089277F">
        <w:rPr>
          <w:rFonts w:ascii="Tahoma" w:hAnsi="Tahoma" w:cs="Tahoma"/>
          <w:spacing w:val="-3"/>
        </w:rPr>
        <w:t xml:space="preserve">em Estoque </w:t>
      </w:r>
      <w:r w:rsidR="00717E54" w:rsidRPr="00DD1917">
        <w:rPr>
          <w:rFonts w:ascii="Tahoma" w:hAnsi="Tahoma" w:cs="Tahoma"/>
          <w:spacing w:val="-3"/>
        </w:rPr>
        <w:t xml:space="preserve">para terceiros, uma vez que tais </w:t>
      </w:r>
      <w:r w:rsidR="00783807">
        <w:rPr>
          <w:rFonts w:ascii="Tahoma" w:hAnsi="Tahoma" w:cs="Tahoma"/>
          <w:spacing w:val="-3"/>
        </w:rPr>
        <w:t>Frações</w:t>
      </w:r>
      <w:r w:rsidR="0089277F">
        <w:rPr>
          <w:rFonts w:ascii="Tahoma" w:hAnsi="Tahoma" w:cs="Tahoma"/>
          <w:spacing w:val="-3"/>
        </w:rPr>
        <w:t xml:space="preserve"> em Estoque</w:t>
      </w:r>
      <w:r w:rsidR="00783807" w:rsidRPr="00ED6F0F">
        <w:rPr>
          <w:rFonts w:ascii="Tahoma" w:hAnsi="Tahoma" w:cs="Tahoma"/>
          <w:spacing w:val="-3"/>
        </w:rPr>
        <w:t xml:space="preserve"> </w:t>
      </w:r>
      <w:r w:rsidR="00717E54" w:rsidRPr="00DD1917">
        <w:rPr>
          <w:rFonts w:ascii="Tahoma" w:hAnsi="Tahoma" w:cs="Tahoma"/>
          <w:spacing w:val="-3"/>
        </w:rPr>
        <w:t xml:space="preserve">integram o ativo circulante da </w:t>
      </w:r>
      <w:r w:rsidR="00717E54">
        <w:rPr>
          <w:rFonts w:ascii="Tahoma" w:hAnsi="Tahoma" w:cs="Tahoma"/>
          <w:spacing w:val="-3"/>
        </w:rPr>
        <w:t xml:space="preserve">Fiduciante </w:t>
      </w:r>
      <w:r w:rsidR="00717E54" w:rsidRPr="00DD1917">
        <w:rPr>
          <w:rFonts w:ascii="Tahoma" w:hAnsi="Tahoma" w:cs="Tahoma"/>
          <w:spacing w:val="-3"/>
        </w:rPr>
        <w:t>e se destinam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46"/>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47" w:name="_Ref463382261"/>
    </w:p>
    <w:p w14:paraId="566A7822" w14:textId="0773E3AD"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 xml:space="preserve">poderá solicitar, a qualquer momento, a liberação parcial da Alienação Fiduciária </w:t>
      </w:r>
      <w:r w:rsidR="0089277F">
        <w:rPr>
          <w:rFonts w:ascii="Tahoma" w:hAnsi="Tahoma" w:cs="Tahoma"/>
        </w:rPr>
        <w:t xml:space="preserve">das </w:t>
      </w:r>
      <w:r w:rsidR="00783807">
        <w:rPr>
          <w:rFonts w:ascii="Tahoma" w:hAnsi="Tahoma" w:cs="Tahoma"/>
        </w:rPr>
        <w:t>Frações</w:t>
      </w:r>
      <w:r w:rsidR="0089277F">
        <w:rPr>
          <w:rFonts w:ascii="Tahoma" w:hAnsi="Tahoma" w:cs="Tahoma"/>
        </w:rPr>
        <w:t xml:space="preserve"> em Estoque</w:t>
      </w:r>
      <w:r w:rsidRPr="00717E54">
        <w:rPr>
          <w:rFonts w:ascii="Tahoma" w:hAnsi="Tahoma" w:cs="Tahoma"/>
        </w:rPr>
        <w:t xml:space="preserve">, sobre qualquer das </w:t>
      </w:r>
      <w:r w:rsidR="0089277F">
        <w:rPr>
          <w:rFonts w:ascii="Tahoma" w:hAnsi="Tahoma" w:cs="Tahoma"/>
        </w:rPr>
        <w:t xml:space="preserve">Frações em Estoque </w:t>
      </w:r>
      <w:r w:rsidRPr="00717E54">
        <w:rPr>
          <w:rFonts w:ascii="Tahoma" w:hAnsi="Tahoma" w:cs="Tahoma"/>
        </w:rPr>
        <w:t xml:space="preserve">integrantes do Empreendimento Alvo, 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a respectiva </w:t>
      </w:r>
      <w:r w:rsidR="0089277F">
        <w:rPr>
          <w:rFonts w:ascii="Tahoma" w:hAnsi="Tahoma" w:cs="Tahoma"/>
        </w:rPr>
        <w:t>Fração em Estoque</w:t>
      </w:r>
      <w:r w:rsidR="0089277F" w:rsidRPr="00717E54">
        <w:rPr>
          <w:rFonts w:ascii="Tahoma" w:hAnsi="Tahoma" w:cs="Tahoma"/>
        </w:rPr>
        <w:t xml:space="preserve"> </w:t>
      </w:r>
      <w:r w:rsidRPr="00717E54">
        <w:rPr>
          <w:rFonts w:ascii="Tahoma" w:hAnsi="Tahoma" w:cs="Tahoma"/>
        </w:rPr>
        <w:t>(“</w:t>
      </w:r>
      <w:r w:rsidRPr="00717E54">
        <w:rPr>
          <w:rFonts w:ascii="Tahoma" w:hAnsi="Tahoma" w:cs="Tahoma"/>
          <w:u w:val="single"/>
        </w:rPr>
        <w:t>Solicitação de Liberação</w:t>
      </w:r>
      <w:r w:rsidRPr="00717E54">
        <w:rPr>
          <w:rFonts w:ascii="Tahoma" w:hAnsi="Tahoma" w:cs="Tahoma"/>
        </w:rPr>
        <w:t xml:space="preserve">”), que </w:t>
      </w:r>
      <w:r w:rsidR="00EE03B8">
        <w:rPr>
          <w:rFonts w:ascii="Tahoma" w:hAnsi="Tahoma" w:cs="Tahoma"/>
        </w:rPr>
        <w:t xml:space="preserve">poderá ser </w:t>
      </w:r>
      <w:r w:rsidRPr="00717E54">
        <w:rPr>
          <w:rFonts w:ascii="Tahoma" w:hAnsi="Tahoma" w:cs="Tahoma"/>
        </w:rPr>
        <w:t xml:space="preserve">concedida pela </w:t>
      </w:r>
      <w:r>
        <w:rPr>
          <w:rFonts w:ascii="Tahoma" w:hAnsi="Tahoma" w:cs="Tahoma"/>
        </w:rPr>
        <w:t xml:space="preserve">Fiduciária </w:t>
      </w:r>
      <w:r w:rsidRPr="00717E54">
        <w:rPr>
          <w:rFonts w:ascii="Tahoma" w:hAnsi="Tahoma" w:cs="Tahoma"/>
        </w:rPr>
        <w:t>após a confirmação do recebimento na Conta Centralizadora do valor correspondente a 100% (cem por cento) do valor mínimo de desligamento, atualizado monetariamente pelo IPCA/IBGE desde a data de Emissão desta Cédula até a data do referido depósito, conforme abaixo (“</w:t>
      </w:r>
      <w:r w:rsidRPr="00717E54">
        <w:rPr>
          <w:rFonts w:ascii="Tahoma" w:hAnsi="Tahoma" w:cs="Tahoma"/>
          <w:u w:val="single"/>
        </w:rPr>
        <w:t xml:space="preserve">Valor Mínimo de </w:t>
      </w:r>
      <w:r w:rsidR="00EE03B8">
        <w:rPr>
          <w:rFonts w:ascii="Tahoma" w:hAnsi="Tahoma" w:cs="Tahoma"/>
          <w:u w:val="single"/>
        </w:rPr>
        <w:t>Liberação de Garanti</w:t>
      </w:r>
      <w:r w:rsidR="00813926">
        <w:rPr>
          <w:rFonts w:ascii="Tahoma" w:hAnsi="Tahoma" w:cs="Tahoma"/>
          <w:u w:val="single"/>
        </w:rPr>
        <w:t>a</w:t>
      </w:r>
      <w:r w:rsidRPr="00717E54">
        <w:rPr>
          <w:rFonts w:ascii="Tahoma" w:hAnsi="Tahoma" w:cs="Tahoma"/>
        </w:rPr>
        <w:t>”</w:t>
      </w:r>
      <w:r w:rsidR="00EE03B8">
        <w:rPr>
          <w:rFonts w:ascii="Tahoma" w:hAnsi="Tahoma" w:cs="Tahoma"/>
        </w:rPr>
        <w:t xml:space="preserve"> ou “</w:t>
      </w:r>
      <w:r w:rsidR="00EE03B8" w:rsidRPr="007823DC">
        <w:rPr>
          <w:rFonts w:ascii="Tahoma" w:hAnsi="Tahoma" w:cs="Tahoma"/>
          <w:u w:val="single"/>
        </w:rPr>
        <w:t>VMLG</w:t>
      </w:r>
      <w:r w:rsidR="00EE03B8">
        <w:rPr>
          <w:rFonts w:ascii="Tahoma" w:hAnsi="Tahoma" w:cs="Tahoma"/>
        </w:rPr>
        <w:t>”</w:t>
      </w:r>
      <w:r w:rsidRPr="00717E54">
        <w:rPr>
          <w:rFonts w:ascii="Tahoma" w:hAnsi="Tahoma" w:cs="Tahoma"/>
        </w:rPr>
        <w:t>):</w:t>
      </w:r>
      <w:del w:id="48" w:author="Andressa Ferreira" w:date="2021-12-14T16:54:00Z">
        <w:r w:rsidR="000519BD" w:rsidDel="000519BD">
          <w:rPr>
            <w:rFonts w:ascii="Tahoma" w:hAnsi="Tahoma" w:cs="Tahoma"/>
          </w:rPr>
          <w:delText xml:space="preserve"> </w:delText>
        </w:r>
      </w:del>
      <w:bookmarkStart w:id="49" w:name="_Hlk90393265"/>
      <w:ins w:id="50" w:author="Manassero Campello" w:date="2021-12-14T15:16:00Z">
        <w:del w:id="51" w:author="Andressa Ferreira" w:date="2021-12-14T16:54:00Z">
          <w:r w:rsidR="000519BD" w:rsidDel="000519BD">
            <w:rPr>
              <w:rFonts w:ascii="Tahoma" w:hAnsi="Tahoma" w:cs="Tahoma"/>
            </w:rPr>
            <w:delText>[</w:delText>
          </w:r>
          <w:r w:rsidR="000519BD" w:rsidRPr="000A7A59" w:rsidDel="000519BD">
            <w:rPr>
              <w:rFonts w:ascii="Tahoma" w:hAnsi="Tahoma" w:cs="Tahoma"/>
              <w:highlight w:val="yellow"/>
            </w:rPr>
            <w:delText>MC: favor inserir fator de risco no TS sobre possibilidade de liberação da garantia previamente ao término da operação e independente de aprovação em assembleia.</w:delText>
          </w:r>
          <w:r w:rsidR="000519BD" w:rsidDel="000519BD">
            <w:rPr>
              <w:rFonts w:ascii="Tahoma" w:hAnsi="Tahoma" w:cs="Tahoma"/>
            </w:rPr>
            <w:delText>] [</w:delText>
          </w:r>
          <w:r w:rsidR="000519BD" w:rsidRPr="00D77D00" w:rsidDel="000519BD">
            <w:rPr>
              <w:rFonts w:ascii="Tahoma" w:hAnsi="Tahoma" w:cs="Tahoma"/>
              <w:highlight w:val="yellow"/>
            </w:rPr>
            <w:delText>MC2: favor inserir fator de risco sobre a AF ser apenas sobre fração do imóvel.</w:delText>
          </w:r>
          <w:r w:rsidR="000519BD" w:rsidDel="000519BD">
            <w:rPr>
              <w:rFonts w:ascii="Tahoma" w:hAnsi="Tahoma" w:cs="Tahoma"/>
            </w:rPr>
            <w:delText>]</w:delText>
          </w:r>
        </w:del>
      </w:ins>
      <w:bookmarkEnd w:id="49"/>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4690" w:type="pct"/>
        <w:tblInd w:w="562" w:type="dxa"/>
        <w:tblLook w:val="04A0" w:firstRow="1" w:lastRow="0" w:firstColumn="1" w:lastColumn="0" w:noHBand="0" w:noVBand="1"/>
      </w:tblPr>
      <w:tblGrid>
        <w:gridCol w:w="2615"/>
        <w:gridCol w:w="3208"/>
        <w:gridCol w:w="3208"/>
      </w:tblGrid>
      <w:tr w:rsidR="0089277F" w14:paraId="52B7F020" w14:textId="77777777" w:rsidTr="007823DC">
        <w:trPr>
          <w:trHeight w:val="573"/>
        </w:trPr>
        <w:tc>
          <w:tcPr>
            <w:tcW w:w="1447" w:type="pct"/>
            <w:vAlign w:val="center"/>
          </w:tcPr>
          <w:p w14:paraId="129B92C5" w14:textId="54B65A7B"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Pr>
                <w:rFonts w:ascii="Tahoma" w:hAnsi="Tahoma" w:cs="Tahoma"/>
                <w:b/>
                <w:bCs/>
                <w:spacing w:val="-3"/>
                <w:sz w:val="21"/>
                <w:szCs w:val="21"/>
              </w:rPr>
              <w:t>Fração em Estoque</w:t>
            </w:r>
          </w:p>
        </w:tc>
        <w:tc>
          <w:tcPr>
            <w:tcW w:w="1776" w:type="pct"/>
            <w:vAlign w:val="center"/>
          </w:tcPr>
          <w:p w14:paraId="2631C77C" w14:textId="72BA09E1"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 xml:space="preserve">Valor de </w:t>
            </w:r>
            <w:r w:rsidR="00813926">
              <w:rPr>
                <w:rFonts w:ascii="Tahoma" w:hAnsi="Tahoma" w:cs="Tahoma"/>
                <w:b/>
                <w:bCs/>
                <w:spacing w:val="-3"/>
                <w:sz w:val="21"/>
                <w:szCs w:val="21"/>
              </w:rPr>
              <w:t>Mercado</w:t>
            </w:r>
          </w:p>
        </w:tc>
        <w:tc>
          <w:tcPr>
            <w:tcW w:w="1776" w:type="pct"/>
            <w:vAlign w:val="center"/>
          </w:tcPr>
          <w:p w14:paraId="5EBEA474" w14:textId="6619FDD6"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w:t>
            </w:r>
            <w:r w:rsidR="00EE03B8">
              <w:rPr>
                <w:rFonts w:ascii="Tahoma" w:hAnsi="Tahoma" w:cs="Tahoma"/>
                <w:b/>
                <w:bCs/>
                <w:spacing w:val="-3"/>
                <w:sz w:val="21"/>
                <w:szCs w:val="21"/>
              </w:rPr>
              <w:t xml:space="preserve">LG </w:t>
            </w:r>
          </w:p>
        </w:tc>
      </w:tr>
      <w:tr w:rsidR="0089277F" w14:paraId="35C8C705" w14:textId="77777777" w:rsidTr="007823DC">
        <w:tc>
          <w:tcPr>
            <w:tcW w:w="1447" w:type="pct"/>
          </w:tcPr>
          <w:p w14:paraId="7583CA5F" w14:textId="0E2BF9C0"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3,08</w:t>
            </w:r>
          </w:p>
        </w:tc>
        <w:tc>
          <w:tcPr>
            <w:tcW w:w="1776" w:type="pct"/>
          </w:tcPr>
          <w:p w14:paraId="4503CAA4"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1776" w:type="pct"/>
          </w:tcPr>
          <w:p w14:paraId="3D81C0A8"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89277F" w14:paraId="63ECC528" w14:textId="77777777" w:rsidTr="007823DC">
        <w:tc>
          <w:tcPr>
            <w:tcW w:w="1447" w:type="pct"/>
          </w:tcPr>
          <w:p w14:paraId="7287EA6C" w14:textId="4818E9A8"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3,66</w:t>
            </w:r>
          </w:p>
        </w:tc>
        <w:tc>
          <w:tcPr>
            <w:tcW w:w="1776" w:type="pct"/>
          </w:tcPr>
          <w:p w14:paraId="22DCF670"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1776" w:type="pct"/>
          </w:tcPr>
          <w:p w14:paraId="11E6F2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89277F" w14:paraId="17A6A7FB" w14:textId="77777777" w:rsidTr="007823DC">
        <w:tc>
          <w:tcPr>
            <w:tcW w:w="1447" w:type="pct"/>
          </w:tcPr>
          <w:p w14:paraId="0D54748A" w14:textId="7EC8A0A1"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0,76</w:t>
            </w:r>
          </w:p>
        </w:tc>
        <w:tc>
          <w:tcPr>
            <w:tcW w:w="1776" w:type="pct"/>
          </w:tcPr>
          <w:p w14:paraId="46C30D2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1776" w:type="pct"/>
          </w:tcPr>
          <w:p w14:paraId="43DD30D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89277F" w14:paraId="5952B335" w14:textId="77777777" w:rsidTr="007823DC">
        <w:tc>
          <w:tcPr>
            <w:tcW w:w="1447" w:type="pct"/>
          </w:tcPr>
          <w:p w14:paraId="6F870ACB" w14:textId="71C72F14"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0,72</w:t>
            </w:r>
          </w:p>
        </w:tc>
        <w:tc>
          <w:tcPr>
            <w:tcW w:w="1776" w:type="pct"/>
          </w:tcPr>
          <w:p w14:paraId="2242777B"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1776" w:type="pct"/>
          </w:tcPr>
          <w:p w14:paraId="6AEE76D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89277F" w14:paraId="4A86BD99" w14:textId="77777777" w:rsidTr="007823DC">
        <w:tc>
          <w:tcPr>
            <w:tcW w:w="1447" w:type="pct"/>
          </w:tcPr>
          <w:p w14:paraId="54B1D7A3" w14:textId="0166165E"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0,74</w:t>
            </w:r>
          </w:p>
        </w:tc>
        <w:tc>
          <w:tcPr>
            <w:tcW w:w="1776" w:type="pct"/>
          </w:tcPr>
          <w:p w14:paraId="35D0D5A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1776" w:type="pct"/>
          </w:tcPr>
          <w:p w14:paraId="27A04513"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89277F" w14:paraId="6C414593" w14:textId="77777777" w:rsidTr="007823DC">
        <w:tc>
          <w:tcPr>
            <w:tcW w:w="1447" w:type="pct"/>
          </w:tcPr>
          <w:p w14:paraId="2E246C4D" w14:textId="4474D09E"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0,72</w:t>
            </w:r>
          </w:p>
        </w:tc>
        <w:tc>
          <w:tcPr>
            <w:tcW w:w="1776" w:type="pct"/>
          </w:tcPr>
          <w:p w14:paraId="42E3CDA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1776" w:type="pct"/>
          </w:tcPr>
          <w:p w14:paraId="3856928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89277F" w14:paraId="5960BB77" w14:textId="77777777" w:rsidTr="007823DC">
        <w:tc>
          <w:tcPr>
            <w:tcW w:w="1447" w:type="pct"/>
          </w:tcPr>
          <w:p w14:paraId="1F16F923" w14:textId="5074074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3,10</w:t>
            </w:r>
          </w:p>
        </w:tc>
        <w:tc>
          <w:tcPr>
            <w:tcW w:w="1776" w:type="pct"/>
          </w:tcPr>
          <w:p w14:paraId="434373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1776" w:type="pct"/>
          </w:tcPr>
          <w:p w14:paraId="0DADA35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5C1FC30C" w:rsidR="00717E54" w:rsidRDefault="00717E54"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 a Fiduciária outorgará o competente termo de liberação relativo à </w:t>
      </w:r>
      <w:r w:rsidR="00EE03B8">
        <w:rPr>
          <w:rFonts w:ascii="Tahoma" w:hAnsi="Tahoma" w:cs="Tahoma"/>
          <w:spacing w:val="-3"/>
        </w:rPr>
        <w:t xml:space="preserve">respectiva Fração em Estoque </w:t>
      </w:r>
      <w:r>
        <w:rPr>
          <w:rFonts w:ascii="Tahoma" w:hAnsi="Tahoma" w:cs="Tahoma"/>
          <w:spacing w:val="-3"/>
        </w:rPr>
        <w:t>em até 30 (trinta) dias corridos.</w:t>
      </w:r>
    </w:p>
    <w:p w14:paraId="181E623A" w14:textId="77777777" w:rsidR="005374F1" w:rsidRDefault="005374F1" w:rsidP="009A1C9E">
      <w:pPr>
        <w:pStyle w:val="PargrafodaLista"/>
        <w:tabs>
          <w:tab w:val="left" w:pos="1418"/>
        </w:tabs>
        <w:spacing w:after="0" w:line="300" w:lineRule="exact"/>
        <w:ind w:left="567"/>
        <w:jc w:val="both"/>
        <w:rPr>
          <w:rFonts w:ascii="Tahoma" w:hAnsi="Tahoma" w:cs="Tahoma"/>
          <w:spacing w:val="-3"/>
        </w:rPr>
      </w:pPr>
    </w:p>
    <w:p w14:paraId="764757AA" w14:textId="498A8FEE" w:rsidR="005374F1" w:rsidRDefault="005374F1"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sidRPr="007A7FC6">
        <w:rPr>
          <w:rFonts w:ascii="Tahoma" w:hAnsi="Tahoma" w:cs="Tahoma"/>
          <w:color w:val="000000" w:themeColor="text1"/>
          <w:spacing w:val="-3"/>
        </w:rPr>
        <w:t>Ainda, caso no período compreendido entre a Data de Emissão e a Data de Vencimento sejam realizadas vendas de Frações em Estoque</w:t>
      </w:r>
      <w:r>
        <w:rPr>
          <w:rFonts w:ascii="Tahoma" w:hAnsi="Tahoma" w:cs="Tahoma"/>
          <w:color w:val="000000" w:themeColor="text1"/>
          <w:spacing w:val="-3"/>
        </w:rPr>
        <w:t xml:space="preserve"> ou Solicitação de Liberação, </w:t>
      </w:r>
      <w:r w:rsidRPr="007A7FC6">
        <w:rPr>
          <w:rFonts w:ascii="Tahoma" w:hAnsi="Tahoma" w:cs="Tahoma"/>
          <w:color w:val="000000" w:themeColor="text1"/>
          <w:spacing w:val="-3"/>
        </w:rPr>
        <w:t>a totalidade dos referidos recursos do VM</w:t>
      </w:r>
      <w:r>
        <w:rPr>
          <w:rFonts w:ascii="Tahoma" w:hAnsi="Tahoma" w:cs="Tahoma"/>
          <w:color w:val="000000" w:themeColor="text1"/>
          <w:spacing w:val="-3"/>
        </w:rPr>
        <w:t>LG</w:t>
      </w:r>
      <w:r w:rsidRPr="007A7FC6">
        <w:rPr>
          <w:rFonts w:ascii="Tahoma" w:hAnsi="Tahoma" w:cs="Tahoma"/>
          <w:color w:val="000000" w:themeColor="text1"/>
          <w:spacing w:val="-3"/>
        </w:rPr>
        <w:t xml:space="preserve"> serão utilizados pela </w:t>
      </w:r>
      <w:r w:rsidR="000E19BB">
        <w:rPr>
          <w:rFonts w:ascii="Tahoma" w:hAnsi="Tahoma" w:cs="Tahoma"/>
          <w:color w:val="000000" w:themeColor="text1"/>
        </w:rPr>
        <w:t>Fiduciária</w:t>
      </w:r>
      <w:r w:rsidRPr="007A7FC6">
        <w:rPr>
          <w:rFonts w:ascii="Tahoma" w:hAnsi="Tahoma" w:cs="Tahoma"/>
          <w:color w:val="000000" w:themeColor="text1"/>
          <w:spacing w:val="-3"/>
        </w:rPr>
        <w:t xml:space="preserve"> igualmente para os fins da “Ordem de Destinação de Recurso” prevista na Cláusula 6.1 </w:t>
      </w:r>
      <w:r>
        <w:rPr>
          <w:rFonts w:ascii="Tahoma" w:hAnsi="Tahoma" w:cs="Tahoma"/>
          <w:color w:val="000000" w:themeColor="text1"/>
          <w:spacing w:val="-3"/>
        </w:rPr>
        <w:t>da CCB</w:t>
      </w:r>
      <w:r w:rsidR="000E19BB">
        <w:rPr>
          <w:rFonts w:ascii="Tahoma" w:hAnsi="Tahoma" w:cs="Tahoma"/>
          <w:color w:val="000000" w:themeColor="text1"/>
          <w:spacing w:val="-3"/>
        </w:rPr>
        <w:t>.</w:t>
      </w:r>
    </w:p>
    <w:p w14:paraId="525554E4" w14:textId="77777777" w:rsidR="00717E54" w:rsidRPr="001C22D5" w:rsidRDefault="00717E54" w:rsidP="00502A91">
      <w:pPr>
        <w:spacing w:after="0" w:line="300" w:lineRule="exact"/>
        <w:contextualSpacing/>
        <w:rPr>
          <w:rFonts w:ascii="Tahoma" w:hAnsi="Tahoma" w:cs="Tahoma"/>
        </w:rPr>
      </w:pPr>
    </w:p>
    <w:p w14:paraId="4F7175FA" w14:textId="3756AEC6"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as </w:t>
      </w:r>
      <w:r w:rsidR="00013A7B">
        <w:rPr>
          <w:rFonts w:ascii="Tahoma" w:hAnsi="Tahoma" w:cs="Tahoma"/>
        </w:rPr>
        <w:t xml:space="preserve">Frações em Estoque </w:t>
      </w:r>
      <w:r w:rsidR="00616C11" w:rsidRPr="001C22D5">
        <w:rPr>
          <w:rFonts w:ascii="Tahoma" w:hAnsi="Tahoma" w:cs="Tahoma"/>
        </w:rPr>
        <w:t>estão livres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52" w:name="_Ref431819728"/>
      <w:bookmarkEnd w:id="47"/>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52"/>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1981918C"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r w:rsidR="005374F1">
        <w:rPr>
          <w:rFonts w:ascii="Tahoma" w:hAnsi="Tahoma"/>
          <w:iCs/>
        </w:rPr>
        <w:t>25.750.000,00</w:t>
      </w:r>
      <w:r w:rsidR="005374F1" w:rsidRPr="00243C05">
        <w:rPr>
          <w:rFonts w:ascii="Tahoma" w:hAnsi="Tahoma"/>
          <w:iCs/>
        </w:rPr>
        <w:t xml:space="preserve"> </w:t>
      </w:r>
      <w:r w:rsidR="005374F1" w:rsidRPr="00243C05">
        <w:rPr>
          <w:rFonts w:ascii="Tahoma" w:hAnsi="Tahoma" w:cs="Tahoma"/>
          <w:iCs/>
          <w:color w:val="000000"/>
        </w:rPr>
        <w:t>(</w:t>
      </w:r>
      <w:r w:rsidR="005374F1">
        <w:rPr>
          <w:rFonts w:ascii="Tahoma" w:hAnsi="Tahoma"/>
          <w:iCs/>
        </w:rPr>
        <w:t>vinte e cinco milhões e setecentos e cinquenta mil reais</w:t>
      </w:r>
      <w:r w:rsidR="005374F1" w:rsidRPr="00243C05">
        <w:rPr>
          <w:rFonts w:ascii="Tahoma" w:hAnsi="Tahoma" w:cs="Tahoma"/>
          <w:iCs/>
          <w:color w:val="000000"/>
        </w:rPr>
        <w:t xml:space="preserve">) </w:t>
      </w:r>
      <w:r w:rsidRPr="00243C05">
        <w:rPr>
          <w:rFonts w:ascii="Tahoma" w:hAnsi="Tahoma" w:cs="Tahoma"/>
          <w:iCs/>
          <w:color w:val="000000"/>
        </w:rPr>
        <w:t>(“</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57169FB4"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005374F1">
        <w:rPr>
          <w:rFonts w:ascii="Tahoma" w:hAnsi="Tahoma"/>
          <w:iCs/>
        </w:rPr>
        <w:t>dezembro</w:t>
      </w:r>
      <w:r w:rsidR="005374F1" w:rsidRPr="00243C05">
        <w:rPr>
          <w:rFonts w:ascii="Tahoma" w:hAnsi="Tahoma"/>
          <w:iCs/>
        </w:rPr>
        <w:t xml:space="preserve"> </w:t>
      </w:r>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487F17AC"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Prazo e Data de Vencimento</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xml:space="preserve">) dias, vencendo-se, portanto, em </w:t>
      </w:r>
      <w:r w:rsidR="005374F1">
        <w:rPr>
          <w:rFonts w:ascii="Tahoma" w:hAnsi="Tahoma"/>
          <w:iCs/>
        </w:rPr>
        <w:t>20</w:t>
      </w:r>
      <w:r w:rsidR="005374F1" w:rsidRPr="00243C05">
        <w:rPr>
          <w:rFonts w:ascii="Tahoma" w:hAnsi="Tahoma"/>
          <w:iCs/>
        </w:rPr>
        <w:t xml:space="preserve"> </w:t>
      </w:r>
      <w:r w:rsidRPr="00243C05">
        <w:rPr>
          <w:rFonts w:ascii="Tahoma" w:hAnsi="Tahoma" w:cs="Tahoma"/>
          <w:iCs/>
          <w:color w:val="000000"/>
        </w:rPr>
        <w:t xml:space="preserve">de </w:t>
      </w:r>
      <w:r w:rsidR="005374F1">
        <w:rPr>
          <w:rFonts w:ascii="Tahoma" w:hAnsi="Tahoma"/>
          <w:iCs/>
        </w:rPr>
        <w:t>julho</w:t>
      </w:r>
      <w:r w:rsidR="005374F1" w:rsidRPr="00243C05">
        <w:rPr>
          <w:rFonts w:ascii="Tahoma" w:hAnsi="Tahoma"/>
          <w:iCs/>
        </w:rPr>
        <w:t xml:space="preserve"> </w:t>
      </w:r>
      <w:r w:rsidRPr="00243C05">
        <w:rPr>
          <w:rFonts w:ascii="Tahoma" w:hAnsi="Tahoma" w:cs="Tahoma"/>
          <w:iCs/>
          <w:color w:val="000000"/>
        </w:rPr>
        <w:t>de 20</w:t>
      </w:r>
      <w:r w:rsidR="005374F1">
        <w:rPr>
          <w:rFonts w:ascii="Tahoma" w:hAnsi="Tahoma"/>
          <w:iCs/>
        </w:rPr>
        <w:t>28</w:t>
      </w:r>
      <w:r w:rsidR="005374F1" w:rsidRPr="00243C05">
        <w:rPr>
          <w:rFonts w:ascii="Tahoma" w:hAnsi="Tahoma" w:cs="Tahoma"/>
          <w:iCs/>
          <w:color w:val="000000"/>
        </w:rPr>
        <w:t xml:space="preserve">; </w:t>
      </w:r>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43643F59"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 Sobre o Valor Principal</w:t>
      </w:r>
      <w:r w:rsidR="00E716C5">
        <w:rPr>
          <w:rFonts w:ascii="Tahoma" w:hAnsi="Tahoma" w:cs="Tahoma"/>
        </w:rPr>
        <w:t xml:space="preserve"> Atualizado</w:t>
      </w:r>
      <w:r w:rsidRPr="00DD1917">
        <w:rPr>
          <w:rFonts w:ascii="Tahoma" w:hAnsi="Tahoma" w:cs="Tahoma"/>
        </w:rPr>
        <w:t xml:space="preserve">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pro rata temporis</w:t>
      </w:r>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w:t>
      </w:r>
      <w:r w:rsidR="00E716C5">
        <w:rPr>
          <w:rFonts w:ascii="Tahoma" w:hAnsi="Tahoma" w:cs="Tahoma"/>
        </w:rPr>
        <w:t>ex</w:t>
      </w:r>
      <w:r w:rsidR="00E716C5" w:rsidRPr="00DD1917">
        <w:rPr>
          <w:rFonts w:ascii="Tahoma" w:hAnsi="Tahoma" w:cs="Tahoma"/>
        </w:rPr>
        <w:t>clusive</w:t>
      </w:r>
      <w:r w:rsidRPr="00DD1917">
        <w:rPr>
          <w:rFonts w:ascii="Tahoma" w:hAnsi="Tahoma" w:cs="Tahoma"/>
        </w:rPr>
        <w:t xml:space="preserve">, ou da </w:t>
      </w:r>
      <w:r>
        <w:rPr>
          <w:rFonts w:ascii="Tahoma" w:hAnsi="Tahoma" w:cs="Tahoma"/>
        </w:rPr>
        <w:t>Data de Aniversário</w:t>
      </w:r>
      <w:r w:rsidRPr="00DD1917">
        <w:rPr>
          <w:rFonts w:ascii="Tahoma" w:hAnsi="Tahoma" w:cs="Tahoma"/>
        </w:rPr>
        <w:t xml:space="preserve"> dos juros remuneratórios imediatamente anterior, até a </w:t>
      </w:r>
      <w:r>
        <w:rPr>
          <w:rFonts w:ascii="Tahoma" w:hAnsi="Tahoma" w:cs="Tahoma"/>
        </w:rPr>
        <w:t>próxima Data de Aniversário</w:t>
      </w:r>
      <w:r w:rsidRPr="00DD1917">
        <w:rPr>
          <w:rFonts w:ascii="Tahoma" w:hAnsi="Tahoma" w:cs="Tahoma"/>
        </w:rPr>
        <w:t xml:space="preserve">, </w:t>
      </w:r>
      <w:r w:rsidR="00E716C5">
        <w:rPr>
          <w:rFonts w:ascii="Tahoma" w:hAnsi="Tahoma" w:cs="Tahoma"/>
        </w:rPr>
        <w:t>in</w:t>
      </w:r>
      <w:r w:rsidR="00E716C5" w:rsidRPr="00DD1917">
        <w:rPr>
          <w:rFonts w:ascii="Tahoma" w:hAnsi="Tahoma" w:cs="Tahoma"/>
        </w:rPr>
        <w:t xml:space="preserve">clusive </w:t>
      </w:r>
      <w:r w:rsidRPr="00DD1917">
        <w:rPr>
          <w:rFonts w:ascii="Tahoma" w:hAnsi="Tahoma" w:cs="Tahoma"/>
        </w:rPr>
        <w:t>(“</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1B71FE05"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53" w:name="_Ref523401530"/>
      <w:r w:rsidRPr="001D69E7">
        <w:rPr>
          <w:rFonts w:ascii="Tahoma" w:hAnsi="Tahoma" w:cs="Tahoma"/>
          <w:sz w:val="21"/>
          <w:szCs w:val="21"/>
        </w:rPr>
        <w:t xml:space="preserve">No caso de inadimplemento de qualquer das obrigações não pecuniárias assumidas na </w:t>
      </w:r>
      <w:r w:rsidRPr="006D324A">
        <w:rPr>
          <w:rFonts w:ascii="Tahoma" w:hAnsi="Tahoma" w:cs="Tahoma"/>
          <w:sz w:val="21"/>
          <w:szCs w:val="21"/>
        </w:rPr>
        <w:t xml:space="preserve">Cédula, a Fiduciante, ultrapassado o prazo de purga da mora de </w:t>
      </w:r>
      <w:bookmarkStart w:id="54" w:name="_Hlk89946567"/>
      <w:r w:rsidR="006D324A" w:rsidRPr="006D324A">
        <w:rPr>
          <w:rFonts w:ascii="Tahoma" w:hAnsi="Tahoma" w:cs="Tahoma"/>
          <w:color w:val="000000" w:themeColor="text1"/>
          <w:sz w:val="21"/>
          <w:szCs w:val="21"/>
        </w:rPr>
        <w:t>20 (vinte</w:t>
      </w:r>
      <w:bookmarkEnd w:id="54"/>
      <w:r w:rsidRPr="006D324A">
        <w:rPr>
          <w:rFonts w:ascii="Tahoma" w:hAnsi="Tahoma" w:cs="Tahoma"/>
          <w:sz w:val="21"/>
          <w:szCs w:val="21"/>
        </w:rPr>
        <w:t xml:space="preserve">) dias a contar da data de recebimento da notificação da Credora ou da Fiduciária, conforme o caso, estará sujeita à aplicação de multa diária de R$1.000,00 (mil reais), limitada a 5% (cinco </w:t>
      </w:r>
      <w:r w:rsidRPr="006D324A">
        <w:rPr>
          <w:rFonts w:ascii="Tahoma" w:hAnsi="Tahoma" w:cs="Tahoma"/>
          <w:color w:val="000000"/>
          <w:sz w:val="21"/>
          <w:szCs w:val="21"/>
        </w:rPr>
        <w:t>por cento</w:t>
      </w:r>
      <w:r w:rsidRPr="001D69E7">
        <w:rPr>
          <w:rFonts w:ascii="Tahoma" w:hAnsi="Tahoma" w:cs="Tahoma"/>
          <w:color w:val="000000"/>
          <w:sz w:val="21"/>
          <w:szCs w:val="21"/>
        </w:rPr>
        <w:t>)</w:t>
      </w:r>
      <w:r w:rsidRPr="001D69E7">
        <w:rPr>
          <w:rFonts w:ascii="Tahoma" w:hAnsi="Tahoma" w:cs="Tahoma"/>
          <w:sz w:val="21"/>
          <w:szCs w:val="21"/>
        </w:rPr>
        <w:t xml:space="preserve"> do saldo devedor da dívida</w:t>
      </w:r>
      <w:bookmarkEnd w:id="53"/>
      <w:r w:rsidR="006D324A">
        <w:rPr>
          <w:rFonts w:ascii="Tahoma" w:hAnsi="Tahoma" w:cs="Tahoma"/>
          <w:color w:val="000000" w:themeColor="text1"/>
          <w:sz w:val="21"/>
          <w:szCs w:val="21"/>
        </w:rPr>
        <w:t>, exceto caso, a Emitente comprove que referido inadimplemento decorra de fatos alheios a sua vontade</w:t>
      </w:r>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6C2D28D0"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r w:rsidR="001C22D5" w:rsidRPr="001C22D5">
        <w:rPr>
          <w:rFonts w:ascii="Tahoma" w:hAnsi="Tahoma" w:cs="Tahoma"/>
        </w:rPr>
        <w:t xml:space="preserve"> </w:t>
      </w:r>
      <w:r w:rsidR="00C84FE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Pr="001C22D5">
        <w:rPr>
          <w:rFonts w:ascii="Tahoma" w:hAnsi="Tahoma" w:cs="Tahoma"/>
        </w:rPr>
        <w:t>,</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55"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1B52B457"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Possibilidade de Excussão de Garantia</w:t>
      </w:r>
      <w:r w:rsidRPr="001C22D5">
        <w:rPr>
          <w:rFonts w:ascii="Tahoma" w:hAnsi="Tahoma" w:cs="Tahoma"/>
        </w:rPr>
        <w:t>: Na hipótese de descumprimento, total ou parcial, das Obrigações Garantidas, nos termos da CCB, da</w:t>
      </w:r>
      <w:r w:rsidR="00135673">
        <w:rPr>
          <w:rFonts w:ascii="Tahoma" w:hAnsi="Tahoma" w:cs="Tahoma"/>
        </w:rPr>
        <w:t>s</w:t>
      </w:r>
      <w:r w:rsidRPr="001C22D5">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1C22D5">
        <w:rPr>
          <w:rFonts w:ascii="Tahoma" w:hAnsi="Tahoma" w:cs="Tahoma"/>
        </w:rPr>
        <w:t xml:space="preserve">uma das </w:t>
      </w:r>
      <w:r w:rsidR="00013A7B">
        <w:rPr>
          <w:rFonts w:ascii="Tahoma" w:hAnsi="Tahoma" w:cs="Tahoma"/>
        </w:rPr>
        <w:t xml:space="preserve">Frações em Estoque </w:t>
      </w:r>
      <w:r w:rsidRPr="001C22D5">
        <w:rPr>
          <w:rFonts w:ascii="Tahoma" w:hAnsi="Tahoma" w:cs="Tahoma"/>
        </w:rPr>
        <w:t>objeto desta Alienação Fiduciária</w:t>
      </w:r>
      <w:r w:rsidR="001C22D5" w:rsidRPr="001C22D5">
        <w:rPr>
          <w:rFonts w:ascii="Tahoma" w:hAnsi="Tahoma" w:cs="Tahoma"/>
        </w:rPr>
        <w:t xml:space="preserve"> </w:t>
      </w:r>
      <w:r w:rsidR="00C84FE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Pr="001C22D5">
        <w:rPr>
          <w:rFonts w:ascii="Tahoma" w:hAnsi="Tahoma" w:cs="Tahoma"/>
        </w:rPr>
        <w:t xml:space="preserve">, respeitado o percentual que cada um 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4EDD20B5"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r w:rsidR="00CC2BEF" w:rsidRPr="001C22D5">
        <w:rPr>
          <w:rFonts w:ascii="Tahoma" w:hAnsi="Tahoma" w:cs="Tahoma"/>
        </w:rPr>
        <w:t>purgá-la</w:t>
      </w:r>
      <w:r w:rsidRPr="001C22D5">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55"/>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5228B7FF"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requerida pela Fiduciária ao Oficial do </w:t>
      </w:r>
      <w:r w:rsidR="00EE03B8">
        <w:rPr>
          <w:rFonts w:ascii="Tahoma" w:hAnsi="Tahoma" w:cs="Tahoma"/>
        </w:rPr>
        <w:t xml:space="preserve">2º Ofício RI, </w:t>
      </w:r>
      <w:r w:rsidRPr="001C22D5">
        <w:rPr>
          <w:rFonts w:ascii="Tahoma" w:hAnsi="Tahoma" w:cs="Tahoma"/>
        </w:rPr>
        <w:t>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0C2C78D3"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diligência de intimação será realizada pelo Oficial do </w:t>
      </w:r>
      <w:r w:rsidR="00EE03B8">
        <w:rPr>
          <w:rFonts w:ascii="Tahoma" w:hAnsi="Tahoma" w:cs="Tahoma"/>
        </w:rPr>
        <w:t xml:space="preserve">2º Ofício RI, </w:t>
      </w:r>
      <w:r w:rsidRPr="001C22D5">
        <w:rPr>
          <w:rFonts w:ascii="Tahoma" w:hAnsi="Tahoma" w:cs="Tahoma"/>
        </w:rPr>
        <w:t xml:space="preserve">podendo, a critério desse Oficial, vir a ser realizada por seu preposto ou através dos Cartórios de Registro de Títulos e Documentos da Comarca da situação </w:t>
      </w:r>
      <w:r w:rsidR="002B3BD1" w:rsidRPr="001C22D5">
        <w:rPr>
          <w:rFonts w:ascii="Tahoma" w:hAnsi="Tahoma" w:cs="Tahoma"/>
        </w:rPr>
        <w:t xml:space="preserve">das </w:t>
      </w:r>
      <w:r w:rsidR="00013A7B">
        <w:rPr>
          <w:rFonts w:ascii="Tahoma" w:hAnsi="Tahoma" w:cs="Tahoma"/>
        </w:rPr>
        <w:t xml:space="preserve">Frações em Estoque </w:t>
      </w:r>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1398217A"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r w:rsidR="00D175B4" w:rsidRPr="001C22D5">
        <w:rPr>
          <w:rFonts w:ascii="Tahoma" w:hAnsi="Tahoma" w:cs="Tahoma"/>
        </w:rPr>
        <w:t xml:space="preserve"> </w:t>
      </w:r>
      <w:r w:rsidRPr="001C22D5">
        <w:rPr>
          <w:rFonts w:ascii="Tahoma" w:hAnsi="Tahoma" w:cs="Tahoma"/>
        </w:rPr>
        <w:t xml:space="preserve">da Fiduciante ou o funcionário da portaria </w:t>
      </w:r>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r w:rsidR="00D175B4" w:rsidRPr="001C22D5">
        <w:rPr>
          <w:rFonts w:ascii="Tahoma" w:hAnsi="Tahoma" w:cs="Tahoma"/>
        </w:rPr>
        <w:t xml:space="preserv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0A832008" w:rsidR="0037677E"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w:t>
      </w:r>
      <w:r w:rsidR="00EE03B8">
        <w:rPr>
          <w:rFonts w:ascii="Tahoma" w:hAnsi="Tahoma" w:cs="Tahoma"/>
        </w:rPr>
        <w:t xml:space="preserve">2º Ofício RI, </w:t>
      </w:r>
      <w:r w:rsidRPr="001C22D5">
        <w:rPr>
          <w:rFonts w:ascii="Tahoma" w:hAnsi="Tahoma" w:cs="Tahoma"/>
        </w:rPr>
        <w:t xml:space="preserve">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r w:rsidR="00B340E7" w:rsidRPr="001C22D5">
        <w:rPr>
          <w:rFonts w:ascii="Tahoma" w:hAnsi="Tahoma" w:cs="Tahoma"/>
        </w:rPr>
        <w:t xml:space="preserve">das </w:t>
      </w:r>
      <w:r w:rsidR="00013A7B">
        <w:rPr>
          <w:rFonts w:ascii="Tahoma" w:hAnsi="Tahoma" w:cs="Tahoma"/>
        </w:rPr>
        <w:t>Frações em Estoque</w:t>
      </w:r>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3D337654"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Purgação da Mora</w:t>
      </w:r>
      <w:r w:rsidRPr="001C22D5">
        <w:rPr>
          <w:rFonts w:ascii="Tahoma" w:hAnsi="Tahoma" w:cs="Tahoma"/>
        </w:rPr>
        <w:t xml:space="preserve">: </w:t>
      </w:r>
      <w:r w:rsidR="0037677E" w:rsidRPr="001C22D5">
        <w:rPr>
          <w:rFonts w:ascii="Tahoma" w:hAnsi="Tahoma" w:cs="Tahoma"/>
        </w:rPr>
        <w:t xml:space="preserve">Purgada a mora perante o </w:t>
      </w:r>
      <w:r w:rsidR="00EE03B8">
        <w:rPr>
          <w:rFonts w:ascii="Tahoma" w:hAnsi="Tahoma" w:cs="Tahoma"/>
        </w:rPr>
        <w:t xml:space="preserve">2º Ofício RI, </w:t>
      </w:r>
      <w:r w:rsidR="0037677E" w:rsidRPr="001C22D5">
        <w:rPr>
          <w:rFonts w:ascii="Tahoma" w:hAnsi="Tahoma" w:cs="Tahoma"/>
        </w:rPr>
        <w:t>a presente Alienação Fiduciária</w:t>
      </w:r>
      <w:r w:rsidR="001C22D5" w:rsidRPr="001C22D5">
        <w:rPr>
          <w:rFonts w:ascii="Tahoma" w:hAnsi="Tahoma" w:cs="Tahoma"/>
        </w:rPr>
        <w:t xml:space="preserve"> </w:t>
      </w:r>
      <w:r w:rsidR="0089277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89277F" w:rsidRPr="001C22D5">
        <w:rPr>
          <w:rFonts w:ascii="Tahoma" w:hAnsi="Tahoma" w:cs="Tahoma"/>
        </w:rPr>
        <w:t xml:space="preserve"> </w:t>
      </w:r>
      <w:r w:rsidR="0037677E" w:rsidRPr="001C22D5">
        <w:rPr>
          <w:rFonts w:ascii="Tahoma" w:hAnsi="Tahoma" w:cs="Tahoma"/>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18BD4FBA"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da </w:t>
      </w:r>
      <w:r w:rsidR="00C84FEF">
        <w:rPr>
          <w:rFonts w:ascii="Tahoma" w:hAnsi="Tahoma" w:cs="Tahoma"/>
        </w:rPr>
        <w:t>Fração</w:t>
      </w:r>
      <w:r w:rsidR="00C84FEF"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das </w:t>
      </w:r>
      <w:r w:rsidR="00013A7B">
        <w:rPr>
          <w:rFonts w:ascii="Tahoma" w:hAnsi="Tahoma" w:cs="Tahoma"/>
        </w:rPr>
        <w:t>Frações em Estoque</w:t>
      </w:r>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09D623DC" w:rsidR="0037677E" w:rsidRPr="001C22D5" w:rsidRDefault="00930419"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56" w:name="_Hlk89416352"/>
      <w:bookmarkStart w:id="57" w:name="_Ref463283443"/>
      <w:bookmarkStart w:id="58" w:name="_Hlk89416339"/>
      <w:r>
        <w:rPr>
          <w:rFonts w:ascii="Tahoma" w:hAnsi="Tahoma" w:cs="Tahoma"/>
          <w:u w:val="single"/>
        </w:rPr>
        <w:t xml:space="preserve">Leilão Público: </w:t>
      </w:r>
      <w:bookmarkEnd w:id="56"/>
      <w:r w:rsidRPr="001C22D5">
        <w:rPr>
          <w:rFonts w:ascii="Tahoma" w:hAnsi="Tahoma" w:cs="Tahoma"/>
        </w:rPr>
        <w:t xml:space="preserve">Uma vez consolidada a propriedade </w:t>
      </w:r>
      <w:r>
        <w:rPr>
          <w:rFonts w:ascii="Tahoma" w:hAnsi="Tahoma" w:cs="Tahoma"/>
        </w:rPr>
        <w:t xml:space="preserve">das Frações em Estoque, </w:t>
      </w:r>
      <w:r w:rsidRPr="001C22D5">
        <w:rPr>
          <w:rFonts w:ascii="Tahoma" w:hAnsi="Tahoma" w:cs="Tahoma"/>
        </w:rPr>
        <w:t xml:space="preserve">em nome da Fiduciária, observado o previsto na Cláusula Quarta deste Contrato, </w:t>
      </w:r>
      <w:r>
        <w:rPr>
          <w:rFonts w:ascii="Tahoma" w:hAnsi="Tahoma" w:cs="Tahoma"/>
        </w:rPr>
        <w:t xml:space="preserve">as Frações em Estoque deverão ser levadas a leilão público </w:t>
      </w:r>
      <w:bookmarkEnd w:id="57"/>
      <w:r w:rsidRPr="001C22D5">
        <w:rPr>
          <w:rFonts w:ascii="Tahoma" w:hAnsi="Tahoma" w:cs="Tahoma"/>
        </w:rPr>
        <w:t>pela Fiduciária</w:t>
      </w:r>
      <w:r>
        <w:rPr>
          <w:rFonts w:ascii="Tahoma" w:hAnsi="Tahoma" w:cs="Tahoma"/>
        </w:rPr>
        <w:t xml:space="preserve">, </w:t>
      </w:r>
      <w:r w:rsidRPr="001C22D5">
        <w:rPr>
          <w:rFonts w:ascii="Tahoma" w:hAnsi="Tahoma" w:cs="Tahoma"/>
        </w:rPr>
        <w:t xml:space="preserve">em leilão único ou individualmente, conforme o caso, observado o disposto </w:t>
      </w:r>
      <w:r>
        <w:rPr>
          <w:rFonts w:ascii="Tahoma" w:hAnsi="Tahoma" w:cs="Tahoma"/>
        </w:rPr>
        <w:t xml:space="preserve">nas alíneas a seguir, </w:t>
      </w:r>
      <w:r w:rsidRPr="001C22D5">
        <w:rPr>
          <w:rFonts w:ascii="Tahoma" w:hAnsi="Tahoma" w:cs="Tahoma"/>
        </w:rPr>
        <w:t>, os procedimentos previstos neste Contrato, bem como na Lei 9.514/97, como a seguir se explicita</w:t>
      </w:r>
      <w:bookmarkEnd w:id="58"/>
      <w:r w:rsidRPr="001C22D5">
        <w:rPr>
          <w:rFonts w:ascii="Tahoma" w:hAnsi="Tahoma" w:cs="Tahoma"/>
        </w:rPr>
        <w:t>:</w:t>
      </w:r>
      <w:r w:rsidR="00BA5173" w:rsidRPr="001C22D5">
        <w:rPr>
          <w:rFonts w:ascii="Tahoma" w:hAnsi="Tahoma" w:cs="Tahoma"/>
        </w:rPr>
        <w:t xml:space="preserve">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74845C54" w:rsidR="00AC647B" w:rsidRPr="001C22D5" w:rsidRDefault="0037677E" w:rsidP="009A1C9E">
      <w:pPr>
        <w:pStyle w:val="PargrafodaLista"/>
        <w:numPr>
          <w:ilvl w:val="0"/>
          <w:numId w:val="12"/>
        </w:numPr>
        <w:spacing w:after="0" w:line="300" w:lineRule="exact"/>
        <w:ind w:left="567" w:hanging="567"/>
        <w:jc w:val="both"/>
        <w:rPr>
          <w:rFonts w:ascii="Tahoma" w:hAnsi="Tahoma" w:cs="Tahoma"/>
        </w:rPr>
      </w:pPr>
      <w:r w:rsidRPr="001C22D5">
        <w:rPr>
          <w:rFonts w:ascii="Tahoma" w:hAnsi="Tahoma" w:cs="Tahoma"/>
        </w:rPr>
        <w:t xml:space="preserve">No período compreendido entre a averbação da consolidação da propriedade fiduciária </w:t>
      </w:r>
      <w:r w:rsidR="002B3BD1" w:rsidRPr="001C22D5">
        <w:rPr>
          <w:rFonts w:ascii="Tahoma" w:hAnsi="Tahoma" w:cs="Tahoma"/>
        </w:rPr>
        <w:t xml:space="preserve">da </w:t>
      </w:r>
      <w:r w:rsidR="00013A7B">
        <w:rPr>
          <w:rFonts w:ascii="Tahoma" w:hAnsi="Tahoma" w:cs="Tahoma"/>
        </w:rPr>
        <w:t>Fração em Estoque</w:t>
      </w:r>
      <w:r w:rsidR="00D175B4" w:rsidRPr="001C22D5">
        <w:rPr>
          <w:rFonts w:ascii="Tahoma" w:hAnsi="Tahoma" w:cs="Tahoma"/>
        </w:rPr>
        <w:t xml:space="preserve"> </w:t>
      </w:r>
      <w:r w:rsidRPr="001C22D5">
        <w:rPr>
          <w:rFonts w:ascii="Tahoma" w:hAnsi="Tahoma" w:cs="Tahoma"/>
        </w:rPr>
        <w:t xml:space="preserve">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para adquirir </w:t>
      </w:r>
      <w:r w:rsidR="00930419">
        <w:rPr>
          <w:rFonts w:ascii="Tahoma" w:hAnsi="Tahoma" w:cs="Tahoma"/>
        </w:rPr>
        <w:t xml:space="preserve">as Frações em Estoque, ou determinada Fração em Estoque, </w:t>
      </w:r>
      <w:r w:rsidRPr="001C22D5">
        <w:rPr>
          <w:rFonts w:ascii="Tahoma" w:hAnsi="Tahoma" w:cs="Tahoma"/>
        </w:rPr>
        <w:t xml:space="preserve">pelo preço correspondente </w:t>
      </w:r>
      <w:r w:rsidR="00930419" w:rsidRPr="001C22D5">
        <w:rPr>
          <w:rFonts w:ascii="Tahoma" w:hAnsi="Tahoma" w:cs="Tahoma"/>
        </w:rPr>
        <w:t xml:space="preserve">ao </w:t>
      </w:r>
      <w:r w:rsidR="00930419">
        <w:rPr>
          <w:rFonts w:ascii="Tahoma" w:hAnsi="Tahoma" w:cs="Tahoma"/>
        </w:rPr>
        <w:t>V</w:t>
      </w:r>
      <w:r w:rsidR="00930419" w:rsidRPr="001C22D5">
        <w:rPr>
          <w:rFonts w:ascii="Tahoma" w:hAnsi="Tahoma" w:cs="Tahoma"/>
        </w:rPr>
        <w:t xml:space="preserve">alor da </w:t>
      </w:r>
      <w:r w:rsidR="00930419">
        <w:rPr>
          <w:rFonts w:ascii="Tahoma" w:hAnsi="Tahoma" w:cs="Tahoma"/>
        </w:rPr>
        <w:t>D</w:t>
      </w:r>
      <w:r w:rsidR="00930419" w:rsidRPr="001C22D5">
        <w:rPr>
          <w:rFonts w:ascii="Tahoma" w:hAnsi="Tahoma" w:cs="Tahoma"/>
        </w:rPr>
        <w:t>ívida</w:t>
      </w:r>
      <w:r w:rsidR="00930419">
        <w:rPr>
          <w:rFonts w:ascii="Tahoma" w:hAnsi="Tahoma" w:cs="Tahoma"/>
        </w:rPr>
        <w:t xml:space="preserve"> (conforme definido na alínea (b) da Cláusula 5.2 a seguir</w:t>
      </w:r>
      <w:r w:rsidR="0052561F">
        <w:rPr>
          <w:rFonts w:ascii="Tahoma" w:hAnsi="Tahoma" w:cs="Tahoma"/>
        </w:rPr>
        <w:t>)</w:t>
      </w:r>
      <w:r w:rsidRPr="001C22D5">
        <w:rPr>
          <w:rFonts w:ascii="Tahoma" w:hAnsi="Tahoma" w:cs="Tahoma"/>
        </w:rPr>
        <w:t>;</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552CD918" w:rsidR="0037677E" w:rsidRPr="001C22D5" w:rsidRDefault="0037677E" w:rsidP="009A1C9E">
      <w:pPr>
        <w:pStyle w:val="PargrafodaLista"/>
        <w:numPr>
          <w:ilvl w:val="0"/>
          <w:numId w:val="12"/>
        </w:numPr>
        <w:spacing w:after="0" w:line="300" w:lineRule="exact"/>
        <w:ind w:left="567" w:hanging="567"/>
        <w:jc w:val="both"/>
        <w:rPr>
          <w:rFonts w:ascii="Tahoma" w:hAnsi="Tahoma" w:cs="Tahoma"/>
        </w:rPr>
      </w:pPr>
      <w:bookmarkStart w:id="59" w:name="_Ref463283570"/>
      <w:r w:rsidRPr="001C22D5">
        <w:rPr>
          <w:rFonts w:ascii="Tahoma" w:hAnsi="Tahoma" w:cs="Tahoma"/>
        </w:rPr>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r w:rsidR="00BA5173" w:rsidRPr="001C22D5">
        <w:rPr>
          <w:rFonts w:ascii="Tahoma" w:hAnsi="Tahoma" w:cs="Tahoma"/>
        </w:rPr>
        <w:t>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r w:rsidR="00BA5173" w:rsidRPr="001C22D5">
        <w:rPr>
          <w:rFonts w:ascii="Tahoma" w:hAnsi="Tahoma" w:cs="Tahoma"/>
        </w:rPr>
        <w:t xml:space="preserve"> ser</w:t>
      </w:r>
      <w:r w:rsidR="009D32F6" w:rsidRPr="001C22D5">
        <w:rPr>
          <w:rFonts w:ascii="Tahoma" w:hAnsi="Tahoma" w:cs="Tahoma"/>
        </w:rPr>
        <w:t>(</w:t>
      </w:r>
      <w:r w:rsidR="00BA5173" w:rsidRPr="001C22D5">
        <w:rPr>
          <w:rFonts w:ascii="Tahoma" w:hAnsi="Tahoma" w:cs="Tahoma"/>
        </w:rPr>
        <w:t>em</w:t>
      </w:r>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Pr="001C22D5">
        <w:rPr>
          <w:rFonts w:ascii="Tahoma" w:hAnsi="Tahoma" w:cs="Tahoma"/>
        </w:rPr>
        <w:t xml:space="preserve"> no primeiro leilão </w:t>
      </w:r>
      <w:bookmarkStart w:id="60"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60"/>
      <w:r w:rsidRPr="001C22D5">
        <w:rPr>
          <w:rFonts w:ascii="Tahoma" w:hAnsi="Tahoma" w:cs="Tahoma"/>
        </w:rPr>
        <w:t>;</w:t>
      </w:r>
      <w:bookmarkEnd w:id="59"/>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7E266D05"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bookmarkStart w:id="61"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w:t>
      </w:r>
      <w:r w:rsidR="00930419" w:rsidRPr="001C22D5">
        <w:rPr>
          <w:rFonts w:ascii="Tahoma" w:hAnsi="Tahoma" w:cs="Tahoma"/>
        </w:rPr>
        <w:t xml:space="preserve">a(s) </w:t>
      </w:r>
      <w:r w:rsidR="00930419">
        <w:rPr>
          <w:rFonts w:ascii="Tahoma" w:hAnsi="Tahoma" w:cs="Tahoma"/>
        </w:rPr>
        <w:t>Fração(</w:t>
      </w:r>
      <w:proofErr w:type="spellStart"/>
      <w:r w:rsidR="00930419">
        <w:rPr>
          <w:rFonts w:ascii="Tahoma" w:hAnsi="Tahoma" w:cs="Tahoma"/>
        </w:rPr>
        <w:t>ões</w:t>
      </w:r>
      <w:proofErr w:type="spellEnd"/>
      <w:r w:rsidR="00930419">
        <w:rPr>
          <w:rFonts w:ascii="Tahoma" w:hAnsi="Tahoma" w:cs="Tahoma"/>
        </w:rPr>
        <w:t>) em Estoque</w:t>
      </w:r>
      <w:r w:rsidR="0052561F">
        <w:rPr>
          <w:rFonts w:ascii="Tahoma" w:hAnsi="Tahoma" w:cs="Tahoma"/>
        </w:rPr>
        <w:t xml:space="preserve"> </w:t>
      </w:r>
      <w:r w:rsidR="00930419" w:rsidRPr="001C22D5">
        <w:rPr>
          <w:rFonts w:ascii="Tahoma" w:hAnsi="Tahoma" w:cs="Tahoma"/>
        </w:rPr>
        <w:t>será(</w:t>
      </w:r>
      <w:proofErr w:type="spellStart"/>
      <w:r w:rsidR="00930419" w:rsidRPr="001C22D5">
        <w:rPr>
          <w:rFonts w:ascii="Tahoma" w:hAnsi="Tahoma" w:cs="Tahoma"/>
        </w:rPr>
        <w:t>ão</w:t>
      </w:r>
      <w:proofErr w:type="spellEnd"/>
      <w:r w:rsidR="00930419" w:rsidRPr="001C22D5">
        <w:rPr>
          <w:rFonts w:ascii="Tahoma" w:hAnsi="Tahoma" w:cs="Tahoma"/>
        </w:rPr>
        <w:t>)</w:t>
      </w:r>
      <w:r w:rsidR="00930419">
        <w:rPr>
          <w:rFonts w:ascii="Tahoma" w:hAnsi="Tahoma" w:cs="Tahoma"/>
        </w:rPr>
        <w:t xml:space="preserve"> </w:t>
      </w:r>
      <w:r w:rsidR="00BA5173" w:rsidRPr="001C22D5">
        <w:rPr>
          <w:rFonts w:ascii="Tahoma" w:hAnsi="Tahoma" w:cs="Tahoma"/>
        </w:rPr>
        <w:t>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61"/>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68D2578D"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 xml:space="preserve">maior circulação no local da </w:t>
      </w:r>
      <w:r w:rsidR="00202311">
        <w:rPr>
          <w:rFonts w:ascii="Tahoma" w:hAnsi="Tahoma" w:cs="Tahoma"/>
        </w:rPr>
        <w:t>Fração</w:t>
      </w:r>
      <w:r w:rsidR="0052561F">
        <w:rPr>
          <w:rFonts w:ascii="Tahoma" w:hAnsi="Tahoma" w:cs="Tahoma"/>
        </w:rPr>
        <w:t xml:space="preserve"> em Estoque</w:t>
      </w:r>
      <w:r w:rsidR="00BA5173" w:rsidRPr="001C22D5">
        <w:rPr>
          <w:rFonts w:ascii="Tahoma" w:hAnsi="Tahoma" w:cs="Tahoma"/>
        </w:rPr>
        <w:t>. A Fiduciante será comunicada por simples correspondência, com aviso de recebimento,</w:t>
      </w:r>
      <w:r w:rsidRPr="001C22D5">
        <w:rPr>
          <w:rFonts w:ascii="Tahoma" w:hAnsi="Tahoma" w:cs="Tahoma"/>
        </w:rPr>
        <w:t xml:space="preserve"> endereçada ao endereço constante do preâmbulo </w:t>
      </w:r>
      <w:r w:rsidR="00930419" w:rsidRPr="001C22D5">
        <w:rPr>
          <w:rFonts w:ascii="Tahoma" w:hAnsi="Tahoma" w:cs="Tahoma"/>
        </w:rPr>
        <w:t>d</w:t>
      </w:r>
      <w:r w:rsidR="00930419">
        <w:rPr>
          <w:rFonts w:ascii="Tahoma" w:hAnsi="Tahoma" w:cs="Tahoma"/>
        </w:rPr>
        <w:t xml:space="preserve">o presente Contrato, </w:t>
      </w:r>
      <w:r w:rsidR="00930419"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72A2D200"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r w:rsidR="00013A7B">
        <w:rPr>
          <w:rFonts w:ascii="Tahoma" w:hAnsi="Tahoma" w:cs="Tahoma"/>
        </w:rPr>
        <w:t>Frações em Estoque</w:t>
      </w:r>
      <w:r w:rsidR="009226FA">
        <w:rPr>
          <w:rFonts w:ascii="Tahoma" w:hAnsi="Tahoma" w:cs="Tahoma"/>
        </w:rPr>
        <w:t xml:space="preserve"> </w:t>
      </w:r>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2B387C3B"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o caso, o direito de readquirir as </w:t>
      </w:r>
      <w:r w:rsidR="00135673">
        <w:rPr>
          <w:rFonts w:ascii="Tahoma" w:hAnsi="Tahoma" w:cs="Tahoma"/>
        </w:rPr>
        <w:t xml:space="preserve">Frações em Estoque </w:t>
      </w:r>
      <w:r w:rsidR="00930419">
        <w:rPr>
          <w:rFonts w:ascii="Tahoma" w:hAnsi="Tahoma" w:cs="Tahoma"/>
        </w:rPr>
        <w:t xml:space="preserve">pelo </w:t>
      </w:r>
      <w:r w:rsidR="00930419" w:rsidRPr="001C22D5">
        <w:rPr>
          <w:rFonts w:ascii="Tahoma" w:hAnsi="Tahoma" w:cs="Tahoma"/>
        </w:rPr>
        <w:t xml:space="preserve">preço correspondente ao </w:t>
      </w:r>
      <w:r w:rsidR="00930419">
        <w:rPr>
          <w:rFonts w:ascii="Tahoma" w:hAnsi="Tahoma" w:cs="Tahoma"/>
        </w:rPr>
        <w:t>V</w:t>
      </w:r>
      <w:r w:rsidR="00930419" w:rsidRPr="001C22D5">
        <w:rPr>
          <w:rFonts w:ascii="Tahoma" w:hAnsi="Tahoma" w:cs="Tahoma"/>
        </w:rPr>
        <w:t xml:space="preserve">alor da </w:t>
      </w:r>
      <w:r w:rsidR="00930419">
        <w:rPr>
          <w:rFonts w:ascii="Tahoma" w:hAnsi="Tahoma" w:cs="Tahoma"/>
        </w:rPr>
        <w:t>D</w:t>
      </w:r>
      <w:r w:rsidR="00930419" w:rsidRPr="001C22D5">
        <w:rPr>
          <w:rFonts w:ascii="Tahoma" w:hAnsi="Tahoma" w:cs="Tahoma"/>
        </w:rPr>
        <w:t>ívida</w:t>
      </w:r>
      <w:r w:rsidR="00930419">
        <w:rPr>
          <w:rFonts w:ascii="Tahoma" w:hAnsi="Tahoma" w:cs="Tahoma"/>
        </w:rPr>
        <w:t xml:space="preserve"> (conforme definido na alínea (b) da Cláusula 5.2 a seguir).</w:t>
      </w:r>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62" w:name="_Ref463283365"/>
      <w:r w:rsidRPr="001C22D5">
        <w:rPr>
          <w:rFonts w:ascii="Tahoma" w:hAnsi="Tahoma" w:cs="Tahoma"/>
          <w:u w:val="single"/>
        </w:rPr>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62"/>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56A8B2CF"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r w:rsidR="002B3BD1" w:rsidRPr="00D96736">
        <w:rPr>
          <w:rFonts w:ascii="Tahoma" w:hAnsi="Tahoma" w:cs="Tahoma"/>
          <w:u w:val="single"/>
        </w:rPr>
        <w:t>da</w:t>
      </w:r>
      <w:r w:rsidR="00EE03B8">
        <w:rPr>
          <w:rFonts w:ascii="Tahoma" w:hAnsi="Tahoma" w:cs="Tahoma"/>
          <w:u w:val="single"/>
        </w:rPr>
        <w:t>s Frações em Estoque</w:t>
      </w:r>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3C63EAB1"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63" w:name="_Hlk39126083"/>
      <w:bookmarkStart w:id="64"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à(s) respectiva(s) </w:t>
      </w:r>
      <w:r w:rsidR="00202311">
        <w:rPr>
          <w:rFonts w:ascii="Tahoma" w:hAnsi="Tahoma" w:cs="Tahoma"/>
        </w:rPr>
        <w:t>Fração</w:t>
      </w:r>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em Estoque</w:t>
      </w:r>
      <w:r w:rsidR="009F0374" w:rsidRPr="001C22D5">
        <w:rPr>
          <w:rFonts w:ascii="Tahoma" w:hAnsi="Tahoma" w:cs="Tahoma"/>
        </w:rPr>
        <w:t xml:space="preserve"> objeto de excussão, considerando o percentual que cada </w:t>
      </w:r>
      <w:r w:rsidR="00202311">
        <w:rPr>
          <w:rFonts w:ascii="Tahoma" w:hAnsi="Tahoma" w:cs="Tahoma"/>
        </w:rPr>
        <w:t>Fração</w:t>
      </w:r>
      <w:r w:rsidR="00D175B4"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009F0374" w:rsidRPr="001C22D5">
        <w:rPr>
          <w:rFonts w:ascii="Tahoma" w:hAnsi="Tahoma" w:cs="Tahoma"/>
        </w:rPr>
        <w:t>representa do saldo devedor das Obrigações Garantias</w:t>
      </w:r>
      <w:r w:rsidR="00F11072" w:rsidRPr="001C22D5">
        <w:rPr>
          <w:rFonts w:ascii="Tahoma" w:hAnsi="Tahoma" w:cs="Tahoma"/>
        </w:rPr>
        <w:t xml:space="preserve"> nos termos do Anexo </w:t>
      </w:r>
      <w:r w:rsidR="00D96736">
        <w:rPr>
          <w:rFonts w:ascii="Tahoma" w:hAnsi="Tahoma" w:cs="Tahoma"/>
        </w:rPr>
        <w:t>II</w:t>
      </w:r>
      <w:r w:rsidR="00F11072" w:rsidRPr="001C22D5">
        <w:rPr>
          <w:rFonts w:ascii="Tahoma" w:hAnsi="Tahoma" w:cs="Tahoma"/>
        </w:rPr>
        <w:t xml:space="preserve"> deste Contrato</w:t>
      </w:r>
      <w:bookmarkEnd w:id="63"/>
      <w:r w:rsidR="009D32F6" w:rsidRPr="001C22D5">
        <w:rPr>
          <w:rFonts w:ascii="Tahoma" w:hAnsi="Tahoma" w:cs="Tahoma"/>
        </w:rPr>
        <w:t xml:space="preserve">, acrescido das penalidades </w:t>
      </w:r>
      <w:bookmarkEnd w:id="64"/>
      <w:r w:rsidR="009D32F6" w:rsidRPr="001C22D5">
        <w:rPr>
          <w:rFonts w:ascii="Tahoma" w:hAnsi="Tahoma" w:cs="Tahoma"/>
        </w:rPr>
        <w:t>moratórias, encargos, prêmios de seguro e despesas abaixo elencadas; (</w:t>
      </w:r>
      <w:proofErr w:type="spellStart"/>
      <w:r w:rsidR="009D32F6" w:rsidRPr="001C22D5">
        <w:rPr>
          <w:rFonts w:ascii="Tahoma" w:hAnsi="Tahoma" w:cs="Tahoma"/>
        </w:rPr>
        <w:t>ii</w:t>
      </w:r>
      <w:proofErr w:type="spellEnd"/>
      <w:r w:rsidR="009D32F6" w:rsidRPr="001C22D5">
        <w:rPr>
          <w:rFonts w:ascii="Tahoma" w:hAnsi="Tahoma" w:cs="Tahoma"/>
        </w:rPr>
        <w:t>) despesas de água, luz e gás (valores vencidos e não pagos à data do leilão), se for o caso; (iii)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à(s) </w:t>
      </w:r>
      <w:r w:rsidR="00202311">
        <w:rPr>
          <w:rFonts w:ascii="Tahoma" w:hAnsi="Tahoma" w:cs="Tahoma"/>
        </w:rPr>
        <w:t>Fração</w:t>
      </w:r>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em Estoque</w:t>
      </w:r>
      <w:r w:rsidR="009D32F6" w:rsidRPr="001C22D5">
        <w:rPr>
          <w:rFonts w:ascii="Tahoma" w:hAnsi="Tahoma" w:cs="Tahoma"/>
        </w:rPr>
        <w:t xml:space="preserve"> que a Fiduciária tenha pago e não tenha sido ainda reembolsada pela Fiduciante, se for o caso; (</w:t>
      </w:r>
      <w:proofErr w:type="spellStart"/>
      <w:r w:rsidR="009D32F6" w:rsidRPr="001C22D5">
        <w:rPr>
          <w:rFonts w:ascii="Tahoma" w:hAnsi="Tahoma" w:cs="Tahoma"/>
        </w:rPr>
        <w:t>iv</w:t>
      </w:r>
      <w:proofErr w:type="spellEnd"/>
      <w:r w:rsidR="009D32F6" w:rsidRPr="001C22D5">
        <w:rPr>
          <w:rFonts w:ascii="Tahoma" w:hAnsi="Tahoma" w:cs="Tahoma"/>
        </w:rPr>
        <w:t xml:space="preserve">)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(incluindo eventual adquirente da(s) </w:t>
      </w:r>
      <w:r w:rsidR="00202311">
        <w:rPr>
          <w:rFonts w:ascii="Tahoma" w:hAnsi="Tahoma" w:cs="Tahoma"/>
        </w:rPr>
        <w:t>Fração</w:t>
      </w:r>
      <w:r w:rsidR="009D32F6" w:rsidRPr="001C22D5">
        <w:rPr>
          <w:rFonts w:ascii="Tahoma" w:hAnsi="Tahoma" w:cs="Tahoma"/>
        </w:rPr>
        <w:t>(</w:t>
      </w:r>
      <w:proofErr w:type="spellStart"/>
      <w:r w:rsidR="00037E46">
        <w:rPr>
          <w:rFonts w:ascii="Tahoma" w:hAnsi="Tahoma" w:cs="Tahoma"/>
        </w:rPr>
        <w:t>õe</w:t>
      </w:r>
      <w:r w:rsidR="009D32F6" w:rsidRPr="001C22D5">
        <w:rPr>
          <w:rFonts w:ascii="Tahoma" w:hAnsi="Tahoma" w:cs="Tahoma"/>
        </w:rPr>
        <w:t>s</w:t>
      </w:r>
      <w:proofErr w:type="spellEnd"/>
      <w:r w:rsidR="009D32F6" w:rsidRPr="001C22D5">
        <w:rPr>
          <w:rFonts w:ascii="Tahoma" w:hAnsi="Tahoma" w:cs="Tahoma"/>
        </w:rPr>
        <w:t xml:space="preserve">) </w:t>
      </w:r>
      <w:r w:rsidR="00EE03B8">
        <w:rPr>
          <w:rFonts w:ascii="Tahoma" w:hAnsi="Tahoma" w:cs="Tahoma"/>
        </w:rPr>
        <w:t xml:space="preserve">em Estoque </w:t>
      </w:r>
      <w:r w:rsidR="009D32F6" w:rsidRPr="001C22D5">
        <w:rPr>
          <w:rFonts w:ascii="Tahoma" w:hAnsi="Tahoma" w:cs="Tahoma"/>
        </w:rPr>
        <w:t xml:space="preserve">em leilão), vier a ser imitida na posse da(s) </w:t>
      </w:r>
      <w:r w:rsidR="00202311">
        <w:rPr>
          <w:rFonts w:ascii="Tahoma" w:hAnsi="Tahoma" w:cs="Tahoma"/>
        </w:rPr>
        <w:t>Fração</w:t>
      </w:r>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xml:space="preserve">) em Estoque; </w:t>
      </w:r>
      <w:r w:rsidR="009D32F6" w:rsidRPr="001C22D5">
        <w:rPr>
          <w:rFonts w:ascii="Tahoma" w:hAnsi="Tahoma" w:cs="Tahoma"/>
        </w:rPr>
        <w:t xml:space="preserve">a desocupação da(s)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r w:rsidR="009D32F6" w:rsidRPr="001C22D5">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r w:rsidR="009D32F6" w:rsidRPr="001C22D5">
        <w:rPr>
          <w:rFonts w:ascii="Tahoma" w:hAnsi="Tahoma" w:cs="Tahoma"/>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1C22D5">
        <w:rPr>
          <w:rFonts w:ascii="Tahoma" w:hAnsi="Tahoma" w:cs="Tahoma"/>
        </w:rPr>
        <w:t>viii</w:t>
      </w:r>
      <w:proofErr w:type="spellEnd"/>
      <w:r w:rsidR="009D32F6" w:rsidRPr="001C22D5">
        <w:rPr>
          <w:rFonts w:ascii="Tahoma" w:hAnsi="Tahoma" w:cs="Tahoma"/>
        </w:rPr>
        <w:t>)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os encargos e custas de intimação da Fiduciante;</w:t>
      </w:r>
      <w:r w:rsidR="00D63F75" w:rsidRPr="001C22D5">
        <w:rPr>
          <w:rFonts w:ascii="Tahoma" w:hAnsi="Tahoma" w:cs="Tahoma"/>
        </w:rPr>
        <w:t xml:space="preserve"> (b) </w:t>
      </w:r>
      <w:r w:rsidRPr="001C22D5">
        <w:rPr>
          <w:rFonts w:ascii="Tahoma" w:hAnsi="Tahoma" w:cs="Tahoma"/>
        </w:rPr>
        <w:t>os encargos e custas 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65"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65"/>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49554A0C" w:rsidR="00D63F75" w:rsidRPr="001C22D5" w:rsidRDefault="009D32F6"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66" w:name="_Ref463283495"/>
      <w:r w:rsidRPr="001C22D5">
        <w:rPr>
          <w:rFonts w:ascii="Tahoma" w:hAnsi="Tahoma" w:cs="Tahoma"/>
        </w:rPr>
        <w:t xml:space="preserve">Será aceito o maior lance oferecido, desde que igual ou superior ao valor das Obrigações </w:t>
      </w:r>
      <w:bookmarkStart w:id="67"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r w:rsidR="00202311">
        <w:rPr>
          <w:rFonts w:ascii="Tahoma" w:hAnsi="Tahoma" w:cs="Tahoma"/>
        </w:rPr>
        <w:t>Fração</w:t>
      </w:r>
      <w:r w:rsidR="00D175B4"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135673">
        <w:rPr>
          <w:rFonts w:ascii="Tahoma" w:hAnsi="Tahoma" w:cs="Tahoma"/>
        </w:rPr>
        <w:t xml:space="preserve">Frações em Estoque </w:t>
      </w:r>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r w:rsidR="00013A7B">
        <w:rPr>
          <w:rFonts w:ascii="Tahoma" w:hAnsi="Tahoma" w:cs="Tahoma"/>
        </w:rPr>
        <w:t>Fração em Estoque</w:t>
      </w:r>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w:t>
      </w:r>
      <w:r w:rsidRPr="001C22D5">
        <w:rPr>
          <w:rFonts w:ascii="Tahoma" w:hAnsi="Tahoma" w:cs="Tahoma"/>
        </w:rPr>
        <w:t xml:space="preserve">, acrescida das despesas previstas nesta Cláusula 5, hipótese em que a Fiduciária manter-se-á de forma definitiva na propriedade e posse das </w:t>
      </w:r>
      <w:bookmarkEnd w:id="67"/>
      <w:r w:rsidR="00013A7B">
        <w:rPr>
          <w:rFonts w:ascii="Tahoma" w:hAnsi="Tahoma" w:cs="Tahoma"/>
        </w:rPr>
        <w:t>Frações em Estoque</w:t>
      </w:r>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66"/>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636D9008"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68" w:name="_Ref463283657"/>
      <w:bookmarkStart w:id="69"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 xml:space="preserve">da respectiva </w:t>
      </w:r>
      <w:r w:rsidR="00135673">
        <w:rPr>
          <w:rFonts w:ascii="Tahoma" w:hAnsi="Tahoma" w:cs="Tahoma"/>
        </w:rPr>
        <w:t>Fração em Estoque</w:t>
      </w:r>
      <w:r w:rsidR="00F218F6" w:rsidRPr="001C22D5">
        <w:rPr>
          <w:rFonts w:ascii="Tahoma" w:hAnsi="Tahoma" w:cs="Tahoma"/>
        </w:rPr>
        <w:t xml:space="preserve">, tal como previsto no Anexo </w:t>
      </w:r>
      <w:r w:rsidR="00D96736">
        <w:rPr>
          <w:rFonts w:ascii="Tahoma" w:hAnsi="Tahoma" w:cs="Tahoma"/>
        </w:rPr>
        <w:t>II</w:t>
      </w:r>
      <w:r w:rsidR="00F218F6" w:rsidRPr="001C22D5">
        <w:rPr>
          <w:rFonts w:ascii="Tahoma" w:hAnsi="Tahoma" w:cs="Tahoma"/>
        </w:rPr>
        <w:t xml:space="preserve"> deste Contrato), ficando consolidada a propriedade plena </w:t>
      </w:r>
      <w:r w:rsidR="00C41B61" w:rsidRPr="001C22D5">
        <w:rPr>
          <w:rFonts w:ascii="Tahoma" w:hAnsi="Tahoma" w:cs="Tahoma"/>
        </w:rPr>
        <w:t xml:space="preserve">da </w:t>
      </w:r>
      <w:r w:rsidR="00013A7B">
        <w:rPr>
          <w:rFonts w:ascii="Tahoma" w:hAnsi="Tahoma" w:cs="Tahoma"/>
        </w:rPr>
        <w:t>Fração</w:t>
      </w:r>
      <w:r w:rsidR="00013A7B"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ao percentual que a respectiva </w:t>
      </w:r>
      <w:r w:rsidR="00CC676F">
        <w:rPr>
          <w:rFonts w:ascii="Tahoma" w:hAnsi="Tahoma" w:cs="Tahoma"/>
        </w:rPr>
        <w:t>Fração</w:t>
      </w:r>
      <w:r w:rsidR="00CC676F"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009F0374" w:rsidRPr="001C22D5">
        <w:rPr>
          <w:rFonts w:ascii="Tahoma" w:hAnsi="Tahoma" w:cs="Tahoma"/>
        </w:rPr>
        <w:t xml:space="preserve">representa em relação saldo devedor das Obrigações Garantias, conforme descrito no Anexo </w:t>
      </w:r>
      <w:r w:rsidR="00D96736">
        <w:rPr>
          <w:rFonts w:ascii="Tahoma" w:hAnsi="Tahoma" w:cs="Tahoma"/>
        </w:rPr>
        <w:t>II</w:t>
      </w:r>
      <w:r w:rsidR="009F0374" w:rsidRPr="001C22D5">
        <w:rPr>
          <w:rFonts w:ascii="Tahoma" w:hAnsi="Tahoma" w:cs="Tahoma"/>
        </w:rPr>
        <w:t xml:space="preserve"> deste Contrato</w:t>
      </w:r>
      <w:r w:rsidRPr="001C22D5">
        <w:rPr>
          <w:rFonts w:ascii="Tahoma" w:hAnsi="Tahoma" w:cs="Tahoma"/>
        </w:rPr>
        <w:t>.</w:t>
      </w:r>
      <w:bookmarkEnd w:id="68"/>
      <w:r w:rsidR="006E10D5" w:rsidRPr="001C22D5">
        <w:rPr>
          <w:rFonts w:ascii="Tahoma" w:hAnsi="Tahoma" w:cs="Tahoma"/>
        </w:rPr>
        <w:t xml:space="preserve"> </w:t>
      </w:r>
      <w:bookmarkEnd w:id="69"/>
      <w:r w:rsidR="006E10D5" w:rsidRPr="001C22D5">
        <w:rPr>
          <w:rFonts w:ascii="Tahoma" w:hAnsi="Tahoma" w:cs="Tahoma"/>
        </w:rPr>
        <w:t xml:space="preserve">Não obstante, </w:t>
      </w:r>
      <w:r w:rsidR="00930419" w:rsidRPr="001C22D5">
        <w:rPr>
          <w:rFonts w:ascii="Tahoma" w:hAnsi="Tahoma" w:cs="Tahoma"/>
        </w:rPr>
        <w:t>a Fiduciante continuar</w:t>
      </w:r>
      <w:r w:rsidR="00930419">
        <w:rPr>
          <w:rFonts w:ascii="Tahoma" w:hAnsi="Tahoma" w:cs="Tahoma"/>
        </w:rPr>
        <w:t xml:space="preserve">á </w:t>
      </w:r>
      <w:r w:rsidR="00930419" w:rsidRPr="001C22D5">
        <w:rPr>
          <w:rFonts w:ascii="Tahoma" w:hAnsi="Tahoma" w:cs="Tahoma"/>
        </w:rPr>
        <w:t>obrigad</w:t>
      </w:r>
      <w:r w:rsidR="00930419">
        <w:rPr>
          <w:rFonts w:ascii="Tahoma" w:hAnsi="Tahoma" w:cs="Tahoma"/>
        </w:rPr>
        <w:t xml:space="preserve">a </w:t>
      </w:r>
      <w:r w:rsidR="00930419" w:rsidRPr="001C22D5">
        <w:rPr>
          <w:rFonts w:ascii="Tahoma" w:hAnsi="Tahoma" w:cs="Tahoma"/>
        </w:rPr>
        <w:t xml:space="preserve">a </w:t>
      </w:r>
      <w:proofErr w:type="spellStart"/>
      <w:r w:rsidR="006E10D5" w:rsidRPr="001C22D5">
        <w:rPr>
          <w:rFonts w:ascii="Tahoma" w:hAnsi="Tahoma" w:cs="Tahoma"/>
        </w:rPr>
        <w:t>a</w:t>
      </w:r>
      <w:proofErr w:type="spellEnd"/>
      <w:r w:rsidR="006E10D5" w:rsidRPr="001C22D5">
        <w:rPr>
          <w:rFonts w:ascii="Tahoma" w:hAnsi="Tahoma" w:cs="Tahoma"/>
        </w:rPr>
        <w:t xml:space="preserve">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rsidP="00BF1E6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70" w:name="_Ref463283474"/>
      <w:r w:rsidRPr="001C22D5">
        <w:rPr>
          <w:rFonts w:ascii="Tahoma" w:hAnsi="Tahoma" w:cs="Tahoma"/>
          <w:u w:val="single"/>
        </w:rPr>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70"/>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4F61FAF0"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r w:rsidR="009D32F6" w:rsidRPr="001C22D5">
        <w:rPr>
          <w:rFonts w:ascii="Tahoma" w:hAnsi="Tahoma" w:cs="Tahoma"/>
        </w:rPr>
        <w:t xml:space="preserve">da(s) </w:t>
      </w:r>
      <w:r w:rsidR="00EE03B8">
        <w:rPr>
          <w:rFonts w:ascii="Tahoma" w:hAnsi="Tahoma" w:cs="Tahoma"/>
        </w:rPr>
        <w:t xml:space="preserve">Frações em Estoque </w:t>
      </w:r>
      <w:r w:rsidR="0037677E" w:rsidRPr="001C22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r w:rsidR="009D32F6" w:rsidRPr="001C22D5">
        <w:rPr>
          <w:rFonts w:ascii="Tahoma" w:hAnsi="Tahoma" w:cs="Tahoma"/>
        </w:rPr>
        <w:t xml:space="preserve">, a plena propriedade em nome da Fiduciária, ou o registro do contrato celebrado em decorrência da venda da(s) </w:t>
      </w:r>
      <w:r w:rsidR="00CC676F">
        <w:rPr>
          <w:rFonts w:ascii="Tahoma" w:hAnsi="Tahoma" w:cs="Tahoma"/>
        </w:rPr>
        <w:t>fração</w:t>
      </w:r>
      <w:r w:rsidR="009D32F6" w:rsidRPr="001C22D5">
        <w:rPr>
          <w:rFonts w:ascii="Tahoma" w:hAnsi="Tahoma" w:cs="Tahoma"/>
        </w:rPr>
        <w:t xml:space="preserve">(s) </w:t>
      </w:r>
      <w:r w:rsidR="0037677E" w:rsidRPr="001C22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CE49A1B"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w:t>
      </w:r>
      <w:r w:rsidR="002F5417">
        <w:rPr>
          <w:rFonts w:ascii="Tahoma" w:hAnsi="Tahoma" w:cs="Tahoma"/>
          <w:color w:val="000000"/>
        </w:rPr>
        <w:t>Fiduciante</w:t>
      </w:r>
      <w:r w:rsidR="0037677E" w:rsidRPr="001C22D5">
        <w:rPr>
          <w:rFonts w:ascii="Tahoma" w:hAnsi="Tahoma" w:cs="Tahoma"/>
        </w:rPr>
        <w:t xml:space="preserve">, </w:t>
      </w:r>
      <w:r w:rsidR="00CF63B5" w:rsidRPr="001C22D5">
        <w:rPr>
          <w:rFonts w:ascii="Tahoma" w:hAnsi="Tahoma" w:cs="Tahoma"/>
        </w:rPr>
        <w:t>d</w:t>
      </w:r>
      <w:r w:rsidR="0037677E" w:rsidRPr="001C22D5">
        <w:rPr>
          <w:rFonts w:ascii="Tahoma" w:hAnsi="Tahoma" w:cs="Tahoma"/>
        </w:rPr>
        <w:t>os valores devidos nos termos da CCB e da</w:t>
      </w:r>
      <w:r w:rsidR="00135673">
        <w:rPr>
          <w:rFonts w:ascii="Tahoma" w:hAnsi="Tahoma" w:cs="Tahoma"/>
        </w:rPr>
        <w:t>s</w:t>
      </w:r>
      <w:r w:rsidR="0037677E" w:rsidRPr="001C22D5">
        <w:rPr>
          <w:rFonts w:ascii="Tahoma" w:hAnsi="Tahoma" w:cs="Tahoma"/>
        </w:rPr>
        <w:t xml:space="preserve">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2901893F" w:rsidR="0037677E" w:rsidRPr="000F177A"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71" w:name="_Ref463283182"/>
      <w:r w:rsidRPr="000F177A">
        <w:rPr>
          <w:rFonts w:ascii="Tahoma" w:hAnsi="Tahoma" w:cs="Tahoma"/>
          <w:u w:val="single"/>
        </w:rPr>
        <w:t xml:space="preserve">Valor </w:t>
      </w:r>
      <w:r w:rsidR="00B340E7" w:rsidRPr="000F177A">
        <w:rPr>
          <w:rFonts w:ascii="Tahoma" w:hAnsi="Tahoma" w:cs="Tahoma"/>
          <w:u w:val="single"/>
        </w:rPr>
        <w:t xml:space="preserve">das </w:t>
      </w:r>
      <w:r w:rsidR="00954209" w:rsidRPr="000F177A">
        <w:rPr>
          <w:rFonts w:ascii="Tahoma" w:hAnsi="Tahoma" w:cs="Tahoma"/>
          <w:u w:val="single"/>
        </w:rPr>
        <w:t>Frações</w:t>
      </w:r>
      <w:r w:rsidR="00E86925" w:rsidRPr="000F177A">
        <w:rPr>
          <w:rFonts w:ascii="Tahoma" w:hAnsi="Tahoma" w:cs="Tahoma"/>
          <w:u w:val="single"/>
        </w:rPr>
        <w:t xml:space="preserve"> </w:t>
      </w:r>
      <w:ins w:id="72" w:author="Rinaldo Rabello" w:date="2021-12-10T11:00:00Z">
        <w:r w:rsidR="00E86925" w:rsidRPr="000F177A">
          <w:rPr>
            <w:rFonts w:ascii="Tahoma" w:hAnsi="Tahoma" w:cs="Tahoma"/>
            <w:u w:val="single"/>
          </w:rPr>
          <w:t>em Estoque</w:t>
        </w:r>
      </w:ins>
      <w:r w:rsidRPr="000F177A">
        <w:rPr>
          <w:rFonts w:ascii="Tahoma" w:hAnsi="Tahoma" w:cs="Tahoma"/>
        </w:rPr>
        <w:t xml:space="preserve">: </w:t>
      </w:r>
      <w:bookmarkStart w:id="73" w:name="_Ref463283323"/>
      <w:r w:rsidR="00D96736" w:rsidRPr="000F177A">
        <w:rPr>
          <w:rFonts w:ascii="Tahoma" w:hAnsi="Tahoma" w:cs="Tahoma"/>
        </w:rPr>
        <w:t xml:space="preserve">Neste </w:t>
      </w:r>
      <w:r w:rsidR="00B77552" w:rsidRPr="000F177A">
        <w:rPr>
          <w:rFonts w:ascii="Tahoma" w:hAnsi="Tahoma" w:cs="Tahoma"/>
        </w:rPr>
        <w:t xml:space="preserve">ato, é atribuído a </w:t>
      </w:r>
      <w:r w:rsidR="00CA13DD" w:rsidRPr="000F177A">
        <w:rPr>
          <w:rFonts w:ascii="Tahoma" w:hAnsi="Tahoma" w:cs="Tahoma"/>
        </w:rPr>
        <w:t>cada um</w:t>
      </w:r>
      <w:r w:rsidR="00D96736" w:rsidRPr="000F177A">
        <w:rPr>
          <w:rFonts w:ascii="Tahoma" w:hAnsi="Tahoma" w:cs="Tahoma"/>
        </w:rPr>
        <w:t>a</w:t>
      </w:r>
      <w:r w:rsidR="00CA13DD" w:rsidRPr="000F177A">
        <w:rPr>
          <w:rFonts w:ascii="Tahoma" w:hAnsi="Tahoma" w:cs="Tahoma"/>
        </w:rPr>
        <w:t xml:space="preserve"> d</w:t>
      </w:r>
      <w:r w:rsidR="00D96736" w:rsidRPr="000F177A">
        <w:rPr>
          <w:rFonts w:ascii="Tahoma" w:hAnsi="Tahoma" w:cs="Tahoma"/>
        </w:rPr>
        <w:t>a</w:t>
      </w:r>
      <w:r w:rsidR="00CA13DD" w:rsidRPr="000F177A">
        <w:rPr>
          <w:rFonts w:ascii="Tahoma" w:hAnsi="Tahoma" w:cs="Tahoma"/>
        </w:rPr>
        <w:t xml:space="preserve">s </w:t>
      </w:r>
      <w:bookmarkStart w:id="74" w:name="_Hlk39126147"/>
      <w:r w:rsidR="00013A7B" w:rsidRPr="000F177A">
        <w:rPr>
          <w:rFonts w:ascii="Tahoma" w:hAnsi="Tahoma" w:cs="Tahoma"/>
        </w:rPr>
        <w:t xml:space="preserve">Frações em Estoque </w:t>
      </w:r>
      <w:r w:rsidR="00CA13DD" w:rsidRPr="000F177A">
        <w:rPr>
          <w:rFonts w:ascii="Tahoma" w:hAnsi="Tahoma" w:cs="Tahoma"/>
        </w:rPr>
        <w:t xml:space="preserve">o valor constante do Anexo </w:t>
      </w:r>
      <w:r w:rsidR="00D96736" w:rsidRPr="000F177A">
        <w:rPr>
          <w:rFonts w:ascii="Tahoma" w:hAnsi="Tahoma" w:cs="Tahoma"/>
        </w:rPr>
        <w:t>II</w:t>
      </w:r>
      <w:r w:rsidR="00CA13DD" w:rsidRPr="000F177A">
        <w:rPr>
          <w:rFonts w:ascii="Tahoma" w:hAnsi="Tahoma" w:cs="Tahoma"/>
        </w:rPr>
        <w:t xml:space="preserve"> ao presente Contrato</w:t>
      </w:r>
      <w:bookmarkEnd w:id="73"/>
      <w:bookmarkEnd w:id="74"/>
      <w:r w:rsidR="00CF42EB" w:rsidRPr="000F177A">
        <w:rPr>
          <w:rFonts w:ascii="Tahoma" w:hAnsi="Tahoma" w:cs="Tahoma"/>
        </w:rPr>
        <w:t xml:space="preserve">, considerando o percentual das Obrigações Garantidas relativo à respectiva Fração em Estoque, e definido pelo valor de </w:t>
      </w:r>
      <w:r w:rsidR="00D73ADC" w:rsidRPr="000F177A">
        <w:rPr>
          <w:rFonts w:ascii="Tahoma" w:hAnsi="Tahoma" w:cs="Tahoma"/>
        </w:rPr>
        <w:t>mercado</w:t>
      </w:r>
      <w:r w:rsidR="00CF42EB" w:rsidRPr="000F177A">
        <w:rPr>
          <w:rFonts w:ascii="Tahoma" w:hAnsi="Tahoma" w:cs="Tahoma"/>
        </w:rPr>
        <w:t xml:space="preserve"> (“</w:t>
      </w:r>
      <w:r w:rsidR="00CF42EB" w:rsidRPr="000F177A">
        <w:rPr>
          <w:rFonts w:ascii="Tahoma" w:hAnsi="Tahoma" w:cs="Tahoma"/>
          <w:u w:val="single"/>
        </w:rPr>
        <w:t>Valor Mínimo</w:t>
      </w:r>
      <w:r w:rsidR="00CF42EB" w:rsidRPr="000F177A">
        <w:rPr>
          <w:rFonts w:ascii="Tahoma" w:hAnsi="Tahoma" w:cs="Tahoma"/>
        </w:rPr>
        <w:t>”). Este Valor Mínimo deverá ser devidamente atualizado pela variação positiva do IGP-M/FGV, desde a data de assinatura desta Alienação Fiduciária das Frações até a data de realização do leilão.</w:t>
      </w:r>
      <w:r w:rsidR="00BC39BA" w:rsidRPr="000F177A">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4AB7F295" w:rsidR="00CA13DD" w:rsidRPr="001C22D5" w:rsidRDefault="00CF42EB" w:rsidP="00502A91">
      <w:pPr>
        <w:pStyle w:val="PargrafodaLista"/>
        <w:numPr>
          <w:ilvl w:val="2"/>
          <w:numId w:val="14"/>
        </w:numPr>
        <w:spacing w:after="0" w:line="300" w:lineRule="exact"/>
        <w:ind w:left="567" w:firstLine="0"/>
        <w:jc w:val="both"/>
        <w:rPr>
          <w:rFonts w:ascii="Tahoma" w:hAnsi="Tahoma" w:cs="Tahoma"/>
        </w:rPr>
      </w:pPr>
      <w:bookmarkStart w:id="75" w:name="_Hlk40074803"/>
      <w:r w:rsidRPr="001C22D5">
        <w:rPr>
          <w:rFonts w:ascii="Tahoma" w:hAnsi="Tahoma" w:cs="Tahoma"/>
        </w:rPr>
        <w:t>O Agente Fiduciário poderá contratar</w:t>
      </w:r>
      <w:r>
        <w:rPr>
          <w:rFonts w:ascii="Tahoma" w:hAnsi="Tahoma" w:cs="Tahoma"/>
        </w:rPr>
        <w:t>, as</w:t>
      </w:r>
      <w:r w:rsidRPr="001C22D5">
        <w:rPr>
          <w:rFonts w:ascii="Tahoma" w:hAnsi="Tahoma" w:cs="Tahoma"/>
        </w:rPr>
        <w:t xml:space="preserve"> expensas </w:t>
      </w:r>
      <w:r>
        <w:rPr>
          <w:rFonts w:ascii="Tahoma" w:hAnsi="Tahoma" w:cs="Tahoma"/>
        </w:rPr>
        <w:t xml:space="preserve">da Fiduciante, </w:t>
      </w:r>
      <w:r w:rsidRPr="001C22D5">
        <w:rPr>
          <w:rFonts w:ascii="Tahoma" w:hAnsi="Tahoma" w:cs="Tahoma"/>
        </w:rPr>
        <w:t xml:space="preserve">em conformidade com o Ofício-Circular CVM/SRE Nº 02/19 </w:t>
      </w:r>
      <w:r w:rsidR="00C14312" w:rsidRPr="001C22D5">
        <w:rPr>
          <w:rFonts w:ascii="Tahoma" w:hAnsi="Tahoma" w:cs="Tahoma"/>
        </w:rPr>
        <w:t>(“</w:t>
      </w:r>
      <w:r w:rsidR="00C14312" w:rsidRPr="0065044E">
        <w:rPr>
          <w:rFonts w:ascii="Tahoma" w:hAnsi="Tahoma" w:cs="Tahoma"/>
          <w:u w:val="single"/>
        </w:rPr>
        <w:t>Ofício</w:t>
      </w:r>
      <w:r w:rsidR="00C14312" w:rsidRPr="001C22D5">
        <w:rPr>
          <w:rFonts w:ascii="Tahoma" w:hAnsi="Tahoma" w:cs="Tahoma"/>
        </w:rPr>
        <w:t xml:space="preserve">”), </w:t>
      </w:r>
      <w:r w:rsidR="00CA13DD"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013A7B">
        <w:rPr>
          <w:rFonts w:ascii="Tahoma" w:hAnsi="Tahoma" w:cs="Tahoma"/>
        </w:rPr>
        <w:t xml:space="preserve">Frações em Estoque </w:t>
      </w:r>
      <w:r w:rsidR="001C22D5" w:rsidRPr="001C22D5">
        <w:rPr>
          <w:rFonts w:ascii="Tahoma" w:hAnsi="Tahoma" w:cs="Tahoma"/>
        </w:rPr>
        <w:t xml:space="preserve"> </w:t>
      </w:r>
      <w:r w:rsidR="00CA13DD" w:rsidRPr="001C22D5">
        <w:rPr>
          <w:rFonts w:ascii="Tahoma" w:hAnsi="Tahoma" w:cs="Tahoma"/>
        </w:rPr>
        <w:t>será considerada uma despesa da emissão do CRI e será de responsabilidade da Fiduciante.</w:t>
      </w:r>
    </w:p>
    <w:bookmarkEnd w:id="71"/>
    <w:bookmarkEnd w:id="75"/>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40EB153A"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r w:rsidR="002B3BD1" w:rsidRPr="001C22D5">
        <w:rPr>
          <w:rFonts w:ascii="Tahoma" w:hAnsi="Tahoma" w:cs="Tahoma"/>
          <w:bCs/>
        </w:rPr>
        <w:t xml:space="preserve">as </w:t>
      </w:r>
      <w:r w:rsidR="00135673">
        <w:rPr>
          <w:rFonts w:ascii="Tahoma" w:hAnsi="Tahoma" w:cs="Tahoma"/>
        </w:rPr>
        <w:t>Frações em Estoque</w:t>
      </w:r>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r w:rsidR="002B3BD1" w:rsidRPr="001C22D5">
        <w:rPr>
          <w:rFonts w:ascii="Tahoma" w:hAnsi="Tahoma" w:cs="Tahoma"/>
          <w:bCs/>
        </w:rPr>
        <w:t xml:space="preserve">das </w:t>
      </w:r>
      <w:r w:rsidR="00013A7B">
        <w:rPr>
          <w:rFonts w:ascii="Tahoma" w:hAnsi="Tahoma" w:cs="Tahoma"/>
        </w:rPr>
        <w:t xml:space="preserve">Frações em Estoque </w:t>
      </w:r>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76"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76"/>
      <w:r w:rsidR="009D32F6" w:rsidRPr="001C22D5">
        <w:rPr>
          <w:rFonts w:ascii="Tahoma" w:hAnsi="Tahoma" w:cs="Tahoma"/>
        </w:rPr>
        <w:t xml:space="preserve"> Para fins </w:t>
      </w:r>
      <w:r w:rsidR="00ED4069">
        <w:rPr>
          <w:rFonts w:ascii="Tahoma" w:hAnsi="Tahoma" w:cs="Tahoma"/>
        </w:rPr>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3FA844C1"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r w:rsidR="002B3BD1" w:rsidRPr="001C22D5">
        <w:rPr>
          <w:rFonts w:ascii="Tahoma" w:hAnsi="Tahoma" w:cs="Tahoma"/>
        </w:rPr>
        <w:t xml:space="preserve">das </w:t>
      </w:r>
      <w:r w:rsidR="00013A7B">
        <w:rPr>
          <w:rFonts w:ascii="Tahoma" w:hAnsi="Tahoma" w:cs="Tahoma"/>
        </w:rPr>
        <w:t xml:space="preserve">Frações em Estoque </w:t>
      </w:r>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r w:rsidR="002B3BD1" w:rsidRPr="001C22D5">
        <w:rPr>
          <w:rFonts w:ascii="Tahoma" w:hAnsi="Tahoma" w:cs="Tahoma"/>
        </w:rPr>
        <w:t xml:space="preserve">das </w:t>
      </w:r>
      <w:r w:rsidR="00013A7B">
        <w:rPr>
          <w:rFonts w:ascii="Tahoma" w:hAnsi="Tahoma" w:cs="Tahoma"/>
        </w:rPr>
        <w:t>Frações em Estoque</w:t>
      </w:r>
      <w:r w:rsidR="00EE03B8">
        <w:rPr>
          <w:rFonts w:ascii="Tahoma" w:hAnsi="Tahoma" w:cs="Tahoma"/>
        </w:rPr>
        <w:t>.</w:t>
      </w:r>
      <w:r w:rsidR="00013A7B">
        <w:rPr>
          <w:rFonts w:ascii="Tahoma" w:hAnsi="Tahoma" w:cs="Tahoma"/>
        </w:rPr>
        <w:t xml:space="preserve"> </w:t>
      </w:r>
      <w:r w:rsidRPr="001C22D5">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77"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35626D71"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r w:rsidR="00640321">
        <w:rPr>
          <w:rFonts w:ascii="Tahoma" w:hAnsi="Tahoma" w:cs="Tahoma"/>
        </w:rPr>
        <w:t>das Frações</w:t>
      </w:r>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22D5">
        <w:rPr>
          <w:rFonts w:ascii="Tahoma" w:hAnsi="Tahoma" w:cs="Tahoma"/>
        </w:rPr>
        <w:t>ii</w:t>
      </w:r>
      <w:proofErr w:type="spellEnd"/>
      <w:r w:rsidRPr="001C22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3FF9E070"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A Fiduciante apresentará o presente Contrato e quaisquer aditamentos, se houver, para registro perante os competentes Cartórios de Registros de Títulos e Documentos da Cidade do Rio de Janeiro, Estado do Rio de Janeiro e Cidade de São Paulo, Estado de São Paulo, no prazo de até 10 (dez) Dias Úteis a contar da respectiva data de assinatura. Todos os custos decorrentes do registro deste Contrato perante os competentes Cartórios de Registros de Títulos e Documentos serão arcados pela Fiduciante. Com relação à 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78" w:name="_Ref463283685"/>
      <w:r w:rsidRPr="001C22D5">
        <w:rPr>
          <w:rFonts w:ascii="Tahoma" w:hAnsi="Tahoma" w:cs="Tahoma"/>
          <w:u w:val="single"/>
        </w:rPr>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78"/>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38386685"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cada uma das </w:t>
      </w:r>
      <w:r w:rsidR="00013A7B">
        <w:rPr>
          <w:rFonts w:ascii="Tahoma" w:hAnsi="Tahoma" w:cs="Tahoma"/>
        </w:rPr>
        <w:t xml:space="preserve">Frações em Estoque </w:t>
      </w:r>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7E2ADBE3"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ou que seja aplicável a seus bens, inclusive </w:t>
      </w:r>
      <w:r w:rsidR="002B3BD1" w:rsidRPr="001C22D5">
        <w:rPr>
          <w:rFonts w:ascii="Tahoma" w:hAnsi="Tahoma" w:cs="Tahoma"/>
        </w:rPr>
        <w:t xml:space="preserve">as </w:t>
      </w:r>
      <w:r w:rsidR="00135673">
        <w:rPr>
          <w:rFonts w:ascii="Tahoma" w:hAnsi="Tahoma" w:cs="Tahoma"/>
        </w:rPr>
        <w:t>Frações em Estoque</w:t>
      </w:r>
      <w:r w:rsidR="00CF42EB">
        <w:rPr>
          <w:rFonts w:ascii="Tahoma" w:hAnsi="Tahoma" w:cs="Tahoma"/>
        </w:rPr>
        <w:t xml:space="preserve"> e as demais</w:t>
      </w:r>
      <w:r w:rsidR="00135673">
        <w:rPr>
          <w:rFonts w:ascii="Tahoma" w:hAnsi="Tahoma" w:cs="Tahoma"/>
        </w:rPr>
        <w:t xml:space="preserve"> </w:t>
      </w:r>
      <w:r w:rsidR="009226FA">
        <w:rPr>
          <w:rFonts w:ascii="Tahoma" w:hAnsi="Tahoma" w:cs="Tahoma"/>
        </w:rPr>
        <w:t xml:space="preserve">frações ideais do Imóvel </w:t>
      </w:r>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7ADB186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w:t>
      </w:r>
      <w:proofErr w:type="spellStart"/>
      <w:r w:rsidRPr="001C22D5">
        <w:rPr>
          <w:rFonts w:ascii="Tahoma" w:hAnsi="Tahoma" w:cs="Tahoma"/>
        </w:rPr>
        <w:t>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norma legal ou regulamentar a que a Fiduciante ou qualquer dos bens de sua propriedade estejam sujeitos; e (iii)</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01ED3224"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5F905F47"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 xml:space="preserve">ao Imóvel e às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6AE8C2D9"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r w:rsidR="0037677E" w:rsidRPr="001C22D5">
        <w:rPr>
          <w:rFonts w:ascii="Tahoma" w:hAnsi="Tahoma" w:cs="Tahoma"/>
        </w:rPr>
        <w:t xml:space="preserve">, que afetem ou possam vir a afetar </w:t>
      </w:r>
      <w:r w:rsidR="002B3BD1" w:rsidRPr="001C22D5">
        <w:rPr>
          <w:rFonts w:ascii="Tahoma" w:hAnsi="Tahoma" w:cs="Tahoma"/>
        </w:rPr>
        <w:t xml:space="preserve">ao Imóvel e às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758B376E"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e 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não se encontram tombados,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4659BBA8"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não se encontram sublocad</w:t>
      </w:r>
      <w:r w:rsidR="007A11D3" w:rsidRPr="001C22D5">
        <w:rPr>
          <w:rFonts w:ascii="Tahoma" w:hAnsi="Tahoma" w:cs="Tahoma"/>
        </w:rPr>
        <w:t>a</w:t>
      </w:r>
      <w:r w:rsidR="0037677E" w:rsidRPr="001C22D5">
        <w:rPr>
          <w:rFonts w:ascii="Tahoma" w:hAnsi="Tahoma" w:cs="Tahoma"/>
        </w:rPr>
        <w:t xml:space="preserve">s, e não houve qualquer sublocação ou cessão de área </w:t>
      </w:r>
      <w:r w:rsidRPr="001C22D5">
        <w:rPr>
          <w:rFonts w:ascii="Tahoma" w:hAnsi="Tahoma" w:cs="Tahoma"/>
        </w:rPr>
        <w:t xml:space="preserve">das </w:t>
      </w:r>
      <w:r w:rsidR="00013A7B">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1CF497FE" w:rsidR="0037677E" w:rsidRPr="00767E02" w:rsidRDefault="002B3BD1" w:rsidP="0064032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 Imóvel</w:t>
      </w:r>
      <w:r w:rsidR="00CF42EB">
        <w:rPr>
          <w:rFonts w:ascii="Tahoma" w:hAnsi="Tahoma" w:cs="Tahoma"/>
        </w:rPr>
        <w:t>,</w:t>
      </w:r>
      <w:r w:rsidRPr="001C22D5">
        <w:rPr>
          <w:rFonts w:ascii="Tahoma" w:hAnsi="Tahoma" w:cs="Tahoma"/>
        </w:rPr>
        <w:t xml:space="preserve"> 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767E02">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76013E70"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e/ou às </w:t>
      </w:r>
      <w:r w:rsidR="00135673">
        <w:rPr>
          <w:rFonts w:ascii="Tahoma" w:hAnsi="Tahoma" w:cs="Tahoma"/>
        </w:rPr>
        <w:t xml:space="preserve">Frações em Estoque </w:t>
      </w:r>
      <w:r w:rsidR="00CF42EB">
        <w:rPr>
          <w:rFonts w:ascii="Tahoma" w:hAnsi="Tahoma" w:cs="Tahoma"/>
        </w:rPr>
        <w:t xml:space="preserve">e às demais </w:t>
      </w:r>
      <w:r w:rsidR="009226FA">
        <w:rPr>
          <w:rFonts w:ascii="Tahoma" w:hAnsi="Tahoma" w:cs="Tahoma"/>
        </w:rPr>
        <w:t>frações ideais do Imóvel</w:t>
      </w:r>
      <w:r w:rsidR="0037677E" w:rsidRPr="001C22D5">
        <w:rPr>
          <w:rFonts w:ascii="Tahoma" w:hAnsi="Tahoma" w:cs="Tahoma"/>
        </w:rPr>
        <w:t>,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4EC27D05"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 xml:space="preserve">o Imóvel e/ou às </w:t>
      </w:r>
      <w:r w:rsidR="00135673">
        <w:rPr>
          <w:rFonts w:ascii="Tahoma" w:hAnsi="Tahoma" w:cs="Tahoma"/>
        </w:rPr>
        <w:t>Frações em Estoque</w:t>
      </w:r>
      <w:r w:rsidR="00CF42EB" w:rsidRPr="00CF42EB">
        <w:rPr>
          <w:rFonts w:ascii="Tahoma" w:hAnsi="Tahoma" w:cs="Tahoma"/>
        </w:rPr>
        <w:t xml:space="preserve"> </w:t>
      </w:r>
      <w:r w:rsidR="00CF42EB">
        <w:rPr>
          <w:rFonts w:ascii="Tahoma" w:hAnsi="Tahoma" w:cs="Tahoma"/>
        </w:rPr>
        <w:t>e as demais</w:t>
      </w:r>
      <w:r w:rsidR="00135673">
        <w:rPr>
          <w:rFonts w:ascii="Tahoma" w:hAnsi="Tahoma" w:cs="Tahoma"/>
        </w:rPr>
        <w:t xml:space="preserve"> </w:t>
      </w:r>
      <w:r w:rsidR="009226FA">
        <w:rPr>
          <w:rFonts w:ascii="Tahoma" w:hAnsi="Tahoma" w:cs="Tahoma"/>
        </w:rPr>
        <w:t>frações ideais do Imóvel</w:t>
      </w:r>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1B363060"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r w:rsidR="002B3BD1"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 xml:space="preserve">que afetem ou possam vir a afetar </w:t>
      </w:r>
      <w:r w:rsidR="002B3BD1"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2B3BD1" w:rsidRPr="001C22D5">
        <w:rPr>
          <w:rFonts w:ascii="Tahoma" w:hAnsi="Tahoma" w:cs="Tahoma"/>
        </w:rPr>
        <w:t>e 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1C1C4A25" w:rsidR="008965B3" w:rsidRPr="001C22D5" w:rsidRDefault="002B3BD1" w:rsidP="00502A91">
      <w:pPr>
        <w:pStyle w:val="PargrafodaLista"/>
        <w:numPr>
          <w:ilvl w:val="0"/>
          <w:numId w:val="17"/>
        </w:numPr>
        <w:spacing w:after="0" w:line="300" w:lineRule="exact"/>
        <w:ind w:left="567" w:hanging="567"/>
        <w:jc w:val="both"/>
        <w:rPr>
          <w:rFonts w:ascii="Tahoma" w:hAnsi="Tahoma" w:cs="Tahoma"/>
          <w:b/>
        </w:rPr>
      </w:pPr>
      <w:r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4944EB40"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cada </w:t>
      </w:r>
      <w:r w:rsidR="002B3BD1" w:rsidRPr="001C22D5">
        <w:rPr>
          <w:rFonts w:ascii="Tahoma" w:hAnsi="Tahoma" w:cs="Tahoma"/>
        </w:rPr>
        <w:t xml:space="preserve">uma das </w:t>
      </w:r>
      <w:r w:rsidR="00013A7B">
        <w:rPr>
          <w:rFonts w:ascii="Tahoma" w:hAnsi="Tahoma" w:cs="Tahoma"/>
        </w:rPr>
        <w:t xml:space="preserve">Frações em Estoque </w:t>
      </w:r>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1C22D5">
        <w:rPr>
          <w:rFonts w:ascii="Tahoma" w:hAnsi="Tahoma" w:cs="Tahoma"/>
        </w:rPr>
        <w:t>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norma legal ou regulamentar a que a Fiduciária esteja sujeita; e (iii)</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79"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542A2136"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t xml:space="preserve">o Imóvel e/ou sobre </w:t>
      </w:r>
      <w:r w:rsidR="00C622B4" w:rsidRPr="001C22D5">
        <w:rPr>
          <w:rFonts w:ascii="Tahoma" w:hAnsi="Tahoma" w:cs="Tahoma"/>
        </w:rPr>
        <w:t xml:space="preserve">as </w:t>
      </w:r>
      <w:r w:rsidR="00135673">
        <w:rPr>
          <w:rFonts w:ascii="Tahoma" w:hAnsi="Tahoma" w:cs="Tahoma"/>
        </w:rPr>
        <w:t xml:space="preserve">Frações em Estoque </w:t>
      </w:r>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3C7DB65B"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8965B3" w:rsidRPr="001C22D5">
        <w:rPr>
          <w:rFonts w:ascii="Tahoma" w:hAnsi="Tahoma" w:cs="Tahoma"/>
        </w:rPr>
        <w:t>o Imóvel e</w:t>
      </w:r>
      <w:r w:rsidR="00C622B4" w:rsidRPr="001C22D5">
        <w:rPr>
          <w:rFonts w:ascii="Tahoma" w:hAnsi="Tahoma" w:cs="Tahoma"/>
        </w:rPr>
        <w:t xml:space="preserve"> as </w:t>
      </w:r>
      <w:r w:rsidR="00135673">
        <w:rPr>
          <w:rFonts w:ascii="Tahoma" w:hAnsi="Tahoma" w:cs="Tahoma"/>
        </w:rPr>
        <w:t>Frações em Estoque</w:t>
      </w:r>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01BF7F9C"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2B3BD1" w:rsidRPr="001C22D5">
        <w:rPr>
          <w:rFonts w:ascii="Tahoma" w:hAnsi="Tahoma" w:cs="Tahoma"/>
        </w:rPr>
        <w:t xml:space="preserve">as </w:t>
      </w:r>
      <w:r w:rsidR="00135673">
        <w:rPr>
          <w:rFonts w:ascii="Tahoma" w:hAnsi="Tahoma" w:cs="Tahoma"/>
        </w:rPr>
        <w:t xml:space="preserve">Frações em Estoque </w:t>
      </w:r>
      <w:r w:rsidRPr="001C22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60296B2C"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r w:rsidR="002B3BD1" w:rsidRPr="001C22D5">
        <w:rPr>
          <w:rFonts w:ascii="Tahoma" w:hAnsi="Tahoma" w:cs="Tahoma"/>
        </w:rPr>
        <w:t xml:space="preserve">às </w:t>
      </w:r>
      <w:r w:rsidR="00135673">
        <w:rPr>
          <w:rFonts w:ascii="Tahoma" w:hAnsi="Tahoma" w:cs="Tahoma"/>
        </w:rPr>
        <w:t>Frações em Estoque</w:t>
      </w:r>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w:t>
      </w:r>
      <w:proofErr w:type="spellStart"/>
      <w:r w:rsidRPr="001C22D5">
        <w:rPr>
          <w:rFonts w:ascii="Tahoma" w:hAnsi="Tahoma" w:cs="Tahoma"/>
        </w:rPr>
        <w:t>ii</w:t>
      </w:r>
      <w:proofErr w:type="spellEnd"/>
      <w:r w:rsidRPr="001C22D5">
        <w:rPr>
          <w:rFonts w:ascii="Tahoma" w:hAnsi="Tahoma" w:cs="Tahoma"/>
        </w:rPr>
        <w:t xml:space="preserve">) qualquer sinistro que comprometa operações </w:t>
      </w:r>
      <w:r w:rsidR="00482A6F">
        <w:rPr>
          <w:rFonts w:ascii="Tahoma" w:hAnsi="Tahoma" w:cs="Tahoma"/>
        </w:rPr>
        <w:t>no Imóvel</w:t>
      </w:r>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3ADB41A6"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Contratar e manter durante toda a implementação e desenvolvimento do Empreendimento </w:t>
      </w:r>
      <w:r w:rsidR="00135673">
        <w:rPr>
          <w:rFonts w:ascii="Tahoma" w:hAnsi="Tahoma" w:cs="Tahoma"/>
        </w:rPr>
        <w:t xml:space="preserve">Alvo </w:t>
      </w:r>
      <w:r w:rsidRPr="001C22D5">
        <w:rPr>
          <w:rFonts w:ascii="Tahoma" w:hAnsi="Tahoma" w:cs="Tahoma"/>
        </w:rPr>
        <w:t>seguro sobre o Imóvel e sobre o Empreendimento</w:t>
      </w:r>
      <w:r w:rsidR="00135673">
        <w:rPr>
          <w:rFonts w:ascii="Tahoma" w:hAnsi="Tahoma" w:cs="Tahoma"/>
        </w:rPr>
        <w:t xml:space="preserve"> Alvo</w:t>
      </w:r>
      <w:r w:rsidRPr="001C22D5">
        <w:rPr>
          <w:rFonts w:ascii="Tahoma" w:hAnsi="Tahoma" w:cs="Tahoma"/>
        </w:rPr>
        <w:t>.</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79"/>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CABAE5E" w:rsidR="00351E7A" w:rsidRDefault="00351E7A" w:rsidP="00BF1E6B">
      <w:pPr>
        <w:widowControl w:val="0"/>
        <w:spacing w:line="320" w:lineRule="exact"/>
        <w:contextualSpacing/>
        <w:jc w:val="both"/>
        <w:rPr>
          <w:rFonts w:ascii="Tahoma" w:hAnsi="Tahoma" w:cs="Tahoma"/>
        </w:rPr>
      </w:pPr>
      <w:r>
        <w:rPr>
          <w:rFonts w:ascii="Tahoma" w:hAnsi="Tahoma" w:cs="Tahoma"/>
        </w:rPr>
        <w:t>At.:</w:t>
      </w:r>
      <w:r w:rsidR="00CC2BEF">
        <w:rPr>
          <w:rFonts w:ascii="Tahoma" w:hAnsi="Tahoma" w:cs="Tahoma"/>
        </w:rPr>
        <w:t xml:space="preserve"> </w:t>
      </w:r>
      <w:r>
        <w:rPr>
          <w:rFonts w:ascii="Tahoma" w:eastAsia="MS Mincho" w:hAnsi="Tahoma" w:cs="Tahoma"/>
          <w:lang w:eastAsia="ja-JP"/>
        </w:rPr>
        <w:t xml:space="preserve">Kenji Igarashi e Isaac José </w:t>
      </w:r>
      <w:proofErr w:type="spellStart"/>
      <w:r>
        <w:rPr>
          <w:rFonts w:ascii="Tahoma" w:eastAsia="MS Mincho" w:hAnsi="Tahoma" w:cs="Tahoma"/>
          <w:lang w:eastAsia="ja-JP"/>
        </w:rPr>
        <w:t>Elehep</w:t>
      </w:r>
      <w:proofErr w:type="spellEnd"/>
    </w:p>
    <w:p w14:paraId="0AFF9659" w14:textId="7D8F4735" w:rsidR="00351E7A" w:rsidRDefault="00351E7A" w:rsidP="00BF1E6B">
      <w:pPr>
        <w:widowControl w:val="0"/>
        <w:spacing w:line="320" w:lineRule="exact"/>
        <w:contextualSpacing/>
        <w:jc w:val="both"/>
        <w:rPr>
          <w:rFonts w:ascii="Tahoma" w:hAnsi="Tahoma" w:cs="Tahoma"/>
        </w:rPr>
      </w:pPr>
      <w:r>
        <w:rPr>
          <w:rFonts w:ascii="Tahoma" w:hAnsi="Tahoma" w:cs="Tahoma"/>
        </w:rPr>
        <w:t>Tel.:</w:t>
      </w:r>
      <w:r w:rsidR="00CC2BEF">
        <w:rPr>
          <w:rFonts w:ascii="Tahoma" w:hAnsi="Tahoma" w:cs="Tahoma"/>
        </w:rPr>
        <w:t xml:space="preserve"> (55) 21 </w:t>
      </w:r>
      <w:r>
        <w:rPr>
          <w:rFonts w:ascii="Tahoma" w:eastAsia="MS Mincho" w:hAnsi="Tahoma" w:cs="Tahoma"/>
          <w:lang w:eastAsia="ja-JP"/>
        </w:rPr>
        <w:t>2523-9671</w:t>
      </w:r>
    </w:p>
    <w:p w14:paraId="0A37960C" w14:textId="19335F88" w:rsidR="00351E7A" w:rsidRDefault="00351E7A" w:rsidP="00BF1E6B">
      <w:pPr>
        <w:widowControl w:val="0"/>
        <w:spacing w:line="320" w:lineRule="exact"/>
        <w:contextualSpacing/>
        <w:jc w:val="both"/>
        <w:rPr>
          <w:rFonts w:ascii="Tahoma" w:hAnsi="Tahoma" w:cs="Times New Roman"/>
          <w:szCs w:val="24"/>
        </w:rPr>
      </w:pPr>
      <w:r>
        <w:rPr>
          <w:rFonts w:ascii="Tahoma" w:hAnsi="Tahoma"/>
          <w:color w:val="000000"/>
        </w:rPr>
        <w:t>E-mail:</w:t>
      </w:r>
      <w:r w:rsidR="00CC2BEF">
        <w:rPr>
          <w:rFonts w:ascii="Tahoma" w:hAnsi="Tahoma"/>
          <w:color w:val="000000"/>
        </w:rPr>
        <w:t xml:space="preserve"> </w:t>
      </w:r>
      <w:hyperlink r:id="rId11" w:history="1">
        <w:r w:rsidR="00CC2BEF" w:rsidRPr="00CC2BEF">
          <w:rPr>
            <w:rStyle w:val="Hyperlink"/>
            <w:rFonts w:ascii="Tahoma" w:eastAsia="MS Mincho" w:hAnsi="Tahoma"/>
          </w:rPr>
          <w:t>kenji.igarashi@mozak.com.br</w:t>
        </w:r>
      </w:hyperlink>
      <w:r>
        <w:rPr>
          <w:rFonts w:ascii="Tahoma" w:eastAsia="MS Mincho" w:hAnsi="Tahoma"/>
        </w:rPr>
        <w:t xml:space="preserve"> e </w:t>
      </w:r>
      <w:hyperlink r:id="rId12" w:history="1">
        <w:r w:rsidR="00E716C5" w:rsidRPr="00C90BEA">
          <w:rPr>
            <w:rStyle w:val="Hyperlink"/>
            <w:rFonts w:ascii="Tahoma" w:eastAsia="MS Mincho" w:hAnsi="Tahoma"/>
          </w:rPr>
          <w:t>isaac@mozak.com.br</w:t>
        </w:r>
      </w:hyperlink>
      <w:r w:rsidR="00E716C5">
        <w:rPr>
          <w:rFonts w:ascii="Tahoma" w:eastAsia="MS Mincho" w:hAnsi="Tahoma"/>
        </w:rPr>
        <w:t xml:space="preserve">; </w:t>
      </w:r>
    </w:p>
    <w:p w14:paraId="1184094D" w14:textId="614D3E90" w:rsidR="00351E7A" w:rsidRDefault="00351E7A" w:rsidP="00BF1E6B">
      <w:pPr>
        <w:widowControl w:val="0"/>
        <w:spacing w:line="320" w:lineRule="exact"/>
        <w:contextualSpacing/>
        <w:jc w:val="both"/>
        <w:rPr>
          <w:rFonts w:ascii="Tahoma" w:eastAsia="MS Mincho" w:hAnsi="Tahoma" w:cs="Tahoma"/>
          <w:lang w:eastAsia="ja-JP"/>
        </w:rPr>
      </w:pPr>
      <w:r>
        <w:rPr>
          <w:rFonts w:ascii="Tahoma" w:eastAsia="MS Mincho" w:hAnsi="Tahoma" w:cs="Tahoma"/>
          <w:lang w:eastAsia="ja-JP"/>
        </w:rPr>
        <w:t>Avenida Ataulfo de Paiva</w:t>
      </w:r>
      <w:r w:rsidR="00CC2BEF">
        <w:rPr>
          <w:rFonts w:ascii="Tahoma" w:eastAsia="MS Mincho" w:hAnsi="Tahoma" w:cs="Tahoma"/>
          <w:lang w:eastAsia="ja-JP"/>
        </w:rPr>
        <w:t>,</w:t>
      </w:r>
      <w:r>
        <w:rPr>
          <w:rFonts w:ascii="Tahoma" w:eastAsia="MS Mincho" w:hAnsi="Tahoma" w:cs="Tahoma"/>
          <w:lang w:eastAsia="ja-JP"/>
        </w:rPr>
        <w:t xml:space="preserve"> nº 391, sala 606 e 607</w:t>
      </w:r>
    </w:p>
    <w:p w14:paraId="116598A1" w14:textId="0B62E081" w:rsidR="00351E7A" w:rsidRDefault="00351E7A" w:rsidP="00BF1E6B">
      <w:pPr>
        <w:widowControl w:val="0"/>
        <w:spacing w:line="320" w:lineRule="exact"/>
        <w:contextualSpacing/>
        <w:jc w:val="both"/>
        <w:rPr>
          <w:rFonts w:ascii="Tahoma" w:eastAsia="Times New Roman" w:hAnsi="Tahoma" w:cs="Tahoma"/>
        </w:rPr>
      </w:pPr>
      <w:r>
        <w:rPr>
          <w:rFonts w:ascii="Tahoma" w:eastAsia="MS Mincho" w:hAnsi="Tahoma" w:cs="Tahoma"/>
          <w:lang w:eastAsia="ja-JP"/>
        </w:rPr>
        <w:t>Leblon, Rio de Janeiro – RJ</w:t>
      </w:r>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Fiduciária:</w:t>
      </w: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At.: Rodrigo Arruy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540E7D1F"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3" w:history="1">
        <w:r w:rsidR="00E716C5" w:rsidRPr="00E716C5">
          <w:rPr>
            <w:rStyle w:val="Hyperlink"/>
            <w:rFonts w:ascii="Tahoma" w:hAnsi="Tahoma" w:cs="Tahoma"/>
          </w:rPr>
          <w:t>rarruy@nmcapital.com.br</w:t>
        </w:r>
      </w:hyperlink>
      <w:r w:rsidRPr="00C56A70">
        <w:rPr>
          <w:rFonts w:ascii="Tahoma" w:hAnsi="Tahoma" w:cs="Tahoma"/>
        </w:rPr>
        <w:t xml:space="preserve">; </w:t>
      </w:r>
      <w:hyperlink r:id="rId14"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3AF40EB5"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w:t>
      </w:r>
    </w:p>
    <w:p w14:paraId="1921017E" w14:textId="77777777" w:rsidR="00D75FD1" w:rsidRPr="009A1C9E" w:rsidRDefault="00D75FD1" w:rsidP="009A1C9E">
      <w:pPr>
        <w:pStyle w:val="PargrafodaLista"/>
        <w:spacing w:after="0" w:line="300" w:lineRule="exact"/>
        <w:ind w:left="567"/>
        <w:jc w:val="both"/>
        <w:rPr>
          <w:rFonts w:ascii="Tahoma" w:hAnsi="Tahoma" w:cs="Tahoma"/>
          <w:b/>
        </w:rPr>
      </w:pPr>
    </w:p>
    <w:p w14:paraId="6D43FD5C"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Os originais dos documentos enviados por correio eletrônico deverão ser encaminhados para os endereços acima em até 02 (dois) Dias Úteis após o envio da mensagem. </w:t>
      </w:r>
    </w:p>
    <w:p w14:paraId="645BA2F6" w14:textId="77777777" w:rsidR="00D75FD1" w:rsidRPr="009A1C9E" w:rsidRDefault="00D75FD1" w:rsidP="009A1C9E">
      <w:pPr>
        <w:pStyle w:val="PargrafodaLista"/>
        <w:spacing w:after="0" w:line="300" w:lineRule="exact"/>
        <w:ind w:left="567"/>
        <w:jc w:val="both"/>
        <w:rPr>
          <w:rFonts w:ascii="Tahoma" w:hAnsi="Tahoma" w:cs="Tahoma"/>
        </w:rPr>
      </w:pPr>
    </w:p>
    <w:p w14:paraId="68B49E80" w14:textId="135EFA9D" w:rsidR="0037677E" w:rsidRPr="001C22D5" w:rsidRDefault="00502A91" w:rsidP="009A1C9E">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9A1C9E">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80" w:name="_Ref361939554"/>
      <w:bookmarkStart w:id="81" w:name="_Ref461651671"/>
      <w:r w:rsidRPr="001C22D5">
        <w:rPr>
          <w:rFonts w:ascii="Tahoma" w:hAnsi="Tahoma" w:cs="Tahoma"/>
          <w:u w:val="single"/>
        </w:rPr>
        <w:t>Securitização</w:t>
      </w:r>
      <w:r w:rsidRPr="001C22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0"/>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81"/>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w:t>
      </w:r>
      <w:proofErr w:type="spellStart"/>
      <w:r w:rsidRPr="001C22D5">
        <w:rPr>
          <w:rFonts w:ascii="Tahoma" w:hAnsi="Tahoma" w:cs="Tahoma"/>
        </w:rPr>
        <w:t>ii</w:t>
      </w:r>
      <w:proofErr w:type="spellEnd"/>
      <w:r w:rsidRPr="001C22D5">
        <w:rPr>
          <w:rFonts w:ascii="Tahoma" w:hAnsi="Tahoma" w:cs="Tahoma"/>
        </w:rPr>
        <w:t>)</w:t>
      </w:r>
      <w:r w:rsidR="007A1747" w:rsidRPr="001C22D5">
        <w:rPr>
          <w:rFonts w:ascii="Tahoma" w:hAnsi="Tahoma" w:cs="Tahoma"/>
        </w:rPr>
        <w:t xml:space="preserve"> </w:t>
      </w:r>
      <w:r w:rsidRPr="001C22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3C9C1579"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82"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 xml:space="preserve">do Imóvel ou das </w:t>
      </w:r>
      <w:r w:rsidR="00013A7B">
        <w:rPr>
          <w:rFonts w:ascii="Tahoma" w:hAnsi="Tahoma" w:cs="Tahoma"/>
        </w:rPr>
        <w:t xml:space="preserve">Frações em Estoque </w:t>
      </w:r>
      <w:r w:rsidRPr="001C22D5">
        <w:rPr>
          <w:rFonts w:ascii="Tahoma" w:hAnsi="Tahoma" w:cs="Tahoma"/>
        </w:rPr>
        <w:t xml:space="preserve">, a Fiduciária, como proprietária </w:t>
      </w:r>
      <w:r w:rsidR="008965B3" w:rsidRPr="001C22D5">
        <w:rPr>
          <w:rFonts w:ascii="Tahoma" w:hAnsi="Tahoma" w:cs="Tahoma"/>
        </w:rPr>
        <w:t xml:space="preserve">do Imóvel e </w:t>
      </w:r>
      <w:r w:rsidR="002B3BD1" w:rsidRPr="001C22D5">
        <w:rPr>
          <w:rFonts w:ascii="Tahoma" w:hAnsi="Tahoma" w:cs="Tahoma"/>
        </w:rPr>
        <w:t xml:space="preserve">das </w:t>
      </w:r>
      <w:r w:rsidR="00013A7B">
        <w:rPr>
          <w:rFonts w:ascii="Tahoma" w:hAnsi="Tahoma" w:cs="Tahoma"/>
        </w:rPr>
        <w:t xml:space="preserve">Frações em Estoque </w:t>
      </w:r>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82"/>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w:t>
      </w:r>
      <w:proofErr w:type="spellStart"/>
      <w:r w:rsidR="001025F3" w:rsidRPr="001C22D5">
        <w:rPr>
          <w:rFonts w:ascii="Tahoma" w:hAnsi="Tahoma" w:cs="Tahoma"/>
        </w:rPr>
        <w:t>ii</w:t>
      </w:r>
      <w:proofErr w:type="spellEnd"/>
      <w:r w:rsidR="001025F3" w:rsidRPr="001C22D5">
        <w:rPr>
          <w:rFonts w:ascii="Tahoma" w:hAnsi="Tahoma" w:cs="Tahoma"/>
        </w:rPr>
        <w:t>) i</w:t>
      </w:r>
      <w:r w:rsidRPr="001C22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4320B5F6"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xml:space="preserve">” </w:t>
      </w:r>
      <w:r w:rsidR="00762473" w:rsidRPr="00D84452">
        <w:rPr>
          <w:rFonts w:ascii="Tahoma" w:hAnsi="Tahoma" w:cs="Tahoma"/>
          <w:bCs/>
          <w:color w:val="000000"/>
        </w:rPr>
        <w:t>significa todo e qualquer dia que não seja sábado, domingo ou feriado declarado nacional na República Federativa do Brasil</w:t>
      </w:r>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83" w:name="_DV_M134"/>
      <w:bookmarkEnd w:id="83"/>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84"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85" w:name="_DV_M191"/>
      <w:bookmarkEnd w:id="85"/>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86" w:name="_DV_M484"/>
      <w:bookmarkStart w:id="87" w:name="_DV_M495"/>
      <w:bookmarkStart w:id="88" w:name="_DV_M498"/>
      <w:bookmarkStart w:id="89" w:name="_DV_M499"/>
      <w:bookmarkStart w:id="90" w:name="_DV_M501"/>
      <w:bookmarkStart w:id="91" w:name="_DV_M502"/>
      <w:bookmarkEnd w:id="86"/>
      <w:bookmarkEnd w:id="87"/>
      <w:bookmarkEnd w:id="88"/>
      <w:bookmarkEnd w:id="89"/>
      <w:bookmarkEnd w:id="90"/>
      <w:bookmarkEnd w:id="91"/>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58F17881"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62473">
        <w:rPr>
          <w:rFonts w:ascii="Tahoma" w:hAnsi="Tahoma" w:cs="Tahoma"/>
        </w:rPr>
        <w:t>do presente instrumento</w:t>
      </w:r>
      <w:r w:rsidRPr="001C22D5">
        <w:rPr>
          <w:rFonts w:ascii="Tahoma" w:hAnsi="Tahoma" w:cs="Tahoma"/>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62CFB70C" w:rsidR="0037677E" w:rsidRPr="001C22D5"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785BCF" w:rsidRPr="001C22D5">
        <w:rPr>
          <w:rFonts w:ascii="Tahoma" w:hAnsi="Tahoma" w:cs="Tahoma"/>
          <w:highlight w:val="yellow"/>
        </w:rPr>
        <w:t>[•]</w:t>
      </w:r>
      <w:r w:rsidR="00785BCF" w:rsidRPr="001C22D5">
        <w:rPr>
          <w:rFonts w:ascii="Tahoma" w:hAnsi="Tahoma" w:cs="Tahoma"/>
        </w:rPr>
        <w:t xml:space="preserve"> de </w:t>
      </w:r>
      <w:r w:rsidR="00762473">
        <w:rPr>
          <w:rFonts w:ascii="Tahoma" w:hAnsi="Tahoma" w:cs="Tahoma"/>
        </w:rPr>
        <w:t>dezembro</w:t>
      </w:r>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5CD0F7B8" w14:textId="18782272" w:rsidR="00D75FD1" w:rsidRDefault="002D4DC4" w:rsidP="00502A91">
      <w:pPr>
        <w:spacing w:after="0" w:line="300" w:lineRule="exact"/>
        <w:contextualSpacing/>
        <w:jc w:val="center"/>
        <w:rPr>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6B6FAEFE" w14:textId="57F13D7E"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77"/>
    <w:p w14:paraId="326305BC" w14:textId="4BDCB459"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84"/>
      <w:r w:rsidR="00502A91" w:rsidRPr="005240B3">
        <w:rPr>
          <w:rFonts w:ascii="Tahoma" w:hAnsi="Tahoma" w:cs="Tahoma"/>
          <w:iCs/>
        </w:rPr>
        <w:t>(Página de assinatura do “</w:t>
      </w:r>
      <w:r w:rsidR="00502A91" w:rsidRPr="00502A91">
        <w:rPr>
          <w:rFonts w:ascii="Tahoma" w:hAnsi="Tahoma" w:cs="Tahoma"/>
          <w:iCs/>
        </w:rPr>
        <w:t>Instrumento Particular de Alienação Fiduciária de Imóveis em Garantia e Outras Avenças</w:t>
      </w:r>
      <w:ins w:id="92" w:author="Rinaldo Rabello" w:date="2021-12-16T12:04:00Z">
        <w:r w:rsidR="00640DCB">
          <w:rPr>
            <w:rFonts w:ascii="Tahoma" w:hAnsi="Tahoma" w:cs="Tahoma"/>
            <w:iCs/>
          </w:rPr>
          <w:t xml:space="preserve">, </w:t>
        </w:r>
      </w:ins>
      <w:ins w:id="93" w:author="Rinaldo Rabello" w:date="2021-12-16T12:05:00Z">
        <w:r w:rsidR="00640DCB">
          <w:rPr>
            <w:rFonts w:ascii="Tahoma" w:hAnsi="Tahoma" w:cs="Tahoma"/>
            <w:iCs/>
          </w:rPr>
          <w:t>Sob Condição Suspensiva</w:t>
        </w:r>
      </w:ins>
      <w:r w:rsidR="00502A91" w:rsidRPr="005240B3">
        <w:rPr>
          <w:rFonts w:ascii="Tahoma" w:hAnsi="Tahoma" w:cs="Tahoma"/>
          <w:iCs/>
        </w:rPr>
        <w:t xml:space="preserve">”, </w:t>
      </w:r>
      <w:r w:rsidR="00502A91" w:rsidRPr="003C494E">
        <w:rPr>
          <w:rFonts w:ascii="Tahoma" w:hAnsi="Tahoma" w:cs="Tahoma"/>
        </w:rPr>
        <w:t xml:space="preserve">firmado em </w:t>
      </w:r>
      <w:r w:rsidR="00502A91" w:rsidRPr="003C494E">
        <w:rPr>
          <w:rFonts w:ascii="Tahoma" w:hAnsi="Tahoma" w:cs="Tahoma"/>
          <w:highlight w:val="yellow"/>
        </w:rPr>
        <w:t>[•]</w:t>
      </w:r>
      <w:r w:rsidR="00502A91" w:rsidRPr="003C494E">
        <w:rPr>
          <w:rFonts w:ascii="Tahoma" w:hAnsi="Tahoma" w:cs="Tahoma"/>
        </w:rPr>
        <w:t xml:space="preserve"> de </w:t>
      </w:r>
      <w:r w:rsidR="00762473">
        <w:rPr>
          <w:rFonts w:ascii="Tahoma" w:hAnsi="Tahoma" w:cs="Tahoma"/>
        </w:rPr>
        <w:t>dezembro</w:t>
      </w:r>
      <w:r w:rsidR="00502A91" w:rsidRPr="003C494E">
        <w:rPr>
          <w:rFonts w:ascii="Tahoma" w:hAnsi="Tahoma" w:cs="Tahoma"/>
        </w:rPr>
        <w:t xml:space="preserve"> de 2021</w:t>
      </w:r>
      <w:r w:rsidR="00502A91">
        <w:rPr>
          <w:rFonts w:ascii="Tahoma" w:hAnsi="Tahoma" w:cs="Tahoma"/>
        </w:rPr>
        <w:t xml:space="preserve">, </w:t>
      </w:r>
      <w:r w:rsidR="00502A91" w:rsidRPr="005240B3">
        <w:rPr>
          <w:rFonts w:ascii="Tahoma" w:hAnsi="Tahoma" w:cs="Tahoma"/>
          <w:iCs/>
        </w:rPr>
        <w:t xml:space="preserve">entre a </w:t>
      </w:r>
      <w:bookmarkStart w:id="94"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94"/>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502A91">
      <w:pPr>
        <w:pStyle w:val="Recuodecorpodetexto"/>
        <w:spacing w:after="0" w:line="300" w:lineRule="exact"/>
        <w:ind w:left="-120" w:right="-116"/>
        <w:contextualSpacing/>
        <w:jc w:val="center"/>
        <w:rPr>
          <w:rFonts w:ascii="Tahoma" w:hAnsi="Tahoma" w:cs="Tahoma"/>
          <w:b/>
          <w:bCs/>
        </w:rPr>
      </w:pPr>
      <w:bookmarkStart w:id="95"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95"/>
    <w:p w14:paraId="0ED45D93"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bCs/>
          <w:i/>
          <w:color w:val="000000"/>
        </w:rPr>
        <w:t>Fiduciante</w:t>
      </w:r>
    </w:p>
    <w:p w14:paraId="62C66536"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642"/>
        <w:gridCol w:w="4499"/>
      </w:tblGrid>
      <w:tr w:rsidR="00502A91" w:rsidRPr="00502A91" w14:paraId="28B5CD45" w14:textId="77777777" w:rsidTr="009A1C9E">
        <w:trPr>
          <w:jc w:val="center"/>
        </w:trPr>
        <w:tc>
          <w:tcPr>
            <w:tcW w:w="2333" w:type="pct"/>
          </w:tcPr>
          <w:p w14:paraId="7025A18E"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Pr>
          <w:p w14:paraId="6EB3B5B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Pr>
          <w:p w14:paraId="7F4F8532"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7A62E50" w14:textId="77777777" w:rsidTr="009A1C9E">
        <w:trPr>
          <w:jc w:val="center"/>
        </w:trPr>
        <w:tc>
          <w:tcPr>
            <w:tcW w:w="2333" w:type="pct"/>
          </w:tcPr>
          <w:p w14:paraId="61909E84"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Pr>
          <w:p w14:paraId="041E0E9D"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Pr>
          <w:p w14:paraId="10235C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7D4B7D0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5407E702"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4E36089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09F3C8DF" w14:textId="77777777" w:rsidR="00502A91" w:rsidRPr="00502A91" w:rsidRDefault="00502A91" w:rsidP="00502A91">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p w14:paraId="4BEF577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26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641"/>
      </w:tblGrid>
      <w:tr w:rsidR="00D75FD1" w:rsidRPr="00502A91" w14:paraId="60E6276D" w14:textId="77777777" w:rsidTr="009A1C9E">
        <w:trPr>
          <w:jc w:val="center"/>
        </w:trPr>
        <w:tc>
          <w:tcPr>
            <w:tcW w:w="4376" w:type="pct"/>
          </w:tcPr>
          <w:p w14:paraId="37FB7CDF" w14:textId="24883D3F"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r>
              <w:rPr>
                <w:rFonts w:ascii="Tahoma" w:hAnsi="Tahoma" w:cs="Tahoma"/>
                <w:bCs/>
                <w:sz w:val="21"/>
                <w:szCs w:val="21"/>
              </w:rPr>
              <w:t xml:space="preserve"> Rodrigo Geraldi Arruy</w:t>
            </w:r>
          </w:p>
        </w:tc>
        <w:tc>
          <w:tcPr>
            <w:tcW w:w="624" w:type="pct"/>
          </w:tcPr>
          <w:p w14:paraId="45F24E87" w14:textId="77777777"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p>
        </w:tc>
      </w:tr>
      <w:tr w:rsidR="00D75FD1" w:rsidRPr="00502A91" w14:paraId="3A8B28E5" w14:textId="77777777" w:rsidTr="009A1C9E">
        <w:trPr>
          <w:jc w:val="center"/>
        </w:trPr>
        <w:tc>
          <w:tcPr>
            <w:tcW w:w="4376" w:type="pct"/>
          </w:tcPr>
          <w:p w14:paraId="788369B8" w14:textId="6128A382"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r>
              <w:rPr>
                <w:rFonts w:ascii="Tahoma" w:hAnsi="Tahoma" w:cs="Tahoma"/>
                <w:bCs/>
                <w:sz w:val="21"/>
                <w:szCs w:val="21"/>
              </w:rPr>
              <w:t xml:space="preserve"> Diretor Presidente</w:t>
            </w:r>
          </w:p>
        </w:tc>
        <w:tc>
          <w:tcPr>
            <w:tcW w:w="624" w:type="pct"/>
          </w:tcPr>
          <w:p w14:paraId="647BB1FA" w14:textId="77777777"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p>
        </w:tc>
      </w:tr>
    </w:tbl>
    <w:p w14:paraId="07ACA758" w14:textId="77777777" w:rsidR="00502A91" w:rsidRPr="00502A91" w:rsidRDefault="00502A91" w:rsidP="00502A91">
      <w:pPr>
        <w:tabs>
          <w:tab w:val="left" w:pos="9356"/>
        </w:tabs>
        <w:spacing w:after="0" w:line="300" w:lineRule="exact"/>
        <w:ind w:right="4"/>
        <w:rPr>
          <w:rFonts w:ascii="Tahoma" w:hAnsi="Tahoma" w:cs="Tahoma"/>
          <w:b/>
        </w:rPr>
      </w:pPr>
    </w:p>
    <w:p w14:paraId="059C9FC2" w14:textId="77777777" w:rsidR="00502A91" w:rsidRPr="00502A91" w:rsidRDefault="00502A91" w:rsidP="00502A91">
      <w:pPr>
        <w:tabs>
          <w:tab w:val="left" w:pos="9356"/>
        </w:tabs>
        <w:spacing w:after="0" w:line="300" w:lineRule="exact"/>
        <w:ind w:right="4"/>
        <w:rPr>
          <w:rFonts w:ascii="Tahoma" w:hAnsi="Tahoma" w:cs="Tahoma"/>
          <w:b/>
        </w:rPr>
      </w:pPr>
    </w:p>
    <w:p w14:paraId="64A97F36" w14:textId="77777777" w:rsidR="00502A91" w:rsidRPr="00502A91" w:rsidRDefault="00502A91" w:rsidP="00502A91">
      <w:pPr>
        <w:tabs>
          <w:tab w:val="left" w:pos="9356"/>
        </w:tabs>
        <w:spacing w:after="0" w:line="300" w:lineRule="exact"/>
        <w:ind w:right="4"/>
        <w:rPr>
          <w:rFonts w:ascii="Tahoma" w:hAnsi="Tahoma" w:cs="Tahoma"/>
          <w:b/>
        </w:rPr>
      </w:pPr>
    </w:p>
    <w:p w14:paraId="55821B20" w14:textId="1A8ACE76"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5000" w:type="pct"/>
        <w:jc w:val="center"/>
        <w:tblLook w:val="01E0" w:firstRow="1" w:lastRow="1" w:firstColumn="1" w:lastColumn="1" w:noHBand="0" w:noVBand="0"/>
      </w:tblPr>
      <w:tblGrid>
        <w:gridCol w:w="4420"/>
        <w:gridCol w:w="937"/>
        <w:gridCol w:w="4281"/>
      </w:tblGrid>
      <w:tr w:rsidR="00502A91" w:rsidRPr="00502A91" w14:paraId="32A07818" w14:textId="77777777" w:rsidTr="00DA27F6">
        <w:trPr>
          <w:jc w:val="center"/>
        </w:trPr>
        <w:tc>
          <w:tcPr>
            <w:tcW w:w="2293" w:type="pct"/>
          </w:tcPr>
          <w:p w14:paraId="54D2B4CC" w14:textId="18DA1E67" w:rsidR="00502A91" w:rsidRPr="00502A91" w:rsidRDefault="00502A91" w:rsidP="00DA27F6">
            <w:pPr>
              <w:spacing w:after="0" w:line="300" w:lineRule="exact"/>
              <w:ind w:left="-105"/>
              <w:contextualSpacing/>
              <w:jc w:val="both"/>
              <w:rPr>
                <w:rFonts w:ascii="Tahoma" w:hAnsi="Tahoma" w:cs="Tahoma"/>
              </w:rPr>
            </w:pPr>
            <w:r w:rsidRPr="00502A91">
              <w:rPr>
                <w:rFonts w:ascii="Tahoma" w:hAnsi="Tahoma" w:cs="Tahoma"/>
              </w:rPr>
              <w:t>Nome:</w:t>
            </w:r>
            <w:r w:rsidR="00D75FD1">
              <w:rPr>
                <w:rFonts w:ascii="Tahoma" w:hAnsi="Tahoma" w:cs="Tahoma"/>
              </w:rPr>
              <w:t xml:space="preserve"> Mara Cristina Lima</w:t>
            </w:r>
          </w:p>
          <w:p w14:paraId="63BE85D2" w14:textId="6A6AD501" w:rsidR="00502A91" w:rsidRPr="00502A91" w:rsidRDefault="00502A91" w:rsidP="00DA27F6">
            <w:pPr>
              <w:spacing w:after="0" w:line="300" w:lineRule="exact"/>
              <w:ind w:left="-105"/>
              <w:contextualSpacing/>
              <w:jc w:val="both"/>
              <w:rPr>
                <w:rFonts w:ascii="Tahoma" w:hAnsi="Tahoma" w:cs="Tahoma"/>
                <w:lang w:val="de-DE"/>
              </w:rPr>
            </w:pPr>
            <w:r w:rsidRPr="00502A91">
              <w:rPr>
                <w:rFonts w:ascii="Tahoma" w:hAnsi="Tahoma" w:cs="Tahoma"/>
                <w:lang w:val="de-DE"/>
              </w:rPr>
              <w:t>CPF nº:</w:t>
            </w:r>
            <w:r w:rsidR="00D75FD1">
              <w:rPr>
                <w:rFonts w:ascii="Tahoma" w:hAnsi="Tahoma" w:cs="Tahoma"/>
                <w:lang w:val="de-DE"/>
              </w:rPr>
              <w:t xml:space="preserve"> 148.236.208-28</w:t>
            </w:r>
          </w:p>
        </w:tc>
        <w:tc>
          <w:tcPr>
            <w:tcW w:w="486" w:type="pct"/>
          </w:tcPr>
          <w:p w14:paraId="1F20C2E6" w14:textId="77777777" w:rsidR="00502A91" w:rsidRPr="00502A91" w:rsidRDefault="00502A91" w:rsidP="00DA27F6">
            <w:pPr>
              <w:spacing w:after="0" w:line="300" w:lineRule="exact"/>
              <w:ind w:left="-105"/>
              <w:contextualSpacing/>
              <w:jc w:val="both"/>
              <w:rPr>
                <w:rFonts w:ascii="Tahoma" w:hAnsi="Tahoma" w:cs="Tahoma"/>
                <w:lang w:val="de-DE"/>
              </w:rPr>
            </w:pPr>
          </w:p>
        </w:tc>
        <w:tc>
          <w:tcPr>
            <w:tcW w:w="2221" w:type="pct"/>
          </w:tcPr>
          <w:p w14:paraId="46E1C3D3" w14:textId="02718A04" w:rsidR="00502A91" w:rsidRPr="00502A91" w:rsidRDefault="00502A91" w:rsidP="00DA27F6">
            <w:pPr>
              <w:spacing w:after="0" w:line="300" w:lineRule="exact"/>
              <w:ind w:left="-105"/>
              <w:contextualSpacing/>
              <w:jc w:val="both"/>
              <w:rPr>
                <w:rFonts w:ascii="Tahoma" w:hAnsi="Tahoma" w:cs="Tahoma"/>
              </w:rPr>
            </w:pPr>
            <w:r w:rsidRPr="00502A91">
              <w:rPr>
                <w:rFonts w:ascii="Tahoma" w:hAnsi="Tahoma" w:cs="Tahoma"/>
              </w:rPr>
              <w:t>Nome:</w:t>
            </w:r>
            <w:r w:rsidR="00D75FD1">
              <w:rPr>
                <w:rFonts w:ascii="Tahoma" w:hAnsi="Tahoma" w:cs="Tahoma"/>
              </w:rPr>
              <w:t xml:space="preserve"> Flávia Rezende Dias</w:t>
            </w:r>
          </w:p>
          <w:p w14:paraId="67DA0937" w14:textId="1807D669" w:rsidR="00502A91" w:rsidRPr="00502A91" w:rsidRDefault="00502A91" w:rsidP="00DA27F6">
            <w:pPr>
              <w:spacing w:after="0" w:line="300" w:lineRule="exact"/>
              <w:ind w:left="-105"/>
              <w:contextualSpacing/>
              <w:jc w:val="both"/>
              <w:rPr>
                <w:rFonts w:ascii="Tahoma" w:hAnsi="Tahoma" w:cs="Tahoma"/>
                <w:lang w:val="de-DE"/>
              </w:rPr>
            </w:pPr>
            <w:r w:rsidRPr="00502A91">
              <w:rPr>
                <w:rFonts w:ascii="Tahoma" w:hAnsi="Tahoma" w:cs="Tahoma"/>
                <w:lang w:val="de-DE"/>
              </w:rPr>
              <w:t>CPF nº:</w:t>
            </w:r>
            <w:r w:rsidR="00D75FD1">
              <w:rPr>
                <w:rFonts w:ascii="Tahoma" w:hAnsi="Tahoma" w:cs="Tahoma"/>
                <w:lang w:val="de-DE"/>
              </w:rPr>
              <w:t xml:space="preserve"> 370.616.918-59</w:t>
            </w:r>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t xml:space="preserve">ANEXO </w:t>
      </w:r>
      <w:r w:rsidR="008655C4">
        <w:rPr>
          <w:rFonts w:ascii="Tahoma" w:hAnsi="Tahoma" w:cs="Tahoma"/>
          <w:b/>
          <w:sz w:val="21"/>
          <w:szCs w:val="21"/>
        </w:rPr>
        <w:t>I</w:t>
      </w:r>
    </w:p>
    <w:p w14:paraId="57184217" w14:textId="5D1E23F8" w:rsidR="006D324A" w:rsidRDefault="008655C4" w:rsidP="006D324A">
      <w:pPr>
        <w:pStyle w:val="PargrafodaLista"/>
        <w:spacing w:after="0" w:line="300" w:lineRule="exact"/>
        <w:ind w:left="0"/>
        <w:jc w:val="center"/>
        <w:rPr>
          <w:rFonts w:ascii="Tahoma" w:hAnsi="Tahoma" w:cs="Tahoma"/>
          <w:b/>
        </w:rPr>
        <w:sectPr w:rsidR="006D324A" w:rsidSect="009A1C9E">
          <w:footerReference w:type="even" r:id="rId15"/>
          <w:footerReference w:type="first" r:id="rId16"/>
          <w:pgSz w:w="11906" w:h="16838"/>
          <w:pgMar w:top="1418" w:right="1134" w:bottom="1418" w:left="1134" w:header="709" w:footer="709" w:gutter="0"/>
          <w:cols w:space="708"/>
          <w:titlePg/>
          <w:docGrid w:linePitch="360"/>
        </w:sect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4A88CCF5" w14:textId="6B3122FD"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t xml:space="preserve">ANEXO </w:t>
      </w:r>
      <w:r w:rsidR="00D96736">
        <w:rPr>
          <w:rFonts w:ascii="Tahoma" w:hAnsi="Tahoma" w:cs="Tahoma"/>
          <w:b/>
          <w:sz w:val="21"/>
          <w:szCs w:val="21"/>
        </w:rPr>
        <w:t>II</w:t>
      </w:r>
    </w:p>
    <w:p w14:paraId="1CC16EEF" w14:textId="68484215"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DAS </w:t>
      </w:r>
      <w:r w:rsidR="00013A7B" w:rsidRPr="00013A7B">
        <w:rPr>
          <w:rFonts w:ascii="Tahoma" w:hAnsi="Tahoma" w:cs="Tahoma"/>
          <w:b/>
          <w:iCs/>
        </w:rPr>
        <w:t>FRAÇÕES EM ESTOQUE</w:t>
      </w:r>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5000" w:type="pct"/>
        <w:jc w:val="center"/>
        <w:tblLook w:val="04A0" w:firstRow="1" w:lastRow="0" w:firstColumn="1" w:lastColumn="0" w:noHBand="0" w:noVBand="1"/>
        <w:tblPrChange w:id="96" w:author="Rinaldo Rabello" w:date="2021-12-16T12:08:00Z">
          <w:tblPr>
            <w:tblStyle w:val="Tabelacomgrade"/>
            <w:tblW w:w="5000" w:type="pct"/>
            <w:jc w:val="center"/>
            <w:tblLook w:val="04A0" w:firstRow="1" w:lastRow="0" w:firstColumn="1" w:lastColumn="0" w:noHBand="0" w:noVBand="1"/>
          </w:tblPr>
        </w:tblPrChange>
      </w:tblPr>
      <w:tblGrid>
        <w:gridCol w:w="1744"/>
        <w:gridCol w:w="2647"/>
        <w:gridCol w:w="3045"/>
        <w:gridCol w:w="4505"/>
        <w:gridCol w:w="2051"/>
        <w:tblGridChange w:id="97">
          <w:tblGrid>
            <w:gridCol w:w="2189"/>
            <w:gridCol w:w="3572"/>
            <w:gridCol w:w="3572"/>
            <w:gridCol w:w="5656"/>
            <w:gridCol w:w="2575"/>
          </w:tblGrid>
        </w:tblGridChange>
      </w:tblGrid>
      <w:tr w:rsidR="00640DCB" w:rsidRPr="00D75FD1" w14:paraId="10127524" w14:textId="77777777" w:rsidTr="00640DCB">
        <w:trPr>
          <w:jc w:val="center"/>
          <w:trPrChange w:id="98" w:author="Rinaldo Rabello" w:date="2021-12-16T12:08:00Z">
            <w:trPr>
              <w:jc w:val="center"/>
            </w:trPr>
          </w:trPrChange>
        </w:trPr>
        <w:tc>
          <w:tcPr>
            <w:tcW w:w="623" w:type="pct"/>
            <w:shd w:val="clear" w:color="auto" w:fill="ED7D31" w:themeFill="accent2"/>
            <w:vAlign w:val="center"/>
            <w:tcPrChange w:id="99" w:author="Rinaldo Rabello" w:date="2021-12-16T12:08:00Z">
              <w:tcPr>
                <w:tcW w:w="782" w:type="pct"/>
                <w:shd w:val="clear" w:color="auto" w:fill="ED7D31" w:themeFill="accent2"/>
                <w:vAlign w:val="center"/>
              </w:tcPr>
            </w:tcPrChange>
          </w:tcPr>
          <w:p w14:paraId="4372B416" w14:textId="4C76E621" w:rsidR="00640DCB" w:rsidRPr="009A1C9E" w:rsidRDefault="00640DCB" w:rsidP="00640DCB">
            <w:pPr>
              <w:spacing w:line="300" w:lineRule="exact"/>
              <w:jc w:val="center"/>
              <w:rPr>
                <w:rFonts w:ascii="Tahoma" w:hAnsi="Tahoma" w:cs="Tahoma"/>
                <w:b/>
                <w:bCs/>
                <w:smallCaps/>
                <w:color w:val="002060"/>
              </w:rPr>
            </w:pPr>
            <w:r w:rsidRPr="00D75FD1">
              <w:rPr>
                <w:rFonts w:ascii="Tahoma" w:hAnsi="Tahoma" w:cs="Tahoma"/>
                <w:b/>
                <w:bCs/>
                <w:smallCaps/>
                <w:color w:val="002060"/>
              </w:rPr>
              <w:t>Fração em Estoque</w:t>
            </w:r>
          </w:p>
        </w:tc>
        <w:tc>
          <w:tcPr>
            <w:tcW w:w="946" w:type="pct"/>
            <w:shd w:val="clear" w:color="auto" w:fill="ED7D31" w:themeFill="accent2"/>
            <w:vAlign w:val="center"/>
            <w:tcPrChange w:id="100" w:author="Rinaldo Rabello" w:date="2021-12-16T12:08:00Z">
              <w:tcPr>
                <w:tcW w:w="1" w:type="pct"/>
                <w:shd w:val="clear" w:color="auto" w:fill="ED7D31" w:themeFill="accent2"/>
              </w:tcPr>
            </w:tcPrChange>
          </w:tcPr>
          <w:p w14:paraId="5C568436" w14:textId="118669B8" w:rsidR="00640DCB" w:rsidRPr="00D75FD1" w:rsidRDefault="00640DCB" w:rsidP="00640DCB">
            <w:pPr>
              <w:spacing w:line="300" w:lineRule="exact"/>
              <w:jc w:val="center"/>
              <w:rPr>
                <w:rFonts w:ascii="Tahoma" w:hAnsi="Tahoma" w:cs="Tahoma"/>
                <w:b/>
                <w:bCs/>
                <w:smallCaps/>
                <w:color w:val="002060"/>
              </w:rPr>
            </w:pPr>
            <w:ins w:id="101" w:author="Rinaldo Rabello" w:date="2021-12-16T12:06:00Z">
              <w:r w:rsidRPr="00D75FD1">
                <w:rPr>
                  <w:rFonts w:ascii="Tahoma" w:hAnsi="Tahoma" w:cs="Tahoma"/>
                  <w:b/>
                  <w:bCs/>
                  <w:smallCaps/>
                  <w:color w:val="002060"/>
                </w:rPr>
                <w:t>Futura Unidade Autônoma Correspondente</w:t>
              </w:r>
            </w:ins>
          </w:p>
        </w:tc>
        <w:tc>
          <w:tcPr>
            <w:tcW w:w="1088" w:type="pct"/>
            <w:shd w:val="clear" w:color="auto" w:fill="ED7D31" w:themeFill="accent2"/>
            <w:vAlign w:val="center"/>
            <w:tcPrChange w:id="102" w:author="Rinaldo Rabello" w:date="2021-12-16T12:08:00Z">
              <w:tcPr>
                <w:tcW w:w="1276" w:type="pct"/>
                <w:shd w:val="clear" w:color="auto" w:fill="ED7D31" w:themeFill="accent2"/>
                <w:vAlign w:val="center"/>
              </w:tcPr>
            </w:tcPrChange>
          </w:tcPr>
          <w:p w14:paraId="22738FFA" w14:textId="2ECBD27B" w:rsidR="00640DCB" w:rsidRPr="009A1C9E" w:rsidRDefault="00640DCB" w:rsidP="00640DCB">
            <w:pPr>
              <w:spacing w:line="300" w:lineRule="exact"/>
              <w:jc w:val="center"/>
              <w:rPr>
                <w:rFonts w:ascii="Tahoma" w:hAnsi="Tahoma" w:cs="Tahoma"/>
                <w:b/>
                <w:bCs/>
                <w:smallCaps/>
                <w:color w:val="002060"/>
              </w:rPr>
            </w:pPr>
            <w:r w:rsidRPr="00D75FD1">
              <w:rPr>
                <w:rFonts w:ascii="Tahoma" w:hAnsi="Tahoma" w:cs="Tahoma"/>
                <w:b/>
                <w:bCs/>
                <w:smallCaps/>
                <w:color w:val="002060"/>
              </w:rPr>
              <w:t>Matrícula</w:t>
            </w:r>
          </w:p>
          <w:p w14:paraId="46673772" w14:textId="08675B41" w:rsidR="00640DCB" w:rsidRPr="009A1C9E" w:rsidRDefault="00640DCB" w:rsidP="00640DCB">
            <w:pPr>
              <w:spacing w:line="300" w:lineRule="exact"/>
              <w:jc w:val="center"/>
              <w:rPr>
                <w:rFonts w:ascii="Tahoma" w:hAnsi="Tahoma" w:cs="Tahoma"/>
                <w:b/>
                <w:bCs/>
                <w:smallCaps/>
                <w:color w:val="002060"/>
              </w:rPr>
            </w:pPr>
            <w:r w:rsidRPr="00D75FD1">
              <w:rPr>
                <w:rFonts w:ascii="Tahoma" w:hAnsi="Tahoma" w:cs="Tahoma"/>
                <w:b/>
                <w:bCs/>
                <w:smallCaps/>
                <w:color w:val="002060"/>
              </w:rPr>
              <w:t xml:space="preserve">(2º </w:t>
            </w:r>
            <w:proofErr w:type="spellStart"/>
            <w:r w:rsidRPr="00D75FD1">
              <w:rPr>
                <w:rFonts w:ascii="Tahoma" w:hAnsi="Tahoma" w:cs="Tahoma"/>
                <w:b/>
                <w:bCs/>
                <w:smallCaps/>
                <w:color w:val="002060"/>
              </w:rPr>
              <w:t>RgI</w:t>
            </w:r>
            <w:proofErr w:type="spellEnd"/>
            <w:r w:rsidRPr="00D75FD1">
              <w:rPr>
                <w:rFonts w:ascii="Tahoma" w:hAnsi="Tahoma" w:cs="Tahoma"/>
                <w:b/>
                <w:bCs/>
                <w:smallCaps/>
                <w:color w:val="002060"/>
              </w:rPr>
              <w:t xml:space="preserve"> do Rio de Janeiro)</w:t>
            </w:r>
          </w:p>
        </w:tc>
        <w:tc>
          <w:tcPr>
            <w:tcW w:w="1610" w:type="pct"/>
            <w:shd w:val="clear" w:color="auto" w:fill="ED7D31" w:themeFill="accent2"/>
            <w:vAlign w:val="center"/>
            <w:tcPrChange w:id="103" w:author="Rinaldo Rabello" w:date="2021-12-16T12:08:00Z">
              <w:tcPr>
                <w:tcW w:w="2021" w:type="pct"/>
                <w:shd w:val="clear" w:color="auto" w:fill="ED7D31" w:themeFill="accent2"/>
                <w:vAlign w:val="center"/>
              </w:tcPr>
            </w:tcPrChange>
          </w:tcPr>
          <w:p w14:paraId="00C6F127" w14:textId="75564094" w:rsidR="00640DCB" w:rsidRPr="009A1C9E" w:rsidRDefault="00640DCB" w:rsidP="00640DCB">
            <w:pPr>
              <w:spacing w:line="300" w:lineRule="exact"/>
              <w:jc w:val="center"/>
              <w:rPr>
                <w:rFonts w:ascii="Tahoma" w:hAnsi="Tahoma" w:cs="Tahoma"/>
                <w:b/>
                <w:bCs/>
                <w:smallCaps/>
                <w:color w:val="002060"/>
              </w:rPr>
            </w:pPr>
            <w:r w:rsidRPr="00D75FD1">
              <w:rPr>
                <w:rFonts w:ascii="Tahoma" w:hAnsi="Tahoma" w:cs="Tahoma"/>
                <w:b/>
                <w:bCs/>
                <w:smallCaps/>
                <w:color w:val="002060"/>
              </w:rPr>
              <w:t>Descrição</w:t>
            </w:r>
          </w:p>
          <w:p w14:paraId="6B1E0563" w14:textId="77777777" w:rsidR="00640DCB" w:rsidRPr="009A1C9E" w:rsidRDefault="00640DCB" w:rsidP="00640DCB">
            <w:pPr>
              <w:spacing w:line="300" w:lineRule="exact"/>
              <w:jc w:val="center"/>
              <w:rPr>
                <w:rFonts w:ascii="Tahoma" w:hAnsi="Tahoma" w:cs="Tahoma"/>
                <w:b/>
                <w:bCs/>
                <w:smallCaps/>
                <w:color w:val="002060"/>
              </w:rPr>
            </w:pPr>
            <w:r w:rsidRPr="00D75FD1">
              <w:rPr>
                <w:rFonts w:ascii="Tahoma" w:hAnsi="Tahoma" w:cs="Tahoma"/>
                <w:b/>
                <w:bCs/>
                <w:smallCaps/>
                <w:color w:val="002060"/>
              </w:rPr>
              <w:t>(conforme Matrícula)</w:t>
            </w:r>
          </w:p>
        </w:tc>
        <w:tc>
          <w:tcPr>
            <w:tcW w:w="733" w:type="pct"/>
            <w:shd w:val="clear" w:color="auto" w:fill="ED7D31" w:themeFill="accent2"/>
            <w:vAlign w:val="center"/>
            <w:tcPrChange w:id="104" w:author="Rinaldo Rabello" w:date="2021-12-16T12:08:00Z">
              <w:tcPr>
                <w:tcW w:w="920" w:type="pct"/>
                <w:shd w:val="clear" w:color="auto" w:fill="ED7D31" w:themeFill="accent2"/>
                <w:vAlign w:val="center"/>
              </w:tcPr>
            </w:tcPrChange>
          </w:tcPr>
          <w:p w14:paraId="79C184D9" w14:textId="77777777" w:rsidR="00640DCB" w:rsidRPr="009A1C9E" w:rsidRDefault="00640DCB" w:rsidP="00640DCB">
            <w:pPr>
              <w:spacing w:line="300" w:lineRule="exact"/>
              <w:jc w:val="center"/>
              <w:rPr>
                <w:rFonts w:ascii="Tahoma" w:hAnsi="Tahoma" w:cs="Tahoma"/>
                <w:b/>
                <w:bCs/>
                <w:smallCaps/>
                <w:color w:val="002060"/>
              </w:rPr>
            </w:pPr>
            <w:r w:rsidRPr="00D75FD1">
              <w:rPr>
                <w:rFonts w:ascii="Tahoma" w:hAnsi="Tahoma" w:cs="Tahoma"/>
                <w:b/>
                <w:bCs/>
                <w:smallCaps/>
                <w:color w:val="002060"/>
              </w:rPr>
              <w:t>Valor Atribuído</w:t>
            </w:r>
          </w:p>
        </w:tc>
      </w:tr>
      <w:tr w:rsidR="00640DCB" w:rsidRPr="00D75FD1" w14:paraId="2E51DE92" w14:textId="77777777" w:rsidTr="00640DCB">
        <w:trPr>
          <w:jc w:val="center"/>
          <w:trPrChange w:id="105" w:author="Rinaldo Rabello" w:date="2021-12-16T12:08:00Z">
            <w:trPr>
              <w:jc w:val="center"/>
            </w:trPr>
          </w:trPrChange>
        </w:trPr>
        <w:tc>
          <w:tcPr>
            <w:tcW w:w="623" w:type="pct"/>
            <w:shd w:val="clear" w:color="auto" w:fill="auto"/>
            <w:vAlign w:val="center"/>
            <w:tcPrChange w:id="106" w:author="Rinaldo Rabello" w:date="2021-12-16T12:08:00Z">
              <w:tcPr>
                <w:tcW w:w="782" w:type="pct"/>
                <w:shd w:val="clear" w:color="auto" w:fill="auto"/>
                <w:vAlign w:val="center"/>
              </w:tcPr>
            </w:tcPrChange>
          </w:tcPr>
          <w:p w14:paraId="2F24A6BE" w14:textId="14B17441" w:rsidR="00640DCB" w:rsidRPr="009A1C9E" w:rsidRDefault="00640DCB" w:rsidP="00640DCB">
            <w:pPr>
              <w:spacing w:line="300" w:lineRule="exact"/>
              <w:jc w:val="center"/>
              <w:rPr>
                <w:rFonts w:ascii="Tahoma" w:hAnsi="Tahoma" w:cs="Tahoma"/>
              </w:rPr>
            </w:pPr>
            <w:r w:rsidRPr="00D75FD1">
              <w:rPr>
                <w:rFonts w:ascii="Tahoma" w:hAnsi="Tahoma" w:cs="Tahoma"/>
              </w:rPr>
              <w:t>3,08</w:t>
            </w:r>
          </w:p>
        </w:tc>
        <w:tc>
          <w:tcPr>
            <w:tcW w:w="946" w:type="pct"/>
            <w:vAlign w:val="center"/>
            <w:tcPrChange w:id="107" w:author="Rinaldo Rabello" w:date="2021-12-16T12:08:00Z">
              <w:tcPr>
                <w:tcW w:w="1" w:type="pct"/>
              </w:tcPr>
            </w:tcPrChange>
          </w:tcPr>
          <w:p w14:paraId="696B84F7" w14:textId="6C92731C" w:rsidR="00640DCB" w:rsidRPr="00D75FD1" w:rsidRDefault="00640DCB" w:rsidP="00640DCB">
            <w:pPr>
              <w:spacing w:line="300" w:lineRule="exact"/>
              <w:jc w:val="center"/>
              <w:rPr>
                <w:rFonts w:ascii="Tahoma" w:hAnsi="Tahoma" w:cs="Tahoma"/>
              </w:rPr>
            </w:pPr>
            <w:ins w:id="108" w:author="Rinaldo Rabello" w:date="2021-12-16T12:06:00Z">
              <w:r w:rsidRPr="00D75FD1">
                <w:rPr>
                  <w:rFonts w:ascii="Tahoma" w:hAnsi="Tahoma" w:cs="Tahoma"/>
                </w:rPr>
                <w:t>Loja A</w:t>
              </w:r>
            </w:ins>
          </w:p>
        </w:tc>
        <w:tc>
          <w:tcPr>
            <w:tcW w:w="1088" w:type="pct"/>
            <w:shd w:val="clear" w:color="auto" w:fill="auto"/>
            <w:vAlign w:val="center"/>
            <w:tcPrChange w:id="109" w:author="Rinaldo Rabello" w:date="2021-12-16T12:08:00Z">
              <w:tcPr>
                <w:tcW w:w="1276" w:type="pct"/>
                <w:shd w:val="clear" w:color="auto" w:fill="auto"/>
                <w:vAlign w:val="center"/>
              </w:tcPr>
            </w:tcPrChange>
          </w:tcPr>
          <w:p w14:paraId="2C1D977F" w14:textId="7E1AE90D" w:rsidR="00640DCB" w:rsidRPr="009A1C9E" w:rsidRDefault="00640DCB" w:rsidP="00640DCB">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10" w:type="pct"/>
            <w:shd w:val="clear" w:color="auto" w:fill="auto"/>
            <w:vAlign w:val="center"/>
            <w:tcPrChange w:id="110" w:author="Rinaldo Rabello" w:date="2021-12-16T12:08:00Z">
              <w:tcPr>
                <w:tcW w:w="2021" w:type="pct"/>
                <w:shd w:val="clear" w:color="auto" w:fill="auto"/>
                <w:vAlign w:val="center"/>
              </w:tcPr>
            </w:tcPrChange>
          </w:tcPr>
          <w:p w14:paraId="0649C020" w14:textId="76C59097" w:rsidR="00640DCB" w:rsidRPr="009A1C9E" w:rsidRDefault="00640DCB" w:rsidP="00640DCB">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733" w:type="pct"/>
            <w:vAlign w:val="center"/>
            <w:tcPrChange w:id="111" w:author="Rinaldo Rabello" w:date="2021-12-16T12:08:00Z">
              <w:tcPr>
                <w:tcW w:w="920" w:type="pct"/>
                <w:vAlign w:val="center"/>
              </w:tcPr>
            </w:tcPrChange>
          </w:tcPr>
          <w:p w14:paraId="565C4F0F" w14:textId="4E548361" w:rsidR="00640DCB" w:rsidRPr="009A1C9E" w:rsidRDefault="00640DCB" w:rsidP="00640DCB">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640DCB" w:rsidRPr="00D75FD1" w14:paraId="76E032AE" w14:textId="77777777" w:rsidTr="00640DCB">
        <w:trPr>
          <w:jc w:val="center"/>
          <w:trPrChange w:id="112" w:author="Rinaldo Rabello" w:date="2021-12-16T12:08:00Z">
            <w:trPr>
              <w:jc w:val="center"/>
            </w:trPr>
          </w:trPrChange>
        </w:trPr>
        <w:tc>
          <w:tcPr>
            <w:tcW w:w="623" w:type="pct"/>
            <w:vAlign w:val="center"/>
            <w:tcPrChange w:id="113" w:author="Rinaldo Rabello" w:date="2021-12-16T12:08:00Z">
              <w:tcPr>
                <w:tcW w:w="782" w:type="pct"/>
                <w:vAlign w:val="center"/>
              </w:tcPr>
            </w:tcPrChange>
          </w:tcPr>
          <w:p w14:paraId="15D46501" w14:textId="1448FB28" w:rsidR="00640DCB" w:rsidRPr="009A1C9E" w:rsidRDefault="00640DCB" w:rsidP="00640DCB">
            <w:pPr>
              <w:spacing w:line="300" w:lineRule="exact"/>
              <w:jc w:val="center"/>
              <w:rPr>
                <w:rFonts w:ascii="Tahoma" w:hAnsi="Tahoma" w:cs="Tahoma"/>
              </w:rPr>
            </w:pPr>
            <w:r w:rsidRPr="00D75FD1">
              <w:rPr>
                <w:rFonts w:ascii="Tahoma" w:hAnsi="Tahoma" w:cs="Tahoma"/>
              </w:rPr>
              <w:t xml:space="preserve"> 3,66</w:t>
            </w:r>
          </w:p>
        </w:tc>
        <w:tc>
          <w:tcPr>
            <w:tcW w:w="946" w:type="pct"/>
            <w:vAlign w:val="center"/>
            <w:tcPrChange w:id="114" w:author="Rinaldo Rabello" w:date="2021-12-16T12:08:00Z">
              <w:tcPr>
                <w:tcW w:w="1" w:type="pct"/>
              </w:tcPr>
            </w:tcPrChange>
          </w:tcPr>
          <w:p w14:paraId="09BAE85D" w14:textId="4956ED03" w:rsidR="00640DCB" w:rsidRPr="00D75FD1" w:rsidRDefault="00640DCB" w:rsidP="00640DCB">
            <w:pPr>
              <w:spacing w:line="300" w:lineRule="exact"/>
              <w:jc w:val="center"/>
              <w:rPr>
                <w:rFonts w:ascii="Tahoma" w:hAnsi="Tahoma" w:cs="Tahoma"/>
              </w:rPr>
            </w:pPr>
            <w:ins w:id="115" w:author="Rinaldo Rabello" w:date="2021-12-16T12:06:00Z">
              <w:r w:rsidRPr="00D75FD1">
                <w:rPr>
                  <w:rFonts w:ascii="Tahoma" w:hAnsi="Tahoma" w:cs="Tahoma"/>
                </w:rPr>
                <w:t>Loja C</w:t>
              </w:r>
            </w:ins>
          </w:p>
        </w:tc>
        <w:tc>
          <w:tcPr>
            <w:tcW w:w="1088" w:type="pct"/>
            <w:vAlign w:val="center"/>
            <w:tcPrChange w:id="116" w:author="Rinaldo Rabello" w:date="2021-12-16T12:08:00Z">
              <w:tcPr>
                <w:tcW w:w="1276" w:type="pct"/>
                <w:vAlign w:val="center"/>
              </w:tcPr>
            </w:tcPrChange>
          </w:tcPr>
          <w:p w14:paraId="1033824D" w14:textId="5CD8F1A3" w:rsidR="00640DCB" w:rsidRPr="009A1C9E" w:rsidRDefault="00640DCB" w:rsidP="00640DCB">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10" w:type="pct"/>
            <w:vAlign w:val="center"/>
            <w:tcPrChange w:id="117" w:author="Rinaldo Rabello" w:date="2021-12-16T12:08:00Z">
              <w:tcPr>
                <w:tcW w:w="2021" w:type="pct"/>
                <w:vAlign w:val="center"/>
              </w:tcPr>
            </w:tcPrChange>
          </w:tcPr>
          <w:p w14:paraId="231A7A86" w14:textId="58EDF2A5" w:rsidR="00640DCB" w:rsidRPr="009A1C9E" w:rsidRDefault="00640DCB" w:rsidP="00640DCB">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733" w:type="pct"/>
            <w:vAlign w:val="center"/>
            <w:tcPrChange w:id="118" w:author="Rinaldo Rabello" w:date="2021-12-16T12:08:00Z">
              <w:tcPr>
                <w:tcW w:w="920" w:type="pct"/>
                <w:vAlign w:val="center"/>
              </w:tcPr>
            </w:tcPrChange>
          </w:tcPr>
          <w:p w14:paraId="49DB2326" w14:textId="7E34D30A" w:rsidR="00640DCB" w:rsidRPr="009A1C9E" w:rsidRDefault="00640DCB" w:rsidP="00640DCB">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640DCB" w:rsidRPr="00D75FD1" w14:paraId="134778E4" w14:textId="77777777" w:rsidTr="00640DCB">
        <w:trPr>
          <w:jc w:val="center"/>
          <w:trPrChange w:id="119" w:author="Rinaldo Rabello" w:date="2021-12-16T12:08:00Z">
            <w:trPr>
              <w:jc w:val="center"/>
            </w:trPr>
          </w:trPrChange>
        </w:trPr>
        <w:tc>
          <w:tcPr>
            <w:tcW w:w="623" w:type="pct"/>
            <w:vAlign w:val="center"/>
            <w:tcPrChange w:id="120" w:author="Rinaldo Rabello" w:date="2021-12-16T12:08:00Z">
              <w:tcPr>
                <w:tcW w:w="782" w:type="pct"/>
                <w:vAlign w:val="center"/>
              </w:tcPr>
            </w:tcPrChange>
          </w:tcPr>
          <w:p w14:paraId="1205412A" w14:textId="4DD6B941" w:rsidR="00640DCB" w:rsidRPr="009A1C9E" w:rsidRDefault="00640DCB" w:rsidP="00640DCB">
            <w:pPr>
              <w:spacing w:line="300" w:lineRule="exact"/>
              <w:jc w:val="center"/>
              <w:rPr>
                <w:rFonts w:ascii="Tahoma" w:hAnsi="Tahoma" w:cs="Tahoma"/>
              </w:rPr>
            </w:pPr>
            <w:r w:rsidRPr="00D75FD1">
              <w:rPr>
                <w:rFonts w:ascii="Tahoma" w:hAnsi="Tahoma" w:cs="Tahoma"/>
              </w:rPr>
              <w:t xml:space="preserve"> 0,76</w:t>
            </w:r>
          </w:p>
        </w:tc>
        <w:tc>
          <w:tcPr>
            <w:tcW w:w="946" w:type="pct"/>
            <w:vAlign w:val="center"/>
            <w:tcPrChange w:id="121" w:author="Rinaldo Rabello" w:date="2021-12-16T12:08:00Z">
              <w:tcPr>
                <w:tcW w:w="1" w:type="pct"/>
              </w:tcPr>
            </w:tcPrChange>
          </w:tcPr>
          <w:p w14:paraId="210F7A3D" w14:textId="13692DC1" w:rsidR="00640DCB" w:rsidRPr="00D75FD1" w:rsidRDefault="00640DCB" w:rsidP="00640DCB">
            <w:pPr>
              <w:spacing w:line="300" w:lineRule="exact"/>
              <w:jc w:val="center"/>
              <w:rPr>
                <w:rFonts w:ascii="Tahoma" w:hAnsi="Tahoma" w:cs="Tahoma"/>
              </w:rPr>
            </w:pPr>
            <w:ins w:id="122" w:author="Rinaldo Rabello" w:date="2021-12-16T12:07:00Z">
              <w:r w:rsidRPr="00D75FD1">
                <w:rPr>
                  <w:rFonts w:ascii="Tahoma" w:hAnsi="Tahoma" w:cs="Tahoma"/>
                </w:rPr>
                <w:t>Loja J</w:t>
              </w:r>
            </w:ins>
          </w:p>
        </w:tc>
        <w:tc>
          <w:tcPr>
            <w:tcW w:w="1088" w:type="pct"/>
            <w:vAlign w:val="center"/>
            <w:tcPrChange w:id="123" w:author="Rinaldo Rabello" w:date="2021-12-16T12:08:00Z">
              <w:tcPr>
                <w:tcW w:w="1276" w:type="pct"/>
                <w:vAlign w:val="center"/>
              </w:tcPr>
            </w:tcPrChange>
          </w:tcPr>
          <w:p w14:paraId="6EA196C9" w14:textId="6270EBB5" w:rsidR="00640DCB" w:rsidRPr="009A1C9E" w:rsidRDefault="00640DCB" w:rsidP="00640DCB">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10" w:type="pct"/>
            <w:vAlign w:val="center"/>
            <w:tcPrChange w:id="124" w:author="Rinaldo Rabello" w:date="2021-12-16T12:08:00Z">
              <w:tcPr>
                <w:tcW w:w="2021" w:type="pct"/>
                <w:vAlign w:val="center"/>
              </w:tcPr>
            </w:tcPrChange>
          </w:tcPr>
          <w:p w14:paraId="48229581" w14:textId="2DAFC26F" w:rsidR="00640DCB" w:rsidRPr="009A1C9E" w:rsidRDefault="00640DCB" w:rsidP="00640DCB">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733" w:type="pct"/>
            <w:vAlign w:val="center"/>
            <w:tcPrChange w:id="125" w:author="Rinaldo Rabello" w:date="2021-12-16T12:08:00Z">
              <w:tcPr>
                <w:tcW w:w="920" w:type="pct"/>
                <w:vAlign w:val="center"/>
              </w:tcPr>
            </w:tcPrChange>
          </w:tcPr>
          <w:p w14:paraId="71CE52B2" w14:textId="4B91171A" w:rsidR="00640DCB" w:rsidRPr="009A1C9E" w:rsidRDefault="00640DCB" w:rsidP="00640DCB">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640DCB" w:rsidRPr="00D75FD1" w14:paraId="0ABEC5BE" w14:textId="77777777" w:rsidTr="00640DCB">
        <w:trPr>
          <w:jc w:val="center"/>
          <w:trPrChange w:id="126" w:author="Rinaldo Rabello" w:date="2021-12-16T12:08:00Z">
            <w:trPr>
              <w:jc w:val="center"/>
            </w:trPr>
          </w:trPrChange>
        </w:trPr>
        <w:tc>
          <w:tcPr>
            <w:tcW w:w="623" w:type="pct"/>
            <w:vAlign w:val="center"/>
            <w:tcPrChange w:id="127" w:author="Rinaldo Rabello" w:date="2021-12-16T12:08:00Z">
              <w:tcPr>
                <w:tcW w:w="782" w:type="pct"/>
                <w:vAlign w:val="center"/>
              </w:tcPr>
            </w:tcPrChange>
          </w:tcPr>
          <w:p w14:paraId="37F590FB" w14:textId="0138E8C0" w:rsidR="00640DCB" w:rsidRPr="009A1C9E" w:rsidRDefault="00640DCB" w:rsidP="00640DCB">
            <w:pPr>
              <w:spacing w:line="300" w:lineRule="exact"/>
              <w:jc w:val="center"/>
              <w:rPr>
                <w:rFonts w:ascii="Tahoma" w:hAnsi="Tahoma" w:cs="Tahoma"/>
              </w:rPr>
            </w:pPr>
            <w:r w:rsidRPr="00D75FD1">
              <w:rPr>
                <w:rFonts w:ascii="Tahoma" w:hAnsi="Tahoma" w:cs="Tahoma"/>
              </w:rPr>
              <w:t>0,72</w:t>
            </w:r>
          </w:p>
        </w:tc>
        <w:tc>
          <w:tcPr>
            <w:tcW w:w="946" w:type="pct"/>
            <w:vAlign w:val="center"/>
            <w:tcPrChange w:id="128" w:author="Rinaldo Rabello" w:date="2021-12-16T12:08:00Z">
              <w:tcPr>
                <w:tcW w:w="1" w:type="pct"/>
              </w:tcPr>
            </w:tcPrChange>
          </w:tcPr>
          <w:p w14:paraId="1A310D21" w14:textId="450D034E" w:rsidR="00640DCB" w:rsidRPr="00D75FD1" w:rsidRDefault="00640DCB" w:rsidP="00640DCB">
            <w:pPr>
              <w:spacing w:line="300" w:lineRule="exact"/>
              <w:jc w:val="center"/>
              <w:rPr>
                <w:rFonts w:ascii="Tahoma" w:hAnsi="Tahoma" w:cs="Tahoma"/>
              </w:rPr>
            </w:pPr>
            <w:ins w:id="129" w:author="Rinaldo Rabello" w:date="2021-12-16T12:07:00Z">
              <w:r w:rsidRPr="00D75FD1">
                <w:rPr>
                  <w:rFonts w:ascii="Tahoma" w:hAnsi="Tahoma" w:cs="Tahoma"/>
                </w:rPr>
                <w:t>Loja L</w:t>
              </w:r>
            </w:ins>
          </w:p>
        </w:tc>
        <w:tc>
          <w:tcPr>
            <w:tcW w:w="1088" w:type="pct"/>
            <w:vAlign w:val="center"/>
            <w:tcPrChange w:id="130" w:author="Rinaldo Rabello" w:date="2021-12-16T12:08:00Z">
              <w:tcPr>
                <w:tcW w:w="1276" w:type="pct"/>
                <w:vAlign w:val="center"/>
              </w:tcPr>
            </w:tcPrChange>
          </w:tcPr>
          <w:p w14:paraId="62C7B1F7" w14:textId="69D136D2" w:rsidR="00640DCB" w:rsidRPr="009A1C9E" w:rsidRDefault="00640DCB" w:rsidP="00640DCB">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10" w:type="pct"/>
            <w:vAlign w:val="center"/>
            <w:tcPrChange w:id="131" w:author="Rinaldo Rabello" w:date="2021-12-16T12:08:00Z">
              <w:tcPr>
                <w:tcW w:w="2021" w:type="pct"/>
                <w:vAlign w:val="center"/>
              </w:tcPr>
            </w:tcPrChange>
          </w:tcPr>
          <w:p w14:paraId="22034732" w14:textId="4150891F" w:rsidR="00640DCB" w:rsidRPr="009A1C9E" w:rsidRDefault="00640DCB" w:rsidP="00640DCB">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733" w:type="pct"/>
            <w:vAlign w:val="center"/>
            <w:tcPrChange w:id="132" w:author="Rinaldo Rabello" w:date="2021-12-16T12:08:00Z">
              <w:tcPr>
                <w:tcW w:w="920" w:type="pct"/>
                <w:vAlign w:val="center"/>
              </w:tcPr>
            </w:tcPrChange>
          </w:tcPr>
          <w:p w14:paraId="72CF034E" w14:textId="18300CA6" w:rsidR="00640DCB" w:rsidRPr="009A1C9E" w:rsidRDefault="00640DCB" w:rsidP="00640DCB">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640DCB" w:rsidRPr="00D75FD1" w14:paraId="515A9960" w14:textId="77777777" w:rsidTr="00640DCB">
        <w:trPr>
          <w:jc w:val="center"/>
          <w:trPrChange w:id="133" w:author="Rinaldo Rabello" w:date="2021-12-16T12:08:00Z">
            <w:trPr>
              <w:jc w:val="center"/>
            </w:trPr>
          </w:trPrChange>
        </w:trPr>
        <w:tc>
          <w:tcPr>
            <w:tcW w:w="623" w:type="pct"/>
            <w:vAlign w:val="center"/>
            <w:tcPrChange w:id="134" w:author="Rinaldo Rabello" w:date="2021-12-16T12:08:00Z">
              <w:tcPr>
                <w:tcW w:w="782" w:type="pct"/>
                <w:vAlign w:val="center"/>
              </w:tcPr>
            </w:tcPrChange>
          </w:tcPr>
          <w:p w14:paraId="53B4CDFC" w14:textId="198609B4" w:rsidR="00640DCB" w:rsidRPr="009A1C9E" w:rsidRDefault="00640DCB" w:rsidP="00640DCB">
            <w:pPr>
              <w:spacing w:line="300" w:lineRule="exact"/>
              <w:jc w:val="center"/>
              <w:rPr>
                <w:rFonts w:ascii="Tahoma" w:hAnsi="Tahoma" w:cs="Tahoma"/>
              </w:rPr>
            </w:pPr>
            <w:r w:rsidRPr="00D75FD1">
              <w:rPr>
                <w:rFonts w:ascii="Tahoma" w:hAnsi="Tahoma" w:cs="Tahoma"/>
              </w:rPr>
              <w:t>0,74</w:t>
            </w:r>
          </w:p>
        </w:tc>
        <w:tc>
          <w:tcPr>
            <w:tcW w:w="946" w:type="pct"/>
            <w:vAlign w:val="center"/>
            <w:tcPrChange w:id="135" w:author="Rinaldo Rabello" w:date="2021-12-16T12:08:00Z">
              <w:tcPr>
                <w:tcW w:w="1" w:type="pct"/>
              </w:tcPr>
            </w:tcPrChange>
          </w:tcPr>
          <w:p w14:paraId="099A8779" w14:textId="0B690DEE" w:rsidR="00640DCB" w:rsidRPr="00D75FD1" w:rsidRDefault="00640DCB" w:rsidP="00640DCB">
            <w:pPr>
              <w:spacing w:line="300" w:lineRule="exact"/>
              <w:jc w:val="center"/>
              <w:rPr>
                <w:rFonts w:ascii="Tahoma" w:hAnsi="Tahoma" w:cs="Tahoma"/>
              </w:rPr>
            </w:pPr>
            <w:ins w:id="136" w:author="Rinaldo Rabello" w:date="2021-12-16T12:07:00Z">
              <w:r w:rsidRPr="00D75FD1">
                <w:rPr>
                  <w:rFonts w:ascii="Tahoma" w:hAnsi="Tahoma" w:cs="Tahoma"/>
                </w:rPr>
                <w:t>Loja M</w:t>
              </w:r>
            </w:ins>
          </w:p>
        </w:tc>
        <w:tc>
          <w:tcPr>
            <w:tcW w:w="1088" w:type="pct"/>
            <w:vAlign w:val="center"/>
            <w:tcPrChange w:id="137" w:author="Rinaldo Rabello" w:date="2021-12-16T12:08:00Z">
              <w:tcPr>
                <w:tcW w:w="1276" w:type="pct"/>
                <w:vAlign w:val="center"/>
              </w:tcPr>
            </w:tcPrChange>
          </w:tcPr>
          <w:p w14:paraId="5A4F0CB8" w14:textId="66D1619C" w:rsidR="00640DCB" w:rsidRPr="009A1C9E" w:rsidRDefault="00640DCB" w:rsidP="00640DCB">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10" w:type="pct"/>
            <w:vAlign w:val="center"/>
            <w:tcPrChange w:id="138" w:author="Rinaldo Rabello" w:date="2021-12-16T12:08:00Z">
              <w:tcPr>
                <w:tcW w:w="2021" w:type="pct"/>
                <w:vAlign w:val="center"/>
              </w:tcPr>
            </w:tcPrChange>
          </w:tcPr>
          <w:p w14:paraId="25A7D652" w14:textId="652C4AA8" w:rsidR="00640DCB" w:rsidRPr="009A1C9E" w:rsidRDefault="00640DCB" w:rsidP="00640DCB">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733" w:type="pct"/>
            <w:vAlign w:val="center"/>
            <w:tcPrChange w:id="139" w:author="Rinaldo Rabello" w:date="2021-12-16T12:08:00Z">
              <w:tcPr>
                <w:tcW w:w="920" w:type="pct"/>
                <w:vAlign w:val="center"/>
              </w:tcPr>
            </w:tcPrChange>
          </w:tcPr>
          <w:p w14:paraId="32D5DBB6" w14:textId="06620BBC" w:rsidR="00640DCB" w:rsidRPr="009A1C9E" w:rsidRDefault="00640DCB" w:rsidP="00640DCB">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640DCB" w:rsidRPr="00D75FD1" w14:paraId="734694C3" w14:textId="77777777" w:rsidTr="00640DCB">
        <w:trPr>
          <w:jc w:val="center"/>
          <w:trPrChange w:id="140" w:author="Rinaldo Rabello" w:date="2021-12-16T12:08:00Z">
            <w:trPr>
              <w:jc w:val="center"/>
            </w:trPr>
          </w:trPrChange>
        </w:trPr>
        <w:tc>
          <w:tcPr>
            <w:tcW w:w="623" w:type="pct"/>
            <w:vAlign w:val="center"/>
            <w:tcPrChange w:id="141" w:author="Rinaldo Rabello" w:date="2021-12-16T12:08:00Z">
              <w:tcPr>
                <w:tcW w:w="782" w:type="pct"/>
                <w:vAlign w:val="center"/>
              </w:tcPr>
            </w:tcPrChange>
          </w:tcPr>
          <w:p w14:paraId="1BBAE3ED" w14:textId="5635C669" w:rsidR="00640DCB" w:rsidRPr="009A1C9E" w:rsidRDefault="00640DCB" w:rsidP="00640DCB">
            <w:pPr>
              <w:spacing w:line="300" w:lineRule="exact"/>
              <w:jc w:val="center"/>
              <w:rPr>
                <w:rFonts w:ascii="Tahoma" w:hAnsi="Tahoma" w:cs="Tahoma"/>
              </w:rPr>
            </w:pPr>
            <w:r w:rsidRPr="00D75FD1">
              <w:rPr>
                <w:rFonts w:ascii="Tahoma" w:hAnsi="Tahoma" w:cs="Tahoma"/>
              </w:rPr>
              <w:t>0,72</w:t>
            </w:r>
          </w:p>
        </w:tc>
        <w:tc>
          <w:tcPr>
            <w:tcW w:w="946" w:type="pct"/>
            <w:vAlign w:val="center"/>
            <w:tcPrChange w:id="142" w:author="Rinaldo Rabello" w:date="2021-12-16T12:08:00Z">
              <w:tcPr>
                <w:tcW w:w="1" w:type="pct"/>
              </w:tcPr>
            </w:tcPrChange>
          </w:tcPr>
          <w:p w14:paraId="64AB3470" w14:textId="5848204D" w:rsidR="00640DCB" w:rsidRPr="00D75FD1" w:rsidRDefault="00640DCB" w:rsidP="00640DCB">
            <w:pPr>
              <w:spacing w:line="300" w:lineRule="exact"/>
              <w:jc w:val="center"/>
              <w:rPr>
                <w:rFonts w:ascii="Tahoma" w:hAnsi="Tahoma" w:cs="Tahoma"/>
              </w:rPr>
            </w:pPr>
            <w:ins w:id="143" w:author="Rinaldo Rabello" w:date="2021-12-16T12:07:00Z">
              <w:r w:rsidRPr="00D75FD1">
                <w:rPr>
                  <w:rFonts w:ascii="Tahoma" w:hAnsi="Tahoma" w:cs="Tahoma"/>
                </w:rPr>
                <w:t>Loja N</w:t>
              </w:r>
            </w:ins>
          </w:p>
        </w:tc>
        <w:tc>
          <w:tcPr>
            <w:tcW w:w="1088" w:type="pct"/>
            <w:vAlign w:val="center"/>
            <w:tcPrChange w:id="144" w:author="Rinaldo Rabello" w:date="2021-12-16T12:08:00Z">
              <w:tcPr>
                <w:tcW w:w="1276" w:type="pct"/>
                <w:vAlign w:val="center"/>
              </w:tcPr>
            </w:tcPrChange>
          </w:tcPr>
          <w:p w14:paraId="6BC6ABB9" w14:textId="084BF2B8" w:rsidR="00640DCB" w:rsidRPr="009A1C9E" w:rsidRDefault="00640DCB" w:rsidP="00640DCB">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10" w:type="pct"/>
            <w:vAlign w:val="center"/>
            <w:tcPrChange w:id="145" w:author="Rinaldo Rabello" w:date="2021-12-16T12:08:00Z">
              <w:tcPr>
                <w:tcW w:w="2021" w:type="pct"/>
                <w:vAlign w:val="center"/>
              </w:tcPr>
            </w:tcPrChange>
          </w:tcPr>
          <w:p w14:paraId="3FB6D3FD" w14:textId="3C368CC2" w:rsidR="00640DCB" w:rsidRPr="009A1C9E" w:rsidRDefault="00640DCB" w:rsidP="00640DCB">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733" w:type="pct"/>
            <w:vAlign w:val="center"/>
            <w:tcPrChange w:id="146" w:author="Rinaldo Rabello" w:date="2021-12-16T12:08:00Z">
              <w:tcPr>
                <w:tcW w:w="920" w:type="pct"/>
                <w:vAlign w:val="center"/>
              </w:tcPr>
            </w:tcPrChange>
          </w:tcPr>
          <w:p w14:paraId="63EF6D72" w14:textId="7A68CD16" w:rsidR="00640DCB" w:rsidRPr="009A1C9E" w:rsidRDefault="00640DCB" w:rsidP="00640DCB">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640DCB" w:rsidRPr="00D75FD1" w14:paraId="2B2E34A7" w14:textId="77777777" w:rsidTr="00640DCB">
        <w:trPr>
          <w:jc w:val="center"/>
          <w:trPrChange w:id="147" w:author="Rinaldo Rabello" w:date="2021-12-16T12:08:00Z">
            <w:trPr>
              <w:jc w:val="center"/>
            </w:trPr>
          </w:trPrChange>
        </w:trPr>
        <w:tc>
          <w:tcPr>
            <w:tcW w:w="623" w:type="pct"/>
            <w:vAlign w:val="center"/>
            <w:tcPrChange w:id="148" w:author="Rinaldo Rabello" w:date="2021-12-16T12:08:00Z">
              <w:tcPr>
                <w:tcW w:w="782" w:type="pct"/>
                <w:vAlign w:val="center"/>
              </w:tcPr>
            </w:tcPrChange>
          </w:tcPr>
          <w:p w14:paraId="75C601AF" w14:textId="749001DC" w:rsidR="00640DCB" w:rsidRPr="009A1C9E" w:rsidRDefault="00640DCB" w:rsidP="00640DCB">
            <w:pPr>
              <w:spacing w:line="300" w:lineRule="exact"/>
              <w:jc w:val="center"/>
              <w:rPr>
                <w:rFonts w:ascii="Tahoma" w:hAnsi="Tahoma" w:cs="Tahoma"/>
              </w:rPr>
            </w:pPr>
            <w:r w:rsidRPr="00D75FD1">
              <w:rPr>
                <w:rFonts w:ascii="Tahoma" w:hAnsi="Tahoma" w:cs="Tahoma"/>
              </w:rPr>
              <w:t>3,10</w:t>
            </w:r>
          </w:p>
        </w:tc>
        <w:tc>
          <w:tcPr>
            <w:tcW w:w="946" w:type="pct"/>
            <w:vAlign w:val="center"/>
            <w:tcPrChange w:id="149" w:author="Rinaldo Rabello" w:date="2021-12-16T12:08:00Z">
              <w:tcPr>
                <w:tcW w:w="1" w:type="pct"/>
              </w:tcPr>
            </w:tcPrChange>
          </w:tcPr>
          <w:p w14:paraId="1B38C73F" w14:textId="100401A9" w:rsidR="00640DCB" w:rsidRPr="00D75FD1" w:rsidRDefault="00640DCB" w:rsidP="00640DCB">
            <w:pPr>
              <w:spacing w:line="300" w:lineRule="exact"/>
              <w:jc w:val="center"/>
              <w:rPr>
                <w:rFonts w:ascii="Tahoma" w:hAnsi="Tahoma" w:cs="Tahoma"/>
              </w:rPr>
            </w:pPr>
            <w:ins w:id="150" w:author="Rinaldo Rabello" w:date="2021-12-16T12:08:00Z">
              <w:r>
                <w:rPr>
                  <w:rFonts w:ascii="Tahoma" w:hAnsi="Tahoma" w:cs="Tahoma"/>
                </w:rPr>
                <w:t>Loja T</w:t>
              </w:r>
            </w:ins>
          </w:p>
        </w:tc>
        <w:tc>
          <w:tcPr>
            <w:tcW w:w="1088" w:type="pct"/>
            <w:vAlign w:val="center"/>
            <w:tcPrChange w:id="151" w:author="Rinaldo Rabello" w:date="2021-12-16T12:08:00Z">
              <w:tcPr>
                <w:tcW w:w="1276" w:type="pct"/>
                <w:vAlign w:val="center"/>
              </w:tcPr>
            </w:tcPrChange>
          </w:tcPr>
          <w:p w14:paraId="483B98B9" w14:textId="1707A45A" w:rsidR="00640DCB" w:rsidRPr="009A1C9E" w:rsidRDefault="00640DCB" w:rsidP="00640DCB">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10" w:type="pct"/>
            <w:vAlign w:val="center"/>
            <w:tcPrChange w:id="152" w:author="Rinaldo Rabello" w:date="2021-12-16T12:08:00Z">
              <w:tcPr>
                <w:tcW w:w="2021" w:type="pct"/>
                <w:vAlign w:val="center"/>
              </w:tcPr>
            </w:tcPrChange>
          </w:tcPr>
          <w:p w14:paraId="315EDEAE" w14:textId="01FBE2A9" w:rsidR="00640DCB" w:rsidRPr="009A1C9E" w:rsidRDefault="00640DCB" w:rsidP="00640DCB">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733" w:type="pct"/>
            <w:vAlign w:val="center"/>
            <w:tcPrChange w:id="153" w:author="Rinaldo Rabello" w:date="2021-12-16T12:08:00Z">
              <w:tcPr>
                <w:tcW w:w="920" w:type="pct"/>
                <w:vAlign w:val="center"/>
              </w:tcPr>
            </w:tcPrChange>
          </w:tcPr>
          <w:p w14:paraId="1F917B26" w14:textId="2190C220" w:rsidR="00640DCB" w:rsidRPr="009A1C9E" w:rsidRDefault="00640DCB" w:rsidP="00640DCB">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6D324A">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7DA5" w14:textId="77777777" w:rsidR="00CC4BDE" w:rsidRDefault="00CC4BDE" w:rsidP="0037677E">
      <w:r>
        <w:separator/>
      </w:r>
    </w:p>
  </w:endnote>
  <w:endnote w:type="continuationSeparator" w:id="0">
    <w:p w14:paraId="72869CCB" w14:textId="77777777" w:rsidR="00CC4BDE" w:rsidRDefault="00CC4BDE" w:rsidP="0037677E">
      <w:r>
        <w:continuationSeparator/>
      </w:r>
    </w:p>
  </w:endnote>
  <w:endnote w:type="continuationNotice" w:id="1">
    <w:p w14:paraId="1906C172" w14:textId="77777777" w:rsidR="00CC4BDE" w:rsidRDefault="00CC4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3515" w14:textId="77777777" w:rsidR="00CC4BDE" w:rsidRDefault="00CC4BDE" w:rsidP="0037677E">
      <w:r>
        <w:separator/>
      </w:r>
    </w:p>
  </w:footnote>
  <w:footnote w:type="continuationSeparator" w:id="0">
    <w:p w14:paraId="6071EE3A" w14:textId="77777777" w:rsidR="00CC4BDE" w:rsidRDefault="00CC4BDE" w:rsidP="0037677E">
      <w:r>
        <w:continuationSeparator/>
      </w:r>
    </w:p>
  </w:footnote>
  <w:footnote w:type="continuationNotice" w:id="1">
    <w:p w14:paraId="0DD96E9C" w14:textId="77777777" w:rsidR="00CC4BDE" w:rsidRDefault="00CC4B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35B25"/>
    <w:multiLevelType w:val="hybridMultilevel"/>
    <w:tmpl w:val="E03AC32C"/>
    <w:lvl w:ilvl="0" w:tplc="0409001B">
      <w:start w:val="1"/>
      <w:numFmt w:val="lowerRoman"/>
      <w:lvlText w:val="%1."/>
      <w:lvlJc w:val="right"/>
      <w:pPr>
        <w:ind w:left="1494" w:hanging="360"/>
      </w:pPr>
      <w:rPr>
        <w:rFonts w:hint="default"/>
        <w:b/>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1"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21"/>
  </w:num>
  <w:num w:numId="4">
    <w:abstractNumId w:val="36"/>
  </w:num>
  <w:num w:numId="5">
    <w:abstractNumId w:val="34"/>
  </w:num>
  <w:num w:numId="6">
    <w:abstractNumId w:val="1"/>
  </w:num>
  <w:num w:numId="7">
    <w:abstractNumId w:val="11"/>
  </w:num>
  <w:num w:numId="8">
    <w:abstractNumId w:val="5"/>
  </w:num>
  <w:num w:numId="9">
    <w:abstractNumId w:val="28"/>
  </w:num>
  <w:num w:numId="10">
    <w:abstractNumId w:val="15"/>
  </w:num>
  <w:num w:numId="11">
    <w:abstractNumId w:val="35"/>
  </w:num>
  <w:num w:numId="12">
    <w:abstractNumId w:val="33"/>
  </w:num>
  <w:num w:numId="13">
    <w:abstractNumId w:val="14"/>
  </w:num>
  <w:num w:numId="14">
    <w:abstractNumId w:val="29"/>
  </w:num>
  <w:num w:numId="15">
    <w:abstractNumId w:val="31"/>
  </w:num>
  <w:num w:numId="16">
    <w:abstractNumId w:val="25"/>
  </w:num>
  <w:num w:numId="17">
    <w:abstractNumId w:val="10"/>
  </w:num>
  <w:num w:numId="18">
    <w:abstractNumId w:val="23"/>
  </w:num>
  <w:num w:numId="19">
    <w:abstractNumId w:val="6"/>
  </w:num>
  <w:num w:numId="20">
    <w:abstractNumId w:val="17"/>
  </w:num>
  <w:num w:numId="21">
    <w:abstractNumId w:val="12"/>
  </w:num>
  <w:num w:numId="22">
    <w:abstractNumId w:val="19"/>
  </w:num>
  <w:num w:numId="23">
    <w:abstractNumId w:val="4"/>
  </w:num>
  <w:num w:numId="24">
    <w:abstractNumId w:val="40"/>
  </w:num>
  <w:num w:numId="25">
    <w:abstractNumId w:val="9"/>
  </w:num>
  <w:num w:numId="26">
    <w:abstractNumId w:val="16"/>
  </w:num>
  <w:num w:numId="27">
    <w:abstractNumId w:val="39"/>
  </w:num>
  <w:num w:numId="28">
    <w:abstractNumId w:val="8"/>
  </w:num>
  <w:num w:numId="29">
    <w:abstractNumId w:val="24"/>
  </w:num>
  <w:num w:numId="30">
    <w:abstractNumId w:val="27"/>
  </w:num>
  <w:num w:numId="31">
    <w:abstractNumId w:val="13"/>
  </w:num>
  <w:num w:numId="32">
    <w:abstractNumId w:val="3"/>
  </w:num>
  <w:num w:numId="33">
    <w:abstractNumId w:val="2"/>
  </w:num>
  <w:num w:numId="34">
    <w:abstractNumId w:val="22"/>
  </w:num>
  <w:num w:numId="35">
    <w:abstractNumId w:val="38"/>
  </w:num>
  <w:num w:numId="36">
    <w:abstractNumId w:val="32"/>
  </w:num>
  <w:num w:numId="37">
    <w:abstractNumId w:val="42"/>
  </w:num>
  <w:num w:numId="38">
    <w:abstractNumId w:val="20"/>
  </w:num>
  <w:num w:numId="39">
    <w:abstractNumId w:val="37"/>
  </w:num>
  <w:num w:numId="40">
    <w:abstractNumId w:val="18"/>
  </w:num>
  <w:num w:numId="41">
    <w:abstractNumId w:val="41"/>
  </w:num>
  <w:num w:numId="42">
    <w:abstractNumId w:val="3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Andressa Ferreira">
    <w15:presenceInfo w15:providerId="AD" w15:userId="S::aferreira@dtadvs.com.br::25630d36-3e64-4cb0-9f1b-4eb5bcf39aa3"/>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3A7B"/>
    <w:rsid w:val="000168E7"/>
    <w:rsid w:val="000173AF"/>
    <w:rsid w:val="00024AA1"/>
    <w:rsid w:val="00025D7C"/>
    <w:rsid w:val="00030CA8"/>
    <w:rsid w:val="0003178F"/>
    <w:rsid w:val="00035DB5"/>
    <w:rsid w:val="0003611E"/>
    <w:rsid w:val="0003780B"/>
    <w:rsid w:val="00037E46"/>
    <w:rsid w:val="000414D5"/>
    <w:rsid w:val="000449A3"/>
    <w:rsid w:val="000455E1"/>
    <w:rsid w:val="00046C6C"/>
    <w:rsid w:val="00047964"/>
    <w:rsid w:val="00050A32"/>
    <w:rsid w:val="000519BD"/>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3B81"/>
    <w:rsid w:val="000A4932"/>
    <w:rsid w:val="000A684D"/>
    <w:rsid w:val="000A7193"/>
    <w:rsid w:val="000A7394"/>
    <w:rsid w:val="000B0E37"/>
    <w:rsid w:val="000B1589"/>
    <w:rsid w:val="000B31D3"/>
    <w:rsid w:val="000B3686"/>
    <w:rsid w:val="000C0DE9"/>
    <w:rsid w:val="000D43E5"/>
    <w:rsid w:val="000D4460"/>
    <w:rsid w:val="000D5E32"/>
    <w:rsid w:val="000D6843"/>
    <w:rsid w:val="000E19BB"/>
    <w:rsid w:val="000E1C2B"/>
    <w:rsid w:val="000E39AA"/>
    <w:rsid w:val="000E7B2B"/>
    <w:rsid w:val="000F177A"/>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5673"/>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69C1"/>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2D5"/>
    <w:rsid w:val="001C4B27"/>
    <w:rsid w:val="001E6690"/>
    <w:rsid w:val="001F4ADD"/>
    <w:rsid w:val="001F4BD8"/>
    <w:rsid w:val="00200DFF"/>
    <w:rsid w:val="00202311"/>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3F2D"/>
    <w:rsid w:val="002F4740"/>
    <w:rsid w:val="002F5417"/>
    <w:rsid w:val="002F7E2B"/>
    <w:rsid w:val="00300232"/>
    <w:rsid w:val="00300E80"/>
    <w:rsid w:val="003014B6"/>
    <w:rsid w:val="0030441D"/>
    <w:rsid w:val="003068CE"/>
    <w:rsid w:val="00314D0D"/>
    <w:rsid w:val="003155CC"/>
    <w:rsid w:val="00321B84"/>
    <w:rsid w:val="00331B5A"/>
    <w:rsid w:val="00331D2B"/>
    <w:rsid w:val="00333BC4"/>
    <w:rsid w:val="00334112"/>
    <w:rsid w:val="003366BF"/>
    <w:rsid w:val="003366C3"/>
    <w:rsid w:val="00340110"/>
    <w:rsid w:val="00340748"/>
    <w:rsid w:val="003468E5"/>
    <w:rsid w:val="003512B2"/>
    <w:rsid w:val="00351E7A"/>
    <w:rsid w:val="00356A73"/>
    <w:rsid w:val="0036031F"/>
    <w:rsid w:val="00362444"/>
    <w:rsid w:val="00367430"/>
    <w:rsid w:val="00372064"/>
    <w:rsid w:val="0037677E"/>
    <w:rsid w:val="00381A14"/>
    <w:rsid w:val="00382F30"/>
    <w:rsid w:val="00383F91"/>
    <w:rsid w:val="003902B2"/>
    <w:rsid w:val="003906A8"/>
    <w:rsid w:val="00390E6A"/>
    <w:rsid w:val="003934DC"/>
    <w:rsid w:val="003A0BA4"/>
    <w:rsid w:val="003A1075"/>
    <w:rsid w:val="003A3E40"/>
    <w:rsid w:val="003B2CA9"/>
    <w:rsid w:val="003B319E"/>
    <w:rsid w:val="003B66C0"/>
    <w:rsid w:val="003B7282"/>
    <w:rsid w:val="003C02D8"/>
    <w:rsid w:val="003C1CAD"/>
    <w:rsid w:val="003C3661"/>
    <w:rsid w:val="003C7282"/>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64B59"/>
    <w:rsid w:val="00471C98"/>
    <w:rsid w:val="00474E48"/>
    <w:rsid w:val="0047660C"/>
    <w:rsid w:val="0048294F"/>
    <w:rsid w:val="00482A6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36B1"/>
    <w:rsid w:val="0052561F"/>
    <w:rsid w:val="0052595C"/>
    <w:rsid w:val="00525E0C"/>
    <w:rsid w:val="00531D88"/>
    <w:rsid w:val="00535351"/>
    <w:rsid w:val="005374F1"/>
    <w:rsid w:val="005417BF"/>
    <w:rsid w:val="005503F3"/>
    <w:rsid w:val="00550BD4"/>
    <w:rsid w:val="0055109A"/>
    <w:rsid w:val="005567DD"/>
    <w:rsid w:val="00556D38"/>
    <w:rsid w:val="00557470"/>
    <w:rsid w:val="00557A73"/>
    <w:rsid w:val="005603AF"/>
    <w:rsid w:val="00562BC4"/>
    <w:rsid w:val="00566C96"/>
    <w:rsid w:val="00570709"/>
    <w:rsid w:val="00570A4F"/>
    <w:rsid w:val="00570CE2"/>
    <w:rsid w:val="005733A7"/>
    <w:rsid w:val="00581DE8"/>
    <w:rsid w:val="00582D43"/>
    <w:rsid w:val="0058527A"/>
    <w:rsid w:val="005853BA"/>
    <w:rsid w:val="00586173"/>
    <w:rsid w:val="00590C66"/>
    <w:rsid w:val="005A104F"/>
    <w:rsid w:val="005A1658"/>
    <w:rsid w:val="005A212D"/>
    <w:rsid w:val="005C4EC5"/>
    <w:rsid w:val="005C5556"/>
    <w:rsid w:val="005C7763"/>
    <w:rsid w:val="005D1E81"/>
    <w:rsid w:val="005E4992"/>
    <w:rsid w:val="005E6070"/>
    <w:rsid w:val="005F6337"/>
    <w:rsid w:val="00613D81"/>
    <w:rsid w:val="00616731"/>
    <w:rsid w:val="00616C11"/>
    <w:rsid w:val="00632A2D"/>
    <w:rsid w:val="00632B17"/>
    <w:rsid w:val="00640321"/>
    <w:rsid w:val="00640DCB"/>
    <w:rsid w:val="006427C6"/>
    <w:rsid w:val="0065044E"/>
    <w:rsid w:val="006544C4"/>
    <w:rsid w:val="00655EC5"/>
    <w:rsid w:val="00660862"/>
    <w:rsid w:val="00661CE6"/>
    <w:rsid w:val="00661E40"/>
    <w:rsid w:val="00661F67"/>
    <w:rsid w:val="00665549"/>
    <w:rsid w:val="00665DE8"/>
    <w:rsid w:val="00666AEE"/>
    <w:rsid w:val="00667353"/>
    <w:rsid w:val="00667BA1"/>
    <w:rsid w:val="006737AC"/>
    <w:rsid w:val="00673F2B"/>
    <w:rsid w:val="006743C4"/>
    <w:rsid w:val="00675A29"/>
    <w:rsid w:val="006837E1"/>
    <w:rsid w:val="00687D88"/>
    <w:rsid w:val="00691DC0"/>
    <w:rsid w:val="00694F3E"/>
    <w:rsid w:val="0069685C"/>
    <w:rsid w:val="006A06D8"/>
    <w:rsid w:val="006A0879"/>
    <w:rsid w:val="006A5522"/>
    <w:rsid w:val="006A6998"/>
    <w:rsid w:val="006A6AF9"/>
    <w:rsid w:val="006B2538"/>
    <w:rsid w:val="006B4445"/>
    <w:rsid w:val="006B4C47"/>
    <w:rsid w:val="006B521F"/>
    <w:rsid w:val="006B5A40"/>
    <w:rsid w:val="006D2605"/>
    <w:rsid w:val="006D324A"/>
    <w:rsid w:val="006D4735"/>
    <w:rsid w:val="006E0C36"/>
    <w:rsid w:val="006E0EEC"/>
    <w:rsid w:val="006E10D5"/>
    <w:rsid w:val="006E16A0"/>
    <w:rsid w:val="006E724C"/>
    <w:rsid w:val="00705683"/>
    <w:rsid w:val="00707D0E"/>
    <w:rsid w:val="00711EEC"/>
    <w:rsid w:val="00714EB6"/>
    <w:rsid w:val="00716617"/>
    <w:rsid w:val="00717896"/>
    <w:rsid w:val="00717E54"/>
    <w:rsid w:val="007231B4"/>
    <w:rsid w:val="007415A2"/>
    <w:rsid w:val="00742B4C"/>
    <w:rsid w:val="00750096"/>
    <w:rsid w:val="00752DF9"/>
    <w:rsid w:val="00756874"/>
    <w:rsid w:val="00760036"/>
    <w:rsid w:val="007602BF"/>
    <w:rsid w:val="00762473"/>
    <w:rsid w:val="00766E28"/>
    <w:rsid w:val="007674F2"/>
    <w:rsid w:val="00767E02"/>
    <w:rsid w:val="007709CF"/>
    <w:rsid w:val="00780019"/>
    <w:rsid w:val="007823DC"/>
    <w:rsid w:val="00783807"/>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C5240"/>
    <w:rsid w:val="007D0445"/>
    <w:rsid w:val="007D0ADE"/>
    <w:rsid w:val="007D677B"/>
    <w:rsid w:val="007E4B47"/>
    <w:rsid w:val="007E6993"/>
    <w:rsid w:val="007F05B3"/>
    <w:rsid w:val="007F0FFB"/>
    <w:rsid w:val="00800AA8"/>
    <w:rsid w:val="0080428F"/>
    <w:rsid w:val="008075EF"/>
    <w:rsid w:val="008113B3"/>
    <w:rsid w:val="00811A6B"/>
    <w:rsid w:val="00813926"/>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1DC0"/>
    <w:rsid w:val="00874B01"/>
    <w:rsid w:val="008759DE"/>
    <w:rsid w:val="00885F58"/>
    <w:rsid w:val="008875D6"/>
    <w:rsid w:val="0089277F"/>
    <w:rsid w:val="008943AB"/>
    <w:rsid w:val="008965B3"/>
    <w:rsid w:val="00896720"/>
    <w:rsid w:val="00897F07"/>
    <w:rsid w:val="008A40A5"/>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6FA"/>
    <w:rsid w:val="0092379B"/>
    <w:rsid w:val="009237D3"/>
    <w:rsid w:val="00925076"/>
    <w:rsid w:val="0092702C"/>
    <w:rsid w:val="00930419"/>
    <w:rsid w:val="00932692"/>
    <w:rsid w:val="0093738D"/>
    <w:rsid w:val="00940C99"/>
    <w:rsid w:val="00941565"/>
    <w:rsid w:val="00954209"/>
    <w:rsid w:val="009553AF"/>
    <w:rsid w:val="009657A9"/>
    <w:rsid w:val="0097327F"/>
    <w:rsid w:val="00975FC2"/>
    <w:rsid w:val="0098011D"/>
    <w:rsid w:val="0098139C"/>
    <w:rsid w:val="00981AD9"/>
    <w:rsid w:val="00983552"/>
    <w:rsid w:val="00986A25"/>
    <w:rsid w:val="00990664"/>
    <w:rsid w:val="00990876"/>
    <w:rsid w:val="00991851"/>
    <w:rsid w:val="009923BE"/>
    <w:rsid w:val="00993281"/>
    <w:rsid w:val="009975A8"/>
    <w:rsid w:val="009A1C9E"/>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36FE0"/>
    <w:rsid w:val="00A47721"/>
    <w:rsid w:val="00A50B01"/>
    <w:rsid w:val="00A57096"/>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4506"/>
    <w:rsid w:val="00AE56AE"/>
    <w:rsid w:val="00AF215D"/>
    <w:rsid w:val="00AF23E9"/>
    <w:rsid w:val="00AF3C01"/>
    <w:rsid w:val="00AF6839"/>
    <w:rsid w:val="00AF7ABA"/>
    <w:rsid w:val="00B01109"/>
    <w:rsid w:val="00B011D2"/>
    <w:rsid w:val="00B07A63"/>
    <w:rsid w:val="00B11DE5"/>
    <w:rsid w:val="00B14EDE"/>
    <w:rsid w:val="00B24D7D"/>
    <w:rsid w:val="00B27AE2"/>
    <w:rsid w:val="00B30E08"/>
    <w:rsid w:val="00B30F7E"/>
    <w:rsid w:val="00B32CD8"/>
    <w:rsid w:val="00B340E7"/>
    <w:rsid w:val="00B44E68"/>
    <w:rsid w:val="00B47DB1"/>
    <w:rsid w:val="00B57A7C"/>
    <w:rsid w:val="00B60FFF"/>
    <w:rsid w:val="00B61B99"/>
    <w:rsid w:val="00B6314A"/>
    <w:rsid w:val="00B63A93"/>
    <w:rsid w:val="00B66D40"/>
    <w:rsid w:val="00B708FD"/>
    <w:rsid w:val="00B720C8"/>
    <w:rsid w:val="00B7501A"/>
    <w:rsid w:val="00B76DDC"/>
    <w:rsid w:val="00B77552"/>
    <w:rsid w:val="00B8410D"/>
    <w:rsid w:val="00B84E39"/>
    <w:rsid w:val="00B91C7E"/>
    <w:rsid w:val="00BA5173"/>
    <w:rsid w:val="00BA7AA6"/>
    <w:rsid w:val="00BB41B1"/>
    <w:rsid w:val="00BB53E6"/>
    <w:rsid w:val="00BC39BA"/>
    <w:rsid w:val="00BC6125"/>
    <w:rsid w:val="00BC78D7"/>
    <w:rsid w:val="00BC7C32"/>
    <w:rsid w:val="00BD2337"/>
    <w:rsid w:val="00BD6091"/>
    <w:rsid w:val="00BD76E7"/>
    <w:rsid w:val="00BE7ABA"/>
    <w:rsid w:val="00BE7E26"/>
    <w:rsid w:val="00BF15FD"/>
    <w:rsid w:val="00BF1E6B"/>
    <w:rsid w:val="00BF5B38"/>
    <w:rsid w:val="00C12879"/>
    <w:rsid w:val="00C14312"/>
    <w:rsid w:val="00C20813"/>
    <w:rsid w:val="00C31044"/>
    <w:rsid w:val="00C33476"/>
    <w:rsid w:val="00C35DC4"/>
    <w:rsid w:val="00C416FC"/>
    <w:rsid w:val="00C41B61"/>
    <w:rsid w:val="00C463D5"/>
    <w:rsid w:val="00C473CC"/>
    <w:rsid w:val="00C5489D"/>
    <w:rsid w:val="00C548D1"/>
    <w:rsid w:val="00C622B4"/>
    <w:rsid w:val="00C65BAC"/>
    <w:rsid w:val="00C71D25"/>
    <w:rsid w:val="00C84FEF"/>
    <w:rsid w:val="00C86931"/>
    <w:rsid w:val="00C90851"/>
    <w:rsid w:val="00C91900"/>
    <w:rsid w:val="00C92031"/>
    <w:rsid w:val="00CA13DD"/>
    <w:rsid w:val="00CA6400"/>
    <w:rsid w:val="00CB3182"/>
    <w:rsid w:val="00CB70D7"/>
    <w:rsid w:val="00CC283E"/>
    <w:rsid w:val="00CC2BEF"/>
    <w:rsid w:val="00CC2F5A"/>
    <w:rsid w:val="00CC4BDE"/>
    <w:rsid w:val="00CC676F"/>
    <w:rsid w:val="00CC781C"/>
    <w:rsid w:val="00CC7FF0"/>
    <w:rsid w:val="00CD1468"/>
    <w:rsid w:val="00CD1F2D"/>
    <w:rsid w:val="00CD2597"/>
    <w:rsid w:val="00CD7DC6"/>
    <w:rsid w:val="00CE1C5C"/>
    <w:rsid w:val="00CE25B4"/>
    <w:rsid w:val="00CE2A7D"/>
    <w:rsid w:val="00CE7C46"/>
    <w:rsid w:val="00CF0281"/>
    <w:rsid w:val="00CF1431"/>
    <w:rsid w:val="00CF42EB"/>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50859"/>
    <w:rsid w:val="00D51060"/>
    <w:rsid w:val="00D57C2D"/>
    <w:rsid w:val="00D61ED8"/>
    <w:rsid w:val="00D63657"/>
    <w:rsid w:val="00D63F75"/>
    <w:rsid w:val="00D73ADC"/>
    <w:rsid w:val="00D75F75"/>
    <w:rsid w:val="00D75FD1"/>
    <w:rsid w:val="00D80260"/>
    <w:rsid w:val="00D82B9B"/>
    <w:rsid w:val="00D92A7E"/>
    <w:rsid w:val="00D96736"/>
    <w:rsid w:val="00D9763D"/>
    <w:rsid w:val="00DA0037"/>
    <w:rsid w:val="00DA27F6"/>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0F3F"/>
    <w:rsid w:val="00E12F47"/>
    <w:rsid w:val="00E316C5"/>
    <w:rsid w:val="00E36250"/>
    <w:rsid w:val="00E36277"/>
    <w:rsid w:val="00E4203C"/>
    <w:rsid w:val="00E4208C"/>
    <w:rsid w:val="00E43A05"/>
    <w:rsid w:val="00E43B9C"/>
    <w:rsid w:val="00E4506A"/>
    <w:rsid w:val="00E46025"/>
    <w:rsid w:val="00E5228F"/>
    <w:rsid w:val="00E57006"/>
    <w:rsid w:val="00E60019"/>
    <w:rsid w:val="00E65E57"/>
    <w:rsid w:val="00E716C5"/>
    <w:rsid w:val="00E74927"/>
    <w:rsid w:val="00E75CF6"/>
    <w:rsid w:val="00E77E11"/>
    <w:rsid w:val="00E834BC"/>
    <w:rsid w:val="00E838E3"/>
    <w:rsid w:val="00E86925"/>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4069"/>
    <w:rsid w:val="00ED6E86"/>
    <w:rsid w:val="00EE03B8"/>
    <w:rsid w:val="00EE226C"/>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A2431"/>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rruy@nmcapita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aac@mozak.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ji.igarashi@moza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to@cpsec.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D590A7-4620-4D0E-B078-EFEABBA26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11475</Words>
  <Characters>61971</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73300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Rinaldo Rabello</cp:lastModifiedBy>
  <cp:revision>2</cp:revision>
  <cp:lastPrinted>2019-05-14T19:32:00Z</cp:lastPrinted>
  <dcterms:created xsi:type="dcterms:W3CDTF">2021-12-16T15:12:00Z</dcterms:created>
  <dcterms:modified xsi:type="dcterms:W3CDTF">2021-12-16T15:12:00Z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